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F0D" w:rsidRPr="00381470" w:rsidRDefault="00C75BE7" w:rsidP="004D200C">
      <w:pPr>
        <w:tabs>
          <w:tab w:val="left" w:pos="426"/>
        </w:tabs>
        <w:spacing w:line="480" w:lineRule="auto"/>
        <w:jc w:val="both"/>
        <w:rPr>
          <w:rFonts w:ascii="Times New Roman" w:hAnsi="Times New Roman" w:cs="Times New Roman"/>
          <w:b/>
          <w:sz w:val="24"/>
          <w:szCs w:val="24"/>
        </w:rPr>
      </w:pPr>
      <w:r w:rsidRPr="00381470">
        <w:rPr>
          <w:rFonts w:ascii="Times New Roman" w:hAnsi="Times New Roman" w:cs="Times New Roman"/>
          <w:noProof/>
          <w:color w:val="000000" w:themeColor="text1"/>
          <w:sz w:val="24"/>
          <w:szCs w:val="24"/>
          <w:lang w:val="es-ES" w:eastAsia="es-ES"/>
        </w:rPr>
        <mc:AlternateContent>
          <mc:Choice Requires="wps">
            <w:drawing>
              <wp:anchor distT="0" distB="0" distL="114300" distR="114300" simplePos="0" relativeHeight="251662336" behindDoc="0" locked="0" layoutInCell="1" allowOverlap="1" wp14:anchorId="0D9DD021" wp14:editId="7A462B45">
                <wp:simplePos x="0" y="0"/>
                <wp:positionH relativeFrom="column">
                  <wp:posOffset>-537844</wp:posOffset>
                </wp:positionH>
                <wp:positionV relativeFrom="paragraph">
                  <wp:posOffset>107315</wp:posOffset>
                </wp:positionV>
                <wp:extent cx="6610350" cy="8977630"/>
                <wp:effectExtent l="0" t="0" r="19050" b="13970"/>
                <wp:wrapNone/>
                <wp:docPr id="7" name="4 Rectángulo redondeado"/>
                <wp:cNvGraphicFramePr/>
                <a:graphic xmlns:a="http://schemas.openxmlformats.org/drawingml/2006/main">
                  <a:graphicData uri="http://schemas.microsoft.com/office/word/2010/wordprocessingShape">
                    <wps:wsp>
                      <wps:cNvSpPr/>
                      <wps:spPr>
                        <a:xfrm>
                          <a:off x="0" y="0"/>
                          <a:ext cx="6610350" cy="8977630"/>
                        </a:xfrm>
                        <a:prstGeom prst="roundRect">
                          <a:avLst>
                            <a:gd name="adj" fmla="val 4655"/>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61B2F3" id="4 Rectángulo redondeado" o:spid="_x0000_s1026" style="position:absolute;margin-left:-42.35pt;margin-top:8.45pt;width:520.5pt;height:706.9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30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" filled="f" strokecolor="#1f4d78 [1604]" strokeweight="1pt">
                <v:stroke joinstyle="miter"/>
              </v:roundrect>
            </w:pict>
          </mc:Fallback>
        </mc:AlternateContent>
      </w:r>
      <w:r w:rsidR="00583C87">
        <w:rPr>
          <w:rFonts w:ascii="Times New Roman" w:hAnsi="Times New Roman" w:cs="Times New Roman"/>
          <w:b/>
          <w:sz w:val="24"/>
          <w:szCs w:val="24"/>
        </w:rPr>
        <w:t xml:space="preserve">  </w:t>
      </w:r>
    </w:p>
    <w:p w:rsidR="000D55B4" w:rsidRPr="00381470" w:rsidRDefault="000D55B4" w:rsidP="004D200C">
      <w:pPr>
        <w:tabs>
          <w:tab w:val="left" w:pos="426"/>
        </w:tabs>
        <w:spacing w:line="480" w:lineRule="auto"/>
        <w:jc w:val="both"/>
        <w:rPr>
          <w:rFonts w:ascii="Times New Roman" w:hAnsi="Times New Roman" w:cs="Times New Roman"/>
          <w:b/>
          <w:sz w:val="24"/>
          <w:szCs w:val="24"/>
        </w:rPr>
      </w:pPr>
    </w:p>
    <w:p w:rsidR="007637EE" w:rsidRPr="00381470" w:rsidRDefault="0070712D" w:rsidP="004D200C">
      <w:pPr>
        <w:tabs>
          <w:tab w:val="left" w:pos="426"/>
        </w:tabs>
        <w:spacing w:line="480" w:lineRule="auto"/>
        <w:jc w:val="center"/>
        <w:rPr>
          <w:rFonts w:ascii="Times New Roman" w:hAnsi="Times New Roman" w:cs="Times New Roman"/>
          <w:b/>
          <w:color w:val="000000" w:themeColor="text1"/>
          <w:sz w:val="24"/>
          <w:szCs w:val="24"/>
        </w:rPr>
      </w:pPr>
      <w:r w:rsidRPr="00381470">
        <w:rPr>
          <w:rFonts w:ascii="Times New Roman" w:hAnsi="Times New Roman" w:cs="Times New Roman"/>
          <w:b/>
          <w:noProof/>
          <w:color w:val="000000" w:themeColor="text1"/>
          <w:sz w:val="24"/>
          <w:szCs w:val="24"/>
          <w:lang w:val="es-ES" w:eastAsia="es-ES"/>
        </w:rPr>
        <w:drawing>
          <wp:anchor distT="0" distB="0" distL="114300" distR="114300" simplePos="0" relativeHeight="251663360" behindDoc="1" locked="0" layoutInCell="1" allowOverlap="1" wp14:anchorId="67D3117F" wp14:editId="27532D66">
            <wp:simplePos x="0" y="0"/>
            <wp:positionH relativeFrom="column">
              <wp:posOffset>5090675</wp:posOffset>
            </wp:positionH>
            <wp:positionV relativeFrom="paragraph">
              <wp:posOffset>28635</wp:posOffset>
            </wp:positionV>
            <wp:extent cx="920115" cy="1175385"/>
            <wp:effectExtent l="0" t="0" r="0" b="5715"/>
            <wp:wrapNone/>
            <wp:docPr id="8" name="Imagen 8" descr="C:\Users\Rolando Pc\Desktop\LOGO UNIVERS JULIO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lando Pc\Desktop\LOGO UNIVERS JULIO 20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0115" cy="1175385"/>
                    </a:xfrm>
                    <a:prstGeom prst="rect">
                      <a:avLst/>
                    </a:prstGeom>
                    <a:noFill/>
                    <a:ln>
                      <a:noFill/>
                    </a:ln>
                  </pic:spPr>
                </pic:pic>
              </a:graphicData>
            </a:graphic>
            <wp14:sizeRelH relativeFrom="page">
              <wp14:pctWidth>0</wp14:pctWidth>
            </wp14:sizeRelH>
            <wp14:sizeRelV relativeFrom="page">
              <wp14:pctHeight>0</wp14:pctHeight>
            </wp14:sizeRelV>
          </wp:anchor>
        </w:drawing>
      </w:r>
      <w:r w:rsidR="007637EE" w:rsidRPr="00381470">
        <w:rPr>
          <w:rFonts w:ascii="Times New Roman" w:hAnsi="Times New Roman" w:cs="Times New Roman"/>
          <w:b/>
          <w:noProof/>
          <w:color w:val="000000" w:themeColor="text1"/>
          <w:sz w:val="24"/>
          <w:szCs w:val="24"/>
          <w:lang w:val="es-ES" w:eastAsia="es-ES"/>
        </w:rPr>
        <w:drawing>
          <wp:anchor distT="0" distB="0" distL="114300" distR="114300" simplePos="0" relativeHeight="251664384" behindDoc="1" locked="0" layoutInCell="1" allowOverlap="1" wp14:anchorId="1B76A515" wp14:editId="31A7D2DF">
            <wp:simplePos x="0" y="0"/>
            <wp:positionH relativeFrom="column">
              <wp:posOffset>-533714</wp:posOffset>
            </wp:positionH>
            <wp:positionV relativeFrom="paragraph">
              <wp:posOffset>-33086</wp:posOffset>
            </wp:positionV>
            <wp:extent cx="1137228" cy="1140031"/>
            <wp:effectExtent l="0" t="0" r="6350" b="3175"/>
            <wp:wrapNone/>
            <wp:docPr id="9" name="Imagen 9" descr="C:\Users\Rolando Pc\Desktop\LOGO FACULTAD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lando Pc\Desktop\LOGO FACULTAD 20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7228" cy="1140031"/>
                    </a:xfrm>
                    <a:prstGeom prst="rect">
                      <a:avLst/>
                    </a:prstGeom>
                    <a:noFill/>
                    <a:ln>
                      <a:noFill/>
                    </a:ln>
                  </pic:spPr>
                </pic:pic>
              </a:graphicData>
            </a:graphic>
            <wp14:sizeRelH relativeFrom="page">
              <wp14:pctWidth>0</wp14:pctWidth>
            </wp14:sizeRelH>
            <wp14:sizeRelV relativeFrom="page">
              <wp14:pctHeight>0</wp14:pctHeight>
            </wp14:sizeRelV>
          </wp:anchor>
        </w:drawing>
      </w:r>
      <w:r w:rsidR="007637EE" w:rsidRPr="00381470">
        <w:rPr>
          <w:rFonts w:ascii="Times New Roman" w:hAnsi="Times New Roman" w:cs="Times New Roman"/>
          <w:b/>
          <w:color w:val="000000" w:themeColor="text1"/>
          <w:sz w:val="24"/>
          <w:szCs w:val="24"/>
        </w:rPr>
        <w:t>UNIVERSIDAD PARTICULAR</w:t>
      </w:r>
    </w:p>
    <w:p w:rsidR="007637EE" w:rsidRPr="00381470" w:rsidRDefault="00BC54A6" w:rsidP="00BC54A6">
      <w:pPr>
        <w:tabs>
          <w:tab w:val="left" w:pos="426"/>
        </w:tabs>
        <w:spacing w:line="480" w:lineRule="auto"/>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rPr>
        <w:t xml:space="preserve">                                                           </w:t>
      </w:r>
      <w:r w:rsidR="007637EE" w:rsidRPr="00381470">
        <w:rPr>
          <w:rFonts w:ascii="Times New Roman" w:hAnsi="Times New Roman" w:cs="Times New Roman"/>
          <w:b/>
          <w:color w:val="000000" w:themeColor="text1"/>
          <w:sz w:val="24"/>
          <w:szCs w:val="24"/>
        </w:rPr>
        <w:t>DE CHICLAYO</w:t>
      </w:r>
    </w:p>
    <w:p w:rsidR="007637EE" w:rsidRPr="00381470" w:rsidRDefault="007637EE" w:rsidP="00BC54A6">
      <w:pPr>
        <w:tabs>
          <w:tab w:val="left" w:pos="426"/>
        </w:tabs>
        <w:spacing w:line="480" w:lineRule="auto"/>
        <w:rPr>
          <w:rFonts w:ascii="Times New Roman" w:hAnsi="Times New Roman" w:cs="Times New Roman"/>
          <w:b/>
          <w:color w:val="000000" w:themeColor="text1"/>
          <w:sz w:val="24"/>
          <w:szCs w:val="24"/>
        </w:rPr>
      </w:pPr>
      <w:r w:rsidRPr="00381470">
        <w:rPr>
          <w:rFonts w:ascii="Times New Roman" w:hAnsi="Times New Roman" w:cs="Times New Roman"/>
          <w:noProof/>
          <w:color w:val="000000" w:themeColor="text1"/>
          <w:sz w:val="24"/>
          <w:szCs w:val="24"/>
          <w:lang w:val="es-ES" w:eastAsia="es-ES"/>
        </w:rPr>
        <mc:AlternateContent>
          <mc:Choice Requires="wps">
            <w:drawing>
              <wp:anchor distT="0" distB="0" distL="114300" distR="114300" simplePos="0" relativeHeight="251661312" behindDoc="0" locked="0" layoutInCell="1" allowOverlap="1" wp14:anchorId="0E51905A" wp14:editId="6A1B9047">
                <wp:simplePos x="0" y="0"/>
                <wp:positionH relativeFrom="column">
                  <wp:posOffset>-274320</wp:posOffset>
                </wp:positionH>
                <wp:positionV relativeFrom="paragraph">
                  <wp:posOffset>381635</wp:posOffset>
                </wp:positionV>
                <wp:extent cx="5943600" cy="0"/>
                <wp:effectExtent l="15240" t="17780" r="13335" b="10795"/>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F386D" id="Conector recto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30.05pt" to="446.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" strokeweight="1.5pt"/>
            </w:pict>
          </mc:Fallback>
        </mc:AlternateContent>
      </w:r>
      <w:r w:rsidR="00BC54A6">
        <w:rPr>
          <w:rFonts w:ascii="Times New Roman" w:hAnsi="Times New Roman" w:cs="Times New Roman"/>
          <w:b/>
          <w:color w:val="000000" w:themeColor="text1"/>
          <w:sz w:val="24"/>
          <w:szCs w:val="24"/>
        </w:rPr>
        <w:t xml:space="preserve">                                              </w:t>
      </w:r>
      <w:r w:rsidRPr="00381470">
        <w:rPr>
          <w:rFonts w:ascii="Times New Roman" w:hAnsi="Times New Roman" w:cs="Times New Roman"/>
          <w:b/>
          <w:color w:val="000000" w:themeColor="text1"/>
          <w:sz w:val="24"/>
          <w:szCs w:val="24"/>
        </w:rPr>
        <w:t>FACULTAD DE DERECHO</w:t>
      </w:r>
    </w:p>
    <w:p w:rsidR="007637EE" w:rsidRPr="00381470" w:rsidRDefault="007637EE" w:rsidP="004D200C">
      <w:pPr>
        <w:tabs>
          <w:tab w:val="left" w:pos="426"/>
        </w:tabs>
        <w:spacing w:line="480" w:lineRule="auto"/>
        <w:jc w:val="both"/>
        <w:rPr>
          <w:rFonts w:ascii="Times New Roman" w:hAnsi="Times New Roman" w:cs="Times New Roman"/>
          <w:b/>
          <w:color w:val="000000" w:themeColor="text1"/>
          <w:sz w:val="24"/>
          <w:szCs w:val="24"/>
        </w:rPr>
      </w:pPr>
    </w:p>
    <w:p w:rsidR="007637EE" w:rsidRPr="00381470" w:rsidRDefault="007637EE" w:rsidP="004D200C">
      <w:pPr>
        <w:tabs>
          <w:tab w:val="left" w:pos="426"/>
        </w:tabs>
        <w:spacing w:line="480" w:lineRule="auto"/>
        <w:jc w:val="center"/>
        <w:rPr>
          <w:rFonts w:ascii="Times New Roman" w:hAnsi="Times New Roman" w:cs="Times New Roman"/>
          <w:b/>
          <w:color w:val="000000" w:themeColor="text1"/>
          <w:sz w:val="24"/>
          <w:szCs w:val="24"/>
        </w:rPr>
      </w:pPr>
      <w:r w:rsidRPr="00381470">
        <w:rPr>
          <w:rFonts w:ascii="Times New Roman" w:hAnsi="Times New Roman" w:cs="Times New Roman"/>
          <w:b/>
          <w:color w:val="000000" w:themeColor="text1"/>
          <w:sz w:val="24"/>
          <w:szCs w:val="24"/>
        </w:rPr>
        <w:t>TITULO:</w:t>
      </w:r>
    </w:p>
    <w:p w:rsidR="007637EE" w:rsidRPr="00381470" w:rsidRDefault="007637EE" w:rsidP="004D200C">
      <w:pPr>
        <w:tabs>
          <w:tab w:val="left" w:pos="426"/>
        </w:tabs>
        <w:spacing w:line="480" w:lineRule="auto"/>
        <w:jc w:val="both"/>
        <w:rPr>
          <w:rFonts w:ascii="Times New Roman" w:hAnsi="Times New Roman" w:cs="Times New Roman"/>
          <w:b/>
          <w:bCs/>
          <w:color w:val="000000" w:themeColor="text1"/>
          <w:sz w:val="24"/>
          <w:szCs w:val="24"/>
        </w:rPr>
      </w:pPr>
      <w:r w:rsidRPr="00381470">
        <w:rPr>
          <w:rFonts w:ascii="Times New Roman" w:hAnsi="Times New Roman" w:cs="Times New Roman"/>
          <w:b/>
          <w:color w:val="000000" w:themeColor="text1"/>
          <w:sz w:val="24"/>
          <w:szCs w:val="24"/>
        </w:rPr>
        <w:t>“LA DESPENALIZACION DEL ABORTO EUGENESICO PREVIO DIAGNOSTICO MEDICO Y SU CAMBIO DE DENOMINACION POR ABORTO TERATOLOGICO”</w:t>
      </w:r>
    </w:p>
    <w:p w:rsidR="007637EE" w:rsidRPr="00381470" w:rsidRDefault="007637EE" w:rsidP="004D200C">
      <w:pPr>
        <w:tabs>
          <w:tab w:val="left" w:pos="426"/>
        </w:tabs>
        <w:spacing w:line="480" w:lineRule="auto"/>
        <w:jc w:val="both"/>
        <w:rPr>
          <w:rFonts w:ascii="Times New Roman" w:hAnsi="Times New Roman" w:cs="Times New Roman"/>
          <w:color w:val="000000" w:themeColor="text1"/>
          <w:sz w:val="24"/>
          <w:szCs w:val="24"/>
        </w:rPr>
      </w:pPr>
    </w:p>
    <w:p w:rsidR="007637EE" w:rsidRPr="00381470" w:rsidRDefault="007637EE" w:rsidP="004D200C">
      <w:pPr>
        <w:tabs>
          <w:tab w:val="left" w:pos="426"/>
        </w:tabs>
        <w:spacing w:line="480" w:lineRule="auto"/>
        <w:jc w:val="center"/>
        <w:rPr>
          <w:rFonts w:ascii="Times New Roman" w:hAnsi="Times New Roman" w:cs="Times New Roman"/>
          <w:b/>
          <w:color w:val="000000" w:themeColor="text1"/>
          <w:sz w:val="24"/>
          <w:szCs w:val="24"/>
        </w:rPr>
      </w:pPr>
      <w:r w:rsidRPr="00381470">
        <w:rPr>
          <w:rFonts w:ascii="Times New Roman" w:hAnsi="Times New Roman" w:cs="Times New Roman"/>
          <w:b/>
          <w:color w:val="000000" w:themeColor="text1"/>
          <w:sz w:val="24"/>
          <w:szCs w:val="24"/>
        </w:rPr>
        <w:t>TESIS</w:t>
      </w:r>
    </w:p>
    <w:p w:rsidR="007637EE" w:rsidRPr="00381470" w:rsidRDefault="007637EE" w:rsidP="004D200C">
      <w:pPr>
        <w:tabs>
          <w:tab w:val="left" w:pos="426"/>
        </w:tabs>
        <w:spacing w:line="480" w:lineRule="auto"/>
        <w:jc w:val="center"/>
        <w:rPr>
          <w:rFonts w:ascii="Times New Roman" w:hAnsi="Times New Roman" w:cs="Times New Roman"/>
          <w:b/>
          <w:color w:val="000000" w:themeColor="text1"/>
          <w:sz w:val="24"/>
          <w:szCs w:val="24"/>
        </w:rPr>
      </w:pPr>
      <w:r w:rsidRPr="00381470">
        <w:rPr>
          <w:rFonts w:ascii="Times New Roman" w:hAnsi="Times New Roman" w:cs="Times New Roman"/>
          <w:b/>
          <w:color w:val="000000" w:themeColor="text1"/>
          <w:sz w:val="24"/>
          <w:szCs w:val="24"/>
        </w:rPr>
        <w:t>PARA OPTAR EL TITULO PROFESIONAL DE ABOGADO</w:t>
      </w:r>
    </w:p>
    <w:p w:rsidR="007637EE" w:rsidRPr="00381470" w:rsidRDefault="007637EE" w:rsidP="004D200C">
      <w:pPr>
        <w:tabs>
          <w:tab w:val="left" w:pos="426"/>
        </w:tabs>
        <w:spacing w:line="480" w:lineRule="auto"/>
        <w:jc w:val="center"/>
        <w:rPr>
          <w:rFonts w:ascii="Times New Roman" w:hAnsi="Times New Roman" w:cs="Times New Roman"/>
          <w:color w:val="000000" w:themeColor="text1"/>
          <w:sz w:val="24"/>
          <w:szCs w:val="24"/>
        </w:rPr>
      </w:pPr>
      <w:r w:rsidRPr="00381470">
        <w:rPr>
          <w:rFonts w:ascii="Times New Roman" w:hAnsi="Times New Roman" w:cs="Times New Roman"/>
          <w:b/>
          <w:color w:val="000000" w:themeColor="text1"/>
          <w:sz w:val="24"/>
          <w:szCs w:val="24"/>
        </w:rPr>
        <w:t>AUTOR</w:t>
      </w:r>
    </w:p>
    <w:p w:rsidR="007637EE" w:rsidRPr="00381470" w:rsidRDefault="007637EE" w:rsidP="004D200C">
      <w:pPr>
        <w:tabs>
          <w:tab w:val="left" w:pos="426"/>
        </w:tabs>
        <w:spacing w:line="480" w:lineRule="auto"/>
        <w:jc w:val="center"/>
        <w:rPr>
          <w:rFonts w:ascii="Times New Roman" w:hAnsi="Times New Roman" w:cs="Times New Roman"/>
          <w:b/>
          <w:color w:val="000000" w:themeColor="text1"/>
          <w:sz w:val="24"/>
          <w:szCs w:val="24"/>
          <w:lang w:val="es-ES"/>
        </w:rPr>
      </w:pPr>
      <w:r w:rsidRPr="00381470">
        <w:rPr>
          <w:rFonts w:ascii="Times New Roman" w:hAnsi="Times New Roman" w:cs="Times New Roman"/>
          <w:b/>
          <w:color w:val="000000" w:themeColor="text1"/>
          <w:sz w:val="24"/>
          <w:szCs w:val="24"/>
          <w:lang w:val="es-ES"/>
        </w:rPr>
        <w:t>BACHILLER</w:t>
      </w:r>
      <w:r w:rsidR="00381470">
        <w:rPr>
          <w:rFonts w:ascii="Times New Roman" w:hAnsi="Times New Roman" w:cs="Times New Roman"/>
          <w:b/>
          <w:color w:val="000000" w:themeColor="text1"/>
          <w:sz w:val="24"/>
          <w:szCs w:val="24"/>
          <w:lang w:val="es-ES"/>
        </w:rPr>
        <w:t>: GIANCARLO ANDRE PACHECO BRAVO</w:t>
      </w:r>
    </w:p>
    <w:p w:rsidR="007637EE" w:rsidRDefault="007637EE" w:rsidP="004D200C">
      <w:pPr>
        <w:tabs>
          <w:tab w:val="left" w:pos="426"/>
        </w:tabs>
        <w:spacing w:line="480" w:lineRule="auto"/>
        <w:jc w:val="center"/>
        <w:rPr>
          <w:rFonts w:ascii="Times New Roman" w:hAnsi="Times New Roman" w:cs="Times New Roman"/>
          <w:b/>
          <w:color w:val="000000" w:themeColor="text1"/>
          <w:sz w:val="24"/>
          <w:szCs w:val="24"/>
        </w:rPr>
      </w:pPr>
      <w:r w:rsidRPr="00381470">
        <w:rPr>
          <w:rFonts w:ascii="Times New Roman" w:hAnsi="Times New Roman" w:cs="Times New Roman"/>
          <w:b/>
          <w:color w:val="000000" w:themeColor="text1"/>
          <w:sz w:val="24"/>
          <w:szCs w:val="24"/>
        </w:rPr>
        <w:t>ASESOR</w:t>
      </w:r>
    </w:p>
    <w:p w:rsidR="007637EE" w:rsidRPr="00232987" w:rsidRDefault="00232987" w:rsidP="004D200C">
      <w:pPr>
        <w:tabs>
          <w:tab w:val="left" w:pos="426"/>
        </w:tabs>
        <w:spacing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DR .TEOFILO ROJAS QUISPE</w:t>
      </w:r>
    </w:p>
    <w:p w:rsidR="007637EE" w:rsidRPr="00381470" w:rsidRDefault="00FF1794" w:rsidP="004D200C">
      <w:pPr>
        <w:tabs>
          <w:tab w:val="left" w:pos="426"/>
        </w:tabs>
        <w:spacing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ABRIL</w:t>
      </w:r>
      <w:r w:rsidR="005840EC">
        <w:rPr>
          <w:rFonts w:ascii="Times New Roman" w:hAnsi="Times New Roman" w:cs="Times New Roman"/>
          <w:b/>
          <w:color w:val="000000" w:themeColor="text1"/>
          <w:sz w:val="24"/>
          <w:szCs w:val="24"/>
        </w:rPr>
        <w:t>-CHICLAYO</w:t>
      </w:r>
    </w:p>
    <w:p w:rsidR="007637EE" w:rsidRPr="00381470" w:rsidRDefault="009E688C" w:rsidP="004D200C">
      <w:pPr>
        <w:tabs>
          <w:tab w:val="left" w:pos="426"/>
        </w:tabs>
        <w:spacing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2018</w:t>
      </w:r>
    </w:p>
    <w:p w:rsidR="00DF27CE" w:rsidRPr="00381470" w:rsidRDefault="00DF27CE" w:rsidP="004D200C">
      <w:pPr>
        <w:tabs>
          <w:tab w:val="left" w:pos="426"/>
        </w:tabs>
        <w:spacing w:line="480" w:lineRule="auto"/>
        <w:jc w:val="both"/>
        <w:rPr>
          <w:rFonts w:ascii="Times New Roman" w:hAnsi="Times New Roman" w:cs="Times New Roman"/>
          <w:sz w:val="24"/>
          <w:szCs w:val="24"/>
        </w:rPr>
      </w:pPr>
    </w:p>
    <w:p w:rsidR="00BE4F90" w:rsidRPr="00381470" w:rsidRDefault="00BE4F90" w:rsidP="004D200C">
      <w:pPr>
        <w:tabs>
          <w:tab w:val="left" w:pos="426"/>
        </w:tabs>
        <w:spacing w:line="480" w:lineRule="auto"/>
        <w:jc w:val="both"/>
        <w:rPr>
          <w:rFonts w:ascii="Times New Roman" w:hAnsi="Times New Roman" w:cs="Times New Roman"/>
          <w:b/>
          <w:sz w:val="24"/>
          <w:szCs w:val="24"/>
        </w:rPr>
      </w:pPr>
    </w:p>
    <w:p w:rsidR="00BE4F90" w:rsidRPr="00381470" w:rsidRDefault="00BE4F90" w:rsidP="004D200C">
      <w:pPr>
        <w:tabs>
          <w:tab w:val="left" w:pos="426"/>
        </w:tabs>
        <w:spacing w:line="480" w:lineRule="auto"/>
        <w:jc w:val="both"/>
        <w:rPr>
          <w:rFonts w:ascii="Times New Roman" w:hAnsi="Times New Roman" w:cs="Times New Roman"/>
          <w:b/>
          <w:sz w:val="24"/>
          <w:szCs w:val="24"/>
        </w:rPr>
      </w:pPr>
    </w:p>
    <w:p w:rsidR="00DF27CE" w:rsidRPr="00E079AC" w:rsidRDefault="005F4E5F" w:rsidP="004D200C">
      <w:pPr>
        <w:tabs>
          <w:tab w:val="left" w:pos="426"/>
        </w:tabs>
        <w:spacing w:line="480" w:lineRule="auto"/>
        <w:jc w:val="both"/>
        <w:rPr>
          <w:rFonts w:ascii="Times New Roman" w:hAnsi="Times New Roman" w:cs="Times New Roman"/>
          <w:b/>
          <w:i/>
          <w:sz w:val="24"/>
          <w:szCs w:val="24"/>
        </w:rPr>
      </w:pPr>
      <w:r w:rsidRPr="00E079AC">
        <w:rPr>
          <w:rFonts w:ascii="Times New Roman" w:hAnsi="Times New Roman" w:cs="Times New Roman"/>
          <w:b/>
          <w:i/>
          <w:sz w:val="24"/>
          <w:szCs w:val="24"/>
        </w:rPr>
        <w:t>DEDICATORIA:</w:t>
      </w:r>
    </w:p>
    <w:p w:rsidR="00DF27CE" w:rsidRPr="00E079AC" w:rsidRDefault="00D61DAE" w:rsidP="004D200C">
      <w:pPr>
        <w:tabs>
          <w:tab w:val="left" w:pos="426"/>
        </w:tabs>
        <w:spacing w:line="480" w:lineRule="auto"/>
        <w:jc w:val="both"/>
        <w:rPr>
          <w:rFonts w:ascii="Times New Roman" w:hAnsi="Times New Roman" w:cs="Times New Roman"/>
          <w:i/>
          <w:sz w:val="24"/>
          <w:szCs w:val="24"/>
        </w:rPr>
      </w:pPr>
      <w:r w:rsidRPr="00E079AC">
        <w:rPr>
          <w:rFonts w:ascii="Times New Roman" w:hAnsi="Times New Roman" w:cs="Times New Roman"/>
          <w:i/>
          <w:sz w:val="24"/>
          <w:szCs w:val="24"/>
        </w:rPr>
        <w:t xml:space="preserve">EL PRESENTE TRABAJO </w:t>
      </w:r>
      <w:r w:rsidR="00DF27CE" w:rsidRPr="00E079AC">
        <w:rPr>
          <w:rFonts w:ascii="Times New Roman" w:hAnsi="Times New Roman" w:cs="Times New Roman"/>
          <w:i/>
          <w:sz w:val="24"/>
          <w:szCs w:val="24"/>
        </w:rPr>
        <w:t xml:space="preserve"> ES DEDICADO </w:t>
      </w:r>
      <w:r w:rsidR="00E079AC">
        <w:rPr>
          <w:rFonts w:ascii="Times New Roman" w:hAnsi="Times New Roman" w:cs="Times New Roman"/>
          <w:i/>
          <w:sz w:val="24"/>
          <w:szCs w:val="24"/>
        </w:rPr>
        <w:t xml:space="preserve"> </w:t>
      </w:r>
      <w:r w:rsidR="00DF27CE" w:rsidRPr="00E079AC">
        <w:rPr>
          <w:rFonts w:ascii="Times New Roman" w:hAnsi="Times New Roman" w:cs="Times New Roman"/>
          <w:i/>
          <w:sz w:val="24"/>
          <w:szCs w:val="24"/>
        </w:rPr>
        <w:t>:</w:t>
      </w:r>
    </w:p>
    <w:p w:rsidR="00DF27CE" w:rsidRPr="00E079AC" w:rsidRDefault="00DF27CE" w:rsidP="004D200C">
      <w:pPr>
        <w:tabs>
          <w:tab w:val="left" w:pos="426"/>
        </w:tabs>
        <w:spacing w:line="480" w:lineRule="auto"/>
        <w:jc w:val="both"/>
        <w:rPr>
          <w:rFonts w:ascii="Times New Roman" w:hAnsi="Times New Roman" w:cs="Times New Roman"/>
          <w:i/>
          <w:sz w:val="24"/>
          <w:szCs w:val="24"/>
        </w:rPr>
      </w:pPr>
      <w:r w:rsidRPr="00E079AC">
        <w:rPr>
          <w:rFonts w:ascii="Times New Roman" w:hAnsi="Times New Roman" w:cs="Times New Roman"/>
          <w:i/>
          <w:sz w:val="24"/>
          <w:szCs w:val="24"/>
        </w:rPr>
        <w:t>A DIOS OMNIPOTENTE QUE ME AYUDO A SEGUIR EN EL CAMINO DEL DERECHO,</w:t>
      </w:r>
    </w:p>
    <w:p w:rsidR="00DF27CE" w:rsidRPr="00E079AC" w:rsidRDefault="00DF27CE" w:rsidP="004D200C">
      <w:pPr>
        <w:tabs>
          <w:tab w:val="left" w:pos="426"/>
        </w:tabs>
        <w:spacing w:line="480" w:lineRule="auto"/>
        <w:jc w:val="both"/>
        <w:rPr>
          <w:rFonts w:ascii="Times New Roman" w:hAnsi="Times New Roman" w:cs="Times New Roman"/>
          <w:i/>
          <w:sz w:val="24"/>
          <w:szCs w:val="24"/>
        </w:rPr>
      </w:pPr>
      <w:r w:rsidRPr="00E079AC">
        <w:rPr>
          <w:rFonts w:ascii="Times New Roman" w:hAnsi="Times New Roman" w:cs="Times New Roman"/>
          <w:i/>
          <w:sz w:val="24"/>
          <w:szCs w:val="24"/>
        </w:rPr>
        <w:t xml:space="preserve">A MI MADRE QUE ME INCULCO </w:t>
      </w:r>
      <w:r w:rsidR="00817D7C" w:rsidRPr="00E079AC">
        <w:rPr>
          <w:rFonts w:ascii="Times New Roman" w:hAnsi="Times New Roman" w:cs="Times New Roman"/>
          <w:i/>
          <w:sz w:val="24"/>
          <w:szCs w:val="24"/>
        </w:rPr>
        <w:t xml:space="preserve">DE NIÑO </w:t>
      </w:r>
      <w:r w:rsidRPr="00E079AC">
        <w:rPr>
          <w:rFonts w:ascii="Times New Roman" w:hAnsi="Times New Roman" w:cs="Times New Roman"/>
          <w:i/>
          <w:sz w:val="24"/>
          <w:szCs w:val="24"/>
        </w:rPr>
        <w:t xml:space="preserve">EL HABITO DEL ESTUDIO Y A MI PADRE QUE </w:t>
      </w:r>
      <w:r w:rsidR="00C06DAB" w:rsidRPr="00E079AC">
        <w:rPr>
          <w:rFonts w:ascii="Times New Roman" w:hAnsi="Times New Roman" w:cs="Times New Roman"/>
          <w:i/>
          <w:sz w:val="24"/>
          <w:szCs w:val="24"/>
        </w:rPr>
        <w:t xml:space="preserve">ME </w:t>
      </w:r>
      <w:r w:rsidR="005F4E5F" w:rsidRPr="00E079AC">
        <w:rPr>
          <w:rFonts w:ascii="Times New Roman" w:hAnsi="Times New Roman" w:cs="Times New Roman"/>
          <w:i/>
          <w:sz w:val="24"/>
          <w:szCs w:val="24"/>
        </w:rPr>
        <w:t>APOYO EN TODO MOMENTO</w:t>
      </w:r>
      <w:r w:rsidR="00C06DAB" w:rsidRPr="00E079AC">
        <w:rPr>
          <w:rFonts w:ascii="Times New Roman" w:hAnsi="Times New Roman" w:cs="Times New Roman"/>
          <w:i/>
          <w:sz w:val="24"/>
          <w:szCs w:val="24"/>
        </w:rPr>
        <w:t>.</w:t>
      </w:r>
    </w:p>
    <w:p w:rsidR="00DF27CE" w:rsidRPr="00381470" w:rsidRDefault="00DF27CE" w:rsidP="004D200C">
      <w:pPr>
        <w:tabs>
          <w:tab w:val="left" w:pos="426"/>
        </w:tabs>
        <w:spacing w:line="480" w:lineRule="auto"/>
        <w:jc w:val="both"/>
        <w:rPr>
          <w:rFonts w:ascii="Times New Roman" w:hAnsi="Times New Roman" w:cs="Times New Roman"/>
          <w:sz w:val="24"/>
          <w:szCs w:val="24"/>
        </w:rPr>
      </w:pPr>
    </w:p>
    <w:p w:rsidR="00DF27CE" w:rsidRPr="00381470" w:rsidRDefault="00DF27CE" w:rsidP="004D200C">
      <w:pPr>
        <w:tabs>
          <w:tab w:val="left" w:pos="426"/>
        </w:tabs>
        <w:spacing w:line="480" w:lineRule="auto"/>
        <w:jc w:val="both"/>
        <w:rPr>
          <w:rFonts w:ascii="Times New Roman" w:hAnsi="Times New Roman" w:cs="Times New Roman"/>
          <w:sz w:val="24"/>
          <w:szCs w:val="24"/>
        </w:rPr>
      </w:pPr>
    </w:p>
    <w:p w:rsidR="00DF27CE" w:rsidRPr="00381470" w:rsidRDefault="00DF27CE" w:rsidP="004D200C">
      <w:pPr>
        <w:tabs>
          <w:tab w:val="left" w:pos="426"/>
        </w:tabs>
        <w:spacing w:line="480" w:lineRule="auto"/>
        <w:jc w:val="both"/>
        <w:rPr>
          <w:rFonts w:ascii="Times New Roman" w:hAnsi="Times New Roman" w:cs="Times New Roman"/>
          <w:sz w:val="24"/>
          <w:szCs w:val="24"/>
        </w:rPr>
      </w:pPr>
    </w:p>
    <w:p w:rsidR="00FF6E94" w:rsidRPr="00381470" w:rsidRDefault="00FF6E94" w:rsidP="004D200C">
      <w:pPr>
        <w:tabs>
          <w:tab w:val="left" w:pos="426"/>
        </w:tabs>
        <w:spacing w:line="480" w:lineRule="auto"/>
        <w:jc w:val="both"/>
        <w:rPr>
          <w:rFonts w:ascii="Times New Roman" w:hAnsi="Times New Roman" w:cs="Times New Roman"/>
          <w:sz w:val="24"/>
          <w:szCs w:val="24"/>
        </w:rPr>
      </w:pPr>
    </w:p>
    <w:p w:rsidR="00DE5CA5" w:rsidRPr="00381470" w:rsidRDefault="00DE5CA5" w:rsidP="004D200C">
      <w:pPr>
        <w:tabs>
          <w:tab w:val="left" w:pos="426"/>
        </w:tabs>
        <w:spacing w:line="480" w:lineRule="auto"/>
        <w:jc w:val="both"/>
        <w:rPr>
          <w:rFonts w:ascii="Times New Roman" w:hAnsi="Times New Roman" w:cs="Times New Roman"/>
          <w:sz w:val="24"/>
          <w:szCs w:val="24"/>
        </w:rPr>
      </w:pPr>
    </w:p>
    <w:p w:rsidR="00DE5CA5" w:rsidRPr="00381470" w:rsidRDefault="00DE5CA5" w:rsidP="004D200C">
      <w:pPr>
        <w:tabs>
          <w:tab w:val="left" w:pos="426"/>
        </w:tabs>
        <w:spacing w:line="480" w:lineRule="auto"/>
        <w:jc w:val="both"/>
        <w:rPr>
          <w:rFonts w:ascii="Times New Roman" w:hAnsi="Times New Roman" w:cs="Times New Roman"/>
          <w:sz w:val="24"/>
          <w:szCs w:val="24"/>
        </w:rPr>
      </w:pPr>
    </w:p>
    <w:p w:rsidR="00DE5CA5" w:rsidRPr="00381470" w:rsidRDefault="00DE5CA5" w:rsidP="004D200C">
      <w:pPr>
        <w:tabs>
          <w:tab w:val="left" w:pos="426"/>
        </w:tabs>
        <w:spacing w:line="480" w:lineRule="auto"/>
        <w:jc w:val="both"/>
        <w:rPr>
          <w:rFonts w:ascii="Times New Roman" w:hAnsi="Times New Roman" w:cs="Times New Roman"/>
          <w:sz w:val="24"/>
          <w:szCs w:val="24"/>
        </w:rPr>
      </w:pPr>
    </w:p>
    <w:p w:rsidR="00DE5CA5" w:rsidRPr="00381470" w:rsidRDefault="00DE5CA5" w:rsidP="004D200C">
      <w:pPr>
        <w:tabs>
          <w:tab w:val="left" w:pos="426"/>
        </w:tabs>
        <w:spacing w:line="480" w:lineRule="auto"/>
        <w:jc w:val="both"/>
        <w:rPr>
          <w:rFonts w:ascii="Times New Roman" w:hAnsi="Times New Roman" w:cs="Times New Roman"/>
          <w:sz w:val="24"/>
          <w:szCs w:val="24"/>
        </w:rPr>
      </w:pPr>
    </w:p>
    <w:p w:rsidR="00DE5CA5" w:rsidRPr="00381470" w:rsidRDefault="00DE5CA5" w:rsidP="004D200C">
      <w:pPr>
        <w:tabs>
          <w:tab w:val="left" w:pos="426"/>
        </w:tabs>
        <w:spacing w:line="480" w:lineRule="auto"/>
        <w:jc w:val="both"/>
        <w:rPr>
          <w:rFonts w:ascii="Times New Roman" w:hAnsi="Times New Roman" w:cs="Times New Roman"/>
          <w:sz w:val="24"/>
          <w:szCs w:val="24"/>
        </w:rPr>
      </w:pPr>
    </w:p>
    <w:p w:rsidR="00DE5CA5" w:rsidRPr="00381470" w:rsidRDefault="00DE5CA5" w:rsidP="004D200C">
      <w:pPr>
        <w:tabs>
          <w:tab w:val="left" w:pos="426"/>
        </w:tabs>
        <w:spacing w:line="480" w:lineRule="auto"/>
        <w:jc w:val="both"/>
        <w:rPr>
          <w:rFonts w:ascii="Times New Roman" w:hAnsi="Times New Roman" w:cs="Times New Roman"/>
          <w:sz w:val="24"/>
          <w:szCs w:val="24"/>
        </w:rPr>
      </w:pPr>
    </w:p>
    <w:p w:rsidR="00DE5CA5" w:rsidRPr="00381470" w:rsidRDefault="00DE5CA5" w:rsidP="004D200C">
      <w:pPr>
        <w:tabs>
          <w:tab w:val="left" w:pos="426"/>
        </w:tabs>
        <w:spacing w:line="480" w:lineRule="auto"/>
        <w:jc w:val="both"/>
        <w:rPr>
          <w:rFonts w:ascii="Times New Roman" w:hAnsi="Times New Roman" w:cs="Times New Roman"/>
          <w:sz w:val="24"/>
          <w:szCs w:val="24"/>
        </w:rPr>
      </w:pPr>
    </w:p>
    <w:p w:rsidR="00DE5CA5" w:rsidRPr="00381470" w:rsidRDefault="00DE5CA5" w:rsidP="004D200C">
      <w:pPr>
        <w:tabs>
          <w:tab w:val="left" w:pos="426"/>
        </w:tabs>
        <w:spacing w:line="480" w:lineRule="auto"/>
        <w:jc w:val="both"/>
        <w:rPr>
          <w:rFonts w:ascii="Times New Roman" w:hAnsi="Times New Roman" w:cs="Times New Roman"/>
          <w:sz w:val="24"/>
          <w:szCs w:val="24"/>
        </w:rPr>
      </w:pPr>
    </w:p>
    <w:p w:rsidR="00DF27CE" w:rsidRPr="00E079AC" w:rsidRDefault="00DF27CE" w:rsidP="004D200C">
      <w:pPr>
        <w:tabs>
          <w:tab w:val="left" w:pos="426"/>
        </w:tabs>
        <w:spacing w:line="480" w:lineRule="auto"/>
        <w:jc w:val="both"/>
        <w:rPr>
          <w:rFonts w:ascii="Times New Roman" w:hAnsi="Times New Roman" w:cs="Times New Roman"/>
          <w:b/>
          <w:bCs/>
          <w:i/>
          <w:sz w:val="24"/>
          <w:szCs w:val="24"/>
          <w:lang w:val="es-ES"/>
        </w:rPr>
      </w:pPr>
      <w:r w:rsidRPr="00E079AC">
        <w:rPr>
          <w:rFonts w:ascii="Times New Roman" w:hAnsi="Times New Roman" w:cs="Times New Roman"/>
          <w:b/>
          <w:bCs/>
          <w:i/>
          <w:sz w:val="24"/>
          <w:szCs w:val="24"/>
          <w:lang w:val="es-ES"/>
        </w:rPr>
        <w:t>AGRADECIMIENTO</w:t>
      </w:r>
    </w:p>
    <w:p w:rsidR="00DF27CE" w:rsidRPr="00924070" w:rsidRDefault="00DF27CE" w:rsidP="004D200C">
      <w:pPr>
        <w:tabs>
          <w:tab w:val="left" w:pos="426"/>
        </w:tabs>
        <w:spacing w:line="480" w:lineRule="auto"/>
        <w:jc w:val="both"/>
        <w:rPr>
          <w:rFonts w:ascii="Times New Roman" w:hAnsi="Times New Roman" w:cs="Times New Roman"/>
          <w:i/>
          <w:sz w:val="28"/>
          <w:szCs w:val="28"/>
          <w:lang w:val="es-ES"/>
        </w:rPr>
      </w:pPr>
      <w:r w:rsidRPr="00924070">
        <w:rPr>
          <w:rFonts w:ascii="Times New Roman" w:hAnsi="Times New Roman" w:cs="Times New Roman"/>
          <w:i/>
          <w:sz w:val="28"/>
          <w:szCs w:val="28"/>
          <w:lang w:val="es-ES"/>
        </w:rPr>
        <w:t>A los docentes de la facultad de Derecho de la UCDH; y</w:t>
      </w:r>
    </w:p>
    <w:p w:rsidR="00DF27CE" w:rsidRPr="00924070" w:rsidRDefault="00DF27CE" w:rsidP="004D200C">
      <w:pPr>
        <w:tabs>
          <w:tab w:val="left" w:pos="426"/>
        </w:tabs>
        <w:spacing w:line="480" w:lineRule="auto"/>
        <w:jc w:val="both"/>
        <w:rPr>
          <w:rFonts w:ascii="Times New Roman" w:hAnsi="Times New Roman" w:cs="Times New Roman"/>
          <w:i/>
          <w:sz w:val="28"/>
          <w:szCs w:val="28"/>
          <w:lang w:val="es-ES"/>
        </w:rPr>
      </w:pPr>
      <w:r w:rsidRPr="00924070">
        <w:rPr>
          <w:rFonts w:ascii="Times New Roman" w:hAnsi="Times New Roman" w:cs="Times New Roman"/>
          <w:i/>
          <w:sz w:val="28"/>
          <w:szCs w:val="28"/>
          <w:lang w:val="es-ES"/>
        </w:rPr>
        <w:t>a mi asesor de tesis, por sus instrucciones y</w:t>
      </w:r>
    </w:p>
    <w:p w:rsidR="00DF27CE" w:rsidRPr="00924070" w:rsidRDefault="00DF27CE" w:rsidP="004D200C">
      <w:pPr>
        <w:tabs>
          <w:tab w:val="left" w:pos="426"/>
        </w:tabs>
        <w:spacing w:line="480" w:lineRule="auto"/>
        <w:jc w:val="both"/>
        <w:rPr>
          <w:rFonts w:ascii="Times New Roman" w:hAnsi="Times New Roman" w:cs="Times New Roman"/>
          <w:i/>
          <w:sz w:val="28"/>
          <w:szCs w:val="28"/>
          <w:lang w:val="es-ES"/>
        </w:rPr>
      </w:pPr>
      <w:r w:rsidRPr="00924070">
        <w:rPr>
          <w:rFonts w:ascii="Times New Roman" w:hAnsi="Times New Roman" w:cs="Times New Roman"/>
          <w:i/>
          <w:sz w:val="28"/>
          <w:szCs w:val="28"/>
          <w:lang w:val="es-ES"/>
        </w:rPr>
        <w:t>Colaboración permanente para la consecución de mí</w:t>
      </w:r>
    </w:p>
    <w:p w:rsidR="00137BB3" w:rsidRPr="00924070" w:rsidRDefault="00DF27CE" w:rsidP="004D200C">
      <w:pPr>
        <w:tabs>
          <w:tab w:val="left" w:pos="426"/>
        </w:tabs>
        <w:spacing w:line="480" w:lineRule="auto"/>
        <w:jc w:val="both"/>
        <w:rPr>
          <w:rFonts w:ascii="Times New Roman" w:hAnsi="Times New Roman" w:cs="Times New Roman"/>
          <w:i/>
          <w:sz w:val="28"/>
          <w:szCs w:val="28"/>
          <w:lang w:val="es-ES"/>
        </w:rPr>
      </w:pPr>
      <w:r w:rsidRPr="00924070">
        <w:rPr>
          <w:rFonts w:ascii="Times New Roman" w:hAnsi="Times New Roman" w:cs="Times New Roman"/>
          <w:i/>
          <w:sz w:val="28"/>
          <w:szCs w:val="28"/>
          <w:lang w:val="es-ES"/>
        </w:rPr>
        <w:t>Carrera y la realización del pr</w:t>
      </w:r>
      <w:r w:rsidR="00137BB3" w:rsidRPr="00924070">
        <w:rPr>
          <w:rFonts w:ascii="Times New Roman" w:hAnsi="Times New Roman" w:cs="Times New Roman"/>
          <w:i/>
          <w:sz w:val="28"/>
          <w:szCs w:val="28"/>
          <w:lang w:val="es-ES"/>
        </w:rPr>
        <w:t>esente trabajo de Investigación.</w:t>
      </w:r>
    </w:p>
    <w:p w:rsidR="00DF27CE" w:rsidRPr="00924070" w:rsidRDefault="00DF27CE" w:rsidP="004D200C">
      <w:pPr>
        <w:tabs>
          <w:tab w:val="left" w:pos="426"/>
        </w:tabs>
        <w:spacing w:line="480" w:lineRule="auto"/>
        <w:jc w:val="both"/>
        <w:rPr>
          <w:rFonts w:ascii="Times New Roman" w:hAnsi="Times New Roman" w:cs="Times New Roman"/>
          <w:i/>
          <w:sz w:val="28"/>
          <w:szCs w:val="28"/>
          <w:lang w:val="es-ES"/>
        </w:rPr>
      </w:pPr>
      <w:r w:rsidRPr="00924070">
        <w:rPr>
          <w:rFonts w:ascii="Times New Roman" w:hAnsi="Times New Roman" w:cs="Times New Roman"/>
          <w:i/>
          <w:sz w:val="28"/>
          <w:szCs w:val="28"/>
          <w:lang w:val="es-ES"/>
        </w:rPr>
        <w:t>El investigador</w:t>
      </w:r>
    </w:p>
    <w:p w:rsidR="00DF27CE" w:rsidRPr="00924070" w:rsidRDefault="00DF27CE" w:rsidP="004D200C">
      <w:pPr>
        <w:tabs>
          <w:tab w:val="left" w:pos="426"/>
        </w:tabs>
        <w:spacing w:line="480" w:lineRule="auto"/>
        <w:jc w:val="both"/>
        <w:rPr>
          <w:rFonts w:ascii="Times New Roman" w:hAnsi="Times New Roman" w:cs="Times New Roman"/>
          <w:sz w:val="28"/>
          <w:szCs w:val="28"/>
        </w:rPr>
      </w:pPr>
    </w:p>
    <w:p w:rsidR="00DF27CE" w:rsidRPr="00381470" w:rsidRDefault="00DF27CE" w:rsidP="004D200C">
      <w:pPr>
        <w:tabs>
          <w:tab w:val="left" w:pos="426"/>
        </w:tabs>
        <w:spacing w:line="480" w:lineRule="auto"/>
        <w:jc w:val="both"/>
        <w:rPr>
          <w:rFonts w:ascii="Times New Roman" w:hAnsi="Times New Roman" w:cs="Times New Roman"/>
          <w:sz w:val="24"/>
          <w:szCs w:val="24"/>
        </w:rPr>
      </w:pPr>
    </w:p>
    <w:p w:rsidR="00DF27CE" w:rsidRPr="00381470" w:rsidRDefault="00DF27CE" w:rsidP="004D200C">
      <w:pPr>
        <w:tabs>
          <w:tab w:val="left" w:pos="426"/>
        </w:tabs>
        <w:spacing w:line="480" w:lineRule="auto"/>
        <w:jc w:val="both"/>
        <w:rPr>
          <w:rFonts w:ascii="Times New Roman" w:hAnsi="Times New Roman" w:cs="Times New Roman"/>
          <w:sz w:val="24"/>
          <w:szCs w:val="24"/>
        </w:rPr>
      </w:pPr>
    </w:p>
    <w:p w:rsidR="00DF27CE" w:rsidRPr="00381470" w:rsidRDefault="00DF27CE" w:rsidP="004D200C">
      <w:pPr>
        <w:tabs>
          <w:tab w:val="left" w:pos="426"/>
        </w:tabs>
        <w:spacing w:line="480" w:lineRule="auto"/>
        <w:jc w:val="both"/>
        <w:rPr>
          <w:rFonts w:ascii="Times New Roman" w:hAnsi="Times New Roman" w:cs="Times New Roman"/>
          <w:sz w:val="24"/>
          <w:szCs w:val="24"/>
        </w:rPr>
      </w:pPr>
    </w:p>
    <w:p w:rsidR="00DF27CE" w:rsidRPr="00381470" w:rsidRDefault="00DF27CE" w:rsidP="004D200C">
      <w:pPr>
        <w:tabs>
          <w:tab w:val="left" w:pos="426"/>
        </w:tabs>
        <w:spacing w:line="480" w:lineRule="auto"/>
        <w:jc w:val="both"/>
        <w:rPr>
          <w:rFonts w:ascii="Times New Roman" w:hAnsi="Times New Roman" w:cs="Times New Roman"/>
          <w:sz w:val="24"/>
          <w:szCs w:val="24"/>
        </w:rPr>
      </w:pPr>
    </w:p>
    <w:p w:rsidR="00DF27CE" w:rsidRPr="00381470" w:rsidRDefault="00DF27CE" w:rsidP="004D200C">
      <w:pPr>
        <w:tabs>
          <w:tab w:val="left" w:pos="426"/>
        </w:tabs>
        <w:spacing w:line="480" w:lineRule="auto"/>
        <w:jc w:val="both"/>
        <w:rPr>
          <w:rFonts w:ascii="Times New Roman" w:hAnsi="Times New Roman" w:cs="Times New Roman"/>
          <w:sz w:val="24"/>
          <w:szCs w:val="24"/>
        </w:rPr>
      </w:pPr>
    </w:p>
    <w:p w:rsidR="00BE4F90" w:rsidRPr="00381470" w:rsidRDefault="00BE4F90" w:rsidP="004D200C">
      <w:pPr>
        <w:tabs>
          <w:tab w:val="left" w:pos="426"/>
        </w:tabs>
        <w:spacing w:line="480" w:lineRule="auto"/>
        <w:jc w:val="both"/>
        <w:rPr>
          <w:rFonts w:ascii="Times New Roman" w:hAnsi="Times New Roman" w:cs="Times New Roman"/>
          <w:sz w:val="24"/>
          <w:szCs w:val="24"/>
        </w:rPr>
      </w:pPr>
    </w:p>
    <w:p w:rsidR="00BE4F90" w:rsidRPr="00381470" w:rsidRDefault="00BE4F90" w:rsidP="004D200C">
      <w:pPr>
        <w:tabs>
          <w:tab w:val="left" w:pos="426"/>
        </w:tabs>
        <w:spacing w:line="480" w:lineRule="auto"/>
        <w:jc w:val="both"/>
        <w:rPr>
          <w:rFonts w:ascii="Times New Roman" w:hAnsi="Times New Roman" w:cs="Times New Roman"/>
          <w:sz w:val="24"/>
          <w:szCs w:val="24"/>
        </w:rPr>
      </w:pPr>
    </w:p>
    <w:p w:rsidR="00DE5CA5" w:rsidRPr="00381470" w:rsidRDefault="00DE5CA5" w:rsidP="004D200C">
      <w:pPr>
        <w:tabs>
          <w:tab w:val="left" w:pos="426"/>
        </w:tabs>
        <w:spacing w:line="480" w:lineRule="auto"/>
        <w:jc w:val="both"/>
        <w:rPr>
          <w:rFonts w:ascii="Times New Roman" w:hAnsi="Times New Roman" w:cs="Times New Roman"/>
          <w:sz w:val="24"/>
          <w:szCs w:val="24"/>
        </w:rPr>
      </w:pPr>
    </w:p>
    <w:p w:rsidR="005840EC" w:rsidRDefault="005840EC" w:rsidP="004D200C">
      <w:pPr>
        <w:tabs>
          <w:tab w:val="left" w:pos="426"/>
        </w:tabs>
        <w:spacing w:line="480" w:lineRule="auto"/>
        <w:jc w:val="both"/>
        <w:rPr>
          <w:rFonts w:ascii="Times New Roman" w:hAnsi="Times New Roman" w:cs="Times New Roman"/>
          <w:b/>
          <w:color w:val="000000" w:themeColor="text1"/>
          <w:sz w:val="24"/>
          <w:szCs w:val="24"/>
        </w:rPr>
      </w:pPr>
    </w:p>
    <w:p w:rsidR="0041087C" w:rsidRDefault="0041087C" w:rsidP="004D200C">
      <w:pPr>
        <w:tabs>
          <w:tab w:val="left" w:pos="426"/>
        </w:tabs>
        <w:spacing w:line="480" w:lineRule="auto"/>
        <w:jc w:val="both"/>
        <w:rPr>
          <w:rFonts w:ascii="Times New Roman" w:hAnsi="Times New Roman" w:cs="Times New Roman"/>
          <w:b/>
          <w:color w:val="000000" w:themeColor="text1"/>
          <w:sz w:val="24"/>
          <w:szCs w:val="24"/>
        </w:rPr>
      </w:pPr>
    </w:p>
    <w:p w:rsidR="0041087C" w:rsidRDefault="0041087C" w:rsidP="004D200C">
      <w:pPr>
        <w:tabs>
          <w:tab w:val="left" w:pos="426"/>
        </w:tabs>
        <w:spacing w:line="480" w:lineRule="auto"/>
        <w:jc w:val="both"/>
        <w:rPr>
          <w:rFonts w:ascii="Times New Roman" w:hAnsi="Times New Roman" w:cs="Times New Roman"/>
          <w:b/>
          <w:color w:val="000000" w:themeColor="text1"/>
          <w:sz w:val="24"/>
          <w:szCs w:val="24"/>
        </w:rPr>
      </w:pPr>
    </w:p>
    <w:p w:rsidR="005F4E5F" w:rsidRPr="00381470" w:rsidRDefault="005F4E5F" w:rsidP="004D200C">
      <w:pPr>
        <w:tabs>
          <w:tab w:val="left" w:pos="426"/>
        </w:tabs>
        <w:spacing w:line="480" w:lineRule="auto"/>
        <w:jc w:val="both"/>
        <w:rPr>
          <w:rFonts w:ascii="Times New Roman" w:hAnsi="Times New Roman" w:cs="Times New Roman"/>
          <w:bCs/>
          <w:color w:val="000000" w:themeColor="text1"/>
          <w:sz w:val="24"/>
          <w:szCs w:val="24"/>
        </w:rPr>
      </w:pPr>
      <w:r w:rsidRPr="00381470">
        <w:rPr>
          <w:rFonts w:ascii="Times New Roman" w:hAnsi="Times New Roman" w:cs="Times New Roman"/>
          <w:b/>
          <w:color w:val="000000" w:themeColor="text1"/>
          <w:sz w:val="24"/>
          <w:szCs w:val="24"/>
        </w:rPr>
        <w:t>“LA DESPENALIZACION DEL ABORTO EUGENESICO PREVIO DIAGNOSTICO MEDICO Y SU CAMBIO DE DENOMINACION POR ABORTO TERATOLOGICO”</w:t>
      </w:r>
    </w:p>
    <w:p w:rsidR="005F4E5F" w:rsidRPr="00381470" w:rsidRDefault="005F4E5F" w:rsidP="004D200C">
      <w:pPr>
        <w:tabs>
          <w:tab w:val="left" w:pos="426"/>
        </w:tabs>
        <w:spacing w:line="480" w:lineRule="auto"/>
        <w:jc w:val="both"/>
        <w:rPr>
          <w:rFonts w:ascii="Times New Roman" w:hAnsi="Times New Roman" w:cs="Times New Roman"/>
          <w:b/>
          <w:color w:val="000000" w:themeColor="text1"/>
          <w:sz w:val="24"/>
          <w:szCs w:val="24"/>
        </w:rPr>
      </w:pPr>
      <w:r w:rsidRPr="00381470">
        <w:rPr>
          <w:rFonts w:ascii="Times New Roman" w:hAnsi="Times New Roman" w:cs="Times New Roman"/>
          <w:color w:val="000000" w:themeColor="text1"/>
          <w:sz w:val="24"/>
          <w:szCs w:val="24"/>
        </w:rPr>
        <w:t xml:space="preserve">Proyecto de Tesis presentada por el Bachiller </w:t>
      </w:r>
      <w:r w:rsidRPr="00381470">
        <w:rPr>
          <w:rFonts w:ascii="Times New Roman" w:hAnsi="Times New Roman" w:cs="Times New Roman"/>
          <w:b/>
          <w:color w:val="000000" w:themeColor="text1"/>
          <w:sz w:val="24"/>
          <w:szCs w:val="24"/>
        </w:rPr>
        <w:t>Sr. GIANCARLO ANDRE PACHECO BRAVO,</w:t>
      </w:r>
      <w:r w:rsidRPr="00381470">
        <w:rPr>
          <w:rFonts w:ascii="Times New Roman" w:hAnsi="Times New Roman" w:cs="Times New Roman"/>
          <w:color w:val="000000" w:themeColor="text1"/>
          <w:sz w:val="24"/>
          <w:szCs w:val="24"/>
        </w:rPr>
        <w:t xml:space="preserve"> a la facultad de Derecho de la Universidad Particular de Chiclayo, para optar el Título Profesional de Abogado</w:t>
      </w:r>
      <w:r w:rsidRPr="00381470">
        <w:rPr>
          <w:rFonts w:ascii="Times New Roman" w:hAnsi="Times New Roman" w:cs="Times New Roman"/>
          <w:b/>
          <w:color w:val="000000" w:themeColor="text1"/>
          <w:sz w:val="24"/>
          <w:szCs w:val="24"/>
        </w:rPr>
        <w:t>.</w:t>
      </w:r>
    </w:p>
    <w:p w:rsidR="005F4E5F" w:rsidRPr="00381470" w:rsidRDefault="005F4E5F" w:rsidP="004D200C">
      <w:pPr>
        <w:tabs>
          <w:tab w:val="left" w:pos="426"/>
        </w:tabs>
        <w:spacing w:line="480" w:lineRule="auto"/>
        <w:jc w:val="both"/>
        <w:rPr>
          <w:rFonts w:ascii="Times New Roman" w:hAnsi="Times New Roman" w:cs="Times New Roman"/>
          <w:b/>
          <w:color w:val="000000" w:themeColor="text1"/>
          <w:sz w:val="24"/>
          <w:szCs w:val="24"/>
        </w:rPr>
      </w:pPr>
    </w:p>
    <w:p w:rsidR="005F4E5F" w:rsidRPr="00381470" w:rsidRDefault="005F4E5F" w:rsidP="004D200C">
      <w:pPr>
        <w:tabs>
          <w:tab w:val="left" w:pos="426"/>
        </w:tabs>
        <w:spacing w:line="480" w:lineRule="auto"/>
        <w:jc w:val="both"/>
        <w:rPr>
          <w:rFonts w:ascii="Times New Roman" w:hAnsi="Times New Roman" w:cs="Times New Roman"/>
          <w:b/>
          <w:color w:val="000000" w:themeColor="text1"/>
          <w:sz w:val="24"/>
          <w:szCs w:val="24"/>
        </w:rPr>
      </w:pPr>
    </w:p>
    <w:p w:rsidR="005F4E5F" w:rsidRPr="00381470" w:rsidRDefault="005F4E5F" w:rsidP="004D200C">
      <w:pPr>
        <w:pStyle w:val="Sinespaciado"/>
        <w:tabs>
          <w:tab w:val="left" w:pos="426"/>
        </w:tabs>
        <w:spacing w:line="480" w:lineRule="auto"/>
        <w:jc w:val="both"/>
        <w:rPr>
          <w:rFonts w:ascii="Times New Roman" w:hAnsi="Times New Roman" w:cs="Times New Roman"/>
          <w:color w:val="000000" w:themeColor="text1"/>
          <w:sz w:val="24"/>
          <w:szCs w:val="24"/>
        </w:rPr>
      </w:pPr>
      <w:r w:rsidRPr="00381470">
        <w:rPr>
          <w:rFonts w:ascii="Times New Roman" w:hAnsi="Times New Roman" w:cs="Times New Roman"/>
          <w:color w:val="000000" w:themeColor="text1"/>
          <w:sz w:val="24"/>
          <w:szCs w:val="24"/>
        </w:rPr>
        <w:t xml:space="preserve"> </w:t>
      </w:r>
      <w:r w:rsidR="00232987" w:rsidRPr="00381470">
        <w:rPr>
          <w:rFonts w:ascii="Times New Roman" w:hAnsi="Times New Roman" w:cs="Times New Roman"/>
          <w:color w:val="000000" w:themeColor="text1"/>
          <w:sz w:val="24"/>
          <w:szCs w:val="24"/>
        </w:rPr>
        <w:t>___________________________</w:t>
      </w:r>
      <w:r w:rsidR="00232987">
        <w:rPr>
          <w:rFonts w:ascii="Times New Roman" w:hAnsi="Times New Roman" w:cs="Times New Roman"/>
          <w:color w:val="000000" w:themeColor="text1"/>
          <w:sz w:val="24"/>
          <w:szCs w:val="24"/>
        </w:rPr>
        <w:t xml:space="preserve">                                       </w:t>
      </w:r>
      <w:r w:rsidR="00232987" w:rsidRPr="00381470">
        <w:rPr>
          <w:rFonts w:ascii="Times New Roman" w:hAnsi="Times New Roman" w:cs="Times New Roman"/>
          <w:color w:val="000000" w:themeColor="text1"/>
          <w:sz w:val="24"/>
          <w:szCs w:val="24"/>
        </w:rPr>
        <w:t>______________________________</w:t>
      </w:r>
    </w:p>
    <w:p w:rsidR="005F4E5F" w:rsidRPr="00381470" w:rsidRDefault="005F4E5F" w:rsidP="004D200C">
      <w:pPr>
        <w:pStyle w:val="Sinespaciado"/>
        <w:tabs>
          <w:tab w:val="left" w:pos="426"/>
        </w:tabs>
        <w:spacing w:line="480" w:lineRule="auto"/>
        <w:ind w:right="-376"/>
        <w:jc w:val="both"/>
        <w:rPr>
          <w:rFonts w:ascii="Times New Roman" w:hAnsi="Times New Roman" w:cs="Times New Roman"/>
          <w:color w:val="000000" w:themeColor="text1"/>
          <w:sz w:val="24"/>
          <w:szCs w:val="24"/>
        </w:rPr>
      </w:pPr>
      <w:r w:rsidRPr="00381470">
        <w:rPr>
          <w:rFonts w:ascii="Times New Roman" w:hAnsi="Times New Roman" w:cs="Times New Roman"/>
          <w:color w:val="000000" w:themeColor="text1"/>
          <w:sz w:val="24"/>
          <w:szCs w:val="24"/>
        </w:rPr>
        <w:t>Bachiller: Giancarlo A. Pa</w:t>
      </w:r>
      <w:r w:rsidR="00232987">
        <w:rPr>
          <w:rFonts w:ascii="Times New Roman" w:hAnsi="Times New Roman" w:cs="Times New Roman"/>
          <w:color w:val="000000" w:themeColor="text1"/>
          <w:sz w:val="24"/>
          <w:szCs w:val="24"/>
        </w:rPr>
        <w:t>checo Bravo</w:t>
      </w:r>
      <w:r w:rsidR="00232987">
        <w:rPr>
          <w:rFonts w:ascii="Times New Roman" w:hAnsi="Times New Roman" w:cs="Times New Roman"/>
          <w:color w:val="000000" w:themeColor="text1"/>
          <w:sz w:val="24"/>
          <w:szCs w:val="24"/>
        </w:rPr>
        <w:tab/>
        <w:t xml:space="preserve">                   </w:t>
      </w:r>
      <w:r w:rsidRPr="00381470">
        <w:rPr>
          <w:rFonts w:ascii="Times New Roman" w:hAnsi="Times New Roman" w:cs="Times New Roman"/>
          <w:color w:val="000000" w:themeColor="text1"/>
          <w:sz w:val="24"/>
          <w:szCs w:val="24"/>
        </w:rPr>
        <w:t>Asesor.  DR. Teófilo Rojas Quispe</w:t>
      </w:r>
    </w:p>
    <w:p w:rsidR="005F4E5F" w:rsidRPr="00381470" w:rsidRDefault="005F4E5F" w:rsidP="004D200C">
      <w:pPr>
        <w:tabs>
          <w:tab w:val="left" w:pos="426"/>
        </w:tabs>
        <w:spacing w:line="480" w:lineRule="auto"/>
        <w:jc w:val="both"/>
        <w:rPr>
          <w:rFonts w:ascii="Times New Roman" w:hAnsi="Times New Roman" w:cs="Times New Roman"/>
          <w:b/>
          <w:color w:val="000000" w:themeColor="text1"/>
          <w:sz w:val="24"/>
          <w:szCs w:val="24"/>
        </w:rPr>
      </w:pPr>
    </w:p>
    <w:p w:rsidR="005F4E5F" w:rsidRPr="00381470" w:rsidRDefault="00381470" w:rsidP="004D200C">
      <w:pPr>
        <w:tabs>
          <w:tab w:val="left" w:pos="426"/>
        </w:tabs>
        <w:spacing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Aprobado por:</w:t>
      </w:r>
    </w:p>
    <w:p w:rsidR="005F4E5F" w:rsidRPr="00381470" w:rsidRDefault="005F4E5F" w:rsidP="004D200C">
      <w:pPr>
        <w:pStyle w:val="Sinespaciado"/>
        <w:tabs>
          <w:tab w:val="left" w:pos="426"/>
        </w:tabs>
        <w:spacing w:line="480" w:lineRule="auto"/>
        <w:jc w:val="center"/>
        <w:rPr>
          <w:rFonts w:ascii="Times New Roman" w:hAnsi="Times New Roman" w:cs="Times New Roman"/>
          <w:color w:val="000000" w:themeColor="text1"/>
          <w:sz w:val="24"/>
          <w:szCs w:val="24"/>
        </w:rPr>
      </w:pPr>
      <w:r w:rsidRPr="00381470">
        <w:rPr>
          <w:rFonts w:ascii="Times New Roman" w:hAnsi="Times New Roman" w:cs="Times New Roman"/>
          <w:color w:val="000000" w:themeColor="text1"/>
          <w:sz w:val="24"/>
          <w:szCs w:val="24"/>
        </w:rPr>
        <w:t>_________________________</w:t>
      </w:r>
    </w:p>
    <w:p w:rsidR="005F4E5F" w:rsidRPr="00381470" w:rsidRDefault="005F4E5F" w:rsidP="004D200C">
      <w:pPr>
        <w:pStyle w:val="Sinespaciado"/>
        <w:tabs>
          <w:tab w:val="left" w:pos="426"/>
        </w:tabs>
        <w:spacing w:line="480" w:lineRule="auto"/>
        <w:jc w:val="center"/>
        <w:rPr>
          <w:rFonts w:ascii="Times New Roman" w:hAnsi="Times New Roman" w:cs="Times New Roman"/>
          <w:color w:val="000000" w:themeColor="text1"/>
          <w:sz w:val="24"/>
          <w:szCs w:val="24"/>
        </w:rPr>
      </w:pPr>
      <w:r w:rsidRPr="00381470">
        <w:rPr>
          <w:rFonts w:ascii="Times New Roman" w:hAnsi="Times New Roman" w:cs="Times New Roman"/>
          <w:color w:val="000000" w:themeColor="text1"/>
          <w:sz w:val="24"/>
          <w:szCs w:val="24"/>
        </w:rPr>
        <w:t>Mg. Lito Becerra Angulo</w:t>
      </w:r>
    </w:p>
    <w:p w:rsidR="005F4E5F" w:rsidRPr="00381470" w:rsidRDefault="005F4E5F" w:rsidP="004D200C">
      <w:pPr>
        <w:pStyle w:val="Sinespaciado"/>
        <w:tabs>
          <w:tab w:val="left" w:pos="426"/>
        </w:tabs>
        <w:spacing w:line="480" w:lineRule="auto"/>
        <w:jc w:val="center"/>
        <w:rPr>
          <w:rFonts w:ascii="Times New Roman" w:hAnsi="Times New Roman" w:cs="Times New Roman"/>
          <w:color w:val="000000" w:themeColor="text1"/>
          <w:sz w:val="24"/>
          <w:szCs w:val="24"/>
        </w:rPr>
      </w:pPr>
      <w:r w:rsidRPr="00381470">
        <w:rPr>
          <w:rFonts w:ascii="Times New Roman" w:hAnsi="Times New Roman" w:cs="Times New Roman"/>
          <w:color w:val="000000" w:themeColor="text1"/>
          <w:sz w:val="24"/>
          <w:szCs w:val="24"/>
        </w:rPr>
        <w:t>Presidente</w:t>
      </w:r>
    </w:p>
    <w:p w:rsidR="005F4E5F" w:rsidRPr="00381470" w:rsidRDefault="005F4E5F" w:rsidP="004D200C">
      <w:pPr>
        <w:pStyle w:val="Sinespaciado"/>
        <w:tabs>
          <w:tab w:val="left" w:pos="426"/>
        </w:tabs>
        <w:spacing w:line="480" w:lineRule="auto"/>
        <w:jc w:val="both"/>
        <w:rPr>
          <w:rFonts w:ascii="Times New Roman" w:hAnsi="Times New Roman" w:cs="Times New Roman"/>
          <w:color w:val="000000" w:themeColor="text1"/>
          <w:sz w:val="24"/>
          <w:szCs w:val="24"/>
        </w:rPr>
      </w:pPr>
    </w:p>
    <w:p w:rsidR="005F4E5F" w:rsidRPr="00381470" w:rsidRDefault="005F4E5F" w:rsidP="004D200C">
      <w:pPr>
        <w:pStyle w:val="Sinespaciado"/>
        <w:tabs>
          <w:tab w:val="left" w:pos="426"/>
        </w:tabs>
        <w:spacing w:line="480" w:lineRule="auto"/>
        <w:jc w:val="center"/>
        <w:rPr>
          <w:rFonts w:ascii="Times New Roman" w:hAnsi="Times New Roman" w:cs="Times New Roman"/>
          <w:color w:val="000000" w:themeColor="text1"/>
          <w:sz w:val="24"/>
          <w:szCs w:val="24"/>
        </w:rPr>
      </w:pPr>
    </w:p>
    <w:p w:rsidR="005F4E5F" w:rsidRPr="00381470" w:rsidRDefault="005F4E5F" w:rsidP="004D200C">
      <w:pPr>
        <w:pStyle w:val="Sinespaciado"/>
        <w:tabs>
          <w:tab w:val="left" w:pos="426"/>
        </w:tabs>
        <w:spacing w:line="480" w:lineRule="auto"/>
        <w:jc w:val="center"/>
        <w:rPr>
          <w:rFonts w:ascii="Times New Roman" w:hAnsi="Times New Roman" w:cs="Times New Roman"/>
          <w:color w:val="000000" w:themeColor="text1"/>
          <w:sz w:val="24"/>
          <w:szCs w:val="24"/>
        </w:rPr>
      </w:pPr>
      <w:r w:rsidRPr="00381470">
        <w:rPr>
          <w:rFonts w:ascii="Times New Roman" w:hAnsi="Times New Roman" w:cs="Times New Roman"/>
          <w:color w:val="000000" w:themeColor="text1"/>
          <w:sz w:val="24"/>
          <w:szCs w:val="24"/>
        </w:rPr>
        <w:t>_____________________</w:t>
      </w:r>
      <w:r w:rsidRPr="00381470">
        <w:rPr>
          <w:rFonts w:ascii="Times New Roman" w:hAnsi="Times New Roman" w:cs="Times New Roman"/>
          <w:color w:val="000000" w:themeColor="text1"/>
          <w:sz w:val="24"/>
          <w:szCs w:val="24"/>
        </w:rPr>
        <w:tab/>
      </w:r>
      <w:r w:rsidRPr="00381470">
        <w:rPr>
          <w:rFonts w:ascii="Times New Roman" w:hAnsi="Times New Roman" w:cs="Times New Roman"/>
          <w:color w:val="000000" w:themeColor="text1"/>
          <w:sz w:val="24"/>
          <w:szCs w:val="24"/>
        </w:rPr>
        <w:tab/>
      </w:r>
      <w:r w:rsidRPr="00381470">
        <w:rPr>
          <w:rFonts w:ascii="Times New Roman" w:hAnsi="Times New Roman" w:cs="Times New Roman"/>
          <w:color w:val="000000" w:themeColor="text1"/>
          <w:sz w:val="24"/>
          <w:szCs w:val="24"/>
        </w:rPr>
        <w:tab/>
        <w:t xml:space="preserve">      __________________________</w:t>
      </w:r>
    </w:p>
    <w:p w:rsidR="005F4E5F" w:rsidRPr="00381470" w:rsidRDefault="005F4E5F" w:rsidP="004D200C">
      <w:pPr>
        <w:pStyle w:val="Sinespaciado"/>
        <w:tabs>
          <w:tab w:val="left" w:pos="426"/>
        </w:tabs>
        <w:spacing w:line="480" w:lineRule="auto"/>
        <w:jc w:val="center"/>
        <w:rPr>
          <w:rFonts w:ascii="Times New Roman" w:hAnsi="Times New Roman" w:cs="Times New Roman"/>
          <w:color w:val="000000" w:themeColor="text1"/>
          <w:sz w:val="24"/>
          <w:szCs w:val="24"/>
        </w:rPr>
      </w:pPr>
      <w:r w:rsidRPr="00381470">
        <w:rPr>
          <w:rFonts w:ascii="Times New Roman" w:hAnsi="Times New Roman" w:cs="Times New Roman"/>
          <w:color w:val="000000" w:themeColor="text1"/>
          <w:sz w:val="24"/>
          <w:szCs w:val="24"/>
        </w:rPr>
        <w:t>Mg. Jorge Oliva Cornejo</w:t>
      </w:r>
      <w:r w:rsidRPr="00381470">
        <w:rPr>
          <w:rFonts w:ascii="Times New Roman" w:hAnsi="Times New Roman" w:cs="Times New Roman"/>
          <w:color w:val="000000" w:themeColor="text1"/>
          <w:sz w:val="24"/>
          <w:szCs w:val="24"/>
        </w:rPr>
        <w:tab/>
      </w:r>
      <w:r w:rsidRPr="00381470">
        <w:rPr>
          <w:rFonts w:ascii="Times New Roman" w:hAnsi="Times New Roman" w:cs="Times New Roman"/>
          <w:color w:val="000000" w:themeColor="text1"/>
          <w:sz w:val="24"/>
          <w:szCs w:val="24"/>
        </w:rPr>
        <w:tab/>
      </w:r>
      <w:r w:rsidRPr="00381470">
        <w:rPr>
          <w:rFonts w:ascii="Times New Roman" w:hAnsi="Times New Roman" w:cs="Times New Roman"/>
          <w:color w:val="000000" w:themeColor="text1"/>
          <w:sz w:val="24"/>
          <w:szCs w:val="24"/>
        </w:rPr>
        <w:tab/>
        <w:t xml:space="preserve">      Abg. Rodolfo Granda Delgado</w:t>
      </w:r>
    </w:p>
    <w:p w:rsidR="005F4E5F" w:rsidRPr="00381470" w:rsidRDefault="005F4E5F" w:rsidP="004D200C">
      <w:pPr>
        <w:pStyle w:val="Sinespaciado"/>
        <w:tabs>
          <w:tab w:val="left" w:pos="426"/>
        </w:tabs>
        <w:spacing w:line="480" w:lineRule="auto"/>
        <w:jc w:val="center"/>
        <w:rPr>
          <w:rFonts w:ascii="Times New Roman" w:hAnsi="Times New Roman" w:cs="Times New Roman"/>
          <w:color w:val="000000" w:themeColor="text1"/>
          <w:sz w:val="24"/>
          <w:szCs w:val="24"/>
        </w:rPr>
      </w:pPr>
    </w:p>
    <w:p w:rsidR="005F4E5F" w:rsidRPr="00381470" w:rsidRDefault="005F4E5F" w:rsidP="004D200C">
      <w:pPr>
        <w:pStyle w:val="Sinespaciado"/>
        <w:tabs>
          <w:tab w:val="left" w:pos="426"/>
        </w:tabs>
        <w:spacing w:line="480" w:lineRule="auto"/>
        <w:jc w:val="center"/>
        <w:rPr>
          <w:rFonts w:ascii="Times New Roman" w:hAnsi="Times New Roman" w:cs="Times New Roman"/>
          <w:color w:val="000000" w:themeColor="text1"/>
          <w:sz w:val="24"/>
          <w:szCs w:val="24"/>
        </w:rPr>
      </w:pPr>
      <w:r w:rsidRPr="00381470">
        <w:rPr>
          <w:rFonts w:ascii="Times New Roman" w:hAnsi="Times New Roman" w:cs="Times New Roman"/>
          <w:color w:val="000000" w:themeColor="text1"/>
          <w:sz w:val="24"/>
          <w:szCs w:val="24"/>
        </w:rPr>
        <w:t>Secretario</w:t>
      </w:r>
      <w:r w:rsidRPr="00381470">
        <w:rPr>
          <w:rFonts w:ascii="Times New Roman" w:hAnsi="Times New Roman" w:cs="Times New Roman"/>
          <w:color w:val="000000" w:themeColor="text1"/>
          <w:sz w:val="24"/>
          <w:szCs w:val="24"/>
        </w:rPr>
        <w:tab/>
      </w:r>
      <w:r w:rsidRPr="00381470">
        <w:rPr>
          <w:rFonts w:ascii="Times New Roman" w:hAnsi="Times New Roman" w:cs="Times New Roman"/>
          <w:color w:val="000000" w:themeColor="text1"/>
          <w:sz w:val="24"/>
          <w:szCs w:val="24"/>
        </w:rPr>
        <w:tab/>
      </w:r>
      <w:r w:rsidRPr="00381470">
        <w:rPr>
          <w:rFonts w:ascii="Times New Roman" w:hAnsi="Times New Roman" w:cs="Times New Roman"/>
          <w:color w:val="000000" w:themeColor="text1"/>
          <w:sz w:val="24"/>
          <w:szCs w:val="24"/>
        </w:rPr>
        <w:tab/>
      </w:r>
      <w:r w:rsidRPr="00381470">
        <w:rPr>
          <w:rFonts w:ascii="Times New Roman" w:hAnsi="Times New Roman" w:cs="Times New Roman"/>
          <w:color w:val="000000" w:themeColor="text1"/>
          <w:sz w:val="24"/>
          <w:szCs w:val="24"/>
        </w:rPr>
        <w:tab/>
      </w:r>
      <w:r w:rsidRPr="00381470">
        <w:rPr>
          <w:rFonts w:ascii="Times New Roman" w:hAnsi="Times New Roman" w:cs="Times New Roman"/>
          <w:color w:val="000000" w:themeColor="text1"/>
          <w:sz w:val="24"/>
          <w:szCs w:val="24"/>
        </w:rPr>
        <w:tab/>
      </w:r>
      <w:r w:rsidRPr="00381470">
        <w:rPr>
          <w:rFonts w:ascii="Times New Roman" w:hAnsi="Times New Roman" w:cs="Times New Roman"/>
          <w:color w:val="000000" w:themeColor="text1"/>
          <w:sz w:val="24"/>
          <w:szCs w:val="24"/>
        </w:rPr>
        <w:tab/>
        <w:t xml:space="preserve">                Vocal</w:t>
      </w:r>
    </w:p>
    <w:p w:rsidR="005F4E5F" w:rsidRPr="00381470" w:rsidRDefault="005F4E5F" w:rsidP="004D200C">
      <w:pPr>
        <w:pStyle w:val="Sinespaciado"/>
        <w:tabs>
          <w:tab w:val="left" w:pos="426"/>
        </w:tabs>
        <w:spacing w:line="480" w:lineRule="auto"/>
        <w:jc w:val="both"/>
        <w:rPr>
          <w:rFonts w:ascii="Times New Roman" w:hAnsi="Times New Roman" w:cs="Times New Roman"/>
          <w:color w:val="000000" w:themeColor="text1"/>
          <w:sz w:val="24"/>
          <w:szCs w:val="24"/>
        </w:rPr>
      </w:pPr>
    </w:p>
    <w:p w:rsidR="005F4E5F" w:rsidRPr="00381470" w:rsidRDefault="005F4E5F" w:rsidP="004D200C">
      <w:pPr>
        <w:tabs>
          <w:tab w:val="left" w:pos="426"/>
        </w:tabs>
        <w:spacing w:line="480" w:lineRule="auto"/>
        <w:jc w:val="both"/>
        <w:rPr>
          <w:rFonts w:ascii="Times New Roman" w:hAnsi="Times New Roman" w:cs="Times New Roman"/>
          <w:b/>
          <w:color w:val="000000" w:themeColor="text1"/>
          <w:sz w:val="24"/>
          <w:szCs w:val="24"/>
        </w:rPr>
      </w:pPr>
      <w:r w:rsidRPr="00381470">
        <w:rPr>
          <w:rFonts w:ascii="Times New Roman" w:hAnsi="Times New Roman" w:cs="Times New Roman"/>
          <w:b/>
          <w:color w:val="000000" w:themeColor="text1"/>
          <w:sz w:val="24"/>
          <w:szCs w:val="24"/>
        </w:rPr>
        <w:br w:type="page"/>
      </w:r>
      <w:r w:rsidRPr="00381470">
        <w:rPr>
          <w:rFonts w:ascii="Times New Roman" w:hAnsi="Times New Roman" w:cs="Times New Roman"/>
          <w:b/>
          <w:bCs/>
          <w:color w:val="000000" w:themeColor="text1"/>
          <w:sz w:val="24"/>
          <w:szCs w:val="24"/>
        </w:rPr>
        <w:lastRenderedPageBreak/>
        <w:t>TITULO:</w:t>
      </w:r>
    </w:p>
    <w:p w:rsidR="005F4E5F" w:rsidRPr="00381470" w:rsidRDefault="005F4E5F" w:rsidP="004D200C">
      <w:pPr>
        <w:tabs>
          <w:tab w:val="left" w:pos="426"/>
        </w:tabs>
        <w:spacing w:line="480" w:lineRule="auto"/>
        <w:ind w:left="708"/>
        <w:jc w:val="both"/>
        <w:rPr>
          <w:rFonts w:ascii="Times New Roman" w:hAnsi="Times New Roman" w:cs="Times New Roman"/>
          <w:b/>
          <w:bCs/>
          <w:color w:val="000000" w:themeColor="text1"/>
          <w:sz w:val="24"/>
          <w:szCs w:val="24"/>
        </w:rPr>
      </w:pPr>
      <w:r w:rsidRPr="00381470">
        <w:rPr>
          <w:rFonts w:ascii="Times New Roman" w:hAnsi="Times New Roman" w:cs="Times New Roman"/>
          <w:b/>
          <w:color w:val="000000" w:themeColor="text1"/>
          <w:sz w:val="24"/>
          <w:szCs w:val="24"/>
        </w:rPr>
        <w:t>“LA DESPENALIZACION DEL ABORTO EUGENESICO PREVIO DIAGNOSTICO MEDICO Y SU CAMBIO DE DENOMINACION POR ABORTO TERATOLOGICO”</w:t>
      </w:r>
    </w:p>
    <w:p w:rsidR="00703B89" w:rsidRDefault="00703B89" w:rsidP="004D200C">
      <w:pPr>
        <w:tabs>
          <w:tab w:val="left" w:pos="426"/>
        </w:tabs>
        <w:spacing w:line="480" w:lineRule="auto"/>
        <w:jc w:val="both"/>
        <w:rPr>
          <w:rFonts w:ascii="Times New Roman" w:hAnsi="Times New Roman" w:cs="Times New Roman"/>
          <w:b/>
          <w:bCs/>
          <w:color w:val="000000" w:themeColor="text1"/>
          <w:sz w:val="24"/>
          <w:szCs w:val="24"/>
        </w:rPr>
      </w:pPr>
    </w:p>
    <w:p w:rsidR="005F4E5F" w:rsidRPr="00381470" w:rsidRDefault="005F4E5F" w:rsidP="004D200C">
      <w:pPr>
        <w:tabs>
          <w:tab w:val="left" w:pos="426"/>
        </w:tabs>
        <w:spacing w:line="480" w:lineRule="auto"/>
        <w:jc w:val="both"/>
        <w:rPr>
          <w:rFonts w:ascii="Times New Roman" w:hAnsi="Times New Roman" w:cs="Times New Roman"/>
          <w:b/>
          <w:bCs/>
          <w:color w:val="000000" w:themeColor="text1"/>
          <w:sz w:val="24"/>
          <w:szCs w:val="24"/>
        </w:rPr>
      </w:pPr>
      <w:r w:rsidRPr="00381470">
        <w:rPr>
          <w:rFonts w:ascii="Times New Roman" w:hAnsi="Times New Roman" w:cs="Times New Roman"/>
          <w:b/>
          <w:bCs/>
          <w:color w:val="000000" w:themeColor="text1"/>
          <w:sz w:val="24"/>
          <w:szCs w:val="24"/>
        </w:rPr>
        <w:t>PERSONAL INVESTIGADOR</w:t>
      </w:r>
    </w:p>
    <w:p w:rsidR="005F4E5F" w:rsidRPr="00381470" w:rsidRDefault="005F4E5F" w:rsidP="004D200C">
      <w:pPr>
        <w:tabs>
          <w:tab w:val="left" w:pos="426"/>
        </w:tabs>
        <w:spacing w:line="480" w:lineRule="auto"/>
        <w:jc w:val="both"/>
        <w:rPr>
          <w:rFonts w:ascii="Times New Roman" w:hAnsi="Times New Roman" w:cs="Times New Roman"/>
          <w:b/>
          <w:bCs/>
          <w:color w:val="000000" w:themeColor="text1"/>
          <w:sz w:val="24"/>
          <w:szCs w:val="24"/>
        </w:rPr>
      </w:pPr>
      <w:r w:rsidRPr="00381470">
        <w:rPr>
          <w:rFonts w:ascii="Times New Roman" w:hAnsi="Times New Roman" w:cs="Times New Roman"/>
          <w:b/>
          <w:bCs/>
          <w:color w:val="000000" w:themeColor="text1"/>
          <w:sz w:val="24"/>
          <w:szCs w:val="24"/>
        </w:rPr>
        <w:t>AUTOR</w:t>
      </w:r>
      <w:r w:rsidRPr="00381470">
        <w:rPr>
          <w:rFonts w:ascii="Times New Roman" w:hAnsi="Times New Roman" w:cs="Times New Roman"/>
          <w:b/>
          <w:bCs/>
          <w:color w:val="000000" w:themeColor="text1"/>
          <w:sz w:val="24"/>
          <w:szCs w:val="24"/>
        </w:rPr>
        <w:tab/>
        <w:t>:</w:t>
      </w:r>
      <w:r w:rsidRPr="00381470">
        <w:rPr>
          <w:rFonts w:ascii="Times New Roman" w:hAnsi="Times New Roman" w:cs="Times New Roman"/>
          <w:b/>
          <w:bCs/>
          <w:color w:val="000000" w:themeColor="text1"/>
          <w:sz w:val="24"/>
          <w:szCs w:val="24"/>
        </w:rPr>
        <w:tab/>
        <w:t xml:space="preserve"> </w:t>
      </w:r>
      <w:r w:rsidRPr="00381470">
        <w:rPr>
          <w:rFonts w:ascii="Times New Roman" w:hAnsi="Times New Roman" w:cs="Times New Roman"/>
          <w:b/>
          <w:color w:val="000000" w:themeColor="text1"/>
          <w:sz w:val="24"/>
          <w:szCs w:val="24"/>
          <w:lang w:val="es-ES"/>
        </w:rPr>
        <w:t>GIANCARLO ANDRE PACHECO BRAVO</w:t>
      </w:r>
    </w:p>
    <w:p w:rsidR="00381470" w:rsidRDefault="00381470" w:rsidP="004D200C">
      <w:pPr>
        <w:tabs>
          <w:tab w:val="left" w:pos="426"/>
        </w:tabs>
        <w:spacing w:line="480" w:lineRule="auto"/>
        <w:jc w:val="both"/>
        <w:rPr>
          <w:rFonts w:ascii="Times New Roman" w:hAnsi="Times New Roman" w:cs="Times New Roman"/>
          <w:b/>
          <w:bCs/>
          <w:color w:val="000000" w:themeColor="text1"/>
          <w:sz w:val="24"/>
          <w:szCs w:val="24"/>
        </w:rPr>
      </w:pPr>
    </w:p>
    <w:p w:rsidR="005F4E5F" w:rsidRPr="00381470" w:rsidRDefault="005F4E5F" w:rsidP="004D200C">
      <w:pPr>
        <w:tabs>
          <w:tab w:val="left" w:pos="426"/>
        </w:tabs>
        <w:spacing w:line="480" w:lineRule="auto"/>
        <w:jc w:val="both"/>
        <w:rPr>
          <w:rFonts w:ascii="Times New Roman" w:hAnsi="Times New Roman" w:cs="Times New Roman"/>
          <w:b/>
          <w:bCs/>
          <w:color w:val="000000" w:themeColor="text1"/>
          <w:sz w:val="24"/>
          <w:szCs w:val="24"/>
        </w:rPr>
      </w:pPr>
      <w:r w:rsidRPr="00381470">
        <w:rPr>
          <w:rFonts w:ascii="Times New Roman" w:hAnsi="Times New Roman" w:cs="Times New Roman"/>
          <w:b/>
          <w:bCs/>
          <w:color w:val="000000" w:themeColor="text1"/>
          <w:sz w:val="24"/>
          <w:szCs w:val="24"/>
        </w:rPr>
        <w:t>TIPO DE INVESTIGACIÓN.</w:t>
      </w:r>
    </w:p>
    <w:p w:rsidR="005F4E5F" w:rsidRPr="00381470" w:rsidRDefault="005F4E5F" w:rsidP="004D200C">
      <w:pPr>
        <w:tabs>
          <w:tab w:val="left" w:pos="426"/>
        </w:tabs>
        <w:spacing w:line="480" w:lineRule="auto"/>
        <w:jc w:val="both"/>
        <w:rPr>
          <w:rFonts w:ascii="Times New Roman" w:hAnsi="Times New Roman" w:cs="Times New Roman"/>
          <w:b/>
          <w:bCs/>
          <w:color w:val="000000" w:themeColor="text1"/>
          <w:sz w:val="24"/>
          <w:szCs w:val="24"/>
        </w:rPr>
      </w:pPr>
      <w:r w:rsidRPr="00381470">
        <w:rPr>
          <w:rFonts w:ascii="Times New Roman" w:hAnsi="Times New Roman" w:cs="Times New Roman"/>
          <w:b/>
          <w:bCs/>
          <w:color w:val="000000" w:themeColor="text1"/>
          <w:sz w:val="24"/>
          <w:szCs w:val="24"/>
        </w:rPr>
        <w:tab/>
      </w:r>
      <w:r w:rsidRPr="00381470">
        <w:rPr>
          <w:rFonts w:ascii="Times New Roman" w:hAnsi="Times New Roman" w:cs="Times New Roman"/>
          <w:b/>
          <w:bCs/>
          <w:color w:val="000000" w:themeColor="text1"/>
          <w:sz w:val="24"/>
          <w:szCs w:val="24"/>
        </w:rPr>
        <w:tab/>
      </w:r>
      <w:r w:rsidRPr="00381470">
        <w:rPr>
          <w:rFonts w:ascii="Times New Roman" w:hAnsi="Times New Roman" w:cs="Times New Roman"/>
          <w:b/>
          <w:bCs/>
          <w:color w:val="000000" w:themeColor="text1"/>
          <w:sz w:val="24"/>
          <w:szCs w:val="24"/>
        </w:rPr>
        <w:tab/>
      </w:r>
      <w:r w:rsidRPr="00381470">
        <w:rPr>
          <w:rFonts w:ascii="Times New Roman" w:hAnsi="Times New Roman" w:cs="Times New Roman"/>
          <w:b/>
          <w:bCs/>
          <w:color w:val="000000" w:themeColor="text1"/>
          <w:sz w:val="24"/>
          <w:szCs w:val="24"/>
        </w:rPr>
        <w:tab/>
        <w:t>:</w:t>
      </w:r>
      <w:r w:rsidRPr="00381470">
        <w:rPr>
          <w:rFonts w:ascii="Times New Roman" w:hAnsi="Times New Roman" w:cs="Times New Roman"/>
          <w:b/>
          <w:bCs/>
          <w:color w:val="000000" w:themeColor="text1"/>
          <w:sz w:val="24"/>
          <w:szCs w:val="24"/>
        </w:rPr>
        <w:tab/>
        <w:t>DESCRIPTIVA</w:t>
      </w:r>
    </w:p>
    <w:p w:rsidR="005F4E5F" w:rsidRPr="00381470" w:rsidRDefault="005F4E5F" w:rsidP="004D200C">
      <w:pPr>
        <w:tabs>
          <w:tab w:val="left" w:pos="426"/>
        </w:tabs>
        <w:spacing w:line="480" w:lineRule="auto"/>
        <w:jc w:val="both"/>
        <w:rPr>
          <w:rFonts w:ascii="Times New Roman" w:hAnsi="Times New Roman" w:cs="Times New Roman"/>
          <w:b/>
          <w:bCs/>
          <w:color w:val="000000" w:themeColor="text1"/>
          <w:sz w:val="24"/>
          <w:szCs w:val="24"/>
        </w:rPr>
      </w:pPr>
    </w:p>
    <w:p w:rsidR="005F4E5F" w:rsidRPr="00381470" w:rsidRDefault="005F4E5F" w:rsidP="004D200C">
      <w:pPr>
        <w:tabs>
          <w:tab w:val="left" w:pos="426"/>
        </w:tabs>
        <w:spacing w:line="480" w:lineRule="auto"/>
        <w:jc w:val="both"/>
        <w:rPr>
          <w:rFonts w:ascii="Times New Roman" w:hAnsi="Times New Roman" w:cs="Times New Roman"/>
          <w:b/>
          <w:bCs/>
          <w:color w:val="000000" w:themeColor="text1"/>
          <w:sz w:val="24"/>
          <w:szCs w:val="24"/>
        </w:rPr>
      </w:pPr>
      <w:r w:rsidRPr="00381470">
        <w:rPr>
          <w:rFonts w:ascii="Times New Roman" w:hAnsi="Times New Roman" w:cs="Times New Roman"/>
          <w:b/>
          <w:bCs/>
          <w:color w:val="000000" w:themeColor="text1"/>
          <w:sz w:val="24"/>
          <w:szCs w:val="24"/>
        </w:rPr>
        <w:t>LOCALIDAD</w:t>
      </w:r>
    </w:p>
    <w:p w:rsidR="005F4E5F" w:rsidRPr="00381470" w:rsidRDefault="005F4E5F" w:rsidP="004D200C">
      <w:pPr>
        <w:tabs>
          <w:tab w:val="left" w:pos="426"/>
        </w:tabs>
        <w:spacing w:line="480" w:lineRule="auto"/>
        <w:jc w:val="both"/>
        <w:rPr>
          <w:rFonts w:ascii="Times New Roman" w:hAnsi="Times New Roman" w:cs="Times New Roman"/>
          <w:b/>
          <w:bCs/>
          <w:color w:val="000000" w:themeColor="text1"/>
          <w:sz w:val="24"/>
          <w:szCs w:val="24"/>
        </w:rPr>
      </w:pPr>
      <w:r w:rsidRPr="00381470">
        <w:rPr>
          <w:rFonts w:ascii="Times New Roman" w:hAnsi="Times New Roman" w:cs="Times New Roman"/>
          <w:b/>
          <w:bCs/>
          <w:color w:val="000000" w:themeColor="text1"/>
          <w:sz w:val="24"/>
          <w:szCs w:val="24"/>
        </w:rPr>
        <w:tab/>
      </w:r>
      <w:r w:rsidRPr="00381470">
        <w:rPr>
          <w:rFonts w:ascii="Times New Roman" w:hAnsi="Times New Roman" w:cs="Times New Roman"/>
          <w:b/>
          <w:bCs/>
          <w:color w:val="000000" w:themeColor="text1"/>
          <w:sz w:val="24"/>
          <w:szCs w:val="24"/>
        </w:rPr>
        <w:tab/>
      </w:r>
      <w:r w:rsidRPr="00381470">
        <w:rPr>
          <w:rFonts w:ascii="Times New Roman" w:hAnsi="Times New Roman" w:cs="Times New Roman"/>
          <w:b/>
          <w:bCs/>
          <w:color w:val="000000" w:themeColor="text1"/>
          <w:sz w:val="24"/>
          <w:szCs w:val="24"/>
        </w:rPr>
        <w:tab/>
      </w:r>
      <w:r w:rsidRPr="00381470">
        <w:rPr>
          <w:rFonts w:ascii="Times New Roman" w:hAnsi="Times New Roman" w:cs="Times New Roman"/>
          <w:b/>
          <w:bCs/>
          <w:color w:val="000000" w:themeColor="text1"/>
          <w:sz w:val="24"/>
          <w:szCs w:val="24"/>
        </w:rPr>
        <w:tab/>
        <w:t>:</w:t>
      </w:r>
      <w:r w:rsidRPr="00381470">
        <w:rPr>
          <w:rFonts w:ascii="Times New Roman" w:hAnsi="Times New Roman" w:cs="Times New Roman"/>
          <w:b/>
          <w:bCs/>
          <w:color w:val="000000" w:themeColor="text1"/>
          <w:sz w:val="24"/>
          <w:szCs w:val="24"/>
        </w:rPr>
        <w:tab/>
        <w:t>CHICLAYO.</w:t>
      </w:r>
    </w:p>
    <w:p w:rsidR="005F4E5F" w:rsidRPr="00381470" w:rsidRDefault="005F4E5F" w:rsidP="004D200C">
      <w:pPr>
        <w:tabs>
          <w:tab w:val="left" w:pos="426"/>
        </w:tabs>
        <w:spacing w:line="480" w:lineRule="auto"/>
        <w:jc w:val="both"/>
        <w:rPr>
          <w:rFonts w:ascii="Times New Roman" w:hAnsi="Times New Roman" w:cs="Times New Roman"/>
          <w:b/>
          <w:bCs/>
          <w:color w:val="000000" w:themeColor="text1"/>
          <w:sz w:val="24"/>
          <w:szCs w:val="24"/>
        </w:rPr>
      </w:pPr>
    </w:p>
    <w:p w:rsidR="005F4E5F" w:rsidRPr="00381470" w:rsidRDefault="005F4E5F" w:rsidP="006A483B">
      <w:pPr>
        <w:tabs>
          <w:tab w:val="left" w:pos="426"/>
        </w:tabs>
        <w:spacing w:line="480" w:lineRule="auto"/>
        <w:rPr>
          <w:rFonts w:ascii="Times New Roman" w:hAnsi="Times New Roman" w:cs="Times New Roman"/>
          <w:b/>
          <w:bCs/>
          <w:color w:val="000000" w:themeColor="text1"/>
          <w:sz w:val="24"/>
          <w:szCs w:val="24"/>
        </w:rPr>
      </w:pPr>
      <w:r w:rsidRPr="00381470">
        <w:rPr>
          <w:rFonts w:ascii="Times New Roman" w:hAnsi="Times New Roman" w:cs="Times New Roman"/>
          <w:b/>
          <w:bCs/>
          <w:color w:val="000000" w:themeColor="text1"/>
          <w:sz w:val="24"/>
          <w:szCs w:val="24"/>
        </w:rPr>
        <w:t>DURACIÓN ESTIMADA DEL PROYECTO</w:t>
      </w:r>
    </w:p>
    <w:p w:rsidR="006A483B" w:rsidRDefault="006A483B" w:rsidP="004D200C">
      <w:pPr>
        <w:tabs>
          <w:tab w:val="left" w:pos="426"/>
        </w:tabs>
        <w:spacing w:line="480" w:lineRule="auto"/>
        <w:jc w:val="both"/>
        <w:rPr>
          <w:rFonts w:ascii="Times New Roman" w:hAnsi="Times New Roman" w:cs="Times New Roman"/>
          <w:b/>
          <w:bCs/>
          <w:color w:val="000000" w:themeColor="text1"/>
          <w:sz w:val="24"/>
          <w:szCs w:val="24"/>
        </w:rPr>
      </w:pPr>
    </w:p>
    <w:p w:rsidR="005F4E5F" w:rsidRPr="00381470" w:rsidRDefault="005F4E5F" w:rsidP="004D200C">
      <w:pPr>
        <w:tabs>
          <w:tab w:val="left" w:pos="426"/>
        </w:tabs>
        <w:spacing w:line="480" w:lineRule="auto"/>
        <w:jc w:val="both"/>
        <w:rPr>
          <w:rFonts w:ascii="Times New Roman" w:hAnsi="Times New Roman" w:cs="Times New Roman"/>
          <w:b/>
          <w:bCs/>
          <w:color w:val="000000" w:themeColor="text1"/>
          <w:sz w:val="24"/>
          <w:szCs w:val="24"/>
        </w:rPr>
      </w:pPr>
      <w:r w:rsidRPr="00381470">
        <w:rPr>
          <w:rFonts w:ascii="Times New Roman" w:hAnsi="Times New Roman" w:cs="Times New Roman"/>
          <w:b/>
          <w:bCs/>
          <w:color w:val="000000" w:themeColor="text1"/>
          <w:sz w:val="24"/>
          <w:szCs w:val="24"/>
        </w:rPr>
        <w:t>FECHA DE INICIO</w:t>
      </w:r>
      <w:r w:rsidRPr="00381470">
        <w:rPr>
          <w:rFonts w:ascii="Times New Roman" w:hAnsi="Times New Roman" w:cs="Times New Roman"/>
          <w:b/>
          <w:bCs/>
          <w:color w:val="000000" w:themeColor="text1"/>
          <w:sz w:val="24"/>
          <w:szCs w:val="24"/>
        </w:rPr>
        <w:tab/>
      </w:r>
      <w:r w:rsidRPr="00381470">
        <w:rPr>
          <w:rFonts w:ascii="Times New Roman" w:hAnsi="Times New Roman" w:cs="Times New Roman"/>
          <w:b/>
          <w:bCs/>
          <w:color w:val="000000" w:themeColor="text1"/>
          <w:sz w:val="24"/>
          <w:szCs w:val="24"/>
        </w:rPr>
        <w:tab/>
        <w:t>:</w:t>
      </w:r>
      <w:r w:rsidRPr="00381470">
        <w:rPr>
          <w:rFonts w:ascii="Times New Roman" w:hAnsi="Times New Roman" w:cs="Times New Roman"/>
          <w:b/>
          <w:bCs/>
          <w:color w:val="000000" w:themeColor="text1"/>
          <w:sz w:val="24"/>
          <w:szCs w:val="24"/>
        </w:rPr>
        <w:tab/>
        <w:t xml:space="preserve">SETIEMBRE </w:t>
      </w:r>
      <w:r w:rsidR="000E5FA6">
        <w:rPr>
          <w:rFonts w:ascii="Times New Roman" w:hAnsi="Times New Roman" w:cs="Times New Roman"/>
          <w:b/>
          <w:bCs/>
          <w:color w:val="000000" w:themeColor="text1"/>
          <w:sz w:val="24"/>
          <w:szCs w:val="24"/>
        </w:rPr>
        <w:t xml:space="preserve"> </w:t>
      </w:r>
      <w:r w:rsidRPr="00381470">
        <w:rPr>
          <w:rFonts w:ascii="Times New Roman" w:hAnsi="Times New Roman" w:cs="Times New Roman"/>
          <w:b/>
          <w:bCs/>
          <w:color w:val="000000" w:themeColor="text1"/>
          <w:sz w:val="24"/>
          <w:szCs w:val="24"/>
        </w:rPr>
        <w:t>2017</w:t>
      </w:r>
    </w:p>
    <w:p w:rsidR="005F4E5F" w:rsidRPr="00381470" w:rsidRDefault="000E5FA6" w:rsidP="004D200C">
      <w:pPr>
        <w:tabs>
          <w:tab w:val="left" w:pos="426"/>
        </w:tabs>
        <w:spacing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FECHA DE TÉRMINO</w:t>
      </w:r>
      <w:r>
        <w:rPr>
          <w:rFonts w:ascii="Times New Roman" w:hAnsi="Times New Roman" w:cs="Times New Roman"/>
          <w:b/>
          <w:bCs/>
          <w:color w:val="000000" w:themeColor="text1"/>
          <w:sz w:val="24"/>
          <w:szCs w:val="24"/>
        </w:rPr>
        <w:tab/>
        <w:t>:</w:t>
      </w:r>
      <w:r>
        <w:rPr>
          <w:rFonts w:ascii="Times New Roman" w:hAnsi="Times New Roman" w:cs="Times New Roman"/>
          <w:b/>
          <w:bCs/>
          <w:color w:val="000000" w:themeColor="text1"/>
          <w:sz w:val="24"/>
          <w:szCs w:val="24"/>
        </w:rPr>
        <w:tab/>
        <w:t>ABRIL</w:t>
      </w:r>
      <w:r w:rsidR="005F4E5F" w:rsidRPr="00381470">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           2018</w:t>
      </w:r>
    </w:p>
    <w:p w:rsidR="006A483B" w:rsidRDefault="006A483B" w:rsidP="004D200C">
      <w:pPr>
        <w:tabs>
          <w:tab w:val="left" w:pos="426"/>
        </w:tabs>
        <w:spacing w:line="480" w:lineRule="auto"/>
        <w:jc w:val="both"/>
        <w:rPr>
          <w:rFonts w:ascii="Times New Roman" w:hAnsi="Times New Roman" w:cs="Times New Roman"/>
          <w:b/>
          <w:bCs/>
          <w:color w:val="000000" w:themeColor="text1"/>
          <w:sz w:val="24"/>
          <w:szCs w:val="24"/>
        </w:rPr>
      </w:pPr>
    </w:p>
    <w:p w:rsidR="005F4E5F" w:rsidRPr="005E32A2" w:rsidRDefault="000E5FA6" w:rsidP="000E5FA6">
      <w:pPr>
        <w:tabs>
          <w:tab w:val="left" w:pos="426"/>
        </w:tabs>
        <w:spacing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CHICLAYO, JUNIIO DEL 2018</w:t>
      </w:r>
      <w:r w:rsidR="005F4E5F" w:rsidRPr="00381470">
        <w:rPr>
          <w:rFonts w:ascii="Times New Roman" w:hAnsi="Times New Roman" w:cs="Times New Roman"/>
          <w:color w:val="000000" w:themeColor="text1"/>
          <w:sz w:val="24"/>
          <w:szCs w:val="24"/>
        </w:rPr>
        <w:br w:type="page"/>
      </w:r>
    </w:p>
    <w:sdt>
      <w:sdtPr>
        <w:rPr>
          <w:rFonts w:ascii="Times New Roman" w:eastAsiaTheme="minorEastAsia" w:hAnsi="Times New Roman" w:cs="Times New Roman"/>
          <w:color w:val="auto"/>
          <w:sz w:val="24"/>
          <w:szCs w:val="24"/>
          <w:lang w:val="es-ES"/>
        </w:rPr>
        <w:id w:val="812915599"/>
        <w:docPartObj>
          <w:docPartGallery w:val="Table of Contents"/>
          <w:docPartUnique/>
        </w:docPartObj>
      </w:sdtPr>
      <w:sdtEndPr>
        <w:rPr>
          <w:b/>
          <w:bCs/>
          <w:lang w:val="es-PE"/>
        </w:rPr>
      </w:sdtEndPr>
      <w:sdtContent>
        <w:p w:rsidR="00D21D51" w:rsidRPr="006A483B" w:rsidRDefault="00892231" w:rsidP="004D200C">
          <w:pPr>
            <w:pStyle w:val="TtulodeTDC"/>
            <w:tabs>
              <w:tab w:val="left" w:pos="426"/>
            </w:tabs>
            <w:rPr>
              <w:rFonts w:ascii="Times New Roman" w:hAnsi="Times New Roman" w:cs="Times New Roman"/>
              <w:b/>
              <w:color w:val="000000" w:themeColor="text1"/>
              <w:sz w:val="24"/>
              <w:szCs w:val="24"/>
            </w:rPr>
          </w:pPr>
          <w:r w:rsidRPr="006A483B">
            <w:rPr>
              <w:rFonts w:ascii="Times New Roman" w:hAnsi="Times New Roman" w:cs="Times New Roman"/>
              <w:b/>
              <w:color w:val="000000" w:themeColor="text1"/>
              <w:sz w:val="24"/>
              <w:szCs w:val="24"/>
              <w:lang w:val="es-ES"/>
            </w:rPr>
            <w:t>INDICE</w:t>
          </w:r>
        </w:p>
        <w:p w:rsidR="00DD1A70" w:rsidRDefault="00D21D51" w:rsidP="00631D22">
          <w:pPr>
            <w:pStyle w:val="TDC1"/>
            <w:tabs>
              <w:tab w:val="right" w:leader="dot" w:pos="8783"/>
            </w:tabs>
            <w:rPr>
              <w:rFonts w:eastAsiaTheme="minorEastAsia"/>
              <w:noProof/>
              <w:lang w:val="es-ES" w:eastAsia="es-ES"/>
            </w:rPr>
          </w:pPr>
          <w:r w:rsidRPr="006A483B">
            <w:rPr>
              <w:rFonts w:ascii="Times New Roman" w:hAnsi="Times New Roman" w:cs="Times New Roman"/>
              <w:sz w:val="24"/>
              <w:szCs w:val="24"/>
            </w:rPr>
            <w:fldChar w:fldCharType="begin"/>
          </w:r>
          <w:r w:rsidRPr="006A483B">
            <w:rPr>
              <w:rFonts w:ascii="Times New Roman" w:hAnsi="Times New Roman" w:cs="Times New Roman"/>
              <w:sz w:val="24"/>
              <w:szCs w:val="24"/>
            </w:rPr>
            <w:instrText xml:space="preserve"> TOC \o "1-3" \h \z \u </w:instrText>
          </w:r>
          <w:r w:rsidRPr="006A483B">
            <w:rPr>
              <w:rFonts w:ascii="Times New Roman" w:hAnsi="Times New Roman" w:cs="Times New Roman"/>
              <w:sz w:val="24"/>
              <w:szCs w:val="24"/>
            </w:rPr>
            <w:fldChar w:fldCharType="separate"/>
          </w:r>
        </w:p>
        <w:p w:rsidR="00DD1A70" w:rsidRDefault="000E5FA6">
          <w:pPr>
            <w:pStyle w:val="TDC1"/>
            <w:tabs>
              <w:tab w:val="right" w:leader="dot" w:pos="8783"/>
            </w:tabs>
            <w:rPr>
              <w:rFonts w:eastAsiaTheme="minorEastAsia"/>
              <w:noProof/>
              <w:lang w:val="es-ES" w:eastAsia="es-ES"/>
            </w:rPr>
          </w:pPr>
          <w:hyperlink w:anchor="_Toc515788636" w:history="1">
            <w:r w:rsidR="00DD1A70" w:rsidRPr="00D37E95">
              <w:rPr>
                <w:rStyle w:val="Hipervnculo"/>
                <w:rFonts w:ascii="Times New Roman" w:hAnsi="Times New Roman" w:cs="Times New Roman"/>
                <w:b/>
                <w:noProof/>
                <w:lang w:val="es-ES"/>
              </w:rPr>
              <w:t>RESUMEN</w:t>
            </w:r>
            <w:r w:rsidR="00DD1A70">
              <w:rPr>
                <w:noProof/>
                <w:webHidden/>
              </w:rPr>
              <w:tab/>
            </w:r>
            <w:r w:rsidR="00DD1A70">
              <w:rPr>
                <w:noProof/>
                <w:webHidden/>
              </w:rPr>
              <w:fldChar w:fldCharType="begin"/>
            </w:r>
            <w:r w:rsidR="00DD1A70">
              <w:rPr>
                <w:noProof/>
                <w:webHidden/>
              </w:rPr>
              <w:instrText xml:space="preserve"> PAGEREF _Toc515788636 \h </w:instrText>
            </w:r>
            <w:r w:rsidR="00DD1A70">
              <w:rPr>
                <w:noProof/>
                <w:webHidden/>
              </w:rPr>
            </w:r>
            <w:r w:rsidR="00DD1A70">
              <w:rPr>
                <w:noProof/>
                <w:webHidden/>
              </w:rPr>
              <w:fldChar w:fldCharType="separate"/>
            </w:r>
            <w:r w:rsidR="001238EE">
              <w:rPr>
                <w:noProof/>
                <w:webHidden/>
              </w:rPr>
              <w:t>1</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637" w:history="1">
            <w:r w:rsidR="00DD1A70" w:rsidRPr="00D37E95">
              <w:rPr>
                <w:rStyle w:val="Hipervnculo"/>
                <w:rFonts w:ascii="Times New Roman" w:hAnsi="Times New Roman" w:cs="Times New Roman"/>
                <w:b/>
                <w:noProof/>
                <w:lang w:val="es-ES"/>
              </w:rPr>
              <w:t>INTRODUCCION</w:t>
            </w:r>
            <w:r w:rsidR="00DD1A70">
              <w:rPr>
                <w:noProof/>
                <w:webHidden/>
              </w:rPr>
              <w:tab/>
            </w:r>
            <w:r w:rsidR="00DD1A70">
              <w:rPr>
                <w:noProof/>
                <w:webHidden/>
              </w:rPr>
              <w:fldChar w:fldCharType="begin"/>
            </w:r>
            <w:r w:rsidR="00DD1A70">
              <w:rPr>
                <w:noProof/>
                <w:webHidden/>
              </w:rPr>
              <w:instrText xml:space="preserve"> PAGEREF _Toc515788637 \h </w:instrText>
            </w:r>
            <w:r w:rsidR="00DD1A70">
              <w:rPr>
                <w:noProof/>
                <w:webHidden/>
              </w:rPr>
            </w:r>
            <w:r w:rsidR="00DD1A70">
              <w:rPr>
                <w:noProof/>
                <w:webHidden/>
              </w:rPr>
              <w:fldChar w:fldCharType="separate"/>
            </w:r>
            <w:r w:rsidR="001238EE">
              <w:rPr>
                <w:noProof/>
                <w:webHidden/>
              </w:rPr>
              <w:t>4</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638" w:history="1">
            <w:r w:rsidR="00DD1A70" w:rsidRPr="00D37E95">
              <w:rPr>
                <w:rStyle w:val="Hipervnculo"/>
                <w:rFonts w:ascii="Times New Roman" w:hAnsi="Times New Roman" w:cs="Times New Roman"/>
                <w:b/>
                <w:noProof/>
              </w:rPr>
              <w:t>CAPITULO I</w:t>
            </w:r>
            <w:r w:rsidR="00DD1A70">
              <w:rPr>
                <w:noProof/>
                <w:webHidden/>
              </w:rPr>
              <w:tab/>
            </w:r>
            <w:r w:rsidR="00DD1A70">
              <w:rPr>
                <w:noProof/>
                <w:webHidden/>
              </w:rPr>
              <w:fldChar w:fldCharType="begin"/>
            </w:r>
            <w:r w:rsidR="00DD1A70">
              <w:rPr>
                <w:noProof/>
                <w:webHidden/>
              </w:rPr>
              <w:instrText xml:space="preserve"> PAGEREF _Toc515788638 \h </w:instrText>
            </w:r>
            <w:r w:rsidR="00DD1A70">
              <w:rPr>
                <w:noProof/>
                <w:webHidden/>
              </w:rPr>
            </w:r>
            <w:r w:rsidR="00DD1A70">
              <w:rPr>
                <w:noProof/>
                <w:webHidden/>
              </w:rPr>
              <w:fldChar w:fldCharType="separate"/>
            </w:r>
            <w:r w:rsidR="001238EE">
              <w:rPr>
                <w:noProof/>
                <w:webHidden/>
              </w:rPr>
              <w:t>6</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639" w:history="1">
            <w:r w:rsidR="00DD1A70" w:rsidRPr="00D37E95">
              <w:rPr>
                <w:rStyle w:val="Hipervnculo"/>
                <w:rFonts w:ascii="Times New Roman" w:hAnsi="Times New Roman" w:cs="Times New Roman"/>
                <w:b/>
                <w:noProof/>
              </w:rPr>
              <w:t>EL PROBLEMA</w:t>
            </w:r>
            <w:r w:rsidR="00DD1A70">
              <w:rPr>
                <w:noProof/>
                <w:webHidden/>
              </w:rPr>
              <w:tab/>
            </w:r>
            <w:r w:rsidR="00DD1A70">
              <w:rPr>
                <w:noProof/>
                <w:webHidden/>
              </w:rPr>
              <w:fldChar w:fldCharType="begin"/>
            </w:r>
            <w:r w:rsidR="00DD1A70">
              <w:rPr>
                <w:noProof/>
                <w:webHidden/>
              </w:rPr>
              <w:instrText xml:space="preserve"> PAGEREF _Toc515788639 \h </w:instrText>
            </w:r>
            <w:r w:rsidR="00DD1A70">
              <w:rPr>
                <w:noProof/>
                <w:webHidden/>
              </w:rPr>
            </w:r>
            <w:r w:rsidR="00DD1A70">
              <w:rPr>
                <w:noProof/>
                <w:webHidden/>
              </w:rPr>
              <w:fldChar w:fldCharType="separate"/>
            </w:r>
            <w:r w:rsidR="001238EE">
              <w:rPr>
                <w:noProof/>
                <w:webHidden/>
              </w:rPr>
              <w:t>6</w:t>
            </w:r>
            <w:r w:rsidR="00DD1A70">
              <w:rPr>
                <w:noProof/>
                <w:webHidden/>
              </w:rPr>
              <w:fldChar w:fldCharType="end"/>
            </w:r>
          </w:hyperlink>
        </w:p>
        <w:p w:rsidR="00DD1A70" w:rsidRDefault="000E5FA6">
          <w:pPr>
            <w:pStyle w:val="TDC2"/>
            <w:tabs>
              <w:tab w:val="left" w:pos="880"/>
              <w:tab w:val="right" w:leader="dot" w:pos="8783"/>
            </w:tabs>
            <w:rPr>
              <w:rFonts w:eastAsiaTheme="minorEastAsia"/>
              <w:noProof/>
              <w:lang w:val="es-ES" w:eastAsia="es-ES"/>
            </w:rPr>
          </w:pPr>
          <w:hyperlink w:anchor="_Toc515788640" w:history="1">
            <w:r w:rsidR="00DD1A70" w:rsidRPr="00D37E95">
              <w:rPr>
                <w:rStyle w:val="Hipervnculo"/>
                <w:rFonts w:ascii="Times New Roman" w:hAnsi="Times New Roman" w:cs="Times New Roman"/>
                <w:b/>
                <w:noProof/>
              </w:rPr>
              <w:t>1.1.</w:t>
            </w:r>
            <w:r w:rsidR="00DD1A70">
              <w:rPr>
                <w:rFonts w:eastAsiaTheme="minorEastAsia"/>
                <w:noProof/>
                <w:lang w:val="es-ES" w:eastAsia="es-ES"/>
              </w:rPr>
              <w:tab/>
            </w:r>
            <w:r w:rsidR="00DD1A70" w:rsidRPr="00D37E95">
              <w:rPr>
                <w:rStyle w:val="Hipervnculo"/>
                <w:rFonts w:ascii="Times New Roman" w:hAnsi="Times New Roman" w:cs="Times New Roman"/>
                <w:b/>
                <w:noProof/>
              </w:rPr>
              <w:t>Antecedentes al problema</w:t>
            </w:r>
            <w:r w:rsidR="00DD1A70">
              <w:rPr>
                <w:noProof/>
                <w:webHidden/>
              </w:rPr>
              <w:tab/>
            </w:r>
            <w:r w:rsidR="00DD1A70">
              <w:rPr>
                <w:noProof/>
                <w:webHidden/>
              </w:rPr>
              <w:fldChar w:fldCharType="begin"/>
            </w:r>
            <w:r w:rsidR="00DD1A70">
              <w:rPr>
                <w:noProof/>
                <w:webHidden/>
              </w:rPr>
              <w:instrText xml:space="preserve"> PAGEREF _Toc515788640 \h </w:instrText>
            </w:r>
            <w:r w:rsidR="00DD1A70">
              <w:rPr>
                <w:noProof/>
                <w:webHidden/>
              </w:rPr>
            </w:r>
            <w:r w:rsidR="00DD1A70">
              <w:rPr>
                <w:noProof/>
                <w:webHidden/>
              </w:rPr>
              <w:fldChar w:fldCharType="separate"/>
            </w:r>
            <w:r w:rsidR="001238EE">
              <w:rPr>
                <w:noProof/>
                <w:webHidden/>
              </w:rPr>
              <w:t>6</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41" w:history="1">
            <w:r w:rsidR="00DD1A70" w:rsidRPr="00D37E95">
              <w:rPr>
                <w:rStyle w:val="Hipervnculo"/>
                <w:rFonts w:ascii="Times New Roman" w:hAnsi="Times New Roman" w:cs="Times New Roman"/>
                <w:b/>
                <w:noProof/>
              </w:rPr>
              <w:t>1.2.- Realidad Problemática</w:t>
            </w:r>
            <w:r w:rsidR="00DD1A70">
              <w:rPr>
                <w:noProof/>
                <w:webHidden/>
              </w:rPr>
              <w:tab/>
            </w:r>
            <w:r w:rsidR="00DD1A70">
              <w:rPr>
                <w:noProof/>
                <w:webHidden/>
              </w:rPr>
              <w:fldChar w:fldCharType="begin"/>
            </w:r>
            <w:r w:rsidR="00DD1A70">
              <w:rPr>
                <w:noProof/>
                <w:webHidden/>
              </w:rPr>
              <w:instrText xml:space="preserve"> PAGEREF _Toc515788641 \h </w:instrText>
            </w:r>
            <w:r w:rsidR="00DD1A70">
              <w:rPr>
                <w:noProof/>
                <w:webHidden/>
              </w:rPr>
            </w:r>
            <w:r w:rsidR="00DD1A70">
              <w:rPr>
                <w:noProof/>
                <w:webHidden/>
              </w:rPr>
              <w:fldChar w:fldCharType="separate"/>
            </w:r>
            <w:r w:rsidR="001238EE">
              <w:rPr>
                <w:noProof/>
                <w:webHidden/>
              </w:rPr>
              <w:t>12</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42" w:history="1">
            <w:r w:rsidR="00DD1A70" w:rsidRPr="00D37E95">
              <w:rPr>
                <w:rStyle w:val="Hipervnculo"/>
                <w:rFonts w:ascii="Times New Roman" w:hAnsi="Times New Roman" w:cs="Times New Roman"/>
                <w:b/>
                <w:noProof/>
              </w:rPr>
              <w:t>1.3.- Planteamiento del problema</w:t>
            </w:r>
            <w:r w:rsidR="00DD1A70">
              <w:rPr>
                <w:noProof/>
                <w:webHidden/>
              </w:rPr>
              <w:tab/>
            </w:r>
            <w:r w:rsidR="00DD1A70">
              <w:rPr>
                <w:noProof/>
                <w:webHidden/>
              </w:rPr>
              <w:fldChar w:fldCharType="begin"/>
            </w:r>
            <w:r w:rsidR="00DD1A70">
              <w:rPr>
                <w:noProof/>
                <w:webHidden/>
              </w:rPr>
              <w:instrText xml:space="preserve"> PAGEREF _Toc515788642 \h </w:instrText>
            </w:r>
            <w:r w:rsidR="00DD1A70">
              <w:rPr>
                <w:noProof/>
                <w:webHidden/>
              </w:rPr>
            </w:r>
            <w:r w:rsidR="00DD1A70">
              <w:rPr>
                <w:noProof/>
                <w:webHidden/>
              </w:rPr>
              <w:fldChar w:fldCharType="separate"/>
            </w:r>
            <w:r w:rsidR="001238EE">
              <w:rPr>
                <w:noProof/>
                <w:webHidden/>
              </w:rPr>
              <w:t>14</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43" w:history="1">
            <w:r w:rsidR="00DD1A70" w:rsidRPr="00D37E95">
              <w:rPr>
                <w:rStyle w:val="Hipervnculo"/>
                <w:rFonts w:ascii="Times New Roman" w:hAnsi="Times New Roman" w:cs="Times New Roman"/>
                <w:b/>
                <w:noProof/>
                <w:lang w:val="es-ES"/>
              </w:rPr>
              <w:t>1.4. Descripción del problema.</w:t>
            </w:r>
            <w:r w:rsidR="00DD1A70">
              <w:rPr>
                <w:noProof/>
                <w:webHidden/>
              </w:rPr>
              <w:tab/>
            </w:r>
            <w:r w:rsidR="00DD1A70">
              <w:rPr>
                <w:noProof/>
                <w:webHidden/>
              </w:rPr>
              <w:fldChar w:fldCharType="begin"/>
            </w:r>
            <w:r w:rsidR="00DD1A70">
              <w:rPr>
                <w:noProof/>
                <w:webHidden/>
              </w:rPr>
              <w:instrText xml:space="preserve"> PAGEREF _Toc515788643 \h </w:instrText>
            </w:r>
            <w:r w:rsidR="00DD1A70">
              <w:rPr>
                <w:noProof/>
                <w:webHidden/>
              </w:rPr>
            </w:r>
            <w:r w:rsidR="00DD1A70">
              <w:rPr>
                <w:noProof/>
                <w:webHidden/>
              </w:rPr>
              <w:fldChar w:fldCharType="separate"/>
            </w:r>
            <w:r w:rsidR="001238EE">
              <w:rPr>
                <w:noProof/>
                <w:webHidden/>
              </w:rPr>
              <w:t>15</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44" w:history="1">
            <w:r w:rsidR="00DD1A70" w:rsidRPr="00D37E95">
              <w:rPr>
                <w:rStyle w:val="Hipervnculo"/>
                <w:rFonts w:ascii="Times New Roman" w:hAnsi="Times New Roman" w:cs="Times New Roman"/>
                <w:b/>
                <w:noProof/>
              </w:rPr>
              <w:t>1.5.- Formulación del problema.</w:t>
            </w:r>
            <w:r w:rsidR="00DD1A70">
              <w:rPr>
                <w:noProof/>
                <w:webHidden/>
              </w:rPr>
              <w:tab/>
            </w:r>
            <w:r w:rsidR="00DD1A70">
              <w:rPr>
                <w:noProof/>
                <w:webHidden/>
              </w:rPr>
              <w:fldChar w:fldCharType="begin"/>
            </w:r>
            <w:r w:rsidR="00DD1A70">
              <w:rPr>
                <w:noProof/>
                <w:webHidden/>
              </w:rPr>
              <w:instrText xml:space="preserve"> PAGEREF _Toc515788644 \h </w:instrText>
            </w:r>
            <w:r w:rsidR="00DD1A70">
              <w:rPr>
                <w:noProof/>
                <w:webHidden/>
              </w:rPr>
            </w:r>
            <w:r w:rsidR="00DD1A70">
              <w:rPr>
                <w:noProof/>
                <w:webHidden/>
              </w:rPr>
              <w:fldChar w:fldCharType="separate"/>
            </w:r>
            <w:r w:rsidR="001238EE">
              <w:rPr>
                <w:noProof/>
                <w:webHidden/>
              </w:rPr>
              <w:t>21</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45" w:history="1">
            <w:r w:rsidR="00DD1A70" w:rsidRPr="00D37E95">
              <w:rPr>
                <w:rStyle w:val="Hipervnculo"/>
                <w:rFonts w:ascii="Times New Roman" w:hAnsi="Times New Roman" w:cs="Times New Roman"/>
                <w:b/>
                <w:noProof/>
              </w:rPr>
              <w:t>1.5.1.-Problema Principal</w:t>
            </w:r>
            <w:r w:rsidR="00DD1A70">
              <w:rPr>
                <w:noProof/>
                <w:webHidden/>
              </w:rPr>
              <w:tab/>
            </w:r>
            <w:r w:rsidR="00DD1A70">
              <w:rPr>
                <w:noProof/>
                <w:webHidden/>
              </w:rPr>
              <w:fldChar w:fldCharType="begin"/>
            </w:r>
            <w:r w:rsidR="00DD1A70">
              <w:rPr>
                <w:noProof/>
                <w:webHidden/>
              </w:rPr>
              <w:instrText xml:space="preserve"> PAGEREF _Toc515788645 \h </w:instrText>
            </w:r>
            <w:r w:rsidR="00DD1A70">
              <w:rPr>
                <w:noProof/>
                <w:webHidden/>
              </w:rPr>
            </w:r>
            <w:r w:rsidR="00DD1A70">
              <w:rPr>
                <w:noProof/>
                <w:webHidden/>
              </w:rPr>
              <w:fldChar w:fldCharType="separate"/>
            </w:r>
            <w:r w:rsidR="001238EE">
              <w:rPr>
                <w:noProof/>
                <w:webHidden/>
              </w:rPr>
              <w:t>21</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46" w:history="1">
            <w:r w:rsidR="00DD1A70" w:rsidRPr="00D37E95">
              <w:rPr>
                <w:rStyle w:val="Hipervnculo"/>
                <w:rFonts w:ascii="Times New Roman" w:hAnsi="Times New Roman" w:cs="Times New Roman"/>
                <w:b/>
                <w:noProof/>
              </w:rPr>
              <w:t>1.5.2.-Problema específico:</w:t>
            </w:r>
            <w:r w:rsidR="00DD1A70">
              <w:rPr>
                <w:noProof/>
                <w:webHidden/>
              </w:rPr>
              <w:tab/>
            </w:r>
            <w:r w:rsidR="00DD1A70">
              <w:rPr>
                <w:noProof/>
                <w:webHidden/>
              </w:rPr>
              <w:fldChar w:fldCharType="begin"/>
            </w:r>
            <w:r w:rsidR="00DD1A70">
              <w:rPr>
                <w:noProof/>
                <w:webHidden/>
              </w:rPr>
              <w:instrText xml:space="preserve"> PAGEREF _Toc515788646 \h </w:instrText>
            </w:r>
            <w:r w:rsidR="00DD1A70">
              <w:rPr>
                <w:noProof/>
                <w:webHidden/>
              </w:rPr>
            </w:r>
            <w:r w:rsidR="00DD1A70">
              <w:rPr>
                <w:noProof/>
                <w:webHidden/>
              </w:rPr>
              <w:fldChar w:fldCharType="separate"/>
            </w:r>
            <w:r w:rsidR="001238EE">
              <w:rPr>
                <w:noProof/>
                <w:webHidden/>
              </w:rPr>
              <w:t>21</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47" w:history="1">
            <w:r w:rsidR="00DD1A70" w:rsidRPr="00D37E95">
              <w:rPr>
                <w:rStyle w:val="Hipervnculo"/>
                <w:rFonts w:ascii="Times New Roman" w:hAnsi="Times New Roman" w:cs="Times New Roman"/>
                <w:b/>
                <w:noProof/>
              </w:rPr>
              <w:t>1.6.-   Objetivos</w:t>
            </w:r>
            <w:r w:rsidR="00DD1A70">
              <w:rPr>
                <w:noProof/>
                <w:webHidden/>
              </w:rPr>
              <w:tab/>
            </w:r>
            <w:r w:rsidR="00DD1A70">
              <w:rPr>
                <w:noProof/>
                <w:webHidden/>
              </w:rPr>
              <w:fldChar w:fldCharType="begin"/>
            </w:r>
            <w:r w:rsidR="00DD1A70">
              <w:rPr>
                <w:noProof/>
                <w:webHidden/>
              </w:rPr>
              <w:instrText xml:space="preserve"> PAGEREF _Toc515788647 \h </w:instrText>
            </w:r>
            <w:r w:rsidR="00DD1A70">
              <w:rPr>
                <w:noProof/>
                <w:webHidden/>
              </w:rPr>
            </w:r>
            <w:r w:rsidR="00DD1A70">
              <w:rPr>
                <w:noProof/>
                <w:webHidden/>
              </w:rPr>
              <w:fldChar w:fldCharType="separate"/>
            </w:r>
            <w:r w:rsidR="001238EE">
              <w:rPr>
                <w:noProof/>
                <w:webHidden/>
              </w:rPr>
              <w:t>22</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48" w:history="1">
            <w:r w:rsidR="00DD1A70" w:rsidRPr="00D37E95">
              <w:rPr>
                <w:rStyle w:val="Hipervnculo"/>
                <w:rFonts w:ascii="Times New Roman" w:hAnsi="Times New Roman" w:cs="Times New Roman"/>
                <w:b/>
                <w:noProof/>
              </w:rPr>
              <w:t>1.6.1.- Objetivo general.</w:t>
            </w:r>
            <w:r w:rsidR="00DD1A70">
              <w:rPr>
                <w:noProof/>
                <w:webHidden/>
              </w:rPr>
              <w:tab/>
            </w:r>
            <w:r w:rsidR="00DD1A70">
              <w:rPr>
                <w:noProof/>
                <w:webHidden/>
              </w:rPr>
              <w:fldChar w:fldCharType="begin"/>
            </w:r>
            <w:r w:rsidR="00DD1A70">
              <w:rPr>
                <w:noProof/>
                <w:webHidden/>
              </w:rPr>
              <w:instrText xml:space="preserve"> PAGEREF _Toc515788648 \h </w:instrText>
            </w:r>
            <w:r w:rsidR="00DD1A70">
              <w:rPr>
                <w:noProof/>
                <w:webHidden/>
              </w:rPr>
            </w:r>
            <w:r w:rsidR="00DD1A70">
              <w:rPr>
                <w:noProof/>
                <w:webHidden/>
              </w:rPr>
              <w:fldChar w:fldCharType="separate"/>
            </w:r>
            <w:r w:rsidR="001238EE">
              <w:rPr>
                <w:noProof/>
                <w:webHidden/>
              </w:rPr>
              <w:t>22</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49" w:history="1">
            <w:r w:rsidR="00DD1A70" w:rsidRPr="00D37E95">
              <w:rPr>
                <w:rStyle w:val="Hipervnculo"/>
                <w:rFonts w:ascii="Times New Roman" w:hAnsi="Times New Roman" w:cs="Times New Roman"/>
                <w:b/>
                <w:noProof/>
              </w:rPr>
              <w:t>1.6.2.- Objetivo específico</w:t>
            </w:r>
            <w:r w:rsidR="00DD1A70">
              <w:rPr>
                <w:noProof/>
                <w:webHidden/>
              </w:rPr>
              <w:tab/>
            </w:r>
            <w:r w:rsidR="00DD1A70">
              <w:rPr>
                <w:noProof/>
                <w:webHidden/>
              </w:rPr>
              <w:fldChar w:fldCharType="begin"/>
            </w:r>
            <w:r w:rsidR="00DD1A70">
              <w:rPr>
                <w:noProof/>
                <w:webHidden/>
              </w:rPr>
              <w:instrText xml:space="preserve"> PAGEREF _Toc515788649 \h </w:instrText>
            </w:r>
            <w:r w:rsidR="00DD1A70">
              <w:rPr>
                <w:noProof/>
                <w:webHidden/>
              </w:rPr>
            </w:r>
            <w:r w:rsidR="00DD1A70">
              <w:rPr>
                <w:noProof/>
                <w:webHidden/>
              </w:rPr>
              <w:fldChar w:fldCharType="separate"/>
            </w:r>
            <w:r w:rsidR="001238EE">
              <w:rPr>
                <w:noProof/>
                <w:webHidden/>
              </w:rPr>
              <w:t>22</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50" w:history="1">
            <w:r w:rsidR="00DD1A70" w:rsidRPr="00D37E95">
              <w:rPr>
                <w:rStyle w:val="Hipervnculo"/>
                <w:rFonts w:ascii="Times New Roman" w:hAnsi="Times New Roman" w:cs="Times New Roman"/>
                <w:b/>
                <w:noProof/>
              </w:rPr>
              <w:t>1.7.-   Justificación, Hipótesis y variables</w:t>
            </w:r>
            <w:r w:rsidR="00DD1A70">
              <w:rPr>
                <w:noProof/>
                <w:webHidden/>
              </w:rPr>
              <w:tab/>
            </w:r>
            <w:r w:rsidR="00DD1A70">
              <w:rPr>
                <w:noProof/>
                <w:webHidden/>
              </w:rPr>
              <w:fldChar w:fldCharType="begin"/>
            </w:r>
            <w:r w:rsidR="00DD1A70">
              <w:rPr>
                <w:noProof/>
                <w:webHidden/>
              </w:rPr>
              <w:instrText xml:space="preserve"> PAGEREF _Toc515788650 \h </w:instrText>
            </w:r>
            <w:r w:rsidR="00DD1A70">
              <w:rPr>
                <w:noProof/>
                <w:webHidden/>
              </w:rPr>
            </w:r>
            <w:r w:rsidR="00DD1A70">
              <w:rPr>
                <w:noProof/>
                <w:webHidden/>
              </w:rPr>
              <w:fldChar w:fldCharType="separate"/>
            </w:r>
            <w:r w:rsidR="001238EE">
              <w:rPr>
                <w:noProof/>
                <w:webHidden/>
              </w:rPr>
              <w:t>22</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51" w:history="1">
            <w:r w:rsidR="00DD1A70" w:rsidRPr="00D37E95">
              <w:rPr>
                <w:rStyle w:val="Hipervnculo"/>
                <w:rFonts w:ascii="Times New Roman" w:hAnsi="Times New Roman" w:cs="Times New Roman"/>
                <w:b/>
                <w:noProof/>
              </w:rPr>
              <w:t>1.7.1. Justificación</w:t>
            </w:r>
            <w:r w:rsidR="00DD1A70">
              <w:rPr>
                <w:noProof/>
                <w:webHidden/>
              </w:rPr>
              <w:tab/>
            </w:r>
            <w:r w:rsidR="00DD1A70">
              <w:rPr>
                <w:noProof/>
                <w:webHidden/>
              </w:rPr>
              <w:fldChar w:fldCharType="begin"/>
            </w:r>
            <w:r w:rsidR="00DD1A70">
              <w:rPr>
                <w:noProof/>
                <w:webHidden/>
              </w:rPr>
              <w:instrText xml:space="preserve"> PAGEREF _Toc515788651 \h </w:instrText>
            </w:r>
            <w:r w:rsidR="00DD1A70">
              <w:rPr>
                <w:noProof/>
                <w:webHidden/>
              </w:rPr>
            </w:r>
            <w:r w:rsidR="00DD1A70">
              <w:rPr>
                <w:noProof/>
                <w:webHidden/>
              </w:rPr>
              <w:fldChar w:fldCharType="separate"/>
            </w:r>
            <w:r w:rsidR="001238EE">
              <w:rPr>
                <w:noProof/>
                <w:webHidden/>
              </w:rPr>
              <w:t>22</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52" w:history="1">
            <w:r w:rsidR="00DD1A70" w:rsidRPr="00D37E95">
              <w:rPr>
                <w:rStyle w:val="Hipervnculo"/>
                <w:rFonts w:ascii="Times New Roman" w:hAnsi="Times New Roman" w:cs="Times New Roman"/>
                <w:b/>
                <w:noProof/>
              </w:rPr>
              <w:t>1.7.2.-Hipótesis.</w:t>
            </w:r>
            <w:r w:rsidR="00DD1A70">
              <w:rPr>
                <w:noProof/>
                <w:webHidden/>
              </w:rPr>
              <w:tab/>
            </w:r>
            <w:r w:rsidR="00DD1A70">
              <w:rPr>
                <w:noProof/>
                <w:webHidden/>
              </w:rPr>
              <w:fldChar w:fldCharType="begin"/>
            </w:r>
            <w:r w:rsidR="00DD1A70">
              <w:rPr>
                <w:noProof/>
                <w:webHidden/>
              </w:rPr>
              <w:instrText xml:space="preserve"> PAGEREF _Toc515788652 \h </w:instrText>
            </w:r>
            <w:r w:rsidR="00DD1A70">
              <w:rPr>
                <w:noProof/>
                <w:webHidden/>
              </w:rPr>
            </w:r>
            <w:r w:rsidR="00DD1A70">
              <w:rPr>
                <w:noProof/>
                <w:webHidden/>
              </w:rPr>
              <w:fldChar w:fldCharType="separate"/>
            </w:r>
            <w:r w:rsidR="001238EE">
              <w:rPr>
                <w:noProof/>
                <w:webHidden/>
              </w:rPr>
              <w:t>23</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53" w:history="1">
            <w:r w:rsidR="00DD1A70" w:rsidRPr="00D37E95">
              <w:rPr>
                <w:rStyle w:val="Hipervnculo"/>
                <w:rFonts w:ascii="Times New Roman" w:hAnsi="Times New Roman" w:cs="Times New Roman"/>
                <w:b/>
                <w:noProof/>
              </w:rPr>
              <w:t>A) General.</w:t>
            </w:r>
            <w:r w:rsidR="00DD1A70">
              <w:rPr>
                <w:noProof/>
                <w:webHidden/>
              </w:rPr>
              <w:tab/>
            </w:r>
            <w:r w:rsidR="00DD1A70">
              <w:rPr>
                <w:noProof/>
                <w:webHidden/>
              </w:rPr>
              <w:fldChar w:fldCharType="begin"/>
            </w:r>
            <w:r w:rsidR="00DD1A70">
              <w:rPr>
                <w:noProof/>
                <w:webHidden/>
              </w:rPr>
              <w:instrText xml:space="preserve"> PAGEREF _Toc515788653 \h </w:instrText>
            </w:r>
            <w:r w:rsidR="00DD1A70">
              <w:rPr>
                <w:noProof/>
                <w:webHidden/>
              </w:rPr>
            </w:r>
            <w:r w:rsidR="00DD1A70">
              <w:rPr>
                <w:noProof/>
                <w:webHidden/>
              </w:rPr>
              <w:fldChar w:fldCharType="separate"/>
            </w:r>
            <w:r w:rsidR="001238EE">
              <w:rPr>
                <w:noProof/>
                <w:webHidden/>
              </w:rPr>
              <w:t>23</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54" w:history="1">
            <w:r w:rsidR="00DD1A70" w:rsidRPr="00D37E95">
              <w:rPr>
                <w:rStyle w:val="Hipervnculo"/>
                <w:rFonts w:ascii="Times New Roman" w:hAnsi="Times New Roman" w:cs="Times New Roman"/>
                <w:b/>
                <w:noProof/>
              </w:rPr>
              <w:t>B) Especifica.</w:t>
            </w:r>
            <w:r w:rsidR="00DD1A70">
              <w:rPr>
                <w:noProof/>
                <w:webHidden/>
              </w:rPr>
              <w:tab/>
            </w:r>
            <w:r w:rsidR="00DD1A70">
              <w:rPr>
                <w:noProof/>
                <w:webHidden/>
              </w:rPr>
              <w:fldChar w:fldCharType="begin"/>
            </w:r>
            <w:r w:rsidR="00DD1A70">
              <w:rPr>
                <w:noProof/>
                <w:webHidden/>
              </w:rPr>
              <w:instrText xml:space="preserve"> PAGEREF _Toc515788654 \h </w:instrText>
            </w:r>
            <w:r w:rsidR="00DD1A70">
              <w:rPr>
                <w:noProof/>
                <w:webHidden/>
              </w:rPr>
            </w:r>
            <w:r w:rsidR="00DD1A70">
              <w:rPr>
                <w:noProof/>
                <w:webHidden/>
              </w:rPr>
              <w:fldChar w:fldCharType="separate"/>
            </w:r>
            <w:r w:rsidR="001238EE">
              <w:rPr>
                <w:noProof/>
                <w:webHidden/>
              </w:rPr>
              <w:t>23</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55" w:history="1">
            <w:r w:rsidR="00DD1A70" w:rsidRPr="00D37E95">
              <w:rPr>
                <w:rStyle w:val="Hipervnculo"/>
                <w:rFonts w:ascii="Times New Roman" w:hAnsi="Times New Roman" w:cs="Times New Roman"/>
                <w:b/>
                <w:noProof/>
              </w:rPr>
              <w:t>1.7.3- Variable General</w:t>
            </w:r>
            <w:r w:rsidR="00DD1A70">
              <w:rPr>
                <w:noProof/>
                <w:webHidden/>
              </w:rPr>
              <w:tab/>
            </w:r>
            <w:r w:rsidR="00DD1A70">
              <w:rPr>
                <w:noProof/>
                <w:webHidden/>
              </w:rPr>
              <w:fldChar w:fldCharType="begin"/>
            </w:r>
            <w:r w:rsidR="00DD1A70">
              <w:rPr>
                <w:noProof/>
                <w:webHidden/>
              </w:rPr>
              <w:instrText xml:space="preserve"> PAGEREF _Toc515788655 \h </w:instrText>
            </w:r>
            <w:r w:rsidR="00DD1A70">
              <w:rPr>
                <w:noProof/>
                <w:webHidden/>
              </w:rPr>
            </w:r>
            <w:r w:rsidR="00DD1A70">
              <w:rPr>
                <w:noProof/>
                <w:webHidden/>
              </w:rPr>
              <w:fldChar w:fldCharType="separate"/>
            </w:r>
            <w:r w:rsidR="001238EE">
              <w:rPr>
                <w:noProof/>
                <w:webHidden/>
              </w:rPr>
              <w:t>23</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56" w:history="1">
            <w:r w:rsidR="00DD1A70" w:rsidRPr="00D37E95">
              <w:rPr>
                <w:rStyle w:val="Hipervnculo"/>
                <w:rFonts w:ascii="Times New Roman" w:hAnsi="Times New Roman" w:cs="Times New Roman"/>
                <w:b/>
                <w:noProof/>
              </w:rPr>
              <w:t>1.7.4.-Variable Específica</w:t>
            </w:r>
            <w:r w:rsidR="00DD1A70">
              <w:rPr>
                <w:noProof/>
                <w:webHidden/>
              </w:rPr>
              <w:tab/>
            </w:r>
            <w:r w:rsidR="00DD1A70">
              <w:rPr>
                <w:noProof/>
                <w:webHidden/>
              </w:rPr>
              <w:fldChar w:fldCharType="begin"/>
            </w:r>
            <w:r w:rsidR="00DD1A70">
              <w:rPr>
                <w:noProof/>
                <w:webHidden/>
              </w:rPr>
              <w:instrText xml:space="preserve"> PAGEREF _Toc515788656 \h </w:instrText>
            </w:r>
            <w:r w:rsidR="00DD1A70">
              <w:rPr>
                <w:noProof/>
                <w:webHidden/>
              </w:rPr>
            </w:r>
            <w:r w:rsidR="00DD1A70">
              <w:rPr>
                <w:noProof/>
                <w:webHidden/>
              </w:rPr>
              <w:fldChar w:fldCharType="separate"/>
            </w:r>
            <w:r w:rsidR="001238EE">
              <w:rPr>
                <w:noProof/>
                <w:webHidden/>
              </w:rPr>
              <w:t>23</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657" w:history="1">
            <w:r w:rsidR="00DD1A70" w:rsidRPr="00D37E95">
              <w:rPr>
                <w:rStyle w:val="Hipervnculo"/>
                <w:rFonts w:ascii="Times New Roman" w:hAnsi="Times New Roman" w:cs="Times New Roman"/>
                <w:b/>
                <w:noProof/>
              </w:rPr>
              <w:t>CAPITULO II</w:t>
            </w:r>
            <w:r w:rsidR="00DD1A70">
              <w:rPr>
                <w:noProof/>
                <w:webHidden/>
              </w:rPr>
              <w:tab/>
            </w:r>
            <w:r w:rsidR="00DD1A70">
              <w:rPr>
                <w:noProof/>
                <w:webHidden/>
              </w:rPr>
              <w:fldChar w:fldCharType="begin"/>
            </w:r>
            <w:r w:rsidR="00DD1A70">
              <w:rPr>
                <w:noProof/>
                <w:webHidden/>
              </w:rPr>
              <w:instrText xml:space="preserve"> PAGEREF _Toc515788657 \h </w:instrText>
            </w:r>
            <w:r w:rsidR="00DD1A70">
              <w:rPr>
                <w:noProof/>
                <w:webHidden/>
              </w:rPr>
            </w:r>
            <w:r w:rsidR="00DD1A70">
              <w:rPr>
                <w:noProof/>
                <w:webHidden/>
              </w:rPr>
              <w:fldChar w:fldCharType="separate"/>
            </w:r>
            <w:r w:rsidR="001238EE">
              <w:rPr>
                <w:noProof/>
                <w:webHidden/>
              </w:rPr>
              <w:t>24</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658" w:history="1">
            <w:r w:rsidR="00DD1A70" w:rsidRPr="00D37E95">
              <w:rPr>
                <w:rStyle w:val="Hipervnculo"/>
                <w:rFonts w:ascii="Times New Roman" w:hAnsi="Times New Roman" w:cs="Times New Roman"/>
                <w:b/>
                <w:noProof/>
              </w:rPr>
              <w:t>MARCO TEORICO</w:t>
            </w:r>
            <w:r w:rsidR="00DD1A70">
              <w:rPr>
                <w:noProof/>
                <w:webHidden/>
              </w:rPr>
              <w:tab/>
            </w:r>
            <w:r w:rsidR="00DD1A70">
              <w:rPr>
                <w:noProof/>
                <w:webHidden/>
              </w:rPr>
              <w:fldChar w:fldCharType="begin"/>
            </w:r>
            <w:r w:rsidR="00DD1A70">
              <w:rPr>
                <w:noProof/>
                <w:webHidden/>
              </w:rPr>
              <w:instrText xml:space="preserve"> PAGEREF _Toc515788658 \h </w:instrText>
            </w:r>
            <w:r w:rsidR="00DD1A70">
              <w:rPr>
                <w:noProof/>
                <w:webHidden/>
              </w:rPr>
            </w:r>
            <w:r w:rsidR="00DD1A70">
              <w:rPr>
                <w:noProof/>
                <w:webHidden/>
              </w:rPr>
              <w:fldChar w:fldCharType="separate"/>
            </w:r>
            <w:r w:rsidR="001238EE">
              <w:rPr>
                <w:noProof/>
                <w:webHidden/>
              </w:rPr>
              <w:t>24</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59" w:history="1">
            <w:r w:rsidR="00DD1A70" w:rsidRPr="00D37E95">
              <w:rPr>
                <w:rStyle w:val="Hipervnculo"/>
                <w:rFonts w:ascii="Times New Roman" w:hAnsi="Times New Roman" w:cs="Times New Roman"/>
                <w:b/>
                <w:noProof/>
              </w:rPr>
              <w:t>2.1.- Antecedentes</w:t>
            </w:r>
            <w:r w:rsidR="00DD1A70">
              <w:rPr>
                <w:noProof/>
                <w:webHidden/>
              </w:rPr>
              <w:tab/>
            </w:r>
            <w:r w:rsidR="00DD1A70">
              <w:rPr>
                <w:noProof/>
                <w:webHidden/>
              </w:rPr>
              <w:fldChar w:fldCharType="begin"/>
            </w:r>
            <w:r w:rsidR="00DD1A70">
              <w:rPr>
                <w:noProof/>
                <w:webHidden/>
              </w:rPr>
              <w:instrText xml:space="preserve"> PAGEREF _Toc515788659 \h </w:instrText>
            </w:r>
            <w:r w:rsidR="00DD1A70">
              <w:rPr>
                <w:noProof/>
                <w:webHidden/>
              </w:rPr>
            </w:r>
            <w:r w:rsidR="00DD1A70">
              <w:rPr>
                <w:noProof/>
                <w:webHidden/>
              </w:rPr>
              <w:fldChar w:fldCharType="separate"/>
            </w:r>
            <w:r w:rsidR="001238EE">
              <w:rPr>
                <w:noProof/>
                <w:webHidden/>
              </w:rPr>
              <w:t>24</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60" w:history="1">
            <w:r w:rsidR="00DD1A70" w:rsidRPr="00D37E95">
              <w:rPr>
                <w:rStyle w:val="Hipervnculo"/>
                <w:rFonts w:ascii="Times New Roman" w:hAnsi="Times New Roman" w:cs="Times New Roman"/>
                <w:b/>
                <w:noProof/>
              </w:rPr>
              <w:t>2.1.1.-Tratadistas Nacionales</w:t>
            </w:r>
            <w:r w:rsidR="00DD1A70">
              <w:rPr>
                <w:noProof/>
                <w:webHidden/>
              </w:rPr>
              <w:tab/>
            </w:r>
            <w:r w:rsidR="00DD1A70">
              <w:rPr>
                <w:noProof/>
                <w:webHidden/>
              </w:rPr>
              <w:fldChar w:fldCharType="begin"/>
            </w:r>
            <w:r w:rsidR="00DD1A70">
              <w:rPr>
                <w:noProof/>
                <w:webHidden/>
              </w:rPr>
              <w:instrText xml:space="preserve"> PAGEREF _Toc515788660 \h </w:instrText>
            </w:r>
            <w:r w:rsidR="00DD1A70">
              <w:rPr>
                <w:noProof/>
                <w:webHidden/>
              </w:rPr>
            </w:r>
            <w:r w:rsidR="00DD1A70">
              <w:rPr>
                <w:noProof/>
                <w:webHidden/>
              </w:rPr>
              <w:fldChar w:fldCharType="separate"/>
            </w:r>
            <w:r w:rsidR="001238EE">
              <w:rPr>
                <w:noProof/>
                <w:webHidden/>
              </w:rPr>
              <w:t>25</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61" w:history="1">
            <w:r w:rsidR="00DD1A70" w:rsidRPr="00D37E95">
              <w:rPr>
                <w:rStyle w:val="Hipervnculo"/>
                <w:rFonts w:ascii="Times New Roman" w:hAnsi="Times New Roman" w:cs="Times New Roman"/>
                <w:b/>
                <w:noProof/>
              </w:rPr>
              <w:t>2.1.2.-Tratadistas Internacionales</w:t>
            </w:r>
            <w:r w:rsidR="00DD1A70">
              <w:rPr>
                <w:noProof/>
                <w:webHidden/>
              </w:rPr>
              <w:tab/>
            </w:r>
            <w:r w:rsidR="00DD1A70">
              <w:rPr>
                <w:noProof/>
                <w:webHidden/>
              </w:rPr>
              <w:fldChar w:fldCharType="begin"/>
            </w:r>
            <w:r w:rsidR="00DD1A70">
              <w:rPr>
                <w:noProof/>
                <w:webHidden/>
              </w:rPr>
              <w:instrText xml:space="preserve"> PAGEREF _Toc515788661 \h </w:instrText>
            </w:r>
            <w:r w:rsidR="00DD1A70">
              <w:rPr>
                <w:noProof/>
                <w:webHidden/>
              </w:rPr>
            </w:r>
            <w:r w:rsidR="00DD1A70">
              <w:rPr>
                <w:noProof/>
                <w:webHidden/>
              </w:rPr>
              <w:fldChar w:fldCharType="separate"/>
            </w:r>
            <w:r w:rsidR="001238EE">
              <w:rPr>
                <w:noProof/>
                <w:webHidden/>
              </w:rPr>
              <w:t>30</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62" w:history="1">
            <w:r w:rsidR="00DD1A70" w:rsidRPr="00D37E95">
              <w:rPr>
                <w:rStyle w:val="Hipervnculo"/>
                <w:rFonts w:ascii="Times New Roman" w:hAnsi="Times New Roman" w:cs="Times New Roman"/>
                <w:b/>
                <w:noProof/>
              </w:rPr>
              <w:t>2.1.3-.-Generalidades jurídicas sobre el aborto y descripción típica en la legislación penal peruana codificada.</w:t>
            </w:r>
            <w:r w:rsidR="00DD1A70">
              <w:rPr>
                <w:noProof/>
                <w:webHidden/>
              </w:rPr>
              <w:tab/>
            </w:r>
            <w:r w:rsidR="00DD1A70">
              <w:rPr>
                <w:noProof/>
                <w:webHidden/>
              </w:rPr>
              <w:fldChar w:fldCharType="begin"/>
            </w:r>
            <w:r w:rsidR="00DD1A70">
              <w:rPr>
                <w:noProof/>
                <w:webHidden/>
              </w:rPr>
              <w:instrText xml:space="preserve"> PAGEREF _Toc515788662 \h </w:instrText>
            </w:r>
            <w:r w:rsidR="00DD1A70">
              <w:rPr>
                <w:noProof/>
                <w:webHidden/>
              </w:rPr>
            </w:r>
            <w:r w:rsidR="00DD1A70">
              <w:rPr>
                <w:noProof/>
                <w:webHidden/>
              </w:rPr>
              <w:fldChar w:fldCharType="separate"/>
            </w:r>
            <w:r w:rsidR="001238EE">
              <w:rPr>
                <w:noProof/>
                <w:webHidden/>
              </w:rPr>
              <w:t>31</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63" w:history="1">
            <w:r w:rsidR="00DD1A70" w:rsidRPr="00D37E95">
              <w:rPr>
                <w:rStyle w:val="Hipervnculo"/>
                <w:rFonts w:ascii="Times New Roman" w:hAnsi="Times New Roman" w:cs="Times New Roman"/>
                <w:b/>
                <w:noProof/>
              </w:rPr>
              <w:t>2.3.- Base Teórica.</w:t>
            </w:r>
            <w:r w:rsidR="00DD1A70">
              <w:rPr>
                <w:noProof/>
                <w:webHidden/>
              </w:rPr>
              <w:tab/>
            </w:r>
            <w:r w:rsidR="00DD1A70">
              <w:rPr>
                <w:noProof/>
                <w:webHidden/>
              </w:rPr>
              <w:fldChar w:fldCharType="begin"/>
            </w:r>
            <w:r w:rsidR="00DD1A70">
              <w:rPr>
                <w:noProof/>
                <w:webHidden/>
              </w:rPr>
              <w:instrText xml:space="preserve"> PAGEREF _Toc515788663 \h </w:instrText>
            </w:r>
            <w:r w:rsidR="00DD1A70">
              <w:rPr>
                <w:noProof/>
                <w:webHidden/>
              </w:rPr>
            </w:r>
            <w:r w:rsidR="00DD1A70">
              <w:rPr>
                <w:noProof/>
                <w:webHidden/>
              </w:rPr>
              <w:fldChar w:fldCharType="separate"/>
            </w:r>
            <w:r w:rsidR="001238EE">
              <w:rPr>
                <w:noProof/>
                <w:webHidden/>
              </w:rPr>
              <w:t>33</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64" w:history="1">
            <w:r w:rsidR="00DD1A70" w:rsidRPr="00D37E95">
              <w:rPr>
                <w:rStyle w:val="Hipervnculo"/>
                <w:rFonts w:ascii="Times New Roman" w:hAnsi="Times New Roman" w:cs="Times New Roman"/>
                <w:b/>
                <w:noProof/>
              </w:rPr>
              <w:t>2.3.1.-Desde la óptica jurídica</w:t>
            </w:r>
            <w:r w:rsidR="00DD1A70">
              <w:rPr>
                <w:noProof/>
                <w:webHidden/>
              </w:rPr>
              <w:tab/>
            </w:r>
            <w:r w:rsidR="00DD1A70">
              <w:rPr>
                <w:noProof/>
                <w:webHidden/>
              </w:rPr>
              <w:fldChar w:fldCharType="begin"/>
            </w:r>
            <w:r w:rsidR="00DD1A70">
              <w:rPr>
                <w:noProof/>
                <w:webHidden/>
              </w:rPr>
              <w:instrText xml:space="preserve"> PAGEREF _Toc515788664 \h </w:instrText>
            </w:r>
            <w:r w:rsidR="00DD1A70">
              <w:rPr>
                <w:noProof/>
                <w:webHidden/>
              </w:rPr>
            </w:r>
            <w:r w:rsidR="00DD1A70">
              <w:rPr>
                <w:noProof/>
                <w:webHidden/>
              </w:rPr>
              <w:fldChar w:fldCharType="separate"/>
            </w:r>
            <w:r w:rsidR="001238EE">
              <w:rPr>
                <w:noProof/>
                <w:webHidden/>
              </w:rPr>
              <w:t>35</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65" w:history="1">
            <w:r w:rsidR="00DD1A70" w:rsidRPr="00D37E95">
              <w:rPr>
                <w:rStyle w:val="Hipervnculo"/>
                <w:rFonts w:ascii="Times New Roman" w:hAnsi="Times New Roman" w:cs="Times New Roman"/>
                <w:b/>
                <w:noProof/>
              </w:rPr>
              <w:t>A</w:t>
            </w:r>
            <w:r w:rsidR="00DD1A70" w:rsidRPr="00D37E95">
              <w:rPr>
                <w:rStyle w:val="Hipervnculo"/>
                <w:rFonts w:ascii="Arial" w:hAnsi="Arial" w:cs="Arial"/>
                <w:b/>
                <w:noProof/>
              </w:rPr>
              <w:t xml:space="preserve">. </w:t>
            </w:r>
            <w:r w:rsidR="00DD1A70" w:rsidRPr="00D37E95">
              <w:rPr>
                <w:rStyle w:val="Hipervnculo"/>
                <w:rFonts w:ascii="Times New Roman" w:hAnsi="Times New Roman" w:cs="Times New Roman"/>
                <w:b/>
                <w:noProof/>
              </w:rPr>
              <w:t>Los derechos fundamentales no son absolutos</w:t>
            </w:r>
            <w:r w:rsidR="00DD1A70">
              <w:rPr>
                <w:noProof/>
                <w:webHidden/>
              </w:rPr>
              <w:tab/>
            </w:r>
            <w:r w:rsidR="00DD1A70">
              <w:rPr>
                <w:noProof/>
                <w:webHidden/>
              </w:rPr>
              <w:fldChar w:fldCharType="begin"/>
            </w:r>
            <w:r w:rsidR="00DD1A70">
              <w:rPr>
                <w:noProof/>
                <w:webHidden/>
              </w:rPr>
              <w:instrText xml:space="preserve"> PAGEREF _Toc515788665 \h </w:instrText>
            </w:r>
            <w:r w:rsidR="00DD1A70">
              <w:rPr>
                <w:noProof/>
                <w:webHidden/>
              </w:rPr>
            </w:r>
            <w:r w:rsidR="00DD1A70">
              <w:rPr>
                <w:noProof/>
                <w:webHidden/>
              </w:rPr>
              <w:fldChar w:fldCharType="separate"/>
            </w:r>
            <w:r w:rsidR="001238EE">
              <w:rPr>
                <w:noProof/>
                <w:webHidden/>
              </w:rPr>
              <w:t>35</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66" w:history="1">
            <w:r w:rsidR="00DD1A70" w:rsidRPr="00D37E95">
              <w:rPr>
                <w:rStyle w:val="Hipervnculo"/>
                <w:rFonts w:ascii="Times New Roman" w:hAnsi="Times New Roman" w:cs="Times New Roman"/>
                <w:b/>
                <w:noProof/>
                <w:lang w:val="es-ES"/>
              </w:rPr>
              <w:t>B.  Derecho a la salud y a la atención médica</w:t>
            </w:r>
            <w:r w:rsidR="00DD1A70">
              <w:rPr>
                <w:noProof/>
                <w:webHidden/>
              </w:rPr>
              <w:tab/>
            </w:r>
            <w:r w:rsidR="00DD1A70">
              <w:rPr>
                <w:noProof/>
                <w:webHidden/>
              </w:rPr>
              <w:fldChar w:fldCharType="begin"/>
            </w:r>
            <w:r w:rsidR="00DD1A70">
              <w:rPr>
                <w:noProof/>
                <w:webHidden/>
              </w:rPr>
              <w:instrText xml:space="preserve"> PAGEREF _Toc515788666 \h </w:instrText>
            </w:r>
            <w:r w:rsidR="00DD1A70">
              <w:rPr>
                <w:noProof/>
                <w:webHidden/>
              </w:rPr>
            </w:r>
            <w:r w:rsidR="00DD1A70">
              <w:rPr>
                <w:noProof/>
                <w:webHidden/>
              </w:rPr>
              <w:fldChar w:fldCharType="separate"/>
            </w:r>
            <w:r w:rsidR="001238EE">
              <w:rPr>
                <w:noProof/>
                <w:webHidden/>
              </w:rPr>
              <w:t>42</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67" w:history="1">
            <w:r w:rsidR="00DD1A70" w:rsidRPr="00D37E95">
              <w:rPr>
                <w:rStyle w:val="Hipervnculo"/>
                <w:rFonts w:ascii="Times New Roman" w:hAnsi="Times New Roman" w:cs="Times New Roman"/>
                <w:b/>
                <w:noProof/>
                <w:lang w:val="es-ES"/>
              </w:rPr>
              <w:t>D.     Derecho a la libertad</w:t>
            </w:r>
            <w:r w:rsidR="00DD1A70">
              <w:rPr>
                <w:noProof/>
                <w:webHidden/>
              </w:rPr>
              <w:tab/>
            </w:r>
            <w:r w:rsidR="00DD1A70">
              <w:rPr>
                <w:noProof/>
                <w:webHidden/>
              </w:rPr>
              <w:fldChar w:fldCharType="begin"/>
            </w:r>
            <w:r w:rsidR="00DD1A70">
              <w:rPr>
                <w:noProof/>
                <w:webHidden/>
              </w:rPr>
              <w:instrText xml:space="preserve"> PAGEREF _Toc515788667 \h </w:instrText>
            </w:r>
            <w:r w:rsidR="00DD1A70">
              <w:rPr>
                <w:noProof/>
                <w:webHidden/>
              </w:rPr>
            </w:r>
            <w:r w:rsidR="00DD1A70">
              <w:rPr>
                <w:noProof/>
                <w:webHidden/>
              </w:rPr>
              <w:fldChar w:fldCharType="separate"/>
            </w:r>
            <w:r w:rsidR="001238EE">
              <w:rPr>
                <w:noProof/>
                <w:webHidden/>
              </w:rPr>
              <w:t>47</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68" w:history="1">
            <w:r w:rsidR="00DD1A70" w:rsidRPr="00D37E95">
              <w:rPr>
                <w:rStyle w:val="Hipervnculo"/>
                <w:rFonts w:ascii="Times New Roman" w:hAnsi="Times New Roman" w:cs="Times New Roman"/>
                <w:b/>
                <w:noProof/>
                <w:lang w:val="es-ES"/>
              </w:rPr>
              <w:t>E.     Derecho a la privacidad</w:t>
            </w:r>
            <w:r w:rsidR="00DD1A70">
              <w:rPr>
                <w:noProof/>
                <w:webHidden/>
              </w:rPr>
              <w:tab/>
            </w:r>
            <w:r w:rsidR="00DD1A70">
              <w:rPr>
                <w:noProof/>
                <w:webHidden/>
              </w:rPr>
              <w:fldChar w:fldCharType="begin"/>
            </w:r>
            <w:r w:rsidR="00DD1A70">
              <w:rPr>
                <w:noProof/>
                <w:webHidden/>
              </w:rPr>
              <w:instrText xml:space="preserve"> PAGEREF _Toc515788668 \h </w:instrText>
            </w:r>
            <w:r w:rsidR="00DD1A70">
              <w:rPr>
                <w:noProof/>
                <w:webHidden/>
              </w:rPr>
            </w:r>
            <w:r w:rsidR="00DD1A70">
              <w:rPr>
                <w:noProof/>
                <w:webHidden/>
              </w:rPr>
              <w:fldChar w:fldCharType="separate"/>
            </w:r>
            <w:r w:rsidR="001238EE">
              <w:rPr>
                <w:noProof/>
                <w:webHidden/>
              </w:rPr>
              <w:t>48</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69" w:history="1">
            <w:r w:rsidR="00DD1A70" w:rsidRPr="00D37E95">
              <w:rPr>
                <w:rStyle w:val="Hipervnculo"/>
                <w:rFonts w:ascii="Times New Roman" w:hAnsi="Times New Roman" w:cs="Times New Roman"/>
                <w:b/>
                <w:noProof/>
                <w:lang w:val="es-ES"/>
              </w:rPr>
              <w:t>F. Derecho a la información</w:t>
            </w:r>
            <w:r w:rsidR="00DD1A70">
              <w:rPr>
                <w:noProof/>
                <w:webHidden/>
              </w:rPr>
              <w:tab/>
            </w:r>
            <w:r w:rsidR="00DD1A70">
              <w:rPr>
                <w:noProof/>
                <w:webHidden/>
              </w:rPr>
              <w:fldChar w:fldCharType="begin"/>
            </w:r>
            <w:r w:rsidR="00DD1A70">
              <w:rPr>
                <w:noProof/>
                <w:webHidden/>
              </w:rPr>
              <w:instrText xml:space="preserve"> PAGEREF _Toc515788669 \h </w:instrText>
            </w:r>
            <w:r w:rsidR="00DD1A70">
              <w:rPr>
                <w:noProof/>
                <w:webHidden/>
              </w:rPr>
            </w:r>
            <w:r w:rsidR="00DD1A70">
              <w:rPr>
                <w:noProof/>
                <w:webHidden/>
              </w:rPr>
              <w:fldChar w:fldCharType="separate"/>
            </w:r>
            <w:r w:rsidR="001238EE">
              <w:rPr>
                <w:noProof/>
                <w:webHidden/>
              </w:rPr>
              <w:t>49</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70" w:history="1">
            <w:r w:rsidR="00DD1A70" w:rsidRPr="00D37E95">
              <w:rPr>
                <w:rStyle w:val="Hipervnculo"/>
                <w:rFonts w:ascii="Times New Roman" w:hAnsi="Times New Roman" w:cs="Times New Roman"/>
                <w:b/>
                <w:noProof/>
              </w:rPr>
              <w:t>2.3.2- Jurisprudencia constitucional comparada sobre la prohibición penal del aborto</w:t>
            </w:r>
            <w:r w:rsidR="00DD1A70">
              <w:rPr>
                <w:noProof/>
                <w:webHidden/>
              </w:rPr>
              <w:tab/>
            </w:r>
            <w:r w:rsidR="00DD1A70">
              <w:rPr>
                <w:noProof/>
                <w:webHidden/>
              </w:rPr>
              <w:fldChar w:fldCharType="begin"/>
            </w:r>
            <w:r w:rsidR="00DD1A70">
              <w:rPr>
                <w:noProof/>
                <w:webHidden/>
              </w:rPr>
              <w:instrText xml:space="preserve"> PAGEREF _Toc515788670 \h </w:instrText>
            </w:r>
            <w:r w:rsidR="00DD1A70">
              <w:rPr>
                <w:noProof/>
                <w:webHidden/>
              </w:rPr>
            </w:r>
            <w:r w:rsidR="00DD1A70">
              <w:rPr>
                <w:noProof/>
                <w:webHidden/>
              </w:rPr>
              <w:fldChar w:fldCharType="separate"/>
            </w:r>
            <w:r w:rsidR="001238EE">
              <w:rPr>
                <w:noProof/>
                <w:webHidden/>
              </w:rPr>
              <w:t>50</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71" w:history="1">
            <w:r w:rsidR="00DD1A70" w:rsidRPr="00D37E95">
              <w:rPr>
                <w:rStyle w:val="Hipervnculo"/>
                <w:rFonts w:ascii="Times New Roman" w:eastAsia="Calibri" w:hAnsi="Times New Roman" w:cs="Times New Roman"/>
                <w:b/>
                <w:noProof/>
                <w:lang w:val="es-ES"/>
              </w:rPr>
              <w:t>A)  Jurisprudencia  Española</w:t>
            </w:r>
            <w:r w:rsidR="00DD1A70">
              <w:rPr>
                <w:noProof/>
                <w:webHidden/>
              </w:rPr>
              <w:tab/>
            </w:r>
            <w:r w:rsidR="00DD1A70">
              <w:rPr>
                <w:noProof/>
                <w:webHidden/>
              </w:rPr>
              <w:fldChar w:fldCharType="begin"/>
            </w:r>
            <w:r w:rsidR="00DD1A70">
              <w:rPr>
                <w:noProof/>
                <w:webHidden/>
              </w:rPr>
              <w:instrText xml:space="preserve"> PAGEREF _Toc515788671 \h </w:instrText>
            </w:r>
            <w:r w:rsidR="00DD1A70">
              <w:rPr>
                <w:noProof/>
                <w:webHidden/>
              </w:rPr>
            </w:r>
            <w:r w:rsidR="00DD1A70">
              <w:rPr>
                <w:noProof/>
                <w:webHidden/>
              </w:rPr>
              <w:fldChar w:fldCharType="separate"/>
            </w:r>
            <w:r w:rsidR="001238EE">
              <w:rPr>
                <w:noProof/>
                <w:webHidden/>
              </w:rPr>
              <w:t>51</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72" w:history="1">
            <w:r w:rsidR="00DD1A70" w:rsidRPr="00D37E95">
              <w:rPr>
                <w:rStyle w:val="Hipervnculo"/>
                <w:rFonts w:ascii="Times New Roman" w:eastAsia="Calibri" w:hAnsi="Times New Roman" w:cs="Times New Roman"/>
                <w:b/>
                <w:noProof/>
                <w:lang w:val="es-ES"/>
              </w:rPr>
              <w:t>B)    Jurisprudencia Argentina</w:t>
            </w:r>
            <w:r w:rsidR="00DD1A70">
              <w:rPr>
                <w:noProof/>
                <w:webHidden/>
              </w:rPr>
              <w:tab/>
            </w:r>
            <w:r w:rsidR="00DD1A70">
              <w:rPr>
                <w:noProof/>
                <w:webHidden/>
              </w:rPr>
              <w:fldChar w:fldCharType="begin"/>
            </w:r>
            <w:r w:rsidR="00DD1A70">
              <w:rPr>
                <w:noProof/>
                <w:webHidden/>
              </w:rPr>
              <w:instrText xml:space="preserve"> PAGEREF _Toc515788672 \h </w:instrText>
            </w:r>
            <w:r w:rsidR="00DD1A70">
              <w:rPr>
                <w:noProof/>
                <w:webHidden/>
              </w:rPr>
            </w:r>
            <w:r w:rsidR="00DD1A70">
              <w:rPr>
                <w:noProof/>
                <w:webHidden/>
              </w:rPr>
              <w:fldChar w:fldCharType="separate"/>
            </w:r>
            <w:r w:rsidR="001238EE">
              <w:rPr>
                <w:noProof/>
                <w:webHidden/>
              </w:rPr>
              <w:t>58</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73" w:history="1">
            <w:r w:rsidR="00DD1A70" w:rsidRPr="00D37E95">
              <w:rPr>
                <w:rStyle w:val="Hipervnculo"/>
                <w:rFonts w:ascii="Times New Roman" w:eastAsia="Calibri" w:hAnsi="Times New Roman" w:cs="Times New Roman"/>
                <w:b/>
                <w:noProof/>
                <w:lang w:val="es-ES"/>
              </w:rPr>
              <w:t>C )  Jurisprudencia Colombia</w:t>
            </w:r>
            <w:r w:rsidR="00DD1A70">
              <w:rPr>
                <w:noProof/>
                <w:webHidden/>
              </w:rPr>
              <w:tab/>
            </w:r>
            <w:r w:rsidR="00DD1A70">
              <w:rPr>
                <w:noProof/>
                <w:webHidden/>
              </w:rPr>
              <w:fldChar w:fldCharType="begin"/>
            </w:r>
            <w:r w:rsidR="00DD1A70">
              <w:rPr>
                <w:noProof/>
                <w:webHidden/>
              </w:rPr>
              <w:instrText xml:space="preserve"> PAGEREF _Toc515788673 \h </w:instrText>
            </w:r>
            <w:r w:rsidR="00DD1A70">
              <w:rPr>
                <w:noProof/>
                <w:webHidden/>
              </w:rPr>
            </w:r>
            <w:r w:rsidR="00DD1A70">
              <w:rPr>
                <w:noProof/>
                <w:webHidden/>
              </w:rPr>
              <w:fldChar w:fldCharType="separate"/>
            </w:r>
            <w:r w:rsidR="001238EE">
              <w:rPr>
                <w:noProof/>
                <w:webHidden/>
              </w:rPr>
              <w:t>61</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74" w:history="1">
            <w:r w:rsidR="00DD1A70" w:rsidRPr="00D37E95">
              <w:rPr>
                <w:rStyle w:val="Hipervnculo"/>
                <w:rFonts w:ascii="Times New Roman" w:hAnsi="Times New Roman" w:cs="Times New Roman"/>
                <w:b/>
                <w:noProof/>
              </w:rPr>
              <w:t>2.3.3  Principios rectores que justifican la no punibilidad del   delito de aborto eugenésico</w:t>
            </w:r>
            <w:r w:rsidR="00DD1A70">
              <w:rPr>
                <w:noProof/>
                <w:webHidden/>
              </w:rPr>
              <w:tab/>
            </w:r>
            <w:r w:rsidR="00DD1A70">
              <w:rPr>
                <w:noProof/>
                <w:webHidden/>
              </w:rPr>
              <w:fldChar w:fldCharType="begin"/>
            </w:r>
            <w:r w:rsidR="00DD1A70">
              <w:rPr>
                <w:noProof/>
                <w:webHidden/>
              </w:rPr>
              <w:instrText xml:space="preserve"> PAGEREF _Toc515788674 \h </w:instrText>
            </w:r>
            <w:r w:rsidR="00DD1A70">
              <w:rPr>
                <w:noProof/>
                <w:webHidden/>
              </w:rPr>
            </w:r>
            <w:r w:rsidR="00DD1A70">
              <w:rPr>
                <w:noProof/>
                <w:webHidden/>
              </w:rPr>
              <w:fldChar w:fldCharType="separate"/>
            </w:r>
            <w:r w:rsidR="001238EE">
              <w:rPr>
                <w:noProof/>
                <w:webHidden/>
              </w:rPr>
              <w:t>62</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75" w:history="1">
            <w:r w:rsidR="00DD1A70" w:rsidRPr="00D37E95">
              <w:rPr>
                <w:rStyle w:val="Hipervnculo"/>
                <w:rFonts w:ascii="Times New Roman" w:hAnsi="Times New Roman" w:cs="Times New Roman"/>
                <w:b/>
                <w:noProof/>
              </w:rPr>
              <w:t>C.-Principio de subsidiariedad</w:t>
            </w:r>
            <w:r w:rsidR="00DD1A70">
              <w:rPr>
                <w:noProof/>
                <w:webHidden/>
              </w:rPr>
              <w:tab/>
            </w:r>
            <w:r w:rsidR="00DD1A70">
              <w:rPr>
                <w:noProof/>
                <w:webHidden/>
              </w:rPr>
              <w:fldChar w:fldCharType="begin"/>
            </w:r>
            <w:r w:rsidR="00DD1A70">
              <w:rPr>
                <w:noProof/>
                <w:webHidden/>
              </w:rPr>
              <w:instrText xml:space="preserve"> PAGEREF _Toc515788675 \h </w:instrText>
            </w:r>
            <w:r w:rsidR="00DD1A70">
              <w:rPr>
                <w:noProof/>
                <w:webHidden/>
              </w:rPr>
            </w:r>
            <w:r w:rsidR="00DD1A70">
              <w:rPr>
                <w:noProof/>
                <w:webHidden/>
              </w:rPr>
              <w:fldChar w:fldCharType="separate"/>
            </w:r>
            <w:r w:rsidR="001238EE">
              <w:rPr>
                <w:noProof/>
                <w:webHidden/>
              </w:rPr>
              <w:t>64</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76" w:history="1">
            <w:r w:rsidR="00DD1A70" w:rsidRPr="00D37E95">
              <w:rPr>
                <w:rStyle w:val="Hipervnculo"/>
                <w:rFonts w:ascii="Times New Roman" w:hAnsi="Times New Roman" w:cs="Times New Roman"/>
                <w:b/>
                <w:noProof/>
              </w:rPr>
              <w:t>2.3.4 Desde la óptica médica</w:t>
            </w:r>
            <w:r w:rsidR="00DD1A70">
              <w:rPr>
                <w:noProof/>
                <w:webHidden/>
              </w:rPr>
              <w:tab/>
            </w:r>
            <w:r w:rsidR="00DD1A70">
              <w:rPr>
                <w:noProof/>
                <w:webHidden/>
              </w:rPr>
              <w:fldChar w:fldCharType="begin"/>
            </w:r>
            <w:r w:rsidR="00DD1A70">
              <w:rPr>
                <w:noProof/>
                <w:webHidden/>
              </w:rPr>
              <w:instrText xml:space="preserve"> PAGEREF _Toc515788676 \h </w:instrText>
            </w:r>
            <w:r w:rsidR="00DD1A70">
              <w:rPr>
                <w:noProof/>
                <w:webHidden/>
              </w:rPr>
            </w:r>
            <w:r w:rsidR="00DD1A70">
              <w:rPr>
                <w:noProof/>
                <w:webHidden/>
              </w:rPr>
              <w:fldChar w:fldCharType="separate"/>
            </w:r>
            <w:r w:rsidR="001238EE">
              <w:rPr>
                <w:noProof/>
                <w:webHidden/>
              </w:rPr>
              <w:t>65</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77" w:history="1">
            <w:r w:rsidR="00DD1A70" w:rsidRPr="00D37E95">
              <w:rPr>
                <w:rStyle w:val="Hipervnculo"/>
                <w:rFonts w:ascii="Times New Roman" w:hAnsi="Times New Roman" w:cs="Times New Roman"/>
                <w:b/>
                <w:noProof/>
              </w:rPr>
              <w:t>A) Anomalias congenitas</w:t>
            </w:r>
            <w:r w:rsidR="00DD1A70">
              <w:rPr>
                <w:noProof/>
                <w:webHidden/>
              </w:rPr>
              <w:tab/>
            </w:r>
            <w:r w:rsidR="00DD1A70">
              <w:rPr>
                <w:noProof/>
                <w:webHidden/>
              </w:rPr>
              <w:fldChar w:fldCharType="begin"/>
            </w:r>
            <w:r w:rsidR="00DD1A70">
              <w:rPr>
                <w:noProof/>
                <w:webHidden/>
              </w:rPr>
              <w:instrText xml:space="preserve"> PAGEREF _Toc515788677 \h </w:instrText>
            </w:r>
            <w:r w:rsidR="00DD1A70">
              <w:rPr>
                <w:noProof/>
                <w:webHidden/>
              </w:rPr>
            </w:r>
            <w:r w:rsidR="00DD1A70">
              <w:rPr>
                <w:noProof/>
                <w:webHidden/>
              </w:rPr>
              <w:fldChar w:fldCharType="separate"/>
            </w:r>
            <w:r w:rsidR="001238EE">
              <w:rPr>
                <w:noProof/>
                <w:webHidden/>
              </w:rPr>
              <w:t>65</w:t>
            </w:r>
            <w:r w:rsidR="00DD1A70">
              <w:rPr>
                <w:noProof/>
                <w:webHidden/>
              </w:rPr>
              <w:fldChar w:fldCharType="end"/>
            </w:r>
          </w:hyperlink>
        </w:p>
        <w:p w:rsidR="00DD1A70" w:rsidRDefault="000E5FA6">
          <w:pPr>
            <w:pStyle w:val="TDC3"/>
            <w:tabs>
              <w:tab w:val="left" w:pos="1100"/>
              <w:tab w:val="right" w:leader="dot" w:pos="8783"/>
            </w:tabs>
            <w:rPr>
              <w:rFonts w:eastAsiaTheme="minorEastAsia"/>
              <w:noProof/>
              <w:lang w:val="es-ES" w:eastAsia="es-ES"/>
            </w:rPr>
          </w:pPr>
          <w:hyperlink w:anchor="_Toc515788678" w:history="1">
            <w:r w:rsidR="00DD1A70" w:rsidRPr="00D37E95">
              <w:rPr>
                <w:rStyle w:val="Hipervnculo"/>
                <w:rFonts w:ascii="Times New Roman" w:hAnsi="Times New Roman" w:cs="Times New Roman"/>
                <w:b/>
                <w:noProof/>
              </w:rPr>
              <w:t>B)</w:t>
            </w:r>
            <w:r w:rsidR="00DD1A70">
              <w:rPr>
                <w:rFonts w:eastAsiaTheme="minorEastAsia"/>
                <w:noProof/>
                <w:lang w:val="es-ES" w:eastAsia="es-ES"/>
              </w:rPr>
              <w:tab/>
            </w:r>
            <w:r w:rsidR="00DD1A70" w:rsidRPr="00D37E95">
              <w:rPr>
                <w:rStyle w:val="Hipervnculo"/>
                <w:rFonts w:ascii="Times New Roman" w:hAnsi="Times New Roman" w:cs="Times New Roman"/>
                <w:b/>
                <w:noProof/>
              </w:rPr>
              <w:t>Tipos de anomalías:</w:t>
            </w:r>
            <w:r w:rsidR="00DD1A70">
              <w:rPr>
                <w:noProof/>
                <w:webHidden/>
              </w:rPr>
              <w:tab/>
            </w:r>
            <w:r w:rsidR="00DD1A70">
              <w:rPr>
                <w:noProof/>
                <w:webHidden/>
              </w:rPr>
              <w:fldChar w:fldCharType="begin"/>
            </w:r>
            <w:r w:rsidR="00DD1A70">
              <w:rPr>
                <w:noProof/>
                <w:webHidden/>
              </w:rPr>
              <w:instrText xml:space="preserve"> PAGEREF _Toc515788678 \h </w:instrText>
            </w:r>
            <w:r w:rsidR="00DD1A70">
              <w:rPr>
                <w:noProof/>
                <w:webHidden/>
              </w:rPr>
            </w:r>
            <w:r w:rsidR="00DD1A70">
              <w:rPr>
                <w:noProof/>
                <w:webHidden/>
              </w:rPr>
              <w:fldChar w:fldCharType="separate"/>
            </w:r>
            <w:r w:rsidR="001238EE">
              <w:rPr>
                <w:noProof/>
                <w:webHidden/>
              </w:rPr>
              <w:t>66</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79" w:history="1">
            <w:r w:rsidR="00DD1A70" w:rsidRPr="00D37E95">
              <w:rPr>
                <w:rStyle w:val="Hipervnculo"/>
                <w:rFonts w:ascii="Times New Roman" w:hAnsi="Times New Roman" w:cs="Times New Roman"/>
                <w:b/>
                <w:noProof/>
              </w:rPr>
              <w:t>C) Causas de las anomalías congénitas</w:t>
            </w:r>
            <w:r w:rsidR="00DD1A70">
              <w:rPr>
                <w:noProof/>
                <w:webHidden/>
              </w:rPr>
              <w:tab/>
            </w:r>
            <w:r w:rsidR="00DD1A70">
              <w:rPr>
                <w:noProof/>
                <w:webHidden/>
              </w:rPr>
              <w:fldChar w:fldCharType="begin"/>
            </w:r>
            <w:r w:rsidR="00DD1A70">
              <w:rPr>
                <w:noProof/>
                <w:webHidden/>
              </w:rPr>
              <w:instrText xml:space="preserve"> PAGEREF _Toc515788679 \h </w:instrText>
            </w:r>
            <w:r w:rsidR="00DD1A70">
              <w:rPr>
                <w:noProof/>
                <w:webHidden/>
              </w:rPr>
            </w:r>
            <w:r w:rsidR="00DD1A70">
              <w:rPr>
                <w:noProof/>
                <w:webHidden/>
              </w:rPr>
              <w:fldChar w:fldCharType="separate"/>
            </w:r>
            <w:r w:rsidR="001238EE">
              <w:rPr>
                <w:noProof/>
                <w:webHidden/>
              </w:rPr>
              <w:t>69</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80" w:history="1">
            <w:r w:rsidR="00DD1A70" w:rsidRPr="00D37E95">
              <w:rPr>
                <w:rStyle w:val="Hipervnculo"/>
                <w:rFonts w:ascii="Times New Roman" w:hAnsi="Times New Roman" w:cs="Times New Roman"/>
                <w:b/>
                <w:noProof/>
              </w:rPr>
              <w:t>2.3.5)  Malformaciones congénitas incompatibles con la vida</w:t>
            </w:r>
            <w:r w:rsidR="00DD1A70">
              <w:rPr>
                <w:noProof/>
                <w:webHidden/>
              </w:rPr>
              <w:tab/>
            </w:r>
            <w:r w:rsidR="00DD1A70">
              <w:rPr>
                <w:noProof/>
                <w:webHidden/>
              </w:rPr>
              <w:fldChar w:fldCharType="begin"/>
            </w:r>
            <w:r w:rsidR="00DD1A70">
              <w:rPr>
                <w:noProof/>
                <w:webHidden/>
              </w:rPr>
              <w:instrText xml:space="preserve"> PAGEREF _Toc515788680 \h </w:instrText>
            </w:r>
            <w:r w:rsidR="00DD1A70">
              <w:rPr>
                <w:noProof/>
                <w:webHidden/>
              </w:rPr>
            </w:r>
            <w:r w:rsidR="00DD1A70">
              <w:rPr>
                <w:noProof/>
                <w:webHidden/>
              </w:rPr>
              <w:fldChar w:fldCharType="separate"/>
            </w:r>
            <w:r w:rsidR="001238EE">
              <w:rPr>
                <w:noProof/>
                <w:webHidden/>
              </w:rPr>
              <w:t>69</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81" w:history="1">
            <w:r w:rsidR="00DD1A70" w:rsidRPr="00D37E95">
              <w:rPr>
                <w:rStyle w:val="Hipervnculo"/>
                <w:rFonts w:ascii="Times New Roman" w:hAnsi="Times New Roman" w:cs="Times New Roman"/>
                <w:b/>
                <w:noProof/>
              </w:rPr>
              <w:t>2.3.7.- Prueba de amniocentesis para detectar  malformaciones</w:t>
            </w:r>
            <w:r w:rsidR="00DD1A70">
              <w:rPr>
                <w:noProof/>
                <w:webHidden/>
              </w:rPr>
              <w:tab/>
            </w:r>
            <w:r w:rsidR="00DD1A70">
              <w:rPr>
                <w:noProof/>
                <w:webHidden/>
              </w:rPr>
              <w:fldChar w:fldCharType="begin"/>
            </w:r>
            <w:r w:rsidR="00DD1A70">
              <w:rPr>
                <w:noProof/>
                <w:webHidden/>
              </w:rPr>
              <w:instrText xml:space="preserve"> PAGEREF _Toc515788681 \h </w:instrText>
            </w:r>
            <w:r w:rsidR="00DD1A70">
              <w:rPr>
                <w:noProof/>
                <w:webHidden/>
              </w:rPr>
            </w:r>
            <w:r w:rsidR="00DD1A70">
              <w:rPr>
                <w:noProof/>
                <w:webHidden/>
              </w:rPr>
              <w:fldChar w:fldCharType="separate"/>
            </w:r>
            <w:r w:rsidR="001238EE">
              <w:rPr>
                <w:noProof/>
                <w:webHidden/>
              </w:rPr>
              <w:t>72</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682" w:history="1">
            <w:r w:rsidR="00DD1A70" w:rsidRPr="00D37E95">
              <w:rPr>
                <w:rStyle w:val="Hipervnculo"/>
                <w:rFonts w:ascii="Times New Roman" w:hAnsi="Times New Roman" w:cs="Times New Roman"/>
                <w:b/>
                <w:noProof/>
                <w:lang w:val="es-ES"/>
              </w:rPr>
              <w:t>CAPITULO III</w:t>
            </w:r>
            <w:r w:rsidR="00DD1A70">
              <w:rPr>
                <w:noProof/>
                <w:webHidden/>
              </w:rPr>
              <w:tab/>
            </w:r>
            <w:r w:rsidR="00DD1A70">
              <w:rPr>
                <w:noProof/>
                <w:webHidden/>
              </w:rPr>
              <w:fldChar w:fldCharType="begin"/>
            </w:r>
            <w:r w:rsidR="00DD1A70">
              <w:rPr>
                <w:noProof/>
                <w:webHidden/>
              </w:rPr>
              <w:instrText xml:space="preserve"> PAGEREF _Toc515788682 \h </w:instrText>
            </w:r>
            <w:r w:rsidR="00DD1A70">
              <w:rPr>
                <w:noProof/>
                <w:webHidden/>
              </w:rPr>
            </w:r>
            <w:r w:rsidR="00DD1A70">
              <w:rPr>
                <w:noProof/>
                <w:webHidden/>
              </w:rPr>
              <w:fldChar w:fldCharType="separate"/>
            </w:r>
            <w:r w:rsidR="001238EE">
              <w:rPr>
                <w:noProof/>
                <w:webHidden/>
              </w:rPr>
              <w:t>77</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683" w:history="1">
            <w:r w:rsidR="00DD1A70" w:rsidRPr="00D37E95">
              <w:rPr>
                <w:rStyle w:val="Hipervnculo"/>
                <w:rFonts w:ascii="Times New Roman" w:hAnsi="Times New Roman" w:cs="Times New Roman"/>
                <w:b/>
                <w:noProof/>
                <w:lang w:val="es-ES"/>
              </w:rPr>
              <w:t>CASO PRÁCTICO DICTAMEN/COMUNICACIÓN Nº. 1153/2003: CASO K.LL VS. PERÚ</w:t>
            </w:r>
            <w:r w:rsidR="00DD1A70">
              <w:rPr>
                <w:noProof/>
                <w:webHidden/>
              </w:rPr>
              <w:tab/>
            </w:r>
            <w:r w:rsidR="00DD1A70">
              <w:rPr>
                <w:noProof/>
                <w:webHidden/>
              </w:rPr>
              <w:fldChar w:fldCharType="begin"/>
            </w:r>
            <w:r w:rsidR="00DD1A70">
              <w:rPr>
                <w:noProof/>
                <w:webHidden/>
              </w:rPr>
              <w:instrText xml:space="preserve"> PAGEREF _Toc515788683 \h </w:instrText>
            </w:r>
            <w:r w:rsidR="00DD1A70">
              <w:rPr>
                <w:noProof/>
                <w:webHidden/>
              </w:rPr>
            </w:r>
            <w:r w:rsidR="00DD1A70">
              <w:rPr>
                <w:noProof/>
                <w:webHidden/>
              </w:rPr>
              <w:fldChar w:fldCharType="separate"/>
            </w:r>
            <w:r w:rsidR="001238EE">
              <w:rPr>
                <w:noProof/>
                <w:webHidden/>
              </w:rPr>
              <w:t>77</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84" w:history="1">
            <w:r w:rsidR="00DD1A70" w:rsidRPr="00D37E95">
              <w:rPr>
                <w:rStyle w:val="Hipervnculo"/>
                <w:rFonts w:ascii="Times New Roman" w:hAnsi="Times New Roman" w:cs="Times New Roman"/>
                <w:b/>
                <w:noProof/>
                <w:lang w:val="es-ES"/>
              </w:rPr>
              <w:t>1.1. Análisis de los hechos</w:t>
            </w:r>
            <w:r w:rsidR="00DD1A70">
              <w:rPr>
                <w:noProof/>
                <w:webHidden/>
              </w:rPr>
              <w:tab/>
            </w:r>
            <w:r w:rsidR="00DD1A70">
              <w:rPr>
                <w:noProof/>
                <w:webHidden/>
              </w:rPr>
              <w:fldChar w:fldCharType="begin"/>
            </w:r>
            <w:r w:rsidR="00DD1A70">
              <w:rPr>
                <w:noProof/>
                <w:webHidden/>
              </w:rPr>
              <w:instrText xml:space="preserve"> PAGEREF _Toc515788684 \h </w:instrText>
            </w:r>
            <w:r w:rsidR="00DD1A70">
              <w:rPr>
                <w:noProof/>
                <w:webHidden/>
              </w:rPr>
            </w:r>
            <w:r w:rsidR="00DD1A70">
              <w:rPr>
                <w:noProof/>
                <w:webHidden/>
              </w:rPr>
              <w:fldChar w:fldCharType="separate"/>
            </w:r>
            <w:r w:rsidR="001238EE">
              <w:rPr>
                <w:noProof/>
                <w:webHidden/>
              </w:rPr>
              <w:t>77</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85" w:history="1">
            <w:r w:rsidR="00DD1A70" w:rsidRPr="00D37E95">
              <w:rPr>
                <w:rStyle w:val="Hipervnculo"/>
                <w:rFonts w:ascii="Times New Roman" w:hAnsi="Times New Roman" w:cs="Times New Roman"/>
                <w:b/>
                <w:noProof/>
                <w:lang w:val="es-ES"/>
              </w:rPr>
              <w:t>2.   Desarrollo procesal</w:t>
            </w:r>
            <w:r w:rsidR="00DD1A70">
              <w:rPr>
                <w:noProof/>
                <w:webHidden/>
              </w:rPr>
              <w:tab/>
            </w:r>
            <w:r w:rsidR="00DD1A70">
              <w:rPr>
                <w:noProof/>
                <w:webHidden/>
              </w:rPr>
              <w:fldChar w:fldCharType="begin"/>
            </w:r>
            <w:r w:rsidR="00DD1A70">
              <w:rPr>
                <w:noProof/>
                <w:webHidden/>
              </w:rPr>
              <w:instrText xml:space="preserve"> PAGEREF _Toc515788685 \h </w:instrText>
            </w:r>
            <w:r w:rsidR="00DD1A70">
              <w:rPr>
                <w:noProof/>
                <w:webHidden/>
              </w:rPr>
            </w:r>
            <w:r w:rsidR="00DD1A70">
              <w:rPr>
                <w:noProof/>
                <w:webHidden/>
              </w:rPr>
              <w:fldChar w:fldCharType="separate"/>
            </w:r>
            <w:r w:rsidR="001238EE">
              <w:rPr>
                <w:noProof/>
                <w:webHidden/>
              </w:rPr>
              <w:t>79</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86" w:history="1">
            <w:r w:rsidR="00DD1A70" w:rsidRPr="00D37E95">
              <w:rPr>
                <w:rStyle w:val="Hipervnculo"/>
                <w:rFonts w:ascii="Times New Roman" w:hAnsi="Times New Roman" w:cs="Times New Roman"/>
                <w:b/>
                <w:noProof/>
                <w:lang w:val="es-ES"/>
              </w:rPr>
              <w:t>2.1. Sujetos del proceso</w:t>
            </w:r>
            <w:r w:rsidR="00DD1A70">
              <w:rPr>
                <w:noProof/>
                <w:webHidden/>
              </w:rPr>
              <w:tab/>
            </w:r>
            <w:r w:rsidR="00DD1A70">
              <w:rPr>
                <w:noProof/>
                <w:webHidden/>
              </w:rPr>
              <w:fldChar w:fldCharType="begin"/>
            </w:r>
            <w:r w:rsidR="00DD1A70">
              <w:rPr>
                <w:noProof/>
                <w:webHidden/>
              </w:rPr>
              <w:instrText xml:space="preserve"> PAGEREF _Toc515788686 \h </w:instrText>
            </w:r>
            <w:r w:rsidR="00DD1A70">
              <w:rPr>
                <w:noProof/>
                <w:webHidden/>
              </w:rPr>
            </w:r>
            <w:r w:rsidR="00DD1A70">
              <w:rPr>
                <w:noProof/>
                <w:webHidden/>
              </w:rPr>
              <w:fldChar w:fldCharType="separate"/>
            </w:r>
            <w:r w:rsidR="001238EE">
              <w:rPr>
                <w:noProof/>
                <w:webHidden/>
              </w:rPr>
              <w:t>79</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87" w:history="1">
            <w:r w:rsidR="00DD1A70" w:rsidRPr="00D37E95">
              <w:rPr>
                <w:rStyle w:val="Hipervnculo"/>
                <w:rFonts w:ascii="Times New Roman" w:hAnsi="Times New Roman" w:cs="Times New Roman"/>
                <w:b/>
                <w:noProof/>
                <w:lang w:val="es-ES"/>
              </w:rPr>
              <w:t>2.2. Actuación de las partes</w:t>
            </w:r>
            <w:r w:rsidR="00DD1A70">
              <w:rPr>
                <w:noProof/>
                <w:webHidden/>
              </w:rPr>
              <w:tab/>
            </w:r>
            <w:r w:rsidR="00DD1A70">
              <w:rPr>
                <w:noProof/>
                <w:webHidden/>
              </w:rPr>
              <w:fldChar w:fldCharType="begin"/>
            </w:r>
            <w:r w:rsidR="00DD1A70">
              <w:rPr>
                <w:noProof/>
                <w:webHidden/>
              </w:rPr>
              <w:instrText xml:space="preserve"> PAGEREF _Toc515788687 \h </w:instrText>
            </w:r>
            <w:r w:rsidR="00DD1A70">
              <w:rPr>
                <w:noProof/>
                <w:webHidden/>
              </w:rPr>
            </w:r>
            <w:r w:rsidR="00DD1A70">
              <w:rPr>
                <w:noProof/>
                <w:webHidden/>
              </w:rPr>
              <w:fldChar w:fldCharType="separate"/>
            </w:r>
            <w:r w:rsidR="001238EE">
              <w:rPr>
                <w:noProof/>
                <w:webHidden/>
              </w:rPr>
              <w:t>80</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88" w:history="1">
            <w:r w:rsidR="00DD1A70" w:rsidRPr="00D37E95">
              <w:rPr>
                <w:rStyle w:val="Hipervnculo"/>
                <w:rFonts w:ascii="Times New Roman" w:hAnsi="Times New Roman" w:cs="Times New Roman"/>
                <w:b/>
                <w:noProof/>
                <w:lang w:val="es-ES"/>
              </w:rPr>
              <w:t>2.2.1. Denunciante</w:t>
            </w:r>
            <w:r w:rsidR="00DD1A70">
              <w:rPr>
                <w:noProof/>
                <w:webHidden/>
              </w:rPr>
              <w:tab/>
            </w:r>
            <w:r w:rsidR="00DD1A70">
              <w:rPr>
                <w:noProof/>
                <w:webHidden/>
              </w:rPr>
              <w:fldChar w:fldCharType="begin"/>
            </w:r>
            <w:r w:rsidR="00DD1A70">
              <w:rPr>
                <w:noProof/>
                <w:webHidden/>
              </w:rPr>
              <w:instrText xml:space="preserve"> PAGEREF _Toc515788688 \h </w:instrText>
            </w:r>
            <w:r w:rsidR="00DD1A70">
              <w:rPr>
                <w:noProof/>
                <w:webHidden/>
              </w:rPr>
            </w:r>
            <w:r w:rsidR="00DD1A70">
              <w:rPr>
                <w:noProof/>
                <w:webHidden/>
              </w:rPr>
              <w:fldChar w:fldCharType="separate"/>
            </w:r>
            <w:r w:rsidR="001238EE">
              <w:rPr>
                <w:noProof/>
                <w:webHidden/>
              </w:rPr>
              <w:t>80</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89" w:history="1">
            <w:r w:rsidR="00DD1A70" w:rsidRPr="00D37E95">
              <w:rPr>
                <w:rStyle w:val="Hipervnculo"/>
                <w:b/>
                <w:noProof/>
                <w:lang w:val="es-ES"/>
              </w:rPr>
              <w:t>2</w:t>
            </w:r>
            <w:r w:rsidR="00DD1A70" w:rsidRPr="00D37E95">
              <w:rPr>
                <w:rStyle w:val="Hipervnculo"/>
                <w:rFonts w:ascii="Times New Roman" w:hAnsi="Times New Roman" w:cs="Times New Roman"/>
                <w:b/>
                <w:noProof/>
                <w:lang w:val="es-ES"/>
              </w:rPr>
              <w:t>.2.3. El comité</w:t>
            </w:r>
            <w:r w:rsidR="00DD1A70">
              <w:rPr>
                <w:noProof/>
                <w:webHidden/>
              </w:rPr>
              <w:tab/>
            </w:r>
            <w:r w:rsidR="00DD1A70">
              <w:rPr>
                <w:noProof/>
                <w:webHidden/>
              </w:rPr>
              <w:fldChar w:fldCharType="begin"/>
            </w:r>
            <w:r w:rsidR="00DD1A70">
              <w:rPr>
                <w:noProof/>
                <w:webHidden/>
              </w:rPr>
              <w:instrText xml:space="preserve"> PAGEREF _Toc515788689 \h </w:instrText>
            </w:r>
            <w:r w:rsidR="00DD1A70">
              <w:rPr>
                <w:noProof/>
                <w:webHidden/>
              </w:rPr>
            </w:r>
            <w:r w:rsidR="00DD1A70">
              <w:rPr>
                <w:noProof/>
                <w:webHidden/>
              </w:rPr>
              <w:fldChar w:fldCharType="separate"/>
            </w:r>
            <w:r w:rsidR="001238EE">
              <w:rPr>
                <w:noProof/>
                <w:webHidden/>
              </w:rPr>
              <w:t>85</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90" w:history="1">
            <w:r w:rsidR="00DD1A70" w:rsidRPr="00D37E95">
              <w:rPr>
                <w:rStyle w:val="Hipervnculo"/>
                <w:rFonts w:ascii="Times New Roman" w:hAnsi="Times New Roman" w:cs="Times New Roman"/>
                <w:b/>
                <w:noProof/>
                <w:lang w:val="es-ES"/>
              </w:rPr>
              <w:t>2.3. Apreciaciones finales</w:t>
            </w:r>
            <w:r w:rsidR="00DD1A70">
              <w:rPr>
                <w:noProof/>
                <w:webHidden/>
              </w:rPr>
              <w:tab/>
            </w:r>
            <w:r w:rsidR="00DD1A70">
              <w:rPr>
                <w:noProof/>
                <w:webHidden/>
              </w:rPr>
              <w:fldChar w:fldCharType="begin"/>
            </w:r>
            <w:r w:rsidR="00DD1A70">
              <w:rPr>
                <w:noProof/>
                <w:webHidden/>
              </w:rPr>
              <w:instrText xml:space="preserve"> PAGEREF _Toc515788690 \h </w:instrText>
            </w:r>
            <w:r w:rsidR="00DD1A70">
              <w:rPr>
                <w:noProof/>
                <w:webHidden/>
              </w:rPr>
            </w:r>
            <w:r w:rsidR="00DD1A70">
              <w:rPr>
                <w:noProof/>
                <w:webHidden/>
              </w:rPr>
              <w:fldChar w:fldCharType="separate"/>
            </w:r>
            <w:r w:rsidR="001238EE">
              <w:rPr>
                <w:noProof/>
                <w:webHidden/>
              </w:rPr>
              <w:t>90</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691" w:history="1">
            <w:r w:rsidR="00DD1A70" w:rsidRPr="00D37E95">
              <w:rPr>
                <w:rStyle w:val="Hipervnculo"/>
                <w:rFonts w:ascii="Times New Roman" w:hAnsi="Times New Roman" w:cs="Times New Roman"/>
                <w:b/>
                <w:noProof/>
              </w:rPr>
              <w:t>CAPITULO IV</w:t>
            </w:r>
            <w:r w:rsidR="00DD1A70">
              <w:rPr>
                <w:noProof/>
                <w:webHidden/>
              </w:rPr>
              <w:tab/>
            </w:r>
            <w:r w:rsidR="00DD1A70">
              <w:rPr>
                <w:noProof/>
                <w:webHidden/>
              </w:rPr>
              <w:fldChar w:fldCharType="begin"/>
            </w:r>
            <w:r w:rsidR="00DD1A70">
              <w:rPr>
                <w:noProof/>
                <w:webHidden/>
              </w:rPr>
              <w:instrText xml:space="preserve"> PAGEREF _Toc515788691 \h </w:instrText>
            </w:r>
            <w:r w:rsidR="00DD1A70">
              <w:rPr>
                <w:noProof/>
                <w:webHidden/>
              </w:rPr>
            </w:r>
            <w:r w:rsidR="00DD1A70">
              <w:rPr>
                <w:noProof/>
                <w:webHidden/>
              </w:rPr>
              <w:fldChar w:fldCharType="separate"/>
            </w:r>
            <w:r w:rsidR="001238EE">
              <w:rPr>
                <w:noProof/>
                <w:webHidden/>
              </w:rPr>
              <w:t>92</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692" w:history="1">
            <w:r w:rsidR="00DD1A70" w:rsidRPr="00D37E95">
              <w:rPr>
                <w:rStyle w:val="Hipervnculo"/>
                <w:rFonts w:ascii="Times New Roman" w:hAnsi="Times New Roman" w:cs="Times New Roman"/>
                <w:b/>
                <w:noProof/>
              </w:rPr>
              <w:t>MATERIALES Y METODOS</w:t>
            </w:r>
            <w:r w:rsidR="00DD1A70">
              <w:rPr>
                <w:noProof/>
                <w:webHidden/>
              </w:rPr>
              <w:tab/>
            </w:r>
            <w:r w:rsidR="00DD1A70">
              <w:rPr>
                <w:noProof/>
                <w:webHidden/>
              </w:rPr>
              <w:fldChar w:fldCharType="begin"/>
            </w:r>
            <w:r w:rsidR="00DD1A70">
              <w:rPr>
                <w:noProof/>
                <w:webHidden/>
              </w:rPr>
              <w:instrText xml:space="preserve"> PAGEREF _Toc515788692 \h </w:instrText>
            </w:r>
            <w:r w:rsidR="00DD1A70">
              <w:rPr>
                <w:noProof/>
                <w:webHidden/>
              </w:rPr>
            </w:r>
            <w:r w:rsidR="00DD1A70">
              <w:rPr>
                <w:noProof/>
                <w:webHidden/>
              </w:rPr>
              <w:fldChar w:fldCharType="separate"/>
            </w:r>
            <w:r w:rsidR="001238EE">
              <w:rPr>
                <w:noProof/>
                <w:webHidden/>
              </w:rPr>
              <w:t>92</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93" w:history="1">
            <w:r w:rsidR="00DD1A70" w:rsidRPr="00D37E95">
              <w:rPr>
                <w:rStyle w:val="Hipervnculo"/>
                <w:rFonts w:ascii="Times New Roman" w:hAnsi="Times New Roman" w:cs="Times New Roman"/>
                <w:b/>
                <w:noProof/>
              </w:rPr>
              <w:t>4.1.- Tipo de Investigación.</w:t>
            </w:r>
            <w:r w:rsidR="00DD1A70">
              <w:rPr>
                <w:noProof/>
                <w:webHidden/>
              </w:rPr>
              <w:tab/>
            </w:r>
            <w:r w:rsidR="00DD1A70">
              <w:rPr>
                <w:noProof/>
                <w:webHidden/>
              </w:rPr>
              <w:fldChar w:fldCharType="begin"/>
            </w:r>
            <w:r w:rsidR="00DD1A70">
              <w:rPr>
                <w:noProof/>
                <w:webHidden/>
              </w:rPr>
              <w:instrText xml:space="preserve"> PAGEREF _Toc515788693 \h </w:instrText>
            </w:r>
            <w:r w:rsidR="00DD1A70">
              <w:rPr>
                <w:noProof/>
                <w:webHidden/>
              </w:rPr>
            </w:r>
            <w:r w:rsidR="00DD1A70">
              <w:rPr>
                <w:noProof/>
                <w:webHidden/>
              </w:rPr>
              <w:fldChar w:fldCharType="separate"/>
            </w:r>
            <w:r w:rsidR="001238EE">
              <w:rPr>
                <w:noProof/>
                <w:webHidden/>
              </w:rPr>
              <w:t>92</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94" w:history="1">
            <w:r w:rsidR="00DD1A70" w:rsidRPr="00D37E95">
              <w:rPr>
                <w:rStyle w:val="Hipervnculo"/>
                <w:rFonts w:ascii="Times New Roman" w:hAnsi="Times New Roman" w:cs="Times New Roman"/>
                <w:b/>
                <w:noProof/>
              </w:rPr>
              <w:t>4.2.- Diseño de la Investigación</w:t>
            </w:r>
            <w:r w:rsidR="00DD1A70">
              <w:rPr>
                <w:noProof/>
                <w:webHidden/>
              </w:rPr>
              <w:tab/>
            </w:r>
            <w:r w:rsidR="00DD1A70">
              <w:rPr>
                <w:noProof/>
                <w:webHidden/>
              </w:rPr>
              <w:fldChar w:fldCharType="begin"/>
            </w:r>
            <w:r w:rsidR="00DD1A70">
              <w:rPr>
                <w:noProof/>
                <w:webHidden/>
              </w:rPr>
              <w:instrText xml:space="preserve"> PAGEREF _Toc515788694 \h </w:instrText>
            </w:r>
            <w:r w:rsidR="00DD1A70">
              <w:rPr>
                <w:noProof/>
                <w:webHidden/>
              </w:rPr>
            </w:r>
            <w:r w:rsidR="00DD1A70">
              <w:rPr>
                <w:noProof/>
                <w:webHidden/>
              </w:rPr>
              <w:fldChar w:fldCharType="separate"/>
            </w:r>
            <w:r w:rsidR="001238EE">
              <w:rPr>
                <w:noProof/>
                <w:webHidden/>
              </w:rPr>
              <w:t>92</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95" w:history="1">
            <w:r w:rsidR="00DD1A70" w:rsidRPr="00D37E95">
              <w:rPr>
                <w:rStyle w:val="Hipervnculo"/>
                <w:rFonts w:ascii="Times New Roman" w:hAnsi="Times New Roman" w:cs="Times New Roman"/>
                <w:b/>
                <w:noProof/>
              </w:rPr>
              <w:t>4.3.- Población y muestra</w:t>
            </w:r>
            <w:r w:rsidR="00DD1A70">
              <w:rPr>
                <w:noProof/>
                <w:webHidden/>
              </w:rPr>
              <w:tab/>
            </w:r>
            <w:r w:rsidR="00DD1A70">
              <w:rPr>
                <w:noProof/>
                <w:webHidden/>
              </w:rPr>
              <w:fldChar w:fldCharType="begin"/>
            </w:r>
            <w:r w:rsidR="00DD1A70">
              <w:rPr>
                <w:noProof/>
                <w:webHidden/>
              </w:rPr>
              <w:instrText xml:space="preserve"> PAGEREF _Toc515788695 \h </w:instrText>
            </w:r>
            <w:r w:rsidR="00DD1A70">
              <w:rPr>
                <w:noProof/>
                <w:webHidden/>
              </w:rPr>
            </w:r>
            <w:r w:rsidR="00DD1A70">
              <w:rPr>
                <w:noProof/>
                <w:webHidden/>
              </w:rPr>
              <w:fldChar w:fldCharType="separate"/>
            </w:r>
            <w:r w:rsidR="001238EE">
              <w:rPr>
                <w:noProof/>
                <w:webHidden/>
              </w:rPr>
              <w:t>92</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96" w:history="1">
            <w:r w:rsidR="00DD1A70" w:rsidRPr="00D37E95">
              <w:rPr>
                <w:rStyle w:val="Hipervnculo"/>
                <w:rFonts w:ascii="Times New Roman" w:hAnsi="Times New Roman" w:cs="Times New Roman"/>
                <w:b/>
                <w:noProof/>
              </w:rPr>
              <w:t>4. 4 Técnicas Para la recolección de datos</w:t>
            </w:r>
            <w:r w:rsidR="00DD1A70">
              <w:rPr>
                <w:noProof/>
                <w:webHidden/>
              </w:rPr>
              <w:tab/>
            </w:r>
            <w:r w:rsidR="00DD1A70">
              <w:rPr>
                <w:noProof/>
                <w:webHidden/>
              </w:rPr>
              <w:fldChar w:fldCharType="begin"/>
            </w:r>
            <w:r w:rsidR="00DD1A70">
              <w:rPr>
                <w:noProof/>
                <w:webHidden/>
              </w:rPr>
              <w:instrText xml:space="preserve"> PAGEREF _Toc515788696 \h </w:instrText>
            </w:r>
            <w:r w:rsidR="00DD1A70">
              <w:rPr>
                <w:noProof/>
                <w:webHidden/>
              </w:rPr>
            </w:r>
            <w:r w:rsidR="00DD1A70">
              <w:rPr>
                <w:noProof/>
                <w:webHidden/>
              </w:rPr>
              <w:fldChar w:fldCharType="separate"/>
            </w:r>
            <w:r w:rsidR="001238EE">
              <w:rPr>
                <w:noProof/>
                <w:webHidden/>
              </w:rPr>
              <w:t>93</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97" w:history="1">
            <w:r w:rsidR="00DD1A70" w:rsidRPr="00D37E95">
              <w:rPr>
                <w:rStyle w:val="Hipervnculo"/>
                <w:rFonts w:ascii="Times New Roman" w:hAnsi="Times New Roman" w:cs="Times New Roman"/>
                <w:b/>
                <w:noProof/>
              </w:rPr>
              <w:t>4.5. Para la presentación de datos.</w:t>
            </w:r>
            <w:r w:rsidR="00DD1A70">
              <w:rPr>
                <w:noProof/>
                <w:webHidden/>
              </w:rPr>
              <w:tab/>
            </w:r>
            <w:r w:rsidR="00DD1A70">
              <w:rPr>
                <w:noProof/>
                <w:webHidden/>
              </w:rPr>
              <w:fldChar w:fldCharType="begin"/>
            </w:r>
            <w:r w:rsidR="00DD1A70">
              <w:rPr>
                <w:noProof/>
                <w:webHidden/>
              </w:rPr>
              <w:instrText xml:space="preserve"> PAGEREF _Toc515788697 \h </w:instrText>
            </w:r>
            <w:r w:rsidR="00DD1A70">
              <w:rPr>
                <w:noProof/>
                <w:webHidden/>
              </w:rPr>
            </w:r>
            <w:r w:rsidR="00DD1A70">
              <w:rPr>
                <w:noProof/>
                <w:webHidden/>
              </w:rPr>
              <w:fldChar w:fldCharType="separate"/>
            </w:r>
            <w:r w:rsidR="001238EE">
              <w:rPr>
                <w:noProof/>
                <w:webHidden/>
              </w:rPr>
              <w:t>93</w:t>
            </w:r>
            <w:r w:rsidR="00DD1A70">
              <w:rPr>
                <w:noProof/>
                <w:webHidden/>
              </w:rPr>
              <w:fldChar w:fldCharType="end"/>
            </w:r>
          </w:hyperlink>
        </w:p>
        <w:p w:rsidR="00DD1A70" w:rsidRDefault="000E5FA6">
          <w:pPr>
            <w:pStyle w:val="TDC3"/>
            <w:tabs>
              <w:tab w:val="right" w:leader="dot" w:pos="8783"/>
            </w:tabs>
            <w:rPr>
              <w:rFonts w:eastAsiaTheme="minorEastAsia"/>
              <w:noProof/>
              <w:lang w:val="es-ES" w:eastAsia="es-ES"/>
            </w:rPr>
          </w:pPr>
          <w:hyperlink w:anchor="_Toc515788698" w:history="1">
            <w:r w:rsidR="00DD1A70" w:rsidRPr="00D37E95">
              <w:rPr>
                <w:rStyle w:val="Hipervnculo"/>
                <w:rFonts w:ascii="Times New Roman" w:hAnsi="Times New Roman" w:cs="Times New Roman"/>
                <w:b/>
                <w:noProof/>
              </w:rPr>
              <w:t>4.6     Técnicas para el análisis de la información</w:t>
            </w:r>
            <w:r w:rsidR="00DD1A70">
              <w:rPr>
                <w:noProof/>
                <w:webHidden/>
              </w:rPr>
              <w:tab/>
            </w:r>
            <w:r w:rsidR="00DD1A70">
              <w:rPr>
                <w:noProof/>
                <w:webHidden/>
              </w:rPr>
              <w:fldChar w:fldCharType="begin"/>
            </w:r>
            <w:r w:rsidR="00DD1A70">
              <w:rPr>
                <w:noProof/>
                <w:webHidden/>
              </w:rPr>
              <w:instrText xml:space="preserve"> PAGEREF _Toc515788698 \h </w:instrText>
            </w:r>
            <w:r w:rsidR="00DD1A70">
              <w:rPr>
                <w:noProof/>
                <w:webHidden/>
              </w:rPr>
            </w:r>
            <w:r w:rsidR="00DD1A70">
              <w:rPr>
                <w:noProof/>
                <w:webHidden/>
              </w:rPr>
              <w:fldChar w:fldCharType="separate"/>
            </w:r>
            <w:r w:rsidR="001238EE">
              <w:rPr>
                <w:noProof/>
                <w:webHidden/>
              </w:rPr>
              <w:t>93</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699" w:history="1">
            <w:r w:rsidR="00DD1A70" w:rsidRPr="00D37E95">
              <w:rPr>
                <w:rStyle w:val="Hipervnculo"/>
                <w:rFonts w:ascii="Times New Roman" w:hAnsi="Times New Roman" w:cs="Times New Roman"/>
                <w:b/>
                <w:noProof/>
              </w:rPr>
              <w:t>2.8.2.- Población y muestra</w:t>
            </w:r>
            <w:r w:rsidR="00DD1A70">
              <w:rPr>
                <w:noProof/>
                <w:webHidden/>
              </w:rPr>
              <w:tab/>
            </w:r>
            <w:r w:rsidR="00DD1A70">
              <w:rPr>
                <w:noProof/>
                <w:webHidden/>
              </w:rPr>
              <w:fldChar w:fldCharType="begin"/>
            </w:r>
            <w:r w:rsidR="00DD1A70">
              <w:rPr>
                <w:noProof/>
                <w:webHidden/>
              </w:rPr>
              <w:instrText xml:space="preserve"> PAGEREF _Toc515788699 \h </w:instrText>
            </w:r>
            <w:r w:rsidR="00DD1A70">
              <w:rPr>
                <w:noProof/>
                <w:webHidden/>
              </w:rPr>
            </w:r>
            <w:r w:rsidR="00DD1A70">
              <w:rPr>
                <w:noProof/>
                <w:webHidden/>
              </w:rPr>
              <w:fldChar w:fldCharType="separate"/>
            </w:r>
            <w:r w:rsidR="001238EE">
              <w:rPr>
                <w:noProof/>
                <w:webHidden/>
              </w:rPr>
              <w:t>94</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700" w:history="1">
            <w:r w:rsidR="00DD1A70" w:rsidRPr="00D37E95">
              <w:rPr>
                <w:rStyle w:val="Hipervnculo"/>
                <w:rFonts w:ascii="Times New Roman" w:hAnsi="Times New Roman" w:cs="Times New Roman"/>
                <w:b/>
                <w:noProof/>
              </w:rPr>
              <w:t>2.8.3.- Técnicas de recolección de datos</w:t>
            </w:r>
            <w:r w:rsidR="00DD1A70" w:rsidRPr="00D37E95">
              <w:rPr>
                <w:rStyle w:val="Hipervnculo"/>
                <w:noProof/>
              </w:rPr>
              <w:t>.</w:t>
            </w:r>
            <w:r w:rsidR="00DD1A70">
              <w:rPr>
                <w:noProof/>
                <w:webHidden/>
              </w:rPr>
              <w:tab/>
            </w:r>
            <w:r w:rsidR="00DD1A70">
              <w:rPr>
                <w:noProof/>
                <w:webHidden/>
              </w:rPr>
              <w:fldChar w:fldCharType="begin"/>
            </w:r>
            <w:r w:rsidR="00DD1A70">
              <w:rPr>
                <w:noProof/>
                <w:webHidden/>
              </w:rPr>
              <w:instrText xml:space="preserve"> PAGEREF _Toc515788700 \h </w:instrText>
            </w:r>
            <w:r w:rsidR="00DD1A70">
              <w:rPr>
                <w:noProof/>
                <w:webHidden/>
              </w:rPr>
            </w:r>
            <w:r w:rsidR="00DD1A70">
              <w:rPr>
                <w:noProof/>
                <w:webHidden/>
              </w:rPr>
              <w:fldChar w:fldCharType="separate"/>
            </w:r>
            <w:r w:rsidR="001238EE">
              <w:rPr>
                <w:noProof/>
                <w:webHidden/>
              </w:rPr>
              <w:t>94</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01" w:history="1">
            <w:r w:rsidR="00DD1A70" w:rsidRPr="00D37E95">
              <w:rPr>
                <w:rStyle w:val="Hipervnculo"/>
                <w:rFonts w:ascii="Times New Roman" w:hAnsi="Times New Roman" w:cs="Times New Roman"/>
                <w:b/>
                <w:noProof/>
              </w:rPr>
              <w:t>1.6. Tipo de Investigación.</w:t>
            </w:r>
            <w:r w:rsidR="00DD1A70">
              <w:rPr>
                <w:noProof/>
                <w:webHidden/>
              </w:rPr>
              <w:tab/>
            </w:r>
            <w:r w:rsidR="00DD1A70">
              <w:rPr>
                <w:noProof/>
                <w:webHidden/>
              </w:rPr>
              <w:fldChar w:fldCharType="begin"/>
            </w:r>
            <w:r w:rsidR="00DD1A70">
              <w:rPr>
                <w:noProof/>
                <w:webHidden/>
              </w:rPr>
              <w:instrText xml:space="preserve"> PAGEREF _Toc515788701 \h </w:instrText>
            </w:r>
            <w:r w:rsidR="00DD1A70">
              <w:rPr>
                <w:noProof/>
                <w:webHidden/>
              </w:rPr>
            </w:r>
            <w:r w:rsidR="00DD1A70">
              <w:rPr>
                <w:noProof/>
                <w:webHidden/>
              </w:rPr>
              <w:fldChar w:fldCharType="separate"/>
            </w:r>
            <w:r w:rsidR="001238EE">
              <w:rPr>
                <w:noProof/>
                <w:webHidden/>
              </w:rPr>
              <w:t>94</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702" w:history="1">
            <w:r w:rsidR="00DD1A70" w:rsidRPr="00D37E95">
              <w:rPr>
                <w:rStyle w:val="Hipervnculo"/>
                <w:rFonts w:ascii="Times New Roman" w:hAnsi="Times New Roman" w:cs="Times New Roman"/>
                <w:b/>
                <w:noProof/>
              </w:rPr>
              <w:t>1.6.1. De acuerdo al fin que se persigue.</w:t>
            </w:r>
            <w:r w:rsidR="00DD1A70">
              <w:rPr>
                <w:noProof/>
                <w:webHidden/>
              </w:rPr>
              <w:tab/>
            </w:r>
            <w:r w:rsidR="00DD1A70">
              <w:rPr>
                <w:noProof/>
                <w:webHidden/>
              </w:rPr>
              <w:fldChar w:fldCharType="begin"/>
            </w:r>
            <w:r w:rsidR="00DD1A70">
              <w:rPr>
                <w:noProof/>
                <w:webHidden/>
              </w:rPr>
              <w:instrText xml:space="preserve"> PAGEREF _Toc515788702 \h </w:instrText>
            </w:r>
            <w:r w:rsidR="00DD1A70">
              <w:rPr>
                <w:noProof/>
                <w:webHidden/>
              </w:rPr>
            </w:r>
            <w:r w:rsidR="00DD1A70">
              <w:rPr>
                <w:noProof/>
                <w:webHidden/>
              </w:rPr>
              <w:fldChar w:fldCharType="separate"/>
            </w:r>
            <w:r w:rsidR="001238EE">
              <w:rPr>
                <w:noProof/>
                <w:webHidden/>
              </w:rPr>
              <w:t>94</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03" w:history="1">
            <w:r w:rsidR="00DD1A70" w:rsidRPr="00D37E95">
              <w:rPr>
                <w:rStyle w:val="Hipervnculo"/>
                <w:rFonts w:ascii="Times New Roman" w:hAnsi="Times New Roman" w:cs="Times New Roman"/>
                <w:b/>
                <w:bCs/>
                <w:noProof/>
              </w:rPr>
              <w:t>1.6.3. De acuerdo al diseño de la Investigación.</w:t>
            </w:r>
            <w:r w:rsidR="00DD1A70">
              <w:rPr>
                <w:noProof/>
                <w:webHidden/>
              </w:rPr>
              <w:tab/>
            </w:r>
            <w:r w:rsidR="00DD1A70">
              <w:rPr>
                <w:noProof/>
                <w:webHidden/>
              </w:rPr>
              <w:fldChar w:fldCharType="begin"/>
            </w:r>
            <w:r w:rsidR="00DD1A70">
              <w:rPr>
                <w:noProof/>
                <w:webHidden/>
              </w:rPr>
              <w:instrText xml:space="preserve"> PAGEREF _Toc515788703 \h </w:instrText>
            </w:r>
            <w:r w:rsidR="00DD1A70">
              <w:rPr>
                <w:noProof/>
                <w:webHidden/>
              </w:rPr>
            </w:r>
            <w:r w:rsidR="00DD1A70">
              <w:rPr>
                <w:noProof/>
                <w:webHidden/>
              </w:rPr>
              <w:fldChar w:fldCharType="separate"/>
            </w:r>
            <w:r w:rsidR="001238EE">
              <w:rPr>
                <w:noProof/>
                <w:webHidden/>
              </w:rPr>
              <w:t>95</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04" w:history="1">
            <w:r w:rsidR="00DD1A70" w:rsidRPr="00D37E95">
              <w:rPr>
                <w:rStyle w:val="Hipervnculo"/>
                <w:rFonts w:ascii="Times New Roman" w:hAnsi="Times New Roman" w:cs="Times New Roman"/>
                <w:b/>
                <w:noProof/>
                <w:lang w:val="es-ES"/>
              </w:rPr>
              <w:t xml:space="preserve">CAPITULO </w:t>
            </w:r>
            <w:r w:rsidR="00DD1A70" w:rsidRPr="00D37E95">
              <w:rPr>
                <w:rStyle w:val="Hipervnculo"/>
                <w:rFonts w:ascii="Times New Roman" w:hAnsi="Times New Roman" w:cs="Times New Roman"/>
                <w:b/>
                <w:noProof/>
              </w:rPr>
              <w:t>V</w:t>
            </w:r>
            <w:r w:rsidR="00DD1A70">
              <w:rPr>
                <w:noProof/>
                <w:webHidden/>
              </w:rPr>
              <w:tab/>
            </w:r>
            <w:r w:rsidR="00DD1A70">
              <w:rPr>
                <w:noProof/>
                <w:webHidden/>
              </w:rPr>
              <w:fldChar w:fldCharType="begin"/>
            </w:r>
            <w:r w:rsidR="00DD1A70">
              <w:rPr>
                <w:noProof/>
                <w:webHidden/>
              </w:rPr>
              <w:instrText xml:space="preserve"> PAGEREF _Toc515788704 \h </w:instrText>
            </w:r>
            <w:r w:rsidR="00DD1A70">
              <w:rPr>
                <w:noProof/>
                <w:webHidden/>
              </w:rPr>
            </w:r>
            <w:r w:rsidR="00DD1A70">
              <w:rPr>
                <w:noProof/>
                <w:webHidden/>
              </w:rPr>
              <w:fldChar w:fldCharType="separate"/>
            </w:r>
            <w:r w:rsidR="001238EE">
              <w:rPr>
                <w:noProof/>
                <w:webHidden/>
              </w:rPr>
              <w:t>96</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05" w:history="1">
            <w:r w:rsidR="00DD1A70" w:rsidRPr="00D37E95">
              <w:rPr>
                <w:rStyle w:val="Hipervnculo"/>
                <w:rFonts w:ascii="Times New Roman" w:hAnsi="Times New Roman" w:cs="Times New Roman"/>
                <w:b/>
                <w:noProof/>
              </w:rPr>
              <w:t>RESULTADOS DE LA ENCUESTA</w:t>
            </w:r>
            <w:r w:rsidR="00DD1A70">
              <w:rPr>
                <w:noProof/>
                <w:webHidden/>
              </w:rPr>
              <w:tab/>
            </w:r>
            <w:r w:rsidR="00DD1A70">
              <w:rPr>
                <w:noProof/>
                <w:webHidden/>
              </w:rPr>
              <w:fldChar w:fldCharType="begin"/>
            </w:r>
            <w:r w:rsidR="00DD1A70">
              <w:rPr>
                <w:noProof/>
                <w:webHidden/>
              </w:rPr>
              <w:instrText xml:space="preserve"> PAGEREF _Toc515788705 \h </w:instrText>
            </w:r>
            <w:r w:rsidR="00DD1A70">
              <w:rPr>
                <w:noProof/>
                <w:webHidden/>
              </w:rPr>
            </w:r>
            <w:r w:rsidR="00DD1A70">
              <w:rPr>
                <w:noProof/>
                <w:webHidden/>
              </w:rPr>
              <w:fldChar w:fldCharType="separate"/>
            </w:r>
            <w:r w:rsidR="001238EE">
              <w:rPr>
                <w:noProof/>
                <w:webHidden/>
              </w:rPr>
              <w:t>96</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706" w:history="1">
            <w:r w:rsidR="00DD1A70" w:rsidRPr="00D37E95">
              <w:rPr>
                <w:rStyle w:val="Hipervnculo"/>
                <w:rFonts w:ascii="Times New Roman" w:hAnsi="Times New Roman" w:cs="Times New Roman"/>
                <w:b/>
                <w:noProof/>
              </w:rPr>
              <w:t>5.1.-Procesamientos de datos</w:t>
            </w:r>
            <w:r w:rsidR="00DD1A70">
              <w:rPr>
                <w:noProof/>
                <w:webHidden/>
              </w:rPr>
              <w:tab/>
            </w:r>
            <w:r w:rsidR="00DD1A70">
              <w:rPr>
                <w:noProof/>
                <w:webHidden/>
              </w:rPr>
              <w:fldChar w:fldCharType="begin"/>
            </w:r>
            <w:r w:rsidR="00DD1A70">
              <w:rPr>
                <w:noProof/>
                <w:webHidden/>
              </w:rPr>
              <w:instrText xml:space="preserve"> PAGEREF _Toc515788706 \h </w:instrText>
            </w:r>
            <w:r w:rsidR="00DD1A70">
              <w:rPr>
                <w:noProof/>
                <w:webHidden/>
              </w:rPr>
            </w:r>
            <w:r w:rsidR="00DD1A70">
              <w:rPr>
                <w:noProof/>
                <w:webHidden/>
              </w:rPr>
              <w:fldChar w:fldCharType="separate"/>
            </w:r>
            <w:r w:rsidR="001238EE">
              <w:rPr>
                <w:noProof/>
                <w:webHidden/>
              </w:rPr>
              <w:t>96</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707" w:history="1">
            <w:r w:rsidR="00DD1A70" w:rsidRPr="00D37E95">
              <w:rPr>
                <w:rStyle w:val="Hipervnculo"/>
                <w:rFonts w:ascii="Times New Roman" w:hAnsi="Times New Roman" w:cs="Times New Roman"/>
                <w:b/>
                <w:noProof/>
              </w:rPr>
              <w:t>5.1.2 Análisis e interpretación de los resultados de las encuestas aplicados a los abogados, magistrados y a los ciudadanos.</w:t>
            </w:r>
            <w:r w:rsidR="00DD1A70">
              <w:rPr>
                <w:noProof/>
                <w:webHidden/>
              </w:rPr>
              <w:tab/>
            </w:r>
            <w:r w:rsidR="00DD1A70">
              <w:rPr>
                <w:noProof/>
                <w:webHidden/>
              </w:rPr>
              <w:fldChar w:fldCharType="begin"/>
            </w:r>
            <w:r w:rsidR="00DD1A70">
              <w:rPr>
                <w:noProof/>
                <w:webHidden/>
              </w:rPr>
              <w:instrText xml:space="preserve"> PAGEREF _Toc515788707 \h </w:instrText>
            </w:r>
            <w:r w:rsidR="00DD1A70">
              <w:rPr>
                <w:noProof/>
                <w:webHidden/>
              </w:rPr>
            </w:r>
            <w:r w:rsidR="00DD1A70">
              <w:rPr>
                <w:noProof/>
                <w:webHidden/>
              </w:rPr>
              <w:fldChar w:fldCharType="separate"/>
            </w:r>
            <w:r w:rsidR="001238EE">
              <w:rPr>
                <w:noProof/>
                <w:webHidden/>
              </w:rPr>
              <w:t>96</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11" w:history="1">
            <w:r w:rsidR="00DD1A70" w:rsidRPr="00D37E95">
              <w:rPr>
                <w:rStyle w:val="Hipervnculo"/>
                <w:rFonts w:ascii="Times New Roman" w:hAnsi="Times New Roman" w:cs="Times New Roman"/>
                <w:b/>
                <w:noProof/>
              </w:rPr>
              <w:t>CAPITULO VI</w:t>
            </w:r>
            <w:r w:rsidR="00DD1A70">
              <w:rPr>
                <w:noProof/>
                <w:webHidden/>
              </w:rPr>
              <w:tab/>
            </w:r>
            <w:r w:rsidR="00DD1A70">
              <w:rPr>
                <w:noProof/>
                <w:webHidden/>
              </w:rPr>
              <w:fldChar w:fldCharType="begin"/>
            </w:r>
            <w:r w:rsidR="00DD1A70">
              <w:rPr>
                <w:noProof/>
                <w:webHidden/>
              </w:rPr>
              <w:instrText xml:space="preserve"> PAGEREF _Toc515788711 \h </w:instrText>
            </w:r>
            <w:r w:rsidR="00DD1A70">
              <w:rPr>
                <w:noProof/>
                <w:webHidden/>
              </w:rPr>
            </w:r>
            <w:r w:rsidR="00DD1A70">
              <w:rPr>
                <w:noProof/>
                <w:webHidden/>
              </w:rPr>
              <w:fldChar w:fldCharType="separate"/>
            </w:r>
            <w:r w:rsidR="001238EE">
              <w:rPr>
                <w:noProof/>
                <w:webHidden/>
              </w:rPr>
              <w:t>110</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12" w:history="1">
            <w:r w:rsidR="00DD1A70" w:rsidRPr="00D37E95">
              <w:rPr>
                <w:rStyle w:val="Hipervnculo"/>
                <w:rFonts w:ascii="Times New Roman" w:hAnsi="Times New Roman" w:cs="Times New Roman"/>
                <w:b/>
                <w:noProof/>
              </w:rPr>
              <w:t>DISCUSION DE RESULTADOS</w:t>
            </w:r>
            <w:r w:rsidR="00DD1A70">
              <w:rPr>
                <w:noProof/>
                <w:webHidden/>
              </w:rPr>
              <w:tab/>
            </w:r>
            <w:r w:rsidR="00DD1A70">
              <w:rPr>
                <w:noProof/>
                <w:webHidden/>
              </w:rPr>
              <w:fldChar w:fldCharType="begin"/>
            </w:r>
            <w:r w:rsidR="00DD1A70">
              <w:rPr>
                <w:noProof/>
                <w:webHidden/>
              </w:rPr>
              <w:instrText xml:space="preserve"> PAGEREF _Toc515788712 \h </w:instrText>
            </w:r>
            <w:r w:rsidR="00DD1A70">
              <w:rPr>
                <w:noProof/>
                <w:webHidden/>
              </w:rPr>
            </w:r>
            <w:r w:rsidR="00DD1A70">
              <w:rPr>
                <w:noProof/>
                <w:webHidden/>
              </w:rPr>
              <w:fldChar w:fldCharType="separate"/>
            </w:r>
            <w:r w:rsidR="001238EE">
              <w:rPr>
                <w:noProof/>
                <w:webHidden/>
              </w:rPr>
              <w:t>110</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13" w:history="1">
            <w:r w:rsidR="00DD1A70" w:rsidRPr="00D37E95">
              <w:rPr>
                <w:rStyle w:val="Hipervnculo"/>
                <w:rFonts w:ascii="Times New Roman" w:hAnsi="Times New Roman" w:cs="Times New Roman"/>
                <w:b/>
                <w:noProof/>
              </w:rPr>
              <w:t>CAPITULO VII</w:t>
            </w:r>
            <w:r w:rsidR="00DD1A70">
              <w:rPr>
                <w:noProof/>
                <w:webHidden/>
              </w:rPr>
              <w:tab/>
            </w:r>
            <w:r w:rsidR="00DD1A70">
              <w:rPr>
                <w:noProof/>
                <w:webHidden/>
              </w:rPr>
              <w:fldChar w:fldCharType="begin"/>
            </w:r>
            <w:r w:rsidR="00DD1A70">
              <w:rPr>
                <w:noProof/>
                <w:webHidden/>
              </w:rPr>
              <w:instrText xml:space="preserve"> PAGEREF _Toc515788713 \h </w:instrText>
            </w:r>
            <w:r w:rsidR="00DD1A70">
              <w:rPr>
                <w:noProof/>
                <w:webHidden/>
              </w:rPr>
            </w:r>
            <w:r w:rsidR="00DD1A70">
              <w:rPr>
                <w:noProof/>
                <w:webHidden/>
              </w:rPr>
              <w:fldChar w:fldCharType="separate"/>
            </w:r>
            <w:r w:rsidR="001238EE">
              <w:rPr>
                <w:noProof/>
                <w:webHidden/>
              </w:rPr>
              <w:t>113</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14" w:history="1">
            <w:r w:rsidR="00DD1A70" w:rsidRPr="00D37E95">
              <w:rPr>
                <w:rStyle w:val="Hipervnculo"/>
                <w:rFonts w:ascii="Times New Roman" w:hAnsi="Times New Roman" w:cs="Times New Roman"/>
                <w:b/>
                <w:noProof/>
              </w:rPr>
              <w:t>CONCLUSIONES</w:t>
            </w:r>
            <w:r w:rsidR="00DD1A70">
              <w:rPr>
                <w:noProof/>
                <w:webHidden/>
              </w:rPr>
              <w:tab/>
            </w:r>
            <w:r w:rsidR="00DD1A70">
              <w:rPr>
                <w:noProof/>
                <w:webHidden/>
              </w:rPr>
              <w:fldChar w:fldCharType="begin"/>
            </w:r>
            <w:r w:rsidR="00DD1A70">
              <w:rPr>
                <w:noProof/>
                <w:webHidden/>
              </w:rPr>
              <w:instrText xml:space="preserve"> PAGEREF _Toc515788714 \h </w:instrText>
            </w:r>
            <w:r w:rsidR="00DD1A70">
              <w:rPr>
                <w:noProof/>
                <w:webHidden/>
              </w:rPr>
            </w:r>
            <w:r w:rsidR="00DD1A70">
              <w:rPr>
                <w:noProof/>
                <w:webHidden/>
              </w:rPr>
              <w:fldChar w:fldCharType="separate"/>
            </w:r>
            <w:r w:rsidR="001238EE">
              <w:rPr>
                <w:noProof/>
                <w:webHidden/>
              </w:rPr>
              <w:t>113</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15" w:history="1">
            <w:r w:rsidR="00DD1A70" w:rsidRPr="00D37E95">
              <w:rPr>
                <w:rStyle w:val="Hipervnculo"/>
                <w:rFonts w:ascii="Times New Roman" w:hAnsi="Times New Roman" w:cs="Times New Roman"/>
                <w:b/>
                <w:noProof/>
              </w:rPr>
              <w:t>CAPITULO VII</w:t>
            </w:r>
            <w:r w:rsidR="00DD1A70">
              <w:rPr>
                <w:noProof/>
                <w:webHidden/>
              </w:rPr>
              <w:tab/>
            </w:r>
            <w:r w:rsidR="00DD1A70">
              <w:rPr>
                <w:noProof/>
                <w:webHidden/>
              </w:rPr>
              <w:fldChar w:fldCharType="begin"/>
            </w:r>
            <w:r w:rsidR="00DD1A70">
              <w:rPr>
                <w:noProof/>
                <w:webHidden/>
              </w:rPr>
              <w:instrText xml:space="preserve"> PAGEREF _Toc515788715 \h </w:instrText>
            </w:r>
            <w:r w:rsidR="00DD1A70">
              <w:rPr>
                <w:noProof/>
                <w:webHidden/>
              </w:rPr>
            </w:r>
            <w:r w:rsidR="00DD1A70">
              <w:rPr>
                <w:noProof/>
                <w:webHidden/>
              </w:rPr>
              <w:fldChar w:fldCharType="separate"/>
            </w:r>
            <w:r w:rsidR="001238EE">
              <w:rPr>
                <w:noProof/>
                <w:webHidden/>
              </w:rPr>
              <w:t>117</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16" w:history="1">
            <w:r w:rsidR="00DD1A70" w:rsidRPr="00D37E95">
              <w:rPr>
                <w:rStyle w:val="Hipervnculo"/>
                <w:rFonts w:ascii="Times New Roman" w:hAnsi="Times New Roman" w:cs="Times New Roman"/>
                <w:b/>
                <w:noProof/>
              </w:rPr>
              <w:t>PROPUESTA</w:t>
            </w:r>
            <w:r w:rsidR="00DD1A70">
              <w:rPr>
                <w:noProof/>
                <w:webHidden/>
              </w:rPr>
              <w:tab/>
            </w:r>
            <w:r w:rsidR="00DD1A70">
              <w:rPr>
                <w:noProof/>
                <w:webHidden/>
              </w:rPr>
              <w:fldChar w:fldCharType="begin"/>
            </w:r>
            <w:r w:rsidR="00DD1A70">
              <w:rPr>
                <w:noProof/>
                <w:webHidden/>
              </w:rPr>
              <w:instrText xml:space="preserve"> PAGEREF _Toc515788716 \h </w:instrText>
            </w:r>
            <w:r w:rsidR="00DD1A70">
              <w:rPr>
                <w:noProof/>
                <w:webHidden/>
              </w:rPr>
            </w:r>
            <w:r w:rsidR="00DD1A70">
              <w:rPr>
                <w:noProof/>
                <w:webHidden/>
              </w:rPr>
              <w:fldChar w:fldCharType="separate"/>
            </w:r>
            <w:r w:rsidR="001238EE">
              <w:rPr>
                <w:noProof/>
                <w:webHidden/>
              </w:rPr>
              <w:t>117</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17" w:history="1">
            <w:r w:rsidR="00DD1A70" w:rsidRPr="00D37E95">
              <w:rPr>
                <w:rStyle w:val="Hipervnculo"/>
                <w:rFonts w:ascii="Times New Roman" w:hAnsi="Times New Roman" w:cs="Times New Roman"/>
                <w:b/>
                <w:noProof/>
                <w:lang w:val="es-ES"/>
              </w:rPr>
              <w:t>CAPITULO IX</w:t>
            </w:r>
            <w:r w:rsidR="00DD1A70">
              <w:rPr>
                <w:noProof/>
                <w:webHidden/>
              </w:rPr>
              <w:tab/>
            </w:r>
            <w:r w:rsidR="00DD1A70">
              <w:rPr>
                <w:noProof/>
                <w:webHidden/>
              </w:rPr>
              <w:fldChar w:fldCharType="begin"/>
            </w:r>
            <w:r w:rsidR="00DD1A70">
              <w:rPr>
                <w:noProof/>
                <w:webHidden/>
              </w:rPr>
              <w:instrText xml:space="preserve"> PAGEREF _Toc515788717 \h </w:instrText>
            </w:r>
            <w:r w:rsidR="00DD1A70">
              <w:rPr>
                <w:noProof/>
                <w:webHidden/>
              </w:rPr>
            </w:r>
            <w:r w:rsidR="00DD1A70">
              <w:rPr>
                <w:noProof/>
                <w:webHidden/>
              </w:rPr>
              <w:fldChar w:fldCharType="separate"/>
            </w:r>
            <w:r w:rsidR="001238EE">
              <w:rPr>
                <w:noProof/>
                <w:webHidden/>
              </w:rPr>
              <w:t>119</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18" w:history="1">
            <w:r w:rsidR="00DD1A70" w:rsidRPr="00D37E95">
              <w:rPr>
                <w:rStyle w:val="Hipervnculo"/>
                <w:rFonts w:ascii="Times New Roman" w:hAnsi="Times New Roman" w:cs="Times New Roman"/>
                <w:b/>
                <w:noProof/>
                <w:lang w:val="es-ES"/>
              </w:rPr>
              <w:t>ASPECTOS ADMINISTRATIVOS</w:t>
            </w:r>
            <w:r w:rsidR="00DD1A70">
              <w:rPr>
                <w:noProof/>
                <w:webHidden/>
              </w:rPr>
              <w:tab/>
            </w:r>
            <w:r w:rsidR="00DD1A70">
              <w:rPr>
                <w:noProof/>
                <w:webHidden/>
              </w:rPr>
              <w:fldChar w:fldCharType="begin"/>
            </w:r>
            <w:r w:rsidR="00DD1A70">
              <w:rPr>
                <w:noProof/>
                <w:webHidden/>
              </w:rPr>
              <w:instrText xml:space="preserve"> PAGEREF _Toc515788718 \h </w:instrText>
            </w:r>
            <w:r w:rsidR="00DD1A70">
              <w:rPr>
                <w:noProof/>
                <w:webHidden/>
              </w:rPr>
            </w:r>
            <w:r w:rsidR="00DD1A70">
              <w:rPr>
                <w:noProof/>
                <w:webHidden/>
              </w:rPr>
              <w:fldChar w:fldCharType="separate"/>
            </w:r>
            <w:r w:rsidR="001238EE">
              <w:rPr>
                <w:noProof/>
                <w:webHidden/>
              </w:rPr>
              <w:t>119</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19" w:history="1">
            <w:r w:rsidR="00DD1A70" w:rsidRPr="00D37E95">
              <w:rPr>
                <w:rStyle w:val="Hipervnculo"/>
                <w:rFonts w:ascii="Times New Roman" w:hAnsi="Times New Roman" w:cs="Times New Roman"/>
                <w:b/>
                <w:noProof/>
              </w:rPr>
              <w:t>CAPITULO X</w:t>
            </w:r>
            <w:r w:rsidR="00DD1A70">
              <w:rPr>
                <w:noProof/>
                <w:webHidden/>
              </w:rPr>
              <w:tab/>
            </w:r>
            <w:r w:rsidR="00DD1A70">
              <w:rPr>
                <w:noProof/>
                <w:webHidden/>
              </w:rPr>
              <w:fldChar w:fldCharType="begin"/>
            </w:r>
            <w:r w:rsidR="00DD1A70">
              <w:rPr>
                <w:noProof/>
                <w:webHidden/>
              </w:rPr>
              <w:instrText xml:space="preserve"> PAGEREF _Toc515788719 \h </w:instrText>
            </w:r>
            <w:r w:rsidR="00DD1A70">
              <w:rPr>
                <w:noProof/>
                <w:webHidden/>
              </w:rPr>
            </w:r>
            <w:r w:rsidR="00DD1A70">
              <w:rPr>
                <w:noProof/>
                <w:webHidden/>
              </w:rPr>
              <w:fldChar w:fldCharType="separate"/>
            </w:r>
            <w:r w:rsidR="001238EE">
              <w:rPr>
                <w:noProof/>
                <w:webHidden/>
              </w:rPr>
              <w:t>120</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20" w:history="1">
            <w:r w:rsidR="00DD1A70" w:rsidRPr="00D37E95">
              <w:rPr>
                <w:rStyle w:val="Hipervnculo"/>
                <w:rFonts w:ascii="Times New Roman" w:hAnsi="Times New Roman" w:cs="Times New Roman"/>
                <w:b/>
                <w:noProof/>
              </w:rPr>
              <w:t>RECURSOS</w:t>
            </w:r>
            <w:r w:rsidR="00DD1A70">
              <w:rPr>
                <w:noProof/>
                <w:webHidden/>
              </w:rPr>
              <w:tab/>
            </w:r>
            <w:r w:rsidR="00DD1A70">
              <w:rPr>
                <w:noProof/>
                <w:webHidden/>
              </w:rPr>
              <w:fldChar w:fldCharType="begin"/>
            </w:r>
            <w:r w:rsidR="00DD1A70">
              <w:rPr>
                <w:noProof/>
                <w:webHidden/>
              </w:rPr>
              <w:instrText xml:space="preserve"> PAGEREF _Toc515788720 \h </w:instrText>
            </w:r>
            <w:r w:rsidR="00DD1A70">
              <w:rPr>
                <w:noProof/>
                <w:webHidden/>
              </w:rPr>
            </w:r>
            <w:r w:rsidR="00DD1A70">
              <w:rPr>
                <w:noProof/>
                <w:webHidden/>
              </w:rPr>
              <w:fldChar w:fldCharType="separate"/>
            </w:r>
            <w:r w:rsidR="001238EE">
              <w:rPr>
                <w:noProof/>
                <w:webHidden/>
              </w:rPr>
              <w:t>120</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721" w:history="1">
            <w:r w:rsidR="00DD1A70" w:rsidRPr="00D37E95">
              <w:rPr>
                <w:rStyle w:val="Hipervnculo"/>
                <w:rFonts w:ascii="Times New Roman" w:hAnsi="Times New Roman" w:cs="Times New Roman"/>
                <w:b/>
                <w:noProof/>
              </w:rPr>
              <w:t>RECURSOS HUMANOS</w:t>
            </w:r>
            <w:r w:rsidR="00DD1A70">
              <w:rPr>
                <w:noProof/>
                <w:webHidden/>
              </w:rPr>
              <w:tab/>
            </w:r>
            <w:r w:rsidR="00DD1A70">
              <w:rPr>
                <w:noProof/>
                <w:webHidden/>
              </w:rPr>
              <w:fldChar w:fldCharType="begin"/>
            </w:r>
            <w:r w:rsidR="00DD1A70">
              <w:rPr>
                <w:noProof/>
                <w:webHidden/>
              </w:rPr>
              <w:instrText xml:space="preserve"> PAGEREF _Toc515788721 \h </w:instrText>
            </w:r>
            <w:r w:rsidR="00DD1A70">
              <w:rPr>
                <w:noProof/>
                <w:webHidden/>
              </w:rPr>
            </w:r>
            <w:r w:rsidR="00DD1A70">
              <w:rPr>
                <w:noProof/>
                <w:webHidden/>
              </w:rPr>
              <w:fldChar w:fldCharType="separate"/>
            </w:r>
            <w:r w:rsidR="001238EE">
              <w:rPr>
                <w:noProof/>
                <w:webHidden/>
              </w:rPr>
              <w:t>120</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722" w:history="1">
            <w:r w:rsidR="00DD1A70" w:rsidRPr="00D37E95">
              <w:rPr>
                <w:rStyle w:val="Hipervnculo"/>
                <w:rFonts w:ascii="Times New Roman" w:hAnsi="Times New Roman" w:cs="Times New Roman"/>
                <w:b/>
                <w:noProof/>
              </w:rPr>
              <w:t>BIENES</w:t>
            </w:r>
            <w:r w:rsidR="00DD1A70">
              <w:rPr>
                <w:noProof/>
                <w:webHidden/>
              </w:rPr>
              <w:tab/>
            </w:r>
            <w:r w:rsidR="00DD1A70">
              <w:rPr>
                <w:noProof/>
                <w:webHidden/>
              </w:rPr>
              <w:fldChar w:fldCharType="begin"/>
            </w:r>
            <w:r w:rsidR="00DD1A70">
              <w:rPr>
                <w:noProof/>
                <w:webHidden/>
              </w:rPr>
              <w:instrText xml:space="preserve"> PAGEREF _Toc515788722 \h </w:instrText>
            </w:r>
            <w:r w:rsidR="00DD1A70">
              <w:rPr>
                <w:noProof/>
                <w:webHidden/>
              </w:rPr>
            </w:r>
            <w:r w:rsidR="00DD1A70">
              <w:rPr>
                <w:noProof/>
                <w:webHidden/>
              </w:rPr>
              <w:fldChar w:fldCharType="separate"/>
            </w:r>
            <w:r w:rsidR="001238EE">
              <w:rPr>
                <w:noProof/>
                <w:webHidden/>
              </w:rPr>
              <w:t>120</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723" w:history="1">
            <w:r w:rsidR="00DD1A70" w:rsidRPr="00D37E95">
              <w:rPr>
                <w:rStyle w:val="Hipervnculo"/>
                <w:rFonts w:ascii="Times New Roman" w:hAnsi="Times New Roman" w:cs="Times New Roman"/>
                <w:b/>
                <w:noProof/>
              </w:rPr>
              <w:t>SERVICIOS</w:t>
            </w:r>
            <w:r w:rsidR="00DD1A70">
              <w:rPr>
                <w:noProof/>
                <w:webHidden/>
              </w:rPr>
              <w:tab/>
            </w:r>
            <w:r w:rsidR="00DD1A70">
              <w:rPr>
                <w:noProof/>
                <w:webHidden/>
              </w:rPr>
              <w:fldChar w:fldCharType="begin"/>
            </w:r>
            <w:r w:rsidR="00DD1A70">
              <w:rPr>
                <w:noProof/>
                <w:webHidden/>
              </w:rPr>
              <w:instrText xml:space="preserve"> PAGEREF _Toc515788723 \h </w:instrText>
            </w:r>
            <w:r w:rsidR="00DD1A70">
              <w:rPr>
                <w:noProof/>
                <w:webHidden/>
              </w:rPr>
            </w:r>
            <w:r w:rsidR="00DD1A70">
              <w:rPr>
                <w:noProof/>
                <w:webHidden/>
              </w:rPr>
              <w:fldChar w:fldCharType="separate"/>
            </w:r>
            <w:r w:rsidR="001238EE">
              <w:rPr>
                <w:noProof/>
                <w:webHidden/>
              </w:rPr>
              <w:t>120</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24" w:history="1">
            <w:r w:rsidR="00DD1A70" w:rsidRPr="00D37E95">
              <w:rPr>
                <w:rStyle w:val="Hipervnculo"/>
                <w:rFonts w:ascii="Times New Roman" w:hAnsi="Times New Roman" w:cs="Times New Roman"/>
                <w:b/>
                <w:noProof/>
              </w:rPr>
              <w:t>CAPITULO XI</w:t>
            </w:r>
            <w:r w:rsidR="00DD1A70">
              <w:rPr>
                <w:noProof/>
                <w:webHidden/>
              </w:rPr>
              <w:tab/>
            </w:r>
            <w:r w:rsidR="00DD1A70">
              <w:rPr>
                <w:noProof/>
                <w:webHidden/>
              </w:rPr>
              <w:fldChar w:fldCharType="begin"/>
            </w:r>
            <w:r w:rsidR="00DD1A70">
              <w:rPr>
                <w:noProof/>
                <w:webHidden/>
              </w:rPr>
              <w:instrText xml:space="preserve"> PAGEREF _Toc515788724 \h </w:instrText>
            </w:r>
            <w:r w:rsidR="00DD1A70">
              <w:rPr>
                <w:noProof/>
                <w:webHidden/>
              </w:rPr>
            </w:r>
            <w:r w:rsidR="00DD1A70">
              <w:rPr>
                <w:noProof/>
                <w:webHidden/>
              </w:rPr>
              <w:fldChar w:fldCharType="separate"/>
            </w:r>
            <w:r w:rsidR="001238EE">
              <w:rPr>
                <w:noProof/>
                <w:webHidden/>
              </w:rPr>
              <w:t>121</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25" w:history="1">
            <w:r w:rsidR="00DD1A70" w:rsidRPr="00D37E95">
              <w:rPr>
                <w:rStyle w:val="Hipervnculo"/>
                <w:rFonts w:ascii="Times New Roman" w:hAnsi="Times New Roman" w:cs="Times New Roman"/>
                <w:b/>
                <w:noProof/>
              </w:rPr>
              <w:t>PRESUPUESTO</w:t>
            </w:r>
            <w:r w:rsidR="00DD1A70">
              <w:rPr>
                <w:noProof/>
                <w:webHidden/>
              </w:rPr>
              <w:tab/>
            </w:r>
            <w:r w:rsidR="00DD1A70">
              <w:rPr>
                <w:noProof/>
                <w:webHidden/>
              </w:rPr>
              <w:fldChar w:fldCharType="begin"/>
            </w:r>
            <w:r w:rsidR="00DD1A70">
              <w:rPr>
                <w:noProof/>
                <w:webHidden/>
              </w:rPr>
              <w:instrText xml:space="preserve"> PAGEREF _Toc515788725 \h </w:instrText>
            </w:r>
            <w:r w:rsidR="00DD1A70">
              <w:rPr>
                <w:noProof/>
                <w:webHidden/>
              </w:rPr>
            </w:r>
            <w:r w:rsidR="00DD1A70">
              <w:rPr>
                <w:noProof/>
                <w:webHidden/>
              </w:rPr>
              <w:fldChar w:fldCharType="separate"/>
            </w:r>
            <w:r w:rsidR="001238EE">
              <w:rPr>
                <w:noProof/>
                <w:webHidden/>
              </w:rPr>
              <w:t>121</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726" w:history="1">
            <w:r w:rsidR="00DD1A70" w:rsidRPr="00D37E95">
              <w:rPr>
                <w:rStyle w:val="Hipervnculo"/>
                <w:rFonts w:ascii="Times New Roman" w:hAnsi="Times New Roman" w:cs="Times New Roman"/>
                <w:b/>
                <w:noProof/>
              </w:rPr>
              <w:t>RECURSOS HUMANOS</w:t>
            </w:r>
            <w:r w:rsidR="00DD1A70">
              <w:rPr>
                <w:noProof/>
                <w:webHidden/>
              </w:rPr>
              <w:tab/>
            </w:r>
            <w:r w:rsidR="00DD1A70">
              <w:rPr>
                <w:noProof/>
                <w:webHidden/>
              </w:rPr>
              <w:fldChar w:fldCharType="begin"/>
            </w:r>
            <w:r w:rsidR="00DD1A70">
              <w:rPr>
                <w:noProof/>
                <w:webHidden/>
              </w:rPr>
              <w:instrText xml:space="preserve"> PAGEREF _Toc515788726 \h </w:instrText>
            </w:r>
            <w:r w:rsidR="00DD1A70">
              <w:rPr>
                <w:noProof/>
                <w:webHidden/>
              </w:rPr>
            </w:r>
            <w:r w:rsidR="00DD1A70">
              <w:rPr>
                <w:noProof/>
                <w:webHidden/>
              </w:rPr>
              <w:fldChar w:fldCharType="separate"/>
            </w:r>
            <w:r w:rsidR="001238EE">
              <w:rPr>
                <w:noProof/>
                <w:webHidden/>
              </w:rPr>
              <w:t>121</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727" w:history="1">
            <w:r w:rsidR="00DD1A70" w:rsidRPr="00D37E95">
              <w:rPr>
                <w:rStyle w:val="Hipervnculo"/>
                <w:rFonts w:ascii="Times New Roman" w:hAnsi="Times New Roman" w:cs="Times New Roman"/>
                <w:b/>
                <w:noProof/>
              </w:rPr>
              <w:t>BIENES</w:t>
            </w:r>
            <w:r w:rsidR="00DD1A70">
              <w:rPr>
                <w:noProof/>
                <w:webHidden/>
              </w:rPr>
              <w:tab/>
            </w:r>
            <w:r w:rsidR="00DD1A70">
              <w:rPr>
                <w:noProof/>
                <w:webHidden/>
              </w:rPr>
              <w:fldChar w:fldCharType="begin"/>
            </w:r>
            <w:r w:rsidR="00DD1A70">
              <w:rPr>
                <w:noProof/>
                <w:webHidden/>
              </w:rPr>
              <w:instrText xml:space="preserve"> PAGEREF _Toc515788727 \h </w:instrText>
            </w:r>
            <w:r w:rsidR="00DD1A70">
              <w:rPr>
                <w:noProof/>
                <w:webHidden/>
              </w:rPr>
            </w:r>
            <w:r w:rsidR="00DD1A70">
              <w:rPr>
                <w:noProof/>
                <w:webHidden/>
              </w:rPr>
              <w:fldChar w:fldCharType="separate"/>
            </w:r>
            <w:r w:rsidR="001238EE">
              <w:rPr>
                <w:noProof/>
                <w:webHidden/>
              </w:rPr>
              <w:t>122</w:t>
            </w:r>
            <w:r w:rsidR="00DD1A70">
              <w:rPr>
                <w:noProof/>
                <w:webHidden/>
              </w:rPr>
              <w:fldChar w:fldCharType="end"/>
            </w:r>
          </w:hyperlink>
        </w:p>
        <w:p w:rsidR="00DD1A70" w:rsidRDefault="000E5FA6">
          <w:pPr>
            <w:pStyle w:val="TDC2"/>
            <w:tabs>
              <w:tab w:val="right" w:leader="dot" w:pos="8783"/>
            </w:tabs>
            <w:rPr>
              <w:rFonts w:eastAsiaTheme="minorEastAsia"/>
              <w:noProof/>
              <w:lang w:val="es-ES" w:eastAsia="es-ES"/>
            </w:rPr>
          </w:pPr>
          <w:hyperlink w:anchor="_Toc515788728" w:history="1">
            <w:r w:rsidR="00DD1A70" w:rsidRPr="00D37E95">
              <w:rPr>
                <w:rStyle w:val="Hipervnculo"/>
                <w:rFonts w:ascii="Times New Roman" w:hAnsi="Times New Roman" w:cs="Times New Roman"/>
                <w:b/>
                <w:noProof/>
              </w:rPr>
              <w:t>SERVICIOS</w:t>
            </w:r>
            <w:r w:rsidR="00DD1A70">
              <w:rPr>
                <w:noProof/>
                <w:webHidden/>
              </w:rPr>
              <w:tab/>
            </w:r>
            <w:r w:rsidR="00DD1A70">
              <w:rPr>
                <w:noProof/>
                <w:webHidden/>
              </w:rPr>
              <w:fldChar w:fldCharType="begin"/>
            </w:r>
            <w:r w:rsidR="00DD1A70">
              <w:rPr>
                <w:noProof/>
                <w:webHidden/>
              </w:rPr>
              <w:instrText xml:space="preserve"> PAGEREF _Toc515788728 \h </w:instrText>
            </w:r>
            <w:r w:rsidR="00DD1A70">
              <w:rPr>
                <w:noProof/>
                <w:webHidden/>
              </w:rPr>
            </w:r>
            <w:r w:rsidR="00DD1A70">
              <w:rPr>
                <w:noProof/>
                <w:webHidden/>
              </w:rPr>
              <w:fldChar w:fldCharType="separate"/>
            </w:r>
            <w:r w:rsidR="001238EE">
              <w:rPr>
                <w:noProof/>
                <w:webHidden/>
              </w:rPr>
              <w:t>122</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29" w:history="1">
            <w:r w:rsidR="00DD1A70" w:rsidRPr="00D37E95">
              <w:rPr>
                <w:rStyle w:val="Hipervnculo"/>
                <w:rFonts w:ascii="Times New Roman" w:hAnsi="Times New Roman" w:cs="Times New Roman"/>
                <w:b/>
                <w:noProof/>
              </w:rPr>
              <w:t>CAPITULO XI</w:t>
            </w:r>
            <w:r w:rsidR="00DD1A70">
              <w:rPr>
                <w:noProof/>
                <w:webHidden/>
              </w:rPr>
              <w:tab/>
            </w:r>
            <w:r w:rsidR="00DD1A70">
              <w:rPr>
                <w:noProof/>
                <w:webHidden/>
              </w:rPr>
              <w:fldChar w:fldCharType="begin"/>
            </w:r>
            <w:r w:rsidR="00DD1A70">
              <w:rPr>
                <w:noProof/>
                <w:webHidden/>
              </w:rPr>
              <w:instrText xml:space="preserve"> PAGEREF _Toc515788729 \h </w:instrText>
            </w:r>
            <w:r w:rsidR="00DD1A70">
              <w:rPr>
                <w:noProof/>
                <w:webHidden/>
              </w:rPr>
            </w:r>
            <w:r w:rsidR="00DD1A70">
              <w:rPr>
                <w:noProof/>
                <w:webHidden/>
              </w:rPr>
              <w:fldChar w:fldCharType="separate"/>
            </w:r>
            <w:r w:rsidR="001238EE">
              <w:rPr>
                <w:noProof/>
                <w:webHidden/>
              </w:rPr>
              <w:t>123</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30" w:history="1">
            <w:r w:rsidR="00DD1A70" w:rsidRPr="00D37E95">
              <w:rPr>
                <w:rStyle w:val="Hipervnculo"/>
                <w:rFonts w:ascii="Times New Roman" w:hAnsi="Times New Roman" w:cs="Times New Roman"/>
                <w:b/>
                <w:noProof/>
              </w:rPr>
              <w:t>BIBLIOGRAFIA</w:t>
            </w:r>
            <w:r w:rsidR="00DD1A70">
              <w:rPr>
                <w:noProof/>
                <w:webHidden/>
              </w:rPr>
              <w:tab/>
            </w:r>
            <w:r w:rsidR="00DD1A70">
              <w:rPr>
                <w:noProof/>
                <w:webHidden/>
              </w:rPr>
              <w:fldChar w:fldCharType="begin"/>
            </w:r>
            <w:r w:rsidR="00DD1A70">
              <w:rPr>
                <w:noProof/>
                <w:webHidden/>
              </w:rPr>
              <w:instrText xml:space="preserve"> PAGEREF _Toc515788730 \h </w:instrText>
            </w:r>
            <w:r w:rsidR="00DD1A70">
              <w:rPr>
                <w:noProof/>
                <w:webHidden/>
              </w:rPr>
            </w:r>
            <w:r w:rsidR="00DD1A70">
              <w:rPr>
                <w:noProof/>
                <w:webHidden/>
              </w:rPr>
              <w:fldChar w:fldCharType="separate"/>
            </w:r>
            <w:r w:rsidR="001238EE">
              <w:rPr>
                <w:noProof/>
                <w:webHidden/>
              </w:rPr>
              <w:t>123</w:t>
            </w:r>
            <w:r w:rsidR="00DD1A70">
              <w:rPr>
                <w:noProof/>
                <w:webHidden/>
              </w:rPr>
              <w:fldChar w:fldCharType="end"/>
            </w:r>
          </w:hyperlink>
        </w:p>
        <w:p w:rsidR="00DD1A70" w:rsidRDefault="000E5FA6">
          <w:pPr>
            <w:pStyle w:val="TDC1"/>
            <w:tabs>
              <w:tab w:val="right" w:leader="dot" w:pos="8783"/>
            </w:tabs>
            <w:rPr>
              <w:rFonts w:eastAsiaTheme="minorEastAsia"/>
              <w:noProof/>
              <w:lang w:val="es-ES" w:eastAsia="es-ES"/>
            </w:rPr>
          </w:pPr>
          <w:hyperlink w:anchor="_Toc515788731" w:history="1">
            <w:r w:rsidR="00DD1A70" w:rsidRPr="00D37E95">
              <w:rPr>
                <w:rStyle w:val="Hipervnculo"/>
                <w:rFonts w:ascii="Times New Roman" w:hAnsi="Times New Roman" w:cs="Times New Roman"/>
                <w:b/>
                <w:noProof/>
              </w:rPr>
              <w:t>ANEXO</w:t>
            </w:r>
            <w:r w:rsidR="00DD1A70">
              <w:rPr>
                <w:noProof/>
                <w:webHidden/>
              </w:rPr>
              <w:tab/>
            </w:r>
            <w:r w:rsidR="00DD1A70">
              <w:rPr>
                <w:noProof/>
                <w:webHidden/>
              </w:rPr>
              <w:fldChar w:fldCharType="begin"/>
            </w:r>
            <w:r w:rsidR="00DD1A70">
              <w:rPr>
                <w:noProof/>
                <w:webHidden/>
              </w:rPr>
              <w:instrText xml:space="preserve"> PAGEREF _Toc515788731 \h </w:instrText>
            </w:r>
            <w:r w:rsidR="00DD1A70">
              <w:rPr>
                <w:noProof/>
                <w:webHidden/>
              </w:rPr>
            </w:r>
            <w:r w:rsidR="00DD1A70">
              <w:rPr>
                <w:noProof/>
                <w:webHidden/>
              </w:rPr>
              <w:fldChar w:fldCharType="separate"/>
            </w:r>
            <w:r w:rsidR="001238EE">
              <w:rPr>
                <w:noProof/>
                <w:webHidden/>
              </w:rPr>
              <w:t>128</w:t>
            </w:r>
            <w:r w:rsidR="00DD1A70">
              <w:rPr>
                <w:noProof/>
                <w:webHidden/>
              </w:rPr>
              <w:fldChar w:fldCharType="end"/>
            </w:r>
          </w:hyperlink>
        </w:p>
        <w:p w:rsidR="00D21D51" w:rsidRPr="006A483B" w:rsidRDefault="00D21D51" w:rsidP="004D200C">
          <w:pPr>
            <w:tabs>
              <w:tab w:val="left" w:pos="426"/>
            </w:tabs>
            <w:rPr>
              <w:rFonts w:ascii="Times New Roman" w:hAnsi="Times New Roman" w:cs="Times New Roman"/>
              <w:sz w:val="24"/>
              <w:szCs w:val="24"/>
            </w:rPr>
          </w:pPr>
          <w:r w:rsidRPr="006A483B">
            <w:rPr>
              <w:rFonts w:ascii="Times New Roman" w:hAnsi="Times New Roman" w:cs="Times New Roman"/>
              <w:b/>
              <w:bCs/>
              <w:sz w:val="24"/>
              <w:szCs w:val="24"/>
            </w:rPr>
            <w:fldChar w:fldCharType="end"/>
          </w:r>
        </w:p>
      </w:sdtContent>
    </w:sdt>
    <w:p w:rsidR="00275A3A" w:rsidRPr="006A483B" w:rsidRDefault="00275A3A" w:rsidP="004D200C">
      <w:pPr>
        <w:tabs>
          <w:tab w:val="left" w:pos="426"/>
        </w:tabs>
        <w:spacing w:line="480" w:lineRule="auto"/>
        <w:jc w:val="both"/>
        <w:rPr>
          <w:rFonts w:ascii="Times New Roman" w:hAnsi="Times New Roman" w:cs="Times New Roman"/>
          <w:sz w:val="24"/>
          <w:szCs w:val="24"/>
          <w:lang w:val="es-ES"/>
        </w:rPr>
        <w:sectPr w:rsidR="00275A3A" w:rsidRPr="006A483B" w:rsidSect="00FA30D2">
          <w:headerReference w:type="even" r:id="rId10"/>
          <w:headerReference w:type="default" r:id="rId11"/>
          <w:footerReference w:type="even" r:id="rId12"/>
          <w:footerReference w:type="default" r:id="rId13"/>
          <w:headerReference w:type="first" r:id="rId14"/>
          <w:footerReference w:type="first" r:id="rId15"/>
          <w:pgSz w:w="11906" w:h="16838" w:code="9"/>
          <w:pgMar w:top="1276" w:right="1412" w:bottom="1276" w:left="1701" w:header="340" w:footer="964" w:gutter="0"/>
          <w:cols w:space="720"/>
          <w:titlePg/>
          <w:docGrid w:linePitch="286"/>
        </w:sectPr>
      </w:pPr>
    </w:p>
    <w:p w:rsidR="00965D23" w:rsidRPr="006A483B" w:rsidRDefault="00593BE7" w:rsidP="004D200C">
      <w:pPr>
        <w:pStyle w:val="Ttulo1"/>
        <w:tabs>
          <w:tab w:val="left" w:pos="426"/>
        </w:tabs>
        <w:rPr>
          <w:rFonts w:ascii="Times New Roman" w:hAnsi="Times New Roman" w:cs="Times New Roman"/>
          <w:b/>
          <w:color w:val="auto"/>
          <w:sz w:val="24"/>
          <w:szCs w:val="24"/>
        </w:rPr>
      </w:pPr>
      <w:bookmarkStart w:id="0" w:name="_Toc515786351"/>
      <w:bookmarkStart w:id="1" w:name="_Toc515786621"/>
      <w:bookmarkStart w:id="2" w:name="_Toc515788634"/>
      <w:r w:rsidRPr="006A483B">
        <w:rPr>
          <w:rFonts w:ascii="Times New Roman" w:hAnsi="Times New Roman" w:cs="Times New Roman"/>
          <w:b/>
          <w:color w:val="auto"/>
          <w:sz w:val="24"/>
          <w:szCs w:val="24"/>
        </w:rPr>
        <w:lastRenderedPageBreak/>
        <w:t>INDICE DE GRAFICOS</w:t>
      </w:r>
      <w:bookmarkEnd w:id="0"/>
      <w:bookmarkEnd w:id="1"/>
      <w:bookmarkEnd w:id="2"/>
    </w:p>
    <w:p w:rsidR="00137BB3" w:rsidRPr="006A483B" w:rsidRDefault="00137BB3" w:rsidP="004D200C">
      <w:pPr>
        <w:pStyle w:val="Tabladeilustraciones"/>
        <w:tabs>
          <w:tab w:val="left" w:pos="426"/>
          <w:tab w:val="right" w:leader="dot" w:pos="9016"/>
        </w:tabs>
        <w:rPr>
          <w:rFonts w:ascii="Times New Roman" w:hAnsi="Times New Roman" w:cs="Times New Roman"/>
          <w:sz w:val="24"/>
          <w:szCs w:val="24"/>
        </w:rPr>
      </w:pPr>
    </w:p>
    <w:p w:rsidR="00BC54A6" w:rsidRPr="00BC54A6" w:rsidRDefault="00965D23">
      <w:pPr>
        <w:pStyle w:val="Tabladeilustraciones"/>
        <w:tabs>
          <w:tab w:val="right" w:leader="dot" w:pos="9016"/>
        </w:tabs>
        <w:rPr>
          <w:rFonts w:ascii="Times New Roman" w:hAnsi="Times New Roman" w:cs="Times New Roman"/>
          <w:b/>
          <w:noProof/>
          <w:sz w:val="22"/>
          <w:szCs w:val="22"/>
          <w:lang w:val="es-ES" w:eastAsia="es-ES"/>
        </w:rPr>
      </w:pPr>
      <w:r w:rsidRPr="00BC54A6">
        <w:rPr>
          <w:rFonts w:ascii="Times New Roman" w:hAnsi="Times New Roman" w:cs="Times New Roman"/>
          <w:sz w:val="22"/>
          <w:szCs w:val="22"/>
        </w:rPr>
        <w:fldChar w:fldCharType="begin"/>
      </w:r>
      <w:r w:rsidRPr="00BC54A6">
        <w:rPr>
          <w:rFonts w:ascii="Times New Roman" w:hAnsi="Times New Roman" w:cs="Times New Roman"/>
          <w:sz w:val="22"/>
          <w:szCs w:val="22"/>
        </w:rPr>
        <w:instrText xml:space="preserve"> TOC \h \z \c "GRAFICO" </w:instrText>
      </w:r>
      <w:r w:rsidRPr="00BC54A6">
        <w:rPr>
          <w:rFonts w:ascii="Times New Roman" w:hAnsi="Times New Roman" w:cs="Times New Roman"/>
          <w:sz w:val="22"/>
          <w:szCs w:val="22"/>
        </w:rPr>
        <w:fldChar w:fldCharType="separate"/>
      </w:r>
      <w:hyperlink w:anchor="_Toc511858805" w:history="1">
        <w:r w:rsidR="00BC54A6" w:rsidRPr="00BC54A6">
          <w:rPr>
            <w:rStyle w:val="Hipervnculo"/>
            <w:rFonts w:ascii="Times New Roman" w:hAnsi="Times New Roman" w:cs="Times New Roman"/>
            <w:b/>
            <w:noProof/>
            <w:sz w:val="22"/>
            <w:szCs w:val="22"/>
          </w:rPr>
          <w:t>GRAFICO 1</w:t>
        </w:r>
        <w:r w:rsidR="00BC54A6" w:rsidRPr="00BC54A6">
          <w:rPr>
            <w:rFonts w:ascii="Times New Roman" w:hAnsi="Times New Roman" w:cs="Times New Roman"/>
            <w:b/>
            <w:noProof/>
            <w:webHidden/>
            <w:sz w:val="22"/>
            <w:szCs w:val="22"/>
          </w:rPr>
          <w:tab/>
        </w:r>
        <w:r w:rsidR="00BC54A6" w:rsidRPr="00BC54A6">
          <w:rPr>
            <w:rFonts w:ascii="Times New Roman" w:hAnsi="Times New Roman" w:cs="Times New Roman"/>
            <w:b/>
            <w:noProof/>
            <w:webHidden/>
            <w:sz w:val="22"/>
            <w:szCs w:val="22"/>
          </w:rPr>
          <w:fldChar w:fldCharType="begin"/>
        </w:r>
        <w:r w:rsidR="00BC54A6" w:rsidRPr="00BC54A6">
          <w:rPr>
            <w:rFonts w:ascii="Times New Roman" w:hAnsi="Times New Roman" w:cs="Times New Roman"/>
            <w:b/>
            <w:noProof/>
            <w:webHidden/>
            <w:sz w:val="22"/>
            <w:szCs w:val="22"/>
          </w:rPr>
          <w:instrText xml:space="preserve"> PAGEREF _Toc511858805 \h </w:instrText>
        </w:r>
        <w:r w:rsidR="00BC54A6" w:rsidRPr="00BC54A6">
          <w:rPr>
            <w:rFonts w:ascii="Times New Roman" w:hAnsi="Times New Roman" w:cs="Times New Roman"/>
            <w:b/>
            <w:noProof/>
            <w:webHidden/>
            <w:sz w:val="22"/>
            <w:szCs w:val="22"/>
          </w:rPr>
        </w:r>
        <w:r w:rsidR="00BC54A6" w:rsidRPr="00BC54A6">
          <w:rPr>
            <w:rFonts w:ascii="Times New Roman" w:hAnsi="Times New Roman" w:cs="Times New Roman"/>
            <w:b/>
            <w:noProof/>
            <w:webHidden/>
            <w:sz w:val="22"/>
            <w:szCs w:val="22"/>
          </w:rPr>
          <w:fldChar w:fldCharType="separate"/>
        </w:r>
        <w:r w:rsidR="001238EE">
          <w:rPr>
            <w:rFonts w:ascii="Times New Roman" w:hAnsi="Times New Roman" w:cs="Times New Roman"/>
            <w:b/>
            <w:noProof/>
            <w:webHidden/>
            <w:sz w:val="22"/>
            <w:szCs w:val="22"/>
          </w:rPr>
          <w:t>97</w:t>
        </w:r>
        <w:r w:rsidR="00BC54A6" w:rsidRPr="00BC54A6">
          <w:rPr>
            <w:rFonts w:ascii="Times New Roman" w:hAnsi="Times New Roman" w:cs="Times New Roman"/>
            <w:b/>
            <w:noProof/>
            <w:webHidden/>
            <w:sz w:val="22"/>
            <w:szCs w:val="22"/>
          </w:rPr>
          <w:fldChar w:fldCharType="end"/>
        </w:r>
      </w:hyperlink>
    </w:p>
    <w:p w:rsidR="00BC54A6" w:rsidRPr="00BC54A6" w:rsidRDefault="000E5FA6">
      <w:pPr>
        <w:pStyle w:val="Tabladeilustraciones"/>
        <w:tabs>
          <w:tab w:val="right" w:leader="dot" w:pos="9016"/>
        </w:tabs>
        <w:rPr>
          <w:rFonts w:ascii="Times New Roman" w:hAnsi="Times New Roman" w:cs="Times New Roman"/>
          <w:b/>
          <w:noProof/>
          <w:sz w:val="22"/>
          <w:szCs w:val="22"/>
          <w:lang w:val="es-ES" w:eastAsia="es-ES"/>
        </w:rPr>
      </w:pPr>
      <w:hyperlink w:anchor="_Toc511858806" w:history="1">
        <w:r w:rsidR="00BC54A6" w:rsidRPr="00BC54A6">
          <w:rPr>
            <w:rStyle w:val="Hipervnculo"/>
            <w:rFonts w:ascii="Times New Roman" w:hAnsi="Times New Roman" w:cs="Times New Roman"/>
            <w:b/>
            <w:noProof/>
            <w:sz w:val="22"/>
            <w:szCs w:val="22"/>
          </w:rPr>
          <w:t>GRAFICO 2</w:t>
        </w:r>
        <w:r w:rsidR="00BC54A6" w:rsidRPr="00BC54A6">
          <w:rPr>
            <w:rFonts w:ascii="Times New Roman" w:hAnsi="Times New Roman" w:cs="Times New Roman"/>
            <w:b/>
            <w:noProof/>
            <w:webHidden/>
            <w:sz w:val="22"/>
            <w:szCs w:val="22"/>
          </w:rPr>
          <w:tab/>
        </w:r>
        <w:r w:rsidR="00BC54A6" w:rsidRPr="00BC54A6">
          <w:rPr>
            <w:rFonts w:ascii="Times New Roman" w:hAnsi="Times New Roman" w:cs="Times New Roman"/>
            <w:b/>
            <w:noProof/>
            <w:webHidden/>
            <w:sz w:val="22"/>
            <w:szCs w:val="22"/>
          </w:rPr>
          <w:fldChar w:fldCharType="begin"/>
        </w:r>
        <w:r w:rsidR="00BC54A6" w:rsidRPr="00BC54A6">
          <w:rPr>
            <w:rFonts w:ascii="Times New Roman" w:hAnsi="Times New Roman" w:cs="Times New Roman"/>
            <w:b/>
            <w:noProof/>
            <w:webHidden/>
            <w:sz w:val="22"/>
            <w:szCs w:val="22"/>
          </w:rPr>
          <w:instrText xml:space="preserve"> PAGEREF _Toc511858806 \h </w:instrText>
        </w:r>
        <w:r w:rsidR="00BC54A6" w:rsidRPr="00BC54A6">
          <w:rPr>
            <w:rFonts w:ascii="Times New Roman" w:hAnsi="Times New Roman" w:cs="Times New Roman"/>
            <w:b/>
            <w:noProof/>
            <w:webHidden/>
            <w:sz w:val="22"/>
            <w:szCs w:val="22"/>
          </w:rPr>
        </w:r>
        <w:r w:rsidR="00BC54A6" w:rsidRPr="00BC54A6">
          <w:rPr>
            <w:rFonts w:ascii="Times New Roman" w:hAnsi="Times New Roman" w:cs="Times New Roman"/>
            <w:b/>
            <w:noProof/>
            <w:webHidden/>
            <w:sz w:val="22"/>
            <w:szCs w:val="22"/>
          </w:rPr>
          <w:fldChar w:fldCharType="separate"/>
        </w:r>
        <w:r w:rsidR="001238EE">
          <w:rPr>
            <w:rFonts w:ascii="Times New Roman" w:hAnsi="Times New Roman" w:cs="Times New Roman"/>
            <w:b/>
            <w:noProof/>
            <w:webHidden/>
            <w:sz w:val="22"/>
            <w:szCs w:val="22"/>
          </w:rPr>
          <w:t>98</w:t>
        </w:r>
        <w:r w:rsidR="00BC54A6" w:rsidRPr="00BC54A6">
          <w:rPr>
            <w:rFonts w:ascii="Times New Roman" w:hAnsi="Times New Roman" w:cs="Times New Roman"/>
            <w:b/>
            <w:noProof/>
            <w:webHidden/>
            <w:sz w:val="22"/>
            <w:szCs w:val="22"/>
          </w:rPr>
          <w:fldChar w:fldCharType="end"/>
        </w:r>
      </w:hyperlink>
    </w:p>
    <w:p w:rsidR="00BC54A6" w:rsidRPr="00BC54A6" w:rsidRDefault="000E5FA6">
      <w:pPr>
        <w:pStyle w:val="Tabladeilustraciones"/>
        <w:tabs>
          <w:tab w:val="right" w:leader="dot" w:pos="9016"/>
        </w:tabs>
        <w:rPr>
          <w:rFonts w:ascii="Times New Roman" w:hAnsi="Times New Roman" w:cs="Times New Roman"/>
          <w:b/>
          <w:noProof/>
          <w:sz w:val="22"/>
          <w:szCs w:val="22"/>
          <w:lang w:val="es-ES" w:eastAsia="es-ES"/>
        </w:rPr>
      </w:pPr>
      <w:hyperlink w:anchor="_Toc511858807" w:history="1">
        <w:r w:rsidR="00BC54A6" w:rsidRPr="00BC54A6">
          <w:rPr>
            <w:rStyle w:val="Hipervnculo"/>
            <w:rFonts w:ascii="Times New Roman" w:hAnsi="Times New Roman" w:cs="Times New Roman"/>
            <w:b/>
            <w:noProof/>
            <w:sz w:val="22"/>
            <w:szCs w:val="22"/>
          </w:rPr>
          <w:t>GRAFICO 3</w:t>
        </w:r>
        <w:r w:rsidR="00BC54A6" w:rsidRPr="00BC54A6">
          <w:rPr>
            <w:rFonts w:ascii="Times New Roman" w:hAnsi="Times New Roman" w:cs="Times New Roman"/>
            <w:b/>
            <w:noProof/>
            <w:webHidden/>
            <w:sz w:val="22"/>
            <w:szCs w:val="22"/>
          </w:rPr>
          <w:tab/>
        </w:r>
        <w:r w:rsidR="00BC54A6" w:rsidRPr="00BC54A6">
          <w:rPr>
            <w:rFonts w:ascii="Times New Roman" w:hAnsi="Times New Roman" w:cs="Times New Roman"/>
            <w:b/>
            <w:noProof/>
            <w:webHidden/>
            <w:sz w:val="22"/>
            <w:szCs w:val="22"/>
          </w:rPr>
          <w:fldChar w:fldCharType="begin"/>
        </w:r>
        <w:r w:rsidR="00BC54A6" w:rsidRPr="00BC54A6">
          <w:rPr>
            <w:rFonts w:ascii="Times New Roman" w:hAnsi="Times New Roman" w:cs="Times New Roman"/>
            <w:b/>
            <w:noProof/>
            <w:webHidden/>
            <w:sz w:val="22"/>
            <w:szCs w:val="22"/>
          </w:rPr>
          <w:instrText xml:space="preserve"> PAGEREF _Toc511858807 \h </w:instrText>
        </w:r>
        <w:r w:rsidR="00BC54A6" w:rsidRPr="00BC54A6">
          <w:rPr>
            <w:rFonts w:ascii="Times New Roman" w:hAnsi="Times New Roman" w:cs="Times New Roman"/>
            <w:b/>
            <w:noProof/>
            <w:webHidden/>
            <w:sz w:val="22"/>
            <w:szCs w:val="22"/>
          </w:rPr>
        </w:r>
        <w:r w:rsidR="00BC54A6" w:rsidRPr="00BC54A6">
          <w:rPr>
            <w:rFonts w:ascii="Times New Roman" w:hAnsi="Times New Roman" w:cs="Times New Roman"/>
            <w:b/>
            <w:noProof/>
            <w:webHidden/>
            <w:sz w:val="22"/>
            <w:szCs w:val="22"/>
          </w:rPr>
          <w:fldChar w:fldCharType="separate"/>
        </w:r>
        <w:r w:rsidR="001238EE">
          <w:rPr>
            <w:rFonts w:ascii="Times New Roman" w:hAnsi="Times New Roman" w:cs="Times New Roman"/>
            <w:b/>
            <w:noProof/>
            <w:webHidden/>
            <w:sz w:val="22"/>
            <w:szCs w:val="22"/>
          </w:rPr>
          <w:t>100</w:t>
        </w:r>
        <w:r w:rsidR="00BC54A6" w:rsidRPr="00BC54A6">
          <w:rPr>
            <w:rFonts w:ascii="Times New Roman" w:hAnsi="Times New Roman" w:cs="Times New Roman"/>
            <w:b/>
            <w:noProof/>
            <w:webHidden/>
            <w:sz w:val="22"/>
            <w:szCs w:val="22"/>
          </w:rPr>
          <w:fldChar w:fldCharType="end"/>
        </w:r>
      </w:hyperlink>
    </w:p>
    <w:p w:rsidR="00BC54A6" w:rsidRPr="00BC54A6" w:rsidRDefault="000E5FA6">
      <w:pPr>
        <w:pStyle w:val="Tabladeilustraciones"/>
        <w:tabs>
          <w:tab w:val="right" w:leader="dot" w:pos="9016"/>
        </w:tabs>
        <w:rPr>
          <w:rFonts w:ascii="Times New Roman" w:hAnsi="Times New Roman" w:cs="Times New Roman"/>
          <w:b/>
          <w:noProof/>
          <w:sz w:val="22"/>
          <w:szCs w:val="22"/>
          <w:lang w:val="es-ES" w:eastAsia="es-ES"/>
        </w:rPr>
      </w:pPr>
      <w:hyperlink w:anchor="_Toc511858808" w:history="1">
        <w:r w:rsidR="00BC54A6" w:rsidRPr="00BC54A6">
          <w:rPr>
            <w:rStyle w:val="Hipervnculo"/>
            <w:rFonts w:ascii="Times New Roman" w:hAnsi="Times New Roman" w:cs="Times New Roman"/>
            <w:b/>
            <w:noProof/>
            <w:sz w:val="22"/>
            <w:szCs w:val="22"/>
          </w:rPr>
          <w:t>GRAFICO 4</w:t>
        </w:r>
        <w:r w:rsidR="00BC54A6" w:rsidRPr="00BC54A6">
          <w:rPr>
            <w:rFonts w:ascii="Times New Roman" w:hAnsi="Times New Roman" w:cs="Times New Roman"/>
            <w:b/>
            <w:noProof/>
            <w:webHidden/>
            <w:sz w:val="22"/>
            <w:szCs w:val="22"/>
          </w:rPr>
          <w:tab/>
        </w:r>
        <w:r w:rsidR="00BC54A6" w:rsidRPr="00BC54A6">
          <w:rPr>
            <w:rFonts w:ascii="Times New Roman" w:hAnsi="Times New Roman" w:cs="Times New Roman"/>
            <w:b/>
            <w:noProof/>
            <w:webHidden/>
            <w:sz w:val="22"/>
            <w:szCs w:val="22"/>
          </w:rPr>
          <w:fldChar w:fldCharType="begin"/>
        </w:r>
        <w:r w:rsidR="00BC54A6" w:rsidRPr="00BC54A6">
          <w:rPr>
            <w:rFonts w:ascii="Times New Roman" w:hAnsi="Times New Roman" w:cs="Times New Roman"/>
            <w:b/>
            <w:noProof/>
            <w:webHidden/>
            <w:sz w:val="22"/>
            <w:szCs w:val="22"/>
          </w:rPr>
          <w:instrText xml:space="preserve"> PAGEREF _Toc511858808 \h </w:instrText>
        </w:r>
        <w:r w:rsidR="00BC54A6" w:rsidRPr="00BC54A6">
          <w:rPr>
            <w:rFonts w:ascii="Times New Roman" w:hAnsi="Times New Roman" w:cs="Times New Roman"/>
            <w:b/>
            <w:noProof/>
            <w:webHidden/>
            <w:sz w:val="22"/>
            <w:szCs w:val="22"/>
          </w:rPr>
        </w:r>
        <w:r w:rsidR="00BC54A6" w:rsidRPr="00BC54A6">
          <w:rPr>
            <w:rFonts w:ascii="Times New Roman" w:hAnsi="Times New Roman" w:cs="Times New Roman"/>
            <w:b/>
            <w:noProof/>
            <w:webHidden/>
            <w:sz w:val="22"/>
            <w:szCs w:val="22"/>
          </w:rPr>
          <w:fldChar w:fldCharType="separate"/>
        </w:r>
        <w:r w:rsidR="001238EE">
          <w:rPr>
            <w:rFonts w:ascii="Times New Roman" w:hAnsi="Times New Roman" w:cs="Times New Roman"/>
            <w:b/>
            <w:noProof/>
            <w:webHidden/>
            <w:sz w:val="22"/>
            <w:szCs w:val="22"/>
          </w:rPr>
          <w:t>101</w:t>
        </w:r>
        <w:r w:rsidR="00BC54A6" w:rsidRPr="00BC54A6">
          <w:rPr>
            <w:rFonts w:ascii="Times New Roman" w:hAnsi="Times New Roman" w:cs="Times New Roman"/>
            <w:b/>
            <w:noProof/>
            <w:webHidden/>
            <w:sz w:val="22"/>
            <w:szCs w:val="22"/>
          </w:rPr>
          <w:fldChar w:fldCharType="end"/>
        </w:r>
      </w:hyperlink>
    </w:p>
    <w:p w:rsidR="00BC54A6" w:rsidRPr="00BC54A6" w:rsidRDefault="000E5FA6">
      <w:pPr>
        <w:pStyle w:val="Tabladeilustraciones"/>
        <w:tabs>
          <w:tab w:val="right" w:leader="dot" w:pos="9016"/>
        </w:tabs>
        <w:rPr>
          <w:rFonts w:ascii="Times New Roman" w:hAnsi="Times New Roman" w:cs="Times New Roman"/>
          <w:b/>
          <w:noProof/>
          <w:sz w:val="22"/>
          <w:szCs w:val="22"/>
          <w:lang w:val="es-ES" w:eastAsia="es-ES"/>
        </w:rPr>
      </w:pPr>
      <w:hyperlink w:anchor="_Toc511858809" w:history="1">
        <w:r w:rsidR="00BC54A6" w:rsidRPr="00BC54A6">
          <w:rPr>
            <w:rStyle w:val="Hipervnculo"/>
            <w:rFonts w:ascii="Times New Roman" w:hAnsi="Times New Roman" w:cs="Times New Roman"/>
            <w:b/>
            <w:noProof/>
            <w:sz w:val="22"/>
            <w:szCs w:val="22"/>
          </w:rPr>
          <w:t>GRAFICO 5</w:t>
        </w:r>
        <w:r w:rsidR="00BC54A6" w:rsidRPr="00BC54A6">
          <w:rPr>
            <w:rFonts w:ascii="Times New Roman" w:hAnsi="Times New Roman" w:cs="Times New Roman"/>
            <w:b/>
            <w:noProof/>
            <w:webHidden/>
            <w:sz w:val="22"/>
            <w:szCs w:val="22"/>
          </w:rPr>
          <w:tab/>
        </w:r>
        <w:r w:rsidR="00BC54A6" w:rsidRPr="00BC54A6">
          <w:rPr>
            <w:rFonts w:ascii="Times New Roman" w:hAnsi="Times New Roman" w:cs="Times New Roman"/>
            <w:b/>
            <w:noProof/>
            <w:webHidden/>
            <w:sz w:val="22"/>
            <w:szCs w:val="22"/>
          </w:rPr>
          <w:fldChar w:fldCharType="begin"/>
        </w:r>
        <w:r w:rsidR="00BC54A6" w:rsidRPr="00BC54A6">
          <w:rPr>
            <w:rFonts w:ascii="Times New Roman" w:hAnsi="Times New Roman" w:cs="Times New Roman"/>
            <w:b/>
            <w:noProof/>
            <w:webHidden/>
            <w:sz w:val="22"/>
            <w:szCs w:val="22"/>
          </w:rPr>
          <w:instrText xml:space="preserve"> PAGEREF _Toc511858809 \h </w:instrText>
        </w:r>
        <w:r w:rsidR="00BC54A6" w:rsidRPr="00BC54A6">
          <w:rPr>
            <w:rFonts w:ascii="Times New Roman" w:hAnsi="Times New Roman" w:cs="Times New Roman"/>
            <w:b/>
            <w:noProof/>
            <w:webHidden/>
            <w:sz w:val="22"/>
            <w:szCs w:val="22"/>
          </w:rPr>
        </w:r>
        <w:r w:rsidR="00BC54A6" w:rsidRPr="00BC54A6">
          <w:rPr>
            <w:rFonts w:ascii="Times New Roman" w:hAnsi="Times New Roman" w:cs="Times New Roman"/>
            <w:b/>
            <w:noProof/>
            <w:webHidden/>
            <w:sz w:val="22"/>
            <w:szCs w:val="22"/>
          </w:rPr>
          <w:fldChar w:fldCharType="separate"/>
        </w:r>
        <w:r w:rsidR="001238EE">
          <w:rPr>
            <w:rFonts w:ascii="Times New Roman" w:hAnsi="Times New Roman" w:cs="Times New Roman"/>
            <w:b/>
            <w:noProof/>
            <w:webHidden/>
            <w:sz w:val="22"/>
            <w:szCs w:val="22"/>
          </w:rPr>
          <w:t>102</w:t>
        </w:r>
        <w:r w:rsidR="00BC54A6" w:rsidRPr="00BC54A6">
          <w:rPr>
            <w:rFonts w:ascii="Times New Roman" w:hAnsi="Times New Roman" w:cs="Times New Roman"/>
            <w:b/>
            <w:noProof/>
            <w:webHidden/>
            <w:sz w:val="22"/>
            <w:szCs w:val="22"/>
          </w:rPr>
          <w:fldChar w:fldCharType="end"/>
        </w:r>
      </w:hyperlink>
    </w:p>
    <w:p w:rsidR="00BC54A6" w:rsidRPr="00BC54A6" w:rsidRDefault="000E5FA6">
      <w:pPr>
        <w:pStyle w:val="Tabladeilustraciones"/>
        <w:tabs>
          <w:tab w:val="right" w:leader="dot" w:pos="9016"/>
        </w:tabs>
        <w:rPr>
          <w:rFonts w:ascii="Times New Roman" w:hAnsi="Times New Roman" w:cs="Times New Roman"/>
          <w:b/>
          <w:noProof/>
          <w:sz w:val="22"/>
          <w:szCs w:val="22"/>
          <w:lang w:val="es-ES" w:eastAsia="es-ES"/>
        </w:rPr>
      </w:pPr>
      <w:hyperlink w:anchor="_Toc511858810" w:history="1">
        <w:r w:rsidR="00BC54A6" w:rsidRPr="00BC54A6">
          <w:rPr>
            <w:rStyle w:val="Hipervnculo"/>
            <w:rFonts w:ascii="Times New Roman" w:hAnsi="Times New Roman" w:cs="Times New Roman"/>
            <w:b/>
            <w:noProof/>
            <w:sz w:val="22"/>
            <w:szCs w:val="22"/>
          </w:rPr>
          <w:t>GRAFICO 6</w:t>
        </w:r>
        <w:r w:rsidR="00BC54A6" w:rsidRPr="00BC54A6">
          <w:rPr>
            <w:rFonts w:ascii="Times New Roman" w:hAnsi="Times New Roman" w:cs="Times New Roman"/>
            <w:b/>
            <w:noProof/>
            <w:webHidden/>
            <w:sz w:val="22"/>
            <w:szCs w:val="22"/>
          </w:rPr>
          <w:tab/>
        </w:r>
        <w:r w:rsidR="00BC54A6" w:rsidRPr="00BC54A6">
          <w:rPr>
            <w:rFonts w:ascii="Times New Roman" w:hAnsi="Times New Roman" w:cs="Times New Roman"/>
            <w:b/>
            <w:noProof/>
            <w:webHidden/>
            <w:sz w:val="22"/>
            <w:szCs w:val="22"/>
          </w:rPr>
          <w:fldChar w:fldCharType="begin"/>
        </w:r>
        <w:r w:rsidR="00BC54A6" w:rsidRPr="00BC54A6">
          <w:rPr>
            <w:rFonts w:ascii="Times New Roman" w:hAnsi="Times New Roman" w:cs="Times New Roman"/>
            <w:b/>
            <w:noProof/>
            <w:webHidden/>
            <w:sz w:val="22"/>
            <w:szCs w:val="22"/>
          </w:rPr>
          <w:instrText xml:space="preserve"> PAGEREF _Toc511858810 \h </w:instrText>
        </w:r>
        <w:r w:rsidR="00BC54A6" w:rsidRPr="00BC54A6">
          <w:rPr>
            <w:rFonts w:ascii="Times New Roman" w:hAnsi="Times New Roman" w:cs="Times New Roman"/>
            <w:b/>
            <w:noProof/>
            <w:webHidden/>
            <w:sz w:val="22"/>
            <w:szCs w:val="22"/>
          </w:rPr>
        </w:r>
        <w:r w:rsidR="00BC54A6" w:rsidRPr="00BC54A6">
          <w:rPr>
            <w:rFonts w:ascii="Times New Roman" w:hAnsi="Times New Roman" w:cs="Times New Roman"/>
            <w:b/>
            <w:noProof/>
            <w:webHidden/>
            <w:sz w:val="22"/>
            <w:szCs w:val="22"/>
          </w:rPr>
          <w:fldChar w:fldCharType="separate"/>
        </w:r>
        <w:r w:rsidR="001238EE">
          <w:rPr>
            <w:rFonts w:ascii="Times New Roman" w:hAnsi="Times New Roman" w:cs="Times New Roman"/>
            <w:b/>
            <w:noProof/>
            <w:webHidden/>
            <w:sz w:val="22"/>
            <w:szCs w:val="22"/>
          </w:rPr>
          <w:t>104</w:t>
        </w:r>
        <w:r w:rsidR="00BC54A6" w:rsidRPr="00BC54A6">
          <w:rPr>
            <w:rFonts w:ascii="Times New Roman" w:hAnsi="Times New Roman" w:cs="Times New Roman"/>
            <w:b/>
            <w:noProof/>
            <w:webHidden/>
            <w:sz w:val="22"/>
            <w:szCs w:val="22"/>
          </w:rPr>
          <w:fldChar w:fldCharType="end"/>
        </w:r>
      </w:hyperlink>
    </w:p>
    <w:p w:rsidR="00BC54A6" w:rsidRPr="00BC54A6" w:rsidRDefault="000E5FA6">
      <w:pPr>
        <w:pStyle w:val="Tabladeilustraciones"/>
        <w:tabs>
          <w:tab w:val="right" w:leader="dot" w:pos="9016"/>
        </w:tabs>
        <w:rPr>
          <w:rFonts w:ascii="Times New Roman" w:hAnsi="Times New Roman" w:cs="Times New Roman"/>
          <w:b/>
          <w:noProof/>
          <w:sz w:val="22"/>
          <w:szCs w:val="22"/>
          <w:lang w:val="es-ES" w:eastAsia="es-ES"/>
        </w:rPr>
      </w:pPr>
      <w:hyperlink w:anchor="_Toc511858811" w:history="1">
        <w:r w:rsidR="00BC54A6" w:rsidRPr="00BC54A6">
          <w:rPr>
            <w:rStyle w:val="Hipervnculo"/>
            <w:rFonts w:ascii="Times New Roman" w:hAnsi="Times New Roman" w:cs="Times New Roman"/>
            <w:b/>
            <w:noProof/>
            <w:sz w:val="22"/>
            <w:szCs w:val="22"/>
          </w:rPr>
          <w:t>GRAFICO 7</w:t>
        </w:r>
        <w:r w:rsidR="00BC54A6" w:rsidRPr="00BC54A6">
          <w:rPr>
            <w:rFonts w:ascii="Times New Roman" w:hAnsi="Times New Roman" w:cs="Times New Roman"/>
            <w:b/>
            <w:noProof/>
            <w:webHidden/>
            <w:sz w:val="22"/>
            <w:szCs w:val="22"/>
          </w:rPr>
          <w:tab/>
        </w:r>
        <w:r w:rsidR="00BC54A6" w:rsidRPr="00BC54A6">
          <w:rPr>
            <w:rFonts w:ascii="Times New Roman" w:hAnsi="Times New Roman" w:cs="Times New Roman"/>
            <w:b/>
            <w:noProof/>
            <w:webHidden/>
            <w:sz w:val="22"/>
            <w:szCs w:val="22"/>
          </w:rPr>
          <w:fldChar w:fldCharType="begin"/>
        </w:r>
        <w:r w:rsidR="00BC54A6" w:rsidRPr="00BC54A6">
          <w:rPr>
            <w:rFonts w:ascii="Times New Roman" w:hAnsi="Times New Roman" w:cs="Times New Roman"/>
            <w:b/>
            <w:noProof/>
            <w:webHidden/>
            <w:sz w:val="22"/>
            <w:szCs w:val="22"/>
          </w:rPr>
          <w:instrText xml:space="preserve"> PAGEREF _Toc511858811 \h </w:instrText>
        </w:r>
        <w:r w:rsidR="00BC54A6" w:rsidRPr="00BC54A6">
          <w:rPr>
            <w:rFonts w:ascii="Times New Roman" w:hAnsi="Times New Roman" w:cs="Times New Roman"/>
            <w:b/>
            <w:noProof/>
            <w:webHidden/>
            <w:sz w:val="22"/>
            <w:szCs w:val="22"/>
          </w:rPr>
        </w:r>
        <w:r w:rsidR="00BC54A6" w:rsidRPr="00BC54A6">
          <w:rPr>
            <w:rFonts w:ascii="Times New Roman" w:hAnsi="Times New Roman" w:cs="Times New Roman"/>
            <w:b/>
            <w:noProof/>
            <w:webHidden/>
            <w:sz w:val="22"/>
            <w:szCs w:val="22"/>
          </w:rPr>
          <w:fldChar w:fldCharType="separate"/>
        </w:r>
        <w:r w:rsidR="001238EE">
          <w:rPr>
            <w:rFonts w:ascii="Times New Roman" w:hAnsi="Times New Roman" w:cs="Times New Roman"/>
            <w:b/>
            <w:noProof/>
            <w:webHidden/>
            <w:sz w:val="22"/>
            <w:szCs w:val="22"/>
          </w:rPr>
          <w:t>105</w:t>
        </w:r>
        <w:r w:rsidR="00BC54A6" w:rsidRPr="00BC54A6">
          <w:rPr>
            <w:rFonts w:ascii="Times New Roman" w:hAnsi="Times New Roman" w:cs="Times New Roman"/>
            <w:b/>
            <w:noProof/>
            <w:webHidden/>
            <w:sz w:val="22"/>
            <w:szCs w:val="22"/>
          </w:rPr>
          <w:fldChar w:fldCharType="end"/>
        </w:r>
      </w:hyperlink>
    </w:p>
    <w:p w:rsidR="00BC54A6" w:rsidRPr="00BC54A6" w:rsidRDefault="000E5FA6">
      <w:pPr>
        <w:pStyle w:val="Tabladeilustraciones"/>
        <w:tabs>
          <w:tab w:val="right" w:leader="dot" w:pos="9016"/>
        </w:tabs>
        <w:rPr>
          <w:rFonts w:ascii="Times New Roman" w:hAnsi="Times New Roman" w:cs="Times New Roman"/>
          <w:b/>
          <w:noProof/>
          <w:sz w:val="22"/>
          <w:szCs w:val="22"/>
          <w:lang w:val="es-ES" w:eastAsia="es-ES"/>
        </w:rPr>
      </w:pPr>
      <w:hyperlink w:anchor="_Toc511858812" w:history="1">
        <w:r w:rsidR="00BC54A6" w:rsidRPr="00BC54A6">
          <w:rPr>
            <w:rStyle w:val="Hipervnculo"/>
            <w:rFonts w:ascii="Times New Roman" w:hAnsi="Times New Roman" w:cs="Times New Roman"/>
            <w:b/>
            <w:noProof/>
            <w:sz w:val="22"/>
            <w:szCs w:val="22"/>
          </w:rPr>
          <w:t>GRAFICO 8</w:t>
        </w:r>
        <w:r w:rsidR="00BC54A6" w:rsidRPr="00BC54A6">
          <w:rPr>
            <w:rFonts w:ascii="Times New Roman" w:hAnsi="Times New Roman" w:cs="Times New Roman"/>
            <w:b/>
            <w:noProof/>
            <w:webHidden/>
            <w:sz w:val="22"/>
            <w:szCs w:val="22"/>
          </w:rPr>
          <w:tab/>
        </w:r>
        <w:r w:rsidR="00BC54A6" w:rsidRPr="00BC54A6">
          <w:rPr>
            <w:rFonts w:ascii="Times New Roman" w:hAnsi="Times New Roman" w:cs="Times New Roman"/>
            <w:b/>
            <w:noProof/>
            <w:webHidden/>
            <w:sz w:val="22"/>
            <w:szCs w:val="22"/>
          </w:rPr>
          <w:fldChar w:fldCharType="begin"/>
        </w:r>
        <w:r w:rsidR="00BC54A6" w:rsidRPr="00BC54A6">
          <w:rPr>
            <w:rFonts w:ascii="Times New Roman" w:hAnsi="Times New Roman" w:cs="Times New Roman"/>
            <w:b/>
            <w:noProof/>
            <w:webHidden/>
            <w:sz w:val="22"/>
            <w:szCs w:val="22"/>
          </w:rPr>
          <w:instrText xml:space="preserve"> PAGEREF _Toc511858812 \h </w:instrText>
        </w:r>
        <w:r w:rsidR="00BC54A6" w:rsidRPr="00BC54A6">
          <w:rPr>
            <w:rFonts w:ascii="Times New Roman" w:hAnsi="Times New Roman" w:cs="Times New Roman"/>
            <w:b/>
            <w:noProof/>
            <w:webHidden/>
            <w:sz w:val="22"/>
            <w:szCs w:val="22"/>
          </w:rPr>
        </w:r>
        <w:r w:rsidR="00BC54A6" w:rsidRPr="00BC54A6">
          <w:rPr>
            <w:rFonts w:ascii="Times New Roman" w:hAnsi="Times New Roman" w:cs="Times New Roman"/>
            <w:b/>
            <w:noProof/>
            <w:webHidden/>
            <w:sz w:val="22"/>
            <w:szCs w:val="22"/>
          </w:rPr>
          <w:fldChar w:fldCharType="separate"/>
        </w:r>
        <w:r w:rsidR="001238EE">
          <w:rPr>
            <w:rFonts w:ascii="Times New Roman" w:hAnsi="Times New Roman" w:cs="Times New Roman"/>
            <w:b/>
            <w:noProof/>
            <w:webHidden/>
            <w:sz w:val="22"/>
            <w:szCs w:val="22"/>
          </w:rPr>
          <w:t>106</w:t>
        </w:r>
        <w:r w:rsidR="00BC54A6" w:rsidRPr="00BC54A6">
          <w:rPr>
            <w:rFonts w:ascii="Times New Roman" w:hAnsi="Times New Roman" w:cs="Times New Roman"/>
            <w:b/>
            <w:noProof/>
            <w:webHidden/>
            <w:sz w:val="22"/>
            <w:szCs w:val="22"/>
          </w:rPr>
          <w:fldChar w:fldCharType="end"/>
        </w:r>
      </w:hyperlink>
    </w:p>
    <w:p w:rsidR="00BC54A6" w:rsidRPr="00BC54A6" w:rsidRDefault="000E5FA6">
      <w:pPr>
        <w:pStyle w:val="Tabladeilustraciones"/>
        <w:tabs>
          <w:tab w:val="right" w:leader="dot" w:pos="9016"/>
        </w:tabs>
        <w:rPr>
          <w:rFonts w:ascii="Times New Roman" w:hAnsi="Times New Roman" w:cs="Times New Roman"/>
          <w:b/>
          <w:noProof/>
          <w:sz w:val="22"/>
          <w:szCs w:val="22"/>
          <w:lang w:val="es-ES" w:eastAsia="es-ES"/>
        </w:rPr>
      </w:pPr>
      <w:hyperlink w:anchor="_Toc511858813" w:history="1">
        <w:r w:rsidR="00BC54A6" w:rsidRPr="00BC54A6">
          <w:rPr>
            <w:rStyle w:val="Hipervnculo"/>
            <w:rFonts w:ascii="Times New Roman" w:hAnsi="Times New Roman" w:cs="Times New Roman"/>
            <w:b/>
            <w:noProof/>
            <w:sz w:val="22"/>
            <w:szCs w:val="22"/>
          </w:rPr>
          <w:t>GRAFICO 9</w:t>
        </w:r>
        <w:r w:rsidR="00BC54A6" w:rsidRPr="00BC54A6">
          <w:rPr>
            <w:rFonts w:ascii="Times New Roman" w:hAnsi="Times New Roman" w:cs="Times New Roman"/>
            <w:b/>
            <w:noProof/>
            <w:webHidden/>
            <w:sz w:val="22"/>
            <w:szCs w:val="22"/>
          </w:rPr>
          <w:tab/>
        </w:r>
        <w:r w:rsidR="00BC54A6" w:rsidRPr="00BC54A6">
          <w:rPr>
            <w:rFonts w:ascii="Times New Roman" w:hAnsi="Times New Roman" w:cs="Times New Roman"/>
            <w:b/>
            <w:noProof/>
            <w:webHidden/>
            <w:sz w:val="22"/>
            <w:szCs w:val="22"/>
          </w:rPr>
          <w:fldChar w:fldCharType="begin"/>
        </w:r>
        <w:r w:rsidR="00BC54A6" w:rsidRPr="00BC54A6">
          <w:rPr>
            <w:rFonts w:ascii="Times New Roman" w:hAnsi="Times New Roman" w:cs="Times New Roman"/>
            <w:b/>
            <w:noProof/>
            <w:webHidden/>
            <w:sz w:val="22"/>
            <w:szCs w:val="22"/>
          </w:rPr>
          <w:instrText xml:space="preserve"> PAGEREF _Toc511858813 \h </w:instrText>
        </w:r>
        <w:r w:rsidR="00BC54A6" w:rsidRPr="00BC54A6">
          <w:rPr>
            <w:rFonts w:ascii="Times New Roman" w:hAnsi="Times New Roman" w:cs="Times New Roman"/>
            <w:b/>
            <w:noProof/>
            <w:webHidden/>
            <w:sz w:val="22"/>
            <w:szCs w:val="22"/>
          </w:rPr>
        </w:r>
        <w:r w:rsidR="00BC54A6" w:rsidRPr="00BC54A6">
          <w:rPr>
            <w:rFonts w:ascii="Times New Roman" w:hAnsi="Times New Roman" w:cs="Times New Roman"/>
            <w:b/>
            <w:noProof/>
            <w:webHidden/>
            <w:sz w:val="22"/>
            <w:szCs w:val="22"/>
          </w:rPr>
          <w:fldChar w:fldCharType="separate"/>
        </w:r>
        <w:r w:rsidR="001238EE">
          <w:rPr>
            <w:rFonts w:ascii="Times New Roman" w:hAnsi="Times New Roman" w:cs="Times New Roman"/>
            <w:b/>
            <w:noProof/>
            <w:webHidden/>
            <w:sz w:val="22"/>
            <w:szCs w:val="22"/>
          </w:rPr>
          <w:t>107</w:t>
        </w:r>
        <w:r w:rsidR="00BC54A6" w:rsidRPr="00BC54A6">
          <w:rPr>
            <w:rFonts w:ascii="Times New Roman" w:hAnsi="Times New Roman" w:cs="Times New Roman"/>
            <w:b/>
            <w:noProof/>
            <w:webHidden/>
            <w:sz w:val="22"/>
            <w:szCs w:val="22"/>
          </w:rPr>
          <w:fldChar w:fldCharType="end"/>
        </w:r>
      </w:hyperlink>
    </w:p>
    <w:p w:rsidR="00BC54A6" w:rsidRPr="00BC54A6" w:rsidRDefault="000E5FA6">
      <w:pPr>
        <w:pStyle w:val="Tabladeilustraciones"/>
        <w:tabs>
          <w:tab w:val="right" w:leader="dot" w:pos="9016"/>
        </w:tabs>
        <w:rPr>
          <w:rFonts w:ascii="Times New Roman" w:hAnsi="Times New Roman" w:cs="Times New Roman"/>
          <w:noProof/>
          <w:sz w:val="22"/>
          <w:szCs w:val="22"/>
          <w:lang w:val="es-ES" w:eastAsia="es-ES"/>
        </w:rPr>
      </w:pPr>
      <w:hyperlink w:anchor="_Toc511858814" w:history="1">
        <w:r w:rsidR="00BC54A6" w:rsidRPr="00BC54A6">
          <w:rPr>
            <w:rStyle w:val="Hipervnculo"/>
            <w:rFonts w:ascii="Times New Roman" w:hAnsi="Times New Roman" w:cs="Times New Roman"/>
            <w:b/>
            <w:noProof/>
            <w:sz w:val="22"/>
            <w:szCs w:val="22"/>
          </w:rPr>
          <w:t>GRAFICO 10</w:t>
        </w:r>
        <w:r w:rsidR="00BC54A6" w:rsidRPr="00BC54A6">
          <w:rPr>
            <w:rFonts w:ascii="Times New Roman" w:hAnsi="Times New Roman" w:cs="Times New Roman"/>
            <w:b/>
            <w:noProof/>
            <w:webHidden/>
            <w:sz w:val="22"/>
            <w:szCs w:val="22"/>
          </w:rPr>
          <w:tab/>
        </w:r>
        <w:r w:rsidR="00BC54A6" w:rsidRPr="00BC54A6">
          <w:rPr>
            <w:rFonts w:ascii="Times New Roman" w:hAnsi="Times New Roman" w:cs="Times New Roman"/>
            <w:b/>
            <w:noProof/>
            <w:webHidden/>
            <w:sz w:val="22"/>
            <w:szCs w:val="22"/>
          </w:rPr>
          <w:fldChar w:fldCharType="begin"/>
        </w:r>
        <w:r w:rsidR="00BC54A6" w:rsidRPr="00BC54A6">
          <w:rPr>
            <w:rFonts w:ascii="Times New Roman" w:hAnsi="Times New Roman" w:cs="Times New Roman"/>
            <w:b/>
            <w:noProof/>
            <w:webHidden/>
            <w:sz w:val="22"/>
            <w:szCs w:val="22"/>
          </w:rPr>
          <w:instrText xml:space="preserve"> PAGEREF _Toc511858814 \h </w:instrText>
        </w:r>
        <w:r w:rsidR="00BC54A6" w:rsidRPr="00BC54A6">
          <w:rPr>
            <w:rFonts w:ascii="Times New Roman" w:hAnsi="Times New Roman" w:cs="Times New Roman"/>
            <w:b/>
            <w:noProof/>
            <w:webHidden/>
            <w:sz w:val="22"/>
            <w:szCs w:val="22"/>
          </w:rPr>
        </w:r>
        <w:r w:rsidR="00BC54A6" w:rsidRPr="00BC54A6">
          <w:rPr>
            <w:rFonts w:ascii="Times New Roman" w:hAnsi="Times New Roman" w:cs="Times New Roman"/>
            <w:b/>
            <w:noProof/>
            <w:webHidden/>
            <w:sz w:val="22"/>
            <w:szCs w:val="22"/>
          </w:rPr>
          <w:fldChar w:fldCharType="separate"/>
        </w:r>
        <w:r w:rsidR="001238EE">
          <w:rPr>
            <w:rFonts w:ascii="Times New Roman" w:hAnsi="Times New Roman" w:cs="Times New Roman"/>
            <w:b/>
            <w:noProof/>
            <w:webHidden/>
            <w:sz w:val="22"/>
            <w:szCs w:val="22"/>
          </w:rPr>
          <w:t>108</w:t>
        </w:r>
        <w:r w:rsidR="00BC54A6" w:rsidRPr="00BC54A6">
          <w:rPr>
            <w:rFonts w:ascii="Times New Roman" w:hAnsi="Times New Roman" w:cs="Times New Roman"/>
            <w:b/>
            <w:noProof/>
            <w:webHidden/>
            <w:sz w:val="22"/>
            <w:szCs w:val="22"/>
          </w:rPr>
          <w:fldChar w:fldCharType="end"/>
        </w:r>
      </w:hyperlink>
    </w:p>
    <w:p w:rsidR="00965D23" w:rsidRPr="00BC54A6" w:rsidRDefault="00965D23" w:rsidP="004D200C">
      <w:pPr>
        <w:tabs>
          <w:tab w:val="left" w:pos="426"/>
        </w:tabs>
        <w:rPr>
          <w:rFonts w:ascii="Times New Roman" w:hAnsi="Times New Roman" w:cs="Times New Roman"/>
          <w:sz w:val="22"/>
          <w:szCs w:val="22"/>
        </w:rPr>
      </w:pPr>
      <w:r w:rsidRPr="00BC54A6">
        <w:rPr>
          <w:rFonts w:ascii="Times New Roman" w:hAnsi="Times New Roman" w:cs="Times New Roman"/>
          <w:sz w:val="22"/>
          <w:szCs w:val="22"/>
        </w:rPr>
        <w:fldChar w:fldCharType="end"/>
      </w:r>
    </w:p>
    <w:p w:rsidR="00137BB3" w:rsidRPr="006A483B" w:rsidRDefault="00137BB3" w:rsidP="004D200C">
      <w:pPr>
        <w:pStyle w:val="Ttulo1"/>
        <w:tabs>
          <w:tab w:val="left" w:pos="426"/>
        </w:tabs>
        <w:rPr>
          <w:rFonts w:ascii="Times New Roman" w:hAnsi="Times New Roman" w:cs="Times New Roman"/>
          <w:b/>
          <w:color w:val="000000" w:themeColor="text1"/>
          <w:sz w:val="24"/>
          <w:szCs w:val="24"/>
          <w:lang w:val="es-ES"/>
        </w:rPr>
      </w:pPr>
      <w:bookmarkStart w:id="3" w:name="_Toc515786352"/>
      <w:bookmarkStart w:id="4" w:name="_Toc515786622"/>
      <w:bookmarkStart w:id="5" w:name="_Toc515788635"/>
      <w:r w:rsidRPr="006A483B">
        <w:rPr>
          <w:rFonts w:ascii="Times New Roman" w:hAnsi="Times New Roman" w:cs="Times New Roman"/>
          <w:b/>
          <w:color w:val="000000" w:themeColor="text1"/>
          <w:sz w:val="24"/>
          <w:szCs w:val="24"/>
          <w:lang w:val="es-ES"/>
        </w:rPr>
        <w:t>INDICE DE TABLAS</w:t>
      </w:r>
      <w:bookmarkEnd w:id="3"/>
      <w:bookmarkEnd w:id="4"/>
      <w:bookmarkEnd w:id="5"/>
    </w:p>
    <w:p w:rsidR="00137BB3" w:rsidRPr="006A483B" w:rsidRDefault="00137BB3" w:rsidP="004D200C">
      <w:pPr>
        <w:tabs>
          <w:tab w:val="left" w:pos="426"/>
        </w:tabs>
        <w:rPr>
          <w:rFonts w:ascii="Times New Roman" w:hAnsi="Times New Roman" w:cs="Times New Roman"/>
          <w:sz w:val="24"/>
          <w:szCs w:val="24"/>
          <w:lang w:val="es-ES"/>
        </w:rPr>
      </w:pPr>
    </w:p>
    <w:p w:rsidR="00DB29CE" w:rsidRDefault="00DB29CE" w:rsidP="00D96706">
      <w:pPr>
        <w:pStyle w:val="Tabladeilustraciones"/>
        <w:tabs>
          <w:tab w:val="left" w:pos="426"/>
          <w:tab w:val="right" w:leader="dot" w:pos="9016"/>
        </w:tabs>
        <w:rPr>
          <w:rStyle w:val="Hipervnculo"/>
          <w:rFonts w:ascii="Times New Roman" w:hAnsi="Times New Roman" w:cs="Times New Roman"/>
          <w:b/>
          <w:noProof/>
          <w:sz w:val="24"/>
          <w:szCs w:val="24"/>
        </w:rPr>
      </w:pPr>
    </w:p>
    <w:p w:rsidR="002111DA" w:rsidRDefault="002111DA">
      <w:pPr>
        <w:pStyle w:val="Tabladeilustraciones"/>
        <w:tabs>
          <w:tab w:val="right" w:leader="dot" w:pos="9016"/>
        </w:tabs>
        <w:rPr>
          <w:noProof/>
          <w:sz w:val="22"/>
          <w:szCs w:val="22"/>
          <w:lang w:val="es-ES" w:eastAsia="es-ES"/>
        </w:rPr>
      </w:pPr>
      <w:r>
        <w:fldChar w:fldCharType="begin"/>
      </w:r>
      <w:r>
        <w:instrText xml:space="preserve"> TOC \h \z \c "Tabla" </w:instrText>
      </w:r>
      <w:r>
        <w:fldChar w:fldCharType="separate"/>
      </w:r>
      <w:hyperlink w:anchor="_Toc515790151" w:history="1">
        <w:r w:rsidRPr="00EE2373">
          <w:rPr>
            <w:rStyle w:val="Hipervnculo"/>
            <w:rFonts w:ascii="Times New Roman" w:hAnsi="Times New Roman" w:cs="Times New Roman"/>
            <w:noProof/>
          </w:rPr>
          <w:t>Tabla 1</w:t>
        </w:r>
        <w:r>
          <w:rPr>
            <w:noProof/>
            <w:webHidden/>
          </w:rPr>
          <w:tab/>
        </w:r>
        <w:r>
          <w:rPr>
            <w:noProof/>
            <w:webHidden/>
          </w:rPr>
          <w:fldChar w:fldCharType="begin"/>
        </w:r>
        <w:r>
          <w:rPr>
            <w:noProof/>
            <w:webHidden/>
          </w:rPr>
          <w:instrText xml:space="preserve"> PAGEREF _Toc515790151 \h </w:instrText>
        </w:r>
        <w:r>
          <w:rPr>
            <w:noProof/>
            <w:webHidden/>
          </w:rPr>
        </w:r>
        <w:r>
          <w:rPr>
            <w:noProof/>
            <w:webHidden/>
          </w:rPr>
          <w:fldChar w:fldCharType="separate"/>
        </w:r>
        <w:r>
          <w:rPr>
            <w:noProof/>
            <w:webHidden/>
          </w:rPr>
          <w:t>97</w:t>
        </w:r>
        <w:r>
          <w:rPr>
            <w:noProof/>
            <w:webHidden/>
          </w:rPr>
          <w:fldChar w:fldCharType="end"/>
        </w:r>
      </w:hyperlink>
    </w:p>
    <w:p w:rsidR="002111DA" w:rsidRDefault="000E5FA6">
      <w:pPr>
        <w:pStyle w:val="Tabladeilustraciones"/>
        <w:tabs>
          <w:tab w:val="right" w:leader="dot" w:pos="9016"/>
        </w:tabs>
        <w:rPr>
          <w:noProof/>
          <w:sz w:val="22"/>
          <w:szCs w:val="22"/>
          <w:lang w:val="es-ES" w:eastAsia="es-ES"/>
        </w:rPr>
      </w:pPr>
      <w:hyperlink w:anchor="_Toc515790152" w:history="1">
        <w:r w:rsidR="002111DA" w:rsidRPr="00EE2373">
          <w:rPr>
            <w:rStyle w:val="Hipervnculo"/>
            <w:rFonts w:ascii="Times New Roman" w:hAnsi="Times New Roman" w:cs="Times New Roman"/>
            <w:noProof/>
          </w:rPr>
          <w:t>Tabla 2</w:t>
        </w:r>
        <w:r w:rsidR="002111DA">
          <w:rPr>
            <w:noProof/>
            <w:webHidden/>
          </w:rPr>
          <w:tab/>
        </w:r>
        <w:r w:rsidR="002111DA">
          <w:rPr>
            <w:noProof/>
            <w:webHidden/>
          </w:rPr>
          <w:fldChar w:fldCharType="begin"/>
        </w:r>
        <w:r w:rsidR="002111DA">
          <w:rPr>
            <w:noProof/>
            <w:webHidden/>
          </w:rPr>
          <w:instrText xml:space="preserve"> PAGEREF _Toc515790152 \h </w:instrText>
        </w:r>
        <w:r w:rsidR="002111DA">
          <w:rPr>
            <w:noProof/>
            <w:webHidden/>
          </w:rPr>
        </w:r>
        <w:r w:rsidR="002111DA">
          <w:rPr>
            <w:noProof/>
            <w:webHidden/>
          </w:rPr>
          <w:fldChar w:fldCharType="separate"/>
        </w:r>
        <w:r w:rsidR="002111DA">
          <w:rPr>
            <w:noProof/>
            <w:webHidden/>
          </w:rPr>
          <w:t>98</w:t>
        </w:r>
        <w:r w:rsidR="002111DA">
          <w:rPr>
            <w:noProof/>
            <w:webHidden/>
          </w:rPr>
          <w:fldChar w:fldCharType="end"/>
        </w:r>
      </w:hyperlink>
    </w:p>
    <w:p w:rsidR="002111DA" w:rsidRDefault="000E5FA6">
      <w:pPr>
        <w:pStyle w:val="Tabladeilustraciones"/>
        <w:tabs>
          <w:tab w:val="right" w:leader="dot" w:pos="9016"/>
        </w:tabs>
        <w:rPr>
          <w:noProof/>
          <w:sz w:val="22"/>
          <w:szCs w:val="22"/>
          <w:lang w:val="es-ES" w:eastAsia="es-ES"/>
        </w:rPr>
      </w:pPr>
      <w:hyperlink w:anchor="_Toc515790153" w:history="1">
        <w:r w:rsidR="002111DA" w:rsidRPr="00EE2373">
          <w:rPr>
            <w:rStyle w:val="Hipervnculo"/>
            <w:rFonts w:ascii="Times New Roman" w:hAnsi="Times New Roman" w:cs="Times New Roman"/>
            <w:noProof/>
          </w:rPr>
          <w:t>Tabla 3</w:t>
        </w:r>
        <w:r w:rsidR="002111DA">
          <w:rPr>
            <w:noProof/>
            <w:webHidden/>
          </w:rPr>
          <w:tab/>
        </w:r>
        <w:r w:rsidR="002111DA">
          <w:rPr>
            <w:noProof/>
            <w:webHidden/>
          </w:rPr>
          <w:fldChar w:fldCharType="begin"/>
        </w:r>
        <w:r w:rsidR="002111DA">
          <w:rPr>
            <w:noProof/>
            <w:webHidden/>
          </w:rPr>
          <w:instrText xml:space="preserve"> PAGEREF _Toc515790153 \h </w:instrText>
        </w:r>
        <w:r w:rsidR="002111DA">
          <w:rPr>
            <w:noProof/>
            <w:webHidden/>
          </w:rPr>
        </w:r>
        <w:r w:rsidR="002111DA">
          <w:rPr>
            <w:noProof/>
            <w:webHidden/>
          </w:rPr>
          <w:fldChar w:fldCharType="separate"/>
        </w:r>
        <w:r w:rsidR="002111DA">
          <w:rPr>
            <w:noProof/>
            <w:webHidden/>
          </w:rPr>
          <w:t>99</w:t>
        </w:r>
        <w:r w:rsidR="002111DA">
          <w:rPr>
            <w:noProof/>
            <w:webHidden/>
          </w:rPr>
          <w:fldChar w:fldCharType="end"/>
        </w:r>
      </w:hyperlink>
    </w:p>
    <w:p w:rsidR="002111DA" w:rsidRDefault="000E5FA6">
      <w:pPr>
        <w:pStyle w:val="Tabladeilustraciones"/>
        <w:tabs>
          <w:tab w:val="right" w:leader="dot" w:pos="9016"/>
        </w:tabs>
        <w:rPr>
          <w:noProof/>
          <w:sz w:val="22"/>
          <w:szCs w:val="22"/>
          <w:lang w:val="es-ES" w:eastAsia="es-ES"/>
        </w:rPr>
      </w:pPr>
      <w:hyperlink w:anchor="_Toc515790154" w:history="1">
        <w:r w:rsidR="002111DA" w:rsidRPr="00EE2373">
          <w:rPr>
            <w:rStyle w:val="Hipervnculo"/>
            <w:rFonts w:ascii="Times New Roman" w:hAnsi="Times New Roman" w:cs="Times New Roman"/>
            <w:noProof/>
          </w:rPr>
          <w:t>Tabla 4</w:t>
        </w:r>
        <w:r w:rsidR="002111DA">
          <w:rPr>
            <w:noProof/>
            <w:webHidden/>
          </w:rPr>
          <w:tab/>
        </w:r>
        <w:r w:rsidR="002111DA">
          <w:rPr>
            <w:noProof/>
            <w:webHidden/>
          </w:rPr>
          <w:fldChar w:fldCharType="begin"/>
        </w:r>
        <w:r w:rsidR="002111DA">
          <w:rPr>
            <w:noProof/>
            <w:webHidden/>
          </w:rPr>
          <w:instrText xml:space="preserve"> PAGEREF _Toc515790154 \h </w:instrText>
        </w:r>
        <w:r w:rsidR="002111DA">
          <w:rPr>
            <w:noProof/>
            <w:webHidden/>
          </w:rPr>
        </w:r>
        <w:r w:rsidR="002111DA">
          <w:rPr>
            <w:noProof/>
            <w:webHidden/>
          </w:rPr>
          <w:fldChar w:fldCharType="separate"/>
        </w:r>
        <w:r w:rsidR="002111DA">
          <w:rPr>
            <w:noProof/>
            <w:webHidden/>
          </w:rPr>
          <w:t>100</w:t>
        </w:r>
        <w:r w:rsidR="002111DA">
          <w:rPr>
            <w:noProof/>
            <w:webHidden/>
          </w:rPr>
          <w:fldChar w:fldCharType="end"/>
        </w:r>
      </w:hyperlink>
    </w:p>
    <w:p w:rsidR="002111DA" w:rsidRDefault="000E5FA6">
      <w:pPr>
        <w:pStyle w:val="Tabladeilustraciones"/>
        <w:tabs>
          <w:tab w:val="right" w:leader="dot" w:pos="9016"/>
        </w:tabs>
        <w:rPr>
          <w:noProof/>
          <w:sz w:val="22"/>
          <w:szCs w:val="22"/>
          <w:lang w:val="es-ES" w:eastAsia="es-ES"/>
        </w:rPr>
      </w:pPr>
      <w:hyperlink w:anchor="_Toc515790155" w:history="1">
        <w:r w:rsidR="002111DA" w:rsidRPr="00EE2373">
          <w:rPr>
            <w:rStyle w:val="Hipervnculo"/>
            <w:noProof/>
          </w:rPr>
          <w:t>Tabla 5</w:t>
        </w:r>
        <w:r w:rsidR="002111DA">
          <w:rPr>
            <w:noProof/>
            <w:webHidden/>
          </w:rPr>
          <w:tab/>
        </w:r>
        <w:r w:rsidR="002111DA">
          <w:rPr>
            <w:noProof/>
            <w:webHidden/>
          </w:rPr>
          <w:fldChar w:fldCharType="begin"/>
        </w:r>
        <w:r w:rsidR="002111DA">
          <w:rPr>
            <w:noProof/>
            <w:webHidden/>
          </w:rPr>
          <w:instrText xml:space="preserve"> PAGEREF _Toc515790155 \h </w:instrText>
        </w:r>
        <w:r w:rsidR="002111DA">
          <w:rPr>
            <w:noProof/>
            <w:webHidden/>
          </w:rPr>
        </w:r>
        <w:r w:rsidR="002111DA">
          <w:rPr>
            <w:noProof/>
            <w:webHidden/>
          </w:rPr>
          <w:fldChar w:fldCharType="separate"/>
        </w:r>
        <w:r w:rsidR="002111DA">
          <w:rPr>
            <w:noProof/>
            <w:webHidden/>
          </w:rPr>
          <w:t>102</w:t>
        </w:r>
        <w:r w:rsidR="002111DA">
          <w:rPr>
            <w:noProof/>
            <w:webHidden/>
          </w:rPr>
          <w:fldChar w:fldCharType="end"/>
        </w:r>
      </w:hyperlink>
    </w:p>
    <w:p w:rsidR="002111DA" w:rsidRDefault="000E5FA6">
      <w:pPr>
        <w:pStyle w:val="Tabladeilustraciones"/>
        <w:tabs>
          <w:tab w:val="right" w:leader="dot" w:pos="9016"/>
        </w:tabs>
        <w:rPr>
          <w:noProof/>
          <w:sz w:val="22"/>
          <w:szCs w:val="22"/>
          <w:lang w:val="es-ES" w:eastAsia="es-ES"/>
        </w:rPr>
      </w:pPr>
      <w:hyperlink w:anchor="_Toc515790156" w:history="1">
        <w:r w:rsidR="002111DA" w:rsidRPr="00EE2373">
          <w:rPr>
            <w:rStyle w:val="Hipervnculo"/>
            <w:rFonts w:ascii="Times New Roman" w:hAnsi="Times New Roman" w:cs="Times New Roman"/>
            <w:noProof/>
          </w:rPr>
          <w:t>Tabla 6</w:t>
        </w:r>
        <w:r w:rsidR="002111DA">
          <w:rPr>
            <w:noProof/>
            <w:webHidden/>
          </w:rPr>
          <w:tab/>
        </w:r>
        <w:r w:rsidR="002111DA">
          <w:rPr>
            <w:noProof/>
            <w:webHidden/>
          </w:rPr>
          <w:fldChar w:fldCharType="begin"/>
        </w:r>
        <w:r w:rsidR="002111DA">
          <w:rPr>
            <w:noProof/>
            <w:webHidden/>
          </w:rPr>
          <w:instrText xml:space="preserve"> PAGEREF _Toc515790156 \h </w:instrText>
        </w:r>
        <w:r w:rsidR="002111DA">
          <w:rPr>
            <w:noProof/>
            <w:webHidden/>
          </w:rPr>
        </w:r>
        <w:r w:rsidR="002111DA">
          <w:rPr>
            <w:noProof/>
            <w:webHidden/>
          </w:rPr>
          <w:fldChar w:fldCharType="separate"/>
        </w:r>
        <w:r w:rsidR="002111DA">
          <w:rPr>
            <w:noProof/>
            <w:webHidden/>
          </w:rPr>
          <w:t>103</w:t>
        </w:r>
        <w:r w:rsidR="002111DA">
          <w:rPr>
            <w:noProof/>
            <w:webHidden/>
          </w:rPr>
          <w:fldChar w:fldCharType="end"/>
        </w:r>
      </w:hyperlink>
    </w:p>
    <w:p w:rsidR="002111DA" w:rsidRDefault="000E5FA6">
      <w:pPr>
        <w:pStyle w:val="Tabladeilustraciones"/>
        <w:tabs>
          <w:tab w:val="right" w:leader="dot" w:pos="9016"/>
        </w:tabs>
        <w:rPr>
          <w:noProof/>
          <w:sz w:val="22"/>
          <w:szCs w:val="22"/>
          <w:lang w:val="es-ES" w:eastAsia="es-ES"/>
        </w:rPr>
      </w:pPr>
      <w:hyperlink w:anchor="_Toc515790157" w:history="1">
        <w:r w:rsidR="002111DA" w:rsidRPr="00EE2373">
          <w:rPr>
            <w:rStyle w:val="Hipervnculo"/>
            <w:rFonts w:ascii="Times New Roman" w:hAnsi="Times New Roman" w:cs="Times New Roman"/>
            <w:noProof/>
          </w:rPr>
          <w:t>Tabla 7</w:t>
        </w:r>
        <w:r w:rsidR="002111DA">
          <w:rPr>
            <w:noProof/>
            <w:webHidden/>
          </w:rPr>
          <w:tab/>
        </w:r>
        <w:r w:rsidR="002111DA">
          <w:rPr>
            <w:noProof/>
            <w:webHidden/>
          </w:rPr>
          <w:fldChar w:fldCharType="begin"/>
        </w:r>
        <w:r w:rsidR="002111DA">
          <w:rPr>
            <w:noProof/>
            <w:webHidden/>
          </w:rPr>
          <w:instrText xml:space="preserve"> PAGEREF _Toc515790157 \h </w:instrText>
        </w:r>
        <w:r w:rsidR="002111DA">
          <w:rPr>
            <w:noProof/>
            <w:webHidden/>
          </w:rPr>
        </w:r>
        <w:r w:rsidR="002111DA">
          <w:rPr>
            <w:noProof/>
            <w:webHidden/>
          </w:rPr>
          <w:fldChar w:fldCharType="separate"/>
        </w:r>
        <w:r w:rsidR="002111DA">
          <w:rPr>
            <w:noProof/>
            <w:webHidden/>
          </w:rPr>
          <w:t>105</w:t>
        </w:r>
        <w:r w:rsidR="002111DA">
          <w:rPr>
            <w:noProof/>
            <w:webHidden/>
          </w:rPr>
          <w:fldChar w:fldCharType="end"/>
        </w:r>
      </w:hyperlink>
    </w:p>
    <w:p w:rsidR="002111DA" w:rsidRDefault="000E5FA6">
      <w:pPr>
        <w:pStyle w:val="Tabladeilustraciones"/>
        <w:tabs>
          <w:tab w:val="right" w:leader="dot" w:pos="9016"/>
        </w:tabs>
        <w:rPr>
          <w:noProof/>
          <w:sz w:val="22"/>
          <w:szCs w:val="22"/>
          <w:lang w:val="es-ES" w:eastAsia="es-ES"/>
        </w:rPr>
      </w:pPr>
      <w:hyperlink w:anchor="_Toc515790158" w:history="1">
        <w:r w:rsidR="002111DA" w:rsidRPr="00EE2373">
          <w:rPr>
            <w:rStyle w:val="Hipervnculo"/>
            <w:rFonts w:ascii="Times New Roman" w:hAnsi="Times New Roman" w:cs="Times New Roman"/>
            <w:noProof/>
          </w:rPr>
          <w:t>Tabla 8</w:t>
        </w:r>
        <w:r w:rsidR="002111DA">
          <w:rPr>
            <w:noProof/>
            <w:webHidden/>
          </w:rPr>
          <w:tab/>
        </w:r>
        <w:r w:rsidR="002111DA">
          <w:rPr>
            <w:noProof/>
            <w:webHidden/>
          </w:rPr>
          <w:fldChar w:fldCharType="begin"/>
        </w:r>
        <w:r w:rsidR="002111DA">
          <w:rPr>
            <w:noProof/>
            <w:webHidden/>
          </w:rPr>
          <w:instrText xml:space="preserve"> PAGEREF _Toc515790158 \h </w:instrText>
        </w:r>
        <w:r w:rsidR="002111DA">
          <w:rPr>
            <w:noProof/>
            <w:webHidden/>
          </w:rPr>
        </w:r>
        <w:r w:rsidR="002111DA">
          <w:rPr>
            <w:noProof/>
            <w:webHidden/>
          </w:rPr>
          <w:fldChar w:fldCharType="separate"/>
        </w:r>
        <w:r w:rsidR="002111DA">
          <w:rPr>
            <w:noProof/>
            <w:webHidden/>
          </w:rPr>
          <w:t>106</w:t>
        </w:r>
        <w:r w:rsidR="002111DA">
          <w:rPr>
            <w:noProof/>
            <w:webHidden/>
          </w:rPr>
          <w:fldChar w:fldCharType="end"/>
        </w:r>
      </w:hyperlink>
    </w:p>
    <w:p w:rsidR="002111DA" w:rsidRDefault="000E5FA6">
      <w:pPr>
        <w:pStyle w:val="Tabladeilustraciones"/>
        <w:tabs>
          <w:tab w:val="right" w:leader="dot" w:pos="9016"/>
        </w:tabs>
        <w:rPr>
          <w:noProof/>
          <w:sz w:val="22"/>
          <w:szCs w:val="22"/>
          <w:lang w:val="es-ES" w:eastAsia="es-ES"/>
        </w:rPr>
      </w:pPr>
      <w:hyperlink w:anchor="_Toc515790159" w:history="1">
        <w:r w:rsidR="002111DA" w:rsidRPr="00EE2373">
          <w:rPr>
            <w:rStyle w:val="Hipervnculo"/>
            <w:rFonts w:ascii="Times New Roman" w:hAnsi="Times New Roman" w:cs="Times New Roman"/>
            <w:noProof/>
          </w:rPr>
          <w:t>Tabla 9</w:t>
        </w:r>
        <w:r w:rsidR="002111DA">
          <w:rPr>
            <w:noProof/>
            <w:webHidden/>
          </w:rPr>
          <w:tab/>
        </w:r>
        <w:r w:rsidR="002111DA">
          <w:rPr>
            <w:noProof/>
            <w:webHidden/>
          </w:rPr>
          <w:fldChar w:fldCharType="begin"/>
        </w:r>
        <w:r w:rsidR="002111DA">
          <w:rPr>
            <w:noProof/>
            <w:webHidden/>
          </w:rPr>
          <w:instrText xml:space="preserve"> PAGEREF _Toc515790159 \h </w:instrText>
        </w:r>
        <w:r w:rsidR="002111DA">
          <w:rPr>
            <w:noProof/>
            <w:webHidden/>
          </w:rPr>
        </w:r>
        <w:r w:rsidR="002111DA">
          <w:rPr>
            <w:noProof/>
            <w:webHidden/>
          </w:rPr>
          <w:fldChar w:fldCharType="separate"/>
        </w:r>
        <w:r w:rsidR="002111DA">
          <w:rPr>
            <w:noProof/>
            <w:webHidden/>
          </w:rPr>
          <w:t>107</w:t>
        </w:r>
        <w:r w:rsidR="002111DA">
          <w:rPr>
            <w:noProof/>
            <w:webHidden/>
          </w:rPr>
          <w:fldChar w:fldCharType="end"/>
        </w:r>
      </w:hyperlink>
    </w:p>
    <w:p w:rsidR="002111DA" w:rsidRDefault="000E5FA6">
      <w:pPr>
        <w:pStyle w:val="Tabladeilustraciones"/>
        <w:tabs>
          <w:tab w:val="right" w:leader="dot" w:pos="9016"/>
        </w:tabs>
        <w:rPr>
          <w:noProof/>
          <w:sz w:val="22"/>
          <w:szCs w:val="22"/>
          <w:lang w:val="es-ES" w:eastAsia="es-ES"/>
        </w:rPr>
      </w:pPr>
      <w:hyperlink w:anchor="_Toc515790160" w:history="1">
        <w:r w:rsidR="002111DA" w:rsidRPr="00EE2373">
          <w:rPr>
            <w:rStyle w:val="Hipervnculo"/>
            <w:rFonts w:ascii="Times New Roman" w:hAnsi="Times New Roman" w:cs="Times New Roman"/>
            <w:noProof/>
          </w:rPr>
          <w:t>Tabla 10</w:t>
        </w:r>
        <w:r w:rsidR="002111DA">
          <w:rPr>
            <w:noProof/>
            <w:webHidden/>
          </w:rPr>
          <w:tab/>
        </w:r>
        <w:r w:rsidR="002111DA">
          <w:rPr>
            <w:noProof/>
            <w:webHidden/>
          </w:rPr>
          <w:fldChar w:fldCharType="begin"/>
        </w:r>
        <w:r w:rsidR="002111DA">
          <w:rPr>
            <w:noProof/>
            <w:webHidden/>
          </w:rPr>
          <w:instrText xml:space="preserve"> PAGEREF _Toc515790160 \h </w:instrText>
        </w:r>
        <w:r w:rsidR="002111DA">
          <w:rPr>
            <w:noProof/>
            <w:webHidden/>
          </w:rPr>
        </w:r>
        <w:r w:rsidR="002111DA">
          <w:rPr>
            <w:noProof/>
            <w:webHidden/>
          </w:rPr>
          <w:fldChar w:fldCharType="separate"/>
        </w:r>
        <w:r w:rsidR="002111DA">
          <w:rPr>
            <w:noProof/>
            <w:webHidden/>
          </w:rPr>
          <w:t>108</w:t>
        </w:r>
        <w:r w:rsidR="002111DA">
          <w:rPr>
            <w:noProof/>
            <w:webHidden/>
          </w:rPr>
          <w:fldChar w:fldCharType="end"/>
        </w:r>
      </w:hyperlink>
    </w:p>
    <w:p w:rsidR="00DB29CE" w:rsidRPr="00DB29CE" w:rsidRDefault="002111DA" w:rsidP="00DB29CE">
      <w:pPr>
        <w:sectPr w:rsidR="00DB29CE" w:rsidRPr="00DB29CE" w:rsidSect="00607A6C">
          <w:headerReference w:type="default" r:id="rId16"/>
          <w:footerReference w:type="default" r:id="rId17"/>
          <w:headerReference w:type="first" r:id="rId18"/>
          <w:footerReference w:type="first" r:id="rId19"/>
          <w:pgSz w:w="11906" w:h="16838"/>
          <w:pgMar w:top="1440" w:right="1440" w:bottom="1440" w:left="1440" w:header="340" w:footer="964" w:gutter="0"/>
          <w:pgNumType w:start="1"/>
          <w:cols w:space="720"/>
          <w:docGrid w:linePitch="286"/>
        </w:sectPr>
      </w:pPr>
      <w:r>
        <w:fldChar w:fldCharType="end"/>
      </w:r>
    </w:p>
    <w:p w:rsidR="00D96706" w:rsidRPr="00BC54A6" w:rsidRDefault="00D96706" w:rsidP="00D96706">
      <w:pPr>
        <w:pStyle w:val="Tabladeilustraciones"/>
        <w:tabs>
          <w:tab w:val="left" w:pos="426"/>
          <w:tab w:val="right" w:leader="dot" w:pos="9016"/>
        </w:tabs>
        <w:rPr>
          <w:rFonts w:ascii="Times New Roman" w:hAnsi="Times New Roman" w:cs="Times New Roman"/>
          <w:b/>
          <w:noProof/>
          <w:color w:val="0563C1" w:themeColor="hyperlink"/>
          <w:sz w:val="24"/>
          <w:szCs w:val="24"/>
          <w:u w:val="single"/>
        </w:rPr>
        <w:sectPr w:rsidR="00D96706" w:rsidRPr="00BC54A6" w:rsidSect="00607A6C">
          <w:headerReference w:type="default" r:id="rId20"/>
          <w:pgSz w:w="11906" w:h="16838"/>
          <w:pgMar w:top="1440" w:right="1440" w:bottom="1440" w:left="1440" w:header="340" w:footer="964" w:gutter="0"/>
          <w:pgNumType w:start="1"/>
          <w:cols w:space="720"/>
          <w:docGrid w:linePitch="286"/>
        </w:sectPr>
      </w:pPr>
    </w:p>
    <w:p w:rsidR="004C15B4" w:rsidRDefault="0070712D" w:rsidP="00DB29CE">
      <w:pPr>
        <w:pStyle w:val="Ttulo1"/>
        <w:tabs>
          <w:tab w:val="left" w:pos="426"/>
        </w:tabs>
        <w:jc w:val="center"/>
        <w:rPr>
          <w:rFonts w:ascii="Times New Roman" w:hAnsi="Times New Roman" w:cs="Times New Roman"/>
          <w:b/>
          <w:color w:val="000000" w:themeColor="text1"/>
          <w:sz w:val="28"/>
          <w:szCs w:val="28"/>
          <w:lang w:val="es-ES"/>
        </w:rPr>
      </w:pPr>
      <w:bookmarkStart w:id="7" w:name="_Toc515788636"/>
      <w:r w:rsidRPr="00892231">
        <w:rPr>
          <w:rFonts w:ascii="Times New Roman" w:hAnsi="Times New Roman" w:cs="Times New Roman"/>
          <w:b/>
          <w:color w:val="000000" w:themeColor="text1"/>
          <w:sz w:val="28"/>
          <w:szCs w:val="28"/>
          <w:lang w:val="es-ES"/>
        </w:rPr>
        <w:lastRenderedPageBreak/>
        <w:t>R</w:t>
      </w:r>
      <w:r w:rsidR="00BC54A6">
        <w:rPr>
          <w:rFonts w:ascii="Times New Roman" w:hAnsi="Times New Roman" w:cs="Times New Roman"/>
          <w:b/>
          <w:color w:val="000000" w:themeColor="text1"/>
          <w:sz w:val="28"/>
          <w:szCs w:val="28"/>
          <w:lang w:val="es-ES"/>
        </w:rPr>
        <w:t>ESUMEN</w:t>
      </w:r>
      <w:bookmarkEnd w:id="7"/>
    </w:p>
    <w:p w:rsidR="00AB5C3D" w:rsidRDefault="00AB5C3D" w:rsidP="004D200C">
      <w:pPr>
        <w:tabs>
          <w:tab w:val="left" w:pos="426"/>
        </w:tabs>
        <w:autoSpaceDE w:val="0"/>
        <w:autoSpaceDN w:val="0"/>
        <w:adjustRightInd w:val="0"/>
        <w:spacing w:after="0" w:line="480" w:lineRule="auto"/>
        <w:jc w:val="both"/>
        <w:rPr>
          <w:rFonts w:ascii="Times New Roman" w:hAnsi="Times New Roman" w:cs="Times New Roman"/>
          <w:bCs/>
          <w:sz w:val="24"/>
          <w:szCs w:val="24"/>
          <w:lang w:val="es-ES"/>
        </w:rPr>
      </w:pPr>
    </w:p>
    <w:p w:rsidR="00892231" w:rsidRDefault="004C15B4"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En el presente trabajo se enfoca a la investigación y est</w:t>
      </w:r>
      <w:r w:rsidR="00A83C86">
        <w:rPr>
          <w:rFonts w:ascii="Times New Roman" w:hAnsi="Times New Roman" w:cs="Times New Roman"/>
          <w:bCs/>
          <w:sz w:val="24"/>
          <w:szCs w:val="24"/>
          <w:lang w:val="es-ES"/>
        </w:rPr>
        <w:t xml:space="preserve">udio del marco jurídico y médico </w:t>
      </w:r>
      <w:r w:rsidRPr="00381470">
        <w:rPr>
          <w:rFonts w:ascii="Times New Roman" w:hAnsi="Times New Roman" w:cs="Times New Roman"/>
          <w:bCs/>
          <w:sz w:val="24"/>
          <w:szCs w:val="24"/>
          <w:lang w:val="es-ES"/>
        </w:rPr>
        <w:t>para la despenalización del aborto eugenésico en el Perú en ca</w:t>
      </w:r>
      <w:r w:rsidR="00A83C86">
        <w:rPr>
          <w:rFonts w:ascii="Times New Roman" w:hAnsi="Times New Roman" w:cs="Times New Roman"/>
          <w:bCs/>
          <w:sz w:val="24"/>
          <w:szCs w:val="24"/>
          <w:lang w:val="es-ES"/>
        </w:rPr>
        <w:t>s</w:t>
      </w:r>
      <w:r w:rsidRPr="00381470">
        <w:rPr>
          <w:rFonts w:ascii="Times New Roman" w:hAnsi="Times New Roman" w:cs="Times New Roman"/>
          <w:bCs/>
          <w:sz w:val="24"/>
          <w:szCs w:val="24"/>
          <w:lang w:val="es-ES"/>
        </w:rPr>
        <w:t xml:space="preserve">os </w:t>
      </w:r>
      <w:r w:rsidR="00A83C86">
        <w:rPr>
          <w:rFonts w:ascii="Times New Roman" w:hAnsi="Times New Roman" w:cs="Times New Roman"/>
          <w:bCs/>
          <w:sz w:val="24"/>
          <w:szCs w:val="24"/>
          <w:lang w:val="es-ES"/>
        </w:rPr>
        <w:t xml:space="preserve">de </w:t>
      </w:r>
      <w:r w:rsidRPr="00381470">
        <w:rPr>
          <w:rFonts w:ascii="Times New Roman" w:hAnsi="Times New Roman" w:cs="Times New Roman"/>
          <w:bCs/>
          <w:sz w:val="24"/>
          <w:szCs w:val="24"/>
          <w:lang w:val="es-ES"/>
        </w:rPr>
        <w:t xml:space="preserve">embarazos con malformaciones o taras incompatibles con la vida. Hoy en día nos vemos cada vez más y con más frecuencia frente a este tipo de situaciones, debido a la especialización de la </w:t>
      </w:r>
      <w:r w:rsidR="00A83C86">
        <w:rPr>
          <w:rFonts w:ascii="Times New Roman" w:hAnsi="Times New Roman" w:cs="Times New Roman"/>
          <w:bCs/>
          <w:sz w:val="24"/>
          <w:szCs w:val="24"/>
          <w:lang w:val="es-ES"/>
        </w:rPr>
        <w:t>ciencia médica, que nos permite</w:t>
      </w:r>
      <w:r w:rsidRPr="00381470">
        <w:rPr>
          <w:rFonts w:ascii="Times New Roman" w:hAnsi="Times New Roman" w:cs="Times New Roman"/>
          <w:bCs/>
          <w:sz w:val="24"/>
          <w:szCs w:val="24"/>
          <w:lang w:val="es-ES"/>
        </w:rPr>
        <w:t xml:space="preserve"> estar ante nuevas situaciones, que puedan implicar acciones que vulneren nuestro marco legal actual, por parte de las madres portadoras por este tipo de embarazo.</w:t>
      </w:r>
    </w:p>
    <w:p w:rsidR="00892231" w:rsidRDefault="00892231"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p>
    <w:p w:rsidR="00892231" w:rsidRDefault="004C15B4"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Es así que tras una evaluación minuciosa de bibliografía, jurisprudencia</w:t>
      </w:r>
      <w:r w:rsidR="00D61DAE" w:rsidRPr="00381470">
        <w:rPr>
          <w:rFonts w:ascii="Times New Roman" w:hAnsi="Times New Roman" w:cs="Times New Roman"/>
          <w:bCs/>
          <w:sz w:val="24"/>
          <w:szCs w:val="24"/>
          <w:lang w:val="es-ES"/>
        </w:rPr>
        <w:t xml:space="preserve"> de otras legislaciones</w:t>
      </w:r>
      <w:r w:rsidRPr="00381470">
        <w:rPr>
          <w:rFonts w:ascii="Times New Roman" w:hAnsi="Times New Roman" w:cs="Times New Roman"/>
          <w:bCs/>
          <w:sz w:val="24"/>
          <w:szCs w:val="24"/>
          <w:lang w:val="es-ES"/>
        </w:rPr>
        <w:t xml:space="preserve"> y publicaciones al respecto hemos podido encontrar algunos autores entre los que destacan de </w:t>
      </w:r>
      <w:r w:rsidRPr="00381470">
        <w:rPr>
          <w:rFonts w:ascii="Times New Roman" w:hAnsi="Times New Roman" w:cs="Times New Roman"/>
          <w:b/>
          <w:bCs/>
          <w:sz w:val="24"/>
          <w:szCs w:val="24"/>
          <w:lang w:val="es-ES"/>
        </w:rPr>
        <w:t>González de León Deyanira</w:t>
      </w:r>
      <w:r w:rsidR="00B25C8A">
        <w:rPr>
          <w:rFonts w:ascii="Times New Roman" w:hAnsi="Times New Roman" w:cs="Times New Roman"/>
          <w:b/>
          <w:bCs/>
          <w:sz w:val="24"/>
          <w:szCs w:val="24"/>
          <w:lang w:val="es-ES"/>
        </w:rPr>
        <w:t>,</w:t>
      </w:r>
      <w:r w:rsidRPr="00381470">
        <w:rPr>
          <w:rFonts w:ascii="Times New Roman" w:hAnsi="Times New Roman" w:cs="Times New Roman"/>
          <w:bCs/>
          <w:sz w:val="24"/>
          <w:szCs w:val="24"/>
          <w:lang w:val="es-ES"/>
        </w:rPr>
        <w:t xml:space="preserve"> quien en su obra el aborto en México concluye que las soluciones a los problemas que plantea el aborto van más allá de las reformas legislativas; </w:t>
      </w:r>
      <w:r w:rsidRPr="00381470">
        <w:rPr>
          <w:rFonts w:ascii="Times New Roman" w:hAnsi="Times New Roman" w:cs="Times New Roman"/>
          <w:b/>
          <w:bCs/>
          <w:sz w:val="24"/>
          <w:szCs w:val="24"/>
          <w:lang w:val="es-ES"/>
        </w:rPr>
        <w:t xml:space="preserve">Sandoval </w:t>
      </w:r>
      <w:r w:rsidR="00CB2708">
        <w:rPr>
          <w:rFonts w:ascii="Times New Roman" w:hAnsi="Times New Roman" w:cs="Times New Roman"/>
          <w:b/>
          <w:bCs/>
          <w:sz w:val="24"/>
          <w:szCs w:val="24"/>
          <w:lang w:val="es-ES"/>
        </w:rPr>
        <w:t xml:space="preserve">Manuel </w:t>
      </w:r>
      <w:r w:rsidRPr="00381470">
        <w:rPr>
          <w:rFonts w:ascii="Times New Roman" w:hAnsi="Times New Roman" w:cs="Times New Roman"/>
          <w:bCs/>
          <w:sz w:val="24"/>
          <w:szCs w:val="24"/>
          <w:lang w:val="es-ES"/>
        </w:rPr>
        <w:t xml:space="preserve">quien concluye que el Perú es el país latinoamericano con mayor número de abortos; </w:t>
      </w:r>
      <w:r w:rsidR="00CB2708">
        <w:rPr>
          <w:rFonts w:ascii="Times New Roman" w:hAnsi="Times New Roman" w:cs="Times New Roman"/>
          <w:b/>
          <w:bCs/>
          <w:sz w:val="24"/>
          <w:szCs w:val="24"/>
          <w:lang w:val="es-ES"/>
        </w:rPr>
        <w:t>Casanov</w:t>
      </w:r>
      <w:r w:rsidR="00A83C86">
        <w:rPr>
          <w:rFonts w:ascii="Times New Roman" w:hAnsi="Times New Roman" w:cs="Times New Roman"/>
          <w:b/>
          <w:bCs/>
          <w:sz w:val="24"/>
          <w:szCs w:val="24"/>
          <w:lang w:val="es-ES"/>
        </w:rPr>
        <w:t>a R</w:t>
      </w:r>
      <w:r w:rsidRPr="00381470">
        <w:rPr>
          <w:rFonts w:ascii="Times New Roman" w:hAnsi="Times New Roman" w:cs="Times New Roman"/>
          <w:b/>
          <w:bCs/>
          <w:sz w:val="24"/>
          <w:szCs w:val="24"/>
          <w:lang w:val="es-ES"/>
        </w:rPr>
        <w:t>ome</w:t>
      </w:r>
      <w:r w:rsidR="00CB2708">
        <w:rPr>
          <w:rFonts w:ascii="Times New Roman" w:hAnsi="Times New Roman" w:cs="Times New Roman"/>
          <w:b/>
          <w:bCs/>
          <w:sz w:val="24"/>
          <w:szCs w:val="24"/>
          <w:lang w:val="es-ES"/>
        </w:rPr>
        <w:t>r</w:t>
      </w:r>
      <w:r w:rsidRPr="00381470">
        <w:rPr>
          <w:rFonts w:ascii="Times New Roman" w:hAnsi="Times New Roman" w:cs="Times New Roman"/>
          <w:b/>
          <w:bCs/>
          <w:sz w:val="24"/>
          <w:szCs w:val="24"/>
          <w:lang w:val="es-ES"/>
        </w:rPr>
        <w:t>o</w:t>
      </w:r>
      <w:r w:rsidRPr="00381470">
        <w:rPr>
          <w:rFonts w:ascii="Times New Roman" w:hAnsi="Times New Roman" w:cs="Times New Roman"/>
          <w:bCs/>
          <w:sz w:val="24"/>
          <w:szCs w:val="24"/>
          <w:lang w:val="es-ES"/>
        </w:rPr>
        <w:t xml:space="preserve"> plantea al aborto eugenésico como causa de justificación para la realización del mismo; el aborto se encuentra entre el  conflicto de intereses entre la vida del concebi</w:t>
      </w:r>
      <w:r w:rsidR="00D61DAE" w:rsidRPr="00381470">
        <w:rPr>
          <w:rFonts w:ascii="Times New Roman" w:hAnsi="Times New Roman" w:cs="Times New Roman"/>
          <w:bCs/>
          <w:sz w:val="24"/>
          <w:szCs w:val="24"/>
          <w:lang w:val="es-ES"/>
        </w:rPr>
        <w:t>do y la madre</w:t>
      </w:r>
      <w:r w:rsidRPr="00381470">
        <w:rPr>
          <w:rFonts w:ascii="Times New Roman" w:hAnsi="Times New Roman" w:cs="Times New Roman"/>
          <w:bCs/>
          <w:sz w:val="24"/>
          <w:szCs w:val="24"/>
          <w:lang w:val="es-ES"/>
        </w:rPr>
        <w:t xml:space="preserve"> la que no se le puede exigir que se haga cargo de un niño con tan grabes anomalías. </w:t>
      </w:r>
    </w:p>
    <w:p w:rsidR="00892231" w:rsidRDefault="00892231"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p>
    <w:p w:rsidR="00892231" w:rsidRDefault="004C15B4"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Es así que algunos autores nos presentan el respaldo y marco conc</w:t>
      </w:r>
      <w:r w:rsidR="00CB2708">
        <w:rPr>
          <w:rFonts w:ascii="Times New Roman" w:hAnsi="Times New Roman" w:cs="Times New Roman"/>
          <w:bCs/>
          <w:sz w:val="24"/>
          <w:szCs w:val="24"/>
          <w:lang w:val="es-ES"/>
        </w:rPr>
        <w:t>eptual suficiente para seguir en</w:t>
      </w:r>
      <w:r w:rsidRPr="00381470">
        <w:rPr>
          <w:rFonts w:ascii="Times New Roman" w:hAnsi="Times New Roman" w:cs="Times New Roman"/>
          <w:bCs/>
          <w:sz w:val="24"/>
          <w:szCs w:val="24"/>
          <w:lang w:val="es-ES"/>
        </w:rPr>
        <w:t xml:space="preserve"> nuestra investigación. En cuanto a las publicaciones científicas estas cada vez </w:t>
      </w:r>
      <w:r w:rsidRPr="00381470">
        <w:rPr>
          <w:rFonts w:ascii="Times New Roman" w:hAnsi="Times New Roman" w:cs="Times New Roman"/>
          <w:bCs/>
          <w:sz w:val="24"/>
          <w:szCs w:val="24"/>
          <w:lang w:val="es-ES"/>
        </w:rPr>
        <w:lastRenderedPageBreak/>
        <w:t>presentan una mayor especialización, permitiéndonos contar con instrumentos de diagnóstico más seguros y confiables.</w:t>
      </w:r>
    </w:p>
    <w:p w:rsidR="00892231" w:rsidRDefault="00892231"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p>
    <w:p w:rsidR="00892231" w:rsidRDefault="004C15B4"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En cuanto a los materiales y métodos en el presente trabajo se realizó un tipo de investi</w:t>
      </w:r>
      <w:r w:rsidR="00884EB3">
        <w:rPr>
          <w:rFonts w:ascii="Times New Roman" w:hAnsi="Times New Roman" w:cs="Times New Roman"/>
          <w:bCs/>
          <w:sz w:val="24"/>
          <w:szCs w:val="24"/>
          <w:lang w:val="es-ES"/>
        </w:rPr>
        <w:t>gación descriptiva</w:t>
      </w:r>
      <w:r w:rsidRPr="00381470">
        <w:rPr>
          <w:rFonts w:ascii="Times New Roman" w:hAnsi="Times New Roman" w:cs="Times New Roman"/>
          <w:bCs/>
          <w:sz w:val="24"/>
          <w:szCs w:val="24"/>
          <w:lang w:val="es-ES"/>
        </w:rPr>
        <w:t>. Se llevó acabo un diseño de investigac</w:t>
      </w:r>
      <w:r w:rsidR="00884EB3">
        <w:rPr>
          <w:rFonts w:ascii="Times New Roman" w:hAnsi="Times New Roman" w:cs="Times New Roman"/>
          <w:bCs/>
          <w:sz w:val="24"/>
          <w:szCs w:val="24"/>
          <w:lang w:val="es-ES"/>
        </w:rPr>
        <w:t>ión comparada</w:t>
      </w:r>
      <w:r w:rsidRPr="00381470">
        <w:rPr>
          <w:rFonts w:ascii="Times New Roman" w:hAnsi="Times New Roman" w:cs="Times New Roman"/>
          <w:bCs/>
          <w:sz w:val="24"/>
          <w:szCs w:val="24"/>
          <w:lang w:val="es-ES"/>
        </w:rPr>
        <w:t xml:space="preserve">, </w:t>
      </w:r>
      <w:r w:rsidR="00884EB3">
        <w:rPr>
          <w:rFonts w:ascii="Times New Roman" w:hAnsi="Times New Roman" w:cs="Times New Roman"/>
          <w:bCs/>
          <w:sz w:val="24"/>
          <w:szCs w:val="24"/>
          <w:lang w:val="es-ES"/>
        </w:rPr>
        <w:t xml:space="preserve">exploratoria, </w:t>
      </w:r>
      <w:r w:rsidR="00CB2708" w:rsidRPr="00381470">
        <w:rPr>
          <w:rFonts w:ascii="Times New Roman" w:hAnsi="Times New Roman" w:cs="Times New Roman"/>
          <w:bCs/>
          <w:sz w:val="24"/>
          <w:szCs w:val="24"/>
          <w:lang w:val="es-ES"/>
        </w:rPr>
        <w:t>descriptiva</w:t>
      </w:r>
      <w:r w:rsidR="006A483B">
        <w:rPr>
          <w:rFonts w:ascii="Times New Roman" w:hAnsi="Times New Roman" w:cs="Times New Roman"/>
          <w:bCs/>
          <w:sz w:val="24"/>
          <w:szCs w:val="24"/>
          <w:lang w:val="es-ES"/>
        </w:rPr>
        <w:t xml:space="preserve"> y estadístico.</w:t>
      </w:r>
      <w:r w:rsidRPr="00381470">
        <w:rPr>
          <w:rFonts w:ascii="Times New Roman" w:hAnsi="Times New Roman" w:cs="Times New Roman"/>
          <w:bCs/>
          <w:sz w:val="24"/>
          <w:szCs w:val="24"/>
          <w:lang w:val="es-ES"/>
        </w:rPr>
        <w:t xml:space="preserve"> Se consideró como universo de muestra al</w:t>
      </w:r>
      <w:r w:rsidR="00884EB3">
        <w:rPr>
          <w:rFonts w:ascii="Times New Roman" w:hAnsi="Times New Roman" w:cs="Times New Roman"/>
          <w:bCs/>
          <w:sz w:val="24"/>
          <w:szCs w:val="24"/>
          <w:lang w:val="es-ES"/>
        </w:rPr>
        <w:t xml:space="preserve"> distrito </w:t>
      </w:r>
      <w:r w:rsidR="00D61DAE" w:rsidRPr="00381470">
        <w:rPr>
          <w:rFonts w:ascii="Times New Roman" w:hAnsi="Times New Roman" w:cs="Times New Roman"/>
          <w:bCs/>
          <w:sz w:val="24"/>
          <w:szCs w:val="24"/>
          <w:lang w:val="es-ES"/>
        </w:rPr>
        <w:t>de Chiclayo</w:t>
      </w:r>
      <w:r w:rsidRPr="00381470">
        <w:rPr>
          <w:rFonts w:ascii="Times New Roman" w:hAnsi="Times New Roman" w:cs="Times New Roman"/>
          <w:bCs/>
          <w:sz w:val="24"/>
          <w:szCs w:val="24"/>
          <w:lang w:val="es-ES"/>
        </w:rPr>
        <w:t>. La muestra estuvo conformada por l</w:t>
      </w:r>
      <w:r w:rsidR="00884EB3">
        <w:rPr>
          <w:rFonts w:ascii="Times New Roman" w:hAnsi="Times New Roman" w:cs="Times New Roman"/>
          <w:bCs/>
          <w:sz w:val="24"/>
          <w:szCs w:val="24"/>
          <w:lang w:val="es-ES"/>
        </w:rPr>
        <w:t>as encuestas  a los di</w:t>
      </w:r>
      <w:r w:rsidR="00E33D06">
        <w:rPr>
          <w:rFonts w:ascii="Times New Roman" w:hAnsi="Times New Roman" w:cs="Times New Roman"/>
          <w:bCs/>
          <w:sz w:val="24"/>
          <w:szCs w:val="24"/>
          <w:lang w:val="es-ES"/>
        </w:rPr>
        <w:t>ferentes operadores jurídicos (</w:t>
      </w:r>
      <w:r w:rsidR="00884EB3">
        <w:rPr>
          <w:rFonts w:ascii="Times New Roman" w:hAnsi="Times New Roman" w:cs="Times New Roman"/>
          <w:bCs/>
          <w:sz w:val="24"/>
          <w:szCs w:val="24"/>
          <w:lang w:val="es-ES"/>
        </w:rPr>
        <w:t xml:space="preserve">jueces, fiscales y docentes) y el </w:t>
      </w:r>
      <w:r w:rsidR="00E33D06">
        <w:rPr>
          <w:rFonts w:ascii="Times New Roman" w:hAnsi="Times New Roman" w:cs="Times New Roman"/>
          <w:bCs/>
          <w:sz w:val="24"/>
          <w:szCs w:val="24"/>
          <w:lang w:val="es-ES"/>
        </w:rPr>
        <w:t>público</w:t>
      </w:r>
      <w:r w:rsidR="00884EB3">
        <w:rPr>
          <w:rFonts w:ascii="Times New Roman" w:hAnsi="Times New Roman" w:cs="Times New Roman"/>
          <w:bCs/>
          <w:sz w:val="24"/>
          <w:szCs w:val="24"/>
          <w:lang w:val="es-ES"/>
        </w:rPr>
        <w:t xml:space="preserve"> en general </w:t>
      </w:r>
      <w:r w:rsidR="00E33D06">
        <w:rPr>
          <w:rFonts w:ascii="Times New Roman" w:hAnsi="Times New Roman" w:cs="Times New Roman"/>
          <w:bCs/>
          <w:sz w:val="24"/>
          <w:szCs w:val="24"/>
          <w:lang w:val="es-ES"/>
        </w:rPr>
        <w:t>así</w:t>
      </w:r>
      <w:r w:rsidR="00884EB3">
        <w:rPr>
          <w:rFonts w:ascii="Times New Roman" w:hAnsi="Times New Roman" w:cs="Times New Roman"/>
          <w:bCs/>
          <w:sz w:val="24"/>
          <w:szCs w:val="24"/>
          <w:lang w:val="es-ES"/>
        </w:rPr>
        <w:t xml:space="preserve"> como madres gestantes. </w:t>
      </w:r>
      <w:r w:rsidRPr="00381470">
        <w:rPr>
          <w:rFonts w:ascii="Times New Roman" w:hAnsi="Times New Roman" w:cs="Times New Roman"/>
          <w:bCs/>
          <w:sz w:val="24"/>
          <w:szCs w:val="24"/>
          <w:lang w:val="es-ES"/>
        </w:rPr>
        <w:t>En la investigación realizada la encuesta con preguntas debidamente relacionadas con los objetivos y con el problema de investigación.</w:t>
      </w:r>
    </w:p>
    <w:p w:rsidR="00CB2708" w:rsidRDefault="00CB2708"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p>
    <w:p w:rsidR="00892231" w:rsidRDefault="00CB2708"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Tras la aplicación de la encuesta y la elaboración de las tablas correspondientes se obtuvo como resultado que la mayoría de personas encuestada consideraban acertado el hecho que en nuestro código penal se destipifique la figura del aborto eugenésico en casos de embarazos con malformaciones o taras incompatibles con la vida, considera que la despenalización de este tipo de aborto en particular no trae como consecuencia la afectación de los derechos fundamentales, </w:t>
      </w:r>
      <w:r>
        <w:rPr>
          <w:rFonts w:ascii="Times New Roman" w:hAnsi="Times New Roman" w:cs="Times New Roman"/>
          <w:bCs/>
          <w:sz w:val="24"/>
          <w:szCs w:val="24"/>
          <w:lang w:val="es-ES"/>
        </w:rPr>
        <w:t xml:space="preserve">se contempla </w:t>
      </w:r>
      <w:r w:rsidRPr="00381470">
        <w:rPr>
          <w:rFonts w:ascii="Times New Roman" w:hAnsi="Times New Roman" w:cs="Times New Roman"/>
          <w:bCs/>
          <w:sz w:val="24"/>
          <w:szCs w:val="24"/>
          <w:lang w:val="es-ES"/>
        </w:rPr>
        <w:t xml:space="preserve">que nuestro código penal no ha tomado en cuenta la repercusión que genera en la mujer el hecho de mantener el embrazo conociendo que el feto presentara malformaciones o taras incompatibles con la vida, </w:t>
      </w:r>
      <w:r>
        <w:rPr>
          <w:rFonts w:ascii="Times New Roman" w:hAnsi="Times New Roman" w:cs="Times New Roman"/>
          <w:bCs/>
          <w:sz w:val="24"/>
          <w:szCs w:val="24"/>
          <w:lang w:val="es-ES"/>
        </w:rPr>
        <w:t xml:space="preserve">ni tampoco </w:t>
      </w:r>
      <w:r w:rsidRPr="00381470">
        <w:rPr>
          <w:rFonts w:ascii="Times New Roman" w:hAnsi="Times New Roman" w:cs="Times New Roman"/>
          <w:bCs/>
          <w:sz w:val="24"/>
          <w:szCs w:val="24"/>
          <w:lang w:val="es-ES"/>
        </w:rPr>
        <w:t xml:space="preserve">en su salud psicoafectiva al tipificar la figura de aborto eugenésico, no aprueba la práctica médica de un aborto eugenésico en aquellos casos en donde la gestante presenta un feto con malformaciones o </w:t>
      </w:r>
      <w:r w:rsidR="00884EB3">
        <w:rPr>
          <w:rFonts w:ascii="Times New Roman" w:hAnsi="Times New Roman" w:cs="Times New Roman"/>
          <w:bCs/>
          <w:sz w:val="24"/>
          <w:szCs w:val="24"/>
          <w:lang w:val="es-ES"/>
        </w:rPr>
        <w:t>taras incompatibles con la vida.</w:t>
      </w:r>
    </w:p>
    <w:p w:rsidR="00884EB3" w:rsidRDefault="00884EB3"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p>
    <w:p w:rsidR="004C15B4" w:rsidRPr="00381470" w:rsidRDefault="00884EB3"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r>
        <w:rPr>
          <w:rFonts w:ascii="Times New Roman" w:hAnsi="Times New Roman" w:cs="Times New Roman"/>
          <w:bCs/>
          <w:sz w:val="24"/>
          <w:szCs w:val="24"/>
          <w:lang w:val="es-ES"/>
        </w:rPr>
        <w:lastRenderedPageBreak/>
        <w:t xml:space="preserve">Es </w:t>
      </w:r>
      <w:r w:rsidR="006A483B">
        <w:rPr>
          <w:rFonts w:ascii="Times New Roman" w:hAnsi="Times New Roman" w:cs="Times New Roman"/>
          <w:bCs/>
          <w:sz w:val="24"/>
          <w:szCs w:val="24"/>
          <w:lang w:val="es-ES"/>
        </w:rPr>
        <w:t xml:space="preserve">así </w:t>
      </w:r>
      <w:r>
        <w:rPr>
          <w:rFonts w:ascii="Times New Roman" w:hAnsi="Times New Roman" w:cs="Times New Roman"/>
          <w:bCs/>
          <w:sz w:val="24"/>
          <w:szCs w:val="24"/>
          <w:lang w:val="es-ES"/>
        </w:rPr>
        <w:t xml:space="preserve">que </w:t>
      </w:r>
      <w:r w:rsidR="004C15B4" w:rsidRPr="00381470">
        <w:rPr>
          <w:rFonts w:ascii="Times New Roman" w:hAnsi="Times New Roman" w:cs="Times New Roman"/>
          <w:bCs/>
          <w:sz w:val="24"/>
          <w:szCs w:val="24"/>
          <w:lang w:val="es-ES"/>
        </w:rPr>
        <w:t>en nuestro presente trabajo se ha demostrado que es necesaria la despenalización del aborto eugenésico en casos de embarazos con malformaciones o taras incompatibles con la vida, ya que esta práctica no vulnera los derechos fundamentales de la persona, por el contario el hecho de mantener este tipo de embarazos puede afectar a la madre en su salud física y</w:t>
      </w:r>
      <w:r w:rsidR="00D61DAE" w:rsidRPr="00381470">
        <w:rPr>
          <w:rFonts w:ascii="Times New Roman" w:hAnsi="Times New Roman" w:cs="Times New Roman"/>
          <w:bCs/>
          <w:sz w:val="24"/>
          <w:szCs w:val="24"/>
          <w:lang w:val="es-ES"/>
        </w:rPr>
        <w:t xml:space="preserve"> </w:t>
      </w:r>
      <w:r w:rsidR="004C15B4" w:rsidRPr="00381470">
        <w:rPr>
          <w:rFonts w:ascii="Times New Roman" w:hAnsi="Times New Roman" w:cs="Times New Roman"/>
          <w:bCs/>
          <w:sz w:val="24"/>
          <w:szCs w:val="24"/>
          <w:lang w:val="es-ES"/>
        </w:rPr>
        <w:t>psicoafectiva, por lo que se hace necesario brindar el respaldo legal para la madre y la práctica médica ante este tipo de embarazos, todo lo expuesto en el</w:t>
      </w:r>
      <w:r w:rsidR="00D61DAE" w:rsidRPr="00381470">
        <w:rPr>
          <w:rFonts w:ascii="Times New Roman" w:hAnsi="Times New Roman" w:cs="Times New Roman"/>
          <w:bCs/>
          <w:sz w:val="24"/>
          <w:szCs w:val="24"/>
          <w:lang w:val="es-ES"/>
        </w:rPr>
        <w:t xml:space="preserve"> </w:t>
      </w:r>
      <w:r w:rsidR="004C15B4" w:rsidRPr="00381470">
        <w:rPr>
          <w:rFonts w:ascii="Times New Roman" w:hAnsi="Times New Roman" w:cs="Times New Roman"/>
          <w:bCs/>
          <w:sz w:val="24"/>
          <w:szCs w:val="24"/>
          <w:lang w:val="es-ES"/>
        </w:rPr>
        <w:t>contexto de libertad decisión por parte de la gestante.</w:t>
      </w:r>
    </w:p>
    <w:p w:rsidR="00C75BE7" w:rsidRPr="00381470" w:rsidRDefault="00C75BE7" w:rsidP="00D96706">
      <w:pPr>
        <w:tabs>
          <w:tab w:val="left" w:pos="426"/>
        </w:tabs>
        <w:spacing w:line="480" w:lineRule="auto"/>
        <w:ind w:left="284"/>
        <w:jc w:val="both"/>
        <w:rPr>
          <w:rFonts w:ascii="Times New Roman" w:hAnsi="Times New Roman" w:cs="Times New Roman"/>
          <w:sz w:val="24"/>
          <w:szCs w:val="24"/>
          <w:lang w:val="es-ES"/>
        </w:rPr>
      </w:pPr>
    </w:p>
    <w:p w:rsidR="004C15B4" w:rsidRPr="00381470" w:rsidRDefault="004C15B4" w:rsidP="00D96706">
      <w:pPr>
        <w:tabs>
          <w:tab w:val="left" w:pos="426"/>
        </w:tabs>
        <w:spacing w:line="480" w:lineRule="auto"/>
        <w:ind w:left="284"/>
        <w:jc w:val="both"/>
        <w:rPr>
          <w:rFonts w:ascii="Times New Roman" w:hAnsi="Times New Roman" w:cs="Times New Roman"/>
          <w:b/>
          <w:sz w:val="24"/>
          <w:szCs w:val="24"/>
          <w:u w:val="single"/>
          <w:lang w:val="es-ES"/>
        </w:rPr>
      </w:pPr>
      <w:r w:rsidRPr="00381470">
        <w:rPr>
          <w:rFonts w:ascii="Times New Roman" w:hAnsi="Times New Roman" w:cs="Times New Roman"/>
          <w:sz w:val="24"/>
          <w:szCs w:val="24"/>
          <w:lang w:val="es-ES"/>
        </w:rPr>
        <w:t>El investigador</w:t>
      </w:r>
    </w:p>
    <w:p w:rsidR="004C15B4" w:rsidRPr="00381470" w:rsidRDefault="004C15B4" w:rsidP="00D96706">
      <w:pPr>
        <w:tabs>
          <w:tab w:val="left" w:pos="426"/>
        </w:tabs>
        <w:spacing w:line="480" w:lineRule="auto"/>
        <w:ind w:left="284"/>
        <w:jc w:val="both"/>
        <w:rPr>
          <w:rFonts w:ascii="Times New Roman" w:hAnsi="Times New Roman" w:cs="Times New Roman"/>
          <w:b/>
          <w:sz w:val="24"/>
          <w:szCs w:val="24"/>
          <w:u w:val="single"/>
          <w:lang w:val="es-ES"/>
        </w:rPr>
      </w:pPr>
    </w:p>
    <w:p w:rsidR="0070712D" w:rsidRPr="00381470" w:rsidRDefault="0070712D" w:rsidP="00D96706">
      <w:pPr>
        <w:tabs>
          <w:tab w:val="left" w:pos="426"/>
        </w:tabs>
        <w:spacing w:line="480" w:lineRule="auto"/>
        <w:ind w:left="284"/>
        <w:jc w:val="both"/>
        <w:rPr>
          <w:rFonts w:ascii="Times New Roman" w:hAnsi="Times New Roman" w:cs="Times New Roman"/>
          <w:b/>
          <w:sz w:val="24"/>
          <w:szCs w:val="24"/>
          <w:u w:val="single"/>
          <w:lang w:val="es-ES"/>
        </w:rPr>
      </w:pPr>
    </w:p>
    <w:p w:rsidR="0070712D" w:rsidRPr="00381470" w:rsidRDefault="0070712D" w:rsidP="00D96706">
      <w:pPr>
        <w:tabs>
          <w:tab w:val="left" w:pos="426"/>
        </w:tabs>
        <w:spacing w:line="480" w:lineRule="auto"/>
        <w:ind w:left="284"/>
        <w:jc w:val="both"/>
        <w:rPr>
          <w:rFonts w:ascii="Times New Roman" w:hAnsi="Times New Roman" w:cs="Times New Roman"/>
          <w:b/>
          <w:sz w:val="24"/>
          <w:szCs w:val="24"/>
          <w:u w:val="single"/>
          <w:lang w:val="es-ES"/>
        </w:rPr>
      </w:pPr>
    </w:p>
    <w:p w:rsidR="0070712D" w:rsidRPr="00381470" w:rsidRDefault="0070712D" w:rsidP="00D96706">
      <w:pPr>
        <w:tabs>
          <w:tab w:val="left" w:pos="426"/>
        </w:tabs>
        <w:spacing w:line="480" w:lineRule="auto"/>
        <w:ind w:left="284"/>
        <w:jc w:val="both"/>
        <w:rPr>
          <w:rFonts w:ascii="Times New Roman" w:hAnsi="Times New Roman" w:cs="Times New Roman"/>
          <w:b/>
          <w:sz w:val="24"/>
          <w:szCs w:val="24"/>
          <w:u w:val="single"/>
          <w:lang w:val="es-ES"/>
        </w:rPr>
      </w:pPr>
    </w:p>
    <w:p w:rsidR="0070712D" w:rsidRPr="00381470" w:rsidRDefault="0070712D" w:rsidP="00D96706">
      <w:pPr>
        <w:tabs>
          <w:tab w:val="left" w:pos="426"/>
        </w:tabs>
        <w:spacing w:line="480" w:lineRule="auto"/>
        <w:ind w:left="284"/>
        <w:jc w:val="both"/>
        <w:rPr>
          <w:rFonts w:ascii="Times New Roman" w:hAnsi="Times New Roman" w:cs="Times New Roman"/>
          <w:b/>
          <w:sz w:val="24"/>
          <w:szCs w:val="24"/>
          <w:u w:val="single"/>
          <w:lang w:val="es-ES"/>
        </w:rPr>
      </w:pPr>
    </w:p>
    <w:p w:rsidR="0070712D" w:rsidRPr="00381470" w:rsidRDefault="0070712D" w:rsidP="00D96706">
      <w:pPr>
        <w:tabs>
          <w:tab w:val="left" w:pos="426"/>
        </w:tabs>
        <w:spacing w:line="480" w:lineRule="auto"/>
        <w:ind w:left="284"/>
        <w:jc w:val="both"/>
        <w:rPr>
          <w:rFonts w:ascii="Times New Roman" w:hAnsi="Times New Roman" w:cs="Times New Roman"/>
          <w:b/>
          <w:sz w:val="24"/>
          <w:szCs w:val="24"/>
          <w:u w:val="single"/>
          <w:lang w:val="es-ES"/>
        </w:rPr>
      </w:pPr>
    </w:p>
    <w:p w:rsidR="0070712D" w:rsidRDefault="0070712D" w:rsidP="00D96706">
      <w:pPr>
        <w:tabs>
          <w:tab w:val="left" w:pos="426"/>
        </w:tabs>
        <w:spacing w:line="480" w:lineRule="auto"/>
        <w:ind w:left="284"/>
        <w:jc w:val="both"/>
        <w:rPr>
          <w:rFonts w:ascii="Times New Roman" w:hAnsi="Times New Roman" w:cs="Times New Roman"/>
          <w:b/>
          <w:sz w:val="24"/>
          <w:szCs w:val="24"/>
          <w:u w:val="single"/>
          <w:lang w:val="es-ES"/>
        </w:rPr>
      </w:pPr>
    </w:p>
    <w:p w:rsidR="00CB2708" w:rsidRDefault="00CB2708" w:rsidP="00D96706">
      <w:pPr>
        <w:tabs>
          <w:tab w:val="left" w:pos="426"/>
        </w:tabs>
        <w:spacing w:line="480" w:lineRule="auto"/>
        <w:ind w:left="284"/>
        <w:jc w:val="both"/>
        <w:rPr>
          <w:rFonts w:ascii="Times New Roman" w:hAnsi="Times New Roman" w:cs="Times New Roman"/>
          <w:b/>
          <w:sz w:val="24"/>
          <w:szCs w:val="24"/>
          <w:u w:val="single"/>
          <w:lang w:val="es-ES"/>
        </w:rPr>
      </w:pPr>
    </w:p>
    <w:p w:rsidR="005840EC" w:rsidRPr="00381470" w:rsidRDefault="005840EC" w:rsidP="00D96706">
      <w:pPr>
        <w:tabs>
          <w:tab w:val="left" w:pos="426"/>
        </w:tabs>
        <w:spacing w:line="480" w:lineRule="auto"/>
        <w:ind w:left="284"/>
        <w:jc w:val="both"/>
        <w:rPr>
          <w:rFonts w:ascii="Times New Roman" w:hAnsi="Times New Roman" w:cs="Times New Roman"/>
          <w:b/>
          <w:sz w:val="24"/>
          <w:szCs w:val="24"/>
          <w:u w:val="single"/>
          <w:lang w:val="es-ES"/>
        </w:rPr>
      </w:pPr>
    </w:p>
    <w:p w:rsidR="00884EB3" w:rsidRPr="00884EB3" w:rsidRDefault="00884EB3" w:rsidP="00E64947">
      <w:pPr>
        <w:tabs>
          <w:tab w:val="left" w:pos="426"/>
        </w:tabs>
        <w:rPr>
          <w:lang w:val="es-ES"/>
        </w:rPr>
      </w:pPr>
    </w:p>
    <w:p w:rsidR="00F4067D" w:rsidRPr="00892231" w:rsidRDefault="00F4067D" w:rsidP="00D96706">
      <w:pPr>
        <w:pStyle w:val="Ttulo1"/>
        <w:tabs>
          <w:tab w:val="left" w:pos="426"/>
        </w:tabs>
        <w:ind w:left="284"/>
        <w:jc w:val="center"/>
        <w:rPr>
          <w:rFonts w:ascii="Times New Roman" w:hAnsi="Times New Roman" w:cs="Times New Roman"/>
          <w:b/>
          <w:color w:val="000000" w:themeColor="text1"/>
          <w:sz w:val="28"/>
          <w:szCs w:val="28"/>
          <w:lang w:val="es-ES"/>
        </w:rPr>
      </w:pPr>
      <w:bookmarkStart w:id="8" w:name="_Toc515788637"/>
      <w:r w:rsidRPr="00892231">
        <w:rPr>
          <w:rFonts w:ascii="Times New Roman" w:hAnsi="Times New Roman" w:cs="Times New Roman"/>
          <w:b/>
          <w:color w:val="000000" w:themeColor="text1"/>
          <w:sz w:val="28"/>
          <w:szCs w:val="28"/>
          <w:lang w:val="es-ES"/>
        </w:rPr>
        <w:lastRenderedPageBreak/>
        <w:t>INTRODUCCION</w:t>
      </w:r>
      <w:bookmarkEnd w:id="8"/>
    </w:p>
    <w:p w:rsidR="003216EA" w:rsidRDefault="003216EA" w:rsidP="00D96706">
      <w:pPr>
        <w:tabs>
          <w:tab w:val="left" w:pos="426"/>
        </w:tabs>
        <w:autoSpaceDE w:val="0"/>
        <w:autoSpaceDN w:val="0"/>
        <w:adjustRightInd w:val="0"/>
        <w:spacing w:after="0" w:line="480" w:lineRule="auto"/>
        <w:ind w:left="284"/>
        <w:jc w:val="both"/>
        <w:rPr>
          <w:rFonts w:ascii="Times New Roman" w:hAnsi="Times New Roman" w:cs="Times New Roman"/>
          <w:bCs/>
          <w:sz w:val="24"/>
          <w:szCs w:val="24"/>
          <w:lang w:val="es-ES"/>
        </w:rPr>
      </w:pPr>
    </w:p>
    <w:p w:rsidR="00892231" w:rsidRDefault="00F4067D"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El presente trabajo d</w:t>
      </w:r>
      <w:r w:rsidR="00CB2708">
        <w:rPr>
          <w:rFonts w:ascii="Times New Roman" w:hAnsi="Times New Roman" w:cs="Times New Roman"/>
          <w:bCs/>
          <w:sz w:val="24"/>
          <w:szCs w:val="24"/>
          <w:lang w:val="es-ES"/>
        </w:rPr>
        <w:t xml:space="preserve">e Investigación </w:t>
      </w:r>
      <w:r w:rsidRPr="00381470">
        <w:rPr>
          <w:rFonts w:ascii="Times New Roman" w:hAnsi="Times New Roman" w:cs="Times New Roman"/>
          <w:bCs/>
          <w:sz w:val="24"/>
          <w:szCs w:val="24"/>
          <w:lang w:val="es-ES"/>
        </w:rPr>
        <w:t xml:space="preserve">titulado “La despenalización del aborto Eugenésico, previo </w:t>
      </w:r>
      <w:r w:rsidR="003A13DD" w:rsidRPr="00381470">
        <w:rPr>
          <w:rFonts w:ascii="Times New Roman" w:hAnsi="Times New Roman" w:cs="Times New Roman"/>
          <w:bCs/>
          <w:sz w:val="24"/>
          <w:szCs w:val="24"/>
          <w:lang w:val="es-ES"/>
        </w:rPr>
        <w:t>diagnóstico</w:t>
      </w:r>
      <w:r w:rsidRPr="00381470">
        <w:rPr>
          <w:rFonts w:ascii="Times New Roman" w:hAnsi="Times New Roman" w:cs="Times New Roman"/>
          <w:bCs/>
          <w:sz w:val="24"/>
          <w:szCs w:val="24"/>
          <w:lang w:val="es-ES"/>
        </w:rPr>
        <w:t xml:space="preserve"> médico, y su cambio de denominación por aborto ter</w:t>
      </w:r>
      <w:r w:rsidR="00CB2708">
        <w:rPr>
          <w:rFonts w:ascii="Times New Roman" w:hAnsi="Times New Roman" w:cs="Times New Roman"/>
          <w:bCs/>
          <w:sz w:val="24"/>
          <w:szCs w:val="24"/>
          <w:lang w:val="es-ES"/>
        </w:rPr>
        <w:t xml:space="preserve">atológico”, </w:t>
      </w:r>
      <w:r w:rsidRPr="00381470">
        <w:rPr>
          <w:rFonts w:ascii="Times New Roman" w:hAnsi="Times New Roman" w:cs="Times New Roman"/>
          <w:bCs/>
          <w:sz w:val="24"/>
          <w:szCs w:val="24"/>
          <w:lang w:val="es-ES"/>
        </w:rPr>
        <w:t xml:space="preserve">trata de responderse a la pregunta si </w:t>
      </w:r>
      <w:r w:rsidRPr="00381470">
        <w:rPr>
          <w:rFonts w:ascii="Times New Roman" w:hAnsi="Times New Roman" w:cs="Times New Roman"/>
          <w:b/>
          <w:bCs/>
          <w:sz w:val="24"/>
          <w:szCs w:val="24"/>
          <w:lang w:val="es-ES"/>
        </w:rPr>
        <w:t xml:space="preserve">¿Resulta acertado que nuestro código penal mantenga la tipificación del aborto eugenésico en los casos de embarazos con malformaciones o taras incompatibles con la </w:t>
      </w:r>
      <w:r w:rsidR="00FF5774" w:rsidRPr="00381470">
        <w:rPr>
          <w:rFonts w:ascii="Times New Roman" w:hAnsi="Times New Roman" w:cs="Times New Roman"/>
          <w:b/>
          <w:bCs/>
          <w:sz w:val="24"/>
          <w:szCs w:val="24"/>
          <w:lang w:val="es-ES"/>
        </w:rPr>
        <w:t xml:space="preserve">vida? </w:t>
      </w:r>
      <w:r w:rsidRPr="00381470">
        <w:rPr>
          <w:rFonts w:ascii="Times New Roman" w:hAnsi="Times New Roman" w:cs="Times New Roman"/>
          <w:bCs/>
          <w:sz w:val="24"/>
          <w:szCs w:val="24"/>
          <w:lang w:val="es-ES"/>
        </w:rPr>
        <w:t xml:space="preserve">Ante este cuestionamiento nos planteamos el objetivo de revisar </w:t>
      </w:r>
      <w:r w:rsidR="004C782B">
        <w:rPr>
          <w:rFonts w:ascii="Times New Roman" w:hAnsi="Times New Roman" w:cs="Times New Roman"/>
          <w:bCs/>
          <w:sz w:val="24"/>
          <w:szCs w:val="24"/>
          <w:lang w:val="es-ES"/>
        </w:rPr>
        <w:t>el material jurídico</w:t>
      </w:r>
      <w:r w:rsidR="00884EB3">
        <w:rPr>
          <w:rFonts w:ascii="Times New Roman" w:hAnsi="Times New Roman" w:cs="Times New Roman"/>
          <w:bCs/>
          <w:sz w:val="24"/>
          <w:szCs w:val="24"/>
          <w:lang w:val="es-ES"/>
        </w:rPr>
        <w:t xml:space="preserve"> doctrina, jurisprudencia, legislación comparada a fin que a </w:t>
      </w:r>
      <w:r w:rsidR="004C782B">
        <w:rPr>
          <w:rFonts w:ascii="Times New Roman" w:hAnsi="Times New Roman" w:cs="Times New Roman"/>
          <w:bCs/>
          <w:sz w:val="24"/>
          <w:szCs w:val="24"/>
          <w:lang w:val="es-ES"/>
        </w:rPr>
        <w:t>través</w:t>
      </w:r>
      <w:r w:rsidR="00884EB3">
        <w:rPr>
          <w:rFonts w:ascii="Times New Roman" w:hAnsi="Times New Roman" w:cs="Times New Roman"/>
          <w:bCs/>
          <w:sz w:val="24"/>
          <w:szCs w:val="24"/>
          <w:lang w:val="es-ES"/>
        </w:rPr>
        <w:t xml:space="preserve"> del análisis podamos resolver esta interrogante.</w:t>
      </w:r>
    </w:p>
    <w:p w:rsidR="00892231" w:rsidRDefault="00892231"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p>
    <w:p w:rsidR="00892231" w:rsidRDefault="00884EB3"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r>
        <w:rPr>
          <w:rFonts w:ascii="Times New Roman" w:hAnsi="Times New Roman" w:cs="Times New Roman"/>
          <w:bCs/>
          <w:sz w:val="24"/>
          <w:szCs w:val="24"/>
          <w:lang w:val="es-ES"/>
        </w:rPr>
        <w:t>Para ello se expone el fundamento jurídico y médic</w:t>
      </w:r>
      <w:r w:rsidRPr="00381470">
        <w:rPr>
          <w:rFonts w:ascii="Times New Roman" w:hAnsi="Times New Roman" w:cs="Times New Roman"/>
          <w:bCs/>
          <w:sz w:val="24"/>
          <w:szCs w:val="24"/>
          <w:lang w:val="es-ES"/>
        </w:rPr>
        <w:t>o</w:t>
      </w:r>
      <w:r>
        <w:rPr>
          <w:rFonts w:ascii="Times New Roman" w:hAnsi="Times New Roman" w:cs="Times New Roman"/>
          <w:bCs/>
          <w:sz w:val="24"/>
          <w:szCs w:val="24"/>
          <w:lang w:val="es-ES"/>
        </w:rPr>
        <w:t xml:space="preserve">, este último nos ayudara para la mejor comprensión de saber, cuando estamos ante el caso de una grave tara física, que imposibilite la vida de seguir viviendo, puesto </w:t>
      </w:r>
      <w:r w:rsidR="004C782B">
        <w:rPr>
          <w:rFonts w:ascii="Times New Roman" w:hAnsi="Times New Roman" w:cs="Times New Roman"/>
          <w:bCs/>
          <w:sz w:val="24"/>
          <w:szCs w:val="24"/>
          <w:lang w:val="es-ES"/>
        </w:rPr>
        <w:t>así</w:t>
      </w:r>
      <w:r>
        <w:rPr>
          <w:rFonts w:ascii="Times New Roman" w:hAnsi="Times New Roman" w:cs="Times New Roman"/>
          <w:bCs/>
          <w:sz w:val="24"/>
          <w:szCs w:val="24"/>
          <w:lang w:val="es-ES"/>
        </w:rPr>
        <w:t xml:space="preserve"> es que plasmamos nuestro tema de investigación en los siguientes capítulos.</w:t>
      </w:r>
    </w:p>
    <w:p w:rsidR="00892231" w:rsidRDefault="00892231"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p>
    <w:p w:rsidR="00892231" w:rsidRDefault="00F4067D"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r w:rsidRPr="00381470">
        <w:rPr>
          <w:rFonts w:ascii="Times New Roman" w:hAnsi="Times New Roman" w:cs="Times New Roman"/>
          <w:b/>
          <w:bCs/>
          <w:sz w:val="24"/>
          <w:szCs w:val="24"/>
          <w:lang w:val="es-ES"/>
        </w:rPr>
        <w:t>En el Capítulo I</w:t>
      </w:r>
      <w:r w:rsidR="004C15B4" w:rsidRPr="00381470">
        <w:rPr>
          <w:rFonts w:ascii="Times New Roman" w:hAnsi="Times New Roman" w:cs="Times New Roman"/>
          <w:bCs/>
          <w:sz w:val="24"/>
          <w:szCs w:val="24"/>
          <w:lang w:val="es-ES"/>
        </w:rPr>
        <w:t xml:space="preserve">, </w:t>
      </w:r>
      <w:r w:rsidRPr="00381470">
        <w:rPr>
          <w:rFonts w:ascii="Times New Roman" w:hAnsi="Times New Roman" w:cs="Times New Roman"/>
          <w:bCs/>
          <w:sz w:val="24"/>
          <w:szCs w:val="24"/>
          <w:lang w:val="es-ES"/>
        </w:rPr>
        <w:t xml:space="preserve">presentamos como punto de partida la problemática observada </w:t>
      </w:r>
      <w:r w:rsidR="001D506E" w:rsidRPr="00381470">
        <w:rPr>
          <w:rFonts w:ascii="Times New Roman" w:hAnsi="Times New Roman" w:cs="Times New Roman"/>
          <w:bCs/>
          <w:sz w:val="24"/>
          <w:szCs w:val="24"/>
          <w:lang w:val="es-ES"/>
        </w:rPr>
        <w:t>en pos de</w:t>
      </w:r>
      <w:r w:rsidRPr="00381470">
        <w:rPr>
          <w:rFonts w:ascii="Times New Roman" w:hAnsi="Times New Roman" w:cs="Times New Roman"/>
          <w:bCs/>
          <w:sz w:val="24"/>
          <w:szCs w:val="24"/>
          <w:lang w:val="es-ES"/>
        </w:rPr>
        <w:t xml:space="preserve"> ello se plantea el problema, se formula los objetivos, la justificación, </w:t>
      </w:r>
      <w:r w:rsidR="006A483B">
        <w:rPr>
          <w:rFonts w:ascii="Times New Roman" w:hAnsi="Times New Roman" w:cs="Times New Roman"/>
          <w:bCs/>
          <w:sz w:val="24"/>
          <w:szCs w:val="24"/>
          <w:lang w:val="es-ES"/>
        </w:rPr>
        <w:t xml:space="preserve">la hipótesis </w:t>
      </w:r>
      <w:r w:rsidRPr="00381470">
        <w:rPr>
          <w:rFonts w:ascii="Times New Roman" w:hAnsi="Times New Roman" w:cs="Times New Roman"/>
          <w:bCs/>
          <w:sz w:val="24"/>
          <w:szCs w:val="24"/>
          <w:lang w:val="es-ES"/>
        </w:rPr>
        <w:t>que se pretende establecer.</w:t>
      </w:r>
    </w:p>
    <w:p w:rsidR="00892231" w:rsidRDefault="00892231"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p>
    <w:p w:rsidR="00892231" w:rsidRDefault="00F4067D"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r w:rsidRPr="00381470">
        <w:rPr>
          <w:rFonts w:ascii="Times New Roman" w:hAnsi="Times New Roman" w:cs="Times New Roman"/>
          <w:b/>
          <w:bCs/>
          <w:sz w:val="24"/>
          <w:szCs w:val="24"/>
          <w:lang w:val="es-ES"/>
        </w:rPr>
        <w:t>En el Capítulo II</w:t>
      </w:r>
      <w:r w:rsidRPr="00381470">
        <w:rPr>
          <w:rFonts w:ascii="Times New Roman" w:hAnsi="Times New Roman" w:cs="Times New Roman"/>
          <w:bCs/>
          <w:sz w:val="24"/>
          <w:szCs w:val="24"/>
          <w:lang w:val="es-ES"/>
        </w:rPr>
        <w:t>, denominado Marco Teórico, presentamos los antecedentes del estudio y los planteamientos teóricos propiamente dichos, estos fundamentos teóricos parte de un análisis nor</w:t>
      </w:r>
      <w:r w:rsidR="001D506E" w:rsidRPr="00381470">
        <w:rPr>
          <w:rFonts w:ascii="Times New Roman" w:hAnsi="Times New Roman" w:cs="Times New Roman"/>
          <w:bCs/>
          <w:sz w:val="24"/>
          <w:szCs w:val="24"/>
          <w:lang w:val="es-ES"/>
        </w:rPr>
        <w:t>mativo legal, jurisprudencia comparada, principios, y el aporte del  conocimiento medico de las distintas malformaciones congénitas</w:t>
      </w:r>
      <w:r w:rsidR="002E2315">
        <w:rPr>
          <w:rFonts w:ascii="Times New Roman" w:hAnsi="Times New Roman" w:cs="Times New Roman"/>
          <w:bCs/>
          <w:sz w:val="24"/>
          <w:szCs w:val="24"/>
          <w:lang w:val="es-ES"/>
        </w:rPr>
        <w:t>.</w:t>
      </w:r>
    </w:p>
    <w:p w:rsidR="00892231" w:rsidRDefault="00892231"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p>
    <w:p w:rsidR="00892231" w:rsidRDefault="00F4067D"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r w:rsidRPr="00381470">
        <w:rPr>
          <w:rFonts w:ascii="Times New Roman" w:hAnsi="Times New Roman" w:cs="Times New Roman"/>
          <w:b/>
          <w:bCs/>
          <w:sz w:val="24"/>
          <w:szCs w:val="24"/>
          <w:lang w:val="es-ES"/>
        </w:rPr>
        <w:lastRenderedPageBreak/>
        <w:t>En el Capítulo III</w:t>
      </w:r>
      <w:r w:rsidR="006E173A">
        <w:rPr>
          <w:rFonts w:ascii="Times New Roman" w:hAnsi="Times New Roman" w:cs="Times New Roman"/>
          <w:bCs/>
          <w:sz w:val="24"/>
          <w:szCs w:val="24"/>
          <w:lang w:val="es-ES"/>
        </w:rPr>
        <w:t>, tomamos una ca</w:t>
      </w:r>
      <w:r w:rsidR="002E2315">
        <w:rPr>
          <w:rFonts w:ascii="Times New Roman" w:hAnsi="Times New Roman" w:cs="Times New Roman"/>
          <w:bCs/>
          <w:sz w:val="24"/>
          <w:szCs w:val="24"/>
          <w:lang w:val="es-ES"/>
        </w:rPr>
        <w:t xml:space="preserve">so especial que se dio en nuestra </w:t>
      </w:r>
      <w:r w:rsidR="006E173A">
        <w:rPr>
          <w:rFonts w:ascii="Times New Roman" w:hAnsi="Times New Roman" w:cs="Times New Roman"/>
          <w:bCs/>
          <w:sz w:val="24"/>
          <w:szCs w:val="24"/>
          <w:lang w:val="es-ES"/>
        </w:rPr>
        <w:t>legislación K.LL vs Perú, desde el análisis de los hechos desarrollo procesal y sus apreciaciones finales, así como la hipótesis general y especifica con sus respectivas variables.</w:t>
      </w:r>
    </w:p>
    <w:p w:rsidR="00892231" w:rsidRDefault="00892231" w:rsidP="00D96706">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p>
    <w:p w:rsidR="00A175B4" w:rsidRDefault="00F4067D" w:rsidP="005E32A2">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r w:rsidRPr="00381470">
        <w:rPr>
          <w:rFonts w:ascii="Times New Roman" w:hAnsi="Times New Roman" w:cs="Times New Roman"/>
          <w:b/>
          <w:bCs/>
          <w:sz w:val="24"/>
          <w:szCs w:val="24"/>
          <w:lang w:val="es-ES"/>
        </w:rPr>
        <w:t>El Capítulo IV,</w:t>
      </w:r>
      <w:r w:rsidRPr="00381470">
        <w:rPr>
          <w:rFonts w:ascii="Times New Roman" w:hAnsi="Times New Roman" w:cs="Times New Roman"/>
          <w:bCs/>
          <w:sz w:val="24"/>
          <w:szCs w:val="24"/>
          <w:lang w:val="es-ES"/>
        </w:rPr>
        <w:t xml:space="preserve"> lo constituye los </w:t>
      </w:r>
      <w:r w:rsidR="006E173A">
        <w:rPr>
          <w:rFonts w:ascii="Times New Roman" w:hAnsi="Times New Roman" w:cs="Times New Roman"/>
          <w:bCs/>
          <w:sz w:val="24"/>
          <w:szCs w:val="24"/>
          <w:lang w:val="es-ES"/>
        </w:rPr>
        <w:t>materiales y métodos usados para este proyecto de investigación,</w:t>
      </w:r>
      <w:r w:rsidR="00A175B4">
        <w:rPr>
          <w:rFonts w:ascii="Times New Roman" w:hAnsi="Times New Roman" w:cs="Times New Roman"/>
          <w:bCs/>
          <w:sz w:val="24"/>
          <w:szCs w:val="24"/>
          <w:lang w:val="es-ES"/>
        </w:rPr>
        <w:t xml:space="preserve"> así como la población y muestra recogidas para</w:t>
      </w:r>
      <w:r w:rsidR="005E32A2">
        <w:rPr>
          <w:rFonts w:ascii="Times New Roman" w:hAnsi="Times New Roman" w:cs="Times New Roman"/>
          <w:bCs/>
          <w:sz w:val="24"/>
          <w:szCs w:val="24"/>
          <w:lang w:val="es-ES"/>
        </w:rPr>
        <w:t xml:space="preserve"> el análisis de la encuesta.</w:t>
      </w:r>
    </w:p>
    <w:p w:rsidR="005E32A2" w:rsidRDefault="005E32A2" w:rsidP="005E32A2">
      <w:pPr>
        <w:tabs>
          <w:tab w:val="left" w:pos="426"/>
        </w:tabs>
        <w:autoSpaceDE w:val="0"/>
        <w:autoSpaceDN w:val="0"/>
        <w:adjustRightInd w:val="0"/>
        <w:spacing w:after="0" w:line="480" w:lineRule="auto"/>
        <w:ind w:left="284" w:firstLine="567"/>
        <w:jc w:val="both"/>
        <w:rPr>
          <w:rFonts w:ascii="Times New Roman" w:hAnsi="Times New Roman" w:cs="Times New Roman"/>
          <w:bCs/>
          <w:sz w:val="24"/>
          <w:szCs w:val="24"/>
          <w:lang w:val="es-ES"/>
        </w:rPr>
      </w:pPr>
    </w:p>
    <w:p w:rsidR="00A175B4" w:rsidRDefault="00A175B4" w:rsidP="005E32A2">
      <w:pPr>
        <w:tabs>
          <w:tab w:val="left" w:pos="426"/>
        </w:tabs>
        <w:autoSpaceDE w:val="0"/>
        <w:autoSpaceDN w:val="0"/>
        <w:adjustRightInd w:val="0"/>
        <w:spacing w:after="0" w:line="480" w:lineRule="auto"/>
        <w:ind w:left="284"/>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        </w:t>
      </w:r>
      <w:r w:rsidRPr="00A175B4">
        <w:rPr>
          <w:rFonts w:ascii="Times New Roman" w:hAnsi="Times New Roman" w:cs="Times New Roman"/>
          <w:b/>
          <w:bCs/>
          <w:sz w:val="24"/>
          <w:szCs w:val="24"/>
          <w:lang w:val="es-ES"/>
        </w:rPr>
        <w:t xml:space="preserve"> EL</w:t>
      </w:r>
      <w:r>
        <w:rPr>
          <w:rFonts w:ascii="Times New Roman" w:hAnsi="Times New Roman" w:cs="Times New Roman"/>
          <w:bCs/>
          <w:sz w:val="24"/>
          <w:szCs w:val="24"/>
          <w:lang w:val="es-ES"/>
        </w:rPr>
        <w:t xml:space="preserve"> </w:t>
      </w:r>
      <w:r w:rsidR="00F4067D" w:rsidRPr="00381470">
        <w:rPr>
          <w:rFonts w:ascii="Times New Roman" w:hAnsi="Times New Roman" w:cs="Times New Roman"/>
          <w:b/>
          <w:bCs/>
          <w:sz w:val="24"/>
          <w:szCs w:val="24"/>
          <w:lang w:val="es-ES"/>
        </w:rPr>
        <w:t>Capítulo V</w:t>
      </w:r>
      <w:r w:rsidR="00F4067D" w:rsidRPr="00381470">
        <w:rPr>
          <w:rFonts w:ascii="Times New Roman" w:hAnsi="Times New Roman" w:cs="Times New Roman"/>
          <w:bCs/>
          <w:sz w:val="24"/>
          <w:szCs w:val="24"/>
          <w:lang w:val="es-ES"/>
        </w:rPr>
        <w:t xml:space="preserve">, </w:t>
      </w:r>
      <w:r>
        <w:rPr>
          <w:rFonts w:ascii="Times New Roman" w:hAnsi="Times New Roman" w:cs="Times New Roman"/>
          <w:bCs/>
          <w:sz w:val="24"/>
          <w:szCs w:val="24"/>
          <w:lang w:val="es-ES"/>
        </w:rPr>
        <w:t>S</w:t>
      </w:r>
      <w:r w:rsidR="006E173A">
        <w:rPr>
          <w:rFonts w:ascii="Times New Roman" w:hAnsi="Times New Roman" w:cs="Times New Roman"/>
          <w:bCs/>
          <w:sz w:val="24"/>
          <w:szCs w:val="24"/>
          <w:lang w:val="es-ES"/>
        </w:rPr>
        <w:t>e presenta</w:t>
      </w:r>
      <w:r w:rsidR="005E32A2">
        <w:rPr>
          <w:rFonts w:ascii="Times New Roman" w:hAnsi="Times New Roman" w:cs="Times New Roman"/>
          <w:bCs/>
          <w:sz w:val="24"/>
          <w:szCs w:val="24"/>
          <w:lang w:val="es-ES"/>
        </w:rPr>
        <w:t xml:space="preserve"> los resultados que arrojaron nuestra encuesta.</w:t>
      </w:r>
    </w:p>
    <w:p w:rsidR="005E32A2" w:rsidRDefault="005E32A2" w:rsidP="005E32A2">
      <w:pPr>
        <w:tabs>
          <w:tab w:val="left" w:pos="426"/>
        </w:tabs>
        <w:autoSpaceDE w:val="0"/>
        <w:autoSpaceDN w:val="0"/>
        <w:adjustRightInd w:val="0"/>
        <w:spacing w:after="0" w:line="480" w:lineRule="auto"/>
        <w:ind w:left="284"/>
        <w:jc w:val="both"/>
        <w:rPr>
          <w:rFonts w:ascii="Times New Roman" w:hAnsi="Times New Roman" w:cs="Times New Roman"/>
          <w:bCs/>
          <w:sz w:val="24"/>
          <w:szCs w:val="24"/>
          <w:lang w:val="es-ES"/>
        </w:rPr>
      </w:pPr>
    </w:p>
    <w:p w:rsidR="00A175B4" w:rsidRDefault="00A175B4" w:rsidP="00D96706">
      <w:pPr>
        <w:tabs>
          <w:tab w:val="left" w:pos="426"/>
        </w:tabs>
        <w:autoSpaceDE w:val="0"/>
        <w:autoSpaceDN w:val="0"/>
        <w:adjustRightInd w:val="0"/>
        <w:spacing w:after="0" w:line="480" w:lineRule="auto"/>
        <w:ind w:left="284"/>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        </w:t>
      </w:r>
      <w:r w:rsidRPr="00A175B4">
        <w:rPr>
          <w:rFonts w:ascii="Times New Roman" w:hAnsi="Times New Roman" w:cs="Times New Roman"/>
          <w:b/>
          <w:bCs/>
          <w:sz w:val="24"/>
          <w:szCs w:val="24"/>
          <w:lang w:val="es-ES"/>
        </w:rPr>
        <w:t>EL Capítulo VI,</w:t>
      </w:r>
      <w:r w:rsidR="005E32A2">
        <w:rPr>
          <w:rFonts w:ascii="Times New Roman" w:hAnsi="Times New Roman" w:cs="Times New Roman"/>
          <w:bCs/>
          <w:sz w:val="24"/>
          <w:szCs w:val="24"/>
          <w:lang w:val="es-ES"/>
        </w:rPr>
        <w:t xml:space="preserve"> Se presenta la discusión de resultos</w:t>
      </w:r>
      <w:r>
        <w:rPr>
          <w:rFonts w:ascii="Times New Roman" w:hAnsi="Times New Roman" w:cs="Times New Roman"/>
          <w:bCs/>
          <w:sz w:val="24"/>
          <w:szCs w:val="24"/>
          <w:lang w:val="es-ES"/>
        </w:rPr>
        <w:t xml:space="preserve"> de nuestro tema de investigación.</w:t>
      </w:r>
    </w:p>
    <w:p w:rsidR="005E32A2" w:rsidRDefault="005E32A2" w:rsidP="00D96706">
      <w:pPr>
        <w:tabs>
          <w:tab w:val="left" w:pos="426"/>
        </w:tabs>
        <w:autoSpaceDE w:val="0"/>
        <w:autoSpaceDN w:val="0"/>
        <w:adjustRightInd w:val="0"/>
        <w:spacing w:after="0" w:line="480" w:lineRule="auto"/>
        <w:ind w:left="284"/>
        <w:jc w:val="both"/>
        <w:rPr>
          <w:rFonts w:ascii="Times New Roman" w:hAnsi="Times New Roman" w:cs="Times New Roman"/>
          <w:bCs/>
          <w:sz w:val="24"/>
          <w:szCs w:val="24"/>
          <w:lang w:val="es-ES"/>
        </w:rPr>
      </w:pPr>
    </w:p>
    <w:p w:rsidR="00A175B4" w:rsidRDefault="00A175B4" w:rsidP="00D96706">
      <w:pPr>
        <w:tabs>
          <w:tab w:val="left" w:pos="426"/>
        </w:tabs>
        <w:autoSpaceDE w:val="0"/>
        <w:autoSpaceDN w:val="0"/>
        <w:adjustRightInd w:val="0"/>
        <w:spacing w:after="0" w:line="480" w:lineRule="auto"/>
        <w:ind w:left="284"/>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        </w:t>
      </w:r>
      <w:r w:rsidRPr="00A175B4">
        <w:rPr>
          <w:rFonts w:ascii="Times New Roman" w:hAnsi="Times New Roman" w:cs="Times New Roman"/>
          <w:b/>
          <w:bCs/>
          <w:sz w:val="24"/>
          <w:szCs w:val="24"/>
          <w:lang w:val="es-ES"/>
        </w:rPr>
        <w:t>EL Capítulo VII,</w:t>
      </w:r>
      <w:r w:rsidR="00361EA3">
        <w:rPr>
          <w:rFonts w:ascii="Times New Roman" w:hAnsi="Times New Roman" w:cs="Times New Roman"/>
          <w:bCs/>
          <w:sz w:val="24"/>
          <w:szCs w:val="24"/>
          <w:lang w:val="es-ES"/>
        </w:rPr>
        <w:t xml:space="preserve">  Se presenta las conclusiones de la investigacion y complementándolas con los resultados arrojados en la encuesta</w:t>
      </w:r>
      <w:r>
        <w:rPr>
          <w:rFonts w:ascii="Times New Roman" w:hAnsi="Times New Roman" w:cs="Times New Roman"/>
          <w:bCs/>
          <w:sz w:val="24"/>
          <w:szCs w:val="24"/>
          <w:lang w:val="es-ES"/>
        </w:rPr>
        <w:t>.</w:t>
      </w:r>
    </w:p>
    <w:p w:rsidR="00A175B4" w:rsidRDefault="00A175B4" w:rsidP="00D96706">
      <w:pPr>
        <w:tabs>
          <w:tab w:val="left" w:pos="426"/>
        </w:tabs>
        <w:autoSpaceDE w:val="0"/>
        <w:autoSpaceDN w:val="0"/>
        <w:adjustRightInd w:val="0"/>
        <w:spacing w:after="0" w:line="480" w:lineRule="auto"/>
        <w:ind w:left="284"/>
        <w:jc w:val="both"/>
        <w:rPr>
          <w:rFonts w:ascii="Times New Roman" w:hAnsi="Times New Roman" w:cs="Times New Roman"/>
          <w:bCs/>
          <w:sz w:val="24"/>
          <w:szCs w:val="24"/>
          <w:lang w:val="es-ES"/>
        </w:rPr>
      </w:pPr>
    </w:p>
    <w:p w:rsidR="00361EA3" w:rsidRDefault="00A175B4" w:rsidP="00D96706">
      <w:pPr>
        <w:tabs>
          <w:tab w:val="left" w:pos="426"/>
        </w:tabs>
        <w:autoSpaceDE w:val="0"/>
        <w:autoSpaceDN w:val="0"/>
        <w:adjustRightInd w:val="0"/>
        <w:spacing w:after="0" w:line="480" w:lineRule="auto"/>
        <w:ind w:left="284"/>
        <w:jc w:val="both"/>
        <w:rPr>
          <w:rFonts w:ascii="Times New Roman" w:hAnsi="Times New Roman" w:cs="Times New Roman"/>
          <w:b/>
          <w:bCs/>
          <w:sz w:val="24"/>
          <w:szCs w:val="24"/>
          <w:lang w:val="es-ES"/>
        </w:rPr>
      </w:pPr>
      <w:r>
        <w:rPr>
          <w:rFonts w:ascii="Times New Roman" w:hAnsi="Times New Roman" w:cs="Times New Roman"/>
          <w:bCs/>
          <w:sz w:val="24"/>
          <w:szCs w:val="24"/>
          <w:lang w:val="es-ES"/>
        </w:rPr>
        <w:t xml:space="preserve">     </w:t>
      </w:r>
      <w:r w:rsidRPr="00A175B4">
        <w:rPr>
          <w:rFonts w:ascii="Times New Roman" w:hAnsi="Times New Roman" w:cs="Times New Roman"/>
          <w:b/>
          <w:bCs/>
          <w:sz w:val="24"/>
          <w:szCs w:val="24"/>
          <w:lang w:val="es-ES"/>
        </w:rPr>
        <w:t>Los Capítulos VIII,</w:t>
      </w:r>
      <w:r w:rsidR="00361EA3">
        <w:rPr>
          <w:rFonts w:ascii="Times New Roman" w:hAnsi="Times New Roman" w:cs="Times New Roman"/>
          <w:b/>
          <w:bCs/>
          <w:sz w:val="24"/>
          <w:szCs w:val="24"/>
          <w:lang w:val="es-ES"/>
        </w:rPr>
        <w:t xml:space="preserve"> </w:t>
      </w:r>
      <w:r w:rsidR="00361EA3" w:rsidRPr="00361EA3">
        <w:rPr>
          <w:rFonts w:ascii="Times New Roman" w:hAnsi="Times New Roman" w:cs="Times New Roman"/>
          <w:bCs/>
          <w:sz w:val="24"/>
          <w:szCs w:val="24"/>
          <w:lang w:val="es-ES"/>
        </w:rPr>
        <w:t>Se presenta la propuesta final del tema de tesis.</w:t>
      </w:r>
    </w:p>
    <w:p w:rsidR="00A175B4" w:rsidRDefault="00A175B4" w:rsidP="00D96706">
      <w:pPr>
        <w:tabs>
          <w:tab w:val="left" w:pos="426"/>
        </w:tabs>
        <w:autoSpaceDE w:val="0"/>
        <w:autoSpaceDN w:val="0"/>
        <w:adjustRightInd w:val="0"/>
        <w:spacing w:after="0" w:line="480" w:lineRule="auto"/>
        <w:ind w:left="284"/>
        <w:jc w:val="both"/>
        <w:rPr>
          <w:rFonts w:ascii="Times New Roman" w:hAnsi="Times New Roman" w:cs="Times New Roman"/>
          <w:bCs/>
          <w:sz w:val="24"/>
          <w:szCs w:val="24"/>
          <w:lang w:val="es-ES"/>
        </w:rPr>
      </w:pPr>
      <w:r w:rsidRPr="00A175B4">
        <w:rPr>
          <w:rFonts w:ascii="Times New Roman" w:hAnsi="Times New Roman" w:cs="Times New Roman"/>
          <w:b/>
          <w:bCs/>
          <w:sz w:val="24"/>
          <w:szCs w:val="24"/>
          <w:lang w:val="es-ES"/>
        </w:rPr>
        <w:t xml:space="preserve"> </w:t>
      </w:r>
      <w:r w:rsidR="00361EA3">
        <w:rPr>
          <w:rFonts w:ascii="Times New Roman" w:hAnsi="Times New Roman" w:cs="Times New Roman"/>
          <w:b/>
          <w:bCs/>
          <w:sz w:val="24"/>
          <w:szCs w:val="24"/>
          <w:lang w:val="es-ES"/>
        </w:rPr>
        <w:t xml:space="preserve">    Los Capitulo </w:t>
      </w:r>
      <w:r w:rsidRPr="00A175B4">
        <w:rPr>
          <w:rFonts w:ascii="Times New Roman" w:hAnsi="Times New Roman" w:cs="Times New Roman"/>
          <w:b/>
          <w:bCs/>
          <w:sz w:val="24"/>
          <w:szCs w:val="24"/>
          <w:lang w:val="es-ES"/>
        </w:rPr>
        <w:t>IX y X</w:t>
      </w:r>
      <w:r>
        <w:rPr>
          <w:rFonts w:ascii="Times New Roman" w:hAnsi="Times New Roman" w:cs="Times New Roman"/>
          <w:bCs/>
          <w:sz w:val="24"/>
          <w:szCs w:val="24"/>
          <w:lang w:val="es-ES"/>
        </w:rPr>
        <w:t>,</w:t>
      </w:r>
      <w:r w:rsidR="00361EA3">
        <w:rPr>
          <w:rFonts w:ascii="Times New Roman" w:hAnsi="Times New Roman" w:cs="Times New Roman"/>
          <w:bCs/>
          <w:sz w:val="24"/>
          <w:szCs w:val="24"/>
          <w:lang w:val="es-ES"/>
        </w:rPr>
        <w:t xml:space="preserve"> </w:t>
      </w:r>
      <w:r w:rsidR="00361EA3" w:rsidRPr="00361EA3">
        <w:rPr>
          <w:rFonts w:ascii="Times New Roman" w:hAnsi="Times New Roman" w:cs="Times New Roman"/>
          <w:b/>
          <w:bCs/>
          <w:sz w:val="24"/>
          <w:szCs w:val="24"/>
          <w:lang w:val="es-ES"/>
        </w:rPr>
        <w:t>XI</w:t>
      </w:r>
      <w:r w:rsidR="00361EA3">
        <w:rPr>
          <w:rFonts w:ascii="Times New Roman" w:hAnsi="Times New Roman" w:cs="Times New Roman"/>
          <w:b/>
          <w:bCs/>
          <w:sz w:val="24"/>
          <w:szCs w:val="24"/>
          <w:lang w:val="es-ES"/>
        </w:rPr>
        <w:t>,</w:t>
      </w:r>
      <w:r>
        <w:rPr>
          <w:rFonts w:ascii="Times New Roman" w:hAnsi="Times New Roman" w:cs="Times New Roman"/>
          <w:bCs/>
          <w:sz w:val="24"/>
          <w:szCs w:val="24"/>
          <w:lang w:val="es-ES"/>
        </w:rPr>
        <w:t xml:space="preserve"> representa los Recursos utilizados, el presupuesto y el costo total de la elaboración de la tesis desarrollada.</w:t>
      </w:r>
    </w:p>
    <w:p w:rsidR="00F4067D" w:rsidRPr="00381470" w:rsidRDefault="00F4067D" w:rsidP="00D96706">
      <w:pPr>
        <w:tabs>
          <w:tab w:val="left" w:pos="426"/>
        </w:tabs>
        <w:spacing w:line="480" w:lineRule="auto"/>
        <w:ind w:left="284"/>
        <w:jc w:val="both"/>
        <w:rPr>
          <w:rFonts w:ascii="Times New Roman" w:hAnsi="Times New Roman" w:cs="Times New Roman"/>
          <w:b/>
          <w:bCs/>
          <w:sz w:val="24"/>
          <w:szCs w:val="24"/>
          <w:lang w:val="es-ES"/>
        </w:rPr>
      </w:pPr>
    </w:p>
    <w:p w:rsidR="0077208E" w:rsidRPr="00381470" w:rsidRDefault="0077208E" w:rsidP="004D200C">
      <w:pPr>
        <w:tabs>
          <w:tab w:val="left" w:pos="426"/>
        </w:tabs>
        <w:spacing w:line="480" w:lineRule="auto"/>
        <w:jc w:val="both"/>
        <w:rPr>
          <w:rFonts w:ascii="Times New Roman" w:hAnsi="Times New Roman" w:cs="Times New Roman"/>
          <w:sz w:val="24"/>
          <w:szCs w:val="24"/>
        </w:rPr>
      </w:pPr>
    </w:p>
    <w:p w:rsidR="00BE4F90" w:rsidRPr="00381470" w:rsidRDefault="00BE4F90" w:rsidP="004D200C">
      <w:pPr>
        <w:tabs>
          <w:tab w:val="left" w:pos="426"/>
        </w:tabs>
        <w:spacing w:line="480" w:lineRule="auto"/>
        <w:jc w:val="both"/>
        <w:rPr>
          <w:rFonts w:ascii="Times New Roman" w:hAnsi="Times New Roman" w:cs="Times New Roman"/>
          <w:b/>
          <w:sz w:val="24"/>
          <w:szCs w:val="24"/>
        </w:rPr>
      </w:pPr>
    </w:p>
    <w:p w:rsidR="006458CC" w:rsidRDefault="006458CC" w:rsidP="004D200C">
      <w:pPr>
        <w:pStyle w:val="Ttulo1"/>
        <w:tabs>
          <w:tab w:val="left" w:pos="426"/>
        </w:tabs>
        <w:rPr>
          <w:rFonts w:ascii="Times New Roman" w:eastAsiaTheme="minorEastAsia" w:hAnsi="Times New Roman" w:cs="Times New Roman"/>
          <w:b/>
          <w:color w:val="auto"/>
          <w:sz w:val="24"/>
          <w:szCs w:val="24"/>
          <w:lang w:val="es-ES"/>
        </w:rPr>
      </w:pPr>
    </w:p>
    <w:p w:rsidR="009A4741" w:rsidRDefault="009A4741" w:rsidP="009A4741">
      <w:pPr>
        <w:rPr>
          <w:lang w:val="es-ES"/>
        </w:rPr>
      </w:pPr>
    </w:p>
    <w:p w:rsidR="009A4741" w:rsidRPr="009A4741" w:rsidRDefault="009A4741" w:rsidP="009A4741">
      <w:pPr>
        <w:rPr>
          <w:lang w:val="es-ES"/>
        </w:rPr>
      </w:pPr>
    </w:p>
    <w:p w:rsidR="006458CC" w:rsidRDefault="006458CC" w:rsidP="006458CC">
      <w:pPr>
        <w:pStyle w:val="Ttulo1"/>
        <w:tabs>
          <w:tab w:val="left" w:pos="426"/>
        </w:tabs>
        <w:jc w:val="center"/>
        <w:rPr>
          <w:rFonts w:ascii="Times New Roman" w:hAnsi="Times New Roman" w:cs="Times New Roman"/>
          <w:b/>
          <w:color w:val="auto"/>
          <w:sz w:val="28"/>
          <w:szCs w:val="28"/>
        </w:rPr>
      </w:pPr>
      <w:bookmarkStart w:id="9" w:name="_Toc515788638"/>
      <w:r>
        <w:rPr>
          <w:rFonts w:ascii="Times New Roman" w:hAnsi="Times New Roman" w:cs="Times New Roman"/>
          <w:b/>
          <w:color w:val="auto"/>
          <w:sz w:val="28"/>
          <w:szCs w:val="28"/>
        </w:rPr>
        <w:t xml:space="preserve">CAPITULO </w:t>
      </w:r>
      <w:r w:rsidR="00CF3DCC" w:rsidRPr="00CF3DCC">
        <w:rPr>
          <w:rFonts w:ascii="Times New Roman" w:hAnsi="Times New Roman" w:cs="Times New Roman"/>
          <w:b/>
          <w:color w:val="auto"/>
          <w:sz w:val="28"/>
          <w:szCs w:val="28"/>
        </w:rPr>
        <w:t>I</w:t>
      </w:r>
      <w:bookmarkEnd w:id="9"/>
    </w:p>
    <w:p w:rsidR="00315CA5" w:rsidRPr="00CF3DCC" w:rsidRDefault="00315CA5" w:rsidP="006458CC">
      <w:pPr>
        <w:pStyle w:val="Ttulo1"/>
        <w:tabs>
          <w:tab w:val="left" w:pos="426"/>
        </w:tabs>
        <w:jc w:val="center"/>
        <w:rPr>
          <w:rFonts w:ascii="Times New Roman" w:hAnsi="Times New Roman" w:cs="Times New Roman"/>
          <w:b/>
          <w:color w:val="auto"/>
          <w:sz w:val="28"/>
          <w:szCs w:val="28"/>
        </w:rPr>
      </w:pPr>
      <w:r w:rsidRPr="00CF3DCC">
        <w:rPr>
          <w:rFonts w:ascii="Times New Roman" w:hAnsi="Times New Roman" w:cs="Times New Roman"/>
          <w:b/>
          <w:color w:val="auto"/>
          <w:sz w:val="28"/>
          <w:szCs w:val="28"/>
        </w:rPr>
        <w:t xml:space="preserve"> </w:t>
      </w:r>
      <w:r w:rsidR="004A5268">
        <w:rPr>
          <w:rFonts w:ascii="Times New Roman" w:hAnsi="Times New Roman" w:cs="Times New Roman"/>
          <w:b/>
          <w:color w:val="auto"/>
          <w:sz w:val="28"/>
          <w:szCs w:val="28"/>
        </w:rPr>
        <w:t xml:space="preserve">  </w:t>
      </w:r>
      <w:bookmarkStart w:id="10" w:name="_Toc515788639"/>
      <w:r w:rsidRPr="00CF3DCC">
        <w:rPr>
          <w:rFonts w:ascii="Times New Roman" w:hAnsi="Times New Roman" w:cs="Times New Roman"/>
          <w:b/>
          <w:color w:val="auto"/>
          <w:sz w:val="28"/>
          <w:szCs w:val="28"/>
        </w:rPr>
        <w:t>EL PROBLEMA</w:t>
      </w:r>
      <w:bookmarkEnd w:id="10"/>
    </w:p>
    <w:p w:rsidR="00C66E79" w:rsidRPr="00C66E79" w:rsidRDefault="00C66E79" w:rsidP="004D200C">
      <w:pPr>
        <w:tabs>
          <w:tab w:val="left" w:pos="426"/>
        </w:tabs>
        <w:rPr>
          <w:lang w:val="es-ES"/>
        </w:rPr>
      </w:pPr>
    </w:p>
    <w:p w:rsidR="00732110" w:rsidRPr="009A4741" w:rsidRDefault="005B3D08" w:rsidP="004D200C">
      <w:pPr>
        <w:pStyle w:val="Ttulo2"/>
        <w:numPr>
          <w:ilvl w:val="1"/>
          <w:numId w:val="42"/>
        </w:numPr>
        <w:tabs>
          <w:tab w:val="left" w:pos="426"/>
        </w:tabs>
        <w:spacing w:line="480" w:lineRule="auto"/>
        <w:rPr>
          <w:rFonts w:ascii="Times New Roman" w:hAnsi="Times New Roman" w:cs="Times New Roman"/>
          <w:b/>
          <w:color w:val="auto"/>
          <w:sz w:val="24"/>
        </w:rPr>
      </w:pPr>
      <w:bookmarkStart w:id="11" w:name="_Toc515788640"/>
      <w:r>
        <w:rPr>
          <w:rFonts w:ascii="Times New Roman" w:hAnsi="Times New Roman" w:cs="Times New Roman"/>
          <w:b/>
          <w:color w:val="auto"/>
          <w:sz w:val="24"/>
        </w:rPr>
        <w:t>Antecedentes al problema</w:t>
      </w:r>
      <w:bookmarkEnd w:id="11"/>
    </w:p>
    <w:p w:rsidR="00892231" w:rsidRDefault="00A175B4" w:rsidP="004D200C">
      <w:pPr>
        <w:tabs>
          <w:tab w:val="left" w:pos="426"/>
        </w:tabs>
        <w:spacing w:line="480" w:lineRule="auto"/>
        <w:ind w:left="426" w:firstLine="283"/>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Desde </w:t>
      </w:r>
      <w:r w:rsidR="009578D9" w:rsidRPr="00381470">
        <w:rPr>
          <w:rFonts w:ascii="Times New Roman" w:hAnsi="Times New Roman" w:cs="Times New Roman"/>
          <w:bCs/>
          <w:sz w:val="24"/>
          <w:szCs w:val="24"/>
          <w:lang w:val="es-ES"/>
        </w:rPr>
        <w:t>tiempos</w:t>
      </w:r>
      <w:r>
        <w:rPr>
          <w:rFonts w:ascii="Times New Roman" w:hAnsi="Times New Roman" w:cs="Times New Roman"/>
          <w:bCs/>
          <w:sz w:val="24"/>
          <w:szCs w:val="24"/>
          <w:lang w:val="es-ES"/>
        </w:rPr>
        <w:t xml:space="preserve"> remotos</w:t>
      </w:r>
      <w:r w:rsidR="009578D9" w:rsidRPr="00381470">
        <w:rPr>
          <w:rFonts w:ascii="Times New Roman" w:hAnsi="Times New Roman" w:cs="Times New Roman"/>
          <w:bCs/>
          <w:sz w:val="24"/>
          <w:szCs w:val="24"/>
          <w:lang w:val="es-ES"/>
        </w:rPr>
        <w:t xml:space="preserve"> la especie humana ha afrontado </w:t>
      </w:r>
      <w:hyperlink r:id="rId21" w:anchor="PLANT" w:history="1">
        <w:r w:rsidR="009578D9" w:rsidRPr="00381470">
          <w:rPr>
            <w:rFonts w:ascii="Times New Roman" w:hAnsi="Times New Roman" w:cs="Times New Roman"/>
            <w:bCs/>
            <w:sz w:val="24"/>
            <w:szCs w:val="24"/>
            <w:lang w:val="es-ES"/>
          </w:rPr>
          <w:t>problemas</w:t>
        </w:r>
      </w:hyperlink>
      <w:r w:rsidR="009578D9" w:rsidRPr="00381470">
        <w:rPr>
          <w:rFonts w:ascii="Times New Roman" w:hAnsi="Times New Roman" w:cs="Times New Roman"/>
          <w:bCs/>
          <w:sz w:val="24"/>
          <w:szCs w:val="24"/>
          <w:lang w:val="es-ES"/>
        </w:rPr>
        <w:t> de subsistencia y desarrollo. La </w:t>
      </w:r>
      <w:hyperlink r:id="rId22" w:history="1">
        <w:r w:rsidR="009578D9" w:rsidRPr="00381470">
          <w:rPr>
            <w:rFonts w:ascii="Times New Roman" w:hAnsi="Times New Roman" w:cs="Times New Roman"/>
            <w:bCs/>
            <w:sz w:val="24"/>
            <w:szCs w:val="24"/>
            <w:lang w:val="es-ES"/>
          </w:rPr>
          <w:t>historia</w:t>
        </w:r>
      </w:hyperlink>
      <w:r w:rsidR="009578D9" w:rsidRPr="00381470">
        <w:rPr>
          <w:rFonts w:ascii="Times New Roman" w:hAnsi="Times New Roman" w:cs="Times New Roman"/>
          <w:bCs/>
          <w:sz w:val="24"/>
          <w:szCs w:val="24"/>
          <w:lang w:val="es-ES"/>
        </w:rPr>
        <w:t> está precisamente para ser el relato de esa tragedia precisada en el existir a través del </w:t>
      </w:r>
      <w:hyperlink r:id="rId23" w:history="1">
        <w:r w:rsidR="009578D9" w:rsidRPr="00381470">
          <w:rPr>
            <w:rFonts w:ascii="Times New Roman" w:hAnsi="Times New Roman" w:cs="Times New Roman"/>
            <w:bCs/>
            <w:sz w:val="24"/>
            <w:szCs w:val="24"/>
            <w:lang w:val="es-ES"/>
          </w:rPr>
          <w:t>tiempo</w:t>
        </w:r>
      </w:hyperlink>
      <w:r w:rsidR="009578D9" w:rsidRPr="00381470">
        <w:rPr>
          <w:rFonts w:ascii="Times New Roman" w:hAnsi="Times New Roman" w:cs="Times New Roman"/>
          <w:bCs/>
          <w:sz w:val="24"/>
          <w:szCs w:val="24"/>
          <w:lang w:val="es-ES"/>
        </w:rPr>
        <w:t> y de las eras. Un elemento de esa problemática viene a ser el aspecto de la raza. Dentro de lo racial a su vez ha interesado a la humanidad que sus hijos nazcan </w:t>
      </w:r>
      <w:hyperlink r:id="rId24" w:history="1">
        <w:r w:rsidR="009578D9" w:rsidRPr="00381470">
          <w:rPr>
            <w:rFonts w:ascii="Times New Roman" w:hAnsi="Times New Roman" w:cs="Times New Roman"/>
            <w:bCs/>
            <w:sz w:val="24"/>
            <w:szCs w:val="24"/>
            <w:lang w:val="es-ES"/>
          </w:rPr>
          <w:t>física</w:t>
        </w:r>
      </w:hyperlink>
      <w:r w:rsidR="009578D9" w:rsidRPr="00381470">
        <w:rPr>
          <w:rFonts w:ascii="Times New Roman" w:hAnsi="Times New Roman" w:cs="Times New Roman"/>
          <w:bCs/>
          <w:sz w:val="24"/>
          <w:szCs w:val="24"/>
          <w:lang w:val="es-ES"/>
        </w:rPr>
        <w:t> y psíquicamente sanos, con las diferenciaciones no sustanciales propias de cada región o espacio geográfico.</w:t>
      </w:r>
    </w:p>
    <w:p w:rsidR="009578D9" w:rsidRPr="00381470" w:rsidRDefault="00132F0D" w:rsidP="004D200C">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En la edad antigua  y en p</w:t>
      </w:r>
      <w:r w:rsidR="00B22C12" w:rsidRPr="00381470">
        <w:rPr>
          <w:rFonts w:ascii="Times New Roman" w:hAnsi="Times New Roman" w:cs="Times New Roman"/>
          <w:bCs/>
          <w:sz w:val="24"/>
          <w:szCs w:val="24"/>
          <w:lang w:val="es-ES"/>
        </w:rPr>
        <w:t xml:space="preserve">articular en el pueblo </w:t>
      </w:r>
      <w:r w:rsidR="00794247" w:rsidRPr="00381470">
        <w:rPr>
          <w:rFonts w:ascii="Times New Roman" w:hAnsi="Times New Roman" w:cs="Times New Roman"/>
          <w:bCs/>
          <w:sz w:val="24"/>
          <w:szCs w:val="24"/>
          <w:lang w:val="es-ES"/>
        </w:rPr>
        <w:t>espartano,</w:t>
      </w:r>
      <w:r w:rsidR="009578D9" w:rsidRPr="00381470">
        <w:rPr>
          <w:rFonts w:ascii="Times New Roman" w:hAnsi="Times New Roman" w:cs="Times New Roman"/>
          <w:bCs/>
          <w:sz w:val="24"/>
          <w:szCs w:val="24"/>
          <w:lang w:val="es-ES"/>
        </w:rPr>
        <w:t xml:space="preserve"> a los </w:t>
      </w:r>
      <w:hyperlink r:id="rId25" w:history="1">
        <w:r w:rsidR="009578D9" w:rsidRPr="00381470">
          <w:rPr>
            <w:rFonts w:ascii="Times New Roman" w:hAnsi="Times New Roman" w:cs="Times New Roman"/>
            <w:bCs/>
            <w:sz w:val="24"/>
            <w:szCs w:val="24"/>
            <w:lang w:val="es-ES"/>
          </w:rPr>
          <w:t>niños</w:t>
        </w:r>
      </w:hyperlink>
      <w:r w:rsidR="009578D9" w:rsidRPr="00381470">
        <w:rPr>
          <w:rFonts w:ascii="Times New Roman" w:hAnsi="Times New Roman" w:cs="Times New Roman"/>
          <w:bCs/>
          <w:sz w:val="24"/>
          <w:szCs w:val="24"/>
          <w:lang w:val="es-ES"/>
        </w:rPr>
        <w:t> que nacían con diversas malformaciones físicas o psíquicas se les aniquilaba como medida profiláctica, para mantener el cuerpo social puro y exento de cualquier error o distorsión. Se daban casos en que los arrojaban al mar desde enormes acantilados o peñascos. Cuanto más rápido se ejecutaba la medida era mejor para la </w:t>
      </w:r>
      <w:hyperlink r:id="rId26" w:history="1">
        <w:r w:rsidR="009578D9" w:rsidRPr="00381470">
          <w:rPr>
            <w:rFonts w:ascii="Times New Roman" w:hAnsi="Times New Roman" w:cs="Times New Roman"/>
            <w:bCs/>
            <w:sz w:val="24"/>
            <w:szCs w:val="24"/>
            <w:lang w:val="es-ES"/>
          </w:rPr>
          <w:t>comunidad</w:t>
        </w:r>
      </w:hyperlink>
      <w:r w:rsidRPr="00381470">
        <w:rPr>
          <w:rFonts w:ascii="Times New Roman" w:hAnsi="Times New Roman" w:cs="Times New Roman"/>
          <w:bCs/>
          <w:sz w:val="24"/>
          <w:szCs w:val="24"/>
          <w:lang w:val="es-ES"/>
        </w:rPr>
        <w:t xml:space="preserve">, puesto que estos consideraban que el nacer con ciertas anomalías </w:t>
      </w:r>
      <w:r w:rsidR="007637EE" w:rsidRPr="00381470">
        <w:rPr>
          <w:rFonts w:ascii="Times New Roman" w:hAnsi="Times New Roman" w:cs="Times New Roman"/>
          <w:bCs/>
          <w:sz w:val="24"/>
          <w:szCs w:val="24"/>
          <w:lang w:val="es-ES"/>
        </w:rPr>
        <w:t>distintitas</w:t>
      </w:r>
      <w:r w:rsidRPr="00381470">
        <w:rPr>
          <w:rFonts w:ascii="Times New Roman" w:hAnsi="Times New Roman" w:cs="Times New Roman"/>
          <w:bCs/>
          <w:sz w:val="24"/>
          <w:szCs w:val="24"/>
          <w:lang w:val="es-ES"/>
        </w:rPr>
        <w:t xml:space="preserve"> al resto los hacia torpes y brutos para el resto de sus vidas, por lo que optaban por sacrificarlos.</w:t>
      </w:r>
    </w:p>
    <w:p w:rsidR="00732110" w:rsidRDefault="009578D9"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Con el advenimiento del </w:t>
      </w:r>
      <w:hyperlink r:id="rId27" w:history="1">
        <w:r w:rsidRPr="00381470">
          <w:rPr>
            <w:rFonts w:ascii="Times New Roman" w:hAnsi="Times New Roman" w:cs="Times New Roman"/>
            <w:bCs/>
            <w:sz w:val="24"/>
            <w:szCs w:val="24"/>
            <w:lang w:val="es-ES"/>
          </w:rPr>
          <w:t>cristianismo</w:t>
        </w:r>
      </w:hyperlink>
      <w:r w:rsidRPr="00381470">
        <w:rPr>
          <w:rFonts w:ascii="Times New Roman" w:hAnsi="Times New Roman" w:cs="Times New Roman"/>
          <w:bCs/>
          <w:sz w:val="24"/>
          <w:szCs w:val="24"/>
          <w:lang w:val="es-ES"/>
        </w:rPr>
        <w:t> y del </w:t>
      </w:r>
      <w:hyperlink r:id="rId28" w:history="1">
        <w:r w:rsidRPr="00381470">
          <w:rPr>
            <w:rFonts w:ascii="Times New Roman" w:hAnsi="Times New Roman" w:cs="Times New Roman"/>
            <w:bCs/>
            <w:sz w:val="24"/>
            <w:szCs w:val="24"/>
            <w:lang w:val="es-ES"/>
          </w:rPr>
          <w:t>budismo</w:t>
        </w:r>
      </w:hyperlink>
      <w:r w:rsidRPr="00381470">
        <w:rPr>
          <w:rFonts w:ascii="Times New Roman" w:hAnsi="Times New Roman" w:cs="Times New Roman"/>
          <w:bCs/>
          <w:sz w:val="24"/>
          <w:szCs w:val="24"/>
          <w:lang w:val="es-ES"/>
        </w:rPr>
        <w:t> el mundo experimenta un profundo </w:t>
      </w:r>
      <w:hyperlink r:id="rId29" w:history="1">
        <w:r w:rsidRPr="00381470">
          <w:rPr>
            <w:rFonts w:ascii="Times New Roman" w:hAnsi="Times New Roman" w:cs="Times New Roman"/>
            <w:bCs/>
            <w:sz w:val="24"/>
            <w:szCs w:val="24"/>
            <w:lang w:val="es-ES"/>
          </w:rPr>
          <w:t>cambio</w:t>
        </w:r>
      </w:hyperlink>
      <w:r w:rsidRPr="00381470">
        <w:rPr>
          <w:rFonts w:ascii="Times New Roman" w:hAnsi="Times New Roman" w:cs="Times New Roman"/>
          <w:bCs/>
          <w:sz w:val="24"/>
          <w:szCs w:val="24"/>
          <w:lang w:val="es-ES"/>
        </w:rPr>
        <w:t> a nivel de los sentimientos de la humanidad, pues la compasión se extendió hacia la generalidad de la misma y con validez respecto al reino animal. Pero las </w:t>
      </w:r>
      <w:hyperlink r:id="rId30" w:history="1">
        <w:r w:rsidRPr="00381470">
          <w:rPr>
            <w:rFonts w:ascii="Times New Roman" w:hAnsi="Times New Roman" w:cs="Times New Roman"/>
            <w:bCs/>
            <w:sz w:val="24"/>
            <w:szCs w:val="24"/>
            <w:lang w:val="es-ES"/>
          </w:rPr>
          <w:t>religiones</w:t>
        </w:r>
      </w:hyperlink>
      <w:r w:rsidRPr="00381470">
        <w:rPr>
          <w:rFonts w:ascii="Times New Roman" w:hAnsi="Times New Roman" w:cs="Times New Roman"/>
          <w:bCs/>
          <w:sz w:val="24"/>
          <w:szCs w:val="24"/>
          <w:lang w:val="es-ES"/>
        </w:rPr>
        <w:t> del </w:t>
      </w:r>
      <w:hyperlink r:id="rId31" w:history="1">
        <w:r w:rsidRPr="00381470">
          <w:rPr>
            <w:rFonts w:ascii="Times New Roman" w:hAnsi="Times New Roman" w:cs="Times New Roman"/>
            <w:bCs/>
            <w:sz w:val="24"/>
            <w:szCs w:val="24"/>
            <w:lang w:val="es-ES"/>
          </w:rPr>
          <w:t>amor</w:t>
        </w:r>
      </w:hyperlink>
      <w:r w:rsidRPr="00381470">
        <w:rPr>
          <w:rFonts w:ascii="Times New Roman" w:hAnsi="Times New Roman" w:cs="Times New Roman"/>
          <w:bCs/>
          <w:sz w:val="24"/>
          <w:szCs w:val="24"/>
          <w:lang w:val="es-ES"/>
        </w:rPr>
        <w:t xml:space="preserve"> poco pesaron frente a fríos cálculos de intereses grupales o </w:t>
      </w:r>
      <w:r w:rsidRPr="00381470">
        <w:rPr>
          <w:rFonts w:ascii="Times New Roman" w:hAnsi="Times New Roman" w:cs="Times New Roman"/>
          <w:bCs/>
          <w:sz w:val="24"/>
          <w:szCs w:val="24"/>
          <w:lang w:val="es-ES"/>
        </w:rPr>
        <w:lastRenderedPageBreak/>
        <w:t xml:space="preserve">partidarios, como aconteció con los que </w:t>
      </w:r>
      <w:r w:rsidR="007637EE" w:rsidRPr="00381470">
        <w:rPr>
          <w:rFonts w:ascii="Times New Roman" w:hAnsi="Times New Roman" w:cs="Times New Roman"/>
          <w:bCs/>
          <w:sz w:val="24"/>
          <w:szCs w:val="24"/>
          <w:lang w:val="es-ES"/>
        </w:rPr>
        <w:t>defendían</w:t>
      </w:r>
      <w:r w:rsidRPr="00381470">
        <w:rPr>
          <w:rFonts w:ascii="Times New Roman" w:hAnsi="Times New Roman" w:cs="Times New Roman"/>
          <w:bCs/>
          <w:sz w:val="24"/>
          <w:szCs w:val="24"/>
          <w:lang w:val="es-ES"/>
        </w:rPr>
        <w:t xml:space="preserve"> y propugnaba el partido nacional socialista alemán. Los nazi</w:t>
      </w:r>
      <w:r w:rsidR="00771284">
        <w:rPr>
          <w:rFonts w:ascii="Times New Roman" w:hAnsi="Times New Roman" w:cs="Times New Roman"/>
          <w:bCs/>
          <w:sz w:val="24"/>
          <w:szCs w:val="24"/>
          <w:lang w:val="es-ES"/>
        </w:rPr>
        <w:t xml:space="preserve">s actualizaron para el siglo XX, </w:t>
      </w:r>
      <w:r w:rsidRPr="00381470">
        <w:rPr>
          <w:rFonts w:ascii="Times New Roman" w:hAnsi="Times New Roman" w:cs="Times New Roman"/>
          <w:bCs/>
          <w:sz w:val="24"/>
          <w:szCs w:val="24"/>
          <w:lang w:val="es-ES"/>
        </w:rPr>
        <w:t>viejos apotegmas del cuerpo social elevado a la categoría de espíritu y </w:t>
      </w:r>
      <w:hyperlink r:id="rId32" w:history="1">
        <w:r w:rsidRPr="00381470">
          <w:rPr>
            <w:rFonts w:ascii="Times New Roman" w:hAnsi="Times New Roman" w:cs="Times New Roman"/>
            <w:bCs/>
            <w:sz w:val="24"/>
            <w:szCs w:val="24"/>
            <w:lang w:val="es-ES"/>
          </w:rPr>
          <w:t>alma</w:t>
        </w:r>
      </w:hyperlink>
      <w:r w:rsidRPr="00381470">
        <w:rPr>
          <w:rFonts w:ascii="Times New Roman" w:hAnsi="Times New Roman" w:cs="Times New Roman"/>
          <w:bCs/>
          <w:sz w:val="24"/>
          <w:szCs w:val="24"/>
          <w:lang w:val="es-ES"/>
        </w:rPr>
        <w:t xml:space="preserve"> general del pueblo. El denominado sano sentimiento del pueblo alemán no descubrió nada nuevo, por más aterrador que haya sido. </w:t>
      </w:r>
    </w:p>
    <w:p w:rsidR="00732110" w:rsidRDefault="009578D9"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Sólo se limitó a actualizar viejas costumbres de </w:t>
      </w:r>
      <w:hyperlink r:id="rId33" w:history="1">
        <w:r w:rsidRPr="00381470">
          <w:rPr>
            <w:rFonts w:ascii="Times New Roman" w:hAnsi="Times New Roman" w:cs="Times New Roman"/>
            <w:bCs/>
            <w:sz w:val="24"/>
            <w:szCs w:val="24"/>
            <w:lang w:val="es-ES"/>
          </w:rPr>
          <w:t>sangre</w:t>
        </w:r>
      </w:hyperlink>
      <w:r w:rsidRPr="00381470">
        <w:rPr>
          <w:rFonts w:ascii="Times New Roman" w:hAnsi="Times New Roman" w:cs="Times New Roman"/>
          <w:bCs/>
          <w:sz w:val="24"/>
          <w:szCs w:val="24"/>
          <w:lang w:val="es-ES"/>
        </w:rPr>
        <w:t> y horror de la humanidad recién en formación, aunque en algunos casos se potenciaron ciertos sectores de la eugenesia, pues el superhombre era el ario alemán del siglo pasado, que tenía que cobrarse la revancha de una derrota vergonzosa plasmada en la firma del Tratado de Versalles.</w:t>
      </w:r>
      <w:sdt>
        <w:sdtPr>
          <w:rPr>
            <w:rFonts w:ascii="Times New Roman" w:hAnsi="Times New Roman" w:cs="Times New Roman"/>
            <w:b/>
            <w:bCs/>
            <w:sz w:val="24"/>
            <w:szCs w:val="24"/>
            <w:lang w:val="es-ES"/>
          </w:rPr>
          <w:id w:val="-939061474"/>
          <w:citation/>
        </w:sdtPr>
        <w:sdtContent>
          <w:r w:rsidR="00626DAA" w:rsidRPr="00767AE2">
            <w:rPr>
              <w:rFonts w:ascii="Times New Roman" w:hAnsi="Times New Roman" w:cs="Times New Roman"/>
              <w:b/>
              <w:bCs/>
              <w:sz w:val="24"/>
              <w:szCs w:val="24"/>
              <w:lang w:val="es-ES"/>
            </w:rPr>
            <w:fldChar w:fldCharType="begin"/>
          </w:r>
          <w:r w:rsidR="00626DAA" w:rsidRPr="00767AE2">
            <w:rPr>
              <w:rFonts w:ascii="Times New Roman" w:hAnsi="Times New Roman" w:cs="Times New Roman"/>
              <w:b/>
              <w:bCs/>
              <w:sz w:val="24"/>
              <w:szCs w:val="24"/>
              <w:lang w:val="es-ES"/>
            </w:rPr>
            <w:instrText xml:space="preserve"> CITATION Gar04 \l 3082 </w:instrText>
          </w:r>
          <w:r w:rsidR="00626DAA"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bCs/>
              <w:noProof/>
              <w:sz w:val="24"/>
              <w:szCs w:val="24"/>
              <w:lang w:val="es-ES"/>
            </w:rPr>
            <w:t xml:space="preserve"> </w:t>
          </w:r>
          <w:r w:rsidR="00E07F21" w:rsidRPr="00767AE2">
            <w:rPr>
              <w:rFonts w:ascii="Times New Roman" w:hAnsi="Times New Roman" w:cs="Times New Roman"/>
              <w:b/>
              <w:noProof/>
              <w:sz w:val="24"/>
              <w:szCs w:val="24"/>
              <w:lang w:val="es-ES"/>
            </w:rPr>
            <w:t>(García, Tatum, Becker, Swanson, 2004)</w:t>
          </w:r>
          <w:r w:rsidR="00626DAA" w:rsidRPr="00767AE2">
            <w:rPr>
              <w:rFonts w:ascii="Times New Roman" w:hAnsi="Times New Roman" w:cs="Times New Roman"/>
              <w:b/>
              <w:bCs/>
              <w:sz w:val="24"/>
              <w:szCs w:val="24"/>
              <w:lang w:val="es-ES"/>
            </w:rPr>
            <w:fldChar w:fldCharType="end"/>
          </w:r>
        </w:sdtContent>
      </w:sdt>
      <w:r w:rsidR="00626DAA" w:rsidRPr="00767AE2">
        <w:rPr>
          <w:rFonts w:ascii="Times New Roman" w:hAnsi="Times New Roman" w:cs="Times New Roman"/>
          <w:b/>
          <w:bCs/>
          <w:sz w:val="24"/>
          <w:szCs w:val="24"/>
          <w:lang w:val="es-ES"/>
        </w:rPr>
        <w:t>.</w:t>
      </w:r>
    </w:p>
    <w:p w:rsidR="00732110" w:rsidRDefault="00132F0D"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Entonces partiendo de allí es que citando a nuestro código penal</w:t>
      </w:r>
      <w:r w:rsidR="00EC0BB3" w:rsidRPr="00381470">
        <w:rPr>
          <w:rFonts w:ascii="Times New Roman" w:hAnsi="Times New Roman" w:cs="Times New Roman"/>
          <w:bCs/>
          <w:sz w:val="24"/>
          <w:szCs w:val="24"/>
          <w:lang w:val="es-ES"/>
        </w:rPr>
        <w:t xml:space="preserve"> en su artículo </w:t>
      </w:r>
      <w:r w:rsidR="00FE20E5">
        <w:rPr>
          <w:rFonts w:ascii="Times New Roman" w:hAnsi="Times New Roman" w:cs="Times New Roman"/>
          <w:bCs/>
          <w:sz w:val="24"/>
          <w:szCs w:val="24"/>
          <w:lang w:val="es-ES"/>
        </w:rPr>
        <w:t>1</w:t>
      </w:r>
      <w:r w:rsidR="00EC0BB3" w:rsidRPr="00381470">
        <w:rPr>
          <w:rFonts w:ascii="Times New Roman" w:hAnsi="Times New Roman" w:cs="Times New Roman"/>
          <w:bCs/>
          <w:sz w:val="24"/>
          <w:szCs w:val="24"/>
          <w:lang w:val="es-ES"/>
        </w:rPr>
        <w:t>2</w:t>
      </w:r>
      <w:r w:rsidR="00FE20E5">
        <w:rPr>
          <w:rFonts w:ascii="Times New Roman" w:hAnsi="Times New Roman" w:cs="Times New Roman"/>
          <w:bCs/>
          <w:sz w:val="24"/>
          <w:szCs w:val="24"/>
          <w:lang w:val="es-ES"/>
        </w:rPr>
        <w:t>0</w:t>
      </w:r>
      <w:r w:rsidR="00EC0BB3" w:rsidRPr="00381470">
        <w:rPr>
          <w:rFonts w:ascii="Times New Roman" w:hAnsi="Times New Roman" w:cs="Times New Roman"/>
          <w:bCs/>
          <w:sz w:val="24"/>
          <w:szCs w:val="24"/>
          <w:lang w:val="es-ES"/>
        </w:rPr>
        <w:t>, inciso</w:t>
      </w:r>
      <w:r w:rsidR="00FE20E5">
        <w:rPr>
          <w:rFonts w:ascii="Times New Roman" w:hAnsi="Times New Roman" w:cs="Times New Roman"/>
          <w:bCs/>
          <w:sz w:val="24"/>
          <w:szCs w:val="24"/>
          <w:lang w:val="es-ES"/>
        </w:rPr>
        <w:t xml:space="preserve"> </w:t>
      </w:r>
      <w:r w:rsidR="004C782B">
        <w:rPr>
          <w:rFonts w:ascii="Times New Roman" w:hAnsi="Times New Roman" w:cs="Times New Roman"/>
          <w:bCs/>
          <w:sz w:val="24"/>
          <w:szCs w:val="24"/>
          <w:lang w:val="es-ES"/>
        </w:rPr>
        <w:t>2,</w:t>
      </w:r>
      <w:r w:rsidR="00FE20E5">
        <w:rPr>
          <w:rFonts w:ascii="Times New Roman" w:hAnsi="Times New Roman" w:cs="Times New Roman"/>
          <w:bCs/>
          <w:sz w:val="24"/>
          <w:szCs w:val="24"/>
          <w:lang w:val="es-ES"/>
        </w:rPr>
        <w:t xml:space="preserve"> menciona</w:t>
      </w:r>
      <w:r w:rsidR="00A30898">
        <w:rPr>
          <w:rFonts w:ascii="Times New Roman" w:hAnsi="Times New Roman" w:cs="Times New Roman"/>
          <w:bCs/>
          <w:sz w:val="24"/>
          <w:szCs w:val="24"/>
          <w:lang w:val="es-ES"/>
        </w:rPr>
        <w:t xml:space="preserve"> : </w:t>
      </w:r>
      <w:r w:rsidR="00A30898" w:rsidRPr="00A30898">
        <w:rPr>
          <w:rFonts w:ascii="Times New Roman" w:hAnsi="Times New Roman" w:cs="Times New Roman"/>
          <w:bCs/>
          <w:color w:val="000000" w:themeColor="text1"/>
          <w:sz w:val="24"/>
          <w:szCs w:val="24"/>
        </w:rPr>
        <w:t>“</w:t>
      </w:r>
      <w:r w:rsidR="00A30898" w:rsidRPr="009A4741">
        <w:rPr>
          <w:rFonts w:ascii="Times New Roman" w:hAnsi="Times New Roman" w:cs="Times New Roman"/>
          <w:bCs/>
          <w:i/>
          <w:color w:val="000000" w:themeColor="text1"/>
          <w:sz w:val="24"/>
          <w:szCs w:val="24"/>
        </w:rPr>
        <w:t>El aborto será reprimido con pena privativa de libertad no mayor de tres meses: .... Cuando es probable que el ser en formación conlleve al nacimiento graves taras físicas o psíquicas, siempre que exista diagnóstico médico”.</w:t>
      </w:r>
      <w:r w:rsidR="00A30898" w:rsidRPr="004A63C9">
        <w:rPr>
          <w:rFonts w:ascii="Times New Roman" w:hAnsi="Times New Roman" w:cs="Times New Roman"/>
          <w:bCs/>
          <w:color w:val="000000" w:themeColor="text1"/>
          <w:sz w:val="24"/>
          <w:szCs w:val="24"/>
        </w:rPr>
        <w:t xml:space="preserve"> </w:t>
      </w:r>
      <w:r w:rsidR="00A30898">
        <w:rPr>
          <w:rFonts w:ascii="Times New Roman" w:hAnsi="Times New Roman" w:cs="Times New Roman"/>
          <w:bCs/>
          <w:sz w:val="24"/>
          <w:szCs w:val="24"/>
          <w:lang w:val="es-ES"/>
        </w:rPr>
        <w:t xml:space="preserve"> </w:t>
      </w:r>
      <w:sdt>
        <w:sdtPr>
          <w:rPr>
            <w:rFonts w:ascii="Times New Roman" w:hAnsi="Times New Roman" w:cs="Times New Roman"/>
            <w:b/>
            <w:bCs/>
            <w:sz w:val="24"/>
            <w:szCs w:val="24"/>
            <w:lang w:val="es-ES"/>
          </w:rPr>
          <w:id w:val="-1212037177"/>
          <w:citation/>
        </w:sdtPr>
        <w:sdtContent>
          <w:r w:rsidR="002A4ABC" w:rsidRPr="00767AE2">
            <w:rPr>
              <w:rFonts w:ascii="Times New Roman" w:hAnsi="Times New Roman" w:cs="Times New Roman"/>
              <w:b/>
              <w:bCs/>
              <w:sz w:val="24"/>
              <w:szCs w:val="24"/>
              <w:lang w:val="es-ES"/>
            </w:rPr>
            <w:fldChar w:fldCharType="begin"/>
          </w:r>
          <w:r w:rsidR="00BA6548" w:rsidRPr="00767AE2">
            <w:rPr>
              <w:rFonts w:ascii="Times New Roman" w:hAnsi="Times New Roman" w:cs="Times New Roman"/>
              <w:b/>
              <w:bCs/>
              <w:sz w:val="24"/>
              <w:szCs w:val="24"/>
              <w:lang w:val="es-ES"/>
            </w:rPr>
            <w:instrText xml:space="preserve">CITATION Jur10 \l 3082 </w:instrText>
          </w:r>
          <w:r w:rsidR="002A4ABC"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noProof/>
              <w:sz w:val="24"/>
              <w:szCs w:val="24"/>
              <w:lang w:val="es-ES"/>
            </w:rPr>
            <w:t>(Jurista Editores, 2017)</w:t>
          </w:r>
          <w:r w:rsidR="002A4ABC" w:rsidRPr="00767AE2">
            <w:rPr>
              <w:rFonts w:ascii="Times New Roman" w:hAnsi="Times New Roman" w:cs="Times New Roman"/>
              <w:b/>
              <w:bCs/>
              <w:sz w:val="24"/>
              <w:szCs w:val="24"/>
              <w:lang w:val="es-ES"/>
            </w:rPr>
            <w:fldChar w:fldCharType="end"/>
          </w:r>
        </w:sdtContent>
      </w:sdt>
      <w:r w:rsidRPr="00381470">
        <w:rPr>
          <w:rFonts w:ascii="Times New Roman" w:hAnsi="Times New Roman" w:cs="Times New Roman"/>
          <w:bCs/>
          <w:sz w:val="24"/>
          <w:szCs w:val="24"/>
          <w:lang w:val="es-ES"/>
        </w:rPr>
        <w:t xml:space="preserve"> esta hace mención </w:t>
      </w:r>
      <w:r w:rsidR="002A4ABC">
        <w:rPr>
          <w:rFonts w:ascii="Times New Roman" w:hAnsi="Times New Roman" w:cs="Times New Roman"/>
          <w:bCs/>
          <w:sz w:val="24"/>
          <w:szCs w:val="24"/>
          <w:lang w:val="es-ES"/>
        </w:rPr>
        <w:t>a l</w:t>
      </w:r>
      <w:r w:rsidR="009578D9" w:rsidRPr="00381470">
        <w:rPr>
          <w:rFonts w:ascii="Times New Roman" w:hAnsi="Times New Roman" w:cs="Times New Roman"/>
          <w:bCs/>
          <w:sz w:val="24"/>
          <w:szCs w:val="24"/>
          <w:lang w:val="es-ES"/>
        </w:rPr>
        <w:t xml:space="preserve">a eugenesia </w:t>
      </w:r>
      <w:r w:rsidR="00EC0BB3" w:rsidRPr="00381470">
        <w:rPr>
          <w:rFonts w:ascii="Times New Roman" w:hAnsi="Times New Roman" w:cs="Times New Roman"/>
          <w:bCs/>
          <w:sz w:val="24"/>
          <w:szCs w:val="24"/>
          <w:lang w:val="es-ES"/>
        </w:rPr>
        <w:t xml:space="preserve">como tal , atribuyéndole que esta debe ser penalizada, es </w:t>
      </w:r>
      <w:r w:rsidR="007637EE" w:rsidRPr="00381470">
        <w:rPr>
          <w:rFonts w:ascii="Times New Roman" w:hAnsi="Times New Roman" w:cs="Times New Roman"/>
          <w:bCs/>
          <w:sz w:val="24"/>
          <w:szCs w:val="24"/>
          <w:lang w:val="es-ES"/>
        </w:rPr>
        <w:t>así</w:t>
      </w:r>
      <w:r w:rsidR="00EC0BB3" w:rsidRPr="00381470">
        <w:rPr>
          <w:rFonts w:ascii="Times New Roman" w:hAnsi="Times New Roman" w:cs="Times New Roman"/>
          <w:bCs/>
          <w:sz w:val="24"/>
          <w:szCs w:val="24"/>
          <w:lang w:val="es-ES"/>
        </w:rPr>
        <w:t xml:space="preserve"> que primero debemos entender de manera general que esta suele ser definida </w:t>
      </w:r>
      <w:r w:rsidR="00B10345" w:rsidRPr="00381470">
        <w:rPr>
          <w:rFonts w:ascii="Times New Roman" w:hAnsi="Times New Roman" w:cs="Times New Roman"/>
          <w:bCs/>
          <w:sz w:val="24"/>
          <w:szCs w:val="24"/>
          <w:lang w:val="es-ES"/>
        </w:rPr>
        <w:t xml:space="preserve">por </w:t>
      </w:r>
      <w:r w:rsidR="007637EE" w:rsidRPr="00381470">
        <w:rPr>
          <w:rFonts w:ascii="Times New Roman" w:hAnsi="Times New Roman" w:cs="Times New Roman"/>
          <w:bCs/>
          <w:sz w:val="24"/>
          <w:szCs w:val="24"/>
          <w:lang w:val="es-ES"/>
        </w:rPr>
        <w:t>Científicos</w:t>
      </w:r>
      <w:r w:rsidR="00B10345" w:rsidRPr="00381470">
        <w:rPr>
          <w:rFonts w:ascii="Times New Roman" w:hAnsi="Times New Roman" w:cs="Times New Roman"/>
          <w:bCs/>
          <w:sz w:val="24"/>
          <w:szCs w:val="24"/>
          <w:lang w:val="es-ES"/>
        </w:rPr>
        <w:t xml:space="preserve"> y  </w:t>
      </w:r>
      <w:r w:rsidR="007637EE" w:rsidRPr="00381470">
        <w:rPr>
          <w:rFonts w:ascii="Times New Roman" w:hAnsi="Times New Roman" w:cs="Times New Roman"/>
          <w:bCs/>
          <w:sz w:val="24"/>
          <w:szCs w:val="24"/>
          <w:lang w:val="es-ES"/>
        </w:rPr>
        <w:t>médicos</w:t>
      </w:r>
      <w:r w:rsidR="00B10345" w:rsidRPr="00381470">
        <w:rPr>
          <w:rFonts w:ascii="Times New Roman" w:hAnsi="Times New Roman" w:cs="Times New Roman"/>
          <w:bCs/>
          <w:sz w:val="24"/>
          <w:szCs w:val="24"/>
          <w:lang w:val="es-ES"/>
        </w:rPr>
        <w:t xml:space="preserve"> </w:t>
      </w:r>
      <w:r w:rsidR="009578D9" w:rsidRPr="00381470">
        <w:rPr>
          <w:rFonts w:ascii="Times New Roman" w:hAnsi="Times New Roman" w:cs="Times New Roman"/>
          <w:bCs/>
          <w:sz w:val="24"/>
          <w:szCs w:val="24"/>
          <w:lang w:val="es-ES"/>
        </w:rPr>
        <w:t>en térmi</w:t>
      </w:r>
      <w:r w:rsidR="00EC0BB3" w:rsidRPr="00381470">
        <w:rPr>
          <w:rFonts w:ascii="Times New Roman" w:hAnsi="Times New Roman" w:cs="Times New Roman"/>
          <w:bCs/>
          <w:sz w:val="24"/>
          <w:szCs w:val="24"/>
          <w:lang w:val="es-ES"/>
        </w:rPr>
        <w:t xml:space="preserve">nos de un "buen engendramiento", </w:t>
      </w:r>
      <w:r w:rsidR="00B10345" w:rsidRPr="00381470">
        <w:rPr>
          <w:rFonts w:ascii="Times New Roman" w:hAnsi="Times New Roman" w:cs="Times New Roman"/>
          <w:bCs/>
          <w:sz w:val="24"/>
          <w:szCs w:val="24"/>
          <w:lang w:val="es-ES"/>
        </w:rPr>
        <w:t xml:space="preserve">pero optaremos por una clara </w:t>
      </w:r>
      <w:r w:rsidR="00794247" w:rsidRPr="00381470">
        <w:rPr>
          <w:rFonts w:ascii="Times New Roman" w:hAnsi="Times New Roman" w:cs="Times New Roman"/>
          <w:bCs/>
          <w:sz w:val="24"/>
          <w:szCs w:val="24"/>
          <w:lang w:val="es-ES"/>
        </w:rPr>
        <w:t>definición:</w:t>
      </w:r>
      <w:r w:rsidR="00B10345" w:rsidRPr="00381470">
        <w:rPr>
          <w:rFonts w:ascii="Times New Roman" w:hAnsi="Times New Roman" w:cs="Times New Roman"/>
          <w:bCs/>
          <w:sz w:val="24"/>
          <w:szCs w:val="24"/>
          <w:lang w:val="es-ES"/>
        </w:rPr>
        <w:t xml:space="preserve"> </w:t>
      </w:r>
      <w:r w:rsidR="00EC0BB3" w:rsidRPr="00381470">
        <w:rPr>
          <w:rFonts w:ascii="Times New Roman" w:hAnsi="Times New Roman" w:cs="Times New Roman"/>
          <w:bCs/>
          <w:sz w:val="24"/>
          <w:szCs w:val="24"/>
          <w:lang w:val="es-ES"/>
        </w:rPr>
        <w:t>a</w:t>
      </w:r>
      <w:r w:rsidR="00FE20E5">
        <w:rPr>
          <w:rFonts w:ascii="Times New Roman" w:hAnsi="Times New Roman" w:cs="Times New Roman"/>
          <w:bCs/>
          <w:sz w:val="24"/>
          <w:szCs w:val="24"/>
          <w:lang w:val="es-ES"/>
        </w:rPr>
        <w:t xml:space="preserve">l decir que </w:t>
      </w:r>
      <w:r w:rsidR="00837708" w:rsidRPr="00381470">
        <w:rPr>
          <w:rFonts w:ascii="Times New Roman" w:hAnsi="Times New Roman" w:cs="Times New Roman"/>
          <w:bCs/>
          <w:sz w:val="24"/>
          <w:szCs w:val="24"/>
          <w:lang w:val="es-ES"/>
        </w:rPr>
        <w:t>:</w:t>
      </w:r>
      <w:r w:rsidR="00FE20E5">
        <w:rPr>
          <w:rFonts w:ascii="Times New Roman" w:hAnsi="Times New Roman" w:cs="Times New Roman"/>
          <w:bCs/>
          <w:sz w:val="24"/>
          <w:szCs w:val="24"/>
          <w:lang w:val="es-ES"/>
        </w:rPr>
        <w:t xml:space="preserve"> “</w:t>
      </w:r>
      <w:r w:rsidR="009578D9" w:rsidRPr="00381470">
        <w:rPr>
          <w:rFonts w:ascii="Times New Roman" w:hAnsi="Times New Roman" w:cs="Times New Roman"/>
          <w:bCs/>
          <w:i/>
          <w:sz w:val="24"/>
          <w:szCs w:val="24"/>
          <w:lang w:val="es-ES"/>
        </w:rPr>
        <w:t>l</w:t>
      </w:r>
      <w:r w:rsidR="009578D9" w:rsidRPr="00FE20E5">
        <w:rPr>
          <w:rFonts w:ascii="Times New Roman" w:hAnsi="Times New Roman" w:cs="Times New Roman"/>
          <w:bCs/>
          <w:i/>
          <w:sz w:val="24"/>
          <w:szCs w:val="24"/>
          <w:lang w:val="es-ES"/>
        </w:rPr>
        <w:t>a eugenesia viene a ser la aplicación de las </w:t>
      </w:r>
      <w:hyperlink r:id="rId34" w:history="1">
        <w:r w:rsidR="009578D9" w:rsidRPr="00FE20E5">
          <w:rPr>
            <w:rFonts w:ascii="Times New Roman" w:hAnsi="Times New Roman" w:cs="Times New Roman"/>
            <w:bCs/>
            <w:i/>
            <w:sz w:val="24"/>
            <w:szCs w:val="24"/>
            <w:lang w:val="es-ES"/>
          </w:rPr>
          <w:t>leyes</w:t>
        </w:r>
      </w:hyperlink>
      <w:r w:rsidR="009578D9" w:rsidRPr="00FE20E5">
        <w:rPr>
          <w:rFonts w:ascii="Times New Roman" w:hAnsi="Times New Roman" w:cs="Times New Roman"/>
          <w:bCs/>
          <w:i/>
          <w:sz w:val="24"/>
          <w:szCs w:val="24"/>
          <w:lang w:val="es-ES"/>
        </w:rPr>
        <w:t> biológicas con miras al advenimi</w:t>
      </w:r>
      <w:r w:rsidR="00566648" w:rsidRPr="00FE20E5">
        <w:rPr>
          <w:rFonts w:ascii="Times New Roman" w:hAnsi="Times New Roman" w:cs="Times New Roman"/>
          <w:bCs/>
          <w:i/>
          <w:sz w:val="24"/>
          <w:szCs w:val="24"/>
          <w:lang w:val="es-ES"/>
        </w:rPr>
        <w:t>ento de mejores linajes humanos</w:t>
      </w:r>
      <w:r w:rsidR="00C66E79" w:rsidRPr="00FE20E5">
        <w:rPr>
          <w:rFonts w:ascii="Times New Roman" w:hAnsi="Times New Roman" w:cs="Times New Roman"/>
          <w:bCs/>
          <w:sz w:val="24"/>
          <w:szCs w:val="24"/>
          <w:lang w:val="es-ES"/>
        </w:rPr>
        <w:t>.</w:t>
      </w:r>
      <w:r w:rsidR="00FE20E5">
        <w:rPr>
          <w:rFonts w:ascii="Times New Roman" w:hAnsi="Times New Roman" w:cs="Times New Roman"/>
          <w:bCs/>
          <w:sz w:val="24"/>
          <w:szCs w:val="24"/>
          <w:lang w:val="es-ES"/>
        </w:rPr>
        <w:t>”</w:t>
      </w:r>
      <w:r w:rsidR="00FE20E5" w:rsidRPr="00FE20E5">
        <w:rPr>
          <w:rFonts w:ascii="Times New Roman" w:hAnsi="Times New Roman" w:cs="Times New Roman"/>
          <w:bCs/>
          <w:sz w:val="24"/>
          <w:szCs w:val="24"/>
          <w:lang w:val="es-ES"/>
        </w:rPr>
        <w:t xml:space="preserve"> </w:t>
      </w:r>
      <w:sdt>
        <w:sdtPr>
          <w:rPr>
            <w:rFonts w:ascii="Times New Roman" w:hAnsi="Times New Roman" w:cs="Times New Roman"/>
            <w:b/>
            <w:bCs/>
            <w:sz w:val="24"/>
            <w:szCs w:val="24"/>
            <w:lang w:val="es-ES"/>
          </w:rPr>
          <w:id w:val="-1275165626"/>
          <w:citation/>
        </w:sdtPr>
        <w:sdtContent>
          <w:r w:rsidR="00FE20E5" w:rsidRPr="00767AE2">
            <w:rPr>
              <w:rFonts w:ascii="Times New Roman" w:hAnsi="Times New Roman" w:cs="Times New Roman"/>
              <w:b/>
              <w:bCs/>
              <w:sz w:val="24"/>
              <w:szCs w:val="24"/>
              <w:lang w:val="es-ES"/>
            </w:rPr>
            <w:fldChar w:fldCharType="begin"/>
          </w:r>
          <w:r w:rsidR="00FE20E5" w:rsidRPr="00767AE2">
            <w:rPr>
              <w:rFonts w:ascii="Times New Roman" w:hAnsi="Times New Roman" w:cs="Times New Roman"/>
              <w:b/>
              <w:bCs/>
              <w:sz w:val="24"/>
              <w:szCs w:val="24"/>
              <w:lang w:val="es-ES"/>
            </w:rPr>
            <w:instrText xml:space="preserve"> CITATION Ama96 \l 3082 </w:instrText>
          </w:r>
          <w:r w:rsidR="00FE20E5"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noProof/>
              <w:sz w:val="24"/>
              <w:szCs w:val="24"/>
              <w:lang w:val="es-ES"/>
            </w:rPr>
            <w:t>(Amado Ezaine Chavez, 1996)</w:t>
          </w:r>
          <w:r w:rsidR="00FE20E5" w:rsidRPr="00767AE2">
            <w:rPr>
              <w:rFonts w:ascii="Times New Roman" w:hAnsi="Times New Roman" w:cs="Times New Roman"/>
              <w:b/>
              <w:bCs/>
              <w:sz w:val="24"/>
              <w:szCs w:val="24"/>
              <w:lang w:val="es-ES"/>
            </w:rPr>
            <w:fldChar w:fldCharType="end"/>
          </w:r>
        </w:sdtContent>
      </w:sdt>
      <w:r w:rsidR="00A30898" w:rsidRPr="00767AE2">
        <w:rPr>
          <w:rFonts w:ascii="Times New Roman" w:hAnsi="Times New Roman" w:cs="Times New Roman"/>
          <w:b/>
          <w:bCs/>
          <w:sz w:val="24"/>
          <w:szCs w:val="24"/>
          <w:lang w:val="es-ES"/>
        </w:rPr>
        <w:t>.</w:t>
      </w:r>
    </w:p>
    <w:p w:rsidR="00732110" w:rsidRDefault="009578D9"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La justificación esgrimida a través de la historia para el </w:t>
      </w:r>
      <w:hyperlink r:id="rId35" w:history="1">
        <w:r w:rsidRPr="00381470">
          <w:rPr>
            <w:rFonts w:ascii="Times New Roman" w:hAnsi="Times New Roman" w:cs="Times New Roman"/>
            <w:bCs/>
            <w:sz w:val="24"/>
            <w:szCs w:val="24"/>
            <w:lang w:val="es-ES"/>
          </w:rPr>
          <w:t>mantenimiento</w:t>
        </w:r>
      </w:hyperlink>
      <w:r w:rsidRPr="00381470">
        <w:rPr>
          <w:rFonts w:ascii="Times New Roman" w:hAnsi="Times New Roman" w:cs="Times New Roman"/>
          <w:bCs/>
          <w:sz w:val="24"/>
          <w:szCs w:val="24"/>
          <w:lang w:val="es-ES"/>
        </w:rPr>
        <w:t xml:space="preserve"> de la eugenesia es que la misma propendería al mejoramiento individual y social sobre la base de </w:t>
      </w:r>
      <w:r w:rsidRPr="00381470">
        <w:rPr>
          <w:rFonts w:ascii="Times New Roman" w:hAnsi="Times New Roman" w:cs="Times New Roman"/>
          <w:bCs/>
          <w:sz w:val="24"/>
          <w:szCs w:val="24"/>
          <w:lang w:val="es-ES"/>
        </w:rPr>
        <w:lastRenderedPageBreak/>
        <w:t>una </w:t>
      </w:r>
      <w:hyperlink r:id="rId36" w:history="1">
        <w:r w:rsidRPr="00381470">
          <w:rPr>
            <w:rFonts w:ascii="Times New Roman" w:hAnsi="Times New Roman" w:cs="Times New Roman"/>
            <w:bCs/>
            <w:sz w:val="24"/>
            <w:szCs w:val="24"/>
            <w:lang w:val="es-ES"/>
          </w:rPr>
          <w:t>herencia</w:t>
        </w:r>
      </w:hyperlink>
      <w:r w:rsidRPr="00381470">
        <w:rPr>
          <w:rFonts w:ascii="Times New Roman" w:hAnsi="Times New Roman" w:cs="Times New Roman"/>
          <w:bCs/>
          <w:sz w:val="24"/>
          <w:szCs w:val="24"/>
          <w:lang w:val="es-ES"/>
        </w:rPr>
        <w:t> sana, para lo cual que tiende a la prevención de males hereditarios mediante </w:t>
      </w:r>
      <w:hyperlink r:id="rId37" w:history="1">
        <w:r w:rsidRPr="00381470">
          <w:rPr>
            <w:rFonts w:ascii="Times New Roman" w:hAnsi="Times New Roman" w:cs="Times New Roman"/>
            <w:bCs/>
            <w:sz w:val="24"/>
            <w:szCs w:val="24"/>
            <w:lang w:val="es-ES"/>
          </w:rPr>
          <w:t>la educación</w:t>
        </w:r>
      </w:hyperlink>
      <w:r w:rsidRPr="00381470">
        <w:rPr>
          <w:rFonts w:ascii="Times New Roman" w:hAnsi="Times New Roman" w:cs="Times New Roman"/>
          <w:bCs/>
          <w:sz w:val="24"/>
          <w:szCs w:val="24"/>
          <w:lang w:val="es-ES"/>
        </w:rPr>
        <w:t>, la instrucción, para ev</w:t>
      </w:r>
      <w:r w:rsidR="003216EA">
        <w:rPr>
          <w:rFonts w:ascii="Times New Roman" w:hAnsi="Times New Roman" w:cs="Times New Roman"/>
          <w:bCs/>
          <w:sz w:val="24"/>
          <w:szCs w:val="24"/>
          <w:lang w:val="es-ES"/>
        </w:rPr>
        <w:t xml:space="preserve">itar los males de la herencia. </w:t>
      </w:r>
    </w:p>
    <w:p w:rsidR="00732110" w:rsidRDefault="00B10345"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Ahora ya partiendo se</w:t>
      </w:r>
      <w:r w:rsidR="009578D9" w:rsidRPr="00381470">
        <w:rPr>
          <w:rFonts w:ascii="Times New Roman" w:hAnsi="Times New Roman" w:cs="Times New Roman"/>
          <w:bCs/>
          <w:sz w:val="24"/>
          <w:szCs w:val="24"/>
          <w:lang w:val="es-ES"/>
        </w:rPr>
        <w:t>gún la diccionariografía mundial, la palabra "</w:t>
      </w:r>
      <w:r w:rsidR="009578D9" w:rsidRPr="00381470">
        <w:rPr>
          <w:rFonts w:ascii="Times New Roman" w:hAnsi="Times New Roman" w:cs="Times New Roman"/>
          <w:b/>
          <w:bCs/>
          <w:sz w:val="24"/>
          <w:szCs w:val="24"/>
          <w:lang w:val="es-ES"/>
        </w:rPr>
        <w:t>eugenesia"</w:t>
      </w:r>
      <w:r w:rsidR="009578D9" w:rsidRPr="00381470">
        <w:rPr>
          <w:rFonts w:ascii="Times New Roman" w:hAnsi="Times New Roman" w:cs="Times New Roman"/>
          <w:bCs/>
          <w:sz w:val="24"/>
          <w:szCs w:val="24"/>
          <w:lang w:val="es-ES"/>
        </w:rPr>
        <w:t xml:space="preserve"> deriva del griego (eu = bien, génesis = engendramiento)</w:t>
      </w:r>
      <w:r w:rsidR="00A30898">
        <w:rPr>
          <w:rFonts w:ascii="Times New Roman" w:hAnsi="Times New Roman" w:cs="Times New Roman"/>
          <w:bCs/>
          <w:sz w:val="24"/>
          <w:szCs w:val="24"/>
          <w:lang w:val="es-ES"/>
        </w:rPr>
        <w:t xml:space="preserve"> </w:t>
      </w:r>
      <w:sdt>
        <w:sdtPr>
          <w:rPr>
            <w:rFonts w:ascii="Times New Roman" w:hAnsi="Times New Roman" w:cs="Times New Roman"/>
            <w:b/>
            <w:bCs/>
            <w:sz w:val="24"/>
            <w:szCs w:val="24"/>
            <w:lang w:val="es-ES"/>
          </w:rPr>
          <w:id w:val="-312804770"/>
          <w:citation/>
        </w:sdtPr>
        <w:sdtContent>
          <w:r w:rsidR="00A30898" w:rsidRPr="00767AE2">
            <w:rPr>
              <w:rFonts w:ascii="Times New Roman" w:hAnsi="Times New Roman" w:cs="Times New Roman"/>
              <w:b/>
              <w:bCs/>
              <w:sz w:val="24"/>
              <w:szCs w:val="24"/>
              <w:lang w:val="es-ES"/>
            </w:rPr>
            <w:fldChar w:fldCharType="begin"/>
          </w:r>
          <w:r w:rsidR="009A4741" w:rsidRPr="00767AE2">
            <w:rPr>
              <w:rFonts w:ascii="Times New Roman" w:hAnsi="Times New Roman" w:cs="Times New Roman"/>
              <w:b/>
              <w:bCs/>
              <w:sz w:val="24"/>
              <w:szCs w:val="24"/>
              <w:lang w:val="es-ES"/>
            </w:rPr>
            <w:instrText xml:space="preserve">CITATION DIC00 \l 3082 </w:instrText>
          </w:r>
          <w:r w:rsidR="00A30898"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noProof/>
              <w:sz w:val="24"/>
              <w:szCs w:val="24"/>
              <w:lang w:val="es-ES"/>
            </w:rPr>
            <w:t>(DICCIONARIO ENCICLOPEDICO SANTILLANA, 2000)</w:t>
          </w:r>
          <w:r w:rsidR="00A30898" w:rsidRPr="00767AE2">
            <w:rPr>
              <w:rFonts w:ascii="Times New Roman" w:hAnsi="Times New Roman" w:cs="Times New Roman"/>
              <w:b/>
              <w:bCs/>
              <w:sz w:val="24"/>
              <w:szCs w:val="24"/>
              <w:lang w:val="es-ES"/>
            </w:rPr>
            <w:fldChar w:fldCharType="end"/>
          </w:r>
        </w:sdtContent>
      </w:sdt>
      <w:r w:rsidR="009578D9" w:rsidRPr="00381470">
        <w:rPr>
          <w:rFonts w:ascii="Times New Roman" w:hAnsi="Times New Roman" w:cs="Times New Roman"/>
          <w:bCs/>
          <w:sz w:val="24"/>
          <w:szCs w:val="24"/>
          <w:lang w:val="es-ES"/>
        </w:rPr>
        <w:t>, y refiere a la existencia de una </w:t>
      </w:r>
      <w:hyperlink r:id="rId38" w:history="1">
        <w:r w:rsidR="009578D9" w:rsidRPr="00381470">
          <w:rPr>
            <w:rFonts w:ascii="Times New Roman" w:hAnsi="Times New Roman" w:cs="Times New Roman"/>
            <w:bCs/>
            <w:sz w:val="24"/>
            <w:szCs w:val="24"/>
            <w:lang w:val="es-ES"/>
          </w:rPr>
          <w:t>ciencia</w:t>
        </w:r>
      </w:hyperlink>
      <w:r w:rsidR="009578D9" w:rsidRPr="00381470">
        <w:rPr>
          <w:rFonts w:ascii="Times New Roman" w:hAnsi="Times New Roman" w:cs="Times New Roman"/>
          <w:bCs/>
          <w:sz w:val="24"/>
          <w:szCs w:val="24"/>
          <w:lang w:val="es-ES"/>
        </w:rPr>
        <w:t> que estudia la mejora de las especies vegetales y </w:t>
      </w:r>
      <w:hyperlink r:id="rId39" w:history="1">
        <w:r w:rsidR="009578D9" w:rsidRPr="00381470">
          <w:rPr>
            <w:rFonts w:ascii="Times New Roman" w:hAnsi="Times New Roman" w:cs="Times New Roman"/>
            <w:bCs/>
            <w:sz w:val="24"/>
            <w:szCs w:val="24"/>
            <w:lang w:val="es-ES"/>
          </w:rPr>
          <w:t>animales</w:t>
        </w:r>
      </w:hyperlink>
      <w:r w:rsidR="009578D9" w:rsidRPr="00381470">
        <w:rPr>
          <w:rFonts w:ascii="Times New Roman" w:hAnsi="Times New Roman" w:cs="Times New Roman"/>
          <w:bCs/>
          <w:sz w:val="24"/>
          <w:szCs w:val="24"/>
          <w:lang w:val="es-ES"/>
        </w:rPr>
        <w:t>, mediante el </w:t>
      </w:r>
      <w:hyperlink r:id="rId40" w:history="1">
        <w:r w:rsidR="009578D9" w:rsidRPr="00381470">
          <w:rPr>
            <w:rFonts w:ascii="Times New Roman" w:hAnsi="Times New Roman" w:cs="Times New Roman"/>
            <w:bCs/>
            <w:sz w:val="24"/>
            <w:szCs w:val="24"/>
            <w:lang w:val="es-ES"/>
          </w:rPr>
          <w:t>control</w:t>
        </w:r>
      </w:hyperlink>
      <w:r w:rsidR="009578D9" w:rsidRPr="00381470">
        <w:rPr>
          <w:rFonts w:ascii="Times New Roman" w:hAnsi="Times New Roman" w:cs="Times New Roman"/>
          <w:bCs/>
          <w:sz w:val="24"/>
          <w:szCs w:val="24"/>
          <w:lang w:val="es-ES"/>
        </w:rPr>
        <w:t> de la reproducción, que aplicada a la humanidad ha dado lugar a la </w:t>
      </w:r>
      <w:hyperlink r:id="rId41" w:history="1">
        <w:r w:rsidR="009578D9" w:rsidRPr="00381470">
          <w:rPr>
            <w:rFonts w:ascii="Times New Roman" w:hAnsi="Times New Roman" w:cs="Times New Roman"/>
            <w:bCs/>
            <w:sz w:val="24"/>
            <w:szCs w:val="24"/>
            <w:lang w:val="es-ES"/>
          </w:rPr>
          <w:t>teoría</w:t>
        </w:r>
      </w:hyperlink>
      <w:r w:rsidR="009578D9" w:rsidRPr="00381470">
        <w:rPr>
          <w:rFonts w:ascii="Times New Roman" w:hAnsi="Times New Roman" w:cs="Times New Roman"/>
          <w:bCs/>
          <w:sz w:val="24"/>
          <w:szCs w:val="24"/>
          <w:lang w:val="es-ES"/>
        </w:rPr>
        <w:t> del matrimonio eugenésico, favorecida por Estados y movimientos racistas, aunque en la actualidad la eugenesia se aplicaría en la</w:t>
      </w:r>
      <w:r w:rsidRPr="00381470">
        <w:rPr>
          <w:rFonts w:ascii="Times New Roman" w:hAnsi="Times New Roman" w:cs="Times New Roman"/>
          <w:bCs/>
          <w:sz w:val="24"/>
          <w:szCs w:val="24"/>
          <w:lang w:val="es-ES"/>
        </w:rPr>
        <w:t xml:space="preserve"> </w:t>
      </w:r>
      <w:hyperlink r:id="rId42" w:history="1">
        <w:r w:rsidR="009578D9" w:rsidRPr="00381470">
          <w:rPr>
            <w:rFonts w:ascii="Times New Roman" w:hAnsi="Times New Roman" w:cs="Times New Roman"/>
            <w:bCs/>
            <w:sz w:val="24"/>
            <w:szCs w:val="24"/>
            <w:lang w:val="es-ES"/>
          </w:rPr>
          <w:t>planificación</w:t>
        </w:r>
      </w:hyperlink>
      <w:r w:rsidR="009578D9" w:rsidRPr="00381470">
        <w:rPr>
          <w:rFonts w:ascii="Times New Roman" w:hAnsi="Times New Roman" w:cs="Times New Roman"/>
          <w:bCs/>
          <w:sz w:val="24"/>
          <w:szCs w:val="24"/>
          <w:lang w:val="es-ES"/>
        </w:rPr>
        <w:t> familiar, en la prevención de anormalidades físicas</w:t>
      </w:r>
      <w:r w:rsidR="00F42667" w:rsidRPr="00381470">
        <w:rPr>
          <w:rFonts w:ascii="Times New Roman" w:hAnsi="Times New Roman" w:cs="Times New Roman"/>
          <w:bCs/>
          <w:sz w:val="24"/>
          <w:szCs w:val="24"/>
          <w:lang w:val="es-ES"/>
        </w:rPr>
        <w:t xml:space="preserve"> y psíquicas </w:t>
      </w:r>
      <w:r w:rsidR="00732110">
        <w:rPr>
          <w:rFonts w:ascii="Times New Roman" w:hAnsi="Times New Roman" w:cs="Times New Roman"/>
          <w:bCs/>
          <w:sz w:val="24"/>
          <w:szCs w:val="24"/>
          <w:lang w:val="es-ES"/>
        </w:rPr>
        <w:t>.</w:t>
      </w:r>
    </w:p>
    <w:p w:rsidR="00732110" w:rsidRDefault="009578D9"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El desarrollo de la humanidad, lejos de ser lineal y de progresión infinita, tiene un </w:t>
      </w:r>
      <w:hyperlink r:id="rId43" w:history="1">
        <w:r w:rsidRPr="00381470">
          <w:rPr>
            <w:rFonts w:ascii="Times New Roman" w:hAnsi="Times New Roman" w:cs="Times New Roman"/>
            <w:bCs/>
            <w:sz w:val="24"/>
            <w:szCs w:val="24"/>
            <w:lang w:val="es-ES"/>
          </w:rPr>
          <w:t>carácter</w:t>
        </w:r>
      </w:hyperlink>
      <w:r w:rsidRPr="00381470">
        <w:rPr>
          <w:rFonts w:ascii="Times New Roman" w:hAnsi="Times New Roman" w:cs="Times New Roman"/>
          <w:bCs/>
          <w:sz w:val="24"/>
          <w:szCs w:val="24"/>
          <w:lang w:val="es-ES"/>
        </w:rPr>
        <w:t> complejo, en donde están presentes tanto las progresiones o avances como los retrocesos o pérdida de lo avanzado, en mayor o menor medida, de acuerdo a la dimensión de la pérdida. En ese sentido, se habla de redescubrimiento cuando se vuelve a descubrir lo perdido. Esto tiene aplicación al campo de la eugenesia y su asimilación en </w:t>
      </w:r>
      <w:hyperlink r:id="rId44" w:history="1">
        <w:r w:rsidRPr="00381470">
          <w:rPr>
            <w:rFonts w:ascii="Times New Roman" w:hAnsi="Times New Roman" w:cs="Times New Roman"/>
            <w:bCs/>
            <w:sz w:val="24"/>
            <w:szCs w:val="24"/>
            <w:lang w:val="es-ES"/>
          </w:rPr>
          <w:t>la ciencia</w:t>
        </w:r>
      </w:hyperlink>
      <w:r w:rsidRPr="00381470">
        <w:rPr>
          <w:rFonts w:ascii="Times New Roman" w:hAnsi="Times New Roman" w:cs="Times New Roman"/>
          <w:bCs/>
          <w:sz w:val="24"/>
          <w:szCs w:val="24"/>
          <w:lang w:val="es-ES"/>
        </w:rPr>
        <w:t> jurídica penal como un tipo de </w:t>
      </w:r>
      <w:hyperlink r:id="rId45" w:history="1">
        <w:r w:rsidRPr="00381470">
          <w:rPr>
            <w:rFonts w:ascii="Times New Roman" w:hAnsi="Times New Roman" w:cs="Times New Roman"/>
            <w:bCs/>
            <w:sz w:val="24"/>
            <w:szCs w:val="24"/>
            <w:lang w:val="es-ES"/>
          </w:rPr>
          <w:t>aborto</w:t>
        </w:r>
      </w:hyperlink>
      <w:r w:rsidRPr="00381470">
        <w:rPr>
          <w:rFonts w:ascii="Times New Roman" w:hAnsi="Times New Roman" w:cs="Times New Roman"/>
          <w:bCs/>
          <w:sz w:val="24"/>
          <w:szCs w:val="24"/>
          <w:lang w:val="es-ES"/>
        </w:rPr>
        <w:t> en </w:t>
      </w:r>
      <w:hyperlink r:id="rId46" w:history="1">
        <w:r w:rsidRPr="00381470">
          <w:rPr>
            <w:rFonts w:ascii="Times New Roman" w:hAnsi="Times New Roman" w:cs="Times New Roman"/>
            <w:bCs/>
            <w:sz w:val="24"/>
            <w:szCs w:val="24"/>
            <w:lang w:val="es-ES"/>
          </w:rPr>
          <w:t>concreto</w:t>
        </w:r>
      </w:hyperlink>
      <w:r w:rsidR="00732110">
        <w:rPr>
          <w:rFonts w:ascii="Times New Roman" w:hAnsi="Times New Roman" w:cs="Times New Roman"/>
          <w:bCs/>
          <w:sz w:val="24"/>
          <w:szCs w:val="24"/>
          <w:lang w:val="es-ES"/>
        </w:rPr>
        <w:t>.</w:t>
      </w:r>
    </w:p>
    <w:p w:rsidR="00732110" w:rsidRDefault="009578D9"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La piedad o compasión, que el budismo y el cristianismo elevan a la categoría de factor central, era impensable en tiempos de barbarie y del albor de la </w:t>
      </w:r>
      <w:hyperlink r:id="rId47" w:history="1">
        <w:r w:rsidRPr="00381470">
          <w:rPr>
            <w:rFonts w:ascii="Times New Roman" w:hAnsi="Times New Roman" w:cs="Times New Roman"/>
            <w:bCs/>
            <w:sz w:val="24"/>
            <w:szCs w:val="24"/>
            <w:lang w:val="es-ES"/>
          </w:rPr>
          <w:t>conciencia</w:t>
        </w:r>
      </w:hyperlink>
      <w:r w:rsidRPr="00381470">
        <w:rPr>
          <w:rFonts w:ascii="Times New Roman" w:hAnsi="Times New Roman" w:cs="Times New Roman"/>
          <w:bCs/>
          <w:sz w:val="24"/>
          <w:szCs w:val="24"/>
          <w:lang w:val="es-ES"/>
        </w:rPr>
        <w:t>. Las tribus de la humanidad en formación no detentaban el sentimiento espiritual de conmiseración hacia los restantes seres vivientes del planeta. Pero tal sentimiento posteriormente se logró de la mano de ilustres representantes de la especie. En ese marco, la </w:t>
      </w:r>
      <w:hyperlink r:id="rId48" w:history="1">
        <w:r w:rsidRPr="00381470">
          <w:rPr>
            <w:rFonts w:ascii="Times New Roman" w:hAnsi="Times New Roman" w:cs="Times New Roman"/>
            <w:bCs/>
            <w:sz w:val="24"/>
            <w:szCs w:val="24"/>
            <w:lang w:val="es-ES"/>
          </w:rPr>
          <w:t>legalidad</w:t>
        </w:r>
      </w:hyperlink>
      <w:r w:rsidRPr="00381470">
        <w:rPr>
          <w:rFonts w:ascii="Times New Roman" w:hAnsi="Times New Roman" w:cs="Times New Roman"/>
          <w:bCs/>
          <w:sz w:val="24"/>
          <w:szCs w:val="24"/>
          <w:lang w:val="es-ES"/>
        </w:rPr>
        <w:t xml:space="preserve"> y aceptación de la eugenesia desaparece para dar cabida a la condena y franco </w:t>
      </w:r>
      <w:r w:rsidRPr="00381470">
        <w:rPr>
          <w:rFonts w:ascii="Times New Roman" w:hAnsi="Times New Roman" w:cs="Times New Roman"/>
          <w:bCs/>
          <w:sz w:val="24"/>
          <w:szCs w:val="24"/>
          <w:lang w:val="es-ES"/>
        </w:rPr>
        <w:lastRenderedPageBreak/>
        <w:t>rechazo de la misma, a la par de los sacrificios, que ceden ante las </w:t>
      </w:r>
      <w:hyperlink r:id="rId49" w:anchor="OFRENDAS" w:history="1">
        <w:r w:rsidRPr="00381470">
          <w:rPr>
            <w:rFonts w:ascii="Times New Roman" w:hAnsi="Times New Roman" w:cs="Times New Roman"/>
            <w:bCs/>
            <w:sz w:val="24"/>
            <w:szCs w:val="24"/>
            <w:lang w:val="es-ES"/>
          </w:rPr>
          <w:t>ofrendas</w:t>
        </w:r>
      </w:hyperlink>
      <w:r w:rsidRPr="00381470">
        <w:rPr>
          <w:rFonts w:ascii="Times New Roman" w:hAnsi="Times New Roman" w:cs="Times New Roman"/>
          <w:bCs/>
          <w:sz w:val="24"/>
          <w:szCs w:val="24"/>
          <w:lang w:val="es-ES"/>
        </w:rPr>
        <w:t> incruentas hacia la divin</w:t>
      </w:r>
      <w:r w:rsidR="00732110">
        <w:rPr>
          <w:rFonts w:ascii="Times New Roman" w:hAnsi="Times New Roman" w:cs="Times New Roman"/>
          <w:bCs/>
          <w:sz w:val="24"/>
          <w:szCs w:val="24"/>
          <w:lang w:val="es-ES"/>
        </w:rPr>
        <w:t>idad.</w:t>
      </w:r>
    </w:p>
    <w:p w:rsidR="00732110" w:rsidRDefault="009578D9"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rPr>
        <w:t>El tratar sobre el posible nacimiento de concebidos, cuando médicamente se diagnostica que nacerán con graves taras físicas o psíquicas constituye un aspecto importante y a la vez controvertido. En la actualidad muchas mujeres atraviesan por la difícil disyuntiva de abortar o no cuando toman conocimiento que sus hijos al nacer presentarán malformaciones congénitas o alteraciones psíquicas graves, que comprometerán seriamente su desarrollo normal, y no tienen otra alternativa que aceptar su maternidad por temor a que por su decisión de abortar sean sancionadas posteriormente por la imperativa decisión del Estado. La legislación peruana a diferencia de otras, sanciona el Aborto, sin embargo pese a que nuestra ley penal se caracteriza por su destacada repercusión represiva, nada se ha podido hacer p</w:t>
      </w:r>
      <w:r w:rsidR="00204C94" w:rsidRPr="00381470">
        <w:rPr>
          <w:rFonts w:ascii="Times New Roman" w:hAnsi="Times New Roman" w:cs="Times New Roman"/>
          <w:bCs/>
          <w:sz w:val="24"/>
          <w:szCs w:val="24"/>
        </w:rPr>
        <w:t>or evitar el aborto clandestino, por lo que las madres gestantes hacen caso omiso.</w:t>
      </w:r>
      <w:r w:rsidRPr="00381470">
        <w:rPr>
          <w:rFonts w:ascii="Times New Roman" w:hAnsi="Times New Roman" w:cs="Times New Roman"/>
          <w:bCs/>
          <w:sz w:val="24"/>
          <w:szCs w:val="24"/>
        </w:rPr>
        <w:t xml:space="preserve"> Lo que nos lleva a concluir que la política criminal en materia de aborto en nuestro país es ineficaz y discorde con las necesidades sociales. La práctica del aborto clandestino tiene alarmantes consecuencias, primero, con la mujer misma, por el grave riesgo que comporta el aborto para su vida y salud física o mental, y segundo, con el Estado por los altos costos de hospitalización y asistencia médica que trae consigo la atención post - aborto. Los profesionales de la salud no son ajenos a esta palpitante realidad. El tema del aborto está siendo analizado en continuos Congresos y Foros médicos pues la práctica abortiva clandestina es una de las primeras causas de mortalidad materna y fuente de sufrimiento para muchas mujeres. Respecto al tema del aborto eugenésico, </w:t>
      </w:r>
      <w:r w:rsidR="00204C94" w:rsidRPr="00381470">
        <w:rPr>
          <w:rFonts w:ascii="Times New Roman" w:hAnsi="Times New Roman" w:cs="Times New Roman"/>
          <w:bCs/>
          <w:sz w:val="24"/>
          <w:szCs w:val="24"/>
        </w:rPr>
        <w:t xml:space="preserve">son pocos los casos que se expone en  monográficos o tesis, puesto que al ser un tema muy controversial se abstienen de hacerlo, </w:t>
      </w:r>
      <w:r w:rsidR="00204C94" w:rsidRPr="00381470">
        <w:rPr>
          <w:rFonts w:ascii="Times New Roman" w:hAnsi="Times New Roman" w:cs="Times New Roman"/>
          <w:bCs/>
          <w:sz w:val="24"/>
          <w:szCs w:val="24"/>
        </w:rPr>
        <w:lastRenderedPageBreak/>
        <w:t xml:space="preserve">no obstante cada individuo en su libre albedrio puede darse con la satisfacción que es un tema para explotar </w:t>
      </w:r>
      <w:r w:rsidR="00771284">
        <w:rPr>
          <w:rFonts w:ascii="Times New Roman" w:hAnsi="Times New Roman" w:cs="Times New Roman"/>
          <w:bCs/>
          <w:sz w:val="24"/>
          <w:szCs w:val="24"/>
        </w:rPr>
        <w:t>y sustentar de dos formas</w:t>
      </w:r>
      <w:r w:rsidR="00204C94" w:rsidRPr="00381470">
        <w:rPr>
          <w:rFonts w:ascii="Times New Roman" w:hAnsi="Times New Roman" w:cs="Times New Roman"/>
          <w:bCs/>
          <w:sz w:val="24"/>
          <w:szCs w:val="24"/>
        </w:rPr>
        <w:t xml:space="preserve"> como las médicas (alteraciones psicológicas) y las legales (derecho comparado). </w:t>
      </w:r>
    </w:p>
    <w:p w:rsidR="00732110" w:rsidRDefault="009578D9"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rPr>
        <w:t>El único antecedente legislativo es el Proyecto del Código Penal de 1990, en el que se preveía la impunidad del aborto, cuando fuera realizado por razones terapéutica, eugenésica, o criminológica. Sin embargo en el texto definitivo, sólo se mantuvo como acto lícito el primero, estipulándose tan sólo la atenuación de la pena respec</w:t>
      </w:r>
      <w:r w:rsidR="001437C8" w:rsidRPr="00381470">
        <w:rPr>
          <w:rFonts w:ascii="Times New Roman" w:hAnsi="Times New Roman" w:cs="Times New Roman"/>
          <w:bCs/>
          <w:sz w:val="24"/>
          <w:szCs w:val="24"/>
        </w:rPr>
        <w:t>to de los otros dos.</w:t>
      </w:r>
      <w:r w:rsidRPr="00381470">
        <w:rPr>
          <w:rFonts w:ascii="Times New Roman" w:hAnsi="Times New Roman" w:cs="Times New Roman"/>
          <w:bCs/>
          <w:sz w:val="24"/>
          <w:szCs w:val="24"/>
        </w:rPr>
        <w:t xml:space="preserve"> Dentro del Derecho, no existe un criterio unánime acerca de la penalización del aborto eugenésico. Un sector de la Doctrina está a favor de su sanción, pues parten de un criterio cerrado y conservador de protección a la vida en cualquiera de sus condiciones. Otro sector de la Doctrina se pronuncia a favor de la despenalización del Aborto Eugenésico pues señala, que la exigencia del legislador es excesiva, en cuanto prácticamente obliga a la madre asumir un sacrificio material y espiritual como es el tener a un hijo p</w:t>
      </w:r>
      <w:r w:rsidR="00536864" w:rsidRPr="00381470">
        <w:rPr>
          <w:rFonts w:ascii="Times New Roman" w:hAnsi="Times New Roman" w:cs="Times New Roman"/>
          <w:bCs/>
          <w:sz w:val="24"/>
          <w:szCs w:val="24"/>
        </w:rPr>
        <w:t>síquica o físicamente anormal</w:t>
      </w:r>
      <w:r w:rsidRPr="00381470">
        <w:rPr>
          <w:rFonts w:ascii="Times New Roman" w:hAnsi="Times New Roman" w:cs="Times New Roman"/>
          <w:bCs/>
          <w:sz w:val="24"/>
          <w:szCs w:val="24"/>
        </w:rPr>
        <w:t>.</w:t>
      </w:r>
      <w:sdt>
        <w:sdtPr>
          <w:rPr>
            <w:rFonts w:ascii="Times New Roman" w:hAnsi="Times New Roman" w:cs="Times New Roman"/>
            <w:b/>
            <w:bCs/>
            <w:sz w:val="24"/>
            <w:szCs w:val="24"/>
          </w:rPr>
          <w:id w:val="77033088"/>
          <w:citation/>
        </w:sdtPr>
        <w:sdtContent>
          <w:r w:rsidR="002157D2" w:rsidRPr="00767AE2">
            <w:rPr>
              <w:rFonts w:ascii="Times New Roman" w:hAnsi="Times New Roman" w:cs="Times New Roman"/>
              <w:b/>
              <w:bCs/>
              <w:sz w:val="24"/>
              <w:szCs w:val="24"/>
            </w:rPr>
            <w:fldChar w:fldCharType="begin"/>
          </w:r>
          <w:r w:rsidR="009A4741" w:rsidRPr="00767AE2">
            <w:rPr>
              <w:rFonts w:ascii="Times New Roman" w:hAnsi="Times New Roman" w:cs="Times New Roman"/>
              <w:b/>
              <w:bCs/>
              <w:sz w:val="24"/>
              <w:szCs w:val="24"/>
              <w:lang w:val="es-ES"/>
            </w:rPr>
            <w:instrText xml:space="preserve">CITATION Día09 \l 3082 </w:instrText>
          </w:r>
          <w:r w:rsidR="002157D2" w:rsidRPr="00767AE2">
            <w:rPr>
              <w:rFonts w:ascii="Times New Roman" w:hAnsi="Times New Roman" w:cs="Times New Roman"/>
              <w:b/>
              <w:bCs/>
              <w:sz w:val="24"/>
              <w:szCs w:val="24"/>
            </w:rPr>
            <w:fldChar w:fldCharType="separate"/>
          </w:r>
          <w:r w:rsidR="00E07F21" w:rsidRPr="00767AE2">
            <w:rPr>
              <w:rFonts w:ascii="Times New Roman" w:hAnsi="Times New Roman" w:cs="Times New Roman"/>
              <w:b/>
              <w:bCs/>
              <w:noProof/>
              <w:sz w:val="24"/>
              <w:szCs w:val="24"/>
              <w:lang w:val="es-ES"/>
            </w:rPr>
            <w:t xml:space="preserve"> </w:t>
          </w:r>
          <w:r w:rsidR="00E07F21" w:rsidRPr="00767AE2">
            <w:rPr>
              <w:rFonts w:ascii="Times New Roman" w:hAnsi="Times New Roman" w:cs="Times New Roman"/>
              <w:b/>
              <w:noProof/>
              <w:sz w:val="24"/>
              <w:szCs w:val="24"/>
              <w:lang w:val="es-ES"/>
            </w:rPr>
            <w:t>(Pérez Calderón, Wuilmer Alberto, 2009)</w:t>
          </w:r>
          <w:r w:rsidR="002157D2" w:rsidRPr="00767AE2">
            <w:rPr>
              <w:rFonts w:ascii="Times New Roman" w:hAnsi="Times New Roman" w:cs="Times New Roman"/>
              <w:b/>
              <w:bCs/>
              <w:sz w:val="24"/>
              <w:szCs w:val="24"/>
            </w:rPr>
            <w:fldChar w:fldCharType="end"/>
          </w:r>
        </w:sdtContent>
      </w:sdt>
      <w:r w:rsidR="00141817" w:rsidRPr="00767AE2">
        <w:rPr>
          <w:rFonts w:ascii="Times New Roman" w:hAnsi="Times New Roman" w:cs="Times New Roman"/>
          <w:b/>
          <w:bCs/>
          <w:sz w:val="24"/>
          <w:szCs w:val="24"/>
        </w:rPr>
        <w:t>.</w:t>
      </w:r>
    </w:p>
    <w:p w:rsidR="00732110" w:rsidRDefault="009578D9"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rPr>
        <w:t>La propuesta de despenalización del aborto eugenésico encuentra su</w:t>
      </w:r>
      <w:r w:rsidR="00BA6548">
        <w:rPr>
          <w:rFonts w:ascii="Times New Roman" w:hAnsi="Times New Roman" w:cs="Times New Roman"/>
          <w:bCs/>
          <w:sz w:val="24"/>
          <w:szCs w:val="24"/>
        </w:rPr>
        <w:t xml:space="preserve"> su</w:t>
      </w:r>
      <w:r w:rsidRPr="00381470">
        <w:rPr>
          <w:rFonts w:ascii="Times New Roman" w:hAnsi="Times New Roman" w:cs="Times New Roman"/>
          <w:bCs/>
          <w:sz w:val="24"/>
          <w:szCs w:val="24"/>
        </w:rPr>
        <w:t xml:space="preserve">stento en criterios médicos como jurídicos que ven en el tema del aborto eugenésico y del aborto en general un problema de absoluta importancia por las trágicas consecuencias que origina su práctica clandestina y por la vulneración de derechos elementales que le pertenecen a la mujer, como son el respeto a su libertad </w:t>
      </w:r>
      <w:r w:rsidR="00536864" w:rsidRPr="00381470">
        <w:rPr>
          <w:rFonts w:ascii="Times New Roman" w:hAnsi="Times New Roman" w:cs="Times New Roman"/>
          <w:bCs/>
          <w:sz w:val="24"/>
          <w:szCs w:val="24"/>
        </w:rPr>
        <w:t xml:space="preserve">de conciencia e integridad </w:t>
      </w:r>
      <w:r w:rsidR="00FF5774" w:rsidRPr="00381470">
        <w:rPr>
          <w:rFonts w:ascii="Times New Roman" w:hAnsi="Times New Roman" w:cs="Times New Roman"/>
          <w:bCs/>
          <w:sz w:val="24"/>
          <w:szCs w:val="24"/>
        </w:rPr>
        <w:t>psicológica</w:t>
      </w:r>
      <w:r w:rsidR="00771284">
        <w:rPr>
          <w:rFonts w:ascii="Times New Roman" w:hAnsi="Times New Roman" w:cs="Times New Roman"/>
          <w:bCs/>
          <w:sz w:val="24"/>
          <w:szCs w:val="24"/>
        </w:rPr>
        <w:t>,</w:t>
      </w:r>
      <w:sdt>
        <w:sdtPr>
          <w:rPr>
            <w:rFonts w:ascii="Times New Roman" w:hAnsi="Times New Roman" w:cs="Times New Roman"/>
            <w:b/>
            <w:bCs/>
            <w:sz w:val="24"/>
            <w:szCs w:val="24"/>
          </w:rPr>
          <w:id w:val="-163018655"/>
          <w:citation/>
        </w:sdtPr>
        <w:sdtContent>
          <w:r w:rsidR="00771284" w:rsidRPr="006E173A">
            <w:rPr>
              <w:rFonts w:ascii="Times New Roman" w:hAnsi="Times New Roman" w:cs="Times New Roman"/>
              <w:b/>
              <w:bCs/>
              <w:sz w:val="24"/>
              <w:szCs w:val="24"/>
            </w:rPr>
            <w:fldChar w:fldCharType="begin"/>
          </w:r>
          <w:r w:rsidR="00771284" w:rsidRPr="006E173A">
            <w:rPr>
              <w:rFonts w:ascii="Times New Roman" w:hAnsi="Times New Roman" w:cs="Times New Roman"/>
              <w:b/>
              <w:bCs/>
              <w:sz w:val="24"/>
              <w:szCs w:val="24"/>
              <w:lang w:val="es-ES"/>
            </w:rPr>
            <w:instrText xml:space="preserve"> CITATION Pac05 \l 3082 </w:instrText>
          </w:r>
          <w:r w:rsidR="00771284" w:rsidRPr="006E173A">
            <w:rPr>
              <w:rFonts w:ascii="Times New Roman" w:hAnsi="Times New Roman" w:cs="Times New Roman"/>
              <w:b/>
              <w:bCs/>
              <w:sz w:val="24"/>
              <w:szCs w:val="24"/>
            </w:rPr>
            <w:fldChar w:fldCharType="separate"/>
          </w:r>
          <w:r w:rsidR="00E07F21">
            <w:rPr>
              <w:rFonts w:ascii="Times New Roman" w:hAnsi="Times New Roman" w:cs="Times New Roman"/>
              <w:b/>
              <w:bCs/>
              <w:noProof/>
              <w:sz w:val="24"/>
              <w:szCs w:val="24"/>
              <w:lang w:val="es-ES"/>
            </w:rPr>
            <w:t xml:space="preserve"> </w:t>
          </w:r>
          <w:r w:rsidR="00E07F21" w:rsidRPr="00E07F21">
            <w:rPr>
              <w:rFonts w:ascii="Times New Roman" w:hAnsi="Times New Roman" w:cs="Times New Roman"/>
              <w:noProof/>
              <w:sz w:val="24"/>
              <w:szCs w:val="24"/>
              <w:lang w:val="es-ES"/>
            </w:rPr>
            <w:t>(Pace Lydia, 2005)</w:t>
          </w:r>
          <w:r w:rsidR="00771284" w:rsidRPr="006E173A">
            <w:rPr>
              <w:rFonts w:ascii="Times New Roman" w:hAnsi="Times New Roman" w:cs="Times New Roman"/>
              <w:b/>
              <w:bCs/>
              <w:sz w:val="24"/>
              <w:szCs w:val="24"/>
            </w:rPr>
            <w:fldChar w:fldCharType="end"/>
          </w:r>
        </w:sdtContent>
      </w:sdt>
      <w:r w:rsidR="00536864" w:rsidRPr="00381470">
        <w:rPr>
          <w:rFonts w:ascii="Times New Roman" w:hAnsi="Times New Roman" w:cs="Times New Roman"/>
          <w:bCs/>
          <w:sz w:val="24"/>
          <w:szCs w:val="24"/>
        </w:rPr>
        <w:t xml:space="preserve">, en su estudio realizado sobre aborto legal en el Perú, encontró: </w:t>
      </w:r>
      <w:r w:rsidR="00536864" w:rsidRPr="00F20774">
        <w:rPr>
          <w:rFonts w:ascii="Times New Roman" w:hAnsi="Times New Roman" w:cs="Times New Roman"/>
          <w:bCs/>
          <w:i/>
          <w:sz w:val="24"/>
          <w:szCs w:val="24"/>
        </w:rPr>
        <w:t xml:space="preserve">a) Muchos de los médicos encuestados estaban inciertos acerca de la legislación peruana, especialmente la legalidad del embarazo en los casos de aborto en que se considera </w:t>
      </w:r>
      <w:r w:rsidR="00536864" w:rsidRPr="00F20774">
        <w:rPr>
          <w:rFonts w:ascii="Times New Roman" w:hAnsi="Times New Roman" w:cs="Times New Roman"/>
          <w:bCs/>
          <w:i/>
          <w:sz w:val="24"/>
          <w:szCs w:val="24"/>
        </w:rPr>
        <w:lastRenderedPageBreak/>
        <w:t xml:space="preserve">indispensable para proteger la salud de la mujer. b) La mayoría apoyaban un rango más amplio de indicaciones para el aborto de los que actualmente contempla la legislación. Se requiere mayor entrenamiento en los aspectos legales y técnicos de la interrupción legal del embarazo. </w:t>
      </w:r>
    </w:p>
    <w:p w:rsidR="00732110" w:rsidRDefault="009578D9"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rPr>
        <w:t xml:space="preserve">El problema del presente </w:t>
      </w:r>
      <w:r w:rsidR="00E42BCA" w:rsidRPr="00381470">
        <w:rPr>
          <w:rFonts w:ascii="Times New Roman" w:hAnsi="Times New Roman" w:cs="Times New Roman"/>
          <w:bCs/>
          <w:sz w:val="24"/>
          <w:szCs w:val="24"/>
        </w:rPr>
        <w:t>estudio de investigación</w:t>
      </w:r>
      <w:r w:rsidRPr="00381470">
        <w:rPr>
          <w:rFonts w:ascii="Times New Roman" w:hAnsi="Times New Roman" w:cs="Times New Roman"/>
          <w:bCs/>
          <w:sz w:val="24"/>
          <w:szCs w:val="24"/>
        </w:rPr>
        <w:t xml:space="preserve"> es establecer si la presencia de graves taras físicas y psíquicas en el concebido justifica la despenalización del aborto eugenésico. Ante el surgimiento de éstos casos el Código Alemán por ejemplo prevé que el médico puede interrumpir el embarazo cuando existan motivos serios para considerar que el nuevo ser padecerá de un daño irremediable en su salud debido a una disposición hereditaria o de influencias nocivas sufridas antes del nacimiento; daño que de ser de tal gravedad no se</w:t>
      </w:r>
      <w:r w:rsidR="003216EA">
        <w:rPr>
          <w:rFonts w:ascii="Times New Roman" w:hAnsi="Times New Roman" w:cs="Times New Roman"/>
          <w:bCs/>
          <w:sz w:val="24"/>
          <w:szCs w:val="24"/>
        </w:rPr>
        <w:t xml:space="preserve"> </w:t>
      </w:r>
      <w:r w:rsidRPr="00381470">
        <w:rPr>
          <w:rFonts w:ascii="Times New Roman" w:hAnsi="Times New Roman" w:cs="Times New Roman"/>
          <w:bCs/>
          <w:sz w:val="24"/>
          <w:szCs w:val="24"/>
        </w:rPr>
        <w:t>pueda exigir a la madre a conservar el embarazo. De igual manera el Código Penal Español estipula en sus dispositivos legales</w:t>
      </w:r>
      <w:r w:rsidR="004A63C9" w:rsidRPr="00381470">
        <w:rPr>
          <w:rFonts w:ascii="Times New Roman" w:hAnsi="Times New Roman" w:cs="Times New Roman"/>
          <w:bCs/>
          <w:sz w:val="24"/>
          <w:szCs w:val="24"/>
        </w:rPr>
        <w:t xml:space="preserve">: </w:t>
      </w:r>
      <w:r w:rsidR="004A63C9" w:rsidRPr="00F20774">
        <w:rPr>
          <w:rFonts w:ascii="Times New Roman" w:hAnsi="Times New Roman" w:cs="Times New Roman"/>
          <w:bCs/>
          <w:i/>
          <w:sz w:val="24"/>
          <w:szCs w:val="24"/>
          <w:lang w:val="es-ES"/>
        </w:rPr>
        <w:t>Ley</w:t>
      </w:r>
      <w:r w:rsidR="004F7B08" w:rsidRPr="00F20774">
        <w:rPr>
          <w:rFonts w:ascii="Times New Roman" w:hAnsi="Times New Roman" w:cs="Times New Roman"/>
          <w:i/>
          <w:sz w:val="24"/>
          <w:szCs w:val="24"/>
        </w:rPr>
        <w:t xml:space="preserve"> Orgánica 2/2010</w:t>
      </w:r>
      <w:r w:rsidR="003853FB" w:rsidRPr="00F20774">
        <w:rPr>
          <w:rFonts w:ascii="Times New Roman" w:hAnsi="Times New Roman" w:cs="Times New Roman"/>
          <w:i/>
          <w:sz w:val="24"/>
          <w:szCs w:val="24"/>
        </w:rPr>
        <w:t xml:space="preserve"> de</w:t>
      </w:r>
      <w:r w:rsidR="004F7B08" w:rsidRPr="00F20774">
        <w:rPr>
          <w:rFonts w:ascii="Times New Roman" w:hAnsi="Times New Roman" w:cs="Times New Roman"/>
          <w:i/>
          <w:sz w:val="24"/>
          <w:szCs w:val="24"/>
        </w:rPr>
        <w:t xml:space="preserve"> </w:t>
      </w:r>
      <w:r w:rsidR="003853FB" w:rsidRPr="00F20774">
        <w:rPr>
          <w:rFonts w:ascii="Times New Roman" w:hAnsi="Times New Roman" w:cs="Times New Roman"/>
          <w:i/>
          <w:sz w:val="24"/>
          <w:szCs w:val="24"/>
        </w:rPr>
        <w:t xml:space="preserve">salud sexual y reproductiva y de la interrupción voluntaria del embarazo en su </w:t>
      </w:r>
      <w:r w:rsidR="003853FB" w:rsidRPr="00F20774">
        <w:rPr>
          <w:rFonts w:ascii="Times New Roman" w:hAnsi="Times New Roman" w:cs="Times New Roman"/>
          <w:bCs/>
          <w:i/>
          <w:sz w:val="24"/>
          <w:szCs w:val="24"/>
        </w:rPr>
        <w:t>Artículo 15</w:t>
      </w:r>
      <w:r w:rsidR="00710028" w:rsidRPr="00F20774">
        <w:rPr>
          <w:rFonts w:ascii="Times New Roman" w:hAnsi="Times New Roman" w:cs="Times New Roman"/>
          <w:bCs/>
          <w:i/>
          <w:sz w:val="24"/>
          <w:szCs w:val="24"/>
        </w:rPr>
        <w:t> Interrupción por causas médica</w:t>
      </w:r>
      <w:sdt>
        <w:sdtPr>
          <w:rPr>
            <w:rFonts w:ascii="Times New Roman" w:hAnsi="Times New Roman" w:cs="Times New Roman"/>
            <w:b/>
            <w:bCs/>
            <w:sz w:val="24"/>
            <w:szCs w:val="24"/>
          </w:rPr>
          <w:id w:val="-783647866"/>
          <w:citation/>
        </w:sdtPr>
        <w:sdtContent>
          <w:r w:rsidR="004A63C9" w:rsidRPr="00767AE2">
            <w:rPr>
              <w:rFonts w:ascii="Times New Roman" w:hAnsi="Times New Roman" w:cs="Times New Roman"/>
              <w:b/>
              <w:bCs/>
              <w:sz w:val="24"/>
              <w:szCs w:val="24"/>
            </w:rPr>
            <w:fldChar w:fldCharType="begin"/>
          </w:r>
          <w:r w:rsidR="00F20774" w:rsidRPr="00767AE2">
            <w:rPr>
              <w:rFonts w:ascii="Times New Roman" w:hAnsi="Times New Roman" w:cs="Times New Roman"/>
              <w:b/>
              <w:bCs/>
              <w:sz w:val="24"/>
              <w:szCs w:val="24"/>
              <w:lang w:val="es-ES"/>
            </w:rPr>
            <w:instrText xml:space="preserve">CITATION Ley \l 3082 </w:instrText>
          </w:r>
          <w:r w:rsidR="004A63C9" w:rsidRPr="00767AE2">
            <w:rPr>
              <w:rFonts w:ascii="Times New Roman" w:hAnsi="Times New Roman" w:cs="Times New Roman"/>
              <w:b/>
              <w:bCs/>
              <w:sz w:val="24"/>
              <w:szCs w:val="24"/>
            </w:rPr>
            <w:fldChar w:fldCharType="separate"/>
          </w:r>
          <w:r w:rsidR="00E07F21" w:rsidRPr="00767AE2">
            <w:rPr>
              <w:rFonts w:ascii="Times New Roman" w:hAnsi="Times New Roman" w:cs="Times New Roman"/>
              <w:b/>
              <w:bCs/>
              <w:noProof/>
              <w:sz w:val="24"/>
              <w:szCs w:val="24"/>
              <w:lang w:val="es-ES"/>
            </w:rPr>
            <w:t xml:space="preserve"> </w:t>
          </w:r>
          <w:r w:rsidR="00E07F21" w:rsidRPr="00767AE2">
            <w:rPr>
              <w:rFonts w:ascii="Times New Roman" w:hAnsi="Times New Roman" w:cs="Times New Roman"/>
              <w:b/>
              <w:noProof/>
              <w:sz w:val="24"/>
              <w:szCs w:val="24"/>
              <w:lang w:val="es-ES"/>
            </w:rPr>
            <w:t>(Ley Orgánica , 2010)</w:t>
          </w:r>
          <w:r w:rsidR="004A63C9" w:rsidRPr="00767AE2">
            <w:rPr>
              <w:rFonts w:ascii="Times New Roman" w:hAnsi="Times New Roman" w:cs="Times New Roman"/>
              <w:b/>
              <w:bCs/>
              <w:sz w:val="24"/>
              <w:szCs w:val="24"/>
            </w:rPr>
            <w:fldChar w:fldCharType="end"/>
          </w:r>
        </w:sdtContent>
      </w:sdt>
      <w:r w:rsidR="004F7B08" w:rsidRPr="006E173A">
        <w:rPr>
          <w:rFonts w:ascii="Times New Roman" w:hAnsi="Times New Roman" w:cs="Times New Roman"/>
          <w:bCs/>
          <w:sz w:val="24"/>
          <w:szCs w:val="24"/>
        </w:rPr>
        <w:t>,</w:t>
      </w:r>
      <w:r w:rsidR="004F7B08" w:rsidRPr="00381470">
        <w:rPr>
          <w:rFonts w:ascii="Times New Roman" w:hAnsi="Times New Roman" w:cs="Times New Roman"/>
          <w:bCs/>
          <w:sz w:val="24"/>
          <w:szCs w:val="24"/>
        </w:rPr>
        <w:t xml:space="preserve"> que entró en vigor el 5 de julio de 2010 dejando fuera de la órbita del derecho penal las siguientes situaciones:</w:t>
      </w:r>
    </w:p>
    <w:p w:rsidR="00732110" w:rsidRDefault="004F7B08"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El aborto realizado dentro de las 14 semanas de embarazo, siempre que se haya seguido el protocolo establecido por la ley y con consentimiento de l</w:t>
      </w:r>
      <w:r w:rsidR="00732110">
        <w:rPr>
          <w:rFonts w:ascii="Times New Roman" w:hAnsi="Times New Roman" w:cs="Times New Roman"/>
          <w:bCs/>
          <w:sz w:val="24"/>
          <w:szCs w:val="24"/>
          <w:lang w:val="es-ES"/>
        </w:rPr>
        <w:t>a embarazada.</w:t>
      </w:r>
    </w:p>
    <w:p w:rsidR="00732110" w:rsidRDefault="004F7B08"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 La práctica del aborto entre las 14 y las 22 semanas de gestación, siempre que medie el consentimiento de la mujer y exista un grave riesgo para la vida o para su salud o riesgo </w:t>
      </w:r>
      <w:r w:rsidR="00732110">
        <w:rPr>
          <w:rFonts w:ascii="Times New Roman" w:hAnsi="Times New Roman" w:cs="Times New Roman"/>
          <w:bCs/>
          <w:sz w:val="24"/>
          <w:szCs w:val="24"/>
          <w:lang w:val="es-ES"/>
        </w:rPr>
        <w:t>de graves anomalías en el feto.</w:t>
      </w:r>
    </w:p>
    <w:p w:rsidR="00BA6548" w:rsidRPr="00732110" w:rsidRDefault="004F7B08" w:rsidP="004D200C">
      <w:pPr>
        <w:tabs>
          <w:tab w:val="left" w:pos="426"/>
        </w:tabs>
        <w:spacing w:line="480" w:lineRule="auto"/>
        <w:ind w:left="426" w:firstLine="425"/>
        <w:jc w:val="both"/>
        <w:rPr>
          <w:rFonts w:ascii="Times New Roman" w:hAnsi="Times New Roman" w:cs="Times New Roman"/>
          <w:bCs/>
          <w:sz w:val="24"/>
          <w:szCs w:val="24"/>
          <w:lang w:val="es-ES"/>
        </w:rPr>
      </w:pPr>
      <w:r w:rsidRPr="00381470">
        <w:rPr>
          <w:rFonts w:ascii="Times New Roman" w:hAnsi="Times New Roman" w:cs="Times New Roman"/>
          <w:b/>
          <w:bCs/>
          <w:sz w:val="24"/>
          <w:szCs w:val="24"/>
          <w:lang w:val="es-ES"/>
        </w:rPr>
        <w:t xml:space="preserve">– </w:t>
      </w:r>
      <w:r w:rsidRPr="00381470">
        <w:rPr>
          <w:rFonts w:ascii="Times New Roman" w:hAnsi="Times New Roman" w:cs="Times New Roman"/>
          <w:bCs/>
          <w:sz w:val="24"/>
          <w:szCs w:val="24"/>
          <w:lang w:val="es-ES"/>
        </w:rPr>
        <w:t xml:space="preserve">En cualquier momento del embarazo, cuando se detecten anomalías fetales que sean incompatibles con la vida o en el caso de enfermedad extremadamente grave o incurable </w:t>
      </w:r>
      <w:r w:rsidRPr="00381470">
        <w:rPr>
          <w:rFonts w:ascii="Times New Roman" w:hAnsi="Times New Roman" w:cs="Times New Roman"/>
          <w:bCs/>
          <w:sz w:val="24"/>
          <w:szCs w:val="24"/>
          <w:lang w:val="es-ES"/>
        </w:rPr>
        <w:lastRenderedPageBreak/>
        <w:t>del feto</w:t>
      </w:r>
      <w:r w:rsidR="003853FB" w:rsidRPr="00381470">
        <w:rPr>
          <w:rFonts w:ascii="Times New Roman" w:hAnsi="Times New Roman" w:cs="Times New Roman"/>
          <w:bCs/>
          <w:sz w:val="24"/>
          <w:szCs w:val="24"/>
          <w:lang w:val="es-ES"/>
        </w:rPr>
        <w:t xml:space="preserve"> </w:t>
      </w:r>
      <w:r w:rsidR="009578D9" w:rsidRPr="00381470">
        <w:rPr>
          <w:rFonts w:ascii="Times New Roman" w:hAnsi="Times New Roman" w:cs="Times New Roman"/>
          <w:bCs/>
          <w:sz w:val="24"/>
          <w:szCs w:val="24"/>
        </w:rPr>
        <w:t>la posibilidad de interrumpir el embarazo cuando se presenta alguna anormalidad en el feto; la que no debe ser simple sino de importancia y permanencia en el tiempo.</w:t>
      </w:r>
      <w:sdt>
        <w:sdtPr>
          <w:rPr>
            <w:rFonts w:ascii="Times New Roman" w:hAnsi="Times New Roman" w:cs="Times New Roman"/>
            <w:b/>
            <w:bCs/>
            <w:sz w:val="24"/>
            <w:szCs w:val="24"/>
          </w:rPr>
          <w:id w:val="524839334"/>
          <w:citation/>
        </w:sdtPr>
        <w:sdtContent>
          <w:r w:rsidR="00771284" w:rsidRPr="00767AE2">
            <w:rPr>
              <w:rFonts w:ascii="Times New Roman" w:hAnsi="Times New Roman" w:cs="Times New Roman"/>
              <w:b/>
              <w:bCs/>
              <w:sz w:val="24"/>
              <w:szCs w:val="24"/>
            </w:rPr>
            <w:fldChar w:fldCharType="begin"/>
          </w:r>
          <w:r w:rsidR="00106280" w:rsidRPr="00767AE2">
            <w:rPr>
              <w:rFonts w:ascii="Times New Roman" w:hAnsi="Times New Roman" w:cs="Times New Roman"/>
              <w:b/>
              <w:bCs/>
              <w:sz w:val="24"/>
              <w:szCs w:val="24"/>
              <w:lang w:val="es-ES"/>
            </w:rPr>
            <w:instrText xml:space="preserve">CITATION des10 \l 3082 </w:instrText>
          </w:r>
          <w:r w:rsidR="00771284" w:rsidRPr="00767AE2">
            <w:rPr>
              <w:rFonts w:ascii="Times New Roman" w:hAnsi="Times New Roman" w:cs="Times New Roman"/>
              <w:b/>
              <w:bCs/>
              <w:sz w:val="24"/>
              <w:szCs w:val="24"/>
            </w:rPr>
            <w:fldChar w:fldCharType="separate"/>
          </w:r>
          <w:r w:rsidR="00E07F21" w:rsidRPr="00767AE2">
            <w:rPr>
              <w:rFonts w:ascii="Times New Roman" w:hAnsi="Times New Roman" w:cs="Times New Roman"/>
              <w:b/>
              <w:bCs/>
              <w:noProof/>
              <w:sz w:val="24"/>
              <w:szCs w:val="24"/>
              <w:lang w:val="es-ES"/>
            </w:rPr>
            <w:t xml:space="preserve"> </w:t>
          </w:r>
          <w:r w:rsidR="00E07F21" w:rsidRPr="00767AE2">
            <w:rPr>
              <w:rFonts w:ascii="Times New Roman" w:hAnsi="Times New Roman" w:cs="Times New Roman"/>
              <w:b/>
              <w:noProof/>
              <w:sz w:val="24"/>
              <w:szCs w:val="24"/>
              <w:lang w:val="es-ES"/>
            </w:rPr>
            <w:t>(INSTITUCIONES, 2016)</w:t>
          </w:r>
          <w:r w:rsidR="00771284" w:rsidRPr="00767AE2">
            <w:rPr>
              <w:rFonts w:ascii="Times New Roman" w:hAnsi="Times New Roman" w:cs="Times New Roman"/>
              <w:b/>
              <w:bCs/>
              <w:sz w:val="24"/>
              <w:szCs w:val="24"/>
            </w:rPr>
            <w:fldChar w:fldCharType="end"/>
          </w:r>
        </w:sdtContent>
      </w:sdt>
      <w:r w:rsidR="004A63C9" w:rsidRPr="00767AE2">
        <w:rPr>
          <w:rFonts w:ascii="Times New Roman" w:hAnsi="Times New Roman" w:cs="Times New Roman"/>
          <w:b/>
          <w:bCs/>
          <w:sz w:val="24"/>
          <w:szCs w:val="24"/>
        </w:rPr>
        <w:t>.</w:t>
      </w:r>
    </w:p>
    <w:p w:rsidR="008821E0" w:rsidRPr="004A63C9" w:rsidRDefault="004A63C9" w:rsidP="004D200C">
      <w:pPr>
        <w:pStyle w:val="Ttulo2"/>
        <w:tabs>
          <w:tab w:val="left" w:pos="426"/>
        </w:tabs>
        <w:spacing w:line="480" w:lineRule="auto"/>
        <w:rPr>
          <w:rFonts w:ascii="Times New Roman" w:hAnsi="Times New Roman" w:cs="Times New Roman"/>
          <w:b/>
          <w:color w:val="auto"/>
          <w:sz w:val="24"/>
          <w:szCs w:val="24"/>
        </w:rPr>
      </w:pPr>
      <w:bookmarkStart w:id="12" w:name="_Toc499737392"/>
      <w:bookmarkStart w:id="13" w:name="_Toc515788641"/>
      <w:r w:rsidRPr="004A63C9">
        <w:rPr>
          <w:rFonts w:ascii="Times New Roman" w:hAnsi="Times New Roman" w:cs="Times New Roman"/>
          <w:b/>
          <w:color w:val="auto"/>
          <w:sz w:val="24"/>
          <w:szCs w:val="24"/>
        </w:rPr>
        <w:t>1.2</w:t>
      </w:r>
      <w:r w:rsidR="005B3D08">
        <w:rPr>
          <w:rFonts w:ascii="Times New Roman" w:hAnsi="Times New Roman" w:cs="Times New Roman"/>
          <w:b/>
          <w:color w:val="auto"/>
          <w:sz w:val="24"/>
          <w:szCs w:val="24"/>
        </w:rPr>
        <w:t>.- Realidad P</w:t>
      </w:r>
      <w:r w:rsidR="005B3D08" w:rsidRPr="004A63C9">
        <w:rPr>
          <w:rFonts w:ascii="Times New Roman" w:hAnsi="Times New Roman" w:cs="Times New Roman"/>
          <w:b/>
          <w:color w:val="auto"/>
          <w:sz w:val="24"/>
          <w:szCs w:val="24"/>
        </w:rPr>
        <w:t>roblemática</w:t>
      </w:r>
      <w:bookmarkEnd w:id="12"/>
      <w:bookmarkEnd w:id="13"/>
    </w:p>
    <w:p w:rsidR="008821E0" w:rsidRDefault="004A5268" w:rsidP="004D200C">
      <w:pPr>
        <w:tabs>
          <w:tab w:val="left" w:pos="426"/>
        </w:tabs>
        <w:spacing w:line="480" w:lineRule="auto"/>
        <w:ind w:left="426" w:firstLine="283"/>
        <w:jc w:val="both"/>
        <w:rPr>
          <w:rFonts w:ascii="Times New Roman" w:hAnsi="Times New Roman" w:cs="Times New Roman"/>
          <w:iCs/>
          <w:color w:val="000000" w:themeColor="text1"/>
          <w:sz w:val="24"/>
          <w:szCs w:val="24"/>
          <w:lang w:val="es-ES"/>
        </w:rPr>
      </w:pPr>
      <w:r>
        <w:rPr>
          <w:rFonts w:ascii="Times New Roman" w:hAnsi="Times New Roman" w:cs="Times New Roman"/>
          <w:iCs/>
          <w:color w:val="000000" w:themeColor="text1"/>
          <w:sz w:val="24"/>
          <w:szCs w:val="24"/>
          <w:lang w:val="es-ES"/>
        </w:rPr>
        <w:t xml:space="preserve"> </w:t>
      </w:r>
      <w:r w:rsidR="008821E0" w:rsidRPr="003114E7">
        <w:rPr>
          <w:rFonts w:ascii="Times New Roman" w:hAnsi="Times New Roman" w:cs="Times New Roman"/>
          <w:iCs/>
          <w:color w:val="000000" w:themeColor="text1"/>
          <w:sz w:val="24"/>
          <w:szCs w:val="24"/>
          <w:lang w:val="es-ES"/>
        </w:rPr>
        <w:t>La  realid</w:t>
      </w:r>
      <w:r w:rsidR="00BA6548">
        <w:rPr>
          <w:rFonts w:ascii="Times New Roman" w:hAnsi="Times New Roman" w:cs="Times New Roman"/>
          <w:iCs/>
          <w:color w:val="000000" w:themeColor="text1"/>
          <w:sz w:val="24"/>
          <w:szCs w:val="24"/>
          <w:lang w:val="es-ES"/>
        </w:rPr>
        <w:t xml:space="preserve">ad problemática se centra en la  madres embarazada, que </w:t>
      </w:r>
      <w:r w:rsidR="008821E0" w:rsidRPr="003114E7">
        <w:rPr>
          <w:rFonts w:ascii="Times New Roman" w:hAnsi="Times New Roman" w:cs="Times New Roman"/>
          <w:iCs/>
          <w:color w:val="000000" w:themeColor="text1"/>
          <w:sz w:val="24"/>
          <w:szCs w:val="24"/>
          <w:lang w:val="es-ES"/>
        </w:rPr>
        <w:t xml:space="preserve">previo diagnóstico </w:t>
      </w:r>
      <w:r w:rsidR="008821E0" w:rsidRPr="005E4CC6">
        <w:rPr>
          <w:rFonts w:ascii="Times New Roman" w:hAnsi="Times New Roman" w:cs="Times New Roman"/>
          <w:iCs/>
          <w:color w:val="000000" w:themeColor="text1"/>
          <w:sz w:val="24"/>
          <w:szCs w:val="24"/>
          <w:lang w:val="es-ES"/>
        </w:rPr>
        <w:t>médico</w:t>
      </w:r>
      <w:r w:rsidR="008821E0" w:rsidRPr="003114E7">
        <w:rPr>
          <w:rFonts w:ascii="Times New Roman" w:hAnsi="Times New Roman" w:cs="Times New Roman"/>
          <w:iCs/>
          <w:color w:val="000000" w:themeColor="text1"/>
          <w:sz w:val="24"/>
          <w:szCs w:val="24"/>
          <w:lang w:val="es-ES"/>
        </w:rPr>
        <w:t xml:space="preserve"> se sabe que su hijo</w:t>
      </w:r>
      <w:r w:rsidR="00BA6548">
        <w:rPr>
          <w:rFonts w:ascii="Times New Roman" w:hAnsi="Times New Roman" w:cs="Times New Roman"/>
          <w:iCs/>
          <w:color w:val="000000" w:themeColor="text1"/>
          <w:sz w:val="24"/>
          <w:szCs w:val="24"/>
          <w:lang w:val="es-ES"/>
        </w:rPr>
        <w:t xml:space="preserve"> nacerá</w:t>
      </w:r>
      <w:r w:rsidR="008821E0" w:rsidRPr="003114E7">
        <w:rPr>
          <w:rFonts w:ascii="Times New Roman" w:hAnsi="Times New Roman" w:cs="Times New Roman"/>
          <w:iCs/>
          <w:color w:val="000000" w:themeColor="text1"/>
          <w:sz w:val="24"/>
          <w:szCs w:val="24"/>
          <w:lang w:val="es-ES"/>
        </w:rPr>
        <w:t xml:space="preserve"> con </w:t>
      </w:r>
      <w:r w:rsidR="00BA6548">
        <w:rPr>
          <w:rFonts w:ascii="Times New Roman" w:hAnsi="Times New Roman" w:cs="Times New Roman"/>
          <w:iCs/>
          <w:color w:val="000000" w:themeColor="text1"/>
          <w:sz w:val="24"/>
          <w:szCs w:val="24"/>
          <w:lang w:val="es-ES"/>
        </w:rPr>
        <w:t xml:space="preserve">una </w:t>
      </w:r>
      <w:r w:rsidR="008821E0" w:rsidRPr="003114E7">
        <w:rPr>
          <w:rFonts w:ascii="Times New Roman" w:hAnsi="Times New Roman" w:cs="Times New Roman"/>
          <w:iCs/>
          <w:color w:val="000000" w:themeColor="text1"/>
          <w:sz w:val="24"/>
          <w:szCs w:val="24"/>
          <w:lang w:val="es-ES"/>
        </w:rPr>
        <w:t>malformación congénita</w:t>
      </w:r>
      <w:r w:rsidR="008821E0">
        <w:rPr>
          <w:rFonts w:ascii="Times New Roman" w:hAnsi="Times New Roman" w:cs="Times New Roman"/>
          <w:iCs/>
          <w:color w:val="000000" w:themeColor="text1"/>
          <w:sz w:val="24"/>
          <w:szCs w:val="24"/>
          <w:lang w:val="es-ES"/>
        </w:rPr>
        <w:t xml:space="preserve"> </w:t>
      </w:r>
      <w:r w:rsidR="00BA6548">
        <w:rPr>
          <w:rFonts w:ascii="Times New Roman" w:hAnsi="Times New Roman" w:cs="Times New Roman"/>
          <w:iCs/>
          <w:color w:val="000000" w:themeColor="text1"/>
          <w:sz w:val="24"/>
          <w:szCs w:val="24"/>
          <w:lang w:val="es-ES"/>
        </w:rPr>
        <w:t xml:space="preserve">grave </w:t>
      </w:r>
      <w:r w:rsidR="008821E0">
        <w:rPr>
          <w:rFonts w:ascii="Times New Roman" w:hAnsi="Times New Roman" w:cs="Times New Roman"/>
          <w:iCs/>
          <w:color w:val="000000" w:themeColor="text1"/>
          <w:sz w:val="24"/>
          <w:szCs w:val="24"/>
          <w:lang w:val="es-ES"/>
        </w:rPr>
        <w:t>y eso hace</w:t>
      </w:r>
      <w:r w:rsidR="008821E0" w:rsidRPr="003114E7">
        <w:rPr>
          <w:rFonts w:ascii="Times New Roman" w:hAnsi="Times New Roman" w:cs="Times New Roman"/>
          <w:iCs/>
          <w:color w:val="000000" w:themeColor="text1"/>
          <w:sz w:val="24"/>
          <w:szCs w:val="24"/>
          <w:lang w:val="es-ES"/>
        </w:rPr>
        <w:t xml:space="preserve"> que l</w:t>
      </w:r>
      <w:r w:rsidR="008821E0">
        <w:rPr>
          <w:rFonts w:ascii="Times New Roman" w:hAnsi="Times New Roman" w:cs="Times New Roman"/>
          <w:iCs/>
          <w:color w:val="000000" w:themeColor="text1"/>
          <w:sz w:val="24"/>
          <w:szCs w:val="24"/>
          <w:lang w:val="es-ES"/>
        </w:rPr>
        <w:t xml:space="preserve">as pocas semanas o meses ese neonato fenezca, </w:t>
      </w:r>
      <w:r w:rsidR="008821E0" w:rsidRPr="003114E7">
        <w:rPr>
          <w:rFonts w:ascii="Times New Roman" w:hAnsi="Times New Roman" w:cs="Times New Roman"/>
          <w:iCs/>
          <w:color w:val="000000" w:themeColor="text1"/>
          <w:sz w:val="24"/>
          <w:szCs w:val="24"/>
          <w:lang w:val="es-ES"/>
        </w:rPr>
        <w:t xml:space="preserve">un caso muy puntual </w:t>
      </w:r>
      <w:r w:rsidR="008821E0">
        <w:rPr>
          <w:rFonts w:ascii="Times New Roman" w:hAnsi="Times New Roman" w:cs="Times New Roman"/>
          <w:iCs/>
          <w:color w:val="000000" w:themeColor="text1"/>
          <w:sz w:val="24"/>
          <w:szCs w:val="24"/>
          <w:lang w:val="es-ES"/>
        </w:rPr>
        <w:t xml:space="preserve">y severo </w:t>
      </w:r>
      <w:r w:rsidR="008821E0" w:rsidRPr="003114E7">
        <w:rPr>
          <w:rFonts w:ascii="Times New Roman" w:hAnsi="Times New Roman" w:cs="Times New Roman"/>
          <w:iCs/>
          <w:color w:val="000000" w:themeColor="text1"/>
          <w:sz w:val="24"/>
          <w:szCs w:val="24"/>
          <w:lang w:val="es-ES"/>
        </w:rPr>
        <w:t xml:space="preserve">es la </w:t>
      </w:r>
      <w:r w:rsidR="008821E0">
        <w:rPr>
          <w:rFonts w:ascii="Times New Roman" w:hAnsi="Times New Roman" w:cs="Times New Roman"/>
          <w:iCs/>
          <w:color w:val="000000" w:themeColor="text1"/>
          <w:sz w:val="24"/>
          <w:szCs w:val="24"/>
          <w:lang w:val="es-ES"/>
        </w:rPr>
        <w:t xml:space="preserve">conocida </w:t>
      </w:r>
      <w:r w:rsidR="008821E0" w:rsidRPr="003114E7">
        <w:rPr>
          <w:rFonts w:ascii="Times New Roman" w:hAnsi="Times New Roman" w:cs="Times New Roman"/>
          <w:iCs/>
          <w:color w:val="000000" w:themeColor="text1"/>
          <w:sz w:val="24"/>
          <w:szCs w:val="24"/>
          <w:lang w:val="es-ES"/>
        </w:rPr>
        <w:t xml:space="preserve">enfermedad llamada en medicina </w:t>
      </w:r>
      <w:r w:rsidR="004A63C9" w:rsidRPr="00767AE2">
        <w:rPr>
          <w:rFonts w:ascii="Times New Roman" w:hAnsi="Times New Roman" w:cs="Times New Roman"/>
          <w:iCs/>
          <w:color w:val="000000" w:themeColor="text1"/>
          <w:sz w:val="24"/>
          <w:szCs w:val="24"/>
          <w:lang w:val="es-ES"/>
        </w:rPr>
        <w:t>ANENCEFALIA</w:t>
      </w:r>
      <w:sdt>
        <w:sdtPr>
          <w:rPr>
            <w:rFonts w:ascii="Times New Roman" w:hAnsi="Times New Roman" w:cs="Times New Roman"/>
            <w:b/>
            <w:iCs/>
            <w:color w:val="000000" w:themeColor="text1"/>
            <w:sz w:val="24"/>
            <w:szCs w:val="24"/>
            <w:lang w:val="es-ES"/>
          </w:rPr>
          <w:id w:val="-861270605"/>
          <w:citation/>
        </w:sdtPr>
        <w:sdtContent>
          <w:r w:rsidR="008821E0" w:rsidRPr="00767AE2">
            <w:rPr>
              <w:rFonts w:ascii="Times New Roman" w:hAnsi="Times New Roman" w:cs="Times New Roman"/>
              <w:b/>
              <w:iCs/>
              <w:color w:val="000000" w:themeColor="text1"/>
              <w:sz w:val="24"/>
              <w:szCs w:val="24"/>
              <w:lang w:val="es-ES"/>
            </w:rPr>
            <w:fldChar w:fldCharType="begin"/>
          </w:r>
          <w:r w:rsidR="008821E0" w:rsidRPr="00767AE2">
            <w:rPr>
              <w:rFonts w:ascii="Times New Roman" w:hAnsi="Times New Roman" w:cs="Times New Roman"/>
              <w:b/>
              <w:iCs/>
              <w:color w:val="000000" w:themeColor="text1"/>
              <w:sz w:val="24"/>
              <w:szCs w:val="24"/>
              <w:lang w:val="es-ES"/>
            </w:rPr>
            <w:instrText xml:space="preserve"> CITATION ALT09 \l 3082 </w:instrText>
          </w:r>
          <w:r w:rsidR="008821E0" w:rsidRPr="00767AE2">
            <w:rPr>
              <w:rFonts w:ascii="Times New Roman" w:hAnsi="Times New Roman" w:cs="Times New Roman"/>
              <w:b/>
              <w:iCs/>
              <w:color w:val="000000" w:themeColor="text1"/>
              <w:sz w:val="24"/>
              <w:szCs w:val="24"/>
              <w:lang w:val="es-ES"/>
            </w:rPr>
            <w:fldChar w:fldCharType="separate"/>
          </w:r>
          <w:r w:rsidR="00E07F21" w:rsidRPr="00767AE2">
            <w:rPr>
              <w:rFonts w:ascii="Times New Roman" w:hAnsi="Times New Roman" w:cs="Times New Roman"/>
              <w:b/>
              <w:iCs/>
              <w:noProof/>
              <w:color w:val="000000" w:themeColor="text1"/>
              <w:sz w:val="24"/>
              <w:szCs w:val="24"/>
              <w:lang w:val="es-ES"/>
            </w:rPr>
            <w:t xml:space="preserve"> </w:t>
          </w:r>
          <w:r w:rsidR="00E07F21" w:rsidRPr="00767AE2">
            <w:rPr>
              <w:rFonts w:ascii="Times New Roman" w:hAnsi="Times New Roman" w:cs="Times New Roman"/>
              <w:b/>
              <w:noProof/>
              <w:color w:val="000000" w:themeColor="text1"/>
              <w:sz w:val="24"/>
              <w:szCs w:val="24"/>
              <w:lang w:val="es-ES"/>
            </w:rPr>
            <w:t>(AL-Tubaikh, 2009)</w:t>
          </w:r>
          <w:r w:rsidR="008821E0" w:rsidRPr="00767AE2">
            <w:rPr>
              <w:rFonts w:ascii="Times New Roman" w:hAnsi="Times New Roman" w:cs="Times New Roman"/>
              <w:b/>
              <w:iCs/>
              <w:color w:val="000000" w:themeColor="text1"/>
              <w:sz w:val="24"/>
              <w:szCs w:val="24"/>
              <w:lang w:val="es-ES"/>
            </w:rPr>
            <w:fldChar w:fldCharType="end"/>
          </w:r>
        </w:sdtContent>
      </w:sdt>
      <w:r w:rsidR="004A63C9" w:rsidRPr="00767AE2">
        <w:rPr>
          <w:rFonts w:ascii="Times New Roman" w:hAnsi="Times New Roman" w:cs="Times New Roman"/>
          <w:b/>
          <w:iCs/>
          <w:color w:val="000000" w:themeColor="text1"/>
          <w:sz w:val="24"/>
          <w:szCs w:val="24"/>
          <w:lang w:val="es-ES"/>
        </w:rPr>
        <w:t>,</w:t>
      </w:r>
      <w:r w:rsidR="004A63C9">
        <w:rPr>
          <w:rFonts w:ascii="Times New Roman" w:hAnsi="Times New Roman" w:cs="Times New Roman"/>
          <w:b/>
          <w:iCs/>
          <w:color w:val="000000" w:themeColor="text1"/>
          <w:sz w:val="24"/>
          <w:szCs w:val="24"/>
          <w:lang w:val="es-ES"/>
        </w:rPr>
        <w:t xml:space="preserve"> </w:t>
      </w:r>
      <w:r w:rsidR="004A63C9">
        <w:rPr>
          <w:rFonts w:ascii="Times New Roman" w:hAnsi="Times New Roman" w:cs="Times New Roman"/>
          <w:iCs/>
          <w:color w:val="000000" w:themeColor="text1"/>
          <w:sz w:val="24"/>
          <w:szCs w:val="24"/>
          <w:lang w:val="es-ES"/>
        </w:rPr>
        <w:t>se sabe ya por la medicina que</w:t>
      </w:r>
      <w:r w:rsidR="008821E0">
        <w:rPr>
          <w:rFonts w:ascii="Times New Roman" w:hAnsi="Times New Roman" w:cs="Times New Roman"/>
          <w:iCs/>
          <w:color w:val="000000" w:themeColor="text1"/>
          <w:sz w:val="24"/>
          <w:szCs w:val="24"/>
          <w:lang w:val="es-ES"/>
        </w:rPr>
        <w:t xml:space="preserve"> no tiene muchas probabilidades </w:t>
      </w:r>
      <w:r w:rsidR="00BA6548">
        <w:rPr>
          <w:rFonts w:ascii="Times New Roman" w:hAnsi="Times New Roman" w:cs="Times New Roman"/>
          <w:iCs/>
          <w:color w:val="000000" w:themeColor="text1"/>
          <w:sz w:val="24"/>
          <w:szCs w:val="24"/>
          <w:lang w:val="es-ES"/>
        </w:rPr>
        <w:t xml:space="preserve">que viva, </w:t>
      </w:r>
      <w:r w:rsidR="008821E0">
        <w:rPr>
          <w:rFonts w:ascii="Times New Roman" w:hAnsi="Times New Roman" w:cs="Times New Roman"/>
          <w:iCs/>
          <w:color w:val="000000" w:themeColor="text1"/>
          <w:sz w:val="24"/>
          <w:szCs w:val="24"/>
          <w:lang w:val="es-ES"/>
        </w:rPr>
        <w:t>ya que fenecerá a los pocos días.</w:t>
      </w:r>
    </w:p>
    <w:p w:rsidR="008821E0" w:rsidRDefault="008821E0" w:rsidP="004D200C">
      <w:pPr>
        <w:tabs>
          <w:tab w:val="left" w:pos="426"/>
        </w:tabs>
        <w:spacing w:line="480" w:lineRule="auto"/>
        <w:ind w:left="426" w:firstLine="283"/>
        <w:jc w:val="both"/>
        <w:rPr>
          <w:rFonts w:ascii="Times New Roman" w:hAnsi="Times New Roman" w:cs="Times New Roman"/>
          <w:iCs/>
          <w:color w:val="000000" w:themeColor="text1"/>
          <w:sz w:val="24"/>
          <w:szCs w:val="24"/>
          <w:lang w:val="es-ES"/>
        </w:rPr>
      </w:pPr>
      <w:r w:rsidRPr="00381470">
        <w:rPr>
          <w:rFonts w:ascii="Times New Roman" w:hAnsi="Times New Roman" w:cs="Times New Roman"/>
          <w:bCs/>
          <w:sz w:val="24"/>
          <w:szCs w:val="24"/>
          <w:lang w:val="es-ES"/>
        </w:rPr>
        <w:t>Entonces debemos entender de manera general q</w:t>
      </w:r>
      <w:r>
        <w:rPr>
          <w:rFonts w:ascii="Times New Roman" w:hAnsi="Times New Roman" w:cs="Times New Roman"/>
          <w:bCs/>
          <w:sz w:val="24"/>
          <w:szCs w:val="24"/>
          <w:lang w:val="es-ES"/>
        </w:rPr>
        <w:t>ue esta suele ser definida por c</w:t>
      </w:r>
      <w:r w:rsidRPr="00381470">
        <w:rPr>
          <w:rFonts w:ascii="Times New Roman" w:hAnsi="Times New Roman" w:cs="Times New Roman"/>
          <w:bCs/>
          <w:sz w:val="24"/>
          <w:szCs w:val="24"/>
          <w:lang w:val="es-ES"/>
        </w:rPr>
        <w:t>ientíficos y  médicos en términos de un "buen engendramiento", pero optaremos por una clara definición: al decir de </w:t>
      </w:r>
      <w:sdt>
        <w:sdtPr>
          <w:rPr>
            <w:rFonts w:ascii="Times New Roman" w:hAnsi="Times New Roman" w:cs="Times New Roman"/>
            <w:b/>
            <w:bCs/>
            <w:sz w:val="24"/>
            <w:szCs w:val="24"/>
            <w:lang w:val="es-ES"/>
          </w:rPr>
          <w:id w:val="1583025726"/>
          <w:citation/>
        </w:sdtPr>
        <w:sdtContent>
          <w:r w:rsidRPr="00767AE2">
            <w:rPr>
              <w:rFonts w:ascii="Times New Roman" w:hAnsi="Times New Roman" w:cs="Times New Roman"/>
              <w:b/>
              <w:bCs/>
              <w:sz w:val="24"/>
              <w:szCs w:val="24"/>
              <w:lang w:val="es-ES"/>
            </w:rPr>
            <w:fldChar w:fldCharType="begin"/>
          </w:r>
          <w:r w:rsidRPr="00767AE2">
            <w:rPr>
              <w:rFonts w:ascii="Times New Roman" w:hAnsi="Times New Roman" w:cs="Times New Roman"/>
              <w:b/>
              <w:bCs/>
              <w:sz w:val="24"/>
              <w:szCs w:val="24"/>
              <w:lang w:val="es-ES"/>
            </w:rPr>
            <w:instrText xml:space="preserve"> CITATION Ama96 \l 3082 </w:instrText>
          </w:r>
          <w:r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noProof/>
              <w:sz w:val="24"/>
              <w:szCs w:val="24"/>
              <w:lang w:val="es-ES"/>
            </w:rPr>
            <w:t>(Amado Ezaine Chavez, 1996)</w:t>
          </w:r>
          <w:r w:rsidRPr="00767AE2">
            <w:rPr>
              <w:rFonts w:ascii="Times New Roman" w:hAnsi="Times New Roman" w:cs="Times New Roman"/>
              <w:b/>
              <w:bCs/>
              <w:sz w:val="24"/>
              <w:szCs w:val="24"/>
              <w:lang w:val="es-ES"/>
            </w:rPr>
            <w:fldChar w:fldCharType="end"/>
          </w:r>
        </w:sdtContent>
      </w:sdt>
      <w:r w:rsidRPr="00381470">
        <w:rPr>
          <w:rFonts w:ascii="Times New Roman" w:hAnsi="Times New Roman" w:cs="Times New Roman"/>
          <w:bCs/>
          <w:sz w:val="24"/>
          <w:szCs w:val="24"/>
          <w:lang w:val="es-ES"/>
        </w:rPr>
        <w:t xml:space="preserve"> :</w:t>
      </w:r>
      <w:r>
        <w:rPr>
          <w:rFonts w:ascii="Times New Roman" w:hAnsi="Times New Roman" w:cs="Times New Roman"/>
          <w:bCs/>
          <w:sz w:val="24"/>
          <w:szCs w:val="24"/>
          <w:lang w:val="es-ES"/>
        </w:rPr>
        <w:t xml:space="preserve"> “</w:t>
      </w:r>
      <w:r w:rsidRPr="00381470">
        <w:rPr>
          <w:rFonts w:ascii="Times New Roman" w:hAnsi="Times New Roman" w:cs="Times New Roman"/>
          <w:bCs/>
          <w:i/>
          <w:sz w:val="24"/>
          <w:szCs w:val="24"/>
          <w:lang w:val="es-ES"/>
        </w:rPr>
        <w:t>la eugenesia viene a ser la aplicación de las </w:t>
      </w:r>
      <w:hyperlink r:id="rId50" w:history="1">
        <w:r w:rsidRPr="00381470">
          <w:rPr>
            <w:rFonts w:ascii="Times New Roman" w:hAnsi="Times New Roman" w:cs="Times New Roman"/>
            <w:bCs/>
            <w:i/>
            <w:sz w:val="24"/>
            <w:szCs w:val="24"/>
            <w:lang w:val="es-ES"/>
          </w:rPr>
          <w:t>leyes</w:t>
        </w:r>
      </w:hyperlink>
      <w:r w:rsidRPr="00381470">
        <w:rPr>
          <w:rFonts w:ascii="Times New Roman" w:hAnsi="Times New Roman" w:cs="Times New Roman"/>
          <w:bCs/>
          <w:i/>
          <w:sz w:val="24"/>
          <w:szCs w:val="24"/>
          <w:lang w:val="es-ES"/>
        </w:rPr>
        <w:t> biológicas con miras al advenimiento de mejores linajes humanos</w:t>
      </w:r>
      <w:r>
        <w:rPr>
          <w:rFonts w:ascii="Times New Roman" w:hAnsi="Times New Roman" w:cs="Times New Roman"/>
          <w:bCs/>
          <w:i/>
          <w:sz w:val="24"/>
          <w:szCs w:val="24"/>
          <w:lang w:val="es-ES"/>
        </w:rPr>
        <w:t>.”</w:t>
      </w:r>
      <w:r w:rsidRPr="00381470">
        <w:rPr>
          <w:rFonts w:ascii="Times New Roman" w:hAnsi="Times New Roman" w:cs="Times New Roman"/>
          <w:bCs/>
          <w:i/>
          <w:sz w:val="24"/>
          <w:szCs w:val="24"/>
          <w:lang w:val="es-ES"/>
        </w:rPr>
        <w:t> </w:t>
      </w:r>
    </w:p>
    <w:p w:rsidR="008821E0" w:rsidRDefault="008821E0" w:rsidP="004D200C">
      <w:pPr>
        <w:tabs>
          <w:tab w:val="left" w:pos="426"/>
        </w:tabs>
        <w:spacing w:line="480" w:lineRule="auto"/>
        <w:ind w:left="426" w:firstLine="283"/>
        <w:jc w:val="both"/>
        <w:rPr>
          <w:rFonts w:ascii="Times New Roman" w:hAnsi="Times New Roman" w:cs="Times New Roman"/>
          <w:iCs/>
          <w:color w:val="000000" w:themeColor="text1"/>
          <w:sz w:val="24"/>
          <w:szCs w:val="24"/>
        </w:rPr>
      </w:pPr>
      <w:r w:rsidRPr="003114E7">
        <w:rPr>
          <w:rFonts w:ascii="Times New Roman" w:hAnsi="Times New Roman" w:cs="Times New Roman"/>
          <w:bCs/>
          <w:color w:val="000000" w:themeColor="text1"/>
          <w:sz w:val="24"/>
          <w:szCs w:val="24"/>
        </w:rPr>
        <w:t>En la le</w:t>
      </w:r>
      <w:r>
        <w:rPr>
          <w:rFonts w:ascii="Times New Roman" w:hAnsi="Times New Roman" w:cs="Times New Roman"/>
          <w:bCs/>
          <w:color w:val="000000" w:themeColor="text1"/>
          <w:sz w:val="24"/>
          <w:szCs w:val="24"/>
        </w:rPr>
        <w:t xml:space="preserve">gislación peruana vemos que está </w:t>
      </w:r>
      <w:r w:rsidRPr="003114E7">
        <w:rPr>
          <w:rFonts w:ascii="Times New Roman" w:hAnsi="Times New Roman" w:cs="Times New Roman"/>
          <w:bCs/>
          <w:color w:val="000000" w:themeColor="text1"/>
          <w:sz w:val="24"/>
          <w:szCs w:val="24"/>
        </w:rPr>
        <w:t>co</w:t>
      </w:r>
      <w:r>
        <w:rPr>
          <w:rFonts w:ascii="Times New Roman" w:hAnsi="Times New Roman" w:cs="Times New Roman"/>
          <w:bCs/>
          <w:color w:val="000000" w:themeColor="text1"/>
          <w:sz w:val="24"/>
          <w:szCs w:val="24"/>
        </w:rPr>
        <w:t>mo conducta punible tipificada en e</w:t>
      </w:r>
      <w:r w:rsidRPr="003114E7">
        <w:rPr>
          <w:rFonts w:ascii="Times New Roman" w:hAnsi="Times New Roman" w:cs="Times New Roman"/>
          <w:bCs/>
          <w:color w:val="000000" w:themeColor="text1"/>
          <w:sz w:val="24"/>
          <w:szCs w:val="24"/>
        </w:rPr>
        <w:t xml:space="preserve">l denominado aborto eugenésico está previsto en el inciso 2 del artículo 120 del Código Penal peruano de 1991,: </w:t>
      </w:r>
      <w:r w:rsidRPr="005E4CC6">
        <w:rPr>
          <w:rFonts w:ascii="Times New Roman" w:hAnsi="Times New Roman" w:cs="Times New Roman"/>
          <w:b/>
          <w:bCs/>
          <w:color w:val="000000" w:themeColor="text1"/>
          <w:sz w:val="24"/>
          <w:szCs w:val="24"/>
        </w:rPr>
        <w:t>“El aborto será reprimido con pena privativa de libertad no mayor de tres meses: .... Cuando es probable que el ser en formación conlleve al nacimiento graves taras físicas o psíquicas, siempre</w:t>
      </w:r>
      <w:r>
        <w:rPr>
          <w:rFonts w:ascii="Times New Roman" w:hAnsi="Times New Roman" w:cs="Times New Roman"/>
          <w:b/>
          <w:bCs/>
          <w:color w:val="000000" w:themeColor="text1"/>
          <w:sz w:val="24"/>
          <w:szCs w:val="24"/>
        </w:rPr>
        <w:t xml:space="preserve"> que exista diagnóstico médico”.</w:t>
      </w:r>
      <w:r w:rsidR="004A63C9" w:rsidRPr="004A63C9">
        <w:rPr>
          <w:rFonts w:ascii="Times New Roman" w:hAnsi="Times New Roman" w:cs="Times New Roman"/>
          <w:bCs/>
          <w:color w:val="000000" w:themeColor="text1"/>
          <w:sz w:val="24"/>
          <w:szCs w:val="24"/>
        </w:rPr>
        <w:t xml:space="preserve"> </w:t>
      </w:r>
      <w:sdt>
        <w:sdtPr>
          <w:rPr>
            <w:rFonts w:ascii="Times New Roman" w:hAnsi="Times New Roman" w:cs="Times New Roman"/>
            <w:b/>
            <w:bCs/>
            <w:color w:val="000000" w:themeColor="text1"/>
            <w:sz w:val="24"/>
            <w:szCs w:val="24"/>
          </w:rPr>
          <w:id w:val="-239026119"/>
          <w:citation/>
        </w:sdtPr>
        <w:sdtContent>
          <w:r w:rsidR="004A63C9" w:rsidRPr="006E173A">
            <w:rPr>
              <w:rFonts w:ascii="Times New Roman" w:hAnsi="Times New Roman" w:cs="Times New Roman"/>
              <w:b/>
              <w:bCs/>
              <w:color w:val="000000" w:themeColor="text1"/>
              <w:sz w:val="24"/>
              <w:szCs w:val="24"/>
            </w:rPr>
            <w:fldChar w:fldCharType="begin"/>
          </w:r>
          <w:r w:rsidR="004A63C9" w:rsidRPr="006E173A">
            <w:rPr>
              <w:rFonts w:ascii="Times New Roman" w:hAnsi="Times New Roman" w:cs="Times New Roman"/>
              <w:b/>
              <w:bCs/>
              <w:color w:val="000000" w:themeColor="text1"/>
              <w:sz w:val="24"/>
              <w:szCs w:val="24"/>
              <w:lang w:val="es-ES"/>
            </w:rPr>
            <w:instrText xml:space="preserve">CITATION Jur16 \l 3082 </w:instrText>
          </w:r>
          <w:r w:rsidR="004A63C9" w:rsidRPr="006E173A">
            <w:rPr>
              <w:rFonts w:ascii="Times New Roman" w:hAnsi="Times New Roman" w:cs="Times New Roman"/>
              <w:b/>
              <w:bCs/>
              <w:color w:val="000000" w:themeColor="text1"/>
              <w:sz w:val="24"/>
              <w:szCs w:val="24"/>
            </w:rPr>
            <w:fldChar w:fldCharType="separate"/>
          </w:r>
          <w:r w:rsidR="00E07F21" w:rsidRPr="00E07F21">
            <w:rPr>
              <w:rFonts w:ascii="Times New Roman" w:hAnsi="Times New Roman" w:cs="Times New Roman"/>
              <w:noProof/>
              <w:color w:val="000000" w:themeColor="text1"/>
              <w:sz w:val="24"/>
              <w:szCs w:val="24"/>
              <w:lang w:val="es-ES"/>
            </w:rPr>
            <w:t>(Editores, 2016)</w:t>
          </w:r>
          <w:r w:rsidR="004A63C9" w:rsidRPr="006E173A">
            <w:rPr>
              <w:rFonts w:ascii="Times New Roman" w:hAnsi="Times New Roman" w:cs="Times New Roman"/>
              <w:b/>
              <w:bCs/>
              <w:color w:val="000000" w:themeColor="text1"/>
              <w:sz w:val="24"/>
              <w:szCs w:val="24"/>
            </w:rPr>
            <w:fldChar w:fldCharType="end"/>
          </w:r>
        </w:sdtContent>
      </w:sdt>
      <w:r w:rsidR="004A63C9" w:rsidRPr="006E173A">
        <w:rPr>
          <w:rFonts w:ascii="Times New Roman" w:hAnsi="Times New Roman" w:cs="Times New Roman"/>
          <w:b/>
          <w:bCs/>
          <w:color w:val="000000" w:themeColor="text1"/>
          <w:sz w:val="24"/>
          <w:szCs w:val="24"/>
        </w:rPr>
        <w:t>.</w:t>
      </w:r>
    </w:p>
    <w:p w:rsidR="008821E0" w:rsidRDefault="008821E0" w:rsidP="004D200C">
      <w:pPr>
        <w:tabs>
          <w:tab w:val="left" w:pos="426"/>
        </w:tabs>
        <w:spacing w:line="480" w:lineRule="auto"/>
        <w:ind w:left="426" w:firstLine="283"/>
        <w:jc w:val="both"/>
        <w:rPr>
          <w:rFonts w:ascii="Times New Roman" w:hAnsi="Times New Roman" w:cs="Times New Roman"/>
          <w:iCs/>
          <w:color w:val="000000" w:themeColor="text1"/>
          <w:sz w:val="24"/>
          <w:szCs w:val="24"/>
          <w:lang w:val="es-ES"/>
        </w:rPr>
      </w:pPr>
      <w:r w:rsidRPr="003114E7">
        <w:rPr>
          <w:rFonts w:ascii="Times New Roman" w:hAnsi="Times New Roman" w:cs="Times New Roman"/>
          <w:bCs/>
          <w:color w:val="000000" w:themeColor="text1"/>
          <w:sz w:val="24"/>
          <w:szCs w:val="24"/>
        </w:rPr>
        <w:lastRenderedPageBreak/>
        <w:t xml:space="preserve">Ante esto cabe la interrogante </w:t>
      </w:r>
      <w:r w:rsidRPr="005E4CC6">
        <w:rPr>
          <w:rFonts w:ascii="Times New Roman" w:hAnsi="Times New Roman" w:cs="Times New Roman"/>
          <w:b/>
          <w:bCs/>
          <w:color w:val="000000" w:themeColor="text1"/>
          <w:sz w:val="24"/>
          <w:szCs w:val="24"/>
        </w:rPr>
        <w:t xml:space="preserve">¿por qué </w:t>
      </w:r>
      <w:r w:rsidR="00A61445">
        <w:rPr>
          <w:rFonts w:ascii="Times New Roman" w:hAnsi="Times New Roman" w:cs="Times New Roman"/>
          <w:b/>
          <w:bCs/>
          <w:color w:val="000000" w:themeColor="text1"/>
          <w:sz w:val="24"/>
          <w:szCs w:val="24"/>
        </w:rPr>
        <w:t xml:space="preserve">esta </w:t>
      </w:r>
      <w:r w:rsidRPr="005E4CC6">
        <w:rPr>
          <w:rFonts w:ascii="Times New Roman" w:hAnsi="Times New Roman" w:cs="Times New Roman"/>
          <w:b/>
          <w:bCs/>
          <w:color w:val="000000" w:themeColor="text1"/>
          <w:sz w:val="24"/>
          <w:szCs w:val="24"/>
        </w:rPr>
        <w:t>aún tipificada este ilícito penal?</w:t>
      </w:r>
      <w:r w:rsidR="00A61445">
        <w:rPr>
          <w:rFonts w:ascii="Times New Roman" w:hAnsi="Times New Roman" w:cs="Times New Roman"/>
          <w:bCs/>
          <w:color w:val="000000" w:themeColor="text1"/>
          <w:sz w:val="24"/>
          <w:szCs w:val="24"/>
        </w:rPr>
        <w:t xml:space="preserve">, si se sabe </w:t>
      </w:r>
      <w:r w:rsidRPr="003114E7">
        <w:rPr>
          <w:rFonts w:ascii="Times New Roman" w:hAnsi="Times New Roman" w:cs="Times New Roman"/>
          <w:bCs/>
          <w:color w:val="000000" w:themeColor="text1"/>
          <w:sz w:val="24"/>
          <w:szCs w:val="24"/>
        </w:rPr>
        <w:t xml:space="preserve"> por </w:t>
      </w:r>
      <w:r>
        <w:rPr>
          <w:rFonts w:ascii="Times New Roman" w:hAnsi="Times New Roman" w:cs="Times New Roman"/>
          <w:bCs/>
          <w:color w:val="000000" w:themeColor="text1"/>
          <w:sz w:val="24"/>
          <w:szCs w:val="24"/>
        </w:rPr>
        <w:t>el hecho mismo que previo diagnóstico mé</w:t>
      </w:r>
      <w:r w:rsidRPr="003114E7">
        <w:rPr>
          <w:rFonts w:ascii="Times New Roman" w:hAnsi="Times New Roman" w:cs="Times New Roman"/>
          <w:bCs/>
          <w:color w:val="000000" w:themeColor="text1"/>
          <w:sz w:val="24"/>
          <w:szCs w:val="24"/>
        </w:rPr>
        <w:t xml:space="preserve">dico el galeno </w:t>
      </w:r>
      <w:r w:rsidR="00A61445">
        <w:rPr>
          <w:rFonts w:ascii="Times New Roman" w:hAnsi="Times New Roman" w:cs="Times New Roman"/>
          <w:bCs/>
          <w:color w:val="000000" w:themeColor="text1"/>
          <w:sz w:val="24"/>
          <w:szCs w:val="24"/>
        </w:rPr>
        <w:t xml:space="preserve">puede saber que el nacido </w:t>
      </w:r>
      <w:r w:rsidRPr="003114E7">
        <w:rPr>
          <w:rFonts w:ascii="Times New Roman" w:hAnsi="Times New Roman" w:cs="Times New Roman"/>
          <w:bCs/>
          <w:color w:val="000000" w:themeColor="text1"/>
          <w:sz w:val="24"/>
          <w:szCs w:val="24"/>
        </w:rPr>
        <w:t>f</w:t>
      </w:r>
      <w:r w:rsidR="00A61445">
        <w:rPr>
          <w:rFonts w:ascii="Times New Roman" w:hAnsi="Times New Roman" w:cs="Times New Roman"/>
          <w:bCs/>
          <w:color w:val="000000" w:themeColor="text1"/>
          <w:sz w:val="24"/>
          <w:szCs w:val="24"/>
        </w:rPr>
        <w:t>enecerá a los pocos días o semanas</w:t>
      </w:r>
      <w:r w:rsidRPr="003114E7">
        <w:rPr>
          <w:rFonts w:ascii="Times New Roman" w:hAnsi="Times New Roman" w:cs="Times New Roman"/>
          <w:bCs/>
          <w:color w:val="000000" w:themeColor="text1"/>
          <w:sz w:val="24"/>
          <w:szCs w:val="24"/>
        </w:rPr>
        <w:t>, cabe resaltar que esto tiene que ser para casos muy graves que conlleven a que el individuo deje de existir en poco tiempo, caso anencefálico (sin cabeza), porque hace sufrir a la madre y a sus familiares sobre las secuelas psicológicas que conlleven por el restos de sus vidas, donde quedaría su derecho a la libertad de elegir de optar y el conflicto de derechos cuando se opta por una vida que sabe que fenecerá al poco tiempo (caso del individuo con problemas físicos o graves taras físicas) contra el de l</w:t>
      </w:r>
      <w:r>
        <w:rPr>
          <w:rFonts w:ascii="Times New Roman" w:hAnsi="Times New Roman" w:cs="Times New Roman"/>
          <w:bCs/>
          <w:color w:val="000000" w:themeColor="text1"/>
          <w:sz w:val="24"/>
          <w:szCs w:val="24"/>
        </w:rPr>
        <w:t>a madre que aún tiene que vivir</w:t>
      </w:r>
      <w:r w:rsidRPr="003114E7">
        <w:rPr>
          <w:rFonts w:ascii="Times New Roman" w:hAnsi="Times New Roman" w:cs="Times New Roman"/>
          <w:bCs/>
          <w:color w:val="000000" w:themeColor="text1"/>
          <w:sz w:val="24"/>
          <w:szCs w:val="24"/>
        </w:rPr>
        <w:t>.</w:t>
      </w:r>
    </w:p>
    <w:p w:rsidR="008821E0" w:rsidRDefault="008821E0" w:rsidP="004D200C">
      <w:pPr>
        <w:tabs>
          <w:tab w:val="left" w:pos="426"/>
        </w:tabs>
        <w:spacing w:line="480" w:lineRule="auto"/>
        <w:ind w:left="426" w:firstLine="141"/>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lang w:val="es-ES"/>
        </w:rPr>
        <w:t>En lo que respecta a su cambio de denominación</w:t>
      </w:r>
      <w:r>
        <w:rPr>
          <w:rFonts w:ascii="Times New Roman" w:hAnsi="Times New Roman" w:cs="Times New Roman"/>
          <w:bCs/>
          <w:color w:val="000000" w:themeColor="text1"/>
          <w:sz w:val="24"/>
          <w:szCs w:val="24"/>
        </w:rPr>
        <w:t xml:space="preserve">  </w:t>
      </w:r>
      <w:r w:rsidRPr="004636FE">
        <w:rPr>
          <w:rFonts w:ascii="Times New Roman" w:hAnsi="Times New Roman" w:cs="Times New Roman"/>
          <w:b/>
          <w:bCs/>
          <w:color w:val="000000" w:themeColor="text1"/>
          <w:sz w:val="24"/>
          <w:szCs w:val="24"/>
        </w:rPr>
        <w:t>“aborto eugenésico”,</w:t>
      </w:r>
      <w:r>
        <w:rPr>
          <w:rFonts w:ascii="Times New Roman" w:hAnsi="Times New Roman" w:cs="Times New Roman"/>
          <w:bCs/>
          <w:color w:val="000000" w:themeColor="text1"/>
          <w:sz w:val="24"/>
          <w:szCs w:val="24"/>
        </w:rPr>
        <w:t xml:space="preserve"> esta incurre en que el adjetivo eugenésico no está acorde a lo que menciona el legislador, por cuanto es de parecer que se tendría que decir </w:t>
      </w:r>
      <w:r w:rsidRPr="004636FE">
        <w:rPr>
          <w:rFonts w:ascii="Times New Roman" w:hAnsi="Times New Roman" w:cs="Times New Roman"/>
          <w:b/>
          <w:bCs/>
          <w:color w:val="000000" w:themeColor="text1"/>
          <w:sz w:val="24"/>
          <w:szCs w:val="24"/>
        </w:rPr>
        <w:t>Teratológico</w:t>
      </w:r>
      <w:r>
        <w:rPr>
          <w:rFonts w:ascii="Times New Roman" w:hAnsi="Times New Roman" w:cs="Times New Roman"/>
          <w:b/>
          <w:bCs/>
          <w:color w:val="000000" w:themeColor="text1"/>
          <w:sz w:val="24"/>
          <w:szCs w:val="24"/>
        </w:rPr>
        <w:t xml:space="preserve">, </w:t>
      </w:r>
      <w:r w:rsidRPr="003114E7">
        <w:rPr>
          <w:rFonts w:ascii="Times New Roman" w:hAnsi="Times New Roman" w:cs="Times New Roman"/>
          <w:bCs/>
          <w:color w:val="000000" w:themeColor="text1"/>
          <w:sz w:val="24"/>
          <w:szCs w:val="24"/>
        </w:rPr>
        <w:t>dando así que</w:t>
      </w:r>
      <w:r w:rsidR="004636FE">
        <w:rPr>
          <w:rFonts w:ascii="Times New Roman" w:hAnsi="Times New Roman" w:cs="Times New Roman"/>
          <w:bCs/>
          <w:color w:val="000000" w:themeColor="text1"/>
          <w:sz w:val="24"/>
          <w:szCs w:val="24"/>
        </w:rPr>
        <w:t xml:space="preserve"> el primero hace relevancia a el</w:t>
      </w:r>
      <w:r w:rsidRPr="003114E7">
        <w:rPr>
          <w:rFonts w:ascii="Times New Roman" w:hAnsi="Times New Roman" w:cs="Times New Roman"/>
          <w:bCs/>
          <w:color w:val="000000" w:themeColor="text1"/>
          <w:sz w:val="24"/>
          <w:szCs w:val="24"/>
        </w:rPr>
        <w:t xml:space="preserve"> nombre </w:t>
      </w:r>
      <w:r w:rsidR="004636FE">
        <w:rPr>
          <w:rFonts w:ascii="Times New Roman" w:hAnsi="Times New Roman" w:cs="Times New Roman"/>
          <w:bCs/>
          <w:color w:val="000000" w:themeColor="text1"/>
          <w:sz w:val="24"/>
          <w:szCs w:val="24"/>
        </w:rPr>
        <w:t xml:space="preserve">de </w:t>
      </w:r>
      <w:r w:rsidRPr="003114E7">
        <w:rPr>
          <w:rFonts w:ascii="Times New Roman" w:hAnsi="Times New Roman" w:cs="Times New Roman"/>
          <w:bCs/>
          <w:color w:val="000000" w:themeColor="text1"/>
          <w:sz w:val="24"/>
          <w:szCs w:val="24"/>
        </w:rPr>
        <w:t xml:space="preserve">eugenésico </w:t>
      </w:r>
      <w:r w:rsidR="004636FE">
        <w:rPr>
          <w:rFonts w:ascii="Times New Roman" w:hAnsi="Times New Roman" w:cs="Times New Roman"/>
          <w:bCs/>
          <w:color w:val="000000" w:themeColor="text1"/>
          <w:sz w:val="24"/>
          <w:szCs w:val="24"/>
        </w:rPr>
        <w:t xml:space="preserve">que </w:t>
      </w:r>
      <w:r w:rsidR="00A61445">
        <w:rPr>
          <w:rFonts w:ascii="Times New Roman" w:hAnsi="Times New Roman" w:cs="Times New Roman"/>
          <w:bCs/>
          <w:color w:val="000000" w:themeColor="text1"/>
          <w:sz w:val="24"/>
          <w:szCs w:val="24"/>
        </w:rPr>
        <w:t xml:space="preserve">: </w:t>
      </w:r>
      <w:r w:rsidRPr="00A61445">
        <w:rPr>
          <w:rFonts w:ascii="Times New Roman" w:hAnsi="Times New Roman" w:cs="Times New Roman"/>
          <w:bCs/>
          <w:i/>
          <w:sz w:val="24"/>
          <w:szCs w:val="24"/>
        </w:rPr>
        <w:t>es una filosofía social que defiende la mejora de los rasgos hereditarios humanos mediante diversas formas de intervención manipulada y métodos selectivos de humano</w:t>
      </w:r>
      <w:r w:rsidRPr="00A61445">
        <w:rPr>
          <w:rFonts w:ascii="Times New Roman" w:hAnsi="Times New Roman" w:cs="Times New Roman"/>
          <w:b/>
          <w:bCs/>
          <w:i/>
          <w:sz w:val="24"/>
          <w:szCs w:val="24"/>
        </w:rPr>
        <w:t>s</w:t>
      </w:r>
      <w:sdt>
        <w:sdtPr>
          <w:rPr>
            <w:rFonts w:ascii="Times New Roman" w:hAnsi="Times New Roman" w:cs="Times New Roman"/>
            <w:b/>
            <w:bCs/>
            <w:i/>
            <w:sz w:val="24"/>
            <w:szCs w:val="24"/>
          </w:rPr>
          <w:id w:val="-2083826489"/>
          <w:citation/>
        </w:sdtPr>
        <w:sdtContent>
          <w:r w:rsidR="00E745EA" w:rsidRPr="009A4741">
            <w:rPr>
              <w:rFonts w:ascii="Times New Roman" w:hAnsi="Times New Roman" w:cs="Times New Roman"/>
              <w:b/>
              <w:bCs/>
              <w:i/>
              <w:sz w:val="24"/>
              <w:szCs w:val="24"/>
            </w:rPr>
            <w:fldChar w:fldCharType="begin"/>
          </w:r>
          <w:r w:rsidR="009A4741" w:rsidRPr="009A4741">
            <w:rPr>
              <w:rFonts w:ascii="Times New Roman" w:hAnsi="Times New Roman" w:cs="Times New Roman"/>
              <w:b/>
              <w:bCs/>
              <w:i/>
              <w:sz w:val="24"/>
              <w:szCs w:val="24"/>
              <w:lang w:val="es-ES"/>
            </w:rPr>
            <w:instrText xml:space="preserve">CITATION Des93 \l 3082 </w:instrText>
          </w:r>
          <w:r w:rsidR="00E745EA" w:rsidRPr="009A4741">
            <w:rPr>
              <w:rFonts w:ascii="Times New Roman" w:hAnsi="Times New Roman" w:cs="Times New Roman"/>
              <w:b/>
              <w:bCs/>
              <w:i/>
              <w:sz w:val="24"/>
              <w:szCs w:val="24"/>
            </w:rPr>
            <w:fldChar w:fldCharType="separate"/>
          </w:r>
          <w:r w:rsidR="00E07F21" w:rsidRPr="00767AE2">
            <w:rPr>
              <w:rFonts w:ascii="Times New Roman" w:hAnsi="Times New Roman" w:cs="Times New Roman"/>
              <w:b/>
              <w:bCs/>
              <w:i/>
              <w:noProof/>
              <w:sz w:val="24"/>
              <w:szCs w:val="24"/>
              <w:lang w:val="es-ES"/>
            </w:rPr>
            <w:t xml:space="preserve"> </w:t>
          </w:r>
          <w:r w:rsidR="00E07F21" w:rsidRPr="00767AE2">
            <w:rPr>
              <w:rFonts w:ascii="Times New Roman" w:hAnsi="Times New Roman" w:cs="Times New Roman"/>
              <w:b/>
              <w:noProof/>
              <w:sz w:val="24"/>
              <w:szCs w:val="24"/>
              <w:lang w:val="es-ES"/>
            </w:rPr>
            <w:t>(Osborn, Frederick, 1993</w:t>
          </w:r>
          <w:r w:rsidR="00E07F21" w:rsidRPr="00E07F21">
            <w:rPr>
              <w:rFonts w:ascii="Times New Roman" w:hAnsi="Times New Roman" w:cs="Times New Roman"/>
              <w:noProof/>
              <w:sz w:val="24"/>
              <w:szCs w:val="24"/>
              <w:lang w:val="es-ES"/>
            </w:rPr>
            <w:t>)</w:t>
          </w:r>
          <w:r w:rsidR="00E745EA" w:rsidRPr="009A4741">
            <w:rPr>
              <w:rFonts w:ascii="Times New Roman" w:hAnsi="Times New Roman" w:cs="Times New Roman"/>
              <w:b/>
              <w:bCs/>
              <w:i/>
              <w:sz w:val="24"/>
              <w:szCs w:val="24"/>
            </w:rPr>
            <w:fldChar w:fldCharType="end"/>
          </w:r>
        </w:sdtContent>
      </w:sdt>
      <w:r w:rsidR="004636FE">
        <w:rPr>
          <w:rFonts w:ascii="Times New Roman" w:hAnsi="Times New Roman" w:cs="Times New Roman"/>
          <w:bCs/>
          <w:color w:val="000000" w:themeColor="text1"/>
          <w:sz w:val="24"/>
          <w:szCs w:val="24"/>
        </w:rPr>
        <w:t>. Es así que se</w:t>
      </w:r>
      <w:r w:rsidRPr="003114E7">
        <w:rPr>
          <w:rFonts w:ascii="Times New Roman" w:hAnsi="Times New Roman" w:cs="Times New Roman"/>
          <w:bCs/>
          <w:color w:val="000000" w:themeColor="text1"/>
          <w:sz w:val="24"/>
          <w:szCs w:val="24"/>
        </w:rPr>
        <w:t xml:space="preserve"> trata de la disciplina que busca aplicar las leyes biológicas de la herencia para </w:t>
      </w:r>
      <w:r>
        <w:rPr>
          <w:rFonts w:ascii="Times New Roman" w:hAnsi="Times New Roman" w:cs="Times New Roman"/>
          <w:bCs/>
          <w:color w:val="000000" w:themeColor="text1"/>
          <w:sz w:val="24"/>
          <w:szCs w:val="24"/>
        </w:rPr>
        <w:t>perfecciona</w:t>
      </w:r>
      <w:r w:rsidR="004636FE">
        <w:rPr>
          <w:rFonts w:ascii="Times New Roman" w:hAnsi="Times New Roman" w:cs="Times New Roman"/>
          <w:bCs/>
          <w:color w:val="000000" w:themeColor="text1"/>
          <w:sz w:val="24"/>
          <w:szCs w:val="24"/>
        </w:rPr>
        <w:t xml:space="preserve">r la especie humana. En cambio el adjetivo </w:t>
      </w:r>
      <w:r w:rsidR="004636FE" w:rsidRPr="00E745EA">
        <w:rPr>
          <w:rFonts w:ascii="Times New Roman" w:hAnsi="Times New Roman" w:cs="Times New Roman"/>
          <w:b/>
          <w:bCs/>
          <w:color w:val="000000" w:themeColor="text1"/>
          <w:sz w:val="24"/>
          <w:szCs w:val="24"/>
        </w:rPr>
        <w:t>Teratológico,</w:t>
      </w:r>
      <w:r w:rsidR="004636FE">
        <w:rPr>
          <w:rFonts w:ascii="Times New Roman" w:hAnsi="Times New Roman" w:cs="Times New Roman"/>
          <w:bCs/>
          <w:color w:val="000000" w:themeColor="text1"/>
          <w:sz w:val="24"/>
          <w:szCs w:val="24"/>
        </w:rPr>
        <w:t xml:space="preserve"> si está acorde a lo que el </w:t>
      </w:r>
      <w:r w:rsidR="00E745EA">
        <w:rPr>
          <w:rFonts w:ascii="Times New Roman" w:hAnsi="Times New Roman" w:cs="Times New Roman"/>
          <w:bCs/>
          <w:color w:val="000000" w:themeColor="text1"/>
          <w:sz w:val="24"/>
          <w:szCs w:val="24"/>
        </w:rPr>
        <w:t xml:space="preserve">legislador nos dice porque </w:t>
      </w:r>
      <w:r w:rsidR="00E745EA" w:rsidRPr="00E745EA">
        <w:rPr>
          <w:rFonts w:ascii="Times New Roman" w:hAnsi="Times New Roman" w:cs="Times New Roman"/>
          <w:b/>
          <w:bCs/>
          <w:i/>
          <w:color w:val="000000" w:themeColor="text1"/>
          <w:sz w:val="24"/>
          <w:szCs w:val="24"/>
        </w:rPr>
        <w:t>nos habla de malformaciones congénitas y gravas taras físicas que imposibilitan la vida del neonato.</w:t>
      </w:r>
    </w:p>
    <w:p w:rsidR="00A61445" w:rsidRPr="006E173A" w:rsidRDefault="00A61445" w:rsidP="004D200C">
      <w:pPr>
        <w:tabs>
          <w:tab w:val="left" w:pos="426"/>
        </w:tabs>
        <w:spacing w:line="480" w:lineRule="auto"/>
        <w:ind w:left="426" w:firstLine="141"/>
        <w:jc w:val="both"/>
        <w:rPr>
          <w:rFonts w:ascii="Times New Roman" w:hAnsi="Times New Roman" w:cs="Times New Roman"/>
          <w:b/>
          <w:bCs/>
          <w:color w:val="000000" w:themeColor="text1"/>
          <w:sz w:val="24"/>
          <w:szCs w:val="24"/>
        </w:rPr>
      </w:pPr>
      <w:r>
        <w:rPr>
          <w:rFonts w:ascii="Times New Roman" w:hAnsi="Times New Roman" w:cs="Times New Roman"/>
          <w:bCs/>
          <w:color w:val="000000" w:themeColor="text1"/>
          <w:sz w:val="24"/>
          <w:szCs w:val="24"/>
        </w:rPr>
        <w:t xml:space="preserve">  </w:t>
      </w:r>
      <w:r w:rsidR="00E745EA">
        <w:rPr>
          <w:rFonts w:ascii="Times New Roman" w:hAnsi="Times New Roman" w:cs="Times New Roman"/>
          <w:bCs/>
          <w:color w:val="000000" w:themeColor="text1"/>
          <w:sz w:val="24"/>
          <w:szCs w:val="24"/>
        </w:rPr>
        <w:t>C</w:t>
      </w:r>
      <w:r w:rsidR="008821E0" w:rsidRPr="003114E7">
        <w:rPr>
          <w:rFonts w:ascii="Times New Roman" w:hAnsi="Times New Roman" w:cs="Times New Roman"/>
          <w:bCs/>
          <w:color w:val="000000" w:themeColor="text1"/>
          <w:sz w:val="24"/>
          <w:szCs w:val="24"/>
        </w:rPr>
        <w:t>on estas definiciones la más a</w:t>
      </w:r>
      <w:r w:rsidR="00E745EA">
        <w:rPr>
          <w:rFonts w:ascii="Times New Roman" w:hAnsi="Times New Roman" w:cs="Times New Roman"/>
          <w:bCs/>
          <w:color w:val="000000" w:themeColor="text1"/>
          <w:sz w:val="24"/>
          <w:szCs w:val="24"/>
        </w:rPr>
        <w:t>certada al momento de denominar su tipificación</w:t>
      </w:r>
      <w:r w:rsidR="008821E0" w:rsidRPr="003114E7">
        <w:rPr>
          <w:rFonts w:ascii="Times New Roman" w:hAnsi="Times New Roman" w:cs="Times New Roman"/>
          <w:bCs/>
          <w:color w:val="000000" w:themeColor="text1"/>
          <w:sz w:val="24"/>
          <w:szCs w:val="24"/>
        </w:rPr>
        <w:t xml:space="preserve"> seria </w:t>
      </w:r>
      <w:r w:rsidR="00E745EA">
        <w:rPr>
          <w:rFonts w:ascii="Times New Roman" w:hAnsi="Times New Roman" w:cs="Times New Roman"/>
          <w:bCs/>
          <w:color w:val="000000" w:themeColor="text1"/>
          <w:sz w:val="24"/>
          <w:szCs w:val="24"/>
        </w:rPr>
        <w:t>“</w:t>
      </w:r>
      <w:r w:rsidR="008821E0" w:rsidRPr="003114E7">
        <w:rPr>
          <w:rFonts w:ascii="Times New Roman" w:hAnsi="Times New Roman" w:cs="Times New Roman"/>
          <w:b/>
          <w:bCs/>
          <w:color w:val="000000" w:themeColor="text1"/>
          <w:sz w:val="24"/>
          <w:szCs w:val="24"/>
        </w:rPr>
        <w:t>ABORTO TERATOLOGICO</w:t>
      </w:r>
      <w:r w:rsidR="008821E0" w:rsidRPr="003114E7">
        <w:rPr>
          <w:rFonts w:ascii="Times New Roman" w:hAnsi="Times New Roman" w:cs="Times New Roman"/>
          <w:bCs/>
          <w:color w:val="000000" w:themeColor="text1"/>
          <w:sz w:val="24"/>
          <w:szCs w:val="24"/>
        </w:rPr>
        <w:t>,</w:t>
      </w:r>
      <w:r w:rsidR="00E745EA">
        <w:rPr>
          <w:rFonts w:ascii="Times New Roman" w:hAnsi="Times New Roman" w:cs="Times New Roman"/>
          <w:bCs/>
          <w:color w:val="000000" w:themeColor="text1"/>
          <w:sz w:val="24"/>
          <w:szCs w:val="24"/>
        </w:rPr>
        <w:t>”</w:t>
      </w:r>
      <w:r w:rsidR="008821E0" w:rsidRPr="003114E7">
        <w:rPr>
          <w:rFonts w:ascii="Times New Roman" w:hAnsi="Times New Roman" w:cs="Times New Roman"/>
          <w:bCs/>
          <w:color w:val="000000" w:themeColor="text1"/>
          <w:sz w:val="24"/>
          <w:szCs w:val="24"/>
        </w:rPr>
        <w:t xml:space="preserve"> mas no aborto eugenésico </w:t>
      </w:r>
      <w:r w:rsidR="006E173A" w:rsidRPr="003114E7">
        <w:rPr>
          <w:rFonts w:ascii="Times New Roman" w:hAnsi="Times New Roman" w:cs="Times New Roman"/>
          <w:bCs/>
          <w:color w:val="000000" w:themeColor="text1"/>
          <w:sz w:val="24"/>
          <w:szCs w:val="24"/>
        </w:rPr>
        <w:t>porque</w:t>
      </w:r>
      <w:r w:rsidR="008821E0" w:rsidRPr="003114E7">
        <w:rPr>
          <w:rFonts w:ascii="Times New Roman" w:hAnsi="Times New Roman" w:cs="Times New Roman"/>
          <w:bCs/>
          <w:color w:val="000000" w:themeColor="text1"/>
          <w:sz w:val="24"/>
          <w:szCs w:val="24"/>
        </w:rPr>
        <w:t xml:space="preserve"> se estaría refiriendo a un buen nacimiento por el hecho que como se mencionó líneas arriba esta hace referencia </w:t>
      </w:r>
      <w:r w:rsidR="008821E0" w:rsidRPr="003114E7">
        <w:rPr>
          <w:rFonts w:ascii="Times New Roman" w:hAnsi="Times New Roman" w:cs="Times New Roman"/>
          <w:bCs/>
          <w:color w:val="000000" w:themeColor="text1"/>
          <w:sz w:val="24"/>
          <w:szCs w:val="24"/>
        </w:rPr>
        <w:lastRenderedPageBreak/>
        <w:t>a la manipulación del hombre por mejorar la raza, puesto que están clara su etimología que el agregado</w:t>
      </w:r>
      <w:r w:rsidR="00E745EA">
        <w:rPr>
          <w:rFonts w:ascii="Times New Roman" w:hAnsi="Times New Roman" w:cs="Times New Roman"/>
          <w:bCs/>
          <w:color w:val="000000" w:themeColor="text1"/>
          <w:sz w:val="24"/>
          <w:szCs w:val="24"/>
        </w:rPr>
        <w:t xml:space="preserve"> en la realidad problemática de</w:t>
      </w:r>
      <w:r w:rsidR="008821E0" w:rsidRPr="003114E7">
        <w:rPr>
          <w:rFonts w:ascii="Times New Roman" w:hAnsi="Times New Roman" w:cs="Times New Roman"/>
          <w:bCs/>
          <w:color w:val="000000" w:themeColor="text1"/>
          <w:sz w:val="24"/>
          <w:szCs w:val="24"/>
        </w:rPr>
        <w:t xml:space="preserve"> este </w:t>
      </w:r>
      <w:r w:rsidR="00E745EA">
        <w:rPr>
          <w:rFonts w:ascii="Times New Roman" w:hAnsi="Times New Roman" w:cs="Times New Roman"/>
          <w:bCs/>
          <w:color w:val="000000" w:themeColor="text1"/>
          <w:sz w:val="24"/>
          <w:szCs w:val="24"/>
        </w:rPr>
        <w:t>capítulo</w:t>
      </w:r>
      <w:r w:rsidR="008821E0" w:rsidRPr="003114E7">
        <w:rPr>
          <w:rFonts w:ascii="Times New Roman" w:hAnsi="Times New Roman" w:cs="Times New Roman"/>
          <w:bCs/>
          <w:color w:val="000000" w:themeColor="text1"/>
          <w:sz w:val="24"/>
          <w:szCs w:val="24"/>
        </w:rPr>
        <w:t xml:space="preserve"> seria primero </w:t>
      </w:r>
      <w:r w:rsidR="008821E0" w:rsidRPr="003114E7">
        <w:rPr>
          <w:rFonts w:ascii="Times New Roman" w:hAnsi="Times New Roman" w:cs="Times New Roman"/>
          <w:b/>
          <w:bCs/>
          <w:color w:val="000000" w:themeColor="text1"/>
          <w:sz w:val="24"/>
          <w:szCs w:val="24"/>
        </w:rPr>
        <w:t>DESPENALIZAR EL ABORTO EUGENESICO</w:t>
      </w:r>
      <w:r w:rsidR="008821E0">
        <w:rPr>
          <w:rFonts w:ascii="Times New Roman" w:hAnsi="Times New Roman" w:cs="Times New Roman"/>
          <w:b/>
          <w:bCs/>
          <w:color w:val="000000" w:themeColor="text1"/>
          <w:sz w:val="24"/>
          <w:szCs w:val="24"/>
        </w:rPr>
        <w:t xml:space="preserve"> PREVIO DIAGNOSTICO MEDICO</w:t>
      </w:r>
      <w:r w:rsidR="008821E0" w:rsidRPr="003114E7">
        <w:rPr>
          <w:rFonts w:ascii="Times New Roman" w:hAnsi="Times New Roman" w:cs="Times New Roman"/>
          <w:b/>
          <w:bCs/>
          <w:color w:val="000000" w:themeColor="text1"/>
          <w:sz w:val="24"/>
          <w:szCs w:val="24"/>
        </w:rPr>
        <w:t>,</w:t>
      </w:r>
      <w:r w:rsidR="00E745EA">
        <w:rPr>
          <w:rFonts w:ascii="Times New Roman" w:hAnsi="Times New Roman" w:cs="Times New Roman"/>
          <w:bCs/>
          <w:color w:val="000000" w:themeColor="text1"/>
          <w:sz w:val="24"/>
          <w:szCs w:val="24"/>
        </w:rPr>
        <w:t xml:space="preserve"> y segundo su</w:t>
      </w:r>
      <w:r w:rsidR="008821E0" w:rsidRPr="003114E7">
        <w:rPr>
          <w:rFonts w:ascii="Times New Roman" w:hAnsi="Times New Roman" w:cs="Times New Roman"/>
          <w:bCs/>
          <w:color w:val="000000" w:themeColor="text1"/>
          <w:sz w:val="24"/>
          <w:szCs w:val="24"/>
        </w:rPr>
        <w:t xml:space="preserve"> cambio de </w:t>
      </w:r>
      <w:r w:rsidR="00E745EA">
        <w:rPr>
          <w:rFonts w:ascii="Times New Roman" w:hAnsi="Times New Roman" w:cs="Times New Roman"/>
          <w:bCs/>
          <w:color w:val="000000" w:themeColor="text1"/>
          <w:sz w:val="24"/>
          <w:szCs w:val="24"/>
        </w:rPr>
        <w:t>denominación</w:t>
      </w:r>
      <w:r w:rsidR="008821E0" w:rsidRPr="003114E7">
        <w:rPr>
          <w:rFonts w:ascii="Times New Roman" w:hAnsi="Times New Roman" w:cs="Times New Roman"/>
          <w:bCs/>
          <w:color w:val="000000" w:themeColor="text1"/>
          <w:sz w:val="24"/>
          <w:szCs w:val="24"/>
        </w:rPr>
        <w:t xml:space="preserve"> de </w:t>
      </w:r>
      <w:r w:rsidR="008821E0">
        <w:rPr>
          <w:rFonts w:ascii="Times New Roman" w:hAnsi="Times New Roman" w:cs="Times New Roman"/>
          <w:b/>
          <w:bCs/>
          <w:color w:val="000000" w:themeColor="text1"/>
          <w:sz w:val="24"/>
          <w:szCs w:val="24"/>
        </w:rPr>
        <w:t>ABORTO EUGENE</w:t>
      </w:r>
      <w:r w:rsidR="008821E0" w:rsidRPr="003114E7">
        <w:rPr>
          <w:rFonts w:ascii="Times New Roman" w:hAnsi="Times New Roman" w:cs="Times New Roman"/>
          <w:b/>
          <w:bCs/>
          <w:color w:val="000000" w:themeColor="text1"/>
          <w:sz w:val="24"/>
          <w:szCs w:val="24"/>
        </w:rPr>
        <w:t>SICO POR ABORTO TERATOLOGICO.</w:t>
      </w:r>
    </w:p>
    <w:p w:rsidR="008821E0" w:rsidRPr="00E745EA" w:rsidRDefault="00E745EA" w:rsidP="004D200C">
      <w:pPr>
        <w:pStyle w:val="Ttulo2"/>
        <w:tabs>
          <w:tab w:val="left" w:pos="426"/>
        </w:tabs>
        <w:spacing w:line="480" w:lineRule="auto"/>
        <w:rPr>
          <w:rFonts w:ascii="Times New Roman" w:hAnsi="Times New Roman" w:cs="Times New Roman"/>
          <w:b/>
          <w:color w:val="auto"/>
          <w:sz w:val="24"/>
          <w:szCs w:val="24"/>
        </w:rPr>
      </w:pPr>
      <w:bookmarkStart w:id="14" w:name="_Toc499737393"/>
      <w:bookmarkStart w:id="15" w:name="_Toc515788642"/>
      <w:r w:rsidRPr="00E745EA">
        <w:rPr>
          <w:rFonts w:ascii="Times New Roman" w:hAnsi="Times New Roman" w:cs="Times New Roman"/>
          <w:b/>
          <w:color w:val="auto"/>
          <w:sz w:val="24"/>
          <w:szCs w:val="24"/>
        </w:rPr>
        <w:t>1.3</w:t>
      </w:r>
      <w:r w:rsidR="005B3D08">
        <w:rPr>
          <w:rFonts w:ascii="Times New Roman" w:hAnsi="Times New Roman" w:cs="Times New Roman"/>
          <w:b/>
          <w:color w:val="auto"/>
          <w:sz w:val="24"/>
          <w:szCs w:val="24"/>
        </w:rPr>
        <w:t>.- P</w:t>
      </w:r>
      <w:r w:rsidR="005B3D08" w:rsidRPr="00E745EA">
        <w:rPr>
          <w:rFonts w:ascii="Times New Roman" w:hAnsi="Times New Roman" w:cs="Times New Roman"/>
          <w:b/>
          <w:color w:val="auto"/>
          <w:sz w:val="24"/>
          <w:szCs w:val="24"/>
        </w:rPr>
        <w:t>lanteamiento del problema</w:t>
      </w:r>
      <w:bookmarkEnd w:id="14"/>
      <w:bookmarkEnd w:id="15"/>
    </w:p>
    <w:p w:rsidR="00A61445" w:rsidRDefault="008821E0" w:rsidP="004D200C">
      <w:pPr>
        <w:tabs>
          <w:tab w:val="left" w:pos="426"/>
        </w:tabs>
        <w:spacing w:line="480" w:lineRule="auto"/>
        <w:ind w:left="426" w:firstLine="283"/>
        <w:jc w:val="both"/>
        <w:rPr>
          <w:rFonts w:ascii="Times New Roman" w:hAnsi="Times New Roman" w:cs="Times New Roman"/>
          <w:iCs/>
          <w:color w:val="000000" w:themeColor="text1"/>
          <w:sz w:val="24"/>
          <w:szCs w:val="24"/>
          <w:lang w:val="es-ES"/>
        </w:rPr>
      </w:pPr>
      <w:r w:rsidRPr="003114E7">
        <w:rPr>
          <w:rFonts w:ascii="Times New Roman" w:hAnsi="Times New Roman" w:cs="Times New Roman"/>
          <w:bCs/>
          <w:color w:val="000000" w:themeColor="text1"/>
          <w:sz w:val="24"/>
          <w:szCs w:val="24"/>
        </w:rPr>
        <w:t xml:space="preserve">El presente proyecto de Tesis  se realizará bajo el entorno de la </w:t>
      </w:r>
      <w:r w:rsidRPr="005C2C54">
        <w:rPr>
          <w:rFonts w:ascii="Times New Roman" w:hAnsi="Times New Roman" w:cs="Times New Roman"/>
          <w:b/>
          <w:bCs/>
          <w:color w:val="000000" w:themeColor="text1"/>
          <w:sz w:val="24"/>
          <w:szCs w:val="24"/>
        </w:rPr>
        <w:t>problemática general</w:t>
      </w:r>
      <w:r w:rsidR="004C782B">
        <w:rPr>
          <w:rFonts w:ascii="Times New Roman" w:hAnsi="Times New Roman" w:cs="Times New Roman"/>
          <w:bCs/>
          <w:color w:val="000000" w:themeColor="text1"/>
          <w:sz w:val="24"/>
          <w:szCs w:val="24"/>
        </w:rPr>
        <w:t>:</w:t>
      </w:r>
      <w:r w:rsidR="001F0CBA">
        <w:rPr>
          <w:rFonts w:ascii="Times New Roman" w:hAnsi="Times New Roman" w:cs="Times New Roman"/>
          <w:bCs/>
          <w:color w:val="000000" w:themeColor="text1"/>
          <w:sz w:val="24"/>
          <w:szCs w:val="24"/>
        </w:rPr>
        <w:t xml:space="preserve"> </w:t>
      </w:r>
      <w:r w:rsidR="001F0CBA" w:rsidRPr="001F0CBA">
        <w:rPr>
          <w:rFonts w:ascii="Times New Roman" w:hAnsi="Times New Roman" w:cs="Times New Roman"/>
          <w:b/>
          <w:bCs/>
          <w:color w:val="000000" w:themeColor="text1"/>
          <w:sz w:val="24"/>
          <w:szCs w:val="24"/>
        </w:rPr>
        <w:t>“LA DESPENALIZACIÓN DEL ABORTO EUGENÉSICO”,</w:t>
      </w:r>
      <w:r w:rsidR="001F0CBA" w:rsidRPr="003114E7">
        <w:rPr>
          <w:rFonts w:ascii="Times New Roman" w:hAnsi="Times New Roman" w:cs="Times New Roman"/>
          <w:bCs/>
          <w:color w:val="000000" w:themeColor="text1"/>
          <w:sz w:val="24"/>
          <w:szCs w:val="24"/>
        </w:rPr>
        <w:t xml:space="preserve"> </w:t>
      </w:r>
      <w:r w:rsidRPr="003114E7">
        <w:rPr>
          <w:rFonts w:ascii="Times New Roman" w:hAnsi="Times New Roman" w:cs="Times New Roman"/>
          <w:bCs/>
          <w:color w:val="000000" w:themeColor="text1"/>
          <w:sz w:val="24"/>
          <w:szCs w:val="24"/>
        </w:rPr>
        <w:t>a partir del análisi</w:t>
      </w:r>
      <w:r w:rsidR="001F0CBA">
        <w:rPr>
          <w:rFonts w:ascii="Times New Roman" w:hAnsi="Times New Roman" w:cs="Times New Roman"/>
          <w:bCs/>
          <w:color w:val="000000" w:themeColor="text1"/>
          <w:sz w:val="24"/>
          <w:szCs w:val="24"/>
        </w:rPr>
        <w:t>s de la vida humana dependiente</w:t>
      </w:r>
      <w:r w:rsidRPr="003114E7">
        <w:rPr>
          <w:rFonts w:ascii="Times New Roman" w:hAnsi="Times New Roman" w:cs="Times New Roman"/>
          <w:bCs/>
          <w:color w:val="000000" w:themeColor="text1"/>
          <w:sz w:val="24"/>
          <w:szCs w:val="24"/>
        </w:rPr>
        <w:t xml:space="preserve"> es decir de la vida intrauterina, que es aquella que aún se encuentra en el claustro materno y que por su estado de desarrollo no posee la capacidad de vivir fuera de él,  haciendo una explicación ordenada y</w:t>
      </w:r>
      <w:r>
        <w:rPr>
          <w:rFonts w:ascii="Times New Roman" w:hAnsi="Times New Roman" w:cs="Times New Roman"/>
          <w:bCs/>
          <w:color w:val="000000" w:themeColor="text1"/>
          <w:sz w:val="24"/>
          <w:szCs w:val="24"/>
        </w:rPr>
        <w:t xml:space="preserve"> clara de las ópticas médicas y jurídicas </w:t>
      </w:r>
      <w:r w:rsidRPr="003114E7">
        <w:rPr>
          <w:rFonts w:ascii="Times New Roman" w:hAnsi="Times New Roman" w:cs="Times New Roman"/>
          <w:bCs/>
          <w:color w:val="000000" w:themeColor="text1"/>
          <w:sz w:val="24"/>
          <w:szCs w:val="24"/>
        </w:rPr>
        <w:t>referentes al inicio de la vida humana que me</w:t>
      </w:r>
      <w:r>
        <w:rPr>
          <w:rFonts w:ascii="Times New Roman" w:hAnsi="Times New Roman" w:cs="Times New Roman"/>
          <w:bCs/>
          <w:color w:val="000000" w:themeColor="text1"/>
          <w:sz w:val="24"/>
          <w:szCs w:val="24"/>
        </w:rPr>
        <w:t>rece protección jurídica</w:t>
      </w:r>
      <w:r w:rsidRPr="003114E7">
        <w:rPr>
          <w:rFonts w:ascii="Times New Roman" w:hAnsi="Times New Roman" w:cs="Times New Roman"/>
          <w:iCs/>
          <w:color w:val="000000" w:themeColor="text1"/>
          <w:sz w:val="24"/>
          <w:szCs w:val="24"/>
          <w:lang w:val="es-ES"/>
        </w:rPr>
        <w:t>.</w:t>
      </w:r>
      <w:r w:rsidR="001F0CBA">
        <w:rPr>
          <w:rFonts w:ascii="Times New Roman" w:hAnsi="Times New Roman" w:cs="Times New Roman"/>
          <w:iCs/>
          <w:color w:val="000000" w:themeColor="text1"/>
          <w:sz w:val="24"/>
          <w:szCs w:val="24"/>
          <w:lang w:val="es-ES"/>
        </w:rPr>
        <w:t xml:space="preserve"> </w:t>
      </w:r>
      <w:r w:rsidR="00A61445">
        <w:rPr>
          <w:rFonts w:ascii="Times New Roman" w:hAnsi="Times New Roman" w:cs="Times New Roman"/>
          <w:iCs/>
          <w:color w:val="000000" w:themeColor="text1"/>
          <w:sz w:val="24"/>
          <w:szCs w:val="24"/>
          <w:lang w:val="es-ES"/>
        </w:rPr>
        <w:t xml:space="preserve">  </w:t>
      </w:r>
    </w:p>
    <w:p w:rsidR="00A61445" w:rsidRPr="000E5FA6" w:rsidRDefault="001F0CBA" w:rsidP="000E5FA6">
      <w:pPr>
        <w:tabs>
          <w:tab w:val="left" w:pos="426"/>
        </w:tabs>
        <w:spacing w:line="480" w:lineRule="auto"/>
        <w:ind w:left="426" w:firstLine="567"/>
        <w:jc w:val="both"/>
        <w:rPr>
          <w:rFonts w:ascii="Times New Roman" w:hAnsi="Times New Roman" w:cs="Times New Roman"/>
          <w:iCs/>
          <w:color w:val="000000" w:themeColor="text1"/>
          <w:sz w:val="24"/>
          <w:szCs w:val="24"/>
          <w:lang w:val="es-ES"/>
        </w:rPr>
      </w:pPr>
      <w:r>
        <w:rPr>
          <w:rFonts w:ascii="Times New Roman" w:hAnsi="Times New Roman" w:cs="Times New Roman"/>
          <w:iCs/>
          <w:color w:val="000000" w:themeColor="text1"/>
          <w:sz w:val="24"/>
          <w:szCs w:val="24"/>
          <w:lang w:val="es-ES"/>
        </w:rPr>
        <w:t>Es así que si logramos analizar jurídica y medicamente la vida dependiente con graves taras físicas y psicológicas imposibilitan su vida después de nacido esta debería despenalizarse en el código penal, puesto que se estaría atentando contra la integridad psicológica y libertad de conciencia de la madre.</w:t>
      </w:r>
    </w:p>
    <w:p w:rsidR="00A61445" w:rsidRPr="00732110" w:rsidRDefault="008821E0" w:rsidP="004D200C">
      <w:pPr>
        <w:tabs>
          <w:tab w:val="left" w:pos="426"/>
        </w:tabs>
        <w:spacing w:line="480" w:lineRule="auto"/>
        <w:ind w:left="426" w:firstLine="567"/>
        <w:jc w:val="both"/>
        <w:rPr>
          <w:rFonts w:ascii="Times New Roman" w:hAnsi="Times New Roman" w:cs="Times New Roman"/>
          <w:b/>
          <w:color w:val="000000" w:themeColor="text1"/>
          <w:sz w:val="24"/>
          <w:szCs w:val="24"/>
        </w:rPr>
      </w:pPr>
      <w:r>
        <w:rPr>
          <w:rFonts w:ascii="Times New Roman" w:hAnsi="Times New Roman" w:cs="Times New Roman"/>
          <w:bCs/>
          <w:color w:val="000000" w:themeColor="text1"/>
          <w:sz w:val="24"/>
          <w:szCs w:val="24"/>
        </w:rPr>
        <w:t xml:space="preserve">Respecto al </w:t>
      </w:r>
      <w:r w:rsidRPr="003114E7">
        <w:rPr>
          <w:rFonts w:ascii="Times New Roman" w:hAnsi="Times New Roman" w:cs="Times New Roman"/>
          <w:bCs/>
          <w:color w:val="000000" w:themeColor="text1"/>
          <w:sz w:val="24"/>
          <w:szCs w:val="24"/>
        </w:rPr>
        <w:t>tema</w:t>
      </w:r>
      <w:r>
        <w:rPr>
          <w:rFonts w:ascii="Times New Roman" w:hAnsi="Times New Roman" w:cs="Times New Roman"/>
          <w:bCs/>
          <w:color w:val="000000" w:themeColor="text1"/>
          <w:sz w:val="24"/>
          <w:szCs w:val="24"/>
        </w:rPr>
        <w:t xml:space="preserve"> de la </w:t>
      </w:r>
      <w:r w:rsidRPr="00272BD2">
        <w:rPr>
          <w:rFonts w:ascii="Times New Roman" w:hAnsi="Times New Roman" w:cs="Times New Roman"/>
          <w:b/>
          <w:bCs/>
          <w:color w:val="000000" w:themeColor="text1"/>
          <w:sz w:val="24"/>
          <w:szCs w:val="24"/>
        </w:rPr>
        <w:t>problemática  específica</w:t>
      </w:r>
      <w:r>
        <w:rPr>
          <w:rFonts w:ascii="Times New Roman" w:hAnsi="Times New Roman" w:cs="Times New Roman"/>
          <w:bCs/>
          <w:color w:val="000000" w:themeColor="text1"/>
          <w:sz w:val="24"/>
          <w:szCs w:val="24"/>
        </w:rPr>
        <w:t xml:space="preserve"> del aborto en </w:t>
      </w:r>
      <w:r w:rsidRPr="00BF14C8">
        <w:rPr>
          <w:rFonts w:ascii="Times New Roman" w:hAnsi="Times New Roman" w:cs="Times New Roman"/>
          <w:color w:val="000000" w:themeColor="text1"/>
          <w:sz w:val="24"/>
          <w:szCs w:val="24"/>
        </w:rPr>
        <w:t xml:space="preserve">su cambio de denominación por </w:t>
      </w:r>
      <w:r w:rsidR="001F0CBA">
        <w:rPr>
          <w:rFonts w:ascii="Times New Roman" w:hAnsi="Times New Roman" w:cs="Times New Roman"/>
          <w:color w:val="000000" w:themeColor="text1"/>
          <w:sz w:val="24"/>
          <w:szCs w:val="24"/>
        </w:rPr>
        <w:t>“</w:t>
      </w:r>
      <w:r w:rsidR="001F0CBA" w:rsidRPr="001F0CBA">
        <w:rPr>
          <w:rFonts w:ascii="Times New Roman" w:hAnsi="Times New Roman" w:cs="Times New Roman"/>
          <w:b/>
          <w:color w:val="000000" w:themeColor="text1"/>
          <w:sz w:val="24"/>
          <w:szCs w:val="24"/>
        </w:rPr>
        <w:t>ABORTO TERATOLÓGICO”,</w:t>
      </w:r>
      <w:r w:rsidR="001F0CBA" w:rsidRPr="00BF14C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 mi parecer semánticamente no estaría relacionado su título   </w:t>
      </w:r>
      <w:r w:rsidRPr="00272BD2">
        <w:rPr>
          <w:rFonts w:ascii="Times New Roman" w:hAnsi="Times New Roman" w:cs="Times New Roman"/>
          <w:b/>
          <w:color w:val="000000" w:themeColor="text1"/>
          <w:sz w:val="24"/>
          <w:szCs w:val="24"/>
        </w:rPr>
        <w:t>ABORTO EUGENESICO</w:t>
      </w:r>
      <w:r>
        <w:rPr>
          <w:rFonts w:ascii="Times New Roman" w:hAnsi="Times New Roman" w:cs="Times New Roman"/>
          <w:color w:val="000000" w:themeColor="text1"/>
          <w:sz w:val="24"/>
          <w:szCs w:val="24"/>
        </w:rPr>
        <w:t>, co</w:t>
      </w:r>
      <w:r w:rsidR="001F0CBA">
        <w:rPr>
          <w:rFonts w:ascii="Times New Roman" w:hAnsi="Times New Roman" w:cs="Times New Roman"/>
          <w:color w:val="000000" w:themeColor="text1"/>
          <w:sz w:val="24"/>
          <w:szCs w:val="24"/>
        </w:rPr>
        <w:t>n</w:t>
      </w:r>
      <w:r w:rsidR="004A5268">
        <w:rPr>
          <w:rFonts w:ascii="Times New Roman" w:hAnsi="Times New Roman" w:cs="Times New Roman"/>
          <w:color w:val="000000" w:themeColor="text1"/>
          <w:sz w:val="24"/>
          <w:szCs w:val="24"/>
        </w:rPr>
        <w:t xml:space="preserve"> lo que quiere dar a expresar, </w:t>
      </w:r>
      <w:r w:rsidR="001F0CBA">
        <w:rPr>
          <w:rFonts w:ascii="Times New Roman" w:hAnsi="Times New Roman" w:cs="Times New Roman"/>
          <w:color w:val="000000" w:themeColor="text1"/>
          <w:sz w:val="24"/>
          <w:szCs w:val="24"/>
        </w:rPr>
        <w:t xml:space="preserve">que </w:t>
      </w:r>
      <w:r>
        <w:rPr>
          <w:rFonts w:ascii="Times New Roman" w:hAnsi="Times New Roman" w:cs="Times New Roman"/>
          <w:color w:val="000000" w:themeColor="text1"/>
          <w:sz w:val="24"/>
          <w:szCs w:val="24"/>
        </w:rPr>
        <w:t>esta hace</w:t>
      </w:r>
      <w:r w:rsidR="001F0CBA">
        <w:rPr>
          <w:rFonts w:ascii="Times New Roman" w:hAnsi="Times New Roman" w:cs="Times New Roman"/>
          <w:color w:val="000000" w:themeColor="text1"/>
          <w:sz w:val="24"/>
          <w:szCs w:val="24"/>
        </w:rPr>
        <w:t xml:space="preserve"> mención al</w:t>
      </w:r>
      <w:r>
        <w:rPr>
          <w:rFonts w:ascii="Times New Roman" w:hAnsi="Times New Roman" w:cs="Times New Roman"/>
          <w:color w:val="000000" w:themeColor="text1"/>
          <w:sz w:val="24"/>
          <w:szCs w:val="24"/>
        </w:rPr>
        <w:t xml:space="preserve"> ser que lleve graves taras físicas o psíquicas, y no al mejoramiento de la raza, como si es la  palabra </w:t>
      </w:r>
      <w:r w:rsidR="001F0CBA" w:rsidRPr="00272BD2">
        <w:rPr>
          <w:rFonts w:ascii="Times New Roman" w:hAnsi="Times New Roman" w:cs="Times New Roman"/>
          <w:b/>
          <w:color w:val="000000" w:themeColor="text1"/>
          <w:sz w:val="24"/>
          <w:szCs w:val="24"/>
        </w:rPr>
        <w:t>EUGENESICO</w:t>
      </w:r>
      <w:r w:rsidR="001F0CB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por eso lo que respecta al parecer debería llevar el nombre de </w:t>
      </w:r>
      <w:r w:rsidRPr="00272BD2">
        <w:rPr>
          <w:rFonts w:ascii="Times New Roman" w:hAnsi="Times New Roman" w:cs="Times New Roman"/>
          <w:b/>
          <w:color w:val="000000" w:themeColor="text1"/>
          <w:sz w:val="24"/>
          <w:szCs w:val="24"/>
        </w:rPr>
        <w:t>TERATOLOGICO.</w:t>
      </w:r>
    </w:p>
    <w:p w:rsidR="00BE4F90" w:rsidRPr="001F0CBA" w:rsidRDefault="00E079AC" w:rsidP="004D200C">
      <w:pPr>
        <w:pStyle w:val="Ttulo2"/>
        <w:tabs>
          <w:tab w:val="left" w:pos="426"/>
        </w:tabs>
        <w:spacing w:line="480" w:lineRule="auto"/>
        <w:rPr>
          <w:rFonts w:ascii="Times New Roman" w:hAnsi="Times New Roman" w:cs="Times New Roman"/>
          <w:b/>
          <w:color w:val="auto"/>
          <w:sz w:val="24"/>
          <w:szCs w:val="24"/>
          <w:lang w:val="es-ES"/>
        </w:rPr>
      </w:pPr>
      <w:bookmarkStart w:id="16" w:name="_Toc515788643"/>
      <w:r>
        <w:rPr>
          <w:rFonts w:ascii="Times New Roman" w:hAnsi="Times New Roman" w:cs="Times New Roman"/>
          <w:b/>
          <w:color w:val="auto"/>
          <w:sz w:val="24"/>
          <w:szCs w:val="24"/>
          <w:lang w:val="es-ES"/>
        </w:rPr>
        <w:lastRenderedPageBreak/>
        <w:t>1.4</w:t>
      </w:r>
      <w:r w:rsidR="00BE4F90" w:rsidRPr="001F0CBA">
        <w:rPr>
          <w:rFonts w:ascii="Times New Roman" w:hAnsi="Times New Roman" w:cs="Times New Roman"/>
          <w:b/>
          <w:color w:val="auto"/>
          <w:sz w:val="24"/>
          <w:szCs w:val="24"/>
          <w:lang w:val="es-ES"/>
        </w:rPr>
        <w:t xml:space="preserve">. </w:t>
      </w:r>
      <w:r w:rsidR="005C6A78" w:rsidRPr="001F0CBA">
        <w:rPr>
          <w:rFonts w:ascii="Times New Roman" w:hAnsi="Times New Roman" w:cs="Times New Roman"/>
          <w:b/>
          <w:color w:val="auto"/>
          <w:sz w:val="24"/>
          <w:szCs w:val="24"/>
          <w:lang w:val="es-ES"/>
        </w:rPr>
        <w:t>Descripción del problema.</w:t>
      </w:r>
      <w:bookmarkEnd w:id="16"/>
    </w:p>
    <w:p w:rsidR="003216EA" w:rsidRPr="001F0CBA" w:rsidRDefault="008821E0" w:rsidP="004D200C">
      <w:pPr>
        <w:tabs>
          <w:tab w:val="left" w:pos="426"/>
        </w:tabs>
        <w:spacing w:line="480" w:lineRule="auto"/>
        <w:ind w:left="426" w:firstLine="283"/>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Hay que </w:t>
      </w:r>
      <w:r w:rsidR="00BE4F90" w:rsidRPr="00381470">
        <w:rPr>
          <w:rFonts w:ascii="Times New Roman" w:hAnsi="Times New Roman" w:cs="Times New Roman"/>
          <w:sz w:val="24"/>
          <w:szCs w:val="24"/>
        </w:rPr>
        <w:t>abordar en este capítulo es muy puntual solo la realidad problemática se centra en una madre que está gestando y previo diagnostico medico se sabe que su hijo esta con la malformación congénita que le impida vivir en toda su vida como una persona normal</w:t>
      </w:r>
      <w:r w:rsidR="008A4A95">
        <w:rPr>
          <w:rFonts w:ascii="Times New Roman" w:hAnsi="Times New Roman" w:cs="Times New Roman"/>
          <w:sz w:val="24"/>
          <w:szCs w:val="24"/>
        </w:rPr>
        <w:t>,</w:t>
      </w:r>
      <w:r w:rsidR="00BE4F90" w:rsidRPr="00381470">
        <w:rPr>
          <w:rFonts w:ascii="Times New Roman" w:hAnsi="Times New Roman" w:cs="Times New Roman"/>
          <w:sz w:val="24"/>
          <w:szCs w:val="24"/>
        </w:rPr>
        <w:t xml:space="preserve">  un caso muy puntual es la enfermedad llamada en medicina </w:t>
      </w:r>
      <w:r w:rsidR="00BE4F90" w:rsidRPr="00767AE2">
        <w:rPr>
          <w:rFonts w:ascii="Times New Roman" w:hAnsi="Times New Roman" w:cs="Times New Roman"/>
          <w:sz w:val="24"/>
          <w:szCs w:val="24"/>
        </w:rPr>
        <w:t>ANENCEFALIA</w:t>
      </w:r>
      <w:r w:rsidR="00BE4F90" w:rsidRPr="00381470">
        <w:rPr>
          <w:rFonts w:ascii="Times New Roman" w:hAnsi="Times New Roman" w:cs="Times New Roman"/>
          <w:b/>
          <w:sz w:val="24"/>
          <w:szCs w:val="24"/>
        </w:rPr>
        <w:t xml:space="preserve"> </w:t>
      </w:r>
      <w:r w:rsidR="00710028" w:rsidRPr="00381470">
        <w:rPr>
          <w:rFonts w:ascii="Times New Roman" w:hAnsi="Times New Roman" w:cs="Times New Roman"/>
          <w:sz w:val="24"/>
          <w:szCs w:val="24"/>
        </w:rPr>
        <w:t>(sin cabeza),</w:t>
      </w:r>
      <w:sdt>
        <w:sdtPr>
          <w:rPr>
            <w:rFonts w:ascii="Times New Roman" w:hAnsi="Times New Roman" w:cs="Times New Roman"/>
            <w:b/>
            <w:sz w:val="24"/>
            <w:szCs w:val="24"/>
          </w:rPr>
          <w:id w:val="1338956766"/>
          <w:citation/>
        </w:sdtPr>
        <w:sdtContent>
          <w:r w:rsidR="00293E88" w:rsidRPr="00767AE2">
            <w:rPr>
              <w:rFonts w:ascii="Times New Roman" w:hAnsi="Times New Roman" w:cs="Times New Roman"/>
              <w:b/>
              <w:sz w:val="24"/>
              <w:szCs w:val="24"/>
            </w:rPr>
            <w:fldChar w:fldCharType="begin"/>
          </w:r>
          <w:r w:rsidR="00293E88" w:rsidRPr="00767AE2">
            <w:rPr>
              <w:rFonts w:ascii="Times New Roman" w:hAnsi="Times New Roman" w:cs="Times New Roman"/>
              <w:b/>
              <w:sz w:val="24"/>
              <w:szCs w:val="24"/>
              <w:lang w:val="es-ES"/>
            </w:rPr>
            <w:instrText xml:space="preserve"> CITATION AlT09 \l 3082 </w:instrText>
          </w:r>
          <w:r w:rsidR="00293E88" w:rsidRPr="00767AE2">
            <w:rPr>
              <w:rFonts w:ascii="Times New Roman" w:hAnsi="Times New Roman" w:cs="Times New Roman"/>
              <w:b/>
              <w:sz w:val="24"/>
              <w:szCs w:val="24"/>
            </w:rPr>
            <w:fldChar w:fldCharType="separate"/>
          </w:r>
          <w:r w:rsidR="00E07F21" w:rsidRPr="00767AE2">
            <w:rPr>
              <w:rFonts w:ascii="Times New Roman" w:hAnsi="Times New Roman" w:cs="Times New Roman"/>
              <w:b/>
              <w:noProof/>
              <w:sz w:val="24"/>
              <w:szCs w:val="24"/>
              <w:lang w:val="es-ES"/>
            </w:rPr>
            <w:t xml:space="preserve"> (Al-Tubaikh, 2009)</w:t>
          </w:r>
          <w:r w:rsidR="00293E88" w:rsidRPr="00767AE2">
            <w:rPr>
              <w:rFonts w:ascii="Times New Roman" w:hAnsi="Times New Roman" w:cs="Times New Roman"/>
              <w:b/>
              <w:sz w:val="24"/>
              <w:szCs w:val="24"/>
            </w:rPr>
            <w:fldChar w:fldCharType="end"/>
          </w:r>
        </w:sdtContent>
      </w:sdt>
      <w:r w:rsidR="008A4A95" w:rsidRPr="00767AE2">
        <w:rPr>
          <w:rFonts w:ascii="Times New Roman" w:hAnsi="Times New Roman" w:cs="Times New Roman"/>
          <w:b/>
          <w:sz w:val="24"/>
          <w:szCs w:val="24"/>
        </w:rPr>
        <w:t>,</w:t>
      </w:r>
      <w:r w:rsidR="008A4A95">
        <w:rPr>
          <w:rFonts w:ascii="Times New Roman" w:hAnsi="Times New Roman" w:cs="Times New Roman"/>
          <w:sz w:val="24"/>
          <w:szCs w:val="24"/>
        </w:rPr>
        <w:t xml:space="preserve"> se sabe que estos nacidos su tiempo de vida es solo días y por eso se plantea la siguiente interrogante:</w:t>
      </w:r>
      <w:r w:rsidR="00BE4F90" w:rsidRPr="00381470">
        <w:rPr>
          <w:rFonts w:ascii="Times New Roman" w:hAnsi="Times New Roman" w:cs="Times New Roman"/>
          <w:sz w:val="24"/>
          <w:szCs w:val="24"/>
        </w:rPr>
        <w:t xml:space="preserve"> </w:t>
      </w:r>
      <w:r w:rsidR="00BE4F90" w:rsidRPr="00381470">
        <w:rPr>
          <w:rFonts w:ascii="Times New Roman" w:hAnsi="Times New Roman" w:cs="Times New Roman"/>
          <w:b/>
          <w:i/>
          <w:sz w:val="24"/>
          <w:szCs w:val="24"/>
        </w:rPr>
        <w:t xml:space="preserve">¿es justo que la madre </w:t>
      </w:r>
      <w:r w:rsidR="008A4A95">
        <w:rPr>
          <w:rFonts w:ascii="Times New Roman" w:hAnsi="Times New Roman" w:cs="Times New Roman"/>
          <w:b/>
          <w:i/>
          <w:sz w:val="24"/>
          <w:szCs w:val="24"/>
        </w:rPr>
        <w:t>vea que su hijo nacerá con graves taras físicas y este fenecerá a los pocos días</w:t>
      </w:r>
      <w:r w:rsidR="00BE4F90" w:rsidRPr="00381470">
        <w:rPr>
          <w:rFonts w:ascii="Times New Roman" w:hAnsi="Times New Roman" w:cs="Times New Roman"/>
          <w:b/>
          <w:i/>
          <w:sz w:val="24"/>
          <w:szCs w:val="24"/>
        </w:rPr>
        <w:t>?</w:t>
      </w:r>
      <w:r w:rsidR="008A4A95">
        <w:rPr>
          <w:rFonts w:ascii="Times New Roman" w:hAnsi="Times New Roman" w:cs="Times New Roman"/>
          <w:sz w:val="24"/>
          <w:szCs w:val="24"/>
        </w:rPr>
        <w:t>.</w:t>
      </w:r>
    </w:p>
    <w:p w:rsidR="003216EA" w:rsidRDefault="008A4A95" w:rsidP="004D200C">
      <w:pPr>
        <w:tabs>
          <w:tab w:val="left" w:pos="426"/>
        </w:tabs>
        <w:spacing w:line="480" w:lineRule="auto"/>
        <w:ind w:left="426" w:firstLine="283"/>
        <w:jc w:val="both"/>
        <w:rPr>
          <w:rFonts w:ascii="Times New Roman" w:hAnsi="Times New Roman" w:cs="Times New Roman"/>
          <w:sz w:val="24"/>
          <w:szCs w:val="24"/>
        </w:rPr>
      </w:pPr>
      <w:r>
        <w:rPr>
          <w:rFonts w:ascii="Times New Roman" w:hAnsi="Times New Roman" w:cs="Times New Roman"/>
          <w:sz w:val="24"/>
          <w:szCs w:val="24"/>
          <w:lang w:val="es-ES"/>
        </w:rPr>
        <w:t>Es con esto que un</w:t>
      </w:r>
      <w:r w:rsidR="00BE4F90" w:rsidRPr="00381470">
        <w:rPr>
          <w:rFonts w:ascii="Times New Roman" w:hAnsi="Times New Roman" w:cs="Times New Roman"/>
          <w:sz w:val="24"/>
          <w:szCs w:val="24"/>
          <w:lang w:val="es-ES"/>
        </w:rPr>
        <w:t xml:space="preserve"> gran sector de la población quiere despenalizar el aborto, el otro sector elevar más las penas porque como sabemos, no hay una pena privativa efectiva.</w:t>
      </w:r>
    </w:p>
    <w:p w:rsidR="003216EA" w:rsidRDefault="00BE4F90" w:rsidP="004D200C">
      <w:pPr>
        <w:tabs>
          <w:tab w:val="left" w:pos="426"/>
        </w:tabs>
        <w:spacing w:line="480" w:lineRule="auto"/>
        <w:ind w:left="426" w:firstLine="283"/>
        <w:jc w:val="both"/>
        <w:rPr>
          <w:rFonts w:ascii="Times New Roman" w:hAnsi="Times New Roman" w:cs="Times New Roman"/>
          <w:sz w:val="24"/>
          <w:szCs w:val="24"/>
        </w:rPr>
      </w:pPr>
      <w:r w:rsidRPr="00381470">
        <w:rPr>
          <w:rFonts w:ascii="Times New Roman" w:hAnsi="Times New Roman" w:cs="Times New Roman"/>
          <w:sz w:val="24"/>
          <w:szCs w:val="24"/>
          <w:lang w:val="es-ES"/>
        </w:rPr>
        <w:t>En las últimas tres décadas, la legislación sobre el aborto inducido ha sido objeto de cambios en casi todos los países, con una tendencia general cada vez menos restrictiva.</w:t>
      </w:r>
    </w:p>
    <w:p w:rsidR="008A4A95" w:rsidRDefault="00BE4F90" w:rsidP="004D200C">
      <w:pPr>
        <w:tabs>
          <w:tab w:val="left" w:pos="426"/>
        </w:tabs>
        <w:spacing w:line="480" w:lineRule="auto"/>
        <w:ind w:left="426" w:firstLine="425"/>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Algunos países que antes sólo permitían el aborto cuando era necesario para salvar la vida de la mujer, han modificado su marco legal para incluir motivos eugenésicos, económicos o sociales, y así sucesivamente</w:t>
      </w:r>
      <w:r w:rsidR="004A5268">
        <w:rPr>
          <w:rFonts w:ascii="Times New Roman" w:hAnsi="Times New Roman" w:cs="Times New Roman"/>
          <w:sz w:val="24"/>
          <w:szCs w:val="24"/>
          <w:lang w:val="es-ES"/>
        </w:rPr>
        <w:t>.</w:t>
      </w:r>
    </w:p>
    <w:p w:rsidR="00BE4F90" w:rsidRPr="003216EA" w:rsidRDefault="00A97612" w:rsidP="004D200C">
      <w:pPr>
        <w:tabs>
          <w:tab w:val="left" w:pos="426"/>
        </w:tabs>
        <w:spacing w:line="480" w:lineRule="auto"/>
        <w:ind w:left="426" w:firstLine="283"/>
        <w:jc w:val="both"/>
        <w:rPr>
          <w:rFonts w:ascii="Times New Roman" w:hAnsi="Times New Roman" w:cs="Times New Roman"/>
          <w:sz w:val="24"/>
          <w:szCs w:val="24"/>
        </w:rPr>
      </w:pPr>
      <w:r w:rsidRPr="00381470">
        <w:rPr>
          <w:rFonts w:ascii="Times New Roman" w:hAnsi="Times New Roman" w:cs="Times New Roman"/>
          <w:sz w:val="24"/>
          <w:szCs w:val="24"/>
          <w:lang w:val="es-ES"/>
        </w:rPr>
        <w:t xml:space="preserve">Se </w:t>
      </w:r>
      <w:r w:rsidR="007637EE" w:rsidRPr="00381470">
        <w:rPr>
          <w:rFonts w:ascii="Times New Roman" w:hAnsi="Times New Roman" w:cs="Times New Roman"/>
          <w:sz w:val="24"/>
          <w:szCs w:val="24"/>
          <w:lang w:val="es-ES"/>
        </w:rPr>
        <w:t>buscó</w:t>
      </w:r>
      <w:r w:rsidR="00EA25A7" w:rsidRPr="00381470">
        <w:rPr>
          <w:rFonts w:ascii="Times New Roman" w:hAnsi="Times New Roman" w:cs="Times New Roman"/>
          <w:sz w:val="24"/>
          <w:szCs w:val="24"/>
          <w:lang w:val="es-ES"/>
        </w:rPr>
        <w:t xml:space="preserve"> información y </w:t>
      </w:r>
      <w:r w:rsidR="00BE4F90" w:rsidRPr="00381470">
        <w:rPr>
          <w:rFonts w:ascii="Times New Roman" w:hAnsi="Times New Roman" w:cs="Times New Roman"/>
          <w:sz w:val="24"/>
          <w:szCs w:val="24"/>
          <w:lang w:val="es-ES"/>
        </w:rPr>
        <w:t xml:space="preserve"> estadística sobre el tema de aborto para encontrar cifras lejanas a la realidad. </w:t>
      </w:r>
      <w:r w:rsidR="008A4A95">
        <w:rPr>
          <w:rFonts w:ascii="Times New Roman" w:hAnsi="Times New Roman" w:cs="Times New Roman"/>
          <w:sz w:val="24"/>
          <w:szCs w:val="24"/>
          <w:lang w:val="es-ES"/>
        </w:rPr>
        <w:t xml:space="preserve">Se </w:t>
      </w:r>
      <w:r w:rsidR="004C782B">
        <w:rPr>
          <w:rFonts w:ascii="Times New Roman" w:hAnsi="Times New Roman" w:cs="Times New Roman"/>
          <w:sz w:val="24"/>
          <w:szCs w:val="24"/>
          <w:lang w:val="es-ES"/>
        </w:rPr>
        <w:t>trazó</w:t>
      </w:r>
      <w:r w:rsidR="00BE4F90" w:rsidRPr="00381470">
        <w:rPr>
          <w:rFonts w:ascii="Times New Roman" w:hAnsi="Times New Roman" w:cs="Times New Roman"/>
          <w:sz w:val="24"/>
          <w:szCs w:val="24"/>
          <w:lang w:val="es-ES"/>
        </w:rPr>
        <w:t>, al menos desproli</w:t>
      </w:r>
      <w:r w:rsidR="008A4A95">
        <w:rPr>
          <w:rFonts w:ascii="Times New Roman" w:hAnsi="Times New Roman" w:cs="Times New Roman"/>
          <w:sz w:val="24"/>
          <w:szCs w:val="24"/>
          <w:lang w:val="es-ES"/>
        </w:rPr>
        <w:t>jamente</w:t>
      </w:r>
      <w:r w:rsidR="00BE4F90" w:rsidRPr="00381470">
        <w:rPr>
          <w:rFonts w:ascii="Times New Roman" w:hAnsi="Times New Roman" w:cs="Times New Roman"/>
          <w:sz w:val="24"/>
          <w:szCs w:val="24"/>
          <w:lang w:val="es-ES"/>
        </w:rPr>
        <w:t xml:space="preserve"> un bosquejo del fenómeno del aborto </w:t>
      </w:r>
      <w:r w:rsidRPr="00381470">
        <w:rPr>
          <w:rFonts w:ascii="Times New Roman" w:hAnsi="Times New Roman" w:cs="Times New Roman"/>
          <w:sz w:val="24"/>
          <w:szCs w:val="24"/>
          <w:lang w:val="es-ES"/>
        </w:rPr>
        <w:t xml:space="preserve">eugenésico </w:t>
      </w:r>
      <w:r w:rsidR="00BE4F90" w:rsidRPr="00381470">
        <w:rPr>
          <w:rFonts w:ascii="Times New Roman" w:hAnsi="Times New Roman" w:cs="Times New Roman"/>
          <w:sz w:val="24"/>
          <w:szCs w:val="24"/>
          <w:lang w:val="es-ES"/>
        </w:rPr>
        <w:t xml:space="preserve">en nuestro país y resultó una cruzada casi destinada al fracaso: la ausencia de estadísticas actualizadas que permitan dimensionar con precisión su alcance se presenta como el principal </w:t>
      </w:r>
      <w:r w:rsidRPr="00381470">
        <w:rPr>
          <w:rFonts w:ascii="Times New Roman" w:hAnsi="Times New Roman" w:cs="Times New Roman"/>
          <w:sz w:val="24"/>
          <w:szCs w:val="24"/>
          <w:lang w:val="es-ES"/>
        </w:rPr>
        <w:t>escollo</w:t>
      </w:r>
      <w:r w:rsidR="00BE4F90" w:rsidRPr="00381470">
        <w:rPr>
          <w:rFonts w:ascii="Times New Roman" w:hAnsi="Times New Roman" w:cs="Times New Roman"/>
          <w:sz w:val="24"/>
          <w:szCs w:val="24"/>
          <w:lang w:val="es-ES"/>
        </w:rPr>
        <w:t xml:space="preserve">. Ocurre que los datos que existieron no reflejan las cifras reales de las interrupciones intencionales de los embarazos y sólo es posible acercarse a algún indicador a través del registro de las situaciones en las que el intento se complica y obliga </w:t>
      </w:r>
      <w:r w:rsidR="00BE4F90" w:rsidRPr="00381470">
        <w:rPr>
          <w:rFonts w:ascii="Times New Roman" w:hAnsi="Times New Roman" w:cs="Times New Roman"/>
          <w:sz w:val="24"/>
          <w:szCs w:val="24"/>
          <w:lang w:val="es-ES"/>
        </w:rPr>
        <w:lastRenderedPageBreak/>
        <w:t xml:space="preserve">a la mujer a recurrir a las instituciones de salud para </w:t>
      </w:r>
      <w:r w:rsidR="008A4A95">
        <w:rPr>
          <w:rFonts w:ascii="Times New Roman" w:hAnsi="Times New Roman" w:cs="Times New Roman"/>
          <w:sz w:val="24"/>
          <w:szCs w:val="24"/>
          <w:lang w:val="es-ES"/>
        </w:rPr>
        <w:t>salvar su vida. El resto de las</w:t>
      </w:r>
      <w:r w:rsidRPr="00381470">
        <w:rPr>
          <w:rFonts w:ascii="Times New Roman" w:hAnsi="Times New Roman" w:cs="Times New Roman"/>
          <w:sz w:val="24"/>
          <w:szCs w:val="24"/>
          <w:lang w:val="es-ES"/>
        </w:rPr>
        <w:t xml:space="preserve"> </w:t>
      </w:r>
      <w:r w:rsidR="00BE4F90" w:rsidRPr="00381470">
        <w:rPr>
          <w:rFonts w:ascii="Times New Roman" w:hAnsi="Times New Roman" w:cs="Times New Roman"/>
          <w:sz w:val="24"/>
          <w:szCs w:val="24"/>
          <w:lang w:val="es-ES"/>
        </w:rPr>
        <w:t>intervenciones que no derivan en cuadros infecciosos o hemorragias simplemente permanece en el terreno de las presunciones y son difíciles de cuantificar.</w:t>
      </w:r>
    </w:p>
    <w:p w:rsidR="00BE4F90" w:rsidRPr="00381470" w:rsidRDefault="00BE4F90"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En este caso mi propuesta giró por una especial forma de aborto como es el aborto eugenésico en casos de embarazos con malformaciones o taras incompatibles con la vida.</w:t>
      </w:r>
    </w:p>
    <w:p w:rsidR="003216EA" w:rsidRDefault="00BE4F90" w:rsidP="004D200C">
      <w:pPr>
        <w:tabs>
          <w:tab w:val="left" w:pos="426"/>
        </w:tabs>
        <w:spacing w:line="480" w:lineRule="auto"/>
        <w:ind w:left="426" w:firstLine="283"/>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 xml:space="preserve">Como se da </w:t>
      </w:r>
      <w:r w:rsidR="008A4A95">
        <w:rPr>
          <w:rFonts w:ascii="Times New Roman" w:hAnsi="Times New Roman" w:cs="Times New Roman"/>
          <w:sz w:val="24"/>
          <w:szCs w:val="24"/>
          <w:lang w:val="es-ES"/>
        </w:rPr>
        <w:t xml:space="preserve">en estos tipos de abortos </w:t>
      </w:r>
      <w:r w:rsidRPr="00381470">
        <w:rPr>
          <w:rFonts w:ascii="Times New Roman" w:hAnsi="Times New Roman" w:cs="Times New Roman"/>
          <w:sz w:val="24"/>
          <w:szCs w:val="24"/>
          <w:lang w:val="es-ES"/>
        </w:rPr>
        <w:t xml:space="preserve">en los caso de </w:t>
      </w:r>
      <w:r w:rsidR="008A4A95">
        <w:rPr>
          <w:rFonts w:ascii="Times New Roman" w:hAnsi="Times New Roman" w:cs="Times New Roman"/>
          <w:sz w:val="24"/>
          <w:szCs w:val="24"/>
          <w:lang w:val="es-ES"/>
        </w:rPr>
        <w:t xml:space="preserve">los </w:t>
      </w:r>
      <w:r w:rsidRPr="00381470">
        <w:rPr>
          <w:rFonts w:ascii="Times New Roman" w:hAnsi="Times New Roman" w:cs="Times New Roman"/>
          <w:sz w:val="24"/>
          <w:szCs w:val="24"/>
          <w:lang w:val="es-ES"/>
        </w:rPr>
        <w:t>fetos anencefálicos donde se puede producir que el f</w:t>
      </w:r>
      <w:r w:rsidR="008A4A95">
        <w:rPr>
          <w:rFonts w:ascii="Times New Roman" w:hAnsi="Times New Roman" w:cs="Times New Roman"/>
          <w:sz w:val="24"/>
          <w:szCs w:val="24"/>
          <w:lang w:val="es-ES"/>
        </w:rPr>
        <w:t xml:space="preserve">eto muera dentro del vientre, </w:t>
      </w:r>
      <w:r w:rsidRPr="00381470">
        <w:rPr>
          <w:rFonts w:ascii="Times New Roman" w:hAnsi="Times New Roman" w:cs="Times New Roman"/>
          <w:sz w:val="24"/>
          <w:szCs w:val="24"/>
          <w:lang w:val="es-ES"/>
        </w:rPr>
        <w:t>que muera al nacer o inmediatamente después de nacer. Lo que se pretendió hacer es</w:t>
      </w:r>
      <w:r w:rsidR="00196E3C" w:rsidRPr="00381470">
        <w:rPr>
          <w:rFonts w:ascii="Times New Roman" w:hAnsi="Times New Roman" w:cs="Times New Roman"/>
          <w:sz w:val="24"/>
          <w:szCs w:val="24"/>
          <w:lang w:val="es-ES"/>
        </w:rPr>
        <w:t xml:space="preserve"> </w:t>
      </w:r>
      <w:r w:rsidRPr="00381470">
        <w:rPr>
          <w:rFonts w:ascii="Times New Roman" w:hAnsi="Times New Roman" w:cs="Times New Roman"/>
          <w:sz w:val="24"/>
          <w:szCs w:val="24"/>
          <w:lang w:val="es-ES"/>
        </w:rPr>
        <w:t xml:space="preserve">“resguardar” a la mujer gestante, despenalizando el aborto cuando presenta un embarazo donde exista un </w:t>
      </w:r>
      <w:r w:rsidRPr="00381470">
        <w:rPr>
          <w:rFonts w:ascii="Times New Roman" w:hAnsi="Times New Roman" w:cs="Times New Roman"/>
          <w:b/>
          <w:sz w:val="24"/>
          <w:szCs w:val="24"/>
          <w:lang w:val="es-ES"/>
        </w:rPr>
        <w:t>diagnóstico médico</w:t>
      </w:r>
      <w:r w:rsidRPr="00381470">
        <w:rPr>
          <w:rFonts w:ascii="Times New Roman" w:hAnsi="Times New Roman" w:cs="Times New Roman"/>
          <w:sz w:val="24"/>
          <w:szCs w:val="24"/>
          <w:lang w:val="es-ES"/>
        </w:rPr>
        <w:t xml:space="preserve"> con probabilidad de que dicho producto nacerá con un defecto o enfermedad que sean incompatibles con la vida y junto a ello, traigan consigo consecuencias de trastornos</w:t>
      </w:r>
      <w:r w:rsidR="008A4A95">
        <w:rPr>
          <w:rFonts w:ascii="Times New Roman" w:hAnsi="Times New Roman" w:cs="Times New Roman"/>
          <w:sz w:val="24"/>
          <w:szCs w:val="24"/>
          <w:lang w:val="es-ES"/>
        </w:rPr>
        <w:t xml:space="preserve"> psicológicos para la madre</w:t>
      </w:r>
      <w:r w:rsidR="003216EA">
        <w:rPr>
          <w:rFonts w:ascii="Times New Roman" w:hAnsi="Times New Roman" w:cs="Times New Roman"/>
          <w:sz w:val="24"/>
          <w:szCs w:val="24"/>
          <w:lang w:val="es-ES"/>
        </w:rPr>
        <w:t>.</w:t>
      </w:r>
    </w:p>
    <w:p w:rsidR="003216EA" w:rsidRDefault="00BE4F90"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 xml:space="preserve">Nuestro código penal regula en el artículo 120 lo siguiente: </w:t>
      </w:r>
      <w:r w:rsidRPr="00F20774">
        <w:rPr>
          <w:rFonts w:ascii="Times New Roman" w:hAnsi="Times New Roman" w:cs="Times New Roman"/>
          <w:i/>
          <w:sz w:val="24"/>
          <w:szCs w:val="24"/>
          <w:lang w:val="es-ES"/>
        </w:rPr>
        <w:t>“</w:t>
      </w:r>
      <w:r w:rsidRPr="00F20774">
        <w:rPr>
          <w:rFonts w:ascii="Times New Roman" w:hAnsi="Times New Roman" w:cs="Times New Roman"/>
          <w:i/>
          <w:iCs/>
          <w:sz w:val="24"/>
          <w:szCs w:val="24"/>
          <w:lang w:val="es-ES"/>
        </w:rPr>
        <w:t>El Aborto será reprimido con pena privativa de la libertad no mayor de tres meses: 1.- Cuando el embarazo sea consecuencia de violación sexual fuera de matrimonio, o inseminación artificial no consentida y ocurrida fuera del matrimonio, siempre que los hechos hubieran sido denunciados, o investigados cuando menos policialmente; o 2.- Cuando es probable que el ser en formación conlleve al nacimiento graves taras físicas o psíquicas, siempre que exista diagnóstico médico</w:t>
      </w:r>
      <w:r w:rsidRPr="00F20774">
        <w:rPr>
          <w:rFonts w:ascii="Times New Roman" w:hAnsi="Times New Roman" w:cs="Times New Roman"/>
          <w:i/>
          <w:sz w:val="24"/>
          <w:szCs w:val="24"/>
          <w:lang w:val="es-ES"/>
        </w:rPr>
        <w:t>”.</w:t>
      </w:r>
      <w:sdt>
        <w:sdtPr>
          <w:rPr>
            <w:rFonts w:ascii="Times New Roman" w:hAnsi="Times New Roman" w:cs="Times New Roman"/>
            <w:b/>
            <w:sz w:val="24"/>
            <w:szCs w:val="24"/>
            <w:lang w:val="es-ES"/>
          </w:rPr>
          <w:id w:val="2114698247"/>
          <w:citation/>
        </w:sdtPr>
        <w:sdtContent>
          <w:r w:rsidRPr="00767AE2">
            <w:rPr>
              <w:rFonts w:ascii="Times New Roman" w:hAnsi="Times New Roman" w:cs="Times New Roman"/>
              <w:b/>
              <w:sz w:val="24"/>
              <w:szCs w:val="24"/>
              <w:lang w:val="es-ES"/>
            </w:rPr>
            <w:fldChar w:fldCharType="begin"/>
          </w:r>
          <w:r w:rsidRPr="00767AE2">
            <w:rPr>
              <w:rFonts w:ascii="Times New Roman" w:hAnsi="Times New Roman" w:cs="Times New Roman"/>
              <w:b/>
              <w:sz w:val="24"/>
              <w:szCs w:val="24"/>
              <w:lang w:val="es-ES"/>
            </w:rPr>
            <w:instrText xml:space="preserve">CITATION Edi17 \l 3082 </w:instrText>
          </w:r>
          <w:r w:rsidRPr="00767AE2">
            <w:rPr>
              <w:rFonts w:ascii="Times New Roman" w:hAnsi="Times New Roman" w:cs="Times New Roman"/>
              <w:b/>
              <w:sz w:val="24"/>
              <w:szCs w:val="24"/>
              <w:lang w:val="es-ES"/>
            </w:rPr>
            <w:fldChar w:fldCharType="separate"/>
          </w:r>
          <w:r w:rsidR="00E07F21" w:rsidRPr="00767AE2">
            <w:rPr>
              <w:rFonts w:ascii="Times New Roman" w:hAnsi="Times New Roman" w:cs="Times New Roman"/>
              <w:b/>
              <w:noProof/>
              <w:sz w:val="24"/>
              <w:szCs w:val="24"/>
              <w:lang w:val="es-ES"/>
            </w:rPr>
            <w:t xml:space="preserve"> (Jurista &amp; Editores, 2017)</w:t>
          </w:r>
          <w:r w:rsidRPr="00767AE2">
            <w:rPr>
              <w:rFonts w:ascii="Times New Roman" w:hAnsi="Times New Roman" w:cs="Times New Roman"/>
              <w:b/>
              <w:sz w:val="24"/>
              <w:szCs w:val="24"/>
            </w:rPr>
            <w:fldChar w:fldCharType="end"/>
          </w:r>
        </w:sdtContent>
      </w:sdt>
      <w:r w:rsidR="00767AE2">
        <w:rPr>
          <w:rFonts w:ascii="Times New Roman" w:hAnsi="Times New Roman" w:cs="Times New Roman"/>
          <w:b/>
          <w:sz w:val="24"/>
          <w:szCs w:val="24"/>
          <w:lang w:val="es-ES"/>
        </w:rPr>
        <w:t>.</w:t>
      </w:r>
    </w:p>
    <w:p w:rsidR="003216EA" w:rsidRDefault="00BE4F90" w:rsidP="004D200C">
      <w:pPr>
        <w:tabs>
          <w:tab w:val="left" w:pos="426"/>
        </w:tabs>
        <w:spacing w:line="480" w:lineRule="auto"/>
        <w:ind w:left="426" w:firstLine="283"/>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 xml:space="preserve">Asimismo tal como consta en la constitución política del Perú regulado en su artículo 2 se hace mención del derecho a la libertad de decisión de cada persona. Como ya sabemos nuestra libertad de decisión es un derecho que debemos asumir con responsabilidad y por </w:t>
      </w:r>
      <w:r w:rsidRPr="00381470">
        <w:rPr>
          <w:rFonts w:ascii="Times New Roman" w:hAnsi="Times New Roman" w:cs="Times New Roman"/>
          <w:sz w:val="24"/>
          <w:szCs w:val="24"/>
          <w:lang w:val="es-ES"/>
        </w:rPr>
        <w:lastRenderedPageBreak/>
        <w:t>lo tanto implica seguir las reglas establecidas, que nos protegen y nos dan un orden, para que podamos disfrutar de nuestra vida, respetando nuestros valores y dignidad como personas, promoviendo el progreso social, elevando nuestro nivel de vida, dentro de un marco de libertad, justicia, igualdad y paz.</w:t>
      </w:r>
    </w:p>
    <w:p w:rsidR="003216EA" w:rsidRDefault="00BE4F90" w:rsidP="004D200C">
      <w:pPr>
        <w:tabs>
          <w:tab w:val="left" w:pos="426"/>
        </w:tabs>
        <w:spacing w:line="480" w:lineRule="auto"/>
        <w:ind w:left="426" w:firstLine="283"/>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 xml:space="preserve">Por lo tanto, consideramos que la penalización del aborto es otra forma de discriminación a la mujer, combatir esa forma de discriminación velada, oculta, escamoteada por la maraña de los prejuicios y de los intereses creados, significa no sólo luchar por la </w:t>
      </w:r>
      <w:r w:rsidR="00196E3C" w:rsidRPr="00381470">
        <w:rPr>
          <w:rFonts w:ascii="Times New Roman" w:hAnsi="Times New Roman" w:cs="Times New Roman"/>
          <w:sz w:val="24"/>
          <w:szCs w:val="24"/>
          <w:lang w:val="es-ES"/>
        </w:rPr>
        <w:t>Emancipación</w:t>
      </w:r>
      <w:r w:rsidRPr="00381470">
        <w:rPr>
          <w:rFonts w:ascii="Times New Roman" w:hAnsi="Times New Roman" w:cs="Times New Roman"/>
          <w:sz w:val="24"/>
          <w:szCs w:val="24"/>
          <w:lang w:val="es-ES"/>
        </w:rPr>
        <w:t xml:space="preserve"> de la mujer, sino batallar sin descanso para acercarnos, cada día más al imperio de la libertad y la </w:t>
      </w:r>
      <w:r w:rsidR="00196E3C" w:rsidRPr="00381470">
        <w:rPr>
          <w:rFonts w:ascii="Times New Roman" w:hAnsi="Times New Roman" w:cs="Times New Roman"/>
          <w:sz w:val="24"/>
          <w:szCs w:val="24"/>
          <w:lang w:val="es-ES"/>
        </w:rPr>
        <w:t>democracia. Y</w:t>
      </w:r>
      <w:r w:rsidRPr="00381470">
        <w:rPr>
          <w:rFonts w:ascii="Times New Roman" w:hAnsi="Times New Roman" w:cs="Times New Roman"/>
          <w:sz w:val="24"/>
          <w:szCs w:val="24"/>
          <w:lang w:val="es-ES"/>
        </w:rPr>
        <w:t xml:space="preserve"> es </w:t>
      </w:r>
      <w:r w:rsidR="00196E3C" w:rsidRPr="00381470">
        <w:rPr>
          <w:rFonts w:ascii="Times New Roman" w:hAnsi="Times New Roman" w:cs="Times New Roman"/>
          <w:sz w:val="24"/>
          <w:szCs w:val="24"/>
          <w:lang w:val="es-ES"/>
        </w:rPr>
        <w:t>así</w:t>
      </w:r>
      <w:r w:rsidRPr="00381470">
        <w:rPr>
          <w:rFonts w:ascii="Times New Roman" w:hAnsi="Times New Roman" w:cs="Times New Roman"/>
          <w:sz w:val="24"/>
          <w:szCs w:val="24"/>
          <w:lang w:val="es-ES"/>
        </w:rPr>
        <w:t xml:space="preserve"> que se </w:t>
      </w:r>
      <w:r w:rsidR="00196E3C" w:rsidRPr="00381470">
        <w:rPr>
          <w:rFonts w:ascii="Times New Roman" w:hAnsi="Times New Roman" w:cs="Times New Roman"/>
          <w:sz w:val="24"/>
          <w:szCs w:val="24"/>
          <w:lang w:val="es-ES"/>
        </w:rPr>
        <w:t>está</w:t>
      </w:r>
      <w:r w:rsidRPr="00381470">
        <w:rPr>
          <w:rFonts w:ascii="Times New Roman" w:hAnsi="Times New Roman" w:cs="Times New Roman"/>
          <w:sz w:val="24"/>
          <w:szCs w:val="24"/>
          <w:lang w:val="es-ES"/>
        </w:rPr>
        <w:t xml:space="preserve"> de esta manera vulnerando su derecho a libertad, a que ella escoja si quiere tener o no a la criatura sabien</w:t>
      </w:r>
      <w:r w:rsidR="003216EA">
        <w:rPr>
          <w:rFonts w:ascii="Times New Roman" w:hAnsi="Times New Roman" w:cs="Times New Roman"/>
          <w:sz w:val="24"/>
          <w:szCs w:val="24"/>
          <w:lang w:val="es-ES"/>
        </w:rPr>
        <w:t>do que morirá en pocas semanas.</w:t>
      </w:r>
    </w:p>
    <w:p w:rsidR="003216EA" w:rsidRDefault="00BE4F90" w:rsidP="004D200C">
      <w:pPr>
        <w:tabs>
          <w:tab w:val="left" w:pos="426"/>
        </w:tabs>
        <w:spacing w:line="480" w:lineRule="auto"/>
        <w:ind w:left="426" w:firstLine="283"/>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 xml:space="preserve">Pues tenemos que avocarnos a la </w:t>
      </w:r>
      <w:r w:rsidRPr="00381470">
        <w:rPr>
          <w:rFonts w:ascii="Times New Roman" w:hAnsi="Times New Roman" w:cs="Times New Roman"/>
          <w:b/>
          <w:sz w:val="24"/>
          <w:szCs w:val="24"/>
          <w:lang w:val="es-ES"/>
        </w:rPr>
        <w:t>libertad de decisión</w:t>
      </w:r>
      <w:r w:rsidRPr="00381470">
        <w:rPr>
          <w:rFonts w:ascii="Times New Roman" w:hAnsi="Times New Roman" w:cs="Times New Roman"/>
          <w:sz w:val="24"/>
          <w:szCs w:val="24"/>
          <w:lang w:val="es-ES"/>
        </w:rPr>
        <w:t xml:space="preserve">, que toda mujer debería tener por ser uno de sus derechos fundamentales; más aún cuando se encuentra dentro de un embarazo en donde el diagnóstico médico asegura con probabilidad y certeza que el producto de la concepción posee malformaciones o taras incompatibles con la vida, creando una serie de problemas a posteriori, cuando precisamente el delito consiste en condenar a la madre a traer al mundo un ser que no va a vivir más de cuatro días por presentar garrafales taras que lo hacen incompatible con la vida, así no estamos aplicando el principio de igualdad que </w:t>
      </w:r>
      <w:r w:rsidR="003216EA">
        <w:rPr>
          <w:rFonts w:ascii="Times New Roman" w:hAnsi="Times New Roman" w:cs="Times New Roman"/>
          <w:sz w:val="24"/>
          <w:szCs w:val="24"/>
          <w:lang w:val="es-ES"/>
        </w:rPr>
        <w:t>toda persona posee ante la ley.</w:t>
      </w:r>
    </w:p>
    <w:p w:rsidR="003216EA" w:rsidRDefault="00BE4F90" w:rsidP="004D200C">
      <w:pPr>
        <w:tabs>
          <w:tab w:val="left" w:pos="426"/>
        </w:tabs>
        <w:spacing w:line="480" w:lineRule="auto"/>
        <w:ind w:left="426" w:firstLine="283"/>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 xml:space="preserve">El enfoque de esta tesis fue para reflexionar acerca de los beneficios que conllevaría a considerar el aborto, sólo como una opción en los casos de madres gestantes que posean un embarazo con malformaciones o taras físicas incompatibles con la vida, tomar como </w:t>
      </w:r>
      <w:r w:rsidRPr="00381470">
        <w:rPr>
          <w:rFonts w:ascii="Times New Roman" w:hAnsi="Times New Roman" w:cs="Times New Roman"/>
          <w:sz w:val="24"/>
          <w:szCs w:val="24"/>
          <w:lang w:val="es-ES"/>
        </w:rPr>
        <w:lastRenderedPageBreak/>
        <w:t>una opción sin restricciones penales y sobre todo por el dolor que padecen no solo las madres sino también sus familias, es por eso que merecemos una legislación más justa, que permita a las mujeres mejores calidades de vida a futuro y en corto plazo, una salud que no altere sus vidas, que les garantice que no morirán a causa de las condiciones en qu</w:t>
      </w:r>
      <w:r w:rsidR="003216EA">
        <w:rPr>
          <w:rFonts w:ascii="Times New Roman" w:hAnsi="Times New Roman" w:cs="Times New Roman"/>
          <w:sz w:val="24"/>
          <w:szCs w:val="24"/>
          <w:lang w:val="es-ES"/>
        </w:rPr>
        <w:t>e les fue practicado el aborto.</w:t>
      </w:r>
    </w:p>
    <w:p w:rsidR="003216EA" w:rsidRDefault="00BE4F90" w:rsidP="004D200C">
      <w:pPr>
        <w:tabs>
          <w:tab w:val="left" w:pos="426"/>
        </w:tabs>
        <w:spacing w:line="480" w:lineRule="auto"/>
        <w:ind w:left="426" w:firstLine="283"/>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El Comité de Derechos Humanos de la ONU admitió el derecho al aborto cuando este en serio peligro la salud de una mujer. Fue en relación al caso de</w:t>
      </w:r>
      <w:r w:rsidR="00534BF1" w:rsidRPr="00381470">
        <w:rPr>
          <w:rFonts w:ascii="Times New Roman" w:hAnsi="Times New Roman" w:cs="Times New Roman"/>
          <w:sz w:val="24"/>
          <w:szCs w:val="24"/>
          <w:lang w:val="es-ES"/>
        </w:rPr>
        <w:t xml:space="preserve"> la peruana Karen Noelia Llantoy</w:t>
      </w:r>
      <w:r w:rsidRPr="00381470">
        <w:rPr>
          <w:rFonts w:ascii="Times New Roman" w:hAnsi="Times New Roman" w:cs="Times New Roman"/>
          <w:sz w:val="24"/>
          <w:szCs w:val="24"/>
          <w:lang w:val="es-ES"/>
        </w:rPr>
        <w:t xml:space="preserve"> Huamán, quien pidió una condena de la ONU contra el Perú, porque no se le practicó un aborto en un hospital limeño. </w:t>
      </w:r>
      <w:sdt>
        <w:sdtPr>
          <w:rPr>
            <w:rFonts w:ascii="Times New Roman" w:hAnsi="Times New Roman" w:cs="Times New Roman"/>
            <w:b/>
            <w:sz w:val="24"/>
            <w:szCs w:val="24"/>
            <w:lang w:val="es-ES"/>
          </w:rPr>
          <w:id w:val="-420103500"/>
          <w:citation/>
        </w:sdtPr>
        <w:sdtContent>
          <w:r w:rsidR="005C67CE" w:rsidRPr="00767AE2">
            <w:rPr>
              <w:rFonts w:ascii="Times New Roman" w:hAnsi="Times New Roman" w:cs="Times New Roman"/>
              <w:b/>
              <w:sz w:val="24"/>
              <w:szCs w:val="24"/>
              <w:lang w:val="es-ES"/>
            </w:rPr>
            <w:fldChar w:fldCharType="begin"/>
          </w:r>
          <w:r w:rsidR="005C67CE" w:rsidRPr="00767AE2">
            <w:rPr>
              <w:rFonts w:ascii="Times New Roman" w:hAnsi="Times New Roman" w:cs="Times New Roman"/>
              <w:b/>
              <w:sz w:val="24"/>
              <w:szCs w:val="24"/>
              <w:lang w:val="es-ES"/>
            </w:rPr>
            <w:instrText xml:space="preserve"> CITATION CEN08 \l 3082 </w:instrText>
          </w:r>
          <w:r w:rsidR="005C67CE" w:rsidRPr="00767AE2">
            <w:rPr>
              <w:rFonts w:ascii="Times New Roman" w:hAnsi="Times New Roman" w:cs="Times New Roman"/>
              <w:b/>
              <w:sz w:val="24"/>
              <w:szCs w:val="24"/>
              <w:lang w:val="es-ES"/>
            </w:rPr>
            <w:fldChar w:fldCharType="separate"/>
          </w:r>
          <w:r w:rsidR="00E07F21" w:rsidRPr="00767AE2">
            <w:rPr>
              <w:rFonts w:ascii="Times New Roman" w:hAnsi="Times New Roman" w:cs="Times New Roman"/>
              <w:b/>
              <w:noProof/>
              <w:sz w:val="24"/>
              <w:szCs w:val="24"/>
              <w:lang w:val="es-ES"/>
            </w:rPr>
            <w:t>(RIGHTS, 2008)</w:t>
          </w:r>
          <w:r w:rsidR="005C67CE" w:rsidRPr="00767AE2">
            <w:rPr>
              <w:rFonts w:ascii="Times New Roman" w:hAnsi="Times New Roman" w:cs="Times New Roman"/>
              <w:b/>
              <w:sz w:val="24"/>
              <w:szCs w:val="24"/>
              <w:lang w:val="es-ES"/>
            </w:rPr>
            <w:fldChar w:fldCharType="end"/>
          </w:r>
        </w:sdtContent>
      </w:sdt>
      <w:r w:rsidR="005C67CE">
        <w:rPr>
          <w:rFonts w:ascii="Times New Roman" w:hAnsi="Times New Roman" w:cs="Times New Roman"/>
          <w:b/>
          <w:sz w:val="24"/>
          <w:szCs w:val="24"/>
          <w:lang w:val="es-ES"/>
        </w:rPr>
        <w:t>.</w:t>
      </w:r>
      <w:r w:rsidRPr="00381470">
        <w:rPr>
          <w:rFonts w:ascii="Times New Roman" w:hAnsi="Times New Roman" w:cs="Times New Roman"/>
          <w:sz w:val="24"/>
          <w:szCs w:val="24"/>
          <w:lang w:val="es-ES"/>
        </w:rPr>
        <w:t>Exhibía como “argumento” para el aborto un certificado médico que indicaba que la joven llevaba un feto anencefálico y que continuar con el embarazo ponía en riesgo la vida de la gestante.</w:t>
      </w:r>
      <w:r w:rsidR="009F19A1" w:rsidRPr="00381470">
        <w:rPr>
          <w:rFonts w:ascii="Times New Roman" w:hAnsi="Times New Roman" w:cs="Times New Roman"/>
          <w:sz w:val="24"/>
          <w:szCs w:val="24"/>
          <w:lang w:val="es-ES"/>
        </w:rPr>
        <w:t xml:space="preserve"> . El médico gineco-obstetra informó a la adolescente de los riesgos de una gestación de esas características y le informó sobre sus opciones de continuar o interrumpir el embarazo. K.L. decidió interrumpir y su madre presentó una solicitud a la dirección del hospital para tal efecto, la solicitud le fue denegada porque se consideró que se trata de un aborto punible según el artículo 120 del Código Penal que contemplaba los casos de malformaciones </w:t>
      </w:r>
      <w:r w:rsidR="004C782B">
        <w:rPr>
          <w:rFonts w:ascii="Times New Roman" w:hAnsi="Times New Roman" w:cs="Times New Roman"/>
          <w:sz w:val="24"/>
          <w:szCs w:val="24"/>
          <w:lang w:val="es-ES"/>
        </w:rPr>
        <w:t>fetales</w:t>
      </w:r>
      <w:r w:rsidR="009F19A1" w:rsidRPr="00381470">
        <w:rPr>
          <w:rFonts w:ascii="Times New Roman" w:hAnsi="Times New Roman" w:cs="Times New Roman"/>
          <w:sz w:val="24"/>
          <w:szCs w:val="24"/>
          <w:lang w:val="es-ES"/>
        </w:rPr>
        <w:t>. Dado que el aborto fue negado, K.L. continuó la gestación la que la dejó sumida en una profunda depresión y con necesidad de tratamiento médico p</w:t>
      </w:r>
      <w:r w:rsidR="003216EA">
        <w:rPr>
          <w:rFonts w:ascii="Times New Roman" w:hAnsi="Times New Roman" w:cs="Times New Roman"/>
          <w:sz w:val="24"/>
          <w:szCs w:val="24"/>
          <w:lang w:val="es-ES"/>
        </w:rPr>
        <w:t xml:space="preserve">or una infección ginecológica. </w:t>
      </w:r>
    </w:p>
    <w:p w:rsidR="003216EA" w:rsidRDefault="009F19A1"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El Comité acogió las declaraciones médicas que indicaban que un embarazo de feto anencefálico conllevaba un riesgo vital y secuelas psicológicas severas y en esa medida señaló que el Estado peruano violó el artículo 7 del Pacto Internacional de Derech</w:t>
      </w:r>
      <w:r w:rsidR="00710A97" w:rsidRPr="00381470">
        <w:rPr>
          <w:rFonts w:ascii="Times New Roman" w:hAnsi="Times New Roman" w:cs="Times New Roman"/>
          <w:sz w:val="24"/>
          <w:szCs w:val="24"/>
          <w:lang w:val="es-ES"/>
        </w:rPr>
        <w:t xml:space="preserve">os Civiles y Políticos </w:t>
      </w:r>
      <w:r w:rsidR="00710A97" w:rsidRPr="005C67CE">
        <w:rPr>
          <w:rFonts w:ascii="Times New Roman" w:hAnsi="Times New Roman" w:cs="Times New Roman"/>
          <w:b/>
          <w:sz w:val="24"/>
          <w:szCs w:val="24"/>
          <w:lang w:val="es-ES"/>
        </w:rPr>
        <w:t>(PIDCP)</w:t>
      </w:r>
      <w:r w:rsidR="003216EA" w:rsidRPr="005C67CE">
        <w:rPr>
          <w:rFonts w:ascii="Times New Roman" w:hAnsi="Times New Roman" w:cs="Times New Roman"/>
          <w:b/>
          <w:sz w:val="24"/>
          <w:szCs w:val="24"/>
          <w:lang w:val="es-ES"/>
        </w:rPr>
        <w:t>.</w:t>
      </w:r>
      <w:r w:rsidR="003216EA">
        <w:rPr>
          <w:rFonts w:ascii="Times New Roman" w:hAnsi="Times New Roman" w:cs="Times New Roman"/>
          <w:sz w:val="24"/>
          <w:szCs w:val="24"/>
          <w:lang w:val="es-ES"/>
        </w:rPr>
        <w:t xml:space="preserve"> </w:t>
      </w:r>
      <w:r w:rsidR="00BB3B75" w:rsidRPr="005C67CE">
        <w:rPr>
          <w:rFonts w:ascii="Times New Roman" w:hAnsi="Times New Roman" w:cs="Times New Roman"/>
          <w:sz w:val="24"/>
          <w:szCs w:val="24"/>
          <w:lang w:val="es-ES"/>
        </w:rPr>
        <w:t xml:space="preserve">Nadie será sometido a torturas ni a penas o tratos crueles, </w:t>
      </w:r>
      <w:r w:rsidR="00BB3B75" w:rsidRPr="005C67CE">
        <w:rPr>
          <w:rFonts w:ascii="Times New Roman" w:hAnsi="Times New Roman" w:cs="Times New Roman"/>
          <w:sz w:val="24"/>
          <w:szCs w:val="24"/>
          <w:lang w:val="es-ES"/>
        </w:rPr>
        <w:lastRenderedPageBreak/>
        <w:t>inhumanos o degradantes. En particular, nadie será sometido sin su libre consentimiento a experimentos médicos o científicos.</w:t>
      </w:r>
    </w:p>
    <w:p w:rsidR="003216EA" w:rsidRDefault="009F19A1"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El Comité entendió que en la legislación interna estaba permitido que se prac</w:t>
      </w:r>
      <w:r w:rsidRPr="00381470">
        <w:rPr>
          <w:rFonts w:ascii="Times New Roman" w:hAnsi="Times New Roman" w:cs="Times New Roman"/>
          <w:sz w:val="24"/>
          <w:szCs w:val="24"/>
          <w:lang w:val="es-ES"/>
        </w:rPr>
        <w:softHyphen/>
        <w:t>tiquen abortos en caso de riesgo para la salud</w:t>
      </w:r>
      <w:r w:rsidR="00196E3C" w:rsidRPr="00381470">
        <w:rPr>
          <w:rFonts w:ascii="Times New Roman" w:hAnsi="Times New Roman" w:cs="Times New Roman"/>
          <w:sz w:val="24"/>
          <w:szCs w:val="24"/>
          <w:lang w:val="es-ES"/>
        </w:rPr>
        <w:t xml:space="preserve"> de la madre y, a la luz de las</w:t>
      </w:r>
      <w:r w:rsidRPr="00381470">
        <w:rPr>
          <w:rFonts w:ascii="Times New Roman" w:hAnsi="Times New Roman" w:cs="Times New Roman"/>
          <w:sz w:val="24"/>
          <w:szCs w:val="24"/>
          <w:lang w:val="es-ES"/>
        </w:rPr>
        <w:t xml:space="preserve">, dictamen aprobado el 24 de octubre de 2005. Disponible en Pacto Internacional de Derechos Civiles y Políticos, artículo 7. </w:t>
      </w:r>
      <w:r w:rsidR="00CD2653">
        <w:rPr>
          <w:rStyle w:val="Refdenotaalpie"/>
          <w:rFonts w:ascii="Times New Roman" w:hAnsi="Times New Roman" w:cs="Times New Roman"/>
          <w:sz w:val="24"/>
          <w:szCs w:val="24"/>
          <w:lang w:val="es-ES"/>
        </w:rPr>
        <w:footnoteReference w:id="1"/>
      </w:r>
      <w:r w:rsidRPr="005C67CE">
        <w:rPr>
          <w:rFonts w:ascii="Times New Roman" w:hAnsi="Times New Roman" w:cs="Times New Roman"/>
          <w:b/>
          <w:i/>
          <w:sz w:val="24"/>
          <w:szCs w:val="24"/>
          <w:lang w:val="es-ES"/>
        </w:rPr>
        <w:t>Nadie será sometido a torturas ni a penas o tratos crueles, inhumanos o degradantes</w:t>
      </w:r>
      <w:r w:rsidRPr="005C67CE">
        <w:rPr>
          <w:rFonts w:ascii="Times New Roman" w:hAnsi="Times New Roman" w:cs="Times New Roman"/>
          <w:i/>
          <w:sz w:val="24"/>
          <w:szCs w:val="24"/>
          <w:lang w:val="es-ES"/>
        </w:rPr>
        <w:t>.</w:t>
      </w:r>
      <w:r w:rsidRPr="00381470">
        <w:rPr>
          <w:rFonts w:ascii="Times New Roman" w:hAnsi="Times New Roman" w:cs="Times New Roman"/>
          <w:sz w:val="24"/>
          <w:szCs w:val="24"/>
          <w:lang w:val="es-ES"/>
        </w:rPr>
        <w:t xml:space="preserve"> En particular, nadie será sometido sin su libre consentimiento a experimentos médicos o científicos y pruebas presentadas, determinó que en el caso esas condiciones estaban presentes por lo que la negativa a prestar el servicio </w:t>
      </w:r>
      <w:r w:rsidR="00E9252E" w:rsidRPr="00381470">
        <w:rPr>
          <w:rFonts w:ascii="Times New Roman" w:hAnsi="Times New Roman" w:cs="Times New Roman"/>
          <w:sz w:val="24"/>
          <w:szCs w:val="24"/>
          <w:lang w:val="es-ES"/>
        </w:rPr>
        <w:t>violó el artículo  del PIDCP</w:t>
      </w:r>
      <w:r w:rsidR="003216EA">
        <w:rPr>
          <w:rFonts w:ascii="Times New Roman" w:hAnsi="Times New Roman" w:cs="Times New Roman"/>
          <w:sz w:val="24"/>
          <w:szCs w:val="24"/>
          <w:lang w:val="es-ES"/>
        </w:rPr>
        <w:t xml:space="preserve">. </w:t>
      </w:r>
    </w:p>
    <w:p w:rsidR="003216EA" w:rsidRDefault="009F19A1"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En tanto no se acreditó que se hubiera brindado a K.L. atención especial por su condición de menor de edad, se declaró también una violación al artículo 24 d</w:t>
      </w:r>
      <w:r w:rsidR="00E9252E" w:rsidRPr="00381470">
        <w:rPr>
          <w:rFonts w:ascii="Times New Roman" w:hAnsi="Times New Roman" w:cs="Times New Roman"/>
          <w:sz w:val="24"/>
          <w:szCs w:val="24"/>
          <w:lang w:val="es-ES"/>
        </w:rPr>
        <w:t>el PIDCP</w:t>
      </w:r>
      <w:r w:rsidRPr="00381470">
        <w:rPr>
          <w:rFonts w:ascii="Times New Roman" w:hAnsi="Times New Roman" w:cs="Times New Roman"/>
          <w:sz w:val="24"/>
          <w:szCs w:val="24"/>
          <w:lang w:val="es-ES"/>
        </w:rPr>
        <w:t xml:space="preserve">. </w:t>
      </w:r>
      <w:r w:rsidR="00CD2653">
        <w:rPr>
          <w:rStyle w:val="Refdenotaalpie"/>
          <w:rFonts w:ascii="Times New Roman" w:hAnsi="Times New Roman" w:cs="Times New Roman"/>
          <w:sz w:val="24"/>
          <w:szCs w:val="24"/>
          <w:lang w:val="es-ES"/>
        </w:rPr>
        <w:footnoteReference w:id="2"/>
      </w:r>
    </w:p>
    <w:p w:rsidR="003216EA" w:rsidRDefault="009F19A1"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En el dictamen del caso, además de declarar la violación de los derechos indicados, el Comité de derechos Humanos recordó la obligación del Estado de proporcionar a K.L. un recurso efectivo que incluyera indemnización y la Pacto Internacional de Derechos Civi</w:t>
      </w:r>
      <w:r w:rsidR="00106280">
        <w:rPr>
          <w:rFonts w:ascii="Times New Roman" w:hAnsi="Times New Roman" w:cs="Times New Roman"/>
          <w:sz w:val="24"/>
          <w:szCs w:val="24"/>
          <w:lang w:val="es-ES"/>
        </w:rPr>
        <w:t xml:space="preserve">les y Políticos, artículo 17. </w:t>
      </w:r>
      <w:r w:rsidR="009B0C20">
        <w:rPr>
          <w:rStyle w:val="Refdenotaalpie"/>
          <w:rFonts w:ascii="Times New Roman" w:hAnsi="Times New Roman" w:cs="Times New Roman"/>
          <w:sz w:val="24"/>
          <w:szCs w:val="24"/>
          <w:lang w:val="es-ES"/>
        </w:rPr>
        <w:footnoteReference w:id="3"/>
      </w:r>
      <w:sdt>
        <w:sdtPr>
          <w:rPr>
            <w:rFonts w:ascii="Times New Roman" w:hAnsi="Times New Roman" w:cs="Times New Roman"/>
            <w:b/>
            <w:i/>
            <w:sz w:val="24"/>
            <w:szCs w:val="24"/>
            <w:lang w:val="es-ES"/>
          </w:rPr>
          <w:id w:val="-56471268"/>
          <w:citation/>
        </w:sdtPr>
        <w:sdtContent>
          <w:r w:rsidR="008A4A95" w:rsidRPr="00767AE2">
            <w:rPr>
              <w:rFonts w:ascii="Times New Roman" w:hAnsi="Times New Roman" w:cs="Times New Roman"/>
              <w:b/>
              <w:i/>
              <w:sz w:val="24"/>
              <w:szCs w:val="24"/>
              <w:lang w:val="es-ES"/>
            </w:rPr>
            <w:fldChar w:fldCharType="begin"/>
          </w:r>
          <w:r w:rsidR="008A4A95" w:rsidRPr="00767AE2">
            <w:rPr>
              <w:rFonts w:ascii="Times New Roman" w:hAnsi="Times New Roman" w:cs="Times New Roman"/>
              <w:b/>
              <w:i/>
              <w:sz w:val="24"/>
              <w:szCs w:val="24"/>
              <w:lang w:val="es-ES"/>
            </w:rPr>
            <w:instrText xml:space="preserve"> CITATION Com05 \l 3082 </w:instrText>
          </w:r>
          <w:r w:rsidR="008A4A95" w:rsidRPr="00767AE2">
            <w:rPr>
              <w:rFonts w:ascii="Times New Roman" w:hAnsi="Times New Roman" w:cs="Times New Roman"/>
              <w:b/>
              <w:i/>
              <w:sz w:val="24"/>
              <w:szCs w:val="24"/>
              <w:lang w:val="es-ES"/>
            </w:rPr>
            <w:fldChar w:fldCharType="separate"/>
          </w:r>
          <w:r w:rsidR="00E07F21" w:rsidRPr="00767AE2">
            <w:rPr>
              <w:rFonts w:ascii="Times New Roman" w:hAnsi="Times New Roman" w:cs="Times New Roman"/>
              <w:b/>
              <w:i/>
              <w:noProof/>
              <w:sz w:val="24"/>
              <w:szCs w:val="24"/>
              <w:lang w:val="es-ES"/>
            </w:rPr>
            <w:t xml:space="preserve"> </w:t>
          </w:r>
          <w:r w:rsidR="00E07F21" w:rsidRPr="00767AE2">
            <w:rPr>
              <w:rFonts w:ascii="Times New Roman" w:hAnsi="Times New Roman" w:cs="Times New Roman"/>
              <w:b/>
              <w:noProof/>
              <w:sz w:val="24"/>
              <w:szCs w:val="24"/>
              <w:lang w:val="es-ES"/>
            </w:rPr>
            <w:t>(Comite de Derechos Humanos,K.L. vs. Perú, 2005)</w:t>
          </w:r>
          <w:r w:rsidR="008A4A95" w:rsidRPr="00767AE2">
            <w:rPr>
              <w:rFonts w:ascii="Times New Roman" w:hAnsi="Times New Roman" w:cs="Times New Roman"/>
              <w:b/>
              <w:i/>
              <w:sz w:val="24"/>
              <w:szCs w:val="24"/>
              <w:lang w:val="es-ES"/>
            </w:rPr>
            <w:fldChar w:fldCharType="end"/>
          </w:r>
        </w:sdtContent>
      </w:sdt>
      <w:r w:rsidRPr="00767AE2">
        <w:rPr>
          <w:rFonts w:ascii="Times New Roman" w:hAnsi="Times New Roman" w:cs="Times New Roman"/>
          <w:b/>
          <w:i/>
          <w:sz w:val="24"/>
          <w:szCs w:val="24"/>
          <w:lang w:val="es-ES"/>
        </w:rPr>
        <w:t>.</w:t>
      </w:r>
      <w:r w:rsidRPr="00381470">
        <w:rPr>
          <w:rFonts w:ascii="Times New Roman" w:hAnsi="Times New Roman" w:cs="Times New Roman"/>
          <w:i/>
          <w:sz w:val="24"/>
          <w:szCs w:val="24"/>
          <w:lang w:val="es-ES"/>
        </w:rPr>
        <w:t xml:space="preserve"> </w:t>
      </w:r>
    </w:p>
    <w:p w:rsidR="003216EA" w:rsidRDefault="00E9252E"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lastRenderedPageBreak/>
        <w:t>Volviendo al tema central lo</w:t>
      </w:r>
      <w:r w:rsidR="00BE4F90" w:rsidRPr="00381470">
        <w:rPr>
          <w:rFonts w:ascii="Times New Roman" w:hAnsi="Times New Roman" w:cs="Times New Roman"/>
          <w:sz w:val="24"/>
          <w:szCs w:val="24"/>
          <w:lang w:val="es-ES"/>
        </w:rPr>
        <w:t xml:space="preserve"> médicos están preparados para evaluar en qué medida el embarazo no deseado compromete la salud física de la madre, y de decidir cuándo un aborto es tera</w:t>
      </w:r>
      <w:r w:rsidR="003216EA">
        <w:rPr>
          <w:rFonts w:ascii="Times New Roman" w:hAnsi="Times New Roman" w:cs="Times New Roman"/>
          <w:sz w:val="24"/>
          <w:szCs w:val="24"/>
          <w:lang w:val="es-ES"/>
        </w:rPr>
        <w:t>péutico y cuándo es eugenésico.</w:t>
      </w:r>
    </w:p>
    <w:p w:rsidR="003216EA" w:rsidRDefault="00BE4F90"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 xml:space="preserve">Existen numerosas enfermedades que tienen su origen en anomalías genéticas y cromosómicas transmitidas por vía hereditaria; hay también enfermedades infecciosas que son contraídas por la mujer durante la época del embarazo, presumiblemente estas producen malformaciones en el feto y el bebé nace discapacitado. </w:t>
      </w:r>
    </w:p>
    <w:p w:rsidR="003216EA" w:rsidRDefault="00BE4F90"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 xml:space="preserve">Los grandes adelantos científicos permiten en la actualidad conocer la situación de salud o de enfermedad del feto y existen cerca de cincuenta enfermedades que pueden ser curadas en el mismo estadio fetal, el más importante y difundido actualmente es la </w:t>
      </w:r>
      <w:r w:rsidRPr="00381470">
        <w:rPr>
          <w:rFonts w:ascii="Times New Roman" w:hAnsi="Times New Roman" w:cs="Times New Roman"/>
          <w:b/>
          <w:sz w:val="24"/>
          <w:szCs w:val="24"/>
          <w:lang w:val="es-ES"/>
        </w:rPr>
        <w:t>amniocentesis acompañada del examen y estudio del líquido amniótico.</w:t>
      </w:r>
    </w:p>
    <w:p w:rsidR="003216EA" w:rsidRDefault="00BE4F90" w:rsidP="004D200C">
      <w:pPr>
        <w:tabs>
          <w:tab w:val="left" w:pos="426"/>
        </w:tabs>
        <w:spacing w:line="480" w:lineRule="auto"/>
        <w:ind w:left="426" w:firstLine="567"/>
        <w:jc w:val="both"/>
        <w:rPr>
          <w:rFonts w:ascii="Times New Roman" w:hAnsi="Times New Roman" w:cs="Times New Roman"/>
          <w:sz w:val="24"/>
          <w:szCs w:val="24"/>
          <w:lang w:val="es-ES"/>
        </w:rPr>
      </w:pPr>
      <w:r w:rsidRPr="00656FAB">
        <w:rPr>
          <w:rFonts w:ascii="Times New Roman" w:hAnsi="Times New Roman" w:cs="Times New Roman"/>
          <w:b/>
          <w:sz w:val="24"/>
          <w:szCs w:val="24"/>
          <w:lang w:val="es-ES"/>
        </w:rPr>
        <w:t>La amniocentesis</w:t>
      </w:r>
      <w:r w:rsidR="00B54E4D">
        <w:rPr>
          <w:rFonts w:ascii="Times New Roman" w:hAnsi="Times New Roman" w:cs="Times New Roman"/>
          <w:sz w:val="24"/>
          <w:szCs w:val="24"/>
          <w:lang w:val="es-ES"/>
        </w:rPr>
        <w:t xml:space="preserve"> </w:t>
      </w:r>
      <w:r w:rsidRPr="00381470">
        <w:rPr>
          <w:rFonts w:ascii="Times New Roman" w:hAnsi="Times New Roman" w:cs="Times New Roman"/>
          <w:sz w:val="24"/>
          <w:szCs w:val="24"/>
          <w:lang w:val="es-ES"/>
        </w:rPr>
        <w:t xml:space="preserve">consiste en una punción </w:t>
      </w:r>
      <w:r w:rsidR="00196E3C" w:rsidRPr="00381470">
        <w:rPr>
          <w:rFonts w:ascii="Times New Roman" w:hAnsi="Times New Roman" w:cs="Times New Roman"/>
          <w:sz w:val="24"/>
          <w:szCs w:val="24"/>
          <w:lang w:val="es-ES"/>
        </w:rPr>
        <w:t>trans</w:t>
      </w:r>
      <w:r w:rsidR="00B54E4D">
        <w:rPr>
          <w:rFonts w:ascii="Times New Roman" w:hAnsi="Times New Roman" w:cs="Times New Roman"/>
          <w:sz w:val="24"/>
          <w:szCs w:val="24"/>
          <w:lang w:val="es-ES"/>
        </w:rPr>
        <w:t>-abdominal y trans-</w:t>
      </w:r>
      <w:r w:rsidRPr="00381470">
        <w:rPr>
          <w:rFonts w:ascii="Times New Roman" w:hAnsi="Times New Roman" w:cs="Times New Roman"/>
          <w:sz w:val="24"/>
          <w:szCs w:val="24"/>
          <w:lang w:val="es-ES"/>
        </w:rPr>
        <w:t>uterina que permite llegar con una aguja a la cavidad amniótica y extraer una muestra del líquido amniótico en</w:t>
      </w:r>
      <w:r w:rsidR="003216EA">
        <w:rPr>
          <w:rFonts w:ascii="Times New Roman" w:hAnsi="Times New Roman" w:cs="Times New Roman"/>
          <w:sz w:val="24"/>
          <w:szCs w:val="24"/>
          <w:lang w:val="es-ES"/>
        </w:rPr>
        <w:t xml:space="preserve"> el cual el feto está inmerso</w:t>
      </w:r>
      <w:r w:rsidR="00B54E4D" w:rsidRPr="00B54E4D">
        <w:rPr>
          <w:rFonts w:ascii="Times New Roman" w:hAnsi="Times New Roman" w:cs="Times New Roman"/>
          <w:sz w:val="24"/>
          <w:szCs w:val="24"/>
          <w:lang w:val="es-ES"/>
        </w:rPr>
        <w:t xml:space="preserve"> </w:t>
      </w:r>
      <w:sdt>
        <w:sdtPr>
          <w:rPr>
            <w:rFonts w:ascii="Times New Roman" w:hAnsi="Times New Roman" w:cs="Times New Roman"/>
            <w:b/>
            <w:sz w:val="24"/>
            <w:szCs w:val="24"/>
            <w:lang w:val="es-ES"/>
          </w:rPr>
          <w:id w:val="-1955773708"/>
          <w:citation/>
        </w:sdtPr>
        <w:sdtContent>
          <w:r w:rsidR="00B54E4D" w:rsidRPr="00767AE2">
            <w:rPr>
              <w:rFonts w:ascii="Times New Roman" w:hAnsi="Times New Roman" w:cs="Times New Roman"/>
              <w:b/>
              <w:sz w:val="24"/>
              <w:szCs w:val="24"/>
              <w:lang w:val="es-ES"/>
            </w:rPr>
            <w:fldChar w:fldCharType="begin"/>
          </w:r>
          <w:r w:rsidR="00B54E4D" w:rsidRPr="00767AE2">
            <w:rPr>
              <w:rFonts w:ascii="Times New Roman" w:hAnsi="Times New Roman" w:cs="Times New Roman"/>
              <w:b/>
              <w:sz w:val="24"/>
              <w:szCs w:val="24"/>
              <w:lang w:val="es-ES"/>
            </w:rPr>
            <w:instrText xml:space="preserve"> CITATION AGE86 \l 3082 </w:instrText>
          </w:r>
          <w:r w:rsidR="00B54E4D" w:rsidRPr="00767AE2">
            <w:rPr>
              <w:rFonts w:ascii="Times New Roman" w:hAnsi="Times New Roman" w:cs="Times New Roman"/>
              <w:b/>
              <w:sz w:val="24"/>
              <w:szCs w:val="24"/>
              <w:lang w:val="es-ES"/>
            </w:rPr>
            <w:fldChar w:fldCharType="separate"/>
          </w:r>
          <w:r w:rsidR="00E07F21" w:rsidRPr="00767AE2">
            <w:rPr>
              <w:rFonts w:ascii="Times New Roman" w:hAnsi="Times New Roman" w:cs="Times New Roman"/>
              <w:b/>
              <w:noProof/>
              <w:sz w:val="24"/>
              <w:szCs w:val="24"/>
              <w:lang w:val="es-ES"/>
            </w:rPr>
            <w:t>(RP, 1986)</w:t>
          </w:r>
          <w:r w:rsidR="00B54E4D" w:rsidRPr="00767AE2">
            <w:rPr>
              <w:rFonts w:ascii="Times New Roman" w:hAnsi="Times New Roman" w:cs="Times New Roman"/>
              <w:b/>
              <w:sz w:val="24"/>
              <w:szCs w:val="24"/>
            </w:rPr>
            <w:fldChar w:fldCharType="end"/>
          </w:r>
        </w:sdtContent>
      </w:sdt>
      <w:r w:rsidR="003216EA" w:rsidRPr="00767AE2">
        <w:rPr>
          <w:rFonts w:ascii="Times New Roman" w:hAnsi="Times New Roman" w:cs="Times New Roman"/>
          <w:b/>
          <w:sz w:val="24"/>
          <w:szCs w:val="24"/>
          <w:lang w:val="es-ES"/>
        </w:rPr>
        <w:t>.</w:t>
      </w:r>
      <w:r w:rsidR="003216EA">
        <w:rPr>
          <w:rFonts w:ascii="Times New Roman" w:hAnsi="Times New Roman" w:cs="Times New Roman"/>
          <w:sz w:val="24"/>
          <w:szCs w:val="24"/>
          <w:lang w:val="es-ES"/>
        </w:rPr>
        <w:t xml:space="preserve"> </w:t>
      </w:r>
    </w:p>
    <w:p w:rsidR="003216EA" w:rsidRDefault="00BE4F90"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Este procedimiento se realiza generalmente con fines diagnósticos de maduración, vitalidad fetal, insuficiencia placentaria y de incompatibilidad del factor RH. Este artificio técnico sirve para obtener información de la constitución genética del feto al extraer células fetales que normalmente hay en él. Estas se cultivan y estudian cromosómicamente, la técnica no es sencilla y es siempre riesgosa para el feto, pero se puede así obtener informaciones sobre el sexo del bebé, enfermedades ligadas al sexo, defectos metabólicos y permite también el diagnóstico de aberraciones cromosómic</w:t>
      </w:r>
      <w:r w:rsidR="003216EA">
        <w:rPr>
          <w:rFonts w:ascii="Times New Roman" w:hAnsi="Times New Roman" w:cs="Times New Roman"/>
          <w:sz w:val="24"/>
          <w:szCs w:val="24"/>
          <w:lang w:val="es-ES"/>
        </w:rPr>
        <w:t>as como es el síndrome de D</w:t>
      </w:r>
      <w:r w:rsidR="00B54E4D">
        <w:rPr>
          <w:rFonts w:ascii="Times New Roman" w:hAnsi="Times New Roman" w:cs="Times New Roman"/>
          <w:sz w:val="24"/>
          <w:szCs w:val="24"/>
          <w:lang w:val="es-ES"/>
        </w:rPr>
        <w:t>own</w:t>
      </w:r>
      <w:r w:rsidR="003216EA">
        <w:rPr>
          <w:rFonts w:ascii="Times New Roman" w:hAnsi="Times New Roman" w:cs="Times New Roman"/>
          <w:sz w:val="24"/>
          <w:szCs w:val="24"/>
          <w:lang w:val="es-ES"/>
        </w:rPr>
        <w:t>.</w:t>
      </w:r>
    </w:p>
    <w:p w:rsidR="00BE4F90" w:rsidRPr="00381470" w:rsidRDefault="00BE4F90"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lastRenderedPageBreak/>
        <w:t>En consecuencia, todos estos métodos ordenados en sí mismos a una finalidad terapéutica, pueden ser utilizados para el diagnóstico precoz de fetos con malformaciones congénitas incompatibles con la vida y de esta manera ser utilizados para indicar el aborto eugenésico, evitando el nacimiento de niños con malformaciones.</w:t>
      </w:r>
    </w:p>
    <w:p w:rsidR="008821E0" w:rsidRPr="00B54E4D" w:rsidRDefault="00B54E4D" w:rsidP="004D200C">
      <w:pPr>
        <w:pStyle w:val="Ttulo2"/>
        <w:tabs>
          <w:tab w:val="left" w:pos="426"/>
        </w:tabs>
        <w:spacing w:line="480" w:lineRule="auto"/>
        <w:rPr>
          <w:rFonts w:ascii="Times New Roman" w:hAnsi="Times New Roman" w:cs="Times New Roman"/>
          <w:b/>
          <w:color w:val="auto"/>
          <w:sz w:val="24"/>
          <w:szCs w:val="24"/>
        </w:rPr>
      </w:pPr>
      <w:bookmarkStart w:id="17" w:name="_Toc499737394"/>
      <w:bookmarkStart w:id="18" w:name="_Toc515788644"/>
      <w:r w:rsidRPr="00B54E4D">
        <w:rPr>
          <w:rFonts w:ascii="Times New Roman" w:hAnsi="Times New Roman" w:cs="Times New Roman"/>
          <w:b/>
          <w:color w:val="auto"/>
          <w:sz w:val="24"/>
          <w:szCs w:val="24"/>
        </w:rPr>
        <w:t>1</w:t>
      </w:r>
      <w:r w:rsidR="000714A2">
        <w:rPr>
          <w:rFonts w:ascii="Times New Roman" w:hAnsi="Times New Roman" w:cs="Times New Roman"/>
          <w:b/>
          <w:color w:val="auto"/>
          <w:sz w:val="24"/>
          <w:szCs w:val="24"/>
        </w:rPr>
        <w:t>.5</w:t>
      </w:r>
      <w:r w:rsidR="005C6A78">
        <w:rPr>
          <w:rFonts w:ascii="Times New Roman" w:hAnsi="Times New Roman" w:cs="Times New Roman"/>
          <w:b/>
          <w:color w:val="auto"/>
          <w:sz w:val="24"/>
          <w:szCs w:val="24"/>
        </w:rPr>
        <w:t>.- F</w:t>
      </w:r>
      <w:r w:rsidR="005C6A78" w:rsidRPr="00B54E4D">
        <w:rPr>
          <w:rFonts w:ascii="Times New Roman" w:hAnsi="Times New Roman" w:cs="Times New Roman"/>
          <w:b/>
          <w:color w:val="auto"/>
          <w:sz w:val="24"/>
          <w:szCs w:val="24"/>
        </w:rPr>
        <w:t>ormulación del problema.</w:t>
      </w:r>
      <w:bookmarkEnd w:id="17"/>
      <w:bookmarkEnd w:id="18"/>
    </w:p>
    <w:p w:rsidR="008821E0" w:rsidRPr="00B54E4D" w:rsidRDefault="00B54E4D" w:rsidP="004D200C">
      <w:pPr>
        <w:pStyle w:val="Ttulo3"/>
        <w:tabs>
          <w:tab w:val="left" w:pos="426"/>
        </w:tabs>
        <w:spacing w:line="480" w:lineRule="auto"/>
        <w:rPr>
          <w:rFonts w:ascii="Times New Roman" w:hAnsi="Times New Roman" w:cs="Times New Roman"/>
          <w:b/>
          <w:color w:val="auto"/>
          <w:sz w:val="22"/>
        </w:rPr>
      </w:pPr>
      <w:bookmarkStart w:id="19" w:name="_Toc499737395"/>
      <w:bookmarkStart w:id="20" w:name="_Toc515788645"/>
      <w:r w:rsidRPr="00B54E4D">
        <w:rPr>
          <w:rFonts w:ascii="Times New Roman" w:hAnsi="Times New Roman" w:cs="Times New Roman"/>
          <w:b/>
          <w:color w:val="auto"/>
          <w:sz w:val="22"/>
        </w:rPr>
        <w:t>1</w:t>
      </w:r>
      <w:r w:rsidR="000714A2">
        <w:rPr>
          <w:rFonts w:ascii="Times New Roman" w:hAnsi="Times New Roman" w:cs="Times New Roman"/>
          <w:b/>
          <w:color w:val="auto"/>
          <w:sz w:val="22"/>
        </w:rPr>
        <w:t>.5</w:t>
      </w:r>
      <w:r>
        <w:rPr>
          <w:rFonts w:ascii="Times New Roman" w:hAnsi="Times New Roman" w:cs="Times New Roman"/>
          <w:b/>
          <w:color w:val="auto"/>
          <w:sz w:val="22"/>
        </w:rPr>
        <w:t>.1.</w:t>
      </w:r>
      <w:r w:rsidR="005C6A78">
        <w:rPr>
          <w:rFonts w:ascii="Times New Roman" w:hAnsi="Times New Roman" w:cs="Times New Roman"/>
          <w:b/>
          <w:color w:val="auto"/>
          <w:sz w:val="22"/>
        </w:rPr>
        <w:t>-Problema P</w:t>
      </w:r>
      <w:r w:rsidR="005C6A78" w:rsidRPr="00B54E4D">
        <w:rPr>
          <w:rFonts w:ascii="Times New Roman" w:hAnsi="Times New Roman" w:cs="Times New Roman"/>
          <w:b/>
          <w:color w:val="auto"/>
          <w:sz w:val="22"/>
        </w:rPr>
        <w:t>rincipal</w:t>
      </w:r>
      <w:bookmarkEnd w:id="19"/>
      <w:bookmarkEnd w:id="20"/>
    </w:p>
    <w:p w:rsidR="008821E0" w:rsidRPr="00DF5599" w:rsidRDefault="008821E0" w:rsidP="004D200C">
      <w:pPr>
        <w:tabs>
          <w:tab w:val="left" w:pos="426"/>
        </w:tabs>
        <w:spacing w:line="480" w:lineRule="auto"/>
        <w:ind w:left="426" w:firstLine="283"/>
        <w:jc w:val="both"/>
        <w:rPr>
          <w:rFonts w:ascii="Times New Roman" w:hAnsi="Times New Roman" w:cs="Times New Roman"/>
          <w:b/>
          <w:color w:val="000000" w:themeColor="text1"/>
          <w:sz w:val="24"/>
          <w:szCs w:val="24"/>
          <w:lang w:val="es-ES"/>
        </w:rPr>
      </w:pPr>
      <w:r>
        <w:rPr>
          <w:rFonts w:ascii="Times New Roman" w:hAnsi="Times New Roman" w:cs="Times New Roman"/>
          <w:color w:val="000000" w:themeColor="text1"/>
          <w:sz w:val="24"/>
          <w:szCs w:val="24"/>
          <w:lang w:val="es-ES"/>
        </w:rPr>
        <w:t>Respecto a la problemática general de</w:t>
      </w:r>
      <w:r w:rsidRPr="003114E7">
        <w:rPr>
          <w:rFonts w:ascii="Times New Roman" w:hAnsi="Times New Roman" w:cs="Times New Roman"/>
          <w:color w:val="000000" w:themeColor="text1"/>
          <w:sz w:val="24"/>
          <w:szCs w:val="24"/>
        </w:rPr>
        <w:t xml:space="preserve"> formular el problema cen</w:t>
      </w:r>
      <w:r>
        <w:rPr>
          <w:rFonts w:ascii="Times New Roman" w:hAnsi="Times New Roman" w:cs="Times New Roman"/>
          <w:color w:val="000000" w:themeColor="text1"/>
          <w:sz w:val="24"/>
          <w:szCs w:val="24"/>
        </w:rPr>
        <w:t>tral de esta investigación tendría para bien</w:t>
      </w:r>
      <w:r w:rsidRPr="003114E7">
        <w:rPr>
          <w:rFonts w:ascii="Times New Roman" w:hAnsi="Times New Roman" w:cs="Times New Roman"/>
          <w:color w:val="000000" w:themeColor="text1"/>
          <w:sz w:val="24"/>
          <w:szCs w:val="24"/>
        </w:rPr>
        <w:t xml:space="preserve"> evaluar en qué medida es justo que la madre prolongue el final de vida </w:t>
      </w:r>
      <w:r>
        <w:rPr>
          <w:rFonts w:ascii="Times New Roman" w:hAnsi="Times New Roman" w:cs="Times New Roman"/>
          <w:color w:val="000000" w:themeColor="text1"/>
          <w:sz w:val="24"/>
          <w:szCs w:val="24"/>
        </w:rPr>
        <w:t xml:space="preserve">en </w:t>
      </w:r>
      <w:r w:rsidRPr="003114E7">
        <w:rPr>
          <w:rFonts w:ascii="Times New Roman" w:hAnsi="Times New Roman" w:cs="Times New Roman"/>
          <w:color w:val="000000" w:themeColor="text1"/>
          <w:sz w:val="24"/>
          <w:szCs w:val="24"/>
        </w:rPr>
        <w:t>su hijo cuando el diagnostico medico indica que solo vivirá por unos días y es justo para el neonato que sufra por al no encontrarse con sus</w:t>
      </w:r>
      <w:r>
        <w:rPr>
          <w:rFonts w:ascii="Times New Roman" w:hAnsi="Times New Roman" w:cs="Times New Roman"/>
          <w:color w:val="000000" w:themeColor="text1"/>
          <w:sz w:val="24"/>
          <w:szCs w:val="24"/>
        </w:rPr>
        <w:t xml:space="preserve"> signos vitales bien regulados, es así </w:t>
      </w:r>
      <w:r w:rsidRPr="003114E7">
        <w:rPr>
          <w:rFonts w:ascii="Times New Roman" w:hAnsi="Times New Roman" w:cs="Times New Roman"/>
          <w:color w:val="000000" w:themeColor="text1"/>
          <w:sz w:val="24"/>
          <w:szCs w:val="24"/>
        </w:rPr>
        <w:t>que nos realizamos la siguiente interrogante:</w:t>
      </w:r>
    </w:p>
    <w:p w:rsidR="008821E0" w:rsidRDefault="008821E0" w:rsidP="004D200C">
      <w:pPr>
        <w:tabs>
          <w:tab w:val="left" w:pos="426"/>
        </w:tabs>
        <w:spacing w:line="480" w:lineRule="auto"/>
        <w:ind w:left="708"/>
        <w:jc w:val="both"/>
        <w:rPr>
          <w:rFonts w:ascii="Times New Roman" w:hAnsi="Times New Roman" w:cs="Times New Roman"/>
          <w:b/>
          <w:i/>
          <w:color w:val="000000" w:themeColor="text1"/>
          <w:sz w:val="24"/>
          <w:szCs w:val="24"/>
          <w:lang w:val="es-ES"/>
        </w:rPr>
      </w:pPr>
      <w:r w:rsidRPr="003114E7">
        <w:rPr>
          <w:rFonts w:ascii="Times New Roman" w:hAnsi="Times New Roman" w:cs="Times New Roman"/>
          <w:b/>
          <w:i/>
          <w:color w:val="000000" w:themeColor="text1"/>
          <w:sz w:val="24"/>
          <w:szCs w:val="24"/>
          <w:lang w:val="es-ES"/>
        </w:rPr>
        <w:t>¿</w:t>
      </w:r>
      <w:r>
        <w:rPr>
          <w:rFonts w:ascii="Times New Roman" w:hAnsi="Times New Roman" w:cs="Times New Roman"/>
          <w:b/>
          <w:i/>
          <w:color w:val="000000" w:themeColor="text1"/>
          <w:sz w:val="24"/>
          <w:szCs w:val="24"/>
          <w:lang w:val="es-ES"/>
        </w:rPr>
        <w:t>Si se determinara los embarazos eugenésicos con graves taras físicas y psicológicas imposibilitan la vida después de nacido, debería despenalizarse del código penal?</w:t>
      </w:r>
    </w:p>
    <w:p w:rsidR="008821E0" w:rsidRDefault="00B54E4D" w:rsidP="004D200C">
      <w:pPr>
        <w:pStyle w:val="Ttulo3"/>
        <w:tabs>
          <w:tab w:val="left" w:pos="426"/>
        </w:tabs>
        <w:spacing w:line="480" w:lineRule="auto"/>
      </w:pPr>
      <w:bookmarkStart w:id="21" w:name="_Toc499737396"/>
      <w:bookmarkStart w:id="22" w:name="_Toc515788646"/>
      <w:r>
        <w:rPr>
          <w:rFonts w:ascii="Times New Roman" w:hAnsi="Times New Roman" w:cs="Times New Roman"/>
          <w:b/>
          <w:color w:val="auto"/>
          <w:sz w:val="22"/>
        </w:rPr>
        <w:t>1</w:t>
      </w:r>
      <w:r w:rsidR="000714A2">
        <w:rPr>
          <w:rFonts w:ascii="Times New Roman" w:hAnsi="Times New Roman" w:cs="Times New Roman"/>
          <w:b/>
          <w:color w:val="auto"/>
          <w:sz w:val="22"/>
        </w:rPr>
        <w:t>.5</w:t>
      </w:r>
      <w:r w:rsidR="008821E0" w:rsidRPr="00B54E4D">
        <w:rPr>
          <w:rFonts w:ascii="Times New Roman" w:hAnsi="Times New Roman" w:cs="Times New Roman"/>
          <w:b/>
          <w:color w:val="auto"/>
          <w:sz w:val="22"/>
        </w:rPr>
        <w:t>.2.-</w:t>
      </w:r>
      <w:r w:rsidR="005C6A78">
        <w:rPr>
          <w:rFonts w:ascii="Times New Roman" w:hAnsi="Times New Roman" w:cs="Times New Roman"/>
          <w:b/>
          <w:color w:val="auto"/>
          <w:sz w:val="22"/>
        </w:rPr>
        <w:t>Problema e</w:t>
      </w:r>
      <w:r w:rsidR="005C6A78" w:rsidRPr="00B54E4D">
        <w:rPr>
          <w:rFonts w:ascii="Times New Roman" w:hAnsi="Times New Roman" w:cs="Times New Roman"/>
          <w:b/>
          <w:color w:val="auto"/>
          <w:sz w:val="22"/>
        </w:rPr>
        <w:t>specífico:</w:t>
      </w:r>
      <w:bookmarkEnd w:id="21"/>
      <w:bookmarkEnd w:id="22"/>
    </w:p>
    <w:p w:rsidR="008821E0" w:rsidRPr="002C50C4" w:rsidRDefault="004A5268" w:rsidP="004D200C">
      <w:pPr>
        <w:tabs>
          <w:tab w:val="left" w:pos="426"/>
        </w:tabs>
        <w:spacing w:line="480" w:lineRule="auto"/>
        <w:ind w:left="426" w:firstLine="141"/>
        <w:jc w:val="both"/>
        <w:rPr>
          <w:rFonts w:ascii="Times New Roman" w:hAnsi="Times New Roman" w:cs="Times New Roman"/>
          <w:b/>
          <w:color w:val="000000" w:themeColor="text1"/>
          <w:sz w:val="24"/>
          <w:szCs w:val="24"/>
          <w:lang w:val="es-ES"/>
        </w:rPr>
      </w:pPr>
      <w:r>
        <w:rPr>
          <w:rFonts w:ascii="Times New Roman" w:hAnsi="Times New Roman" w:cs="Times New Roman"/>
          <w:color w:val="000000" w:themeColor="text1"/>
          <w:sz w:val="24"/>
          <w:szCs w:val="24"/>
          <w:lang w:val="es-ES"/>
        </w:rPr>
        <w:t xml:space="preserve">  </w:t>
      </w:r>
      <w:r w:rsidR="008821E0">
        <w:rPr>
          <w:rFonts w:ascii="Times New Roman" w:hAnsi="Times New Roman" w:cs="Times New Roman"/>
          <w:color w:val="000000" w:themeColor="text1"/>
          <w:sz w:val="24"/>
          <w:szCs w:val="24"/>
          <w:lang w:val="es-ES"/>
        </w:rPr>
        <w:t>En lo que conlleva a la problem</w:t>
      </w:r>
      <w:r w:rsidR="004C782B">
        <w:rPr>
          <w:rFonts w:ascii="Times New Roman" w:hAnsi="Times New Roman" w:cs="Times New Roman"/>
          <w:color w:val="000000" w:themeColor="text1"/>
          <w:sz w:val="24"/>
          <w:szCs w:val="24"/>
          <w:lang w:val="es-ES"/>
        </w:rPr>
        <w:t xml:space="preserve">ática específica de formular en </w:t>
      </w:r>
      <w:r w:rsidR="008821E0">
        <w:rPr>
          <w:rFonts w:ascii="Times New Roman" w:hAnsi="Times New Roman" w:cs="Times New Roman"/>
          <w:color w:val="000000" w:themeColor="text1"/>
          <w:sz w:val="24"/>
          <w:szCs w:val="24"/>
          <w:lang w:val="es-ES"/>
        </w:rPr>
        <w:t>que se debe</w:t>
      </w:r>
      <w:r w:rsidR="004C782B">
        <w:rPr>
          <w:rFonts w:ascii="Times New Roman" w:hAnsi="Times New Roman" w:cs="Times New Roman"/>
          <w:color w:val="000000" w:themeColor="text1"/>
          <w:sz w:val="24"/>
          <w:szCs w:val="24"/>
          <w:lang w:val="es-ES"/>
        </w:rPr>
        <w:t>ría cambiar la</w:t>
      </w:r>
      <w:r w:rsidR="00B54E4D">
        <w:rPr>
          <w:rFonts w:ascii="Times New Roman" w:hAnsi="Times New Roman" w:cs="Times New Roman"/>
          <w:color w:val="000000" w:themeColor="text1"/>
          <w:sz w:val="24"/>
          <w:szCs w:val="24"/>
          <w:lang w:val="es-ES"/>
        </w:rPr>
        <w:t xml:space="preserve"> denominación de </w:t>
      </w:r>
      <w:r w:rsidR="00B54E4D" w:rsidRPr="00272BD2">
        <w:rPr>
          <w:rFonts w:ascii="Times New Roman" w:hAnsi="Times New Roman" w:cs="Times New Roman"/>
          <w:b/>
          <w:color w:val="000000" w:themeColor="text1"/>
          <w:sz w:val="24"/>
          <w:szCs w:val="24"/>
          <w:lang w:val="es-ES"/>
        </w:rPr>
        <w:t>E</w:t>
      </w:r>
      <w:r w:rsidR="00B54E4D">
        <w:rPr>
          <w:rFonts w:ascii="Times New Roman" w:hAnsi="Times New Roman" w:cs="Times New Roman"/>
          <w:b/>
          <w:color w:val="000000" w:themeColor="text1"/>
          <w:sz w:val="24"/>
          <w:szCs w:val="24"/>
          <w:lang w:val="es-ES"/>
        </w:rPr>
        <w:t>ugenésico</w:t>
      </w:r>
      <w:r w:rsidR="008821E0">
        <w:rPr>
          <w:rFonts w:ascii="Times New Roman" w:hAnsi="Times New Roman" w:cs="Times New Roman"/>
          <w:color w:val="000000" w:themeColor="text1"/>
          <w:sz w:val="24"/>
          <w:szCs w:val="24"/>
          <w:lang w:val="es-ES"/>
        </w:rPr>
        <w:t xml:space="preserve"> a </w:t>
      </w:r>
      <w:r w:rsidR="00B54E4D">
        <w:rPr>
          <w:rFonts w:ascii="Times New Roman" w:hAnsi="Times New Roman" w:cs="Times New Roman"/>
          <w:b/>
          <w:color w:val="000000" w:themeColor="text1"/>
          <w:sz w:val="24"/>
          <w:szCs w:val="24"/>
          <w:lang w:val="es-ES"/>
        </w:rPr>
        <w:t>Teratológico</w:t>
      </w:r>
      <w:r w:rsidR="008821E0" w:rsidRPr="00272BD2">
        <w:rPr>
          <w:rFonts w:ascii="Times New Roman" w:hAnsi="Times New Roman" w:cs="Times New Roman"/>
          <w:b/>
          <w:color w:val="000000" w:themeColor="text1"/>
          <w:sz w:val="24"/>
          <w:szCs w:val="24"/>
          <w:lang w:val="es-ES"/>
        </w:rPr>
        <w:t>,</w:t>
      </w:r>
      <w:r w:rsidR="008821E0">
        <w:rPr>
          <w:rFonts w:ascii="Times New Roman" w:hAnsi="Times New Roman" w:cs="Times New Roman"/>
          <w:color w:val="000000" w:themeColor="text1"/>
          <w:sz w:val="24"/>
          <w:szCs w:val="24"/>
          <w:lang w:val="es-ES"/>
        </w:rPr>
        <w:t xml:space="preserve"> sería lo más apropiado semánticamente ya que ambas tienes significados distintos</w:t>
      </w:r>
      <w:r w:rsidR="00B54E4D">
        <w:rPr>
          <w:rFonts w:ascii="Times New Roman" w:hAnsi="Times New Roman" w:cs="Times New Roman"/>
          <w:color w:val="000000" w:themeColor="text1"/>
          <w:sz w:val="24"/>
          <w:szCs w:val="24"/>
          <w:lang w:val="es-ES"/>
        </w:rPr>
        <w:t>,</w:t>
      </w:r>
      <w:r w:rsidR="008821E0">
        <w:rPr>
          <w:rFonts w:ascii="Times New Roman" w:hAnsi="Times New Roman" w:cs="Times New Roman"/>
          <w:color w:val="000000" w:themeColor="text1"/>
          <w:sz w:val="24"/>
          <w:szCs w:val="24"/>
          <w:lang w:val="es-ES"/>
        </w:rPr>
        <w:t xml:space="preserve"> la primera hace alusión a las mejoras de la raza, y la otra a las malformaciones congénitas, ambas muy diferentes, es así que nos realizamos la siguiente interrogante:</w:t>
      </w:r>
    </w:p>
    <w:p w:rsidR="00981C2D" w:rsidRPr="004A5268" w:rsidRDefault="008821E0" w:rsidP="004D200C">
      <w:pPr>
        <w:tabs>
          <w:tab w:val="left" w:pos="426"/>
        </w:tabs>
        <w:spacing w:line="480" w:lineRule="auto"/>
        <w:ind w:left="567"/>
        <w:jc w:val="both"/>
        <w:rPr>
          <w:rFonts w:ascii="Times New Roman" w:hAnsi="Times New Roman" w:cs="Times New Roman"/>
          <w:b/>
          <w:i/>
          <w:color w:val="000000" w:themeColor="text1"/>
          <w:sz w:val="24"/>
          <w:szCs w:val="24"/>
          <w:lang w:val="es-ES"/>
        </w:rPr>
      </w:pPr>
      <w:r w:rsidRPr="003114E7">
        <w:rPr>
          <w:rFonts w:ascii="Times New Roman" w:hAnsi="Times New Roman" w:cs="Times New Roman"/>
          <w:b/>
          <w:i/>
          <w:color w:val="000000" w:themeColor="text1"/>
          <w:sz w:val="24"/>
          <w:szCs w:val="24"/>
          <w:lang w:val="es-ES"/>
        </w:rPr>
        <w:t>¿</w:t>
      </w:r>
      <w:r>
        <w:rPr>
          <w:rFonts w:ascii="Times New Roman" w:hAnsi="Times New Roman" w:cs="Times New Roman"/>
          <w:b/>
          <w:i/>
          <w:color w:val="000000" w:themeColor="text1"/>
          <w:sz w:val="24"/>
          <w:szCs w:val="24"/>
          <w:lang w:val="es-ES"/>
        </w:rPr>
        <w:t>Si se explicara semánticamente que el significado de Eugenésico no tiene relación con lo tipificado, este podría cambiar su denominación en el código penal?</w:t>
      </w:r>
      <w:bookmarkStart w:id="23" w:name="_Toc499737397"/>
      <w:bookmarkStart w:id="24" w:name="_Toc497772787"/>
    </w:p>
    <w:p w:rsidR="00981C2D" w:rsidRPr="00981C2D" w:rsidRDefault="00924070" w:rsidP="004D200C">
      <w:pPr>
        <w:pStyle w:val="Ttulo2"/>
        <w:tabs>
          <w:tab w:val="left" w:pos="426"/>
        </w:tabs>
        <w:spacing w:line="480" w:lineRule="auto"/>
        <w:rPr>
          <w:rFonts w:ascii="Times New Roman" w:hAnsi="Times New Roman" w:cs="Times New Roman"/>
          <w:b/>
          <w:color w:val="auto"/>
          <w:sz w:val="24"/>
          <w:szCs w:val="24"/>
        </w:rPr>
      </w:pPr>
      <w:bookmarkStart w:id="25" w:name="_Toc515788647"/>
      <w:r>
        <w:rPr>
          <w:rFonts w:ascii="Times New Roman" w:hAnsi="Times New Roman" w:cs="Times New Roman"/>
          <w:b/>
          <w:color w:val="auto"/>
          <w:sz w:val="24"/>
          <w:szCs w:val="24"/>
        </w:rPr>
        <w:lastRenderedPageBreak/>
        <w:t>1.6</w:t>
      </w:r>
      <w:r w:rsidR="00981C2D">
        <w:rPr>
          <w:rFonts w:ascii="Times New Roman" w:hAnsi="Times New Roman" w:cs="Times New Roman"/>
          <w:b/>
          <w:color w:val="auto"/>
          <w:sz w:val="24"/>
          <w:szCs w:val="24"/>
        </w:rPr>
        <w:t>.-</w:t>
      </w:r>
      <w:r w:rsidR="00732110">
        <w:rPr>
          <w:rFonts w:ascii="Times New Roman" w:hAnsi="Times New Roman" w:cs="Times New Roman"/>
          <w:b/>
          <w:color w:val="auto"/>
          <w:sz w:val="24"/>
          <w:szCs w:val="24"/>
        </w:rPr>
        <w:t xml:space="preserve">   </w:t>
      </w:r>
      <w:r w:rsidR="005C6A78">
        <w:rPr>
          <w:rFonts w:ascii="Times New Roman" w:hAnsi="Times New Roman" w:cs="Times New Roman"/>
          <w:b/>
          <w:color w:val="auto"/>
          <w:sz w:val="24"/>
          <w:szCs w:val="24"/>
        </w:rPr>
        <w:t>Objetivos</w:t>
      </w:r>
      <w:bookmarkStart w:id="26" w:name="_Toc499737398"/>
      <w:bookmarkEnd w:id="23"/>
      <w:bookmarkEnd w:id="25"/>
    </w:p>
    <w:p w:rsidR="008821E0" w:rsidRPr="00B54E4D" w:rsidRDefault="00B54E4D" w:rsidP="004D200C">
      <w:pPr>
        <w:pStyle w:val="Ttulo3"/>
        <w:tabs>
          <w:tab w:val="left" w:pos="426"/>
        </w:tabs>
        <w:spacing w:line="480" w:lineRule="auto"/>
        <w:rPr>
          <w:rFonts w:ascii="Times New Roman" w:hAnsi="Times New Roman" w:cs="Times New Roman"/>
          <w:b/>
          <w:color w:val="auto"/>
        </w:rPr>
      </w:pPr>
      <w:bookmarkStart w:id="27" w:name="_Toc515788648"/>
      <w:r w:rsidRPr="00B54E4D">
        <w:rPr>
          <w:rFonts w:ascii="Times New Roman" w:hAnsi="Times New Roman" w:cs="Times New Roman"/>
          <w:b/>
          <w:color w:val="auto"/>
        </w:rPr>
        <w:t>1</w:t>
      </w:r>
      <w:r w:rsidR="00924070">
        <w:rPr>
          <w:rFonts w:ascii="Times New Roman" w:hAnsi="Times New Roman" w:cs="Times New Roman"/>
          <w:b/>
          <w:color w:val="auto"/>
        </w:rPr>
        <w:t>.6</w:t>
      </w:r>
      <w:r w:rsidR="005C6A78">
        <w:rPr>
          <w:rFonts w:ascii="Times New Roman" w:hAnsi="Times New Roman" w:cs="Times New Roman"/>
          <w:b/>
          <w:color w:val="auto"/>
        </w:rPr>
        <w:t>.1.- O</w:t>
      </w:r>
      <w:r w:rsidR="005C6A78" w:rsidRPr="00B54E4D">
        <w:rPr>
          <w:rFonts w:ascii="Times New Roman" w:hAnsi="Times New Roman" w:cs="Times New Roman"/>
          <w:b/>
          <w:color w:val="auto"/>
        </w:rPr>
        <w:t>bjetivo general.</w:t>
      </w:r>
      <w:bookmarkEnd w:id="26"/>
      <w:bookmarkEnd w:id="27"/>
      <w:r w:rsidR="005C6A78" w:rsidRPr="00B54E4D">
        <w:rPr>
          <w:rFonts w:ascii="Times New Roman" w:hAnsi="Times New Roman" w:cs="Times New Roman"/>
          <w:b/>
          <w:color w:val="auto"/>
        </w:rPr>
        <w:t xml:space="preserve"> </w:t>
      </w:r>
    </w:p>
    <w:p w:rsidR="008821E0" w:rsidRPr="00D2771D" w:rsidRDefault="008821E0" w:rsidP="004D200C">
      <w:pPr>
        <w:pStyle w:val="Prrafodelista"/>
        <w:numPr>
          <w:ilvl w:val="0"/>
          <w:numId w:val="19"/>
        </w:numPr>
        <w:tabs>
          <w:tab w:val="left" w:pos="426"/>
        </w:tabs>
        <w:spacing w:line="48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 xml:space="preserve">Proponer los supuestos jurídicos y médicos para que se despenalice el </w:t>
      </w:r>
      <w:r w:rsidRPr="00520EA3">
        <w:rPr>
          <w:rFonts w:ascii="Times New Roman" w:hAnsi="Times New Roman" w:cs="Times New Roman"/>
          <w:color w:val="000000" w:themeColor="text1"/>
          <w:sz w:val="24"/>
          <w:szCs w:val="24"/>
          <w:lang w:val="es-ES"/>
        </w:rPr>
        <w:t>A</w:t>
      </w:r>
      <w:r w:rsidR="00981C2D">
        <w:rPr>
          <w:rFonts w:ascii="Times New Roman" w:hAnsi="Times New Roman" w:cs="Times New Roman"/>
          <w:color w:val="000000" w:themeColor="text1"/>
          <w:sz w:val="24"/>
          <w:szCs w:val="24"/>
          <w:lang w:val="es-ES"/>
        </w:rPr>
        <w:t xml:space="preserve">borto Eugenésico </w:t>
      </w:r>
      <w:r>
        <w:rPr>
          <w:rFonts w:ascii="Times New Roman" w:hAnsi="Times New Roman" w:cs="Times New Roman"/>
          <w:color w:val="000000" w:themeColor="text1"/>
          <w:sz w:val="24"/>
          <w:szCs w:val="24"/>
          <w:lang w:val="es-ES"/>
        </w:rPr>
        <w:t>en el Perú.</w:t>
      </w:r>
    </w:p>
    <w:p w:rsidR="008821E0" w:rsidRPr="00981C2D" w:rsidRDefault="00924070" w:rsidP="004D200C">
      <w:pPr>
        <w:pStyle w:val="Ttulo3"/>
        <w:tabs>
          <w:tab w:val="left" w:pos="426"/>
        </w:tabs>
        <w:spacing w:line="480" w:lineRule="auto"/>
        <w:rPr>
          <w:rFonts w:ascii="Times New Roman" w:hAnsi="Times New Roman" w:cs="Times New Roman"/>
          <w:b/>
          <w:color w:val="auto"/>
        </w:rPr>
      </w:pPr>
      <w:bookmarkStart w:id="28" w:name="_Toc499737399"/>
      <w:bookmarkStart w:id="29" w:name="_Toc515788649"/>
      <w:r>
        <w:rPr>
          <w:rFonts w:ascii="Times New Roman" w:hAnsi="Times New Roman" w:cs="Times New Roman"/>
          <w:b/>
          <w:color w:val="auto"/>
        </w:rPr>
        <w:t>1.6.2</w:t>
      </w:r>
      <w:r w:rsidR="008821E0" w:rsidRPr="00981C2D">
        <w:rPr>
          <w:rFonts w:ascii="Times New Roman" w:hAnsi="Times New Roman" w:cs="Times New Roman"/>
          <w:b/>
          <w:color w:val="auto"/>
        </w:rPr>
        <w:t>.- Objetivo específico</w:t>
      </w:r>
      <w:bookmarkEnd w:id="28"/>
      <w:bookmarkEnd w:id="29"/>
    </w:p>
    <w:p w:rsidR="006A483B" w:rsidRPr="00F20774" w:rsidRDefault="008821E0" w:rsidP="006A483B">
      <w:pPr>
        <w:pStyle w:val="Prrafodelista"/>
        <w:numPr>
          <w:ilvl w:val="0"/>
          <w:numId w:val="2"/>
        </w:numPr>
        <w:tabs>
          <w:tab w:val="left" w:pos="426"/>
        </w:tabs>
        <w:spacing w:line="480" w:lineRule="auto"/>
        <w:ind w:left="1068"/>
        <w:jc w:val="both"/>
        <w:rPr>
          <w:rFonts w:ascii="Times New Roman" w:hAnsi="Times New Roman" w:cs="Times New Roman"/>
          <w:bCs/>
          <w:color w:val="000000" w:themeColor="text1"/>
          <w:sz w:val="24"/>
          <w:szCs w:val="24"/>
        </w:rPr>
      </w:pPr>
      <w:r w:rsidRPr="003114E7">
        <w:rPr>
          <w:rFonts w:ascii="Times New Roman" w:hAnsi="Times New Roman" w:cs="Times New Roman"/>
          <w:color w:val="000000" w:themeColor="text1"/>
          <w:sz w:val="24"/>
          <w:szCs w:val="24"/>
          <w:lang w:val="es-ES"/>
        </w:rPr>
        <w:t xml:space="preserve">Analizar </w:t>
      </w:r>
      <w:r>
        <w:rPr>
          <w:rFonts w:ascii="Times New Roman" w:hAnsi="Times New Roman" w:cs="Times New Roman"/>
          <w:color w:val="000000" w:themeColor="text1"/>
          <w:sz w:val="24"/>
          <w:szCs w:val="24"/>
          <w:lang w:val="es-ES"/>
        </w:rPr>
        <w:t>la semántica correcta para el cambio de denominación de Aborto Eugenésico en el código penal.</w:t>
      </w:r>
    </w:p>
    <w:p w:rsidR="008821E0" w:rsidRPr="00981C2D" w:rsidRDefault="00981C2D" w:rsidP="004D200C">
      <w:pPr>
        <w:pStyle w:val="Ttulo2"/>
        <w:tabs>
          <w:tab w:val="left" w:pos="426"/>
        </w:tabs>
        <w:spacing w:line="480" w:lineRule="auto"/>
        <w:rPr>
          <w:rFonts w:ascii="Times New Roman" w:hAnsi="Times New Roman" w:cs="Times New Roman"/>
          <w:b/>
          <w:color w:val="auto"/>
          <w:sz w:val="24"/>
          <w:szCs w:val="24"/>
        </w:rPr>
      </w:pPr>
      <w:bookmarkStart w:id="30" w:name="_Toc499737400"/>
      <w:bookmarkStart w:id="31" w:name="_Toc515788650"/>
      <w:r w:rsidRPr="00981C2D">
        <w:rPr>
          <w:rFonts w:ascii="Times New Roman" w:hAnsi="Times New Roman" w:cs="Times New Roman"/>
          <w:b/>
          <w:color w:val="auto"/>
          <w:sz w:val="24"/>
          <w:szCs w:val="24"/>
        </w:rPr>
        <w:t>1</w:t>
      </w:r>
      <w:r w:rsidR="00924070">
        <w:rPr>
          <w:rFonts w:ascii="Times New Roman" w:hAnsi="Times New Roman" w:cs="Times New Roman"/>
          <w:b/>
          <w:color w:val="auto"/>
          <w:sz w:val="24"/>
          <w:szCs w:val="24"/>
        </w:rPr>
        <w:t>.7</w:t>
      </w:r>
      <w:r w:rsidR="00F20774">
        <w:rPr>
          <w:rFonts w:ascii="Times New Roman" w:hAnsi="Times New Roman" w:cs="Times New Roman"/>
          <w:b/>
          <w:color w:val="auto"/>
          <w:sz w:val="24"/>
          <w:szCs w:val="24"/>
        </w:rPr>
        <w:t>.-</w:t>
      </w:r>
      <w:r w:rsidR="008821E0" w:rsidRPr="00981C2D">
        <w:rPr>
          <w:rFonts w:ascii="Times New Roman" w:hAnsi="Times New Roman" w:cs="Times New Roman"/>
          <w:b/>
          <w:color w:val="auto"/>
          <w:sz w:val="24"/>
          <w:szCs w:val="24"/>
        </w:rPr>
        <w:t xml:space="preserve"> </w:t>
      </w:r>
      <w:r w:rsidR="004A5268">
        <w:rPr>
          <w:rFonts w:ascii="Times New Roman" w:hAnsi="Times New Roman" w:cs="Times New Roman"/>
          <w:b/>
          <w:color w:val="auto"/>
          <w:sz w:val="24"/>
          <w:szCs w:val="24"/>
        </w:rPr>
        <w:t xml:space="preserve"> </w:t>
      </w:r>
      <w:r w:rsidR="00F20774">
        <w:rPr>
          <w:rFonts w:ascii="Times New Roman" w:hAnsi="Times New Roman" w:cs="Times New Roman"/>
          <w:b/>
          <w:color w:val="auto"/>
          <w:sz w:val="24"/>
          <w:szCs w:val="24"/>
        </w:rPr>
        <w:t xml:space="preserve"> </w:t>
      </w:r>
      <w:bookmarkEnd w:id="30"/>
      <w:r w:rsidR="005C6A78">
        <w:rPr>
          <w:rFonts w:ascii="Times New Roman" w:hAnsi="Times New Roman" w:cs="Times New Roman"/>
          <w:b/>
          <w:color w:val="auto"/>
          <w:sz w:val="24"/>
          <w:szCs w:val="24"/>
        </w:rPr>
        <w:t>J</w:t>
      </w:r>
      <w:r w:rsidR="005C6A78" w:rsidRPr="00981C2D">
        <w:rPr>
          <w:rFonts w:ascii="Times New Roman" w:hAnsi="Times New Roman" w:cs="Times New Roman"/>
          <w:b/>
          <w:color w:val="auto"/>
          <w:sz w:val="24"/>
          <w:szCs w:val="24"/>
        </w:rPr>
        <w:t>ustificación</w:t>
      </w:r>
      <w:r w:rsidR="005C6A78">
        <w:rPr>
          <w:rFonts w:ascii="Times New Roman" w:hAnsi="Times New Roman" w:cs="Times New Roman"/>
          <w:b/>
          <w:color w:val="auto"/>
          <w:sz w:val="24"/>
          <w:szCs w:val="24"/>
        </w:rPr>
        <w:t>, Hipótesis y variables</w:t>
      </w:r>
      <w:bookmarkEnd w:id="31"/>
    </w:p>
    <w:p w:rsidR="008821E0" w:rsidRPr="00095BAD" w:rsidRDefault="00981C2D" w:rsidP="004D200C">
      <w:pPr>
        <w:pStyle w:val="Ttulo3"/>
        <w:tabs>
          <w:tab w:val="left" w:pos="426"/>
        </w:tabs>
        <w:spacing w:line="480" w:lineRule="auto"/>
        <w:rPr>
          <w:rFonts w:ascii="Times New Roman" w:hAnsi="Times New Roman" w:cs="Times New Roman"/>
          <w:b/>
          <w:color w:val="auto"/>
          <w:sz w:val="22"/>
          <w:szCs w:val="22"/>
        </w:rPr>
      </w:pPr>
      <w:bookmarkStart w:id="32" w:name="_Toc499737401"/>
      <w:bookmarkStart w:id="33" w:name="_Toc515788651"/>
      <w:r w:rsidRPr="00095BAD">
        <w:rPr>
          <w:rFonts w:ascii="Times New Roman" w:hAnsi="Times New Roman" w:cs="Times New Roman"/>
          <w:b/>
          <w:color w:val="auto"/>
          <w:sz w:val="22"/>
          <w:szCs w:val="22"/>
        </w:rPr>
        <w:t>1</w:t>
      </w:r>
      <w:r w:rsidR="00924070" w:rsidRPr="00095BAD">
        <w:rPr>
          <w:rFonts w:ascii="Times New Roman" w:hAnsi="Times New Roman" w:cs="Times New Roman"/>
          <w:b/>
          <w:color w:val="auto"/>
          <w:sz w:val="22"/>
          <w:szCs w:val="22"/>
        </w:rPr>
        <w:t>.7</w:t>
      </w:r>
      <w:r w:rsidR="008821E0" w:rsidRPr="00095BAD">
        <w:rPr>
          <w:rFonts w:ascii="Times New Roman" w:hAnsi="Times New Roman" w:cs="Times New Roman"/>
          <w:b/>
          <w:color w:val="auto"/>
          <w:sz w:val="22"/>
          <w:szCs w:val="22"/>
        </w:rPr>
        <w:t>.1.</w:t>
      </w:r>
      <w:bookmarkEnd w:id="32"/>
      <w:r w:rsidR="00095BAD">
        <w:rPr>
          <w:rFonts w:ascii="Times New Roman" w:hAnsi="Times New Roman" w:cs="Times New Roman"/>
          <w:b/>
          <w:color w:val="auto"/>
          <w:sz w:val="22"/>
          <w:szCs w:val="22"/>
        </w:rPr>
        <w:t xml:space="preserve"> </w:t>
      </w:r>
      <w:r w:rsidR="005C6A78" w:rsidRPr="00095BAD">
        <w:rPr>
          <w:rFonts w:ascii="Times New Roman" w:hAnsi="Times New Roman" w:cs="Times New Roman"/>
          <w:b/>
          <w:color w:val="auto"/>
          <w:sz w:val="22"/>
          <w:szCs w:val="22"/>
        </w:rPr>
        <w:t>Justificación</w:t>
      </w:r>
      <w:bookmarkEnd w:id="33"/>
    </w:p>
    <w:p w:rsidR="00095BAD" w:rsidRPr="00767AE2" w:rsidRDefault="00D00998" w:rsidP="00767AE2">
      <w:pPr>
        <w:pStyle w:val="Prrafodelista"/>
        <w:tabs>
          <w:tab w:val="left" w:pos="426"/>
        </w:tabs>
        <w:spacing w:line="480" w:lineRule="auto"/>
        <w:ind w:left="567" w:firstLine="153"/>
        <w:jc w:val="both"/>
        <w:rPr>
          <w:rFonts w:ascii="Times New Roman" w:hAnsi="Times New Roman" w:cs="Times New Roman"/>
          <w:bCs/>
          <w:color w:val="000000" w:themeColor="text1"/>
          <w:sz w:val="24"/>
          <w:szCs w:val="24"/>
        </w:rPr>
      </w:pPr>
      <w:bookmarkStart w:id="34" w:name="_Toc499737402"/>
      <w:r>
        <w:rPr>
          <w:rFonts w:ascii="Times New Roman" w:hAnsi="Times New Roman" w:cs="Times New Roman"/>
          <w:bCs/>
          <w:color w:val="000000" w:themeColor="text1"/>
          <w:sz w:val="24"/>
          <w:szCs w:val="24"/>
        </w:rPr>
        <w:t xml:space="preserve">En el presente trabajo de investigación de hace un arduo seguimiento en doctrina, jurisprudencia comparada, para que se puede despenalizar el tipo penal de aborto, en su modalidad de aborto eugenésico, claro está bajo previo diagnóstico médico, claro está puesto que no es cualquiera la enfermedad que debe ostentar, si no aquella que conlleve graves taras y físicas del concebido, y que al analizar este estaría atentando contra el derecho de la liberta de elegir de la madre, y atentando contra su integridad psicológica. Y para darle mayor énfasis al estudio de esta investigación se cree conveniente cambiar el título que del aborto como </w:t>
      </w:r>
      <w:r w:rsidRPr="00F20774">
        <w:rPr>
          <w:rFonts w:ascii="Times New Roman" w:hAnsi="Times New Roman" w:cs="Times New Roman"/>
          <w:b/>
          <w:bCs/>
          <w:color w:val="000000" w:themeColor="text1"/>
          <w:sz w:val="24"/>
          <w:szCs w:val="24"/>
        </w:rPr>
        <w:t>EUGENESICO</w:t>
      </w:r>
      <w:r>
        <w:rPr>
          <w:rFonts w:ascii="Times New Roman" w:hAnsi="Times New Roman" w:cs="Times New Roman"/>
          <w:bCs/>
          <w:color w:val="000000" w:themeColor="text1"/>
          <w:sz w:val="24"/>
          <w:szCs w:val="24"/>
        </w:rPr>
        <w:t xml:space="preserve">, debiendo llamársele </w:t>
      </w:r>
      <w:r w:rsidRPr="00F20774">
        <w:rPr>
          <w:rFonts w:ascii="Times New Roman" w:hAnsi="Times New Roman" w:cs="Times New Roman"/>
          <w:b/>
          <w:bCs/>
          <w:color w:val="000000" w:themeColor="text1"/>
          <w:sz w:val="24"/>
          <w:szCs w:val="24"/>
        </w:rPr>
        <w:t>TERATOLOGICO</w:t>
      </w:r>
      <w:r>
        <w:rPr>
          <w:rFonts w:ascii="Times New Roman" w:hAnsi="Times New Roman" w:cs="Times New Roman"/>
          <w:bCs/>
          <w:color w:val="000000" w:themeColor="text1"/>
          <w:sz w:val="24"/>
          <w:szCs w:val="24"/>
        </w:rPr>
        <w:t>, por cuanto su semántica seria la apropiada, claro está investigando la terminología esta se aprecia claramente que el nombre más acorde seria este último.</w:t>
      </w:r>
    </w:p>
    <w:p w:rsidR="009A4741" w:rsidRPr="009A4741" w:rsidRDefault="00981C2D" w:rsidP="009A4741">
      <w:pPr>
        <w:pStyle w:val="Ttulo3"/>
        <w:tabs>
          <w:tab w:val="left" w:pos="426"/>
        </w:tabs>
        <w:spacing w:line="480" w:lineRule="auto"/>
        <w:rPr>
          <w:rFonts w:ascii="Times New Roman" w:hAnsi="Times New Roman" w:cs="Times New Roman"/>
          <w:color w:val="000000" w:themeColor="text1"/>
          <w:lang w:val="es-ES"/>
        </w:rPr>
      </w:pPr>
      <w:bookmarkStart w:id="35" w:name="_Toc515788652"/>
      <w:r>
        <w:rPr>
          <w:rFonts w:ascii="Times New Roman" w:hAnsi="Times New Roman" w:cs="Times New Roman"/>
          <w:b/>
          <w:color w:val="auto"/>
        </w:rPr>
        <w:lastRenderedPageBreak/>
        <w:t>1</w:t>
      </w:r>
      <w:r w:rsidR="00924070">
        <w:rPr>
          <w:rFonts w:ascii="Times New Roman" w:hAnsi="Times New Roman" w:cs="Times New Roman"/>
          <w:b/>
          <w:color w:val="auto"/>
        </w:rPr>
        <w:t>.7</w:t>
      </w:r>
      <w:r w:rsidR="008821E0" w:rsidRPr="00981C2D">
        <w:rPr>
          <w:rFonts w:ascii="Times New Roman" w:hAnsi="Times New Roman" w:cs="Times New Roman"/>
          <w:b/>
          <w:color w:val="auto"/>
        </w:rPr>
        <w:t>.2.-</w:t>
      </w:r>
      <w:bookmarkStart w:id="36" w:name="_Toc499737431"/>
      <w:bookmarkEnd w:id="34"/>
      <w:r w:rsidR="005C6A78">
        <w:rPr>
          <w:rFonts w:ascii="Times New Roman" w:hAnsi="Times New Roman" w:cs="Times New Roman"/>
          <w:b/>
          <w:color w:val="auto"/>
        </w:rPr>
        <w:t>H</w:t>
      </w:r>
      <w:r w:rsidR="005C6A78" w:rsidRPr="00656FAB">
        <w:rPr>
          <w:rFonts w:ascii="Times New Roman" w:hAnsi="Times New Roman" w:cs="Times New Roman"/>
          <w:b/>
          <w:color w:val="auto"/>
        </w:rPr>
        <w:t>ipótesis.</w:t>
      </w:r>
      <w:bookmarkEnd w:id="36"/>
      <w:bookmarkEnd w:id="35"/>
    </w:p>
    <w:p w:rsidR="009A4741" w:rsidRPr="00656FAB" w:rsidRDefault="00F20774" w:rsidP="009A4741">
      <w:pPr>
        <w:pStyle w:val="Ttulo3"/>
        <w:tabs>
          <w:tab w:val="left" w:pos="426"/>
        </w:tabs>
        <w:spacing w:line="480" w:lineRule="auto"/>
        <w:rPr>
          <w:rFonts w:ascii="Times New Roman" w:hAnsi="Times New Roman" w:cs="Times New Roman"/>
          <w:b/>
          <w:color w:val="auto"/>
        </w:rPr>
      </w:pPr>
      <w:bookmarkStart w:id="37" w:name="_Toc499737432"/>
      <w:r>
        <w:rPr>
          <w:rFonts w:ascii="Times New Roman" w:hAnsi="Times New Roman" w:cs="Times New Roman"/>
          <w:b/>
          <w:color w:val="auto"/>
        </w:rPr>
        <w:t xml:space="preserve">        </w:t>
      </w:r>
      <w:bookmarkStart w:id="38" w:name="_Toc515788653"/>
      <w:r>
        <w:rPr>
          <w:rFonts w:ascii="Times New Roman" w:hAnsi="Times New Roman" w:cs="Times New Roman"/>
          <w:b/>
          <w:color w:val="auto"/>
        </w:rPr>
        <w:t>A</w:t>
      </w:r>
      <w:r w:rsidR="009A4741">
        <w:rPr>
          <w:rFonts w:ascii="Times New Roman" w:hAnsi="Times New Roman" w:cs="Times New Roman"/>
          <w:b/>
          <w:color w:val="auto"/>
        </w:rPr>
        <w:t>)</w:t>
      </w:r>
      <w:r>
        <w:rPr>
          <w:rFonts w:ascii="Times New Roman" w:hAnsi="Times New Roman" w:cs="Times New Roman"/>
          <w:b/>
          <w:color w:val="auto"/>
        </w:rPr>
        <w:t xml:space="preserve"> </w:t>
      </w:r>
      <w:r w:rsidR="009A4741" w:rsidRPr="00656FAB">
        <w:rPr>
          <w:rFonts w:ascii="Times New Roman" w:hAnsi="Times New Roman" w:cs="Times New Roman"/>
          <w:b/>
          <w:color w:val="auto"/>
        </w:rPr>
        <w:t>G</w:t>
      </w:r>
      <w:r w:rsidR="009A4741">
        <w:rPr>
          <w:rFonts w:ascii="Times New Roman" w:hAnsi="Times New Roman" w:cs="Times New Roman"/>
          <w:b/>
          <w:color w:val="auto"/>
        </w:rPr>
        <w:t>eneral</w:t>
      </w:r>
      <w:r w:rsidR="009A4741" w:rsidRPr="00656FAB">
        <w:rPr>
          <w:rFonts w:ascii="Times New Roman" w:hAnsi="Times New Roman" w:cs="Times New Roman"/>
          <w:b/>
          <w:color w:val="auto"/>
        </w:rPr>
        <w:t>.</w:t>
      </w:r>
      <w:bookmarkEnd w:id="37"/>
      <w:bookmarkEnd w:id="38"/>
    </w:p>
    <w:p w:rsidR="009A4741" w:rsidRPr="00932DEE" w:rsidRDefault="009A4741" w:rsidP="009A4741">
      <w:pPr>
        <w:pStyle w:val="Prrafodelista"/>
        <w:numPr>
          <w:ilvl w:val="0"/>
          <w:numId w:val="29"/>
        </w:numPr>
        <w:tabs>
          <w:tab w:val="left" w:pos="426"/>
        </w:tabs>
        <w:spacing w:line="480" w:lineRule="auto"/>
        <w:ind w:left="851"/>
        <w:jc w:val="both"/>
        <w:rPr>
          <w:rFonts w:ascii="Times New Roman" w:hAnsi="Times New Roman" w:cs="Times New Roman"/>
          <w:color w:val="000000" w:themeColor="text1"/>
          <w:sz w:val="24"/>
          <w:szCs w:val="24"/>
          <w:lang w:val="es-ES"/>
        </w:rPr>
      </w:pPr>
      <w:r w:rsidRPr="00932DEE">
        <w:rPr>
          <w:rFonts w:ascii="Times New Roman" w:hAnsi="Times New Roman" w:cs="Times New Roman"/>
          <w:color w:val="000000" w:themeColor="text1"/>
          <w:sz w:val="24"/>
          <w:szCs w:val="24"/>
          <w:lang w:val="es-ES"/>
        </w:rPr>
        <w:t>EL aborto Eugenésico en el Perú se despenalizara, si  encontramos los    fundamentos jurídicos y médicos necesarios.</w:t>
      </w:r>
    </w:p>
    <w:p w:rsidR="009A4741" w:rsidRDefault="009A4741" w:rsidP="009A4741">
      <w:pPr>
        <w:pStyle w:val="Ttulo3"/>
        <w:tabs>
          <w:tab w:val="left" w:pos="426"/>
        </w:tabs>
        <w:rPr>
          <w:rFonts w:ascii="Times New Roman" w:hAnsi="Times New Roman" w:cs="Times New Roman"/>
          <w:b/>
          <w:color w:val="000000" w:themeColor="text1"/>
        </w:rPr>
      </w:pPr>
      <w:bookmarkStart w:id="39" w:name="_Toc499737433"/>
      <w:r>
        <w:rPr>
          <w:rFonts w:ascii="Times New Roman" w:hAnsi="Times New Roman" w:cs="Times New Roman"/>
          <w:b/>
          <w:color w:val="000000" w:themeColor="text1"/>
        </w:rPr>
        <w:t xml:space="preserve">        </w:t>
      </w:r>
      <w:bookmarkStart w:id="40" w:name="_Toc515788654"/>
      <w:r>
        <w:rPr>
          <w:rFonts w:ascii="Times New Roman" w:hAnsi="Times New Roman" w:cs="Times New Roman"/>
          <w:b/>
          <w:color w:val="000000" w:themeColor="text1"/>
        </w:rPr>
        <w:t xml:space="preserve">B) </w:t>
      </w:r>
      <w:r w:rsidRPr="006E173A">
        <w:rPr>
          <w:rFonts w:ascii="Times New Roman" w:hAnsi="Times New Roman" w:cs="Times New Roman"/>
          <w:b/>
          <w:color w:val="000000" w:themeColor="text1"/>
        </w:rPr>
        <w:t>Especifica.</w:t>
      </w:r>
      <w:bookmarkEnd w:id="39"/>
      <w:bookmarkEnd w:id="40"/>
    </w:p>
    <w:p w:rsidR="009A4741" w:rsidRPr="00447D2B" w:rsidRDefault="009A4741" w:rsidP="009A4741">
      <w:pPr>
        <w:tabs>
          <w:tab w:val="left" w:pos="426"/>
        </w:tabs>
      </w:pPr>
    </w:p>
    <w:p w:rsidR="009A4741" w:rsidRPr="00932DEE" w:rsidRDefault="009A4741" w:rsidP="009A4741">
      <w:pPr>
        <w:pStyle w:val="Prrafodelista"/>
        <w:numPr>
          <w:ilvl w:val="0"/>
          <w:numId w:val="28"/>
        </w:numPr>
        <w:tabs>
          <w:tab w:val="left" w:pos="426"/>
        </w:tabs>
        <w:spacing w:line="480" w:lineRule="auto"/>
        <w:jc w:val="both"/>
        <w:rPr>
          <w:rFonts w:ascii="Times New Roman" w:hAnsi="Times New Roman" w:cs="Times New Roman"/>
          <w:color w:val="000000" w:themeColor="text1"/>
          <w:sz w:val="24"/>
          <w:szCs w:val="24"/>
          <w:lang w:val="es-ES"/>
        </w:rPr>
      </w:pPr>
      <w:r w:rsidRPr="00932DEE">
        <w:rPr>
          <w:rFonts w:ascii="Times New Roman" w:hAnsi="Times New Roman" w:cs="Times New Roman"/>
          <w:color w:val="000000" w:themeColor="text1"/>
          <w:sz w:val="24"/>
          <w:szCs w:val="24"/>
          <w:lang w:val="es-ES"/>
        </w:rPr>
        <w:t>Si encontramos l</w:t>
      </w:r>
      <w:r>
        <w:rPr>
          <w:rFonts w:ascii="Times New Roman" w:hAnsi="Times New Roman" w:cs="Times New Roman"/>
          <w:color w:val="000000" w:themeColor="text1"/>
          <w:sz w:val="24"/>
          <w:szCs w:val="24"/>
          <w:lang w:val="es-ES"/>
        </w:rPr>
        <w:t>a</w:t>
      </w:r>
      <w:r w:rsidRPr="00932DEE">
        <w:rPr>
          <w:rFonts w:ascii="Times New Roman" w:hAnsi="Times New Roman" w:cs="Times New Roman"/>
          <w:color w:val="000000" w:themeColor="text1"/>
          <w:sz w:val="24"/>
          <w:szCs w:val="24"/>
          <w:lang w:val="es-ES"/>
        </w:rPr>
        <w:t xml:space="preserve"> semántica apropiada se podrá cambiar</w:t>
      </w:r>
      <w:r>
        <w:rPr>
          <w:rFonts w:ascii="Times New Roman" w:hAnsi="Times New Roman" w:cs="Times New Roman"/>
          <w:color w:val="000000" w:themeColor="text1"/>
          <w:sz w:val="24"/>
          <w:szCs w:val="24"/>
          <w:lang w:val="es-ES"/>
        </w:rPr>
        <w:t xml:space="preserve"> la denominación de aborto eugenésico en el </w:t>
      </w:r>
      <w:r w:rsidRPr="00932DEE">
        <w:rPr>
          <w:rFonts w:ascii="Times New Roman" w:hAnsi="Times New Roman" w:cs="Times New Roman"/>
          <w:color w:val="000000" w:themeColor="text1"/>
          <w:sz w:val="24"/>
          <w:szCs w:val="24"/>
          <w:lang w:val="es-ES"/>
        </w:rPr>
        <w:t>código penal.</w:t>
      </w:r>
    </w:p>
    <w:p w:rsidR="009A4741" w:rsidRPr="00656FAB" w:rsidRDefault="009A4741" w:rsidP="009A4741">
      <w:pPr>
        <w:pStyle w:val="Ttulo3"/>
        <w:tabs>
          <w:tab w:val="left" w:pos="426"/>
        </w:tabs>
        <w:rPr>
          <w:rFonts w:ascii="Times New Roman" w:hAnsi="Times New Roman" w:cs="Times New Roman"/>
          <w:b/>
          <w:color w:val="auto"/>
        </w:rPr>
      </w:pPr>
      <w:bookmarkStart w:id="41" w:name="_Toc499737434"/>
      <w:bookmarkStart w:id="42" w:name="_Toc515788655"/>
      <w:r>
        <w:rPr>
          <w:rFonts w:ascii="Times New Roman" w:hAnsi="Times New Roman" w:cs="Times New Roman"/>
          <w:b/>
          <w:color w:val="auto"/>
        </w:rPr>
        <w:t>1.7.3</w:t>
      </w:r>
      <w:r w:rsidR="005C6A78">
        <w:rPr>
          <w:rFonts w:ascii="Times New Roman" w:hAnsi="Times New Roman" w:cs="Times New Roman"/>
          <w:b/>
          <w:color w:val="auto"/>
        </w:rPr>
        <w:t>- V</w:t>
      </w:r>
      <w:r w:rsidR="005C6A78" w:rsidRPr="00656FAB">
        <w:rPr>
          <w:rFonts w:ascii="Times New Roman" w:hAnsi="Times New Roman" w:cs="Times New Roman"/>
          <w:b/>
          <w:color w:val="auto"/>
        </w:rPr>
        <w:t>ariable</w:t>
      </w:r>
      <w:bookmarkEnd w:id="41"/>
      <w:r w:rsidR="005C6A78">
        <w:rPr>
          <w:rFonts w:ascii="Times New Roman" w:hAnsi="Times New Roman" w:cs="Times New Roman"/>
          <w:b/>
          <w:color w:val="auto"/>
        </w:rPr>
        <w:t xml:space="preserve"> G</w:t>
      </w:r>
      <w:r w:rsidR="005C6A78" w:rsidRPr="00656FAB">
        <w:rPr>
          <w:rFonts w:ascii="Times New Roman" w:hAnsi="Times New Roman" w:cs="Times New Roman"/>
          <w:b/>
          <w:color w:val="auto"/>
        </w:rPr>
        <w:t>eneral</w:t>
      </w:r>
      <w:bookmarkEnd w:id="42"/>
      <w:r w:rsidR="005C6A78" w:rsidRPr="00656FAB">
        <w:rPr>
          <w:rFonts w:ascii="Times New Roman" w:hAnsi="Times New Roman" w:cs="Times New Roman"/>
          <w:b/>
          <w:color w:val="auto"/>
        </w:rPr>
        <w:t xml:space="preserve">       </w:t>
      </w:r>
      <w:r>
        <w:rPr>
          <w:rFonts w:ascii="Times New Roman" w:hAnsi="Times New Roman" w:cs="Times New Roman"/>
          <w:b/>
          <w:color w:val="auto"/>
        </w:rPr>
        <w:t xml:space="preserve">                     </w:t>
      </w:r>
      <w:r w:rsidR="005C6A78">
        <w:rPr>
          <w:rFonts w:ascii="Times New Roman" w:hAnsi="Times New Roman" w:cs="Times New Roman"/>
          <w:b/>
          <w:color w:val="auto"/>
        </w:rPr>
        <w:t xml:space="preserve">                    </w:t>
      </w:r>
      <w:r>
        <w:rPr>
          <w:rFonts w:ascii="Times New Roman" w:hAnsi="Times New Roman" w:cs="Times New Roman"/>
          <w:b/>
          <w:color w:val="auto"/>
        </w:rPr>
        <w:t xml:space="preserve"> </w:t>
      </w:r>
    </w:p>
    <w:p w:rsidR="009A4741" w:rsidRDefault="009A4741" w:rsidP="009A4741">
      <w:pPr>
        <w:pStyle w:val="Ttulo4"/>
        <w:tabs>
          <w:tab w:val="left" w:pos="426"/>
        </w:tabs>
        <w:rPr>
          <w:rFonts w:ascii="Times New Roman" w:hAnsi="Times New Roman" w:cs="Times New Roman"/>
          <w:b/>
          <w:color w:val="auto"/>
        </w:rPr>
      </w:pPr>
      <w:bookmarkStart w:id="43" w:name="_Toc499737435"/>
    </w:p>
    <w:p w:rsidR="00F20774" w:rsidRPr="005C6A78" w:rsidRDefault="009A4741" w:rsidP="005C6A78">
      <w:pPr>
        <w:pStyle w:val="Ttulo4"/>
        <w:tabs>
          <w:tab w:val="left" w:pos="426"/>
        </w:tabs>
        <w:rPr>
          <w:rFonts w:ascii="Times New Roman" w:hAnsi="Times New Roman" w:cs="Times New Roman"/>
          <w:b/>
          <w:color w:val="auto"/>
        </w:rPr>
      </w:pPr>
      <w:r>
        <w:rPr>
          <w:rFonts w:ascii="Times New Roman" w:hAnsi="Times New Roman" w:cs="Times New Roman"/>
          <w:b/>
          <w:color w:val="auto"/>
        </w:rPr>
        <w:t xml:space="preserve">          A)</w:t>
      </w:r>
      <w:r w:rsidRPr="00656FAB">
        <w:rPr>
          <w:rFonts w:ascii="Times New Roman" w:hAnsi="Times New Roman" w:cs="Times New Roman"/>
          <w:b/>
          <w:color w:val="auto"/>
        </w:rPr>
        <w:t>- Variable independiente.</w:t>
      </w:r>
      <w:bookmarkEnd w:id="43"/>
      <w:r w:rsidRPr="00656FAB">
        <w:rPr>
          <w:rFonts w:ascii="Times New Roman" w:hAnsi="Times New Roman" w:cs="Times New Roman"/>
          <w:b/>
          <w:color w:val="auto"/>
        </w:rPr>
        <w:t xml:space="preserve">                               </w:t>
      </w:r>
      <w:r>
        <w:rPr>
          <w:rFonts w:ascii="Times New Roman" w:hAnsi="Times New Roman" w:cs="Times New Roman"/>
          <w:b/>
          <w:color w:val="auto"/>
        </w:rPr>
        <w:t xml:space="preserve">        A)</w:t>
      </w:r>
      <w:r w:rsidR="005C6A78">
        <w:rPr>
          <w:rFonts w:ascii="Times New Roman" w:hAnsi="Times New Roman" w:cs="Times New Roman"/>
          <w:b/>
          <w:color w:val="auto"/>
        </w:rPr>
        <w:t xml:space="preserve"> Variable Dependiente</w:t>
      </w:r>
    </w:p>
    <w:p w:rsidR="005C6A78" w:rsidRDefault="00F20774" w:rsidP="005C6A78">
      <w:pPr>
        <w:tabs>
          <w:tab w:val="left" w:pos="426"/>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A4741">
        <w:rPr>
          <w:rFonts w:ascii="Times New Roman" w:hAnsi="Times New Roman" w:cs="Times New Roman"/>
          <w:color w:val="000000" w:themeColor="text1"/>
          <w:sz w:val="24"/>
          <w:szCs w:val="24"/>
        </w:rPr>
        <w:t xml:space="preserve">- Fundamentos jurídicos  </w:t>
      </w:r>
      <w:r w:rsidR="005C6A78">
        <w:rPr>
          <w:rFonts w:ascii="Times New Roman" w:hAnsi="Times New Roman" w:cs="Times New Roman"/>
          <w:color w:val="000000" w:themeColor="text1"/>
          <w:sz w:val="24"/>
          <w:szCs w:val="24"/>
        </w:rPr>
        <w:t xml:space="preserve">                                     - La despenalización del Aborto</w:t>
      </w:r>
    </w:p>
    <w:p w:rsidR="005C6A78" w:rsidRDefault="005C6A78" w:rsidP="005C6A78">
      <w:pPr>
        <w:tabs>
          <w:tab w:val="left" w:pos="426"/>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Fundamentos médicos</w:t>
      </w:r>
      <w:r w:rsidR="009A4741">
        <w:rPr>
          <w:rFonts w:ascii="Times New Roman" w:hAnsi="Times New Roman" w:cs="Times New Roman"/>
          <w:color w:val="000000" w:themeColor="text1"/>
          <w:sz w:val="24"/>
          <w:szCs w:val="24"/>
        </w:rPr>
        <w:t xml:space="preserve">        </w:t>
      </w:r>
    </w:p>
    <w:p w:rsidR="009A4741" w:rsidRDefault="009A4741" w:rsidP="005C6A78">
      <w:pPr>
        <w:tabs>
          <w:tab w:val="left" w:pos="426"/>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C6A78">
        <w:rPr>
          <w:rFonts w:ascii="Times New Roman" w:hAnsi="Times New Roman" w:cs="Times New Roman"/>
          <w:color w:val="000000" w:themeColor="text1"/>
          <w:sz w:val="24"/>
          <w:szCs w:val="24"/>
        </w:rPr>
        <w:t xml:space="preserve">         </w:t>
      </w:r>
    </w:p>
    <w:p w:rsidR="005C6A78" w:rsidRPr="00A50813" w:rsidRDefault="00A50813" w:rsidP="00A50813">
      <w:pPr>
        <w:pStyle w:val="Ttulo2"/>
        <w:rPr>
          <w:rFonts w:ascii="Times New Roman" w:hAnsi="Times New Roman" w:cs="Times New Roman"/>
          <w:b/>
          <w:color w:val="auto"/>
          <w:sz w:val="24"/>
          <w:szCs w:val="24"/>
        </w:rPr>
      </w:pPr>
      <w:bookmarkStart w:id="44" w:name="_Toc515788656"/>
      <w:r w:rsidRPr="00A50813">
        <w:rPr>
          <w:rFonts w:ascii="Times New Roman" w:hAnsi="Times New Roman" w:cs="Times New Roman"/>
          <w:b/>
          <w:color w:val="auto"/>
          <w:sz w:val="24"/>
          <w:szCs w:val="24"/>
        </w:rPr>
        <w:t>1.7.4</w:t>
      </w:r>
      <w:r w:rsidR="005C6A78" w:rsidRPr="00A50813">
        <w:rPr>
          <w:rFonts w:ascii="Times New Roman" w:hAnsi="Times New Roman" w:cs="Times New Roman"/>
          <w:b/>
          <w:color w:val="auto"/>
          <w:sz w:val="24"/>
          <w:szCs w:val="24"/>
        </w:rPr>
        <w:t>.-Variable Específica</w:t>
      </w:r>
      <w:bookmarkEnd w:id="44"/>
    </w:p>
    <w:p w:rsidR="005C6A78" w:rsidRPr="005C6A78" w:rsidRDefault="005C6A78" w:rsidP="005C6A78">
      <w:pPr>
        <w:tabs>
          <w:tab w:val="left" w:pos="426"/>
        </w:tabs>
        <w:spacing w:line="240" w:lineRule="auto"/>
        <w:jc w:val="both"/>
        <w:rPr>
          <w:rFonts w:ascii="Times New Roman" w:hAnsi="Times New Roman" w:cs="Times New Roman"/>
          <w:color w:val="000000" w:themeColor="text1"/>
          <w:sz w:val="24"/>
          <w:szCs w:val="24"/>
        </w:rPr>
      </w:pPr>
    </w:p>
    <w:p w:rsidR="00F20774" w:rsidRPr="005C6A78" w:rsidRDefault="009A4741" w:rsidP="005C6A78">
      <w:pPr>
        <w:pStyle w:val="Ttulo4"/>
        <w:tabs>
          <w:tab w:val="left" w:pos="426"/>
        </w:tabs>
      </w:pPr>
      <w:bookmarkStart w:id="45" w:name="_Toc499737436"/>
      <w:r>
        <w:rPr>
          <w:rFonts w:ascii="Times New Roman" w:hAnsi="Times New Roman" w:cs="Times New Roman"/>
          <w:b/>
          <w:color w:val="auto"/>
        </w:rPr>
        <w:t xml:space="preserve">          B) </w:t>
      </w:r>
      <w:r w:rsidRPr="00656FAB">
        <w:rPr>
          <w:rFonts w:ascii="Times New Roman" w:hAnsi="Times New Roman" w:cs="Times New Roman"/>
          <w:b/>
          <w:color w:val="auto"/>
        </w:rPr>
        <w:t>Variable dependiente.</w:t>
      </w:r>
      <w:bookmarkEnd w:id="45"/>
      <w:r w:rsidRPr="00656FAB">
        <w:rPr>
          <w:rFonts w:ascii="Times New Roman" w:hAnsi="Times New Roman" w:cs="Times New Roman"/>
          <w:b/>
          <w:color w:val="auto"/>
        </w:rPr>
        <w:t xml:space="preserve">                               </w:t>
      </w:r>
      <w:r>
        <w:rPr>
          <w:rFonts w:ascii="Times New Roman" w:hAnsi="Times New Roman" w:cs="Times New Roman"/>
          <w:b/>
          <w:color w:val="auto"/>
        </w:rPr>
        <w:t xml:space="preserve">              B)</w:t>
      </w:r>
      <w:r w:rsidR="005C6A78">
        <w:rPr>
          <w:rFonts w:ascii="Times New Roman" w:hAnsi="Times New Roman" w:cs="Times New Roman"/>
          <w:b/>
          <w:color w:val="auto"/>
        </w:rPr>
        <w:t xml:space="preserve"> Variable Dependiente</w:t>
      </w:r>
    </w:p>
    <w:p w:rsidR="009A4741" w:rsidRDefault="00F20774" w:rsidP="009A4741">
      <w:pPr>
        <w:tabs>
          <w:tab w:val="left" w:pos="426"/>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C6A78">
        <w:rPr>
          <w:rFonts w:ascii="Times New Roman" w:hAnsi="Times New Roman" w:cs="Times New Roman"/>
          <w:color w:val="000000" w:themeColor="text1"/>
          <w:sz w:val="24"/>
          <w:szCs w:val="24"/>
        </w:rPr>
        <w:t>- Fundamento semántico</w:t>
      </w:r>
      <w:r w:rsidR="009A4741">
        <w:rPr>
          <w:rFonts w:ascii="Times New Roman" w:hAnsi="Times New Roman" w:cs="Times New Roman"/>
          <w:color w:val="000000" w:themeColor="text1"/>
          <w:sz w:val="24"/>
          <w:szCs w:val="24"/>
        </w:rPr>
        <w:t xml:space="preserve">                        </w:t>
      </w:r>
      <w:r w:rsidR="005C6A78">
        <w:rPr>
          <w:rFonts w:ascii="Times New Roman" w:hAnsi="Times New Roman" w:cs="Times New Roman"/>
          <w:color w:val="000000" w:themeColor="text1"/>
          <w:sz w:val="24"/>
          <w:szCs w:val="24"/>
        </w:rPr>
        <w:t xml:space="preserve">           </w:t>
      </w:r>
      <w:r w:rsidR="009A4741">
        <w:rPr>
          <w:rFonts w:ascii="Times New Roman" w:hAnsi="Times New Roman" w:cs="Times New Roman"/>
          <w:color w:val="000000" w:themeColor="text1"/>
          <w:sz w:val="24"/>
          <w:szCs w:val="24"/>
        </w:rPr>
        <w:t xml:space="preserve">    - Cambio de denominación</w:t>
      </w:r>
    </w:p>
    <w:p w:rsidR="009A4741" w:rsidRDefault="009A4741" w:rsidP="004D200C">
      <w:pPr>
        <w:tabs>
          <w:tab w:val="left" w:pos="426"/>
        </w:tabs>
        <w:spacing w:line="480" w:lineRule="auto"/>
        <w:ind w:left="426" w:firstLine="567"/>
        <w:jc w:val="both"/>
        <w:rPr>
          <w:rFonts w:ascii="Times New Roman" w:hAnsi="Times New Roman" w:cs="Times New Roman"/>
          <w:color w:val="000000" w:themeColor="text1"/>
          <w:sz w:val="24"/>
          <w:szCs w:val="24"/>
        </w:rPr>
      </w:pPr>
    </w:p>
    <w:p w:rsidR="009A4741" w:rsidRDefault="009A4741" w:rsidP="004D200C">
      <w:pPr>
        <w:tabs>
          <w:tab w:val="left" w:pos="426"/>
        </w:tabs>
        <w:spacing w:line="480" w:lineRule="auto"/>
        <w:ind w:left="426" w:firstLine="567"/>
        <w:jc w:val="both"/>
        <w:rPr>
          <w:rFonts w:ascii="Times New Roman" w:hAnsi="Times New Roman" w:cs="Times New Roman"/>
          <w:color w:val="000000" w:themeColor="text1"/>
          <w:sz w:val="24"/>
          <w:szCs w:val="24"/>
        </w:rPr>
      </w:pPr>
    </w:p>
    <w:p w:rsidR="009A4741" w:rsidRPr="009A4741" w:rsidRDefault="009A4741" w:rsidP="009A4741">
      <w:pPr>
        <w:tabs>
          <w:tab w:val="left" w:pos="426"/>
        </w:tabs>
        <w:spacing w:line="480" w:lineRule="auto"/>
        <w:jc w:val="both"/>
        <w:rPr>
          <w:rFonts w:ascii="Times New Roman" w:hAnsi="Times New Roman" w:cs="Times New Roman"/>
          <w:color w:val="000000" w:themeColor="text1"/>
          <w:sz w:val="24"/>
          <w:szCs w:val="24"/>
        </w:rPr>
      </w:pPr>
    </w:p>
    <w:p w:rsidR="006458CC" w:rsidRDefault="006458CC" w:rsidP="006458CC">
      <w:pPr>
        <w:pStyle w:val="Ttulo1"/>
        <w:tabs>
          <w:tab w:val="left" w:pos="426"/>
        </w:tabs>
        <w:spacing w:line="276" w:lineRule="auto"/>
        <w:jc w:val="center"/>
        <w:rPr>
          <w:rFonts w:ascii="Times New Roman" w:hAnsi="Times New Roman" w:cs="Times New Roman"/>
          <w:b/>
          <w:color w:val="auto"/>
          <w:sz w:val="24"/>
          <w:szCs w:val="24"/>
        </w:rPr>
      </w:pPr>
      <w:bookmarkStart w:id="46" w:name="_Toc515788657"/>
      <w:bookmarkStart w:id="47" w:name="_Toc499737403"/>
      <w:r>
        <w:rPr>
          <w:rFonts w:ascii="Times New Roman" w:hAnsi="Times New Roman" w:cs="Times New Roman"/>
          <w:b/>
          <w:color w:val="auto"/>
          <w:sz w:val="24"/>
          <w:szCs w:val="24"/>
        </w:rPr>
        <w:lastRenderedPageBreak/>
        <w:t>CAPITULO II</w:t>
      </w:r>
      <w:bookmarkEnd w:id="46"/>
    </w:p>
    <w:p w:rsidR="00981C2D" w:rsidRPr="00981C2D" w:rsidRDefault="00981C2D" w:rsidP="006458CC">
      <w:pPr>
        <w:pStyle w:val="Ttulo1"/>
        <w:tabs>
          <w:tab w:val="left" w:pos="426"/>
        </w:tabs>
        <w:spacing w:line="276" w:lineRule="auto"/>
        <w:jc w:val="center"/>
        <w:rPr>
          <w:rFonts w:ascii="Times New Roman" w:hAnsi="Times New Roman" w:cs="Times New Roman"/>
          <w:b/>
          <w:color w:val="auto"/>
          <w:sz w:val="24"/>
          <w:szCs w:val="24"/>
        </w:rPr>
      </w:pPr>
      <w:bookmarkStart w:id="48" w:name="_Toc515788658"/>
      <w:r w:rsidRPr="00981C2D">
        <w:rPr>
          <w:rFonts w:ascii="Times New Roman" w:hAnsi="Times New Roman" w:cs="Times New Roman"/>
          <w:b/>
          <w:color w:val="auto"/>
          <w:sz w:val="24"/>
          <w:szCs w:val="24"/>
        </w:rPr>
        <w:t>MARCO TEORICO</w:t>
      </w:r>
      <w:bookmarkEnd w:id="48"/>
    </w:p>
    <w:p w:rsidR="00981C2D" w:rsidRPr="00981C2D" w:rsidRDefault="00981C2D" w:rsidP="004D200C">
      <w:pPr>
        <w:pStyle w:val="Ttulo2"/>
        <w:tabs>
          <w:tab w:val="left" w:pos="426"/>
        </w:tabs>
        <w:spacing w:line="480" w:lineRule="auto"/>
        <w:rPr>
          <w:rFonts w:ascii="Times New Roman" w:hAnsi="Times New Roman" w:cs="Times New Roman"/>
          <w:color w:val="auto"/>
          <w:sz w:val="24"/>
          <w:szCs w:val="24"/>
        </w:rPr>
      </w:pPr>
      <w:bookmarkStart w:id="49" w:name="_Toc515788659"/>
      <w:bookmarkEnd w:id="47"/>
      <w:r w:rsidRPr="00981C2D">
        <w:rPr>
          <w:rFonts w:ascii="Times New Roman" w:hAnsi="Times New Roman" w:cs="Times New Roman"/>
          <w:b/>
          <w:color w:val="auto"/>
          <w:sz w:val="24"/>
          <w:szCs w:val="24"/>
        </w:rPr>
        <w:t>2.1.- Antecedentes</w:t>
      </w:r>
      <w:bookmarkEnd w:id="49"/>
    </w:p>
    <w:p w:rsidR="00981C2D" w:rsidRPr="003114E7" w:rsidRDefault="00981C2D" w:rsidP="004D200C">
      <w:pPr>
        <w:tabs>
          <w:tab w:val="left" w:pos="426"/>
        </w:tabs>
        <w:spacing w:line="480" w:lineRule="auto"/>
        <w:ind w:left="426" w:firstLine="283"/>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 xml:space="preserve">El 06 de octubre 2009, la Comisión Revisora del Código Procesal Penal decidió, por 4 votos a favor, 2 en contra y 2 abstenciones, despenalizar el aborto eugenésico en Perú (cuando es comprobado que el niño nacerá con una malformación) y el mal llamado aborto sentimental (cuando el niño fue concebido por violación sexual). La polémica se ha iniciado en todo el país desde ya por tratarse de quien tuviera el derecho de decidir si </w:t>
      </w:r>
      <w:r>
        <w:rPr>
          <w:rFonts w:ascii="Times New Roman" w:hAnsi="Times New Roman" w:cs="Times New Roman"/>
          <w:color w:val="000000" w:themeColor="text1"/>
          <w:sz w:val="24"/>
          <w:szCs w:val="24"/>
        </w:rPr>
        <w:t>la madre gestante o el neonato</w:t>
      </w:r>
      <w:r w:rsidRPr="009B0C20">
        <w:rPr>
          <w:rFonts w:ascii="Times New Roman" w:hAnsi="Times New Roman" w:cs="Times New Roman"/>
          <w:b/>
          <w:color w:val="000000" w:themeColor="text1"/>
          <w:sz w:val="24"/>
          <w:szCs w:val="24"/>
        </w:rPr>
        <w:t>.</w:t>
      </w:r>
      <w:sdt>
        <w:sdtPr>
          <w:rPr>
            <w:rFonts w:ascii="Times New Roman" w:hAnsi="Times New Roman" w:cs="Times New Roman"/>
            <w:b/>
            <w:color w:val="000000" w:themeColor="text1"/>
            <w:sz w:val="24"/>
            <w:szCs w:val="24"/>
          </w:rPr>
          <w:id w:val="2068068691"/>
          <w:citation/>
        </w:sdtPr>
        <w:sdtContent>
          <w:r w:rsidR="009B0C20" w:rsidRPr="009B0C20">
            <w:rPr>
              <w:rFonts w:ascii="Times New Roman" w:hAnsi="Times New Roman" w:cs="Times New Roman"/>
              <w:b/>
              <w:color w:val="000000" w:themeColor="text1"/>
              <w:sz w:val="24"/>
              <w:szCs w:val="24"/>
            </w:rPr>
            <w:fldChar w:fldCharType="begin"/>
          </w:r>
          <w:r w:rsidR="009B0C20" w:rsidRPr="009B0C20">
            <w:rPr>
              <w:rFonts w:ascii="Times New Roman" w:hAnsi="Times New Roman" w:cs="Times New Roman"/>
              <w:b/>
              <w:color w:val="000000" w:themeColor="text1"/>
              <w:sz w:val="24"/>
              <w:szCs w:val="24"/>
              <w:lang w:val="es-ES"/>
            </w:rPr>
            <w:instrText xml:space="preserve"> CITATION Mar09 \l 3082 </w:instrText>
          </w:r>
          <w:r w:rsidR="009B0C20" w:rsidRPr="009B0C20">
            <w:rPr>
              <w:rFonts w:ascii="Times New Roman" w:hAnsi="Times New Roman" w:cs="Times New Roman"/>
              <w:b/>
              <w:color w:val="000000" w:themeColor="text1"/>
              <w:sz w:val="24"/>
              <w:szCs w:val="24"/>
            </w:rPr>
            <w:fldChar w:fldCharType="separate"/>
          </w:r>
          <w:r w:rsidR="00E07F21">
            <w:rPr>
              <w:rFonts w:ascii="Times New Roman" w:hAnsi="Times New Roman" w:cs="Times New Roman"/>
              <w:b/>
              <w:noProof/>
              <w:color w:val="000000" w:themeColor="text1"/>
              <w:sz w:val="24"/>
              <w:szCs w:val="24"/>
              <w:lang w:val="es-ES"/>
            </w:rPr>
            <w:t xml:space="preserve"> </w:t>
          </w:r>
          <w:r w:rsidR="00E07F21" w:rsidRPr="00E07F21">
            <w:rPr>
              <w:rFonts w:ascii="Times New Roman" w:hAnsi="Times New Roman" w:cs="Times New Roman"/>
              <w:noProof/>
              <w:color w:val="000000" w:themeColor="text1"/>
              <w:sz w:val="24"/>
              <w:szCs w:val="24"/>
              <w:lang w:val="es-ES"/>
            </w:rPr>
            <w:t>(Palomino, 2009)</w:t>
          </w:r>
          <w:r w:rsidR="009B0C20" w:rsidRPr="009B0C20">
            <w:rPr>
              <w:rFonts w:ascii="Times New Roman" w:hAnsi="Times New Roman" w:cs="Times New Roman"/>
              <w:b/>
              <w:color w:val="000000" w:themeColor="text1"/>
              <w:sz w:val="24"/>
              <w:szCs w:val="24"/>
            </w:rPr>
            <w:fldChar w:fldCharType="end"/>
          </w:r>
        </w:sdtContent>
      </w:sdt>
      <w:r w:rsidR="009B0C20" w:rsidRPr="009B0C20">
        <w:rPr>
          <w:rFonts w:ascii="Times New Roman" w:hAnsi="Times New Roman" w:cs="Times New Roman"/>
          <w:b/>
          <w:color w:val="000000" w:themeColor="text1"/>
          <w:sz w:val="24"/>
          <w:szCs w:val="24"/>
        </w:rPr>
        <w:t>.</w:t>
      </w:r>
    </w:p>
    <w:p w:rsidR="00981C2D" w:rsidRPr="003114E7" w:rsidRDefault="00D632E7" w:rsidP="004D200C">
      <w:pPr>
        <w:tabs>
          <w:tab w:val="left" w:pos="426"/>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81C2D" w:rsidRPr="003114E7">
        <w:rPr>
          <w:rFonts w:ascii="Times New Roman" w:hAnsi="Times New Roman" w:cs="Times New Roman"/>
          <w:color w:val="000000" w:themeColor="text1"/>
          <w:sz w:val="24"/>
          <w:szCs w:val="24"/>
        </w:rPr>
        <w:t>Algunos antecedentes se mostrarán a continuación:</w:t>
      </w:r>
    </w:p>
    <w:p w:rsidR="00981C2D" w:rsidRPr="003114E7" w:rsidRDefault="00D632E7" w:rsidP="004D200C">
      <w:pPr>
        <w:tabs>
          <w:tab w:val="left" w:pos="426"/>
        </w:tabs>
        <w:spacing w:line="480"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81C2D" w:rsidRPr="003114E7">
        <w:rPr>
          <w:rFonts w:ascii="Times New Roman" w:hAnsi="Times New Roman" w:cs="Times New Roman"/>
          <w:color w:val="000000" w:themeColor="text1"/>
          <w:sz w:val="24"/>
          <w:szCs w:val="24"/>
        </w:rPr>
        <w:t xml:space="preserve">Una comisión del congreso peruano modificó los artículos 114 al 120 del Código Penal relativos al aborto. El más polémico es el último, referido a aborto en dos situaciones: </w:t>
      </w:r>
    </w:p>
    <w:p w:rsidR="00981C2D" w:rsidRPr="003114E7" w:rsidRDefault="00981C2D" w:rsidP="004D200C">
      <w:pPr>
        <w:tabs>
          <w:tab w:val="left" w:pos="426"/>
        </w:tabs>
        <w:spacing w:line="480" w:lineRule="auto"/>
        <w:ind w:left="42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w:t>
      </w:r>
      <w:r>
        <w:rPr>
          <w:rFonts w:ascii="Times New Roman" w:hAnsi="Times New Roman" w:cs="Times New Roman"/>
          <w:b/>
          <w:color w:val="000000" w:themeColor="text1"/>
          <w:sz w:val="24"/>
          <w:szCs w:val="24"/>
        </w:rPr>
        <w:t xml:space="preserve">Aborto eugenésico: </w:t>
      </w:r>
      <w:r>
        <w:rPr>
          <w:rFonts w:ascii="Times New Roman" w:hAnsi="Times New Roman" w:cs="Times New Roman"/>
          <w:color w:val="000000" w:themeColor="text1"/>
          <w:sz w:val="24"/>
          <w:szCs w:val="24"/>
        </w:rPr>
        <w:t>Ll</w:t>
      </w:r>
      <w:r w:rsidRPr="003114E7">
        <w:rPr>
          <w:rFonts w:ascii="Times New Roman" w:hAnsi="Times New Roman" w:cs="Times New Roman"/>
          <w:color w:val="000000" w:themeColor="text1"/>
          <w:sz w:val="24"/>
          <w:szCs w:val="24"/>
        </w:rPr>
        <w:t>amado así porque se interrumpe la vida de un feto con graves malformaciones congénitas, o taras físicas o psíquicas que han sido comprobadas por un médico especialista.</w:t>
      </w:r>
    </w:p>
    <w:p w:rsidR="00981C2D" w:rsidRPr="003114E7" w:rsidRDefault="00981C2D" w:rsidP="004D200C">
      <w:pPr>
        <w:tabs>
          <w:tab w:val="left" w:pos="426"/>
        </w:tabs>
        <w:spacing w:line="480" w:lineRule="auto"/>
        <w:ind w:left="42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w:t>
      </w:r>
      <w:r w:rsidRPr="003114E7">
        <w:rPr>
          <w:rFonts w:ascii="Times New Roman" w:hAnsi="Times New Roman" w:cs="Times New Roman"/>
          <w:b/>
          <w:color w:val="000000" w:themeColor="text1"/>
          <w:sz w:val="24"/>
          <w:szCs w:val="24"/>
        </w:rPr>
        <w:t>Aborto por violación sexual.</w:t>
      </w:r>
      <w:r w:rsidRPr="003114E7">
        <w:rPr>
          <w:rFonts w:ascii="Times New Roman" w:hAnsi="Times New Roman" w:cs="Times New Roman"/>
          <w:color w:val="000000" w:themeColor="text1"/>
          <w:sz w:val="24"/>
          <w:szCs w:val="24"/>
        </w:rPr>
        <w:t xml:space="preserve"> </w:t>
      </w:r>
    </w:p>
    <w:p w:rsidR="00981C2D" w:rsidRPr="003114E7" w:rsidRDefault="00981C2D" w:rsidP="004D200C">
      <w:pPr>
        <w:tabs>
          <w:tab w:val="left" w:pos="426"/>
        </w:tabs>
        <w:spacing w:line="480" w:lineRule="auto"/>
        <w:ind w:left="42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Ambos casos son castigados por el actual Código Penal con solo tres meses de pena privativa de libertad, aunque en la práctica no hay cárcel efectiva. Por ahora, solo nos centraremos en el tema que estamos dando a conocer en este proyecto el llamado aborto eugenésico.</w:t>
      </w:r>
    </w:p>
    <w:p w:rsidR="00981C2D" w:rsidRDefault="00981C2D" w:rsidP="004D200C">
      <w:pPr>
        <w:tabs>
          <w:tab w:val="left" w:pos="426"/>
        </w:tabs>
        <w:spacing w:line="480" w:lineRule="auto"/>
        <w:ind w:left="42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lastRenderedPageBreak/>
        <w:t xml:space="preserve">El análisis </w:t>
      </w:r>
      <w:r>
        <w:rPr>
          <w:rFonts w:ascii="Times New Roman" w:hAnsi="Times New Roman" w:cs="Times New Roman"/>
          <w:color w:val="000000" w:themeColor="text1"/>
          <w:sz w:val="24"/>
          <w:szCs w:val="24"/>
        </w:rPr>
        <w:t>jurídico y medico</w:t>
      </w:r>
      <w:r w:rsidRPr="003114E7">
        <w:rPr>
          <w:rFonts w:ascii="Times New Roman" w:hAnsi="Times New Roman" w:cs="Times New Roman"/>
          <w:color w:val="000000" w:themeColor="text1"/>
          <w:sz w:val="24"/>
          <w:szCs w:val="24"/>
        </w:rPr>
        <w:t xml:space="preserve"> en este tema es muy amplio y será en</w:t>
      </w:r>
      <w:r>
        <w:rPr>
          <w:rFonts w:ascii="Times New Roman" w:hAnsi="Times New Roman" w:cs="Times New Roman"/>
          <w:color w:val="000000" w:themeColor="text1"/>
          <w:sz w:val="24"/>
          <w:szCs w:val="24"/>
        </w:rPr>
        <w:t>riquecedor para todos nosotros s</w:t>
      </w:r>
      <w:r w:rsidRPr="003114E7">
        <w:rPr>
          <w:rFonts w:ascii="Times New Roman" w:hAnsi="Times New Roman" w:cs="Times New Roman"/>
          <w:color w:val="000000" w:themeColor="text1"/>
          <w:sz w:val="24"/>
          <w:szCs w:val="24"/>
        </w:rPr>
        <w:t>e han revisado diversos materiales virtuales, físicos, revistas médicas, leyes de  derecho comparado respecto a otras legislaciones donde ya se habría despenalizado este tipo de aborto, principios rectores del derecho pena, otras en donde se ha encontrado algunas informaciones sobre el aborto en general, los cuales son útiles para nuestra sustentar de manera certera la despenal</w:t>
      </w:r>
      <w:r>
        <w:rPr>
          <w:rFonts w:ascii="Times New Roman" w:hAnsi="Times New Roman" w:cs="Times New Roman"/>
          <w:color w:val="000000" w:themeColor="text1"/>
          <w:sz w:val="24"/>
          <w:szCs w:val="24"/>
        </w:rPr>
        <w:t>ización del aborto eugenésico, es así que se mencionaremos para empezar algunos tratados de personajes nacionales como internacionales:</w:t>
      </w:r>
    </w:p>
    <w:p w:rsidR="00981C2D" w:rsidRPr="00E33418" w:rsidRDefault="00E33418" w:rsidP="004D200C">
      <w:pPr>
        <w:pStyle w:val="Ttulo3"/>
        <w:tabs>
          <w:tab w:val="left" w:pos="426"/>
        </w:tabs>
        <w:spacing w:line="480" w:lineRule="auto"/>
        <w:rPr>
          <w:rFonts w:ascii="Times New Roman" w:hAnsi="Times New Roman" w:cs="Times New Roman"/>
          <w:b/>
          <w:color w:val="auto"/>
        </w:rPr>
      </w:pPr>
      <w:bookmarkStart w:id="50" w:name="_Toc499737405"/>
      <w:bookmarkStart w:id="51" w:name="_Toc515788660"/>
      <w:r w:rsidRPr="00E33418">
        <w:rPr>
          <w:rFonts w:ascii="Times New Roman" w:hAnsi="Times New Roman" w:cs="Times New Roman"/>
          <w:b/>
          <w:color w:val="auto"/>
        </w:rPr>
        <w:t>2.1.1.-</w:t>
      </w:r>
      <w:r w:rsidR="005C6A78">
        <w:rPr>
          <w:rFonts w:ascii="Times New Roman" w:hAnsi="Times New Roman" w:cs="Times New Roman"/>
          <w:b/>
          <w:color w:val="auto"/>
        </w:rPr>
        <w:t>Tratadistas N</w:t>
      </w:r>
      <w:r w:rsidR="005C6A78" w:rsidRPr="00E33418">
        <w:rPr>
          <w:rFonts w:ascii="Times New Roman" w:hAnsi="Times New Roman" w:cs="Times New Roman"/>
          <w:b/>
          <w:color w:val="auto"/>
        </w:rPr>
        <w:t>acionales</w:t>
      </w:r>
      <w:bookmarkEnd w:id="50"/>
      <w:bookmarkEnd w:id="51"/>
    </w:p>
    <w:p w:rsidR="00E33418" w:rsidRPr="00E33418" w:rsidRDefault="00B25C8A" w:rsidP="004D200C">
      <w:pPr>
        <w:pStyle w:val="Prrafodelista"/>
        <w:numPr>
          <w:ilvl w:val="0"/>
          <w:numId w:val="39"/>
        </w:numPr>
        <w:tabs>
          <w:tab w:val="left" w:pos="426"/>
        </w:tabs>
        <w:spacing w:line="480" w:lineRule="auto"/>
        <w:ind w:left="426" w:firstLine="491"/>
        <w:jc w:val="both"/>
        <w:rPr>
          <w:rFonts w:ascii="Times New Roman" w:hAnsi="Times New Roman" w:cs="Times New Roman"/>
          <w:color w:val="000000" w:themeColor="text1"/>
          <w:sz w:val="24"/>
          <w:szCs w:val="24"/>
        </w:rPr>
      </w:pPr>
      <w:r>
        <w:rPr>
          <w:rFonts w:ascii="Times New Roman" w:hAnsi="Times New Roman" w:cs="Times New Roman"/>
          <w:b/>
          <w:sz w:val="24"/>
          <w:szCs w:val="24"/>
          <w:lang w:val="es-ES"/>
        </w:rPr>
        <w:t xml:space="preserve"> </w:t>
      </w:r>
      <w:r w:rsidR="00981C2D" w:rsidRPr="00B25C8A">
        <w:rPr>
          <w:rFonts w:ascii="Times New Roman" w:hAnsi="Times New Roman" w:cs="Times New Roman"/>
          <w:sz w:val="24"/>
          <w:szCs w:val="24"/>
          <w:lang w:val="es-ES"/>
        </w:rPr>
        <w:t>Que</w:t>
      </w:r>
      <w:r w:rsidR="00981C2D" w:rsidRPr="00E33418">
        <w:rPr>
          <w:rFonts w:ascii="Times New Roman" w:hAnsi="Times New Roman" w:cs="Times New Roman"/>
          <w:b/>
          <w:sz w:val="24"/>
          <w:szCs w:val="24"/>
          <w:lang w:val="es-ES"/>
        </w:rPr>
        <w:t>, la práctica de la eugenesia</w:t>
      </w:r>
      <w:r w:rsidR="00981C2D" w:rsidRPr="00E33418">
        <w:rPr>
          <w:rFonts w:ascii="Times New Roman" w:hAnsi="Times New Roman" w:cs="Times New Roman"/>
          <w:sz w:val="24"/>
          <w:szCs w:val="24"/>
          <w:lang w:val="es-ES"/>
        </w:rPr>
        <w:t xml:space="preserve"> partía d</w:t>
      </w:r>
      <w:r w:rsidR="00E33418" w:rsidRPr="00E33418">
        <w:rPr>
          <w:rFonts w:ascii="Times New Roman" w:hAnsi="Times New Roman" w:cs="Times New Roman"/>
          <w:sz w:val="24"/>
          <w:szCs w:val="24"/>
          <w:lang w:val="es-ES"/>
        </w:rPr>
        <w:t>e un planteamiento empírico,</w:t>
      </w:r>
      <w:r w:rsidR="00981C2D" w:rsidRPr="00E33418">
        <w:rPr>
          <w:rFonts w:ascii="Times New Roman" w:hAnsi="Times New Roman" w:cs="Times New Roman"/>
          <w:sz w:val="24"/>
          <w:szCs w:val="24"/>
          <w:lang w:val="es-ES"/>
        </w:rPr>
        <w:t xml:space="preserve"> qué individuos tienen cualidades deseables o indeseables, y fomentar o dificultar su reproducción según sean sus cualidades. Hoy, por el contrario  se tiende a asociar la práctica de la eugenesia con los análisis genéticos y de la selección según los genes (no según las características), siguiendo en esto la confusión contemporánea de que toda característ</w:t>
      </w:r>
      <w:r w:rsidR="00E33418" w:rsidRPr="00E33418">
        <w:rPr>
          <w:rFonts w:ascii="Times New Roman" w:hAnsi="Times New Roman" w:cs="Times New Roman"/>
          <w:sz w:val="24"/>
          <w:szCs w:val="24"/>
          <w:lang w:val="es-ES"/>
        </w:rPr>
        <w:t>ica está determinada por un gen</w:t>
      </w:r>
      <w:r w:rsidR="00E33418" w:rsidRPr="00E33418">
        <w:rPr>
          <w:rFonts w:ascii="Times New Roman" w:hAnsi="Times New Roman" w:cs="Times New Roman"/>
          <w:b/>
          <w:sz w:val="24"/>
          <w:szCs w:val="24"/>
          <w:lang w:val="es-ES"/>
        </w:rPr>
        <w:t xml:space="preserve"> </w:t>
      </w:r>
      <w:sdt>
        <w:sdtPr>
          <w:rPr>
            <w:b/>
            <w:lang w:val="es-ES"/>
          </w:rPr>
          <w:id w:val="1140923096"/>
          <w:citation/>
        </w:sdtPr>
        <w:sdtContent>
          <w:r w:rsidR="00E33418" w:rsidRPr="00767AE2">
            <w:rPr>
              <w:rFonts w:ascii="Times New Roman" w:hAnsi="Times New Roman" w:cs="Times New Roman"/>
              <w:b/>
              <w:sz w:val="24"/>
              <w:szCs w:val="24"/>
              <w:lang w:val="es-ES"/>
            </w:rPr>
            <w:fldChar w:fldCharType="begin"/>
          </w:r>
          <w:r w:rsidR="00E33418" w:rsidRPr="00767AE2">
            <w:rPr>
              <w:rFonts w:ascii="Times New Roman" w:hAnsi="Times New Roman" w:cs="Times New Roman"/>
              <w:b/>
              <w:sz w:val="24"/>
              <w:szCs w:val="24"/>
              <w:lang w:val="es-ES"/>
            </w:rPr>
            <w:instrText xml:space="preserve">CITATION MarcadorDePosición1 \l 3082 </w:instrText>
          </w:r>
          <w:r w:rsidR="00E33418" w:rsidRPr="00767AE2">
            <w:rPr>
              <w:rFonts w:ascii="Times New Roman" w:hAnsi="Times New Roman" w:cs="Times New Roman"/>
              <w:b/>
              <w:sz w:val="24"/>
              <w:szCs w:val="24"/>
              <w:lang w:val="es-ES"/>
            </w:rPr>
            <w:fldChar w:fldCharType="separate"/>
          </w:r>
          <w:r w:rsidR="00E07F21" w:rsidRPr="00767AE2">
            <w:rPr>
              <w:rFonts w:ascii="Times New Roman" w:hAnsi="Times New Roman" w:cs="Times New Roman"/>
              <w:b/>
              <w:noProof/>
              <w:sz w:val="24"/>
              <w:szCs w:val="24"/>
              <w:lang w:val="es-ES"/>
            </w:rPr>
            <w:t>(Pardo Antonio, 2010)</w:t>
          </w:r>
          <w:r w:rsidR="00E33418" w:rsidRPr="00767AE2">
            <w:rPr>
              <w:rFonts w:ascii="Times New Roman" w:hAnsi="Times New Roman" w:cs="Times New Roman"/>
              <w:b/>
              <w:sz w:val="24"/>
              <w:szCs w:val="24"/>
              <w:lang w:val="es-ES"/>
            </w:rPr>
            <w:fldChar w:fldCharType="end"/>
          </w:r>
        </w:sdtContent>
      </w:sdt>
      <w:r w:rsidR="00E33418" w:rsidRPr="00767AE2">
        <w:rPr>
          <w:rFonts w:ascii="Times New Roman" w:hAnsi="Times New Roman" w:cs="Times New Roman"/>
          <w:b/>
          <w:bCs/>
          <w:sz w:val="24"/>
          <w:szCs w:val="24"/>
          <w:lang w:val="es-ES"/>
        </w:rPr>
        <w:t>.</w:t>
      </w:r>
    </w:p>
    <w:p w:rsidR="00E33418" w:rsidRPr="00E33418" w:rsidRDefault="00981C2D" w:rsidP="004D200C">
      <w:pPr>
        <w:pStyle w:val="Prrafodelista"/>
        <w:numPr>
          <w:ilvl w:val="0"/>
          <w:numId w:val="39"/>
        </w:numPr>
        <w:tabs>
          <w:tab w:val="left" w:pos="426"/>
        </w:tabs>
        <w:spacing w:line="480" w:lineRule="auto"/>
        <w:ind w:left="426" w:firstLine="491"/>
        <w:jc w:val="both"/>
        <w:rPr>
          <w:rFonts w:ascii="Times New Roman" w:hAnsi="Times New Roman" w:cs="Times New Roman"/>
          <w:color w:val="000000" w:themeColor="text1"/>
          <w:sz w:val="24"/>
          <w:szCs w:val="24"/>
        </w:rPr>
      </w:pPr>
      <w:r w:rsidRPr="00E33418">
        <w:rPr>
          <w:rFonts w:ascii="Times New Roman" w:hAnsi="Times New Roman" w:cs="Times New Roman"/>
          <w:b/>
          <w:sz w:val="24"/>
          <w:szCs w:val="24"/>
          <w:lang w:val="es-ES"/>
        </w:rPr>
        <w:t xml:space="preserve"> Tesis de grado “El aborto en México”.</w:t>
      </w:r>
      <w:r w:rsidRPr="00E33418">
        <w:rPr>
          <w:rFonts w:ascii="Times New Roman" w:hAnsi="Times New Roman" w:cs="Times New Roman"/>
          <w:sz w:val="24"/>
          <w:szCs w:val="24"/>
          <w:lang w:val="es-ES"/>
        </w:rPr>
        <w:t xml:space="preserve"> Es necesario considerar que las soluciones a los problemas que plantea el aborto van más allá de las reformas legislativas. La disminución sustancial de las complicaciones y las muertes causadas por el aborto inseguro supone un respaldo político al más alto nivel, que garantice tanto la opción voluntaria de las mujeres para interrumpir el embarazo como el acceso a servicios de aborto en las instituciones públicas de salud, con </w:t>
      </w:r>
      <w:r w:rsidR="00E33418">
        <w:rPr>
          <w:rFonts w:ascii="Times New Roman" w:hAnsi="Times New Roman" w:cs="Times New Roman"/>
          <w:sz w:val="24"/>
          <w:szCs w:val="24"/>
          <w:lang w:val="es-ES"/>
        </w:rPr>
        <w:t>alta calidad y cobertura amplia,</w:t>
      </w:r>
      <w:sdt>
        <w:sdtPr>
          <w:rPr>
            <w:b/>
            <w:lang w:val="es-ES"/>
          </w:rPr>
          <w:id w:val="691575068"/>
          <w:citation/>
        </w:sdtPr>
        <w:sdtContent>
          <w:r w:rsidR="00E33418" w:rsidRPr="00767AE2">
            <w:rPr>
              <w:rFonts w:ascii="Times New Roman" w:hAnsi="Times New Roman" w:cs="Times New Roman"/>
              <w:b/>
              <w:sz w:val="24"/>
              <w:szCs w:val="24"/>
              <w:lang w:val="es-ES"/>
            </w:rPr>
            <w:fldChar w:fldCharType="begin"/>
          </w:r>
          <w:r w:rsidR="00E33418" w:rsidRPr="00767AE2">
            <w:rPr>
              <w:rFonts w:ascii="Times New Roman" w:hAnsi="Times New Roman" w:cs="Times New Roman"/>
              <w:b/>
              <w:sz w:val="24"/>
              <w:szCs w:val="24"/>
              <w:lang w:val="es-ES"/>
            </w:rPr>
            <w:instrText xml:space="preserve"> CITATION Gon78 \l 3082 </w:instrText>
          </w:r>
          <w:r w:rsidR="00E33418" w:rsidRPr="00767AE2">
            <w:rPr>
              <w:rFonts w:ascii="Times New Roman" w:hAnsi="Times New Roman" w:cs="Times New Roman"/>
              <w:b/>
              <w:sz w:val="24"/>
              <w:szCs w:val="24"/>
              <w:lang w:val="es-ES"/>
            </w:rPr>
            <w:fldChar w:fldCharType="separate"/>
          </w:r>
          <w:r w:rsidR="00E07F21" w:rsidRPr="00767AE2">
            <w:rPr>
              <w:rFonts w:ascii="Times New Roman" w:hAnsi="Times New Roman" w:cs="Times New Roman"/>
              <w:b/>
              <w:noProof/>
              <w:sz w:val="24"/>
              <w:szCs w:val="24"/>
              <w:lang w:val="es-ES"/>
            </w:rPr>
            <w:t xml:space="preserve"> (Gonzales de Leon, Deyanira, 1978)</w:t>
          </w:r>
          <w:r w:rsidR="00E33418" w:rsidRPr="00767AE2">
            <w:rPr>
              <w:rFonts w:ascii="Times New Roman" w:hAnsi="Times New Roman" w:cs="Times New Roman"/>
              <w:b/>
              <w:sz w:val="24"/>
              <w:szCs w:val="24"/>
              <w:lang w:val="es-ES"/>
            </w:rPr>
            <w:fldChar w:fldCharType="end"/>
          </w:r>
        </w:sdtContent>
      </w:sdt>
      <w:r w:rsidR="00E33418" w:rsidRPr="00767AE2">
        <w:rPr>
          <w:b/>
          <w:lang w:val="es-ES"/>
        </w:rPr>
        <w:t>.</w:t>
      </w:r>
    </w:p>
    <w:p w:rsidR="00E33418" w:rsidRPr="00E33418" w:rsidRDefault="00981C2D" w:rsidP="004D200C">
      <w:pPr>
        <w:pStyle w:val="Prrafodelista"/>
        <w:numPr>
          <w:ilvl w:val="0"/>
          <w:numId w:val="39"/>
        </w:numPr>
        <w:tabs>
          <w:tab w:val="left" w:pos="426"/>
        </w:tabs>
        <w:spacing w:line="480" w:lineRule="auto"/>
        <w:ind w:left="426" w:firstLine="491"/>
        <w:jc w:val="both"/>
        <w:rPr>
          <w:rFonts w:ascii="Times New Roman" w:hAnsi="Times New Roman" w:cs="Times New Roman"/>
          <w:color w:val="000000" w:themeColor="text1"/>
          <w:sz w:val="24"/>
          <w:szCs w:val="24"/>
        </w:rPr>
      </w:pPr>
      <w:r w:rsidRPr="00E33418">
        <w:rPr>
          <w:rFonts w:ascii="Times New Roman" w:hAnsi="Times New Roman" w:cs="Times New Roman"/>
          <w:b/>
          <w:bCs/>
          <w:sz w:val="24"/>
          <w:szCs w:val="24"/>
          <w:lang w:val="es-ES"/>
        </w:rPr>
        <w:lastRenderedPageBreak/>
        <w:t>“</w:t>
      </w:r>
      <w:r w:rsidRPr="00E33418">
        <w:rPr>
          <w:rFonts w:ascii="Times New Roman" w:hAnsi="Times New Roman" w:cs="Times New Roman"/>
          <w:b/>
          <w:sz w:val="24"/>
          <w:szCs w:val="24"/>
          <w:lang w:val="es-ES"/>
        </w:rPr>
        <w:t>El aborto en zonas andinas”,</w:t>
      </w:r>
      <w:r w:rsidRPr="00E33418">
        <w:rPr>
          <w:rFonts w:ascii="Times New Roman" w:hAnsi="Times New Roman" w:cs="Times New Roman"/>
          <w:sz w:val="24"/>
          <w:szCs w:val="24"/>
          <w:lang w:val="es-ES"/>
        </w:rPr>
        <w:t xml:space="preserve"> Tesis para optar título de abogado, su conclusión fue en eventos internacionales se ha concluido que el Perú es el país latinoamericano con el mayor número de abortos, seguido de Brasil y Argentina. Por cada mujer que muere por aborto hay 10 ó 15 mujeres que quedan incapacitadas para procrear o sufren de procesos crónicos dolorosos. Hay referencias anecdóticas que indican una alta tasa de complicaciones por aborto entre las mujeres de las zonas urbano-marginales, que por temor a las consecuencias legales y personales no llegan al hospital a solicitar tratamiento para las complicaciones.</w:t>
      </w:r>
      <w:r w:rsidR="00E33418" w:rsidRPr="00E33418">
        <w:rPr>
          <w:lang w:val="es-ES"/>
        </w:rPr>
        <w:t xml:space="preserve"> </w:t>
      </w:r>
      <w:sdt>
        <w:sdtPr>
          <w:rPr>
            <w:b/>
            <w:lang w:val="es-ES"/>
          </w:rPr>
          <w:id w:val="-629020752"/>
          <w:citation/>
        </w:sdtPr>
        <w:sdtContent>
          <w:r w:rsidR="00E33418" w:rsidRPr="00767AE2">
            <w:rPr>
              <w:rFonts w:ascii="Times New Roman" w:hAnsi="Times New Roman" w:cs="Times New Roman"/>
              <w:b/>
              <w:sz w:val="24"/>
              <w:szCs w:val="24"/>
              <w:lang w:val="es-ES"/>
            </w:rPr>
            <w:fldChar w:fldCharType="begin"/>
          </w:r>
          <w:r w:rsidR="00E33418" w:rsidRPr="00767AE2">
            <w:rPr>
              <w:rFonts w:ascii="Times New Roman" w:hAnsi="Times New Roman" w:cs="Times New Roman"/>
              <w:b/>
              <w:sz w:val="24"/>
              <w:szCs w:val="24"/>
              <w:lang w:val="es-ES"/>
            </w:rPr>
            <w:instrText xml:space="preserve"> CITATION San06 \l 3082 </w:instrText>
          </w:r>
          <w:r w:rsidR="00E33418" w:rsidRPr="00767AE2">
            <w:rPr>
              <w:rFonts w:ascii="Times New Roman" w:hAnsi="Times New Roman" w:cs="Times New Roman"/>
              <w:b/>
              <w:sz w:val="24"/>
              <w:szCs w:val="24"/>
              <w:lang w:val="es-ES"/>
            </w:rPr>
            <w:fldChar w:fldCharType="separate"/>
          </w:r>
          <w:r w:rsidR="00E07F21" w:rsidRPr="00767AE2">
            <w:rPr>
              <w:rFonts w:ascii="Times New Roman" w:hAnsi="Times New Roman" w:cs="Times New Roman"/>
              <w:b/>
              <w:noProof/>
              <w:sz w:val="24"/>
              <w:szCs w:val="24"/>
              <w:lang w:val="es-ES"/>
            </w:rPr>
            <w:t>(Sandoval Manuel, 2006)</w:t>
          </w:r>
          <w:r w:rsidR="00E33418" w:rsidRPr="00767AE2">
            <w:rPr>
              <w:rFonts w:ascii="Times New Roman" w:hAnsi="Times New Roman" w:cs="Times New Roman"/>
              <w:b/>
              <w:sz w:val="24"/>
              <w:szCs w:val="24"/>
              <w:lang w:val="es-ES"/>
            </w:rPr>
            <w:fldChar w:fldCharType="end"/>
          </w:r>
        </w:sdtContent>
      </w:sdt>
      <w:r w:rsidR="00E33418" w:rsidRPr="00767AE2">
        <w:rPr>
          <w:b/>
          <w:lang w:val="es-ES"/>
        </w:rPr>
        <w:t>.</w:t>
      </w:r>
    </w:p>
    <w:p w:rsidR="00E33418" w:rsidRPr="00644AE9" w:rsidRDefault="00B25C8A" w:rsidP="004D200C">
      <w:pPr>
        <w:pStyle w:val="Prrafodelista"/>
        <w:numPr>
          <w:ilvl w:val="0"/>
          <w:numId w:val="39"/>
        </w:numPr>
        <w:tabs>
          <w:tab w:val="left" w:pos="426"/>
        </w:tabs>
        <w:spacing w:line="480" w:lineRule="auto"/>
        <w:ind w:left="426" w:firstLine="491"/>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981C2D" w:rsidRPr="00E33418">
        <w:rPr>
          <w:rFonts w:ascii="Times New Roman" w:hAnsi="Times New Roman" w:cs="Times New Roman"/>
          <w:sz w:val="24"/>
          <w:szCs w:val="24"/>
        </w:rPr>
        <w:t xml:space="preserve">En </w:t>
      </w:r>
      <w:r w:rsidR="00981C2D" w:rsidRPr="00E33418">
        <w:rPr>
          <w:rFonts w:ascii="Times New Roman" w:hAnsi="Times New Roman" w:cs="Times New Roman"/>
          <w:b/>
          <w:sz w:val="24"/>
          <w:szCs w:val="24"/>
        </w:rPr>
        <w:t>"Derecho Penal",</w:t>
      </w:r>
      <w:r w:rsidR="00981C2D" w:rsidRPr="00E33418">
        <w:rPr>
          <w:rFonts w:ascii="Times New Roman" w:hAnsi="Times New Roman" w:cs="Times New Roman"/>
          <w:sz w:val="24"/>
          <w:szCs w:val="24"/>
        </w:rPr>
        <w:t xml:space="preserve"> este trabajo se basa primordialmente al capítulo del aborto, presenta solo la argumentación jurídica, donde se puede distinguir las diversas posiciones que son la de los tratadistas católicos, los movimientos liberales y la del modo realista. Se tiene </w:t>
      </w:r>
      <w:hyperlink r:id="rId51" w:history="1">
        <w:r w:rsidR="00981C2D" w:rsidRPr="00E33418">
          <w:rPr>
            <w:rFonts w:ascii="Times New Roman" w:hAnsi="Times New Roman" w:cs="Times New Roman"/>
            <w:sz w:val="24"/>
            <w:szCs w:val="24"/>
          </w:rPr>
          <w:t>conocimiento</w:t>
        </w:r>
      </w:hyperlink>
      <w:r w:rsidR="00981C2D" w:rsidRPr="00E33418">
        <w:rPr>
          <w:rFonts w:ascii="Times New Roman" w:hAnsi="Times New Roman" w:cs="Times New Roman"/>
          <w:sz w:val="24"/>
          <w:szCs w:val="24"/>
        </w:rPr>
        <w:t> que el actual </w:t>
      </w:r>
      <w:r w:rsidR="00981C2D" w:rsidRPr="00E33418">
        <w:rPr>
          <w:rFonts w:ascii="Times New Roman" w:hAnsi="Times New Roman" w:cs="Times New Roman"/>
          <w:iCs/>
          <w:sz w:val="24"/>
          <w:szCs w:val="24"/>
        </w:rPr>
        <w:t xml:space="preserve">Corpus Iuris </w:t>
      </w:r>
      <w:r w:rsidR="00981C2D" w:rsidRPr="00E33418">
        <w:rPr>
          <w:rFonts w:ascii="Times New Roman" w:hAnsi="Times New Roman" w:cs="Times New Roman"/>
          <w:iCs/>
          <w:sz w:val="24"/>
          <w:szCs w:val="24"/>
          <w:u w:val="single"/>
        </w:rPr>
        <w:t>penale</w:t>
      </w:r>
      <w:r w:rsidR="009B0C20">
        <w:rPr>
          <w:rFonts w:ascii="Times New Roman" w:hAnsi="Times New Roman" w:cs="Times New Roman"/>
          <w:iCs/>
          <w:sz w:val="24"/>
          <w:szCs w:val="24"/>
          <w:u w:val="single"/>
        </w:rPr>
        <w:t>s</w:t>
      </w:r>
      <w:r w:rsidR="00981C2D" w:rsidRPr="00E33418">
        <w:rPr>
          <w:rFonts w:ascii="Times New Roman" w:hAnsi="Times New Roman" w:cs="Times New Roman"/>
          <w:iCs/>
          <w:sz w:val="24"/>
          <w:szCs w:val="24"/>
        </w:rPr>
        <w:t>,</w:t>
      </w:r>
      <w:r w:rsidR="00981C2D" w:rsidRPr="00E33418">
        <w:rPr>
          <w:rFonts w:ascii="Times New Roman" w:hAnsi="Times New Roman" w:cs="Times New Roman"/>
          <w:sz w:val="24"/>
          <w:szCs w:val="24"/>
        </w:rPr>
        <w:t> se basa en una tendencia realista y católica. Donde no se llega a definir la primacía de ninguno de éstos movimientos, sino implícitamente la católica. Pero la parte más interesante y esencial del capítulo es la utilización y definición de las </w:t>
      </w:r>
      <w:hyperlink r:id="rId52" w:anchor="FUNC" w:history="1">
        <w:r w:rsidR="00981C2D" w:rsidRPr="00E33418">
          <w:rPr>
            <w:rStyle w:val="Hipervnculo"/>
            <w:rFonts w:ascii="Times New Roman" w:hAnsi="Times New Roman" w:cs="Times New Roman"/>
            <w:color w:val="auto"/>
            <w:sz w:val="24"/>
            <w:szCs w:val="24"/>
          </w:rPr>
          <w:t>fuentes</w:t>
        </w:r>
      </w:hyperlink>
      <w:r w:rsidR="00981C2D" w:rsidRPr="00E33418">
        <w:rPr>
          <w:rFonts w:ascii="Times New Roman" w:hAnsi="Times New Roman" w:cs="Times New Roman"/>
          <w:sz w:val="24"/>
          <w:szCs w:val="24"/>
        </w:rPr>
        <w:t> del derecho penal, como se presenta: el tipo penal; su tipicidad objetiva, en la que debemos resaltar la importancia del bien jurídico protegido y la identificación tanto del sujeto activo como pasivo; su tipicidad subjetiva, donde se presencia el dolo en la comisión de las conductas explicadas; la antijuricidad, la </w:t>
      </w:r>
      <w:hyperlink r:id="rId53" w:history="1">
        <w:r w:rsidR="00981C2D" w:rsidRPr="00E33418">
          <w:rPr>
            <w:rFonts w:ascii="Times New Roman" w:hAnsi="Times New Roman" w:cs="Times New Roman"/>
            <w:sz w:val="24"/>
            <w:szCs w:val="24"/>
          </w:rPr>
          <w:t>culpabilidad</w:t>
        </w:r>
      </w:hyperlink>
      <w:r w:rsidR="00981C2D" w:rsidRPr="00E33418">
        <w:rPr>
          <w:rFonts w:ascii="Times New Roman" w:hAnsi="Times New Roman" w:cs="Times New Roman"/>
          <w:sz w:val="24"/>
          <w:szCs w:val="24"/>
        </w:rPr>
        <w:t> y la consumación del delito. También se pueden presentar grados de tentativa. Al final se ve la penalidad, donde después del debido </w:t>
      </w:r>
      <w:hyperlink r:id="rId54" w:anchor="PROCE" w:history="1">
        <w:r w:rsidR="00981C2D" w:rsidRPr="00E33418">
          <w:rPr>
            <w:rFonts w:ascii="Times New Roman" w:hAnsi="Times New Roman" w:cs="Times New Roman"/>
            <w:sz w:val="24"/>
            <w:szCs w:val="24"/>
          </w:rPr>
          <w:t>proceso</w:t>
        </w:r>
      </w:hyperlink>
      <w:r w:rsidR="00981C2D" w:rsidRPr="00E33418">
        <w:rPr>
          <w:rFonts w:ascii="Times New Roman" w:hAnsi="Times New Roman" w:cs="Times New Roman"/>
          <w:sz w:val="24"/>
          <w:szCs w:val="24"/>
        </w:rPr>
        <w:t>,</w:t>
      </w:r>
      <w:r w:rsidR="00E33418">
        <w:rPr>
          <w:rFonts w:ascii="Times New Roman" w:hAnsi="Times New Roman" w:cs="Times New Roman"/>
          <w:sz w:val="24"/>
          <w:szCs w:val="24"/>
        </w:rPr>
        <w:t xml:space="preserve"> se prescribe la pena,</w:t>
      </w:r>
      <w:r w:rsidR="00E33418" w:rsidRPr="00E33418">
        <w:t xml:space="preserve"> </w:t>
      </w:r>
      <w:sdt>
        <w:sdtPr>
          <w:rPr>
            <w:b/>
          </w:rPr>
          <w:id w:val="1982182028"/>
          <w:citation/>
        </w:sdtPr>
        <w:sdtContent>
          <w:r w:rsidR="00E33418" w:rsidRPr="00767AE2">
            <w:rPr>
              <w:rFonts w:ascii="Times New Roman" w:hAnsi="Times New Roman" w:cs="Times New Roman"/>
              <w:b/>
              <w:sz w:val="24"/>
              <w:szCs w:val="24"/>
            </w:rPr>
            <w:fldChar w:fldCharType="begin"/>
          </w:r>
          <w:r w:rsidR="00E33418" w:rsidRPr="00767AE2">
            <w:rPr>
              <w:rFonts w:ascii="Times New Roman" w:hAnsi="Times New Roman" w:cs="Times New Roman"/>
              <w:b/>
              <w:sz w:val="24"/>
              <w:szCs w:val="24"/>
              <w:lang w:val="es-ES"/>
            </w:rPr>
            <w:instrText xml:space="preserve"> CITATION Sal04 \l 3082 </w:instrText>
          </w:r>
          <w:r w:rsidR="00E33418" w:rsidRPr="00767AE2">
            <w:rPr>
              <w:rFonts w:ascii="Times New Roman" w:hAnsi="Times New Roman" w:cs="Times New Roman"/>
              <w:b/>
              <w:sz w:val="24"/>
              <w:szCs w:val="24"/>
            </w:rPr>
            <w:fldChar w:fldCharType="separate"/>
          </w:r>
          <w:r w:rsidR="00E07F21" w:rsidRPr="00767AE2">
            <w:rPr>
              <w:rFonts w:ascii="Times New Roman" w:hAnsi="Times New Roman" w:cs="Times New Roman"/>
              <w:b/>
              <w:noProof/>
              <w:sz w:val="24"/>
              <w:szCs w:val="24"/>
              <w:lang w:val="es-ES"/>
            </w:rPr>
            <w:t>(Salinas S, Ramiro, 2004)</w:t>
          </w:r>
          <w:r w:rsidR="00E33418" w:rsidRPr="00767AE2">
            <w:rPr>
              <w:rFonts w:ascii="Times New Roman" w:hAnsi="Times New Roman" w:cs="Times New Roman"/>
              <w:b/>
              <w:sz w:val="24"/>
              <w:szCs w:val="24"/>
            </w:rPr>
            <w:fldChar w:fldCharType="end"/>
          </w:r>
        </w:sdtContent>
      </w:sdt>
      <w:r w:rsidR="00E33418" w:rsidRPr="00767AE2">
        <w:rPr>
          <w:b/>
        </w:rPr>
        <w:t>.</w:t>
      </w:r>
    </w:p>
    <w:p w:rsidR="00644AE9" w:rsidRPr="00E33418" w:rsidRDefault="00644AE9" w:rsidP="004D200C">
      <w:pPr>
        <w:pStyle w:val="Prrafodelista"/>
        <w:tabs>
          <w:tab w:val="left" w:pos="426"/>
        </w:tabs>
        <w:spacing w:line="480" w:lineRule="auto"/>
        <w:ind w:left="426"/>
        <w:jc w:val="both"/>
        <w:rPr>
          <w:rFonts w:ascii="Times New Roman" w:hAnsi="Times New Roman" w:cs="Times New Roman"/>
          <w:color w:val="000000" w:themeColor="text1"/>
          <w:sz w:val="24"/>
          <w:szCs w:val="24"/>
        </w:rPr>
      </w:pPr>
    </w:p>
    <w:p w:rsidR="00644AE9" w:rsidRPr="00644AE9" w:rsidRDefault="00B25C8A" w:rsidP="004D200C">
      <w:pPr>
        <w:pStyle w:val="Prrafodelista"/>
        <w:numPr>
          <w:ilvl w:val="0"/>
          <w:numId w:val="39"/>
        </w:numPr>
        <w:tabs>
          <w:tab w:val="left" w:pos="426"/>
        </w:tabs>
        <w:spacing w:line="480" w:lineRule="auto"/>
        <w:ind w:left="426" w:firstLine="491"/>
        <w:jc w:val="both"/>
        <w:rPr>
          <w:rFonts w:ascii="Times New Roman" w:hAnsi="Times New Roman" w:cs="Times New Roman"/>
          <w:color w:val="000000" w:themeColor="text1"/>
          <w:sz w:val="24"/>
          <w:szCs w:val="24"/>
        </w:rPr>
      </w:pPr>
      <w:r>
        <w:rPr>
          <w:rFonts w:ascii="Times New Roman" w:hAnsi="Times New Roman" w:cs="Times New Roman"/>
          <w:sz w:val="24"/>
          <w:szCs w:val="24"/>
          <w:lang w:val="es-ES"/>
        </w:rPr>
        <w:lastRenderedPageBreak/>
        <w:t xml:space="preserve"> </w:t>
      </w:r>
      <w:r w:rsidR="00981C2D" w:rsidRPr="00E33418">
        <w:rPr>
          <w:rFonts w:ascii="Times New Roman" w:hAnsi="Times New Roman" w:cs="Times New Roman"/>
          <w:sz w:val="24"/>
          <w:szCs w:val="24"/>
          <w:lang w:val="es-ES"/>
        </w:rPr>
        <w:t xml:space="preserve">Completa dicho texto expresando: </w:t>
      </w:r>
      <w:r w:rsidR="00981C2D" w:rsidRPr="00B25C8A">
        <w:rPr>
          <w:rFonts w:ascii="Times New Roman" w:hAnsi="Times New Roman" w:cs="Times New Roman"/>
          <w:b/>
          <w:sz w:val="24"/>
          <w:szCs w:val="24"/>
          <w:lang w:val="es-ES"/>
        </w:rPr>
        <w:t>“</w:t>
      </w:r>
      <w:r w:rsidR="00981C2D" w:rsidRPr="00B25C8A">
        <w:rPr>
          <w:rFonts w:ascii="Times New Roman" w:hAnsi="Times New Roman" w:cs="Times New Roman"/>
          <w:b/>
          <w:i/>
          <w:sz w:val="24"/>
          <w:szCs w:val="24"/>
          <w:lang w:val="es-ES"/>
        </w:rPr>
        <w:t xml:space="preserve">Por tanto, no se trata en esta indicación de proteger intereses de política demográfica tendentes a paliar el constante deterioro de la genética de nuestra especie; como tampoco de una compasión hacia el feto, al que se eliminaría con el fin de evitarle, una vez nacido, una vida llena de sufrimientos y de dificultades personales y sociales”. </w:t>
      </w:r>
      <w:r w:rsidR="00981C2D" w:rsidRPr="00E33418">
        <w:rPr>
          <w:rFonts w:ascii="Times New Roman" w:hAnsi="Times New Roman" w:cs="Times New Roman"/>
          <w:sz w:val="24"/>
          <w:szCs w:val="24"/>
          <w:lang w:val="es-ES"/>
        </w:rPr>
        <w:t xml:space="preserve">De acuerdo con la ley el fundamento de esta indicación, concebida como causa de justificación, se encuentra en el conflicto de intereses entre la vida del concebido y la madre a la que no se le puede exigir que se haga cargo de un niño con tan graves anomalías. </w:t>
      </w:r>
      <w:sdt>
        <w:sdtPr>
          <w:rPr>
            <w:b/>
          </w:rPr>
          <w:id w:val="-870528876"/>
          <w:citation/>
        </w:sdtPr>
        <w:sdtContent>
          <w:r w:rsidR="00E33418" w:rsidRPr="00767AE2">
            <w:rPr>
              <w:rFonts w:ascii="Times New Roman" w:hAnsi="Times New Roman" w:cs="Times New Roman"/>
              <w:b/>
              <w:sz w:val="24"/>
              <w:szCs w:val="24"/>
            </w:rPr>
            <w:fldChar w:fldCharType="begin"/>
          </w:r>
          <w:r w:rsidR="00E33418" w:rsidRPr="00767AE2">
            <w:rPr>
              <w:rFonts w:ascii="Times New Roman" w:hAnsi="Times New Roman" w:cs="Times New Roman"/>
              <w:b/>
              <w:sz w:val="24"/>
              <w:szCs w:val="24"/>
              <w:lang w:val="es-ES"/>
            </w:rPr>
            <w:instrText xml:space="preserve"> CITATION Cas96 \l 3082 </w:instrText>
          </w:r>
          <w:r w:rsidR="00E33418" w:rsidRPr="00767AE2">
            <w:rPr>
              <w:rFonts w:ascii="Times New Roman" w:hAnsi="Times New Roman" w:cs="Times New Roman"/>
              <w:b/>
              <w:sz w:val="24"/>
              <w:szCs w:val="24"/>
            </w:rPr>
            <w:fldChar w:fldCharType="separate"/>
          </w:r>
          <w:r w:rsidR="00E07F21" w:rsidRPr="00767AE2">
            <w:rPr>
              <w:rFonts w:ascii="Times New Roman" w:hAnsi="Times New Roman" w:cs="Times New Roman"/>
              <w:b/>
              <w:noProof/>
              <w:sz w:val="24"/>
              <w:szCs w:val="24"/>
              <w:lang w:val="es-ES"/>
            </w:rPr>
            <w:t>(Cassanova Romero, 1996)</w:t>
          </w:r>
          <w:r w:rsidR="00E33418" w:rsidRPr="00767AE2">
            <w:rPr>
              <w:rFonts w:ascii="Times New Roman" w:hAnsi="Times New Roman" w:cs="Times New Roman"/>
              <w:b/>
              <w:sz w:val="24"/>
              <w:szCs w:val="24"/>
            </w:rPr>
            <w:fldChar w:fldCharType="end"/>
          </w:r>
        </w:sdtContent>
      </w:sdt>
      <w:r w:rsidR="00E33418" w:rsidRPr="00767AE2">
        <w:rPr>
          <w:rFonts w:ascii="Times New Roman" w:hAnsi="Times New Roman" w:cs="Times New Roman"/>
          <w:b/>
          <w:sz w:val="24"/>
          <w:szCs w:val="24"/>
        </w:rPr>
        <w:t>.</w:t>
      </w:r>
    </w:p>
    <w:p w:rsidR="00644AE9" w:rsidRPr="00644AE9" w:rsidRDefault="00B25C8A" w:rsidP="004D200C">
      <w:pPr>
        <w:pStyle w:val="Prrafodelista"/>
        <w:numPr>
          <w:ilvl w:val="0"/>
          <w:numId w:val="39"/>
        </w:numPr>
        <w:tabs>
          <w:tab w:val="left" w:pos="426"/>
        </w:tabs>
        <w:spacing w:line="480" w:lineRule="auto"/>
        <w:ind w:left="426" w:firstLine="491"/>
        <w:jc w:val="both"/>
        <w:rPr>
          <w:rFonts w:ascii="Times New Roman" w:hAnsi="Times New Roman" w:cs="Times New Roman"/>
          <w:color w:val="000000" w:themeColor="text1"/>
          <w:sz w:val="24"/>
          <w:szCs w:val="24"/>
        </w:rPr>
      </w:pPr>
      <w:r>
        <w:rPr>
          <w:rFonts w:ascii="Times New Roman" w:hAnsi="Times New Roman" w:cs="Times New Roman"/>
          <w:sz w:val="24"/>
          <w:szCs w:val="24"/>
          <w:lang w:val="es-ES"/>
        </w:rPr>
        <w:t xml:space="preserve"> </w:t>
      </w:r>
      <w:r w:rsidRPr="00B25C8A">
        <w:rPr>
          <w:rFonts w:ascii="Times New Roman" w:hAnsi="Times New Roman" w:cs="Times New Roman"/>
          <w:b/>
          <w:sz w:val="24"/>
          <w:szCs w:val="24"/>
          <w:lang w:val="es-ES"/>
        </w:rPr>
        <w:t>“La despenalización del Aborto,”</w:t>
      </w:r>
      <w:r w:rsidR="00981C2D" w:rsidRPr="00E33418">
        <w:rPr>
          <w:rFonts w:ascii="Times New Roman" w:hAnsi="Times New Roman" w:cs="Times New Roman"/>
          <w:sz w:val="24"/>
          <w:szCs w:val="24"/>
          <w:lang w:val="es-ES"/>
        </w:rPr>
        <w:t xml:space="preserve"> su conclusión fue: </w:t>
      </w:r>
      <w:r w:rsidR="00981C2D" w:rsidRPr="00B25C8A">
        <w:rPr>
          <w:rFonts w:ascii="Times New Roman" w:hAnsi="Times New Roman" w:cs="Times New Roman"/>
          <w:b/>
          <w:i/>
          <w:sz w:val="24"/>
          <w:szCs w:val="24"/>
          <w:lang w:val="es-ES"/>
        </w:rPr>
        <w:t xml:space="preserve">En un estado democrático, el derecho ha de salvaguardar la posibilidad de que coexistan los distintos credos morales propios de los diversos grupos sociales. </w:t>
      </w:r>
      <w:r w:rsidR="00981C2D" w:rsidRPr="00E33418">
        <w:rPr>
          <w:rFonts w:ascii="Times New Roman" w:hAnsi="Times New Roman" w:cs="Times New Roman"/>
          <w:sz w:val="24"/>
          <w:szCs w:val="24"/>
          <w:lang w:val="es-ES"/>
        </w:rPr>
        <w:t>Así, hoy se conoce generalmente que el estado no puede imponer por la fuerza del derecho una determinada religión ni sus principios de fe. De ahí que la cuestión de la despenalización de determinados casos de abortos deba abordarse por el legislador desde la óptica del derecho penal y</w:t>
      </w:r>
      <w:r w:rsidR="00E33418">
        <w:rPr>
          <w:rFonts w:ascii="Times New Roman" w:hAnsi="Times New Roman" w:cs="Times New Roman"/>
          <w:sz w:val="24"/>
          <w:szCs w:val="24"/>
          <w:lang w:val="es-ES"/>
        </w:rPr>
        <w:t xml:space="preserve"> no de una religión o una moral,</w:t>
      </w:r>
      <w:r w:rsidR="00E33418" w:rsidRPr="00E33418">
        <w:rPr>
          <w:lang w:val="es-ES"/>
        </w:rPr>
        <w:t xml:space="preserve"> </w:t>
      </w:r>
      <w:sdt>
        <w:sdtPr>
          <w:rPr>
            <w:b/>
            <w:lang w:val="es-ES"/>
          </w:rPr>
          <w:id w:val="-1461948806"/>
          <w:citation/>
        </w:sdtPr>
        <w:sdtContent>
          <w:r w:rsidR="00E33418" w:rsidRPr="00767AE2">
            <w:rPr>
              <w:rFonts w:ascii="Times New Roman" w:hAnsi="Times New Roman" w:cs="Times New Roman"/>
              <w:b/>
              <w:sz w:val="24"/>
              <w:szCs w:val="24"/>
              <w:lang w:val="es-ES"/>
            </w:rPr>
            <w:fldChar w:fldCharType="begin"/>
          </w:r>
          <w:r w:rsidR="00E33418" w:rsidRPr="00767AE2">
            <w:rPr>
              <w:rFonts w:ascii="Times New Roman" w:hAnsi="Times New Roman" w:cs="Times New Roman"/>
              <w:b/>
              <w:sz w:val="24"/>
              <w:szCs w:val="24"/>
              <w:lang w:val="es-ES"/>
            </w:rPr>
            <w:instrText xml:space="preserve"> CITATION Mir96 \l 3082 </w:instrText>
          </w:r>
          <w:r w:rsidR="00E33418" w:rsidRPr="00767AE2">
            <w:rPr>
              <w:rFonts w:ascii="Times New Roman" w:hAnsi="Times New Roman" w:cs="Times New Roman"/>
              <w:b/>
              <w:sz w:val="24"/>
              <w:szCs w:val="24"/>
              <w:lang w:val="es-ES"/>
            </w:rPr>
            <w:fldChar w:fldCharType="separate"/>
          </w:r>
          <w:r w:rsidR="00E07F21" w:rsidRPr="00767AE2">
            <w:rPr>
              <w:rFonts w:ascii="Times New Roman" w:hAnsi="Times New Roman" w:cs="Times New Roman"/>
              <w:b/>
              <w:noProof/>
              <w:sz w:val="24"/>
              <w:szCs w:val="24"/>
              <w:lang w:val="es-ES"/>
            </w:rPr>
            <w:t>(Mir Puig Santiago, 1996)</w:t>
          </w:r>
          <w:r w:rsidR="00E33418" w:rsidRPr="00767AE2">
            <w:rPr>
              <w:rFonts w:ascii="Times New Roman" w:hAnsi="Times New Roman" w:cs="Times New Roman"/>
              <w:b/>
              <w:sz w:val="24"/>
              <w:szCs w:val="24"/>
              <w:lang w:val="es-ES"/>
            </w:rPr>
            <w:fldChar w:fldCharType="end"/>
          </w:r>
        </w:sdtContent>
      </w:sdt>
      <w:r w:rsidR="00E33418" w:rsidRPr="00767AE2">
        <w:rPr>
          <w:rFonts w:ascii="Times New Roman" w:hAnsi="Times New Roman" w:cs="Times New Roman"/>
          <w:b/>
          <w:sz w:val="24"/>
          <w:szCs w:val="24"/>
          <w:lang w:val="es-ES"/>
        </w:rPr>
        <w:t>.</w:t>
      </w:r>
    </w:p>
    <w:p w:rsidR="00644AE9" w:rsidRPr="00644AE9" w:rsidRDefault="00B25C8A" w:rsidP="004D200C">
      <w:pPr>
        <w:pStyle w:val="Prrafodelista"/>
        <w:numPr>
          <w:ilvl w:val="0"/>
          <w:numId w:val="39"/>
        </w:numPr>
        <w:tabs>
          <w:tab w:val="left" w:pos="426"/>
        </w:tabs>
        <w:spacing w:line="480" w:lineRule="auto"/>
        <w:ind w:left="426" w:firstLine="491"/>
        <w:jc w:val="both"/>
        <w:rPr>
          <w:rFonts w:ascii="Times New Roman" w:hAnsi="Times New Roman" w:cs="Times New Roman"/>
          <w:color w:val="000000" w:themeColor="text1"/>
          <w:sz w:val="24"/>
          <w:szCs w:val="24"/>
        </w:rPr>
      </w:pPr>
      <w:r>
        <w:rPr>
          <w:rFonts w:ascii="Times New Roman" w:hAnsi="Times New Roman" w:cs="Times New Roman"/>
          <w:sz w:val="24"/>
          <w:szCs w:val="24"/>
          <w:lang w:val="es-ES"/>
        </w:rPr>
        <w:t xml:space="preserve"> En </w:t>
      </w:r>
      <w:r w:rsidR="00981C2D" w:rsidRPr="00E33418">
        <w:rPr>
          <w:rFonts w:ascii="Times New Roman" w:hAnsi="Times New Roman" w:cs="Times New Roman"/>
          <w:sz w:val="24"/>
          <w:szCs w:val="24"/>
          <w:lang w:val="es-ES"/>
        </w:rPr>
        <w:t xml:space="preserve">su trabajo de investigación titulado: </w:t>
      </w:r>
      <w:r>
        <w:rPr>
          <w:rFonts w:ascii="Times New Roman" w:hAnsi="Times New Roman" w:cs="Times New Roman"/>
          <w:b/>
          <w:sz w:val="24"/>
          <w:szCs w:val="24"/>
          <w:lang w:val="es-ES"/>
        </w:rPr>
        <w:t>“Aborto E</w:t>
      </w:r>
      <w:r w:rsidR="00981C2D" w:rsidRPr="00B25C8A">
        <w:rPr>
          <w:rFonts w:ascii="Times New Roman" w:hAnsi="Times New Roman" w:cs="Times New Roman"/>
          <w:b/>
          <w:sz w:val="24"/>
          <w:szCs w:val="24"/>
          <w:lang w:val="es-ES"/>
        </w:rPr>
        <w:t>spontaneo”,</w:t>
      </w:r>
      <w:r w:rsidR="00981C2D" w:rsidRPr="00E33418">
        <w:rPr>
          <w:rFonts w:ascii="Times New Roman" w:hAnsi="Times New Roman" w:cs="Times New Roman"/>
          <w:sz w:val="24"/>
          <w:szCs w:val="24"/>
          <w:lang w:val="es-ES"/>
        </w:rPr>
        <w:t xml:space="preserve"> que consiste en la expulsión involuntaria del embrión o feto no viable por causas patológicas o accidentales no previstas, y el aborto inducido o provocado, que consiste en la interrupción deliberada del embarazo por la extracción del contenido de la cavidad uterina. Es, por tanto la eliminación deliberada y directa de una vida humana, en la fase inicial, que va desde la concep</w:t>
      </w:r>
      <w:r w:rsidR="00E33418">
        <w:rPr>
          <w:rFonts w:ascii="Times New Roman" w:hAnsi="Times New Roman" w:cs="Times New Roman"/>
          <w:sz w:val="24"/>
          <w:szCs w:val="24"/>
          <w:lang w:val="es-ES"/>
        </w:rPr>
        <w:t>ción hasta el nacimiento,</w:t>
      </w:r>
      <w:r w:rsidR="00E33418" w:rsidRPr="00E33418">
        <w:rPr>
          <w:lang w:val="es-ES"/>
        </w:rPr>
        <w:t xml:space="preserve"> </w:t>
      </w:r>
      <w:sdt>
        <w:sdtPr>
          <w:rPr>
            <w:b/>
            <w:lang w:val="es-ES"/>
          </w:rPr>
          <w:id w:val="1182783013"/>
          <w:citation/>
        </w:sdtPr>
        <w:sdtContent>
          <w:r w:rsidR="00E33418" w:rsidRPr="00767AE2">
            <w:rPr>
              <w:rFonts w:ascii="Times New Roman" w:hAnsi="Times New Roman" w:cs="Times New Roman"/>
              <w:b/>
              <w:sz w:val="24"/>
              <w:szCs w:val="24"/>
              <w:lang w:val="es-ES"/>
            </w:rPr>
            <w:fldChar w:fldCharType="begin"/>
          </w:r>
          <w:r w:rsidR="00E33418" w:rsidRPr="00767AE2">
            <w:rPr>
              <w:rFonts w:ascii="Times New Roman" w:hAnsi="Times New Roman" w:cs="Times New Roman"/>
              <w:b/>
              <w:sz w:val="24"/>
              <w:szCs w:val="24"/>
              <w:lang w:val="es-ES"/>
            </w:rPr>
            <w:instrText xml:space="preserve"> CITATION Mor06 \l 3082 </w:instrText>
          </w:r>
          <w:r w:rsidR="00E33418" w:rsidRPr="00767AE2">
            <w:rPr>
              <w:rFonts w:ascii="Times New Roman" w:hAnsi="Times New Roman" w:cs="Times New Roman"/>
              <w:b/>
              <w:sz w:val="24"/>
              <w:szCs w:val="24"/>
              <w:lang w:val="es-ES"/>
            </w:rPr>
            <w:fldChar w:fldCharType="separate"/>
          </w:r>
          <w:r w:rsidR="00E07F21" w:rsidRPr="00767AE2">
            <w:rPr>
              <w:rFonts w:ascii="Times New Roman" w:hAnsi="Times New Roman" w:cs="Times New Roman"/>
              <w:b/>
              <w:noProof/>
              <w:sz w:val="24"/>
              <w:szCs w:val="24"/>
              <w:lang w:val="es-ES"/>
            </w:rPr>
            <w:t>(Moreno Umaña Jaime, 2006)</w:t>
          </w:r>
          <w:r w:rsidR="00E33418" w:rsidRPr="00767AE2">
            <w:rPr>
              <w:rFonts w:ascii="Times New Roman" w:hAnsi="Times New Roman" w:cs="Times New Roman"/>
              <w:b/>
              <w:sz w:val="24"/>
              <w:szCs w:val="24"/>
              <w:lang w:val="es-ES"/>
            </w:rPr>
            <w:fldChar w:fldCharType="end"/>
          </w:r>
        </w:sdtContent>
      </w:sdt>
      <w:r w:rsidR="00E33418" w:rsidRPr="00767AE2">
        <w:rPr>
          <w:rFonts w:ascii="Times New Roman" w:hAnsi="Times New Roman" w:cs="Times New Roman"/>
          <w:b/>
          <w:sz w:val="24"/>
          <w:szCs w:val="24"/>
          <w:lang w:val="es-ES"/>
        </w:rPr>
        <w:t>.</w:t>
      </w:r>
    </w:p>
    <w:p w:rsidR="00644AE9" w:rsidRPr="00644AE9" w:rsidRDefault="00981C2D" w:rsidP="004D200C">
      <w:pPr>
        <w:pStyle w:val="Prrafodelista"/>
        <w:numPr>
          <w:ilvl w:val="0"/>
          <w:numId w:val="39"/>
        </w:numPr>
        <w:tabs>
          <w:tab w:val="left" w:pos="426"/>
        </w:tabs>
        <w:spacing w:line="480" w:lineRule="auto"/>
        <w:ind w:left="426" w:firstLine="491"/>
        <w:jc w:val="both"/>
        <w:rPr>
          <w:rFonts w:ascii="Times New Roman" w:hAnsi="Times New Roman" w:cs="Times New Roman"/>
          <w:color w:val="000000" w:themeColor="text1"/>
          <w:sz w:val="24"/>
          <w:szCs w:val="24"/>
        </w:rPr>
      </w:pPr>
      <w:r w:rsidRPr="00E33418">
        <w:rPr>
          <w:rFonts w:ascii="Times New Roman" w:hAnsi="Times New Roman" w:cs="Times New Roman"/>
          <w:sz w:val="24"/>
          <w:szCs w:val="24"/>
          <w:lang w:val="es-ES"/>
        </w:rPr>
        <w:t xml:space="preserve">En su trabajo de investigación titulado: </w:t>
      </w:r>
      <w:r w:rsidRPr="00B25C8A">
        <w:rPr>
          <w:rFonts w:ascii="Times New Roman" w:hAnsi="Times New Roman" w:cs="Times New Roman"/>
          <w:b/>
          <w:sz w:val="24"/>
          <w:szCs w:val="24"/>
          <w:lang w:val="es-ES"/>
        </w:rPr>
        <w:t>“Conferencia Epíscopal Española”,</w:t>
      </w:r>
      <w:r w:rsidRPr="00E33418">
        <w:rPr>
          <w:rFonts w:ascii="Times New Roman" w:hAnsi="Times New Roman" w:cs="Times New Roman"/>
          <w:sz w:val="24"/>
          <w:szCs w:val="24"/>
          <w:lang w:val="es-ES"/>
        </w:rPr>
        <w:t xml:space="preserve"> </w:t>
      </w:r>
      <w:r w:rsidR="00B25C8A">
        <w:rPr>
          <w:rFonts w:ascii="Times New Roman" w:hAnsi="Times New Roman" w:cs="Times New Roman"/>
          <w:sz w:val="24"/>
          <w:szCs w:val="24"/>
          <w:lang w:val="es-ES"/>
        </w:rPr>
        <w:t>l</w:t>
      </w:r>
      <w:r w:rsidRPr="00E33418">
        <w:rPr>
          <w:rFonts w:ascii="Times New Roman" w:hAnsi="Times New Roman" w:cs="Times New Roman"/>
          <w:sz w:val="24"/>
          <w:szCs w:val="24"/>
          <w:lang w:val="es-ES"/>
        </w:rPr>
        <w:t xml:space="preserve">legó a la siguiente conclusión: </w:t>
      </w:r>
      <w:r w:rsidRPr="00B25C8A">
        <w:rPr>
          <w:rFonts w:ascii="Times New Roman" w:hAnsi="Times New Roman" w:cs="Times New Roman"/>
          <w:i/>
          <w:sz w:val="24"/>
          <w:szCs w:val="24"/>
          <w:lang w:val="es-ES"/>
        </w:rPr>
        <w:t xml:space="preserve">La medicina entiende por aborto toda expulsión del feto, </w:t>
      </w:r>
      <w:r w:rsidRPr="00B25C8A">
        <w:rPr>
          <w:rFonts w:ascii="Times New Roman" w:hAnsi="Times New Roman" w:cs="Times New Roman"/>
          <w:i/>
          <w:sz w:val="24"/>
          <w:szCs w:val="24"/>
          <w:lang w:val="es-ES"/>
        </w:rPr>
        <w:lastRenderedPageBreak/>
        <w:t>natural o provocada, en el periodo no viable de su vida intrauterina, es decir, cuando no tiene ninguna posibilidad de sobrevivir.</w:t>
      </w:r>
      <w:r w:rsidRPr="00E33418">
        <w:rPr>
          <w:rFonts w:ascii="Times New Roman" w:hAnsi="Times New Roman" w:cs="Times New Roman"/>
          <w:sz w:val="24"/>
          <w:szCs w:val="24"/>
          <w:lang w:val="es-ES"/>
        </w:rPr>
        <w:t xml:space="preserve"> Si esa expulsión del feto se realiza en período viable pero antes del término del embarazo, se denomina parto prematuro, tanto si el feto sobrevive como si muere.</w:t>
      </w:r>
      <w:r w:rsidR="00E33418" w:rsidRPr="00E33418">
        <w:rPr>
          <w:lang w:val="es-ES"/>
        </w:rPr>
        <w:t xml:space="preserve"> </w:t>
      </w:r>
      <w:sdt>
        <w:sdtPr>
          <w:rPr>
            <w:b/>
            <w:lang w:val="es-ES"/>
          </w:rPr>
          <w:id w:val="290875303"/>
          <w:citation/>
        </w:sdtPr>
        <w:sdtContent>
          <w:r w:rsidR="00E33418" w:rsidRPr="00767AE2">
            <w:rPr>
              <w:rFonts w:ascii="Times New Roman" w:hAnsi="Times New Roman" w:cs="Times New Roman"/>
              <w:b/>
              <w:sz w:val="24"/>
              <w:szCs w:val="24"/>
              <w:lang w:val="es-ES"/>
            </w:rPr>
            <w:fldChar w:fldCharType="begin"/>
          </w:r>
          <w:r w:rsidR="00B25C8A" w:rsidRPr="00767AE2">
            <w:rPr>
              <w:rFonts w:ascii="Times New Roman" w:hAnsi="Times New Roman" w:cs="Times New Roman"/>
              <w:b/>
              <w:sz w:val="24"/>
              <w:szCs w:val="24"/>
              <w:lang w:val="es-ES"/>
            </w:rPr>
            <w:instrText xml:space="preserve">CITATION Urt06 \l 3082 </w:instrText>
          </w:r>
          <w:r w:rsidR="00E33418" w:rsidRPr="00767AE2">
            <w:rPr>
              <w:rFonts w:ascii="Times New Roman" w:hAnsi="Times New Roman" w:cs="Times New Roman"/>
              <w:b/>
              <w:sz w:val="24"/>
              <w:szCs w:val="24"/>
              <w:lang w:val="es-ES"/>
            </w:rPr>
            <w:fldChar w:fldCharType="separate"/>
          </w:r>
          <w:r w:rsidR="00E07F21" w:rsidRPr="00767AE2">
            <w:rPr>
              <w:rFonts w:ascii="Times New Roman" w:hAnsi="Times New Roman" w:cs="Times New Roman"/>
              <w:b/>
              <w:noProof/>
              <w:sz w:val="24"/>
              <w:szCs w:val="24"/>
              <w:lang w:val="es-ES"/>
            </w:rPr>
            <w:t>(Urteaga Jesus, 2006)</w:t>
          </w:r>
          <w:r w:rsidR="00E33418" w:rsidRPr="00767AE2">
            <w:rPr>
              <w:rFonts w:ascii="Times New Roman" w:hAnsi="Times New Roman" w:cs="Times New Roman"/>
              <w:b/>
              <w:sz w:val="24"/>
              <w:szCs w:val="24"/>
              <w:lang w:val="es-ES"/>
            </w:rPr>
            <w:fldChar w:fldCharType="end"/>
          </w:r>
        </w:sdtContent>
      </w:sdt>
      <w:r w:rsidR="00644AE9" w:rsidRPr="00767AE2">
        <w:rPr>
          <w:rFonts w:ascii="Times New Roman" w:hAnsi="Times New Roman" w:cs="Times New Roman"/>
          <w:b/>
          <w:sz w:val="24"/>
          <w:szCs w:val="24"/>
          <w:lang w:val="es-ES"/>
        </w:rPr>
        <w:t>.</w:t>
      </w:r>
    </w:p>
    <w:p w:rsidR="00981C2D" w:rsidRPr="00E33418" w:rsidRDefault="00981C2D" w:rsidP="004D200C">
      <w:pPr>
        <w:pStyle w:val="Prrafodelista"/>
        <w:numPr>
          <w:ilvl w:val="0"/>
          <w:numId w:val="39"/>
        </w:numPr>
        <w:tabs>
          <w:tab w:val="left" w:pos="426"/>
        </w:tabs>
        <w:spacing w:line="480" w:lineRule="auto"/>
        <w:ind w:left="426" w:firstLine="491"/>
        <w:jc w:val="both"/>
        <w:rPr>
          <w:rFonts w:ascii="Times New Roman" w:hAnsi="Times New Roman" w:cs="Times New Roman"/>
          <w:color w:val="000000" w:themeColor="text1"/>
          <w:sz w:val="24"/>
          <w:szCs w:val="24"/>
        </w:rPr>
      </w:pPr>
      <w:r w:rsidRPr="00E33418">
        <w:rPr>
          <w:rFonts w:ascii="Times New Roman" w:hAnsi="Times New Roman" w:cs="Times New Roman"/>
          <w:sz w:val="24"/>
          <w:szCs w:val="24"/>
          <w:lang w:val="es-ES"/>
        </w:rPr>
        <w:t>En su trabajo de investigación titulada: El aborto entre la moral y el derecho. Llegó a la siguiente conclusión:</w:t>
      </w:r>
    </w:p>
    <w:p w:rsidR="00981C2D" w:rsidRDefault="00981C2D" w:rsidP="004D200C">
      <w:pPr>
        <w:tabs>
          <w:tab w:val="left" w:pos="426"/>
        </w:tabs>
        <w:spacing w:line="480" w:lineRule="auto"/>
        <w:ind w:left="426" w:firstLine="567"/>
        <w:jc w:val="both"/>
        <w:rPr>
          <w:rFonts w:ascii="Times New Roman" w:hAnsi="Times New Roman" w:cs="Times New Roman"/>
          <w:b/>
          <w:bCs/>
          <w:sz w:val="24"/>
          <w:szCs w:val="24"/>
          <w:lang w:val="es-ES"/>
        </w:rPr>
      </w:pPr>
      <w:r w:rsidRPr="00381470">
        <w:rPr>
          <w:rFonts w:ascii="Times New Roman" w:hAnsi="Times New Roman" w:cs="Times New Roman"/>
          <w:i/>
          <w:iCs/>
          <w:sz w:val="24"/>
          <w:szCs w:val="24"/>
          <w:lang w:val="es-ES"/>
        </w:rPr>
        <w:t>Por aborto se suele entender aquella particular acción mediante la cual se interrumpe la gravidez de una mujer, impidiendo el sucesivo desarrollo y nacimiento, al final del proceso gestativo, a un ser humano. Si la observamos detenidamente, en esta primera propuesta definitoria se encuentra dos distintas modalidades de interrupción de gravidez, la voluntaria y la involuntaria.</w:t>
      </w:r>
    </w:p>
    <w:p w:rsidR="00E33418" w:rsidRDefault="00981C2D" w:rsidP="004D200C">
      <w:pPr>
        <w:tabs>
          <w:tab w:val="left" w:pos="426"/>
        </w:tabs>
        <w:spacing w:line="480" w:lineRule="auto"/>
        <w:ind w:left="426" w:firstLine="567"/>
        <w:jc w:val="both"/>
        <w:rPr>
          <w:rFonts w:ascii="Times New Roman" w:hAnsi="Times New Roman" w:cs="Times New Roman"/>
          <w:b/>
          <w:sz w:val="24"/>
          <w:szCs w:val="24"/>
          <w:lang w:val="es-ES"/>
        </w:rPr>
      </w:pPr>
      <w:r w:rsidRPr="00381470">
        <w:rPr>
          <w:rFonts w:ascii="Times New Roman" w:hAnsi="Times New Roman" w:cs="Times New Roman"/>
          <w:sz w:val="24"/>
          <w:szCs w:val="24"/>
          <w:lang w:val="es-ES"/>
        </w:rPr>
        <w:t>El aborto eugenésico se toma en consideración, introduciéndolo como causa de excepción de la pena, únicamente en ocho entidades federativas. La excepción también en este caso se hace difícil cuando se trata de pasar  de la regla abstracta a la práctica cotidiana y real, en primer lugar, porque en general se requiere el parecer del personal médico, quien debe atestiguar la posibilidad del nacimiento de un ser con deficiencias graves</w:t>
      </w:r>
      <w:r w:rsidR="00E33418">
        <w:rPr>
          <w:rFonts w:ascii="Times New Roman" w:hAnsi="Times New Roman" w:cs="Times New Roman"/>
          <w:sz w:val="24"/>
          <w:szCs w:val="24"/>
          <w:lang w:val="es-ES"/>
        </w:rPr>
        <w:t>,</w:t>
      </w:r>
      <w:r w:rsidR="00E33418" w:rsidRPr="00E33418">
        <w:rPr>
          <w:lang w:val="es-ES"/>
        </w:rPr>
        <w:t xml:space="preserve"> </w:t>
      </w:r>
      <w:sdt>
        <w:sdtPr>
          <w:rPr>
            <w:b/>
            <w:lang w:val="es-ES"/>
          </w:rPr>
          <w:id w:val="2051803850"/>
          <w:citation/>
        </w:sdtPr>
        <w:sdtContent>
          <w:r w:rsidR="00E33418" w:rsidRPr="00767AE2">
            <w:rPr>
              <w:rFonts w:ascii="Times New Roman" w:hAnsi="Times New Roman" w:cs="Times New Roman"/>
              <w:b/>
              <w:sz w:val="24"/>
              <w:szCs w:val="24"/>
              <w:lang w:val="es-ES"/>
            </w:rPr>
            <w:fldChar w:fldCharType="begin"/>
          </w:r>
          <w:r w:rsidR="00E33418" w:rsidRPr="00767AE2">
            <w:rPr>
              <w:rFonts w:ascii="Times New Roman" w:hAnsi="Times New Roman" w:cs="Times New Roman"/>
              <w:b/>
              <w:sz w:val="24"/>
              <w:szCs w:val="24"/>
              <w:lang w:val="es-ES"/>
            </w:rPr>
            <w:instrText xml:space="preserve"> CITATION Ren01 \l 3082 </w:instrText>
          </w:r>
          <w:r w:rsidR="00E33418" w:rsidRPr="00767AE2">
            <w:rPr>
              <w:rFonts w:ascii="Times New Roman" w:hAnsi="Times New Roman" w:cs="Times New Roman"/>
              <w:b/>
              <w:sz w:val="24"/>
              <w:szCs w:val="24"/>
              <w:lang w:val="es-ES"/>
            </w:rPr>
            <w:fldChar w:fldCharType="separate"/>
          </w:r>
          <w:r w:rsidR="00E07F21" w:rsidRPr="00767AE2">
            <w:rPr>
              <w:rFonts w:ascii="Times New Roman" w:hAnsi="Times New Roman" w:cs="Times New Roman"/>
              <w:b/>
              <w:noProof/>
              <w:sz w:val="24"/>
              <w:szCs w:val="24"/>
              <w:lang w:val="es-ES"/>
            </w:rPr>
            <w:t>(Renteria Diaz Adrian, 2001)</w:t>
          </w:r>
          <w:r w:rsidR="00E33418" w:rsidRPr="00767AE2">
            <w:rPr>
              <w:rFonts w:ascii="Times New Roman" w:hAnsi="Times New Roman" w:cs="Times New Roman"/>
              <w:b/>
              <w:sz w:val="24"/>
              <w:szCs w:val="24"/>
              <w:lang w:val="es-ES"/>
            </w:rPr>
            <w:fldChar w:fldCharType="end"/>
          </w:r>
        </w:sdtContent>
      </w:sdt>
      <w:r w:rsidR="00E33418" w:rsidRPr="00767AE2">
        <w:rPr>
          <w:rFonts w:ascii="Times New Roman" w:hAnsi="Times New Roman" w:cs="Times New Roman"/>
          <w:b/>
          <w:sz w:val="24"/>
          <w:szCs w:val="24"/>
          <w:lang w:val="es-ES"/>
        </w:rPr>
        <w:t>.</w:t>
      </w:r>
    </w:p>
    <w:p w:rsidR="00981C2D" w:rsidRPr="0055044A" w:rsidRDefault="00981C2D" w:rsidP="004D200C">
      <w:pPr>
        <w:pStyle w:val="Prrafodelista"/>
        <w:numPr>
          <w:ilvl w:val="0"/>
          <w:numId w:val="39"/>
        </w:numPr>
        <w:tabs>
          <w:tab w:val="left" w:pos="426"/>
        </w:tabs>
        <w:spacing w:line="480" w:lineRule="auto"/>
        <w:ind w:left="426" w:firstLine="284"/>
        <w:jc w:val="both"/>
        <w:rPr>
          <w:rFonts w:ascii="Times New Roman" w:hAnsi="Times New Roman" w:cs="Times New Roman"/>
          <w:b/>
          <w:bCs/>
          <w:sz w:val="24"/>
          <w:szCs w:val="24"/>
          <w:lang w:val="es-ES"/>
        </w:rPr>
      </w:pPr>
      <w:r w:rsidRPr="0055044A">
        <w:rPr>
          <w:rFonts w:ascii="Times New Roman" w:hAnsi="Times New Roman" w:cs="Times New Roman"/>
          <w:sz w:val="24"/>
          <w:szCs w:val="24"/>
          <w:lang w:val="es-ES"/>
        </w:rPr>
        <w:t>En su trabajo de investigación titulado: El derecho a la vida y el aborto. Llegó a la siguiente conclusión:</w:t>
      </w:r>
    </w:p>
    <w:p w:rsidR="00981C2D" w:rsidRDefault="00981C2D" w:rsidP="004D200C">
      <w:pPr>
        <w:tabs>
          <w:tab w:val="left" w:pos="426"/>
        </w:tabs>
        <w:spacing w:line="480" w:lineRule="auto"/>
        <w:ind w:left="426" w:firstLine="567"/>
        <w:jc w:val="both"/>
        <w:rPr>
          <w:rFonts w:ascii="Times New Roman" w:hAnsi="Times New Roman" w:cs="Times New Roman"/>
          <w:i/>
          <w:iCs/>
          <w:sz w:val="24"/>
          <w:szCs w:val="24"/>
          <w:lang w:val="es-ES"/>
        </w:rPr>
      </w:pPr>
      <w:r w:rsidRPr="00381470">
        <w:rPr>
          <w:rFonts w:ascii="Times New Roman" w:hAnsi="Times New Roman" w:cs="Times New Roman"/>
          <w:i/>
          <w:iCs/>
          <w:sz w:val="24"/>
          <w:szCs w:val="24"/>
          <w:lang w:val="es-ES"/>
        </w:rPr>
        <w:t xml:space="preserve">La no viabilidad del feto, aspecto que distingue el aborto del parto prematuro y del infanticidio. La no viabilidad del feto diferencia el aborto del parto prematuro provocado, porque es obvio que en este último supuesto también hay una interrupción del embarazo, </w:t>
      </w:r>
      <w:r w:rsidRPr="00381470">
        <w:rPr>
          <w:rFonts w:ascii="Times New Roman" w:hAnsi="Times New Roman" w:cs="Times New Roman"/>
          <w:i/>
          <w:iCs/>
          <w:sz w:val="24"/>
          <w:szCs w:val="24"/>
          <w:lang w:val="es-ES"/>
        </w:rPr>
        <w:lastRenderedPageBreak/>
        <w:t xml:space="preserve">lo que ocurre; es que en el parto prematuro el feto ya es viable, esto es, ha logrado un grado de desarrollo tal que puede subsistir en el claustro materno, al paso que en el aborto el feto aún no es viable, todavía necesita de la madre como dependencia, ambiental para poder vivir. </w:t>
      </w:r>
    </w:p>
    <w:p w:rsidR="0055044A" w:rsidRDefault="00981C2D" w:rsidP="004D200C">
      <w:pPr>
        <w:tabs>
          <w:tab w:val="left" w:pos="426"/>
        </w:tabs>
        <w:spacing w:line="480" w:lineRule="auto"/>
        <w:ind w:left="426" w:firstLine="567"/>
        <w:jc w:val="both"/>
        <w:rPr>
          <w:rFonts w:ascii="Times New Roman" w:hAnsi="Times New Roman" w:cs="Times New Roman"/>
          <w:i/>
          <w:iCs/>
          <w:sz w:val="24"/>
          <w:szCs w:val="24"/>
          <w:lang w:val="es-ES"/>
        </w:rPr>
      </w:pPr>
      <w:r w:rsidRPr="00381470">
        <w:rPr>
          <w:rFonts w:ascii="Times New Roman" w:hAnsi="Times New Roman" w:cs="Times New Roman"/>
          <w:i/>
          <w:iCs/>
          <w:sz w:val="24"/>
          <w:szCs w:val="24"/>
          <w:lang w:val="es-ES"/>
        </w:rPr>
        <w:t>Ahora bien, si el feto es viable y se le mata bien en el claustro materno o fuera del claustro materno estamos ante otro atentado a la vida humana: el infanticidio. Lo que diferencia el aborto del infanticidio es que en el primer tipo de acto</w:t>
      </w:r>
      <w:r>
        <w:rPr>
          <w:rFonts w:ascii="Times New Roman" w:hAnsi="Times New Roman" w:cs="Times New Roman"/>
          <w:i/>
          <w:iCs/>
          <w:sz w:val="24"/>
          <w:szCs w:val="24"/>
          <w:lang w:val="es-ES"/>
        </w:rPr>
        <w:t xml:space="preserve"> injusto-el aborto no es viable</w:t>
      </w:r>
      <w:r w:rsidRPr="00381470">
        <w:rPr>
          <w:rFonts w:ascii="Times New Roman" w:hAnsi="Times New Roman" w:cs="Times New Roman"/>
          <w:i/>
          <w:iCs/>
          <w:sz w:val="24"/>
          <w:szCs w:val="24"/>
          <w:lang w:val="es-ES"/>
        </w:rPr>
        <w:t>,</w:t>
      </w:r>
      <w:r>
        <w:rPr>
          <w:rFonts w:ascii="Times New Roman" w:hAnsi="Times New Roman" w:cs="Times New Roman"/>
          <w:i/>
          <w:iCs/>
          <w:sz w:val="24"/>
          <w:szCs w:val="24"/>
          <w:lang w:val="es-ES"/>
        </w:rPr>
        <w:t xml:space="preserve"> </w:t>
      </w:r>
      <w:r w:rsidRPr="00381470">
        <w:rPr>
          <w:rFonts w:ascii="Times New Roman" w:hAnsi="Times New Roman" w:cs="Times New Roman"/>
          <w:i/>
          <w:iCs/>
          <w:sz w:val="24"/>
          <w:szCs w:val="24"/>
          <w:lang w:val="es-ES"/>
        </w:rPr>
        <w:t xml:space="preserve">mientras que en el segundo </w:t>
      </w:r>
      <w:r>
        <w:rPr>
          <w:rFonts w:ascii="Times New Roman" w:hAnsi="Times New Roman" w:cs="Times New Roman"/>
          <w:i/>
          <w:iCs/>
          <w:sz w:val="24"/>
          <w:szCs w:val="24"/>
          <w:lang w:val="es-ES"/>
        </w:rPr>
        <w:t>tipo de acto injusto el infanticidio</w:t>
      </w:r>
      <w:r w:rsidRPr="00381470">
        <w:rPr>
          <w:rFonts w:ascii="Times New Roman" w:hAnsi="Times New Roman" w:cs="Times New Roman"/>
          <w:i/>
          <w:iCs/>
          <w:sz w:val="24"/>
          <w:szCs w:val="24"/>
          <w:lang w:val="es-ES"/>
        </w:rPr>
        <w:t xml:space="preserve"> el ser humano ya es viable.</w:t>
      </w:r>
      <w:r w:rsidR="00E33418" w:rsidRPr="00E33418">
        <w:rPr>
          <w:rFonts w:ascii="Times New Roman" w:hAnsi="Times New Roman" w:cs="Times New Roman"/>
          <w:b/>
          <w:i/>
          <w:iCs/>
          <w:sz w:val="24"/>
          <w:szCs w:val="24"/>
          <w:lang w:val="es-ES"/>
        </w:rPr>
        <w:t xml:space="preserve"> </w:t>
      </w:r>
      <w:sdt>
        <w:sdtPr>
          <w:rPr>
            <w:rFonts w:ascii="Times New Roman" w:hAnsi="Times New Roman" w:cs="Times New Roman"/>
            <w:b/>
            <w:i/>
            <w:iCs/>
            <w:sz w:val="24"/>
            <w:szCs w:val="24"/>
            <w:lang w:val="es-ES"/>
          </w:rPr>
          <w:id w:val="-534276768"/>
          <w:citation/>
        </w:sdtPr>
        <w:sdtContent>
          <w:r w:rsidR="00E33418" w:rsidRPr="00767AE2">
            <w:rPr>
              <w:rFonts w:ascii="Times New Roman" w:hAnsi="Times New Roman" w:cs="Times New Roman"/>
              <w:b/>
              <w:i/>
              <w:iCs/>
              <w:sz w:val="24"/>
              <w:szCs w:val="24"/>
              <w:lang w:val="es-ES"/>
            </w:rPr>
            <w:fldChar w:fldCharType="begin"/>
          </w:r>
          <w:r w:rsidR="00E33418" w:rsidRPr="00767AE2">
            <w:rPr>
              <w:rFonts w:ascii="Times New Roman" w:hAnsi="Times New Roman" w:cs="Times New Roman"/>
              <w:b/>
              <w:i/>
              <w:iCs/>
              <w:sz w:val="24"/>
              <w:szCs w:val="24"/>
              <w:lang w:val="es-ES"/>
            </w:rPr>
            <w:instrText xml:space="preserve"> CITATION Her99 \l 3082 </w:instrText>
          </w:r>
          <w:r w:rsidR="00E33418" w:rsidRPr="00767AE2">
            <w:rPr>
              <w:rFonts w:ascii="Times New Roman" w:hAnsi="Times New Roman" w:cs="Times New Roman"/>
              <w:b/>
              <w:i/>
              <w:iCs/>
              <w:sz w:val="24"/>
              <w:szCs w:val="24"/>
              <w:lang w:val="es-ES"/>
            </w:rPr>
            <w:fldChar w:fldCharType="separate"/>
          </w:r>
          <w:r w:rsidR="00E07F21" w:rsidRPr="00767AE2">
            <w:rPr>
              <w:rFonts w:ascii="Times New Roman" w:hAnsi="Times New Roman" w:cs="Times New Roman"/>
              <w:b/>
              <w:noProof/>
              <w:sz w:val="24"/>
              <w:szCs w:val="24"/>
              <w:lang w:val="es-ES"/>
            </w:rPr>
            <w:t>(Herrera Francisco Jose, 1999)</w:t>
          </w:r>
          <w:r w:rsidR="00E33418" w:rsidRPr="00767AE2">
            <w:rPr>
              <w:rFonts w:ascii="Times New Roman" w:hAnsi="Times New Roman" w:cs="Times New Roman"/>
              <w:b/>
              <w:i/>
              <w:iCs/>
              <w:sz w:val="24"/>
              <w:szCs w:val="24"/>
              <w:lang w:val="es-ES"/>
            </w:rPr>
            <w:fldChar w:fldCharType="end"/>
          </w:r>
        </w:sdtContent>
      </w:sdt>
      <w:r w:rsidR="00E33418" w:rsidRPr="00767AE2">
        <w:rPr>
          <w:rFonts w:ascii="Times New Roman" w:hAnsi="Times New Roman" w:cs="Times New Roman"/>
          <w:b/>
          <w:i/>
          <w:iCs/>
          <w:sz w:val="24"/>
          <w:szCs w:val="24"/>
          <w:lang w:val="es-ES"/>
        </w:rPr>
        <w:t>.</w:t>
      </w:r>
    </w:p>
    <w:p w:rsidR="00981C2D" w:rsidRDefault="007B455E" w:rsidP="004D200C">
      <w:pPr>
        <w:tabs>
          <w:tab w:val="left" w:pos="426"/>
        </w:tabs>
        <w:spacing w:line="480" w:lineRule="auto"/>
        <w:ind w:left="426"/>
        <w:jc w:val="both"/>
        <w:rPr>
          <w:rFonts w:ascii="Times New Roman" w:hAnsi="Times New Roman" w:cs="Times New Roman"/>
          <w:i/>
          <w:iCs/>
          <w:sz w:val="24"/>
          <w:szCs w:val="24"/>
          <w:lang w:val="es-ES"/>
        </w:rPr>
      </w:pPr>
      <w:r>
        <w:rPr>
          <w:rFonts w:ascii="Times New Roman" w:hAnsi="Times New Roman" w:cs="Times New Roman"/>
          <w:iCs/>
          <w:sz w:val="24"/>
          <w:szCs w:val="24"/>
          <w:lang w:val="es-ES"/>
        </w:rPr>
        <w:t xml:space="preserve">     </w:t>
      </w:r>
      <w:r w:rsidR="0055044A" w:rsidRPr="007B455E">
        <w:rPr>
          <w:rFonts w:ascii="Times New Roman" w:hAnsi="Times New Roman" w:cs="Times New Roman"/>
          <w:b/>
          <w:iCs/>
          <w:sz w:val="24"/>
          <w:szCs w:val="24"/>
          <w:lang w:val="es-ES"/>
        </w:rPr>
        <w:t>11)</w:t>
      </w:r>
      <w:r>
        <w:rPr>
          <w:rFonts w:ascii="Times New Roman" w:hAnsi="Times New Roman" w:cs="Times New Roman"/>
          <w:i/>
          <w:iCs/>
          <w:sz w:val="24"/>
          <w:szCs w:val="24"/>
          <w:lang w:val="es-ES"/>
        </w:rPr>
        <w:t xml:space="preserve"> </w:t>
      </w:r>
      <w:r w:rsidR="00981C2D">
        <w:rPr>
          <w:rFonts w:ascii="Times New Roman" w:hAnsi="Times New Roman" w:cs="Times New Roman"/>
          <w:sz w:val="24"/>
          <w:szCs w:val="24"/>
          <w:lang w:val="es-ES"/>
        </w:rPr>
        <w:t>E</w:t>
      </w:r>
      <w:r w:rsidR="00981C2D" w:rsidRPr="00381470">
        <w:rPr>
          <w:rFonts w:ascii="Times New Roman" w:hAnsi="Times New Roman" w:cs="Times New Roman"/>
          <w:sz w:val="24"/>
          <w:szCs w:val="24"/>
          <w:lang w:val="es-ES"/>
        </w:rPr>
        <w:t>n su trabajo de investigación titulado: Tratado de</w:t>
      </w:r>
      <w:r w:rsidR="00981C2D">
        <w:rPr>
          <w:rFonts w:ascii="Times New Roman" w:hAnsi="Times New Roman" w:cs="Times New Roman"/>
          <w:sz w:val="24"/>
          <w:szCs w:val="24"/>
          <w:lang w:val="es-ES"/>
        </w:rPr>
        <w:t xml:space="preserve"> Ginecología. </w:t>
      </w:r>
      <w:r w:rsidR="00981C2D" w:rsidRPr="00381470">
        <w:rPr>
          <w:rFonts w:ascii="Times New Roman" w:hAnsi="Times New Roman" w:cs="Times New Roman"/>
          <w:sz w:val="24"/>
          <w:szCs w:val="24"/>
          <w:lang w:val="es-ES"/>
        </w:rPr>
        <w:t xml:space="preserve">Llegó a la siguiente conclusión: </w:t>
      </w:r>
      <w:r w:rsidR="00981C2D" w:rsidRPr="00FC720F">
        <w:rPr>
          <w:rFonts w:ascii="Times New Roman" w:hAnsi="Times New Roman" w:cs="Times New Roman"/>
          <w:i/>
          <w:sz w:val="24"/>
          <w:szCs w:val="24"/>
          <w:lang w:val="es-ES"/>
        </w:rPr>
        <w:t>“La interrupción del embarazo, desde su iniciación hasta la décima semana, recibe el nombre de aborto precoz. Desde la once a la veinte semana, aborto tardío. A partir de la semana veinte una y hasta la veinte ocho se llama parto.</w:t>
      </w:r>
      <w:r w:rsidR="00E33418" w:rsidRPr="00E33418">
        <w:rPr>
          <w:rFonts w:ascii="Times New Roman" w:hAnsi="Times New Roman" w:cs="Times New Roman"/>
          <w:b/>
          <w:sz w:val="24"/>
          <w:szCs w:val="24"/>
          <w:lang w:val="es-ES"/>
        </w:rPr>
        <w:t xml:space="preserve"> </w:t>
      </w:r>
      <w:sdt>
        <w:sdtPr>
          <w:rPr>
            <w:rFonts w:ascii="Times New Roman" w:hAnsi="Times New Roman" w:cs="Times New Roman"/>
            <w:b/>
            <w:sz w:val="24"/>
            <w:szCs w:val="24"/>
            <w:lang w:val="es-ES"/>
          </w:rPr>
          <w:id w:val="-31183772"/>
          <w:citation/>
        </w:sdtPr>
        <w:sdtContent>
          <w:r w:rsidR="00E33418" w:rsidRPr="00767AE2">
            <w:rPr>
              <w:rFonts w:ascii="Times New Roman" w:hAnsi="Times New Roman" w:cs="Times New Roman"/>
              <w:b/>
              <w:sz w:val="24"/>
              <w:szCs w:val="24"/>
              <w:lang w:val="es-ES"/>
            </w:rPr>
            <w:fldChar w:fldCharType="begin"/>
          </w:r>
          <w:r w:rsidR="00E33418" w:rsidRPr="00767AE2">
            <w:rPr>
              <w:rFonts w:ascii="Times New Roman" w:hAnsi="Times New Roman" w:cs="Times New Roman"/>
              <w:b/>
              <w:sz w:val="24"/>
              <w:szCs w:val="24"/>
              <w:lang w:val="es-ES"/>
            </w:rPr>
            <w:instrText xml:space="preserve"> CITATION Bot93 \l 3082 </w:instrText>
          </w:r>
          <w:r w:rsidR="00E33418" w:rsidRPr="00767AE2">
            <w:rPr>
              <w:rFonts w:ascii="Times New Roman" w:hAnsi="Times New Roman" w:cs="Times New Roman"/>
              <w:b/>
              <w:sz w:val="24"/>
              <w:szCs w:val="24"/>
              <w:lang w:val="es-ES"/>
            </w:rPr>
            <w:fldChar w:fldCharType="separate"/>
          </w:r>
          <w:r w:rsidR="00E07F21" w:rsidRPr="00767AE2">
            <w:rPr>
              <w:rFonts w:ascii="Times New Roman" w:hAnsi="Times New Roman" w:cs="Times New Roman"/>
              <w:b/>
              <w:noProof/>
              <w:sz w:val="24"/>
              <w:szCs w:val="24"/>
              <w:lang w:val="es-ES"/>
            </w:rPr>
            <w:t>(Botella Ilusia Jose, 1993)</w:t>
          </w:r>
          <w:r w:rsidR="00E33418" w:rsidRPr="00767AE2">
            <w:rPr>
              <w:rFonts w:ascii="Times New Roman" w:hAnsi="Times New Roman" w:cs="Times New Roman"/>
              <w:b/>
              <w:sz w:val="24"/>
              <w:szCs w:val="24"/>
              <w:lang w:val="es-ES"/>
            </w:rPr>
            <w:fldChar w:fldCharType="end"/>
          </w:r>
        </w:sdtContent>
      </w:sdt>
    </w:p>
    <w:p w:rsidR="00981C2D" w:rsidRDefault="007B455E" w:rsidP="004D200C">
      <w:pPr>
        <w:tabs>
          <w:tab w:val="left" w:pos="426"/>
        </w:tabs>
        <w:spacing w:line="480" w:lineRule="auto"/>
        <w:ind w:left="426"/>
        <w:jc w:val="both"/>
        <w:rPr>
          <w:rFonts w:ascii="Times New Roman" w:hAnsi="Times New Roman" w:cs="Times New Roman"/>
          <w:i/>
          <w:iCs/>
          <w:sz w:val="24"/>
          <w:szCs w:val="24"/>
          <w:lang w:val="es-ES"/>
        </w:rPr>
      </w:pPr>
      <w:r>
        <w:rPr>
          <w:rFonts w:ascii="Times New Roman" w:hAnsi="Times New Roman" w:cs="Times New Roman"/>
          <w:b/>
          <w:sz w:val="24"/>
          <w:szCs w:val="24"/>
        </w:rPr>
        <w:t xml:space="preserve">      12) </w:t>
      </w:r>
      <w:sdt>
        <w:sdtPr>
          <w:rPr>
            <w:rFonts w:ascii="Times New Roman" w:hAnsi="Times New Roman" w:cs="Times New Roman"/>
            <w:b/>
            <w:sz w:val="24"/>
            <w:szCs w:val="24"/>
          </w:rPr>
          <w:id w:val="-1169859172"/>
          <w:citation/>
        </w:sdtPr>
        <w:sdtContent>
          <w:r w:rsidR="00981C2D" w:rsidRPr="00767AE2">
            <w:rPr>
              <w:rFonts w:ascii="Times New Roman" w:hAnsi="Times New Roman" w:cs="Times New Roman"/>
              <w:b/>
              <w:sz w:val="24"/>
              <w:szCs w:val="24"/>
            </w:rPr>
            <w:fldChar w:fldCharType="begin"/>
          </w:r>
          <w:r w:rsidR="00981C2D" w:rsidRPr="00767AE2">
            <w:rPr>
              <w:rFonts w:ascii="Times New Roman" w:hAnsi="Times New Roman" w:cs="Times New Roman"/>
              <w:b/>
              <w:sz w:val="24"/>
              <w:szCs w:val="24"/>
              <w:lang w:val="es-ES"/>
            </w:rPr>
            <w:instrText xml:space="preserve"> CITATION San08 \l 3082 </w:instrText>
          </w:r>
          <w:r w:rsidR="00981C2D" w:rsidRPr="00767AE2">
            <w:rPr>
              <w:rFonts w:ascii="Times New Roman" w:hAnsi="Times New Roman" w:cs="Times New Roman"/>
              <w:b/>
              <w:sz w:val="24"/>
              <w:szCs w:val="24"/>
            </w:rPr>
            <w:fldChar w:fldCharType="separate"/>
          </w:r>
          <w:r w:rsidR="00E07F21" w:rsidRPr="00767AE2">
            <w:rPr>
              <w:rFonts w:ascii="Times New Roman" w:hAnsi="Times New Roman" w:cs="Times New Roman"/>
              <w:b/>
              <w:noProof/>
              <w:sz w:val="24"/>
              <w:szCs w:val="24"/>
              <w:lang w:val="es-ES"/>
            </w:rPr>
            <w:t>(Sandoval Paredes, Jose, 2008)</w:t>
          </w:r>
          <w:r w:rsidR="00981C2D" w:rsidRPr="00767AE2">
            <w:rPr>
              <w:rFonts w:ascii="Times New Roman" w:hAnsi="Times New Roman" w:cs="Times New Roman"/>
              <w:b/>
              <w:sz w:val="24"/>
              <w:szCs w:val="24"/>
            </w:rPr>
            <w:fldChar w:fldCharType="end"/>
          </w:r>
        </w:sdtContent>
      </w:sdt>
      <w:r w:rsidR="00981C2D">
        <w:rPr>
          <w:rFonts w:ascii="Times New Roman" w:hAnsi="Times New Roman" w:cs="Times New Roman"/>
          <w:b/>
          <w:sz w:val="24"/>
          <w:szCs w:val="24"/>
        </w:rPr>
        <w:t>.</w:t>
      </w:r>
      <w:r w:rsidR="00981C2D" w:rsidRPr="00381470">
        <w:rPr>
          <w:rFonts w:ascii="Times New Roman" w:hAnsi="Times New Roman" w:cs="Times New Roman"/>
          <w:sz w:val="24"/>
          <w:szCs w:val="24"/>
        </w:rPr>
        <w:t xml:space="preserve"> En "</w:t>
      </w:r>
      <w:r w:rsidR="00981C2D" w:rsidRPr="007B455E">
        <w:rPr>
          <w:rFonts w:ascii="Times New Roman" w:hAnsi="Times New Roman" w:cs="Times New Roman"/>
          <w:b/>
          <w:sz w:val="24"/>
          <w:szCs w:val="24"/>
        </w:rPr>
        <w:t>El aborto</w:t>
      </w:r>
      <w:r>
        <w:rPr>
          <w:rFonts w:ascii="Times New Roman" w:hAnsi="Times New Roman" w:cs="Times New Roman"/>
          <w:b/>
          <w:sz w:val="24"/>
          <w:szCs w:val="24"/>
        </w:rPr>
        <w:t>.</w:t>
      </w:r>
      <w:r w:rsidR="00981C2D" w:rsidRPr="007B455E">
        <w:rPr>
          <w:rFonts w:ascii="Times New Roman" w:hAnsi="Times New Roman" w:cs="Times New Roman"/>
          <w:b/>
          <w:sz w:val="24"/>
          <w:szCs w:val="24"/>
        </w:rPr>
        <w:t>"</w:t>
      </w:r>
      <w:r>
        <w:rPr>
          <w:rFonts w:ascii="Times New Roman" w:hAnsi="Times New Roman" w:cs="Times New Roman"/>
          <w:sz w:val="24"/>
          <w:szCs w:val="24"/>
        </w:rPr>
        <w:t xml:space="preserve"> S</w:t>
      </w:r>
      <w:r w:rsidR="00981C2D" w:rsidRPr="00381470">
        <w:rPr>
          <w:rFonts w:ascii="Times New Roman" w:hAnsi="Times New Roman" w:cs="Times New Roman"/>
          <w:sz w:val="24"/>
          <w:szCs w:val="24"/>
        </w:rPr>
        <w:t xml:space="preserve">ostuvo que: </w:t>
      </w:r>
      <w:r w:rsidR="00981C2D" w:rsidRPr="007B455E">
        <w:rPr>
          <w:rFonts w:ascii="Times New Roman" w:hAnsi="Times New Roman" w:cs="Times New Roman"/>
          <w:i/>
          <w:sz w:val="24"/>
          <w:szCs w:val="24"/>
        </w:rPr>
        <w:t>"el mismo continúa siendo un problema de </w:t>
      </w:r>
      <w:hyperlink r:id="rId55" w:anchor="EFECTOS" w:history="1">
        <w:r w:rsidR="00981C2D" w:rsidRPr="007B455E">
          <w:rPr>
            <w:rFonts w:ascii="Times New Roman" w:hAnsi="Times New Roman" w:cs="Times New Roman"/>
            <w:i/>
            <w:sz w:val="24"/>
            <w:szCs w:val="24"/>
          </w:rPr>
          <w:t>salud pública</w:t>
        </w:r>
      </w:hyperlink>
      <w:r w:rsidR="00981C2D" w:rsidRPr="007B455E">
        <w:rPr>
          <w:rFonts w:ascii="Times New Roman" w:hAnsi="Times New Roman" w:cs="Times New Roman"/>
          <w:i/>
          <w:sz w:val="24"/>
          <w:szCs w:val="24"/>
        </w:rPr>
        <w:t> y las </w:t>
      </w:r>
      <w:hyperlink r:id="rId56" w:history="1">
        <w:r w:rsidR="00981C2D" w:rsidRPr="007B455E">
          <w:rPr>
            <w:rFonts w:ascii="Times New Roman" w:hAnsi="Times New Roman" w:cs="Times New Roman"/>
            <w:i/>
            <w:sz w:val="24"/>
            <w:szCs w:val="24"/>
          </w:rPr>
          <w:t>leyes</w:t>
        </w:r>
      </w:hyperlink>
      <w:r w:rsidR="00981C2D" w:rsidRPr="007B455E">
        <w:rPr>
          <w:rFonts w:ascii="Times New Roman" w:hAnsi="Times New Roman" w:cs="Times New Roman"/>
          <w:i/>
          <w:sz w:val="24"/>
          <w:szCs w:val="24"/>
        </w:rPr>
        <w:t> restrictivas no han disminuido su práctica</w:t>
      </w:r>
      <w:r>
        <w:rPr>
          <w:rFonts w:ascii="Times New Roman" w:hAnsi="Times New Roman" w:cs="Times New Roman"/>
          <w:i/>
          <w:sz w:val="24"/>
          <w:szCs w:val="24"/>
        </w:rPr>
        <w:t>.”</w:t>
      </w:r>
      <w:r w:rsidR="00981C2D" w:rsidRPr="007573CC">
        <w:rPr>
          <w:rFonts w:ascii="Times New Roman" w:hAnsi="Times New Roman" w:cs="Times New Roman"/>
          <w:sz w:val="24"/>
          <w:szCs w:val="24"/>
        </w:rPr>
        <w:t xml:space="preserve"> La condición de clandestinidad arroja, a cientos de miles de mujeres al año, a la exposición de su integridad </w:t>
      </w:r>
      <w:hyperlink r:id="rId57" w:history="1">
        <w:r w:rsidR="00981C2D" w:rsidRPr="007573CC">
          <w:rPr>
            <w:rFonts w:ascii="Times New Roman" w:hAnsi="Times New Roman" w:cs="Times New Roman"/>
            <w:sz w:val="24"/>
            <w:szCs w:val="24"/>
          </w:rPr>
          <w:t>física</w:t>
        </w:r>
      </w:hyperlink>
      <w:r w:rsidR="00981C2D" w:rsidRPr="007573CC">
        <w:rPr>
          <w:rFonts w:ascii="Times New Roman" w:hAnsi="Times New Roman" w:cs="Times New Roman"/>
          <w:sz w:val="24"/>
          <w:szCs w:val="24"/>
        </w:rPr>
        <w:t>, cuando no, a </w:t>
      </w:r>
      <w:hyperlink r:id="rId58" w:history="1">
        <w:r w:rsidR="00981C2D" w:rsidRPr="007573CC">
          <w:rPr>
            <w:rFonts w:ascii="Times New Roman" w:hAnsi="Times New Roman" w:cs="Times New Roman"/>
            <w:sz w:val="24"/>
            <w:szCs w:val="24"/>
          </w:rPr>
          <w:t>la muerte</w:t>
        </w:r>
      </w:hyperlink>
      <w:r w:rsidR="00981C2D" w:rsidRPr="007573CC">
        <w:rPr>
          <w:rFonts w:ascii="Times New Roman" w:hAnsi="Times New Roman" w:cs="Times New Roman"/>
          <w:sz w:val="24"/>
          <w:szCs w:val="24"/>
        </w:rPr>
        <w:t> propiamente.</w:t>
      </w:r>
    </w:p>
    <w:p w:rsidR="00981C2D" w:rsidRPr="007573CC" w:rsidRDefault="00981C2D" w:rsidP="004D200C">
      <w:pPr>
        <w:tabs>
          <w:tab w:val="left" w:pos="426"/>
        </w:tabs>
        <w:spacing w:line="480" w:lineRule="auto"/>
        <w:ind w:left="426" w:firstLine="567"/>
        <w:jc w:val="both"/>
        <w:rPr>
          <w:rFonts w:ascii="Times New Roman" w:hAnsi="Times New Roman" w:cs="Times New Roman"/>
          <w:i/>
          <w:iCs/>
          <w:sz w:val="24"/>
          <w:szCs w:val="24"/>
          <w:lang w:val="es-ES"/>
        </w:rPr>
      </w:pPr>
      <w:r w:rsidRPr="00381470">
        <w:rPr>
          <w:rFonts w:ascii="Times New Roman" w:hAnsi="Times New Roman" w:cs="Times New Roman"/>
          <w:sz w:val="24"/>
          <w:szCs w:val="24"/>
        </w:rPr>
        <w:t>Pero hay aspectos en la práctica médica del aborto que legalmente no pueden esperar un mayor debate y se hace imprescindible la opinión de los especialistas médicos en temas tan difíciles como, por ejemplo, el manejo legal de un embarazo con malformaciones incompatibles con la vida.</w:t>
      </w:r>
    </w:p>
    <w:p w:rsidR="00981C2D" w:rsidRPr="0055044A" w:rsidRDefault="0055044A" w:rsidP="004D200C">
      <w:pPr>
        <w:pStyle w:val="Ttulo3"/>
        <w:tabs>
          <w:tab w:val="left" w:pos="426"/>
        </w:tabs>
        <w:spacing w:line="480" w:lineRule="auto"/>
        <w:rPr>
          <w:rFonts w:ascii="Times New Roman" w:hAnsi="Times New Roman" w:cs="Times New Roman"/>
          <w:b/>
          <w:color w:val="auto"/>
        </w:rPr>
      </w:pPr>
      <w:bookmarkStart w:id="52" w:name="_Toc499737406"/>
      <w:bookmarkStart w:id="53" w:name="_Toc515788661"/>
      <w:r>
        <w:rPr>
          <w:rFonts w:ascii="Times New Roman" w:hAnsi="Times New Roman" w:cs="Times New Roman"/>
          <w:b/>
          <w:color w:val="auto"/>
        </w:rPr>
        <w:lastRenderedPageBreak/>
        <w:t>2.1.2.-</w:t>
      </w:r>
      <w:r w:rsidR="005C6A78">
        <w:rPr>
          <w:rFonts w:ascii="Times New Roman" w:hAnsi="Times New Roman" w:cs="Times New Roman"/>
          <w:b/>
          <w:color w:val="auto"/>
        </w:rPr>
        <w:t>Tratadistas I</w:t>
      </w:r>
      <w:r w:rsidR="005C6A78" w:rsidRPr="0055044A">
        <w:rPr>
          <w:rFonts w:ascii="Times New Roman" w:hAnsi="Times New Roman" w:cs="Times New Roman"/>
          <w:b/>
          <w:color w:val="auto"/>
        </w:rPr>
        <w:t>nternacionales</w:t>
      </w:r>
      <w:bookmarkEnd w:id="52"/>
      <w:bookmarkEnd w:id="53"/>
    </w:p>
    <w:p w:rsidR="00981C2D" w:rsidRDefault="007B455E" w:rsidP="00924070">
      <w:pPr>
        <w:tabs>
          <w:tab w:val="left" w:pos="426"/>
        </w:tabs>
        <w:spacing w:line="480" w:lineRule="auto"/>
        <w:ind w:left="426" w:firstLine="567"/>
        <w:jc w:val="both"/>
        <w:rPr>
          <w:rFonts w:ascii="Times New Roman" w:hAnsi="Times New Roman" w:cs="Times New Roman"/>
          <w:sz w:val="24"/>
          <w:szCs w:val="24"/>
          <w:lang w:val="es-ES"/>
        </w:rPr>
      </w:pPr>
      <w:r>
        <w:rPr>
          <w:rFonts w:ascii="Times New Roman" w:hAnsi="Times New Roman" w:cs="Times New Roman"/>
          <w:b/>
          <w:bCs/>
          <w:sz w:val="24"/>
          <w:szCs w:val="24"/>
          <w:lang w:val="es-ES"/>
        </w:rPr>
        <w:t xml:space="preserve">1) </w:t>
      </w:r>
      <w:r w:rsidR="00981C2D" w:rsidRPr="007B455E">
        <w:rPr>
          <w:rFonts w:ascii="Times New Roman" w:hAnsi="Times New Roman" w:cs="Times New Roman"/>
          <w:b/>
          <w:bCs/>
          <w:sz w:val="24"/>
          <w:szCs w:val="24"/>
          <w:lang w:val="es-ES"/>
        </w:rPr>
        <w:t>“</w:t>
      </w:r>
      <w:r w:rsidR="00981C2D" w:rsidRPr="007B455E">
        <w:rPr>
          <w:rFonts w:ascii="Times New Roman" w:hAnsi="Times New Roman" w:cs="Times New Roman"/>
          <w:b/>
          <w:sz w:val="24"/>
          <w:szCs w:val="24"/>
          <w:lang w:val="es-ES"/>
        </w:rPr>
        <w:t>Algunos debates constitucionales sobre el aborto”,</w:t>
      </w:r>
      <w:r w:rsidR="00981C2D" w:rsidRPr="007B455E">
        <w:rPr>
          <w:rFonts w:ascii="Times New Roman" w:hAnsi="Times New Roman" w:cs="Times New Roman"/>
          <w:sz w:val="24"/>
          <w:szCs w:val="24"/>
          <w:lang w:val="es-ES"/>
        </w:rPr>
        <w:t xml:space="preserve"> </w:t>
      </w:r>
      <w:r w:rsidR="00981C2D" w:rsidRPr="00381470">
        <w:rPr>
          <w:rFonts w:ascii="Times New Roman" w:hAnsi="Times New Roman" w:cs="Times New Roman"/>
          <w:sz w:val="24"/>
          <w:szCs w:val="24"/>
          <w:lang w:val="es-ES"/>
        </w:rPr>
        <w:t>artículo ci</w:t>
      </w:r>
      <w:r w:rsidR="00981C2D">
        <w:rPr>
          <w:rFonts w:ascii="Times New Roman" w:hAnsi="Times New Roman" w:cs="Times New Roman"/>
          <w:sz w:val="24"/>
          <w:szCs w:val="24"/>
          <w:lang w:val="es-ES"/>
        </w:rPr>
        <w:t>entífico editorial Lexis Nexis-</w:t>
      </w:r>
      <w:r w:rsidR="00981C2D" w:rsidRPr="00381470">
        <w:rPr>
          <w:rFonts w:ascii="Times New Roman" w:hAnsi="Times New Roman" w:cs="Times New Roman"/>
          <w:sz w:val="24"/>
          <w:szCs w:val="24"/>
          <w:lang w:val="es-ES"/>
        </w:rPr>
        <w:t>Universidad de Buenos Aires.</w:t>
      </w:r>
      <w:r w:rsidR="0055044A" w:rsidRPr="0055044A">
        <w:rPr>
          <w:rFonts w:ascii="Times New Roman" w:hAnsi="Times New Roman" w:cs="Times New Roman"/>
          <w:b/>
          <w:sz w:val="24"/>
          <w:szCs w:val="24"/>
          <w:lang w:val="es-ES"/>
        </w:rPr>
        <w:t xml:space="preserve"> </w:t>
      </w:r>
      <w:sdt>
        <w:sdtPr>
          <w:rPr>
            <w:rFonts w:ascii="Times New Roman" w:hAnsi="Times New Roman" w:cs="Times New Roman"/>
            <w:b/>
            <w:sz w:val="24"/>
            <w:szCs w:val="24"/>
            <w:lang w:val="es-ES"/>
          </w:rPr>
          <w:id w:val="-82069982"/>
          <w:citation/>
        </w:sdtPr>
        <w:sdtContent>
          <w:r w:rsidR="0055044A" w:rsidRPr="00767AE2">
            <w:rPr>
              <w:rFonts w:ascii="Times New Roman" w:hAnsi="Times New Roman" w:cs="Times New Roman"/>
              <w:b/>
              <w:sz w:val="24"/>
              <w:szCs w:val="24"/>
              <w:lang w:val="es-ES"/>
            </w:rPr>
            <w:fldChar w:fldCharType="begin"/>
          </w:r>
          <w:r w:rsidR="0055044A" w:rsidRPr="00767AE2">
            <w:rPr>
              <w:rFonts w:ascii="Times New Roman" w:hAnsi="Times New Roman" w:cs="Times New Roman"/>
              <w:b/>
              <w:sz w:val="24"/>
              <w:szCs w:val="24"/>
              <w:lang w:val="es-ES"/>
            </w:rPr>
            <w:instrText xml:space="preserve"> CITATION Rom08 \l 3082 </w:instrText>
          </w:r>
          <w:r w:rsidR="0055044A" w:rsidRPr="00767AE2">
            <w:rPr>
              <w:rFonts w:ascii="Times New Roman" w:hAnsi="Times New Roman" w:cs="Times New Roman"/>
              <w:b/>
              <w:sz w:val="24"/>
              <w:szCs w:val="24"/>
              <w:lang w:val="es-ES"/>
            </w:rPr>
            <w:fldChar w:fldCharType="separate"/>
          </w:r>
          <w:r w:rsidR="00E07F21" w:rsidRPr="00767AE2">
            <w:rPr>
              <w:rFonts w:ascii="Times New Roman" w:hAnsi="Times New Roman" w:cs="Times New Roman"/>
              <w:b/>
              <w:noProof/>
              <w:sz w:val="24"/>
              <w:szCs w:val="24"/>
              <w:lang w:val="es-ES"/>
            </w:rPr>
            <w:t>(Romina Faernan , 2008)</w:t>
          </w:r>
          <w:r w:rsidR="0055044A" w:rsidRPr="00767AE2">
            <w:rPr>
              <w:rFonts w:ascii="Times New Roman" w:hAnsi="Times New Roman" w:cs="Times New Roman"/>
              <w:b/>
              <w:sz w:val="24"/>
              <w:szCs w:val="24"/>
              <w:lang w:val="es-ES"/>
            </w:rPr>
            <w:fldChar w:fldCharType="end"/>
          </w:r>
        </w:sdtContent>
      </w:sdt>
      <w:r w:rsidR="00924070">
        <w:rPr>
          <w:rFonts w:ascii="Times New Roman" w:hAnsi="Times New Roman" w:cs="Times New Roman"/>
          <w:b/>
          <w:sz w:val="24"/>
          <w:szCs w:val="24"/>
          <w:lang w:val="es-ES"/>
        </w:rPr>
        <w:t>,</w:t>
      </w:r>
      <w:r w:rsidR="00924070">
        <w:rPr>
          <w:rFonts w:ascii="Times New Roman" w:hAnsi="Times New Roman" w:cs="Times New Roman"/>
          <w:sz w:val="24"/>
          <w:szCs w:val="24"/>
          <w:lang w:val="es-ES"/>
        </w:rPr>
        <w:t xml:space="preserve"> q</w:t>
      </w:r>
      <w:r w:rsidR="00981C2D">
        <w:rPr>
          <w:rFonts w:ascii="Times New Roman" w:hAnsi="Times New Roman" w:cs="Times New Roman"/>
          <w:sz w:val="24"/>
          <w:szCs w:val="24"/>
          <w:lang w:val="es-ES"/>
        </w:rPr>
        <w:t xml:space="preserve">ue tiene el siguiente resumen: </w:t>
      </w:r>
      <w:r w:rsidR="00981C2D" w:rsidRPr="007B455E">
        <w:rPr>
          <w:rFonts w:ascii="Times New Roman" w:hAnsi="Times New Roman" w:cs="Times New Roman"/>
          <w:i/>
          <w:sz w:val="24"/>
          <w:szCs w:val="24"/>
          <w:lang w:val="es-ES"/>
        </w:rPr>
        <w:t xml:space="preserve">En la República Argentina se practican alrededor de 500.000 abortos por año. </w:t>
      </w:r>
      <w:r w:rsidR="00981C2D" w:rsidRPr="00381470">
        <w:rPr>
          <w:rFonts w:ascii="Times New Roman" w:hAnsi="Times New Roman" w:cs="Times New Roman"/>
          <w:sz w:val="24"/>
          <w:szCs w:val="24"/>
          <w:lang w:val="es-ES"/>
        </w:rPr>
        <w:t xml:space="preserve">La falta de conciencia y responsabilidad acerca de la propia salud reproductiva puede considerarse una explicación plausible de </w:t>
      </w:r>
      <w:r w:rsidR="00981C2D">
        <w:rPr>
          <w:rFonts w:ascii="Times New Roman" w:hAnsi="Times New Roman" w:cs="Times New Roman"/>
          <w:sz w:val="24"/>
          <w:szCs w:val="24"/>
          <w:lang w:val="es-ES"/>
        </w:rPr>
        <w:t>este hecho.</w:t>
      </w:r>
    </w:p>
    <w:p w:rsidR="005C759F" w:rsidRDefault="00981C2D"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Pero las carencias económico-sociales de gran parte de las mujeres argentinas impiden la construcción libre o, por lo menos, en grado de igualdad con los hombres, de su propia subjetividad y consecuente autonomía para decidir. Simultáneamente, el aborto es la principal causa de muerte materna en este país. El régimen penal adoptado respecto de la interrupción intencional del embarazo puede ser señalado como causa eminente de ese estado de cosas. En este artículo se afirma entonces que lejos de alcanzar el objetivo supuestamente perseguido de disminuir la cantidad de abortos, la penalización vulnera los derechos más fundamentales de las mujeres, entre ellos, el derecho a la vida, a la salud, a la integridad f</w:t>
      </w:r>
      <w:r>
        <w:rPr>
          <w:rFonts w:ascii="Times New Roman" w:hAnsi="Times New Roman" w:cs="Times New Roman"/>
          <w:sz w:val="24"/>
          <w:szCs w:val="24"/>
          <w:lang w:val="es-ES"/>
        </w:rPr>
        <w:t xml:space="preserve">ísica, a la autonomía personal </w:t>
      </w:r>
      <w:r w:rsidRPr="00381470">
        <w:rPr>
          <w:rFonts w:ascii="Times New Roman" w:hAnsi="Times New Roman" w:cs="Times New Roman"/>
          <w:sz w:val="24"/>
          <w:szCs w:val="24"/>
          <w:lang w:val="es-ES"/>
        </w:rPr>
        <w:t>y derechos sexuales y reproductivos en particular-, a la dignidad y a la igualdad. Y al sostener dicha afirmación, la autora intenta también rebatir las posturas que, a partir de la reforma de la Constitución argentina de 1994, la cual otorgó jerarquía constitucional a tratados internacionales de derechos humanos como la Convención Internacional de los Derechos del Niño y la Convención sobre la Eliminación de todas las formas de Discriminación contra la Mujer, pretenden sostener la consagración de la vida desde la concepción en dicha Constitución y la obligación de penalizar los casos de aborto sin ningún tipo de excepciones.</w:t>
      </w:r>
    </w:p>
    <w:p w:rsidR="00981C2D" w:rsidRPr="005C6A78" w:rsidRDefault="007B500F" w:rsidP="004D200C">
      <w:pPr>
        <w:pStyle w:val="Ttulo3"/>
        <w:tabs>
          <w:tab w:val="left" w:pos="426"/>
        </w:tabs>
        <w:spacing w:line="480" w:lineRule="auto"/>
        <w:jc w:val="both"/>
        <w:rPr>
          <w:rFonts w:ascii="Times New Roman" w:hAnsi="Times New Roman" w:cs="Times New Roman"/>
          <w:b/>
          <w:color w:val="auto"/>
        </w:rPr>
      </w:pPr>
      <w:bookmarkStart w:id="54" w:name="_Toc499737407"/>
      <w:bookmarkStart w:id="55" w:name="_Toc515788662"/>
      <w:r w:rsidRPr="005C6A78">
        <w:rPr>
          <w:rFonts w:ascii="Times New Roman" w:hAnsi="Times New Roman" w:cs="Times New Roman"/>
          <w:b/>
          <w:color w:val="auto"/>
        </w:rPr>
        <w:lastRenderedPageBreak/>
        <w:t>2.</w:t>
      </w:r>
      <w:r w:rsidR="005C6A78" w:rsidRPr="005C6A78">
        <w:rPr>
          <w:rFonts w:ascii="Times New Roman" w:hAnsi="Times New Roman" w:cs="Times New Roman"/>
          <w:b/>
          <w:color w:val="auto"/>
        </w:rPr>
        <w:t>1.3</w:t>
      </w:r>
      <w:r w:rsidRPr="005C6A78">
        <w:rPr>
          <w:rFonts w:ascii="Times New Roman" w:hAnsi="Times New Roman" w:cs="Times New Roman"/>
          <w:b/>
          <w:color w:val="auto"/>
        </w:rPr>
        <w:t>-</w:t>
      </w:r>
      <w:r w:rsidR="005C6A78" w:rsidRPr="005C6A78">
        <w:rPr>
          <w:rFonts w:ascii="Times New Roman" w:hAnsi="Times New Roman" w:cs="Times New Roman"/>
          <w:b/>
          <w:color w:val="auto"/>
        </w:rPr>
        <w:t>.-Generalidades jurídicas sobre el aborto y descripción típica en la legislación penal peruana codificada</w:t>
      </w:r>
      <w:bookmarkEnd w:id="54"/>
      <w:r w:rsidR="005C6A78" w:rsidRPr="005C6A78">
        <w:rPr>
          <w:rFonts w:ascii="Times New Roman" w:hAnsi="Times New Roman" w:cs="Times New Roman"/>
          <w:b/>
          <w:color w:val="auto"/>
        </w:rPr>
        <w:t>.</w:t>
      </w:r>
      <w:bookmarkEnd w:id="55"/>
    </w:p>
    <w:p w:rsidR="00981C2D" w:rsidRDefault="00981C2D" w:rsidP="004D200C">
      <w:pPr>
        <w:tabs>
          <w:tab w:val="left" w:pos="426"/>
        </w:tabs>
        <w:spacing w:line="480" w:lineRule="auto"/>
        <w:ind w:left="426" w:firstLine="141"/>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L</w:t>
      </w:r>
      <w:r w:rsidRPr="0072144E">
        <w:rPr>
          <w:rFonts w:ascii="Times New Roman" w:hAnsi="Times New Roman" w:cs="Times New Roman"/>
          <w:color w:val="000000" w:themeColor="text1"/>
          <w:sz w:val="24"/>
          <w:szCs w:val="24"/>
          <w:lang w:val="es-ES"/>
        </w:rPr>
        <w:t>a palabra </w:t>
      </w:r>
      <w:r w:rsidRPr="0072144E">
        <w:rPr>
          <w:rFonts w:ascii="Times New Roman" w:hAnsi="Times New Roman" w:cs="Times New Roman"/>
          <w:b/>
          <w:bCs/>
          <w:color w:val="000000" w:themeColor="text1"/>
          <w:sz w:val="24"/>
          <w:szCs w:val="24"/>
          <w:lang w:val="es-ES"/>
        </w:rPr>
        <w:t>aborto</w:t>
      </w:r>
      <w:r w:rsidRPr="0072144E">
        <w:rPr>
          <w:rFonts w:ascii="Times New Roman" w:hAnsi="Times New Roman" w:cs="Times New Roman"/>
          <w:color w:val="000000" w:themeColor="text1"/>
          <w:sz w:val="24"/>
          <w:szCs w:val="24"/>
          <w:lang w:val="es-ES"/>
        </w:rPr>
        <w:t> proviene del latín </w:t>
      </w:r>
      <w:r w:rsidRPr="0072144E">
        <w:rPr>
          <w:rFonts w:ascii="Times New Roman" w:hAnsi="Times New Roman" w:cs="Times New Roman"/>
          <w:i/>
          <w:iCs/>
          <w:color w:val="000000" w:themeColor="text1"/>
          <w:sz w:val="24"/>
          <w:szCs w:val="24"/>
          <w:lang w:val="es-ES"/>
        </w:rPr>
        <w:t>abortus</w:t>
      </w:r>
      <w:r w:rsidRPr="0072144E">
        <w:rPr>
          <w:rFonts w:ascii="Times New Roman" w:hAnsi="Times New Roman" w:cs="Times New Roman"/>
          <w:color w:val="000000" w:themeColor="text1"/>
          <w:sz w:val="24"/>
          <w:szCs w:val="24"/>
          <w:lang w:val="es-ES"/>
        </w:rPr>
        <w:t>, que a su vez deriva del término </w:t>
      </w:r>
      <w:r w:rsidRPr="0072144E">
        <w:rPr>
          <w:rFonts w:ascii="Times New Roman" w:hAnsi="Times New Roman" w:cs="Times New Roman"/>
          <w:i/>
          <w:iCs/>
          <w:color w:val="000000" w:themeColor="text1"/>
          <w:sz w:val="24"/>
          <w:szCs w:val="24"/>
          <w:lang w:val="es-ES"/>
        </w:rPr>
        <w:t>aborior</w:t>
      </w:r>
      <w:r w:rsidR="004C782B">
        <w:rPr>
          <w:rFonts w:ascii="Times New Roman" w:hAnsi="Times New Roman" w:cs="Times New Roman"/>
          <w:color w:val="000000" w:themeColor="text1"/>
          <w:sz w:val="24"/>
          <w:szCs w:val="24"/>
          <w:lang w:val="es-ES"/>
        </w:rPr>
        <w:t>, es</w:t>
      </w:r>
      <w:r w:rsidRPr="0072144E">
        <w:rPr>
          <w:rFonts w:ascii="Times New Roman" w:hAnsi="Times New Roman" w:cs="Times New Roman"/>
          <w:color w:val="000000" w:themeColor="text1"/>
          <w:sz w:val="24"/>
          <w:szCs w:val="24"/>
          <w:lang w:val="es-ES"/>
        </w:rPr>
        <w:t>te concepto se utilizaba para referir a lo opuesto a </w:t>
      </w:r>
      <w:r w:rsidRPr="0072144E">
        <w:rPr>
          <w:rFonts w:ascii="Times New Roman" w:hAnsi="Times New Roman" w:cs="Times New Roman"/>
          <w:i/>
          <w:iCs/>
          <w:color w:val="000000" w:themeColor="text1"/>
          <w:sz w:val="24"/>
          <w:szCs w:val="24"/>
          <w:lang w:val="es-ES"/>
        </w:rPr>
        <w:t>orior</w:t>
      </w:r>
      <w:r w:rsidRPr="0072144E">
        <w:rPr>
          <w:rFonts w:ascii="Times New Roman" w:hAnsi="Times New Roman" w:cs="Times New Roman"/>
          <w:color w:val="000000" w:themeColor="text1"/>
          <w:sz w:val="24"/>
          <w:szCs w:val="24"/>
          <w:lang w:val="es-ES"/>
        </w:rPr>
        <w:t>, o sea, </w:t>
      </w:r>
      <w:r w:rsidRPr="0072144E">
        <w:rPr>
          <w:rFonts w:ascii="Times New Roman" w:hAnsi="Times New Roman" w:cs="Times New Roman"/>
          <w:b/>
          <w:bCs/>
          <w:color w:val="000000" w:themeColor="text1"/>
          <w:sz w:val="24"/>
          <w:szCs w:val="24"/>
          <w:lang w:val="es-ES"/>
        </w:rPr>
        <w:t>lo contrario a nacer</w:t>
      </w:r>
      <w:r w:rsidRPr="0072144E">
        <w:rPr>
          <w:rFonts w:ascii="Times New Roman" w:hAnsi="Times New Roman" w:cs="Times New Roman"/>
          <w:color w:val="000000" w:themeColor="text1"/>
          <w:sz w:val="24"/>
          <w:szCs w:val="24"/>
          <w:lang w:val="es-ES"/>
        </w:rPr>
        <w:t>. Por lo tanto, el aborto es la </w:t>
      </w:r>
      <w:r w:rsidRPr="0072144E">
        <w:rPr>
          <w:rFonts w:ascii="Times New Roman" w:hAnsi="Times New Roman" w:cs="Times New Roman"/>
          <w:b/>
          <w:bCs/>
          <w:color w:val="000000" w:themeColor="text1"/>
          <w:sz w:val="24"/>
          <w:szCs w:val="24"/>
          <w:lang w:val="es-ES"/>
        </w:rPr>
        <w:t>interrupción del desarrollo del feto durante el embarazo</w:t>
      </w:r>
      <w:r w:rsidRPr="0072144E">
        <w:rPr>
          <w:rFonts w:ascii="Times New Roman" w:hAnsi="Times New Roman" w:cs="Times New Roman"/>
          <w:color w:val="000000" w:themeColor="text1"/>
          <w:sz w:val="24"/>
          <w:szCs w:val="24"/>
          <w:lang w:val="es-ES"/>
        </w:rPr>
        <w:t xml:space="preserve">, cuando éste todavía no haya llegado a las veinte semanas. </w:t>
      </w:r>
      <w:sdt>
        <w:sdtPr>
          <w:rPr>
            <w:rFonts w:ascii="Times New Roman" w:hAnsi="Times New Roman" w:cs="Times New Roman"/>
            <w:b/>
            <w:color w:val="000000" w:themeColor="text1"/>
            <w:sz w:val="24"/>
            <w:szCs w:val="24"/>
            <w:lang w:val="es-ES"/>
          </w:rPr>
          <w:id w:val="-480778347"/>
          <w:citation/>
        </w:sdtPr>
        <w:sdtContent>
          <w:r w:rsidRPr="00767AE2">
            <w:rPr>
              <w:rFonts w:ascii="Times New Roman" w:hAnsi="Times New Roman" w:cs="Times New Roman"/>
              <w:b/>
              <w:color w:val="000000" w:themeColor="text1"/>
              <w:sz w:val="24"/>
              <w:szCs w:val="24"/>
              <w:lang w:val="es-ES"/>
            </w:rPr>
            <w:fldChar w:fldCharType="begin"/>
          </w:r>
          <w:r w:rsidRPr="00767AE2">
            <w:rPr>
              <w:rFonts w:ascii="Times New Roman" w:hAnsi="Times New Roman" w:cs="Times New Roman"/>
              <w:b/>
              <w:color w:val="000000" w:themeColor="text1"/>
              <w:sz w:val="24"/>
              <w:szCs w:val="24"/>
              <w:lang w:val="es-ES"/>
            </w:rPr>
            <w:instrText xml:space="preserve">CITATION Jul08 \l 3082 </w:instrText>
          </w:r>
          <w:r w:rsidRPr="00767AE2">
            <w:rPr>
              <w:rFonts w:ascii="Times New Roman" w:hAnsi="Times New Roman" w:cs="Times New Roman"/>
              <w:b/>
              <w:color w:val="000000" w:themeColor="text1"/>
              <w:sz w:val="24"/>
              <w:szCs w:val="24"/>
              <w:lang w:val="es-ES"/>
            </w:rPr>
            <w:fldChar w:fldCharType="separate"/>
          </w:r>
          <w:r w:rsidR="00E07F21" w:rsidRPr="00767AE2">
            <w:rPr>
              <w:rFonts w:ascii="Times New Roman" w:hAnsi="Times New Roman" w:cs="Times New Roman"/>
              <w:b/>
              <w:noProof/>
              <w:color w:val="000000" w:themeColor="text1"/>
              <w:sz w:val="24"/>
              <w:szCs w:val="24"/>
              <w:lang w:val="es-ES"/>
            </w:rPr>
            <w:t>(Merino, 2008)</w:t>
          </w:r>
          <w:r w:rsidRPr="00767AE2">
            <w:rPr>
              <w:rFonts w:ascii="Times New Roman" w:hAnsi="Times New Roman" w:cs="Times New Roman"/>
              <w:b/>
              <w:color w:val="000000" w:themeColor="text1"/>
              <w:sz w:val="24"/>
              <w:szCs w:val="24"/>
              <w:lang w:val="es-ES"/>
            </w:rPr>
            <w:fldChar w:fldCharType="end"/>
          </w:r>
        </w:sdtContent>
      </w:sdt>
      <w:r w:rsidRPr="00767AE2">
        <w:rPr>
          <w:rFonts w:ascii="Times New Roman" w:hAnsi="Times New Roman" w:cs="Times New Roman"/>
          <w:b/>
          <w:color w:val="000000" w:themeColor="text1"/>
          <w:sz w:val="24"/>
          <w:szCs w:val="24"/>
          <w:lang w:val="es-ES"/>
        </w:rPr>
        <w:t>.</w:t>
      </w:r>
    </w:p>
    <w:p w:rsidR="00981C2D" w:rsidRDefault="00981C2D" w:rsidP="004D200C">
      <w:pPr>
        <w:tabs>
          <w:tab w:val="left" w:pos="426"/>
        </w:tabs>
        <w:spacing w:after="160" w:line="480" w:lineRule="auto"/>
        <w:ind w:left="426" w:firstLine="141"/>
        <w:jc w:val="both"/>
        <w:rPr>
          <w:rFonts w:ascii="Times New Roman" w:eastAsia="Calibri" w:hAnsi="Times New Roman" w:cs="Times New Roman"/>
          <w:bCs/>
          <w:color w:val="000000" w:themeColor="text1"/>
          <w:sz w:val="24"/>
          <w:szCs w:val="24"/>
        </w:rPr>
      </w:pPr>
      <w:r w:rsidRPr="003114E7">
        <w:rPr>
          <w:rFonts w:ascii="Times New Roman" w:eastAsia="Calibri" w:hAnsi="Times New Roman" w:cs="Times New Roman"/>
          <w:bCs/>
          <w:color w:val="000000" w:themeColor="text1"/>
          <w:sz w:val="24"/>
          <w:szCs w:val="24"/>
        </w:rPr>
        <w:t>El denominado aborto eugenésico está previsto en el inciso</w:t>
      </w:r>
      <w:r>
        <w:rPr>
          <w:rFonts w:ascii="Times New Roman" w:eastAsia="Calibri" w:hAnsi="Times New Roman" w:cs="Times New Roman"/>
          <w:bCs/>
          <w:color w:val="000000" w:themeColor="text1"/>
          <w:sz w:val="24"/>
          <w:szCs w:val="24"/>
        </w:rPr>
        <w:t xml:space="preserve"> </w:t>
      </w:r>
      <w:r w:rsidRPr="003114E7">
        <w:rPr>
          <w:rFonts w:ascii="Times New Roman" w:eastAsia="Calibri" w:hAnsi="Times New Roman" w:cs="Times New Roman"/>
          <w:bCs/>
          <w:color w:val="000000" w:themeColor="text1"/>
          <w:sz w:val="24"/>
          <w:szCs w:val="24"/>
        </w:rPr>
        <w:t xml:space="preserve">2 del artículo 120 </w:t>
      </w:r>
      <w:r>
        <w:rPr>
          <w:rFonts w:ascii="Times New Roman" w:eastAsia="Calibri" w:hAnsi="Times New Roman" w:cs="Times New Roman"/>
          <w:bCs/>
          <w:color w:val="000000" w:themeColor="text1"/>
          <w:sz w:val="24"/>
          <w:szCs w:val="24"/>
        </w:rPr>
        <w:t>del Código Penal peruano</w:t>
      </w:r>
      <w:r w:rsidRPr="003114E7">
        <w:rPr>
          <w:rFonts w:ascii="Times New Roman" w:eastAsia="Calibri" w:hAnsi="Times New Roman" w:cs="Times New Roman"/>
          <w:bCs/>
          <w:color w:val="000000" w:themeColor="text1"/>
          <w:sz w:val="24"/>
          <w:szCs w:val="24"/>
        </w:rPr>
        <w:t xml:space="preserve"> </w:t>
      </w:r>
      <w:sdt>
        <w:sdtPr>
          <w:rPr>
            <w:rFonts w:ascii="Times New Roman" w:eastAsia="Calibri" w:hAnsi="Times New Roman" w:cs="Times New Roman"/>
            <w:b/>
            <w:bCs/>
            <w:color w:val="000000" w:themeColor="text1"/>
            <w:sz w:val="24"/>
            <w:szCs w:val="24"/>
          </w:rPr>
          <w:id w:val="829792265"/>
          <w:citation/>
        </w:sdtPr>
        <w:sdtContent>
          <w:r w:rsidRPr="00767AE2">
            <w:rPr>
              <w:rFonts w:ascii="Times New Roman" w:eastAsia="Calibri" w:hAnsi="Times New Roman" w:cs="Times New Roman"/>
              <w:b/>
              <w:bCs/>
              <w:color w:val="000000" w:themeColor="text1"/>
              <w:sz w:val="24"/>
              <w:szCs w:val="24"/>
            </w:rPr>
            <w:fldChar w:fldCharType="begin"/>
          </w:r>
          <w:r w:rsidRPr="00767AE2">
            <w:rPr>
              <w:rFonts w:ascii="Times New Roman" w:eastAsia="Calibri" w:hAnsi="Times New Roman" w:cs="Times New Roman"/>
              <w:b/>
              <w:bCs/>
              <w:color w:val="000000" w:themeColor="text1"/>
              <w:sz w:val="24"/>
              <w:szCs w:val="24"/>
              <w:lang w:val="es-ES"/>
            </w:rPr>
            <w:instrText xml:space="preserve"> CITATION Abo10 \l 3082 </w:instrText>
          </w:r>
          <w:r w:rsidRPr="00767AE2">
            <w:rPr>
              <w:rFonts w:ascii="Times New Roman" w:eastAsia="Calibri" w:hAnsi="Times New Roman" w:cs="Times New Roman"/>
              <w:b/>
              <w:bCs/>
              <w:color w:val="000000" w:themeColor="text1"/>
              <w:sz w:val="24"/>
              <w:szCs w:val="24"/>
            </w:rPr>
            <w:fldChar w:fldCharType="separate"/>
          </w:r>
          <w:r w:rsidR="00E07F21" w:rsidRPr="00767AE2">
            <w:rPr>
              <w:rFonts w:ascii="Times New Roman" w:eastAsia="Calibri" w:hAnsi="Times New Roman" w:cs="Times New Roman"/>
              <w:b/>
              <w:noProof/>
              <w:color w:val="000000" w:themeColor="text1"/>
              <w:sz w:val="24"/>
              <w:szCs w:val="24"/>
              <w:lang w:val="es-ES"/>
            </w:rPr>
            <w:t>(Aborto Sentimental y Eugenesico, 2010)</w:t>
          </w:r>
          <w:r w:rsidRPr="00767AE2">
            <w:rPr>
              <w:rFonts w:ascii="Times New Roman" w:eastAsia="Calibri" w:hAnsi="Times New Roman" w:cs="Times New Roman"/>
              <w:b/>
              <w:bCs/>
              <w:color w:val="000000" w:themeColor="text1"/>
              <w:sz w:val="24"/>
              <w:szCs w:val="24"/>
            </w:rPr>
            <w:fldChar w:fldCharType="end"/>
          </w:r>
        </w:sdtContent>
      </w:sdt>
      <w:r w:rsidRPr="00767AE2">
        <w:rPr>
          <w:rFonts w:ascii="Times New Roman" w:eastAsia="Calibri" w:hAnsi="Times New Roman" w:cs="Times New Roman"/>
          <w:b/>
          <w:bCs/>
          <w:color w:val="000000" w:themeColor="text1"/>
          <w:sz w:val="24"/>
          <w:szCs w:val="24"/>
        </w:rPr>
        <w:t>,</w:t>
      </w:r>
      <w:r w:rsidRPr="003114E7">
        <w:rPr>
          <w:rFonts w:ascii="Times New Roman" w:eastAsia="Calibri" w:hAnsi="Times New Roman" w:cs="Times New Roman"/>
          <w:bCs/>
          <w:color w:val="000000" w:themeColor="text1"/>
          <w:sz w:val="24"/>
          <w:szCs w:val="24"/>
        </w:rPr>
        <w:t xml:space="preserve"> actualmente en vigencia. El tipo penal consiste en lo siguiente:</w:t>
      </w:r>
    </w:p>
    <w:p w:rsidR="00981C2D" w:rsidRPr="004C782B" w:rsidRDefault="00981C2D" w:rsidP="004D200C">
      <w:pPr>
        <w:tabs>
          <w:tab w:val="left" w:pos="426"/>
        </w:tabs>
        <w:spacing w:after="160" w:line="480" w:lineRule="auto"/>
        <w:ind w:left="426" w:firstLine="141"/>
        <w:jc w:val="both"/>
        <w:rPr>
          <w:rFonts w:ascii="Times New Roman" w:eastAsia="Calibri" w:hAnsi="Times New Roman" w:cs="Times New Roman"/>
          <w:bCs/>
          <w:i/>
          <w:color w:val="000000" w:themeColor="text1"/>
          <w:sz w:val="24"/>
          <w:szCs w:val="24"/>
        </w:rPr>
      </w:pPr>
      <w:r w:rsidRPr="004C782B">
        <w:rPr>
          <w:rFonts w:ascii="Times New Roman" w:eastAsia="Calibri" w:hAnsi="Times New Roman" w:cs="Times New Roman"/>
          <w:bCs/>
          <w:i/>
          <w:color w:val="000000" w:themeColor="text1"/>
          <w:sz w:val="24"/>
          <w:szCs w:val="24"/>
        </w:rPr>
        <w:t>Artículo 120°. “El aborto será reprimido con pena privativa de libertad no mayor de tres meses: (...) 2. Cuando es probable que el ser en formación conlleve al nacimiento graves taras físicas o psíquicas, siempre que exista diagnóstico médico.”</w:t>
      </w:r>
    </w:p>
    <w:p w:rsidR="00981C2D" w:rsidRPr="007B500F" w:rsidRDefault="00D632E7" w:rsidP="004D200C">
      <w:pPr>
        <w:pStyle w:val="Ttulo4"/>
        <w:tabs>
          <w:tab w:val="left" w:pos="426"/>
        </w:tabs>
        <w:spacing w:line="480" w:lineRule="auto"/>
        <w:rPr>
          <w:rFonts w:ascii="Times New Roman" w:hAnsi="Times New Roman" w:cs="Times New Roman"/>
          <w:b/>
          <w:color w:val="auto"/>
          <w:sz w:val="24"/>
          <w:szCs w:val="24"/>
        </w:rPr>
      </w:pPr>
      <w:bookmarkStart w:id="56" w:name="_Toc499737409"/>
      <w:r>
        <w:rPr>
          <w:rFonts w:ascii="Times New Roman" w:hAnsi="Times New Roman" w:cs="Times New Roman"/>
          <w:b/>
          <w:color w:val="auto"/>
          <w:sz w:val="24"/>
          <w:szCs w:val="24"/>
        </w:rPr>
        <w:t xml:space="preserve">    </w:t>
      </w:r>
      <w:r w:rsidR="00924070">
        <w:rPr>
          <w:rFonts w:ascii="Times New Roman" w:hAnsi="Times New Roman" w:cs="Times New Roman"/>
          <w:b/>
          <w:color w:val="auto"/>
          <w:sz w:val="24"/>
          <w:szCs w:val="24"/>
        </w:rPr>
        <w:t>2</w:t>
      </w:r>
      <w:r w:rsidR="00981C2D" w:rsidRPr="007B500F">
        <w:rPr>
          <w:rFonts w:ascii="Times New Roman" w:hAnsi="Times New Roman" w:cs="Times New Roman"/>
          <w:b/>
          <w:color w:val="auto"/>
          <w:sz w:val="24"/>
          <w:szCs w:val="24"/>
        </w:rPr>
        <w:t>.</w:t>
      </w:r>
      <w:r w:rsidR="00924070">
        <w:rPr>
          <w:rFonts w:ascii="Times New Roman" w:hAnsi="Times New Roman" w:cs="Times New Roman"/>
          <w:b/>
          <w:color w:val="auto"/>
          <w:sz w:val="24"/>
          <w:szCs w:val="24"/>
        </w:rPr>
        <w:t>2.1.-</w:t>
      </w:r>
      <w:r w:rsidR="00981C2D" w:rsidRPr="007B500F">
        <w:rPr>
          <w:rFonts w:ascii="Times New Roman" w:hAnsi="Times New Roman" w:cs="Times New Roman"/>
          <w:b/>
          <w:color w:val="auto"/>
          <w:sz w:val="24"/>
          <w:szCs w:val="24"/>
        </w:rPr>
        <w:t xml:space="preserve"> Tipicidad objetiva</w:t>
      </w:r>
      <w:bookmarkEnd w:id="56"/>
      <w:r w:rsidR="00981C2D" w:rsidRPr="007B500F">
        <w:rPr>
          <w:rFonts w:ascii="Times New Roman" w:hAnsi="Times New Roman" w:cs="Times New Roman"/>
          <w:b/>
          <w:color w:val="auto"/>
          <w:sz w:val="24"/>
          <w:szCs w:val="24"/>
        </w:rPr>
        <w:t xml:space="preserve"> </w:t>
      </w:r>
    </w:p>
    <w:p w:rsidR="00981C2D" w:rsidRPr="003114E7" w:rsidRDefault="007B455E" w:rsidP="004D200C">
      <w:pPr>
        <w:tabs>
          <w:tab w:val="left" w:pos="426"/>
        </w:tabs>
        <w:spacing w:after="160" w:line="480" w:lineRule="auto"/>
        <w:ind w:left="426" w:firstLine="567"/>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Se</w:t>
      </w:r>
      <w:r w:rsidR="00981C2D" w:rsidRPr="003114E7">
        <w:rPr>
          <w:rFonts w:ascii="Times New Roman" w:eastAsia="Calibri" w:hAnsi="Times New Roman" w:cs="Times New Roman"/>
          <w:bCs/>
          <w:color w:val="000000" w:themeColor="text1"/>
          <w:sz w:val="24"/>
          <w:szCs w:val="24"/>
        </w:rPr>
        <w:t xml:space="preserve">, manifiesta: “El aborto eugenésico es aquel que se produce con la finalidad de evitar el nacimiento de seres disminuidos sobre los que pesen graves taras o deformaciones e incapacidades de </w:t>
      </w:r>
      <w:r w:rsidR="007B500F">
        <w:rPr>
          <w:rFonts w:ascii="Times New Roman" w:eastAsia="Calibri" w:hAnsi="Times New Roman" w:cs="Times New Roman"/>
          <w:bCs/>
          <w:color w:val="000000" w:themeColor="text1"/>
          <w:sz w:val="24"/>
          <w:szCs w:val="24"/>
        </w:rPr>
        <w:t>orden físico o intelectual. (…)</w:t>
      </w:r>
      <w:sdt>
        <w:sdtPr>
          <w:rPr>
            <w:rFonts w:ascii="Times New Roman" w:eastAsia="Calibri" w:hAnsi="Times New Roman" w:cs="Times New Roman"/>
            <w:b/>
            <w:bCs/>
            <w:color w:val="000000" w:themeColor="text1"/>
            <w:sz w:val="24"/>
            <w:szCs w:val="24"/>
          </w:rPr>
          <w:id w:val="-2115275885"/>
          <w:citation/>
        </w:sdtPr>
        <w:sdtContent>
          <w:r w:rsidR="007B500F" w:rsidRPr="00FC720F">
            <w:rPr>
              <w:rFonts w:ascii="Times New Roman" w:eastAsia="Calibri" w:hAnsi="Times New Roman" w:cs="Times New Roman"/>
              <w:b/>
              <w:bCs/>
              <w:color w:val="000000" w:themeColor="text1"/>
              <w:sz w:val="24"/>
              <w:szCs w:val="24"/>
            </w:rPr>
            <w:fldChar w:fldCharType="begin"/>
          </w:r>
          <w:r w:rsidR="007B500F" w:rsidRPr="00FC720F">
            <w:rPr>
              <w:rFonts w:ascii="Times New Roman" w:eastAsia="Calibri" w:hAnsi="Times New Roman" w:cs="Times New Roman"/>
              <w:b/>
              <w:bCs/>
              <w:color w:val="000000" w:themeColor="text1"/>
              <w:sz w:val="24"/>
              <w:szCs w:val="24"/>
              <w:lang w:val="es-ES"/>
            </w:rPr>
            <w:instrText xml:space="preserve"> CITATION Fra08 \l 3082 </w:instrText>
          </w:r>
          <w:r w:rsidR="007B500F" w:rsidRPr="00FC720F">
            <w:rPr>
              <w:rFonts w:ascii="Times New Roman" w:eastAsia="Calibri" w:hAnsi="Times New Roman" w:cs="Times New Roman"/>
              <w:b/>
              <w:bCs/>
              <w:color w:val="000000" w:themeColor="text1"/>
              <w:sz w:val="24"/>
              <w:szCs w:val="24"/>
            </w:rPr>
            <w:fldChar w:fldCharType="separate"/>
          </w:r>
          <w:r w:rsidR="00E07F21">
            <w:rPr>
              <w:rFonts w:ascii="Times New Roman" w:eastAsia="Calibri" w:hAnsi="Times New Roman" w:cs="Times New Roman"/>
              <w:b/>
              <w:bCs/>
              <w:noProof/>
              <w:color w:val="000000" w:themeColor="text1"/>
              <w:sz w:val="24"/>
              <w:szCs w:val="24"/>
              <w:lang w:val="es-ES"/>
            </w:rPr>
            <w:t xml:space="preserve"> </w:t>
          </w:r>
          <w:r w:rsidR="00E07F21" w:rsidRPr="00767AE2">
            <w:rPr>
              <w:rFonts w:ascii="Times New Roman" w:eastAsia="Calibri" w:hAnsi="Times New Roman" w:cs="Times New Roman"/>
              <w:b/>
              <w:noProof/>
              <w:color w:val="000000" w:themeColor="text1"/>
              <w:sz w:val="24"/>
              <w:szCs w:val="24"/>
              <w:lang w:val="es-ES"/>
            </w:rPr>
            <w:t>(Francisco Chirinos Soto, 2008</w:t>
          </w:r>
          <w:r w:rsidR="00E07F21" w:rsidRPr="00E07F21">
            <w:rPr>
              <w:rFonts w:ascii="Times New Roman" w:eastAsia="Calibri" w:hAnsi="Times New Roman" w:cs="Times New Roman"/>
              <w:noProof/>
              <w:color w:val="000000" w:themeColor="text1"/>
              <w:sz w:val="24"/>
              <w:szCs w:val="24"/>
              <w:lang w:val="es-ES"/>
            </w:rPr>
            <w:t>)</w:t>
          </w:r>
          <w:r w:rsidR="007B500F" w:rsidRPr="00FC720F">
            <w:rPr>
              <w:rFonts w:ascii="Times New Roman" w:eastAsia="Calibri" w:hAnsi="Times New Roman" w:cs="Times New Roman"/>
              <w:b/>
              <w:bCs/>
              <w:color w:val="000000" w:themeColor="text1"/>
              <w:sz w:val="24"/>
              <w:szCs w:val="24"/>
            </w:rPr>
            <w:fldChar w:fldCharType="end"/>
          </w:r>
        </w:sdtContent>
      </w:sdt>
      <w:r w:rsidR="007B500F">
        <w:rPr>
          <w:rFonts w:ascii="Times New Roman" w:eastAsia="Calibri" w:hAnsi="Times New Roman" w:cs="Times New Roman"/>
          <w:bCs/>
          <w:color w:val="000000" w:themeColor="text1"/>
          <w:sz w:val="24"/>
          <w:szCs w:val="24"/>
        </w:rPr>
        <w:t>.</w:t>
      </w:r>
      <w:r w:rsidR="00981C2D" w:rsidRPr="003114E7">
        <w:rPr>
          <w:rFonts w:ascii="Times New Roman" w:eastAsia="Calibri" w:hAnsi="Times New Roman" w:cs="Times New Roman"/>
          <w:bCs/>
          <w:color w:val="000000" w:themeColor="text1"/>
          <w:sz w:val="24"/>
          <w:szCs w:val="24"/>
        </w:rPr>
        <w:t xml:space="preserve">El requisito consiste en el diagnóstico médico en orden a la probabilidad de que el feto adolezca de alguna grave malformación. (…)”. Se configura el delito denominado aborto eugenésico cuando el sujeto activo somete a práctica abortiva a una gestante al tener diagnóstico médico que el producto del embarazo nacerá con graves taras físicas o psíquicas. Sobre esta atenuante, </w:t>
      </w:r>
      <w:sdt>
        <w:sdtPr>
          <w:rPr>
            <w:rFonts w:ascii="Times New Roman" w:eastAsia="Calibri" w:hAnsi="Times New Roman" w:cs="Times New Roman"/>
            <w:b/>
            <w:bCs/>
            <w:color w:val="000000" w:themeColor="text1"/>
            <w:sz w:val="24"/>
            <w:szCs w:val="24"/>
          </w:rPr>
          <w:id w:val="586657521"/>
          <w:citation/>
        </w:sdtPr>
        <w:sdtContent>
          <w:r w:rsidR="00981C2D" w:rsidRPr="00767AE2">
            <w:rPr>
              <w:rFonts w:ascii="Times New Roman" w:eastAsia="Calibri" w:hAnsi="Times New Roman" w:cs="Times New Roman"/>
              <w:b/>
              <w:bCs/>
              <w:color w:val="000000" w:themeColor="text1"/>
              <w:sz w:val="24"/>
              <w:szCs w:val="24"/>
            </w:rPr>
            <w:fldChar w:fldCharType="begin"/>
          </w:r>
          <w:r w:rsidR="007B500F" w:rsidRPr="00767AE2">
            <w:rPr>
              <w:rFonts w:ascii="Times New Roman" w:eastAsia="Calibri" w:hAnsi="Times New Roman" w:cs="Times New Roman"/>
              <w:b/>
              <w:bCs/>
              <w:color w:val="000000" w:themeColor="text1"/>
              <w:sz w:val="24"/>
              <w:szCs w:val="24"/>
              <w:lang w:val="es-ES"/>
            </w:rPr>
            <w:instrText xml:space="preserve">CITATION ALO17 \l 3082 </w:instrText>
          </w:r>
          <w:r w:rsidR="00981C2D" w:rsidRPr="00767AE2">
            <w:rPr>
              <w:rFonts w:ascii="Times New Roman" w:eastAsia="Calibri" w:hAnsi="Times New Roman" w:cs="Times New Roman"/>
              <w:b/>
              <w:bCs/>
              <w:color w:val="000000" w:themeColor="text1"/>
              <w:sz w:val="24"/>
              <w:szCs w:val="24"/>
            </w:rPr>
            <w:fldChar w:fldCharType="separate"/>
          </w:r>
          <w:r w:rsidR="00E07F21" w:rsidRPr="00767AE2">
            <w:rPr>
              <w:rFonts w:ascii="Times New Roman" w:eastAsia="Calibri" w:hAnsi="Times New Roman" w:cs="Times New Roman"/>
              <w:b/>
              <w:noProof/>
              <w:color w:val="000000" w:themeColor="text1"/>
              <w:sz w:val="24"/>
              <w:szCs w:val="24"/>
              <w:lang w:val="es-ES"/>
            </w:rPr>
            <w:t>(Alonso Raul Peña Cabrera, 2017)</w:t>
          </w:r>
          <w:r w:rsidR="00981C2D" w:rsidRPr="00767AE2">
            <w:rPr>
              <w:rFonts w:ascii="Times New Roman" w:eastAsia="Calibri" w:hAnsi="Times New Roman" w:cs="Times New Roman"/>
              <w:b/>
              <w:bCs/>
              <w:color w:val="000000" w:themeColor="text1"/>
              <w:sz w:val="24"/>
              <w:szCs w:val="24"/>
            </w:rPr>
            <w:fldChar w:fldCharType="end"/>
          </w:r>
        </w:sdtContent>
      </w:sdt>
      <w:r w:rsidR="00981C2D" w:rsidRPr="00767AE2">
        <w:rPr>
          <w:rFonts w:ascii="Times New Roman" w:eastAsia="Calibri" w:hAnsi="Times New Roman" w:cs="Times New Roman"/>
          <w:b/>
          <w:bCs/>
          <w:color w:val="000000" w:themeColor="text1"/>
          <w:sz w:val="24"/>
          <w:szCs w:val="24"/>
        </w:rPr>
        <w:t>,</w:t>
      </w:r>
      <w:r w:rsidR="00981C2D">
        <w:rPr>
          <w:rFonts w:ascii="Times New Roman" w:eastAsia="Calibri" w:hAnsi="Times New Roman" w:cs="Times New Roman"/>
          <w:bCs/>
          <w:color w:val="000000" w:themeColor="text1"/>
          <w:sz w:val="24"/>
          <w:szCs w:val="24"/>
        </w:rPr>
        <w:t xml:space="preserve"> </w:t>
      </w:r>
      <w:r w:rsidR="00981C2D" w:rsidRPr="003114E7">
        <w:rPr>
          <w:rFonts w:ascii="Times New Roman" w:eastAsia="Calibri" w:hAnsi="Times New Roman" w:cs="Times New Roman"/>
          <w:bCs/>
          <w:color w:val="000000" w:themeColor="text1"/>
          <w:sz w:val="24"/>
          <w:szCs w:val="24"/>
        </w:rPr>
        <w:t xml:space="preserve">nos dice: “(...) En la Exposición de Motivos del C.P. de 1991, se afirma en el acápite segundo (innovaciones </w:t>
      </w:r>
      <w:r w:rsidR="00981C2D" w:rsidRPr="003114E7">
        <w:rPr>
          <w:rFonts w:ascii="Times New Roman" w:eastAsia="Calibri" w:hAnsi="Times New Roman" w:cs="Times New Roman"/>
          <w:bCs/>
          <w:color w:val="000000" w:themeColor="text1"/>
          <w:sz w:val="24"/>
          <w:szCs w:val="24"/>
        </w:rPr>
        <w:lastRenderedPageBreak/>
        <w:t xml:space="preserve">propuestas en la Parte Especial), lo siguiente: </w:t>
      </w:r>
      <w:r w:rsidR="00981C2D" w:rsidRPr="00655F9F">
        <w:rPr>
          <w:rFonts w:ascii="Times New Roman" w:eastAsia="Calibri" w:hAnsi="Times New Roman" w:cs="Times New Roman"/>
          <w:b/>
          <w:bCs/>
          <w:i/>
          <w:color w:val="000000" w:themeColor="text1"/>
          <w:sz w:val="24"/>
          <w:szCs w:val="24"/>
        </w:rPr>
        <w:t>“También dentro del mismo título, el Código Penal prevé como delitos el aborto sentimental (o ético) y el eugenésico</w:t>
      </w:r>
      <w:r w:rsidR="00981C2D" w:rsidRPr="003114E7">
        <w:rPr>
          <w:rFonts w:ascii="Times New Roman" w:eastAsia="Calibri" w:hAnsi="Times New Roman" w:cs="Times New Roman"/>
          <w:bCs/>
          <w:color w:val="000000" w:themeColor="text1"/>
          <w:sz w:val="24"/>
          <w:szCs w:val="24"/>
        </w:rPr>
        <w:t>. De esta manera se protege el derecho a la vida del ser en formación, amparado constitucionalmente (art. 2 inc. 1), pues al que está por nacer se le considera nacido para todo cuanto le favorece”. Se deja de mencionar, el libre desarrollo de la personalidad de la gestante.</w:t>
      </w:r>
    </w:p>
    <w:p w:rsidR="00981C2D" w:rsidRPr="007B500F" w:rsidRDefault="00924070" w:rsidP="004D200C">
      <w:pPr>
        <w:pStyle w:val="Ttulo4"/>
        <w:tabs>
          <w:tab w:val="left" w:pos="426"/>
        </w:tabs>
        <w:spacing w:line="480" w:lineRule="auto"/>
        <w:rPr>
          <w:rFonts w:ascii="Times New Roman" w:hAnsi="Times New Roman" w:cs="Times New Roman"/>
          <w:b/>
          <w:color w:val="auto"/>
          <w:sz w:val="24"/>
          <w:szCs w:val="24"/>
        </w:rPr>
      </w:pPr>
      <w:bookmarkStart w:id="57" w:name="_Toc499737410"/>
      <w:r>
        <w:rPr>
          <w:rFonts w:ascii="Times New Roman" w:hAnsi="Times New Roman" w:cs="Times New Roman"/>
          <w:b/>
          <w:color w:val="auto"/>
          <w:sz w:val="24"/>
          <w:szCs w:val="24"/>
        </w:rPr>
        <w:t xml:space="preserve">      2.2.2.-</w:t>
      </w:r>
      <w:r w:rsidR="00D632E7">
        <w:rPr>
          <w:rFonts w:ascii="Times New Roman" w:hAnsi="Times New Roman" w:cs="Times New Roman"/>
          <w:b/>
          <w:color w:val="auto"/>
          <w:sz w:val="24"/>
          <w:szCs w:val="24"/>
        </w:rPr>
        <w:t xml:space="preserve">  </w:t>
      </w:r>
      <w:r w:rsidR="00981C2D" w:rsidRPr="007B500F">
        <w:rPr>
          <w:rFonts w:ascii="Times New Roman" w:hAnsi="Times New Roman" w:cs="Times New Roman"/>
          <w:b/>
          <w:color w:val="auto"/>
          <w:sz w:val="24"/>
          <w:szCs w:val="24"/>
        </w:rPr>
        <w:t>Autoría y participación</w:t>
      </w:r>
      <w:bookmarkEnd w:id="57"/>
      <w:r w:rsidR="00981C2D" w:rsidRPr="007B500F">
        <w:rPr>
          <w:rFonts w:ascii="Times New Roman" w:hAnsi="Times New Roman" w:cs="Times New Roman"/>
          <w:b/>
          <w:color w:val="auto"/>
          <w:sz w:val="24"/>
          <w:szCs w:val="24"/>
        </w:rPr>
        <w:t xml:space="preserve"> </w:t>
      </w:r>
    </w:p>
    <w:p w:rsidR="00981C2D" w:rsidRPr="003114E7" w:rsidRDefault="00D632E7" w:rsidP="004D200C">
      <w:pPr>
        <w:tabs>
          <w:tab w:val="left" w:pos="426"/>
        </w:tabs>
        <w:spacing w:after="160" w:line="480" w:lineRule="auto"/>
        <w:ind w:left="426" w:firstLine="141"/>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 xml:space="preserve">     </w:t>
      </w:r>
      <w:r w:rsidR="00981C2D" w:rsidRPr="003114E7">
        <w:rPr>
          <w:rFonts w:ascii="Times New Roman" w:eastAsia="Calibri" w:hAnsi="Times New Roman" w:cs="Times New Roman"/>
          <w:bCs/>
          <w:color w:val="000000" w:themeColor="text1"/>
          <w:sz w:val="24"/>
          <w:szCs w:val="24"/>
        </w:rPr>
        <w:t xml:space="preserve">Puede ser cualquier persona, desde la gestante que presta su consentimiento, hasta aquellas personas inescrupulosas que lucran con la práctica del aborto. No obstante, aun cuando la norma penal no resulta clara, pensamos que al hablarse de diagnóstico médico, el legislador ha querido señalar que las únicas personas con posibilidad de practicar el aborto eugenésico, son los profesionales de la medicina, pues se pretende no poner en riesgo la vida ni la salud de la gestante. </w:t>
      </w:r>
    </w:p>
    <w:p w:rsidR="00981C2D" w:rsidRPr="007B500F" w:rsidRDefault="00924070" w:rsidP="004D200C">
      <w:pPr>
        <w:pStyle w:val="Ttulo4"/>
        <w:tabs>
          <w:tab w:val="left" w:pos="426"/>
        </w:tabs>
        <w:spacing w:line="480" w:lineRule="auto"/>
        <w:rPr>
          <w:rFonts w:ascii="Times New Roman" w:hAnsi="Times New Roman" w:cs="Times New Roman"/>
          <w:b/>
          <w:color w:val="auto"/>
          <w:sz w:val="24"/>
          <w:szCs w:val="24"/>
        </w:rPr>
      </w:pPr>
      <w:bookmarkStart w:id="58" w:name="_Toc499737411"/>
      <w:r>
        <w:rPr>
          <w:rFonts w:ascii="Times New Roman" w:hAnsi="Times New Roman" w:cs="Times New Roman"/>
          <w:b/>
          <w:color w:val="auto"/>
          <w:sz w:val="24"/>
          <w:szCs w:val="24"/>
        </w:rPr>
        <w:t xml:space="preserve">     2.2.3.-</w:t>
      </w:r>
      <w:r w:rsidR="00981C2D" w:rsidRPr="007B500F">
        <w:rPr>
          <w:rFonts w:ascii="Times New Roman" w:hAnsi="Times New Roman" w:cs="Times New Roman"/>
          <w:b/>
          <w:color w:val="auto"/>
          <w:sz w:val="24"/>
          <w:szCs w:val="24"/>
        </w:rPr>
        <w:t>Tipicidad subjetiva</w:t>
      </w:r>
      <w:bookmarkEnd w:id="58"/>
    </w:p>
    <w:p w:rsidR="00981C2D" w:rsidRPr="003114E7" w:rsidRDefault="00981C2D" w:rsidP="00095BAD">
      <w:pPr>
        <w:tabs>
          <w:tab w:val="left" w:pos="426"/>
        </w:tabs>
        <w:spacing w:after="160" w:line="480" w:lineRule="auto"/>
        <w:ind w:left="426" w:firstLine="141"/>
        <w:jc w:val="both"/>
        <w:rPr>
          <w:rFonts w:ascii="Times New Roman" w:eastAsia="Calibri" w:hAnsi="Times New Roman" w:cs="Times New Roman"/>
          <w:bCs/>
          <w:color w:val="000000" w:themeColor="text1"/>
          <w:sz w:val="24"/>
          <w:szCs w:val="24"/>
        </w:rPr>
      </w:pPr>
      <w:r w:rsidRPr="003114E7">
        <w:rPr>
          <w:rFonts w:ascii="Times New Roman" w:eastAsia="Calibri" w:hAnsi="Times New Roman" w:cs="Times New Roman"/>
          <w:bCs/>
          <w:color w:val="000000" w:themeColor="text1"/>
          <w:sz w:val="24"/>
          <w:szCs w:val="24"/>
        </w:rPr>
        <w:t xml:space="preserve"> El sujeto activo debe tener conocimiento y voluntad de poner fin a la vida del feto, siendo consciente de la existencia de un diagnóstico especializado regularmente emitido, el cual indica la probabilidad que aquel sufre graves taras incurables. Si el agente actúa dolosamente sin conocer la existencia del diagnóstico médico que exige el tipo penal o sin efectuarlo o, en su caso, en el diagnóstico se indica que la tara del feto es curable después de producido el nacimiento, su conducta se adecuará a otro tipo de aborto mas no al eugenésico. </w:t>
      </w:r>
    </w:p>
    <w:p w:rsidR="00981C2D" w:rsidRPr="007B500F" w:rsidRDefault="00095BAD" w:rsidP="004D200C">
      <w:pPr>
        <w:pStyle w:val="Ttulo4"/>
        <w:tabs>
          <w:tab w:val="left" w:pos="426"/>
        </w:tabs>
        <w:spacing w:line="480" w:lineRule="auto"/>
        <w:rPr>
          <w:rFonts w:ascii="Times New Roman" w:hAnsi="Times New Roman" w:cs="Times New Roman"/>
          <w:b/>
          <w:color w:val="auto"/>
          <w:sz w:val="24"/>
          <w:szCs w:val="24"/>
        </w:rPr>
      </w:pPr>
      <w:bookmarkStart w:id="59" w:name="_Toc499737412"/>
      <w:r>
        <w:rPr>
          <w:rFonts w:ascii="Times New Roman" w:hAnsi="Times New Roman" w:cs="Times New Roman"/>
          <w:b/>
          <w:color w:val="auto"/>
          <w:sz w:val="24"/>
          <w:szCs w:val="24"/>
        </w:rPr>
        <w:lastRenderedPageBreak/>
        <w:t xml:space="preserve">   2.2.</w:t>
      </w:r>
      <w:r w:rsidR="00924070">
        <w:rPr>
          <w:rFonts w:ascii="Times New Roman" w:hAnsi="Times New Roman" w:cs="Times New Roman"/>
          <w:b/>
          <w:color w:val="auto"/>
          <w:sz w:val="24"/>
          <w:szCs w:val="24"/>
        </w:rPr>
        <w:t>4.-</w:t>
      </w:r>
      <w:r w:rsidR="00981C2D" w:rsidRPr="007B500F">
        <w:rPr>
          <w:rFonts w:ascii="Times New Roman" w:hAnsi="Times New Roman" w:cs="Times New Roman"/>
          <w:b/>
          <w:color w:val="auto"/>
          <w:sz w:val="24"/>
          <w:szCs w:val="24"/>
        </w:rPr>
        <w:t>Tentativa y consumación</w:t>
      </w:r>
      <w:bookmarkEnd w:id="59"/>
    </w:p>
    <w:p w:rsidR="00981C2D" w:rsidRPr="005A75D0" w:rsidRDefault="00D632E7" w:rsidP="00095BAD">
      <w:pPr>
        <w:tabs>
          <w:tab w:val="left" w:pos="426"/>
        </w:tabs>
        <w:spacing w:after="160" w:line="480" w:lineRule="auto"/>
        <w:ind w:left="426"/>
        <w:jc w:val="both"/>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 xml:space="preserve">    </w:t>
      </w:r>
      <w:r w:rsidR="00981C2D" w:rsidRPr="003114E7">
        <w:rPr>
          <w:rFonts w:ascii="Times New Roman" w:eastAsia="Calibri" w:hAnsi="Times New Roman" w:cs="Times New Roman"/>
          <w:bCs/>
          <w:color w:val="000000" w:themeColor="text1"/>
          <w:sz w:val="24"/>
          <w:szCs w:val="24"/>
        </w:rPr>
        <w:t>Igual que en todas las figuras delictivas de aborto, el injusto penal se perfecciona en el instante que se produce la muerte del producto de la concepción. De haberse dirigido la acción a lograr la muerte de aquel, sin obtenerlo, estaremos frente a la</w:t>
      </w:r>
      <w:r w:rsidR="00063494">
        <w:rPr>
          <w:rFonts w:ascii="Times New Roman" w:eastAsia="Calibri" w:hAnsi="Times New Roman" w:cs="Times New Roman"/>
          <w:bCs/>
          <w:color w:val="000000" w:themeColor="text1"/>
          <w:sz w:val="24"/>
          <w:szCs w:val="24"/>
        </w:rPr>
        <w:t xml:space="preserve"> categoría de la tentativa.</w:t>
      </w:r>
      <w:r w:rsidR="00981C2D" w:rsidRPr="003114E7">
        <w:rPr>
          <w:rFonts w:ascii="Times New Roman" w:eastAsia="Calibri" w:hAnsi="Times New Roman" w:cs="Times New Roman"/>
          <w:bCs/>
          <w:color w:val="000000" w:themeColor="text1"/>
          <w:sz w:val="24"/>
          <w:szCs w:val="24"/>
        </w:rPr>
        <w:t xml:space="preserve"> </w:t>
      </w:r>
    </w:p>
    <w:p w:rsidR="00981C2D" w:rsidRPr="00CE50F1" w:rsidRDefault="007B500F" w:rsidP="00CE50F1">
      <w:pPr>
        <w:pStyle w:val="Ttulo2"/>
        <w:rPr>
          <w:rFonts w:ascii="Times New Roman" w:hAnsi="Times New Roman" w:cs="Times New Roman"/>
          <w:b/>
          <w:color w:val="auto"/>
          <w:sz w:val="24"/>
          <w:szCs w:val="24"/>
        </w:rPr>
      </w:pPr>
      <w:bookmarkStart w:id="60" w:name="_Toc499737413"/>
      <w:bookmarkStart w:id="61" w:name="_Toc515788663"/>
      <w:r w:rsidRPr="00CE50F1">
        <w:rPr>
          <w:rFonts w:ascii="Times New Roman" w:hAnsi="Times New Roman" w:cs="Times New Roman"/>
          <w:b/>
          <w:color w:val="auto"/>
          <w:sz w:val="24"/>
          <w:szCs w:val="24"/>
        </w:rPr>
        <w:t>2.3.-</w:t>
      </w:r>
      <w:r w:rsidR="00CE50F1" w:rsidRPr="00CE50F1">
        <w:rPr>
          <w:rFonts w:ascii="Times New Roman" w:hAnsi="Times New Roman" w:cs="Times New Roman"/>
          <w:b/>
          <w:color w:val="auto"/>
          <w:sz w:val="24"/>
          <w:szCs w:val="24"/>
        </w:rPr>
        <w:t xml:space="preserve"> Base Teórica.</w:t>
      </w:r>
      <w:bookmarkEnd w:id="60"/>
      <w:bookmarkEnd w:id="61"/>
    </w:p>
    <w:p w:rsidR="00CE50F1" w:rsidRPr="00CE50F1" w:rsidRDefault="00CE50F1" w:rsidP="00CE50F1"/>
    <w:p w:rsidR="00981C2D" w:rsidRDefault="00981C2D" w:rsidP="00095BAD">
      <w:pPr>
        <w:tabs>
          <w:tab w:val="left" w:pos="426"/>
        </w:tabs>
        <w:spacing w:line="480" w:lineRule="auto"/>
        <w:ind w:left="426" w:firstLine="141"/>
        <w:jc w:val="both"/>
        <w:rPr>
          <w:rFonts w:ascii="Times New Roman" w:hAnsi="Times New Roman" w:cs="Times New Roman"/>
          <w:color w:val="000000" w:themeColor="text1"/>
          <w:sz w:val="24"/>
          <w:szCs w:val="24"/>
          <w:lang w:val="es-ES"/>
        </w:rPr>
      </w:pPr>
      <w:r w:rsidRPr="003114E7">
        <w:rPr>
          <w:rFonts w:ascii="Times New Roman" w:hAnsi="Times New Roman" w:cs="Times New Roman"/>
          <w:color w:val="000000" w:themeColor="text1"/>
          <w:sz w:val="24"/>
          <w:szCs w:val="24"/>
          <w:lang w:val="es-ES"/>
        </w:rPr>
        <w:t xml:space="preserve">La primera ley aprobada, con relación del aborto fue el Código penal de 1863, que lo sancionaba penalmente. El aborto por móvil de honor y el aborto consentido por la mujer se consideraban atenuados. Este Código estuvo vigente hasta 1924, entrando en vigencia el Código Penal de 1924, el mismo que estuvo vigente durante 67 años. Esta norma punitiva sancionaba distintos tipos de aborto como son: el aborto propio, el aborto consentido, el aborto no consentido, el aborto perpetrado por profesionales, el aborto terapéutico, y el aborto preterintencional. Años más tarde se promulgó el Código Sanitario de 1969 que estableció el marco jurídico de las relaciones en el campo de la </w:t>
      </w:r>
      <w:r>
        <w:rPr>
          <w:rFonts w:ascii="Times New Roman" w:hAnsi="Times New Roman" w:cs="Times New Roman"/>
          <w:color w:val="000000" w:themeColor="text1"/>
          <w:sz w:val="24"/>
          <w:szCs w:val="24"/>
          <w:lang w:val="es-ES"/>
        </w:rPr>
        <w:t>salud.</w:t>
      </w:r>
    </w:p>
    <w:p w:rsidR="00981C2D" w:rsidRDefault="00981C2D" w:rsidP="00095BAD">
      <w:pPr>
        <w:tabs>
          <w:tab w:val="left" w:pos="426"/>
        </w:tabs>
        <w:spacing w:line="480" w:lineRule="auto"/>
        <w:ind w:left="426" w:firstLine="283"/>
        <w:jc w:val="both"/>
        <w:rPr>
          <w:rFonts w:ascii="Times New Roman" w:hAnsi="Times New Roman" w:cs="Times New Roman"/>
          <w:color w:val="000000" w:themeColor="text1"/>
          <w:sz w:val="24"/>
          <w:szCs w:val="24"/>
          <w:lang w:val="es-ES"/>
        </w:rPr>
      </w:pPr>
      <w:r w:rsidRPr="003114E7">
        <w:rPr>
          <w:rFonts w:ascii="Times New Roman" w:hAnsi="Times New Roman" w:cs="Times New Roman"/>
          <w:color w:val="000000" w:themeColor="text1"/>
          <w:sz w:val="24"/>
          <w:szCs w:val="24"/>
          <w:lang w:val="es-ES"/>
        </w:rPr>
        <w:t>En el ámbito jurídico el enfoque del conflicto de derechos ha desplazado al viejo debate, al tradicional debate sobre el aborto eugenésico, que estuvo casi exclusivamente centrado en el inicio de la vida y en la cuestión de la personalidad moral del feto. Este enfoque parte por reconocer que ningún derecho es absoluto, que los derechos humanos son indivisibles, interdependientes e integrales, que no están jerarquizados ni hay un orden de pr</w:t>
      </w:r>
      <w:r>
        <w:rPr>
          <w:rFonts w:ascii="Times New Roman" w:hAnsi="Times New Roman" w:cs="Times New Roman"/>
          <w:color w:val="000000" w:themeColor="text1"/>
          <w:sz w:val="24"/>
          <w:szCs w:val="24"/>
          <w:lang w:val="es-ES"/>
        </w:rPr>
        <w:t>evalencia prefijado para ellos.</w:t>
      </w:r>
    </w:p>
    <w:p w:rsidR="00981C2D" w:rsidRDefault="00981C2D" w:rsidP="00095BAD">
      <w:pPr>
        <w:tabs>
          <w:tab w:val="left" w:pos="426"/>
        </w:tabs>
        <w:spacing w:line="480" w:lineRule="auto"/>
        <w:ind w:left="426" w:firstLine="283"/>
        <w:jc w:val="both"/>
        <w:rPr>
          <w:rFonts w:ascii="Times New Roman" w:hAnsi="Times New Roman" w:cs="Times New Roman"/>
          <w:color w:val="000000" w:themeColor="text1"/>
          <w:sz w:val="24"/>
          <w:szCs w:val="24"/>
          <w:lang w:val="es-ES"/>
        </w:rPr>
      </w:pPr>
      <w:r w:rsidRPr="003114E7">
        <w:rPr>
          <w:rFonts w:ascii="Times New Roman" w:hAnsi="Times New Roman" w:cs="Times New Roman"/>
          <w:color w:val="000000" w:themeColor="text1"/>
          <w:sz w:val="24"/>
          <w:szCs w:val="24"/>
          <w:lang w:val="es-ES"/>
        </w:rPr>
        <w:t xml:space="preserve">En el aborto eugenésico en casos de embarazos con malformaciones o taras incompatibles con la vida se encuentran involucrados derechos fundamentales, tales como </w:t>
      </w:r>
      <w:r w:rsidRPr="003114E7">
        <w:rPr>
          <w:rFonts w:ascii="Times New Roman" w:hAnsi="Times New Roman" w:cs="Times New Roman"/>
          <w:color w:val="000000" w:themeColor="text1"/>
          <w:sz w:val="24"/>
          <w:szCs w:val="24"/>
          <w:lang w:val="es-ES"/>
        </w:rPr>
        <w:lastRenderedPageBreak/>
        <w:t>el derecho a la vida de la persona por nacer, el derecho a la libertad de decisión de la mujer, el derecho a la salud física y psíquica de</w:t>
      </w:r>
      <w:r>
        <w:rPr>
          <w:rFonts w:ascii="Times New Roman" w:hAnsi="Times New Roman" w:cs="Times New Roman"/>
          <w:color w:val="000000" w:themeColor="text1"/>
          <w:sz w:val="24"/>
          <w:szCs w:val="24"/>
          <w:lang w:val="es-ES"/>
        </w:rPr>
        <w:t xml:space="preserve"> la madre y el núcleo familiar.</w:t>
      </w:r>
    </w:p>
    <w:p w:rsidR="00981C2D" w:rsidRDefault="00981C2D" w:rsidP="004D200C">
      <w:pPr>
        <w:tabs>
          <w:tab w:val="left" w:pos="426"/>
        </w:tabs>
        <w:spacing w:line="480" w:lineRule="auto"/>
        <w:ind w:left="426" w:firstLine="283"/>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El derecho a la libertad</w:t>
      </w:r>
      <w:r w:rsidRPr="003114E7">
        <w:rPr>
          <w:rFonts w:ascii="Times New Roman" w:hAnsi="Times New Roman" w:cs="Times New Roman"/>
          <w:color w:val="000000" w:themeColor="text1"/>
          <w:sz w:val="24"/>
          <w:szCs w:val="24"/>
          <w:lang w:val="es-ES"/>
        </w:rPr>
        <w:t xml:space="preserve"> está previsto en el artículo 3 de la Declaración Un</w:t>
      </w:r>
      <w:r w:rsidR="00064D13">
        <w:rPr>
          <w:rFonts w:ascii="Times New Roman" w:hAnsi="Times New Roman" w:cs="Times New Roman"/>
          <w:color w:val="000000" w:themeColor="text1"/>
          <w:sz w:val="24"/>
          <w:szCs w:val="24"/>
          <w:lang w:val="es-ES"/>
        </w:rPr>
        <w:t xml:space="preserve">iversal de los Derechos Humanos, donde menciona que : </w:t>
      </w:r>
      <w:r w:rsidRPr="003114E7">
        <w:rPr>
          <w:rFonts w:ascii="Times New Roman" w:hAnsi="Times New Roman" w:cs="Times New Roman"/>
          <w:color w:val="000000" w:themeColor="text1"/>
          <w:sz w:val="24"/>
          <w:szCs w:val="24"/>
          <w:lang w:val="es-ES"/>
        </w:rPr>
        <w:t>“Todo individuo tiene derecho a la vida, a la libertad y a la seguridad de su persona”</w:t>
      </w:r>
      <w:r>
        <w:rPr>
          <w:rFonts w:ascii="Times New Roman" w:hAnsi="Times New Roman" w:cs="Times New Roman"/>
          <w:color w:val="000000" w:themeColor="text1"/>
          <w:sz w:val="24"/>
          <w:szCs w:val="24"/>
          <w:lang w:val="es-ES"/>
        </w:rPr>
        <w:t>,</w:t>
      </w:r>
      <w:sdt>
        <w:sdtPr>
          <w:rPr>
            <w:rFonts w:ascii="Times New Roman" w:hAnsi="Times New Roman" w:cs="Times New Roman"/>
            <w:b/>
            <w:color w:val="000000" w:themeColor="text1"/>
            <w:sz w:val="24"/>
            <w:szCs w:val="24"/>
            <w:lang w:val="es-ES"/>
          </w:rPr>
          <w:id w:val="1560048539"/>
          <w:citation/>
        </w:sdtPr>
        <w:sdtContent>
          <w:r w:rsidRPr="00767AE2">
            <w:rPr>
              <w:rFonts w:ascii="Times New Roman" w:hAnsi="Times New Roman" w:cs="Times New Roman"/>
              <w:b/>
              <w:color w:val="000000" w:themeColor="text1"/>
              <w:sz w:val="24"/>
              <w:szCs w:val="24"/>
              <w:lang w:val="es-ES"/>
            </w:rPr>
            <w:fldChar w:fldCharType="begin"/>
          </w:r>
          <w:r w:rsidRPr="00767AE2">
            <w:rPr>
              <w:rFonts w:ascii="Times New Roman" w:hAnsi="Times New Roman" w:cs="Times New Roman"/>
              <w:b/>
              <w:color w:val="000000" w:themeColor="text1"/>
              <w:sz w:val="24"/>
              <w:szCs w:val="24"/>
              <w:lang w:val="es-ES"/>
            </w:rPr>
            <w:instrText xml:space="preserve"> CITATION Uni08 \l 3082 </w:instrText>
          </w:r>
          <w:r w:rsidRPr="00767AE2">
            <w:rPr>
              <w:rFonts w:ascii="Times New Roman" w:hAnsi="Times New Roman" w:cs="Times New Roman"/>
              <w:b/>
              <w:color w:val="000000" w:themeColor="text1"/>
              <w:sz w:val="24"/>
              <w:szCs w:val="24"/>
              <w:lang w:val="es-ES"/>
            </w:rPr>
            <w:fldChar w:fldCharType="separate"/>
          </w:r>
          <w:r w:rsidR="00E07F21" w:rsidRPr="00767AE2">
            <w:rPr>
              <w:rFonts w:ascii="Times New Roman" w:hAnsi="Times New Roman" w:cs="Times New Roman"/>
              <w:b/>
              <w:noProof/>
              <w:color w:val="000000" w:themeColor="text1"/>
              <w:sz w:val="24"/>
              <w:szCs w:val="24"/>
              <w:lang w:val="es-ES"/>
            </w:rPr>
            <w:t xml:space="preserve"> (Unidos Por los derechos Humanos, 2008)</w:t>
          </w:r>
          <w:r w:rsidRPr="00767AE2">
            <w:rPr>
              <w:rFonts w:ascii="Times New Roman" w:hAnsi="Times New Roman" w:cs="Times New Roman"/>
              <w:b/>
              <w:color w:val="000000" w:themeColor="text1"/>
              <w:sz w:val="24"/>
              <w:szCs w:val="24"/>
              <w:lang w:val="es-ES"/>
            </w:rPr>
            <w:fldChar w:fldCharType="end"/>
          </w:r>
        </w:sdtContent>
      </w:sdt>
      <w:r w:rsidRPr="003114E7">
        <w:rPr>
          <w:rFonts w:ascii="Times New Roman" w:hAnsi="Times New Roman" w:cs="Times New Roman"/>
          <w:color w:val="000000" w:themeColor="text1"/>
          <w:sz w:val="24"/>
          <w:szCs w:val="24"/>
          <w:lang w:val="es-ES"/>
        </w:rPr>
        <w:t>; en el art. 1 de la Declaración Americana de los Derechos y Deberes del Hombre, el cual manifiesta que “Todo ser humano tiene derecho a la vida, a la libertad y a la seguridad de su persona”</w:t>
      </w:r>
      <w:r>
        <w:rPr>
          <w:rFonts w:ascii="Times New Roman" w:hAnsi="Times New Roman" w:cs="Times New Roman"/>
          <w:color w:val="000000" w:themeColor="text1"/>
          <w:sz w:val="24"/>
          <w:szCs w:val="24"/>
          <w:lang w:val="es-ES"/>
        </w:rPr>
        <w:t>,</w:t>
      </w:r>
      <w:sdt>
        <w:sdtPr>
          <w:rPr>
            <w:rFonts w:ascii="Times New Roman" w:hAnsi="Times New Roman" w:cs="Times New Roman"/>
            <w:color w:val="000000" w:themeColor="text1"/>
            <w:sz w:val="24"/>
            <w:szCs w:val="24"/>
            <w:lang w:val="es-ES"/>
          </w:rPr>
          <w:id w:val="369339161"/>
          <w:citation/>
        </w:sdtPr>
        <w:sdtEndPr>
          <w:rPr>
            <w:b/>
          </w:rPr>
        </w:sdtEndPr>
        <w:sdtContent>
          <w:r w:rsidRPr="00767AE2">
            <w:rPr>
              <w:rFonts w:ascii="Times New Roman" w:hAnsi="Times New Roman" w:cs="Times New Roman"/>
              <w:b/>
              <w:color w:val="000000" w:themeColor="text1"/>
              <w:sz w:val="24"/>
              <w:szCs w:val="24"/>
              <w:lang w:val="es-ES"/>
            </w:rPr>
            <w:fldChar w:fldCharType="begin"/>
          </w:r>
          <w:r w:rsidRPr="00767AE2">
            <w:rPr>
              <w:rFonts w:ascii="Times New Roman" w:hAnsi="Times New Roman" w:cs="Times New Roman"/>
              <w:b/>
              <w:color w:val="000000" w:themeColor="text1"/>
              <w:sz w:val="24"/>
              <w:szCs w:val="24"/>
              <w:lang w:val="es-ES"/>
            </w:rPr>
            <w:instrText xml:space="preserve">CITATION OEA15 \l 3082 </w:instrText>
          </w:r>
          <w:r w:rsidRPr="00767AE2">
            <w:rPr>
              <w:rFonts w:ascii="Times New Roman" w:hAnsi="Times New Roman" w:cs="Times New Roman"/>
              <w:b/>
              <w:color w:val="000000" w:themeColor="text1"/>
              <w:sz w:val="24"/>
              <w:szCs w:val="24"/>
              <w:lang w:val="es-ES"/>
            </w:rPr>
            <w:fldChar w:fldCharType="separate"/>
          </w:r>
          <w:r w:rsidR="00E07F21" w:rsidRPr="00767AE2">
            <w:rPr>
              <w:rFonts w:ascii="Times New Roman" w:hAnsi="Times New Roman" w:cs="Times New Roman"/>
              <w:b/>
              <w:noProof/>
              <w:color w:val="000000" w:themeColor="text1"/>
              <w:sz w:val="24"/>
              <w:szCs w:val="24"/>
              <w:lang w:val="es-ES"/>
            </w:rPr>
            <w:t xml:space="preserve"> (OEA-Mas Derechos para mas Gente, 2015)</w:t>
          </w:r>
          <w:r w:rsidRPr="00767AE2">
            <w:rPr>
              <w:rFonts w:ascii="Times New Roman" w:hAnsi="Times New Roman" w:cs="Times New Roman"/>
              <w:b/>
              <w:color w:val="000000" w:themeColor="text1"/>
              <w:sz w:val="24"/>
              <w:szCs w:val="24"/>
              <w:lang w:val="es-ES"/>
            </w:rPr>
            <w:fldChar w:fldCharType="end"/>
          </w:r>
        </w:sdtContent>
      </w:sdt>
      <w:r w:rsidRPr="00644AE9">
        <w:rPr>
          <w:rFonts w:ascii="Times New Roman" w:hAnsi="Times New Roman" w:cs="Times New Roman"/>
          <w:b/>
          <w:color w:val="000000" w:themeColor="text1"/>
          <w:sz w:val="24"/>
          <w:szCs w:val="24"/>
          <w:lang w:val="es-ES"/>
        </w:rPr>
        <w:t>.</w:t>
      </w:r>
      <w:r w:rsidRPr="003114E7">
        <w:rPr>
          <w:rFonts w:ascii="Times New Roman" w:hAnsi="Times New Roman" w:cs="Times New Roman"/>
          <w:color w:val="000000" w:themeColor="text1"/>
          <w:sz w:val="24"/>
          <w:szCs w:val="24"/>
          <w:lang w:val="es-ES"/>
        </w:rPr>
        <w:t xml:space="preserve"> El derecho a la salud se contempla en el art. 25 inc. 1 de la Declaración Universal de los Derechos Humanos </w:t>
      </w:r>
      <w:r w:rsidR="00064D13">
        <w:rPr>
          <w:rFonts w:ascii="Times New Roman" w:hAnsi="Times New Roman" w:cs="Times New Roman"/>
          <w:color w:val="000000" w:themeColor="text1"/>
          <w:sz w:val="24"/>
          <w:szCs w:val="24"/>
          <w:lang w:val="es-ES"/>
        </w:rPr>
        <w:t xml:space="preserve">, donde menciona que : </w:t>
      </w:r>
      <w:r w:rsidRPr="003114E7">
        <w:rPr>
          <w:rFonts w:ascii="Times New Roman" w:hAnsi="Times New Roman" w:cs="Times New Roman"/>
          <w:color w:val="000000" w:themeColor="text1"/>
          <w:sz w:val="24"/>
          <w:szCs w:val="24"/>
          <w:lang w:val="es-ES"/>
        </w:rPr>
        <w:t>“</w:t>
      </w:r>
      <w:r w:rsidRPr="00064D13">
        <w:rPr>
          <w:rFonts w:ascii="Times New Roman" w:hAnsi="Times New Roman" w:cs="Times New Roman"/>
          <w:b/>
          <w:i/>
          <w:color w:val="000000" w:themeColor="text1"/>
          <w:sz w:val="24"/>
          <w:szCs w:val="24"/>
          <w:lang w:val="es-ES"/>
        </w:rPr>
        <w:t>Toda persona tiene derecho a un nivel de vida adecuado para la salud y el bienestar de sí mismo y de su familia, incluida la atención de los alimentos, vestido, vivienda y atención médica y los servicios sociales necesarios, y el derecho a la seguridad en el caso de desempleo, enfermedad, invalidez, viudez, vejez u otros medios de subsistencia por circunstancias independientes de su voluntad”</w:t>
      </w:r>
      <w:sdt>
        <w:sdtPr>
          <w:rPr>
            <w:rFonts w:ascii="Times New Roman" w:hAnsi="Times New Roman" w:cs="Times New Roman"/>
            <w:i/>
            <w:color w:val="000000" w:themeColor="text1"/>
            <w:sz w:val="24"/>
            <w:szCs w:val="24"/>
            <w:lang w:val="es-ES"/>
          </w:rPr>
          <w:id w:val="703215021"/>
          <w:citation/>
        </w:sdtPr>
        <w:sdtEndPr>
          <w:rPr>
            <w:b/>
          </w:rPr>
        </w:sdtEndPr>
        <w:sdtContent>
          <w:r w:rsidRPr="00064D13">
            <w:rPr>
              <w:rFonts w:ascii="Times New Roman" w:hAnsi="Times New Roman" w:cs="Times New Roman"/>
              <w:b/>
              <w:i/>
              <w:color w:val="000000" w:themeColor="text1"/>
              <w:sz w:val="24"/>
              <w:szCs w:val="24"/>
              <w:lang w:val="es-ES"/>
            </w:rPr>
            <w:fldChar w:fldCharType="begin"/>
          </w:r>
          <w:r w:rsidRPr="00064D13">
            <w:rPr>
              <w:rFonts w:ascii="Times New Roman" w:hAnsi="Times New Roman" w:cs="Times New Roman"/>
              <w:b/>
              <w:i/>
              <w:color w:val="000000" w:themeColor="text1"/>
              <w:sz w:val="24"/>
              <w:szCs w:val="24"/>
              <w:lang w:val="es-ES"/>
            </w:rPr>
            <w:instrText xml:space="preserve"> CITATION Uni081 \l 3082 </w:instrText>
          </w:r>
          <w:r w:rsidRPr="00064D13">
            <w:rPr>
              <w:rFonts w:ascii="Times New Roman" w:hAnsi="Times New Roman" w:cs="Times New Roman"/>
              <w:b/>
              <w:i/>
              <w:color w:val="000000" w:themeColor="text1"/>
              <w:sz w:val="24"/>
              <w:szCs w:val="24"/>
              <w:lang w:val="es-ES"/>
            </w:rPr>
            <w:fldChar w:fldCharType="separate"/>
          </w:r>
          <w:r w:rsidR="00E07F21">
            <w:rPr>
              <w:rFonts w:ascii="Times New Roman" w:hAnsi="Times New Roman" w:cs="Times New Roman"/>
              <w:b/>
              <w:i/>
              <w:noProof/>
              <w:color w:val="000000" w:themeColor="text1"/>
              <w:sz w:val="24"/>
              <w:szCs w:val="24"/>
              <w:lang w:val="es-ES"/>
            </w:rPr>
            <w:t xml:space="preserve"> </w:t>
          </w:r>
          <w:r w:rsidR="00E07F21" w:rsidRPr="00E07F21">
            <w:rPr>
              <w:rFonts w:ascii="Times New Roman" w:hAnsi="Times New Roman" w:cs="Times New Roman"/>
              <w:noProof/>
              <w:color w:val="000000" w:themeColor="text1"/>
              <w:sz w:val="24"/>
              <w:szCs w:val="24"/>
              <w:lang w:val="es-ES"/>
            </w:rPr>
            <w:t>(Unidos por los Derechos Humanos, 2008)</w:t>
          </w:r>
          <w:r w:rsidRPr="00064D13">
            <w:rPr>
              <w:rFonts w:ascii="Times New Roman" w:hAnsi="Times New Roman" w:cs="Times New Roman"/>
              <w:b/>
              <w:i/>
              <w:color w:val="000000" w:themeColor="text1"/>
              <w:sz w:val="24"/>
              <w:szCs w:val="24"/>
              <w:lang w:val="es-ES"/>
            </w:rPr>
            <w:fldChar w:fldCharType="end"/>
          </w:r>
        </w:sdtContent>
      </w:sdt>
      <w:r w:rsidRPr="00644AE9">
        <w:rPr>
          <w:rFonts w:ascii="Times New Roman" w:hAnsi="Times New Roman" w:cs="Times New Roman"/>
          <w:b/>
          <w:color w:val="000000" w:themeColor="text1"/>
          <w:sz w:val="24"/>
          <w:szCs w:val="24"/>
          <w:lang w:val="es-ES"/>
        </w:rPr>
        <w:t>;</w:t>
      </w:r>
      <w:r w:rsidRPr="003114E7">
        <w:rPr>
          <w:rFonts w:ascii="Times New Roman" w:hAnsi="Times New Roman" w:cs="Times New Roman"/>
          <w:color w:val="000000" w:themeColor="text1"/>
          <w:sz w:val="24"/>
          <w:szCs w:val="24"/>
          <w:lang w:val="es-ES"/>
        </w:rPr>
        <w:t xml:space="preserve"> en los artículos VII Y XI de la Declaración Americana de los Derechos y Deberes del Hombre art. VII “Todas las mujeres, </w:t>
      </w:r>
      <w:r w:rsidRPr="00064D13">
        <w:rPr>
          <w:rFonts w:ascii="Times New Roman" w:hAnsi="Times New Roman" w:cs="Times New Roman"/>
          <w:b/>
          <w:color w:val="000000" w:themeColor="text1"/>
          <w:sz w:val="24"/>
          <w:szCs w:val="24"/>
          <w:lang w:val="es-ES"/>
        </w:rPr>
        <w:t xml:space="preserve">durante el embarazo y el período de lactancia, y todos los niños tienen derecho a protección, cuidados y ayuda especiales” </w:t>
      </w:r>
      <w:sdt>
        <w:sdtPr>
          <w:rPr>
            <w:rFonts w:ascii="Times New Roman" w:hAnsi="Times New Roman" w:cs="Times New Roman"/>
            <w:b/>
            <w:color w:val="000000" w:themeColor="text1"/>
            <w:sz w:val="24"/>
            <w:szCs w:val="24"/>
            <w:lang w:val="es-ES"/>
          </w:rPr>
          <w:id w:val="-730620725"/>
          <w:citation/>
        </w:sdtPr>
        <w:sdtContent>
          <w:r w:rsidRPr="00064D13">
            <w:rPr>
              <w:rFonts w:ascii="Times New Roman" w:hAnsi="Times New Roman" w:cs="Times New Roman"/>
              <w:b/>
              <w:color w:val="000000" w:themeColor="text1"/>
              <w:sz w:val="24"/>
              <w:szCs w:val="24"/>
              <w:lang w:val="es-ES"/>
            </w:rPr>
            <w:fldChar w:fldCharType="begin"/>
          </w:r>
          <w:r w:rsidRPr="00064D13">
            <w:rPr>
              <w:rFonts w:ascii="Times New Roman" w:hAnsi="Times New Roman" w:cs="Times New Roman"/>
              <w:b/>
              <w:color w:val="000000" w:themeColor="text1"/>
              <w:sz w:val="24"/>
              <w:szCs w:val="24"/>
              <w:lang w:val="es-ES"/>
            </w:rPr>
            <w:instrText xml:space="preserve">CITATION OEA15 \l 3082 </w:instrText>
          </w:r>
          <w:r w:rsidRPr="00064D13">
            <w:rPr>
              <w:rFonts w:ascii="Times New Roman" w:hAnsi="Times New Roman" w:cs="Times New Roman"/>
              <w:b/>
              <w:color w:val="000000" w:themeColor="text1"/>
              <w:sz w:val="24"/>
              <w:szCs w:val="24"/>
              <w:lang w:val="es-ES"/>
            </w:rPr>
            <w:fldChar w:fldCharType="separate"/>
          </w:r>
          <w:r w:rsidR="00E07F21" w:rsidRPr="00E07F21">
            <w:rPr>
              <w:rFonts w:ascii="Times New Roman" w:hAnsi="Times New Roman" w:cs="Times New Roman"/>
              <w:noProof/>
              <w:color w:val="000000" w:themeColor="text1"/>
              <w:sz w:val="24"/>
              <w:szCs w:val="24"/>
              <w:lang w:val="es-ES"/>
            </w:rPr>
            <w:t>(OEA-Mas Derechos para mas Gente, 2015)</w:t>
          </w:r>
          <w:r w:rsidRPr="00064D13">
            <w:rPr>
              <w:rFonts w:ascii="Times New Roman" w:hAnsi="Times New Roman" w:cs="Times New Roman"/>
              <w:b/>
              <w:color w:val="000000" w:themeColor="text1"/>
              <w:sz w:val="24"/>
              <w:szCs w:val="24"/>
              <w:lang w:val="es-ES"/>
            </w:rPr>
            <w:fldChar w:fldCharType="end"/>
          </w:r>
        </w:sdtContent>
      </w:sdt>
      <w:r w:rsidRPr="00644AE9">
        <w:rPr>
          <w:rFonts w:ascii="Times New Roman" w:hAnsi="Times New Roman" w:cs="Times New Roman"/>
          <w:b/>
          <w:color w:val="000000" w:themeColor="text1"/>
          <w:sz w:val="24"/>
          <w:szCs w:val="24"/>
          <w:lang w:val="es-ES"/>
        </w:rPr>
        <w:t>.,</w:t>
      </w:r>
      <w:r w:rsidR="00064D13">
        <w:rPr>
          <w:rFonts w:ascii="Times New Roman" w:hAnsi="Times New Roman" w:cs="Times New Roman"/>
          <w:color w:val="000000" w:themeColor="text1"/>
          <w:sz w:val="24"/>
          <w:szCs w:val="24"/>
          <w:lang w:val="es-ES"/>
        </w:rPr>
        <w:t xml:space="preserve"> Art XI, menciona que </w:t>
      </w:r>
      <w:r w:rsidR="00064D13" w:rsidRPr="00064D13">
        <w:rPr>
          <w:rFonts w:ascii="Times New Roman" w:hAnsi="Times New Roman" w:cs="Times New Roman"/>
          <w:b/>
          <w:i/>
          <w:color w:val="000000" w:themeColor="text1"/>
          <w:sz w:val="24"/>
          <w:szCs w:val="24"/>
          <w:lang w:val="es-ES"/>
        </w:rPr>
        <w:t>:</w:t>
      </w:r>
      <w:r w:rsidRPr="00064D13">
        <w:rPr>
          <w:rFonts w:ascii="Times New Roman" w:hAnsi="Times New Roman" w:cs="Times New Roman"/>
          <w:b/>
          <w:i/>
          <w:color w:val="000000" w:themeColor="text1"/>
          <w:sz w:val="24"/>
          <w:szCs w:val="24"/>
          <w:lang w:val="es-ES"/>
        </w:rPr>
        <w:t>“Toda persona tiene el derecho a la preservación de su salud a través de las medidas sanitarias y sociales, relativas a la atención de alimentación, el vestido, la vivienda y la medicina, en la medida que permitan los recursos públicos y la comunidad”</w:t>
      </w:r>
      <w:r w:rsidRPr="003114E7">
        <w:rPr>
          <w:rFonts w:ascii="Times New Roman" w:hAnsi="Times New Roman" w:cs="Times New Roman"/>
          <w:color w:val="000000" w:themeColor="text1"/>
          <w:sz w:val="24"/>
          <w:szCs w:val="24"/>
          <w:lang w:val="es-ES"/>
        </w:rPr>
        <w:t xml:space="preserve">; en el art. 5 punto 1 de la Convención Americana sobre los Derechos Humanos (Pacto de San José de Costa Rica) </w:t>
      </w:r>
      <w:r w:rsidRPr="00064D13">
        <w:rPr>
          <w:rFonts w:ascii="Times New Roman" w:hAnsi="Times New Roman" w:cs="Times New Roman"/>
          <w:b/>
          <w:i/>
          <w:color w:val="000000" w:themeColor="text1"/>
          <w:sz w:val="24"/>
          <w:szCs w:val="24"/>
          <w:lang w:val="es-ES"/>
        </w:rPr>
        <w:t>“Toda persona tiene derecho a que su integridad física, psíquica y moral sea respetada”</w:t>
      </w:r>
      <w:r w:rsidRPr="000E2306">
        <w:rPr>
          <w:rFonts w:ascii="Times New Roman" w:hAnsi="Times New Roman" w:cs="Times New Roman"/>
          <w:color w:val="000000" w:themeColor="text1"/>
          <w:sz w:val="24"/>
          <w:szCs w:val="24"/>
          <w:lang w:val="es-ES"/>
        </w:rPr>
        <w:t xml:space="preserve"> </w:t>
      </w:r>
      <w:sdt>
        <w:sdtPr>
          <w:rPr>
            <w:rFonts w:ascii="Times New Roman" w:hAnsi="Times New Roman" w:cs="Times New Roman"/>
            <w:b/>
            <w:color w:val="000000" w:themeColor="text1"/>
            <w:sz w:val="24"/>
            <w:szCs w:val="24"/>
            <w:lang w:val="es-ES"/>
          </w:rPr>
          <w:id w:val="2045716263"/>
          <w:citation/>
        </w:sdtPr>
        <w:sdtEndPr>
          <w:rPr>
            <w:b w:val="0"/>
          </w:rPr>
        </w:sdtEndPr>
        <w:sdtContent>
          <w:r w:rsidRPr="00644AE9">
            <w:rPr>
              <w:rFonts w:ascii="Times New Roman" w:hAnsi="Times New Roman" w:cs="Times New Roman"/>
              <w:b/>
              <w:color w:val="000000" w:themeColor="text1"/>
              <w:sz w:val="24"/>
              <w:szCs w:val="24"/>
              <w:lang w:val="es-ES"/>
            </w:rPr>
            <w:fldChar w:fldCharType="begin"/>
          </w:r>
          <w:r w:rsidRPr="00644AE9">
            <w:rPr>
              <w:rFonts w:ascii="Times New Roman" w:hAnsi="Times New Roman" w:cs="Times New Roman"/>
              <w:b/>
              <w:color w:val="000000" w:themeColor="text1"/>
              <w:sz w:val="24"/>
              <w:szCs w:val="24"/>
              <w:lang w:val="es-ES"/>
            </w:rPr>
            <w:instrText xml:space="preserve">CITATION OEA15 \l 3082 </w:instrText>
          </w:r>
          <w:r w:rsidRPr="00644AE9">
            <w:rPr>
              <w:rFonts w:ascii="Times New Roman" w:hAnsi="Times New Roman" w:cs="Times New Roman"/>
              <w:b/>
              <w:color w:val="000000" w:themeColor="text1"/>
              <w:sz w:val="24"/>
              <w:szCs w:val="24"/>
              <w:lang w:val="es-ES"/>
            </w:rPr>
            <w:fldChar w:fldCharType="separate"/>
          </w:r>
          <w:r w:rsidR="00E07F21" w:rsidRPr="00E07F21">
            <w:rPr>
              <w:rFonts w:ascii="Times New Roman" w:hAnsi="Times New Roman" w:cs="Times New Roman"/>
              <w:noProof/>
              <w:color w:val="000000" w:themeColor="text1"/>
              <w:sz w:val="24"/>
              <w:szCs w:val="24"/>
              <w:lang w:val="es-ES"/>
            </w:rPr>
            <w:t>(OEA-Mas Derechos para mas Gente, 2015)</w:t>
          </w:r>
          <w:r w:rsidRPr="00644AE9">
            <w:rPr>
              <w:rFonts w:ascii="Times New Roman" w:hAnsi="Times New Roman" w:cs="Times New Roman"/>
              <w:b/>
              <w:color w:val="000000" w:themeColor="text1"/>
              <w:sz w:val="24"/>
              <w:szCs w:val="24"/>
              <w:lang w:val="es-ES"/>
            </w:rPr>
            <w:fldChar w:fldCharType="end"/>
          </w:r>
        </w:sdtContent>
      </w:sdt>
      <w:r w:rsidRPr="003114E7">
        <w:rPr>
          <w:rFonts w:ascii="Times New Roman" w:hAnsi="Times New Roman" w:cs="Times New Roman"/>
          <w:color w:val="000000" w:themeColor="text1"/>
          <w:sz w:val="24"/>
          <w:szCs w:val="24"/>
          <w:lang w:val="es-ES"/>
        </w:rPr>
        <w:t>; en el art. 10 y12 del Pacto Internacional de Derechos Económicos Sociales y Culturales</w:t>
      </w:r>
      <w:r w:rsidR="00064D13">
        <w:rPr>
          <w:rFonts w:ascii="Times New Roman" w:hAnsi="Times New Roman" w:cs="Times New Roman"/>
          <w:color w:val="000000" w:themeColor="text1"/>
          <w:sz w:val="24"/>
          <w:szCs w:val="24"/>
          <w:lang w:val="es-ES"/>
        </w:rPr>
        <w:t>,</w:t>
      </w:r>
      <w:r w:rsidRPr="003114E7">
        <w:rPr>
          <w:rFonts w:ascii="Times New Roman" w:hAnsi="Times New Roman" w:cs="Times New Roman"/>
          <w:color w:val="000000" w:themeColor="text1"/>
          <w:sz w:val="24"/>
          <w:szCs w:val="24"/>
          <w:lang w:val="es-ES"/>
        </w:rPr>
        <w:t xml:space="preserve"> “La protección debe conceder especial a las madres durante un período de tiempo razonable antes y después del parto</w:t>
      </w:r>
      <w:sdt>
        <w:sdtPr>
          <w:rPr>
            <w:rFonts w:ascii="Times New Roman" w:hAnsi="Times New Roman" w:cs="Times New Roman"/>
            <w:b/>
            <w:color w:val="000000" w:themeColor="text1"/>
            <w:sz w:val="24"/>
            <w:szCs w:val="24"/>
            <w:lang w:val="es-ES"/>
          </w:rPr>
          <w:id w:val="-1248424546"/>
          <w:citation/>
        </w:sdtPr>
        <w:sdtContent>
          <w:r w:rsidRPr="00767AE2">
            <w:rPr>
              <w:rFonts w:ascii="Times New Roman" w:hAnsi="Times New Roman" w:cs="Times New Roman"/>
              <w:b/>
              <w:color w:val="000000" w:themeColor="text1"/>
              <w:sz w:val="24"/>
              <w:szCs w:val="24"/>
              <w:lang w:val="es-ES"/>
            </w:rPr>
            <w:fldChar w:fldCharType="begin"/>
          </w:r>
          <w:r w:rsidRPr="00767AE2">
            <w:rPr>
              <w:rFonts w:ascii="Times New Roman" w:hAnsi="Times New Roman" w:cs="Times New Roman"/>
              <w:b/>
              <w:color w:val="000000" w:themeColor="text1"/>
              <w:sz w:val="24"/>
              <w:szCs w:val="24"/>
              <w:lang w:val="es-ES"/>
            </w:rPr>
            <w:instrText xml:space="preserve"> CITATION ACN17 \l 3082 </w:instrText>
          </w:r>
          <w:r w:rsidRPr="00767AE2">
            <w:rPr>
              <w:rFonts w:ascii="Times New Roman" w:hAnsi="Times New Roman" w:cs="Times New Roman"/>
              <w:b/>
              <w:color w:val="000000" w:themeColor="text1"/>
              <w:sz w:val="24"/>
              <w:szCs w:val="24"/>
              <w:lang w:val="es-ES"/>
            </w:rPr>
            <w:fldChar w:fldCharType="separate"/>
          </w:r>
          <w:r w:rsidR="00E07F21" w:rsidRPr="00767AE2">
            <w:rPr>
              <w:rFonts w:ascii="Times New Roman" w:hAnsi="Times New Roman" w:cs="Times New Roman"/>
              <w:b/>
              <w:noProof/>
              <w:color w:val="000000" w:themeColor="text1"/>
              <w:sz w:val="24"/>
              <w:szCs w:val="24"/>
              <w:lang w:val="es-ES"/>
            </w:rPr>
            <w:t xml:space="preserve"> (ACNUDH, 1996-2017)</w:t>
          </w:r>
          <w:r w:rsidRPr="00767AE2">
            <w:rPr>
              <w:rFonts w:ascii="Times New Roman" w:hAnsi="Times New Roman" w:cs="Times New Roman"/>
              <w:b/>
              <w:color w:val="000000" w:themeColor="text1"/>
              <w:sz w:val="24"/>
              <w:szCs w:val="24"/>
              <w:lang w:val="es-ES"/>
            </w:rPr>
            <w:fldChar w:fldCharType="end"/>
          </w:r>
        </w:sdtContent>
      </w:sdt>
      <w:r w:rsidRPr="00767AE2">
        <w:rPr>
          <w:rFonts w:ascii="Times New Roman" w:hAnsi="Times New Roman" w:cs="Times New Roman"/>
          <w:b/>
          <w:color w:val="000000" w:themeColor="text1"/>
          <w:sz w:val="24"/>
          <w:szCs w:val="24"/>
          <w:lang w:val="es-ES"/>
        </w:rPr>
        <w:t>.</w:t>
      </w:r>
      <w:r w:rsidRPr="003114E7">
        <w:rPr>
          <w:rFonts w:ascii="Times New Roman" w:hAnsi="Times New Roman" w:cs="Times New Roman"/>
          <w:color w:val="000000" w:themeColor="text1"/>
          <w:sz w:val="24"/>
          <w:szCs w:val="24"/>
          <w:lang w:val="es-ES"/>
        </w:rPr>
        <w:t xml:space="preserve"> </w:t>
      </w:r>
    </w:p>
    <w:p w:rsidR="00981C2D" w:rsidRPr="003114E7" w:rsidRDefault="00981C2D" w:rsidP="004D200C">
      <w:pPr>
        <w:tabs>
          <w:tab w:val="left" w:pos="426"/>
        </w:tabs>
        <w:spacing w:line="480" w:lineRule="auto"/>
        <w:ind w:left="426" w:firstLine="283"/>
        <w:jc w:val="both"/>
        <w:rPr>
          <w:rFonts w:ascii="Times New Roman" w:hAnsi="Times New Roman" w:cs="Times New Roman"/>
          <w:color w:val="000000" w:themeColor="text1"/>
          <w:sz w:val="24"/>
          <w:szCs w:val="24"/>
          <w:lang w:val="es-ES"/>
        </w:rPr>
      </w:pPr>
      <w:r w:rsidRPr="003114E7">
        <w:rPr>
          <w:rFonts w:ascii="Times New Roman" w:hAnsi="Times New Roman" w:cs="Times New Roman"/>
          <w:color w:val="000000" w:themeColor="text1"/>
          <w:sz w:val="24"/>
          <w:szCs w:val="24"/>
          <w:lang w:val="es-ES"/>
        </w:rPr>
        <w:t xml:space="preserve">El derecho a la libertad, es un valor esencial e imprescindible del sistema democrático, y a la vez un derecho subjetivo fundamental, que se traduce en un conjunto de libertades específicas consagradas y contempladas El artículo 2.inc 24 de la Constitución Política del Perú; el artículo 9 Inciso 1 del Pacto Internacional de Derechos Civiles y Políticos </w:t>
      </w:r>
      <w:r w:rsidR="00D70978">
        <w:rPr>
          <w:rFonts w:ascii="Times New Roman" w:hAnsi="Times New Roman" w:cs="Times New Roman"/>
          <w:color w:val="000000" w:themeColor="text1"/>
          <w:sz w:val="24"/>
          <w:szCs w:val="24"/>
          <w:lang w:val="es-ES"/>
        </w:rPr>
        <w:t>:</w:t>
      </w:r>
      <w:r w:rsidRPr="00D70978">
        <w:rPr>
          <w:rFonts w:ascii="Times New Roman" w:hAnsi="Times New Roman" w:cs="Times New Roman"/>
          <w:b/>
          <w:i/>
          <w:color w:val="000000" w:themeColor="text1"/>
          <w:sz w:val="24"/>
          <w:szCs w:val="24"/>
          <w:lang w:val="es-ES"/>
        </w:rPr>
        <w:t xml:space="preserve">“Toda persona tiene derecho a la libertad ya la seguridad personales. Nadie podrá ser sometido a detención o prisión arbitrarias. Nadie podrá ser privado de su libertad salvo por las causas y de acuerdo con el procedimiento que se establecen por ley”; </w:t>
      </w:r>
      <w:r w:rsidRPr="003114E7">
        <w:rPr>
          <w:rFonts w:ascii="Times New Roman" w:hAnsi="Times New Roman" w:cs="Times New Roman"/>
          <w:color w:val="000000" w:themeColor="text1"/>
          <w:sz w:val="24"/>
          <w:szCs w:val="24"/>
          <w:lang w:val="es-ES"/>
        </w:rPr>
        <w:t>el artículo 7 del Pacto de San José de Costa Rica</w:t>
      </w:r>
      <w:r w:rsidR="00424DFE">
        <w:rPr>
          <w:rFonts w:ascii="Times New Roman" w:hAnsi="Times New Roman" w:cs="Times New Roman"/>
          <w:color w:val="000000" w:themeColor="text1"/>
          <w:sz w:val="24"/>
          <w:szCs w:val="24"/>
          <w:lang w:val="es-ES"/>
        </w:rPr>
        <w:t>:</w:t>
      </w:r>
      <w:r w:rsidRPr="003114E7">
        <w:rPr>
          <w:rFonts w:ascii="Times New Roman" w:hAnsi="Times New Roman" w:cs="Times New Roman"/>
          <w:color w:val="000000" w:themeColor="text1"/>
          <w:sz w:val="24"/>
          <w:szCs w:val="24"/>
          <w:lang w:val="es-ES"/>
        </w:rPr>
        <w:t xml:space="preserve"> </w:t>
      </w:r>
      <w:r w:rsidRPr="00D70978">
        <w:rPr>
          <w:rFonts w:ascii="Times New Roman" w:hAnsi="Times New Roman" w:cs="Times New Roman"/>
          <w:b/>
          <w:i/>
          <w:color w:val="000000" w:themeColor="text1"/>
          <w:sz w:val="24"/>
          <w:szCs w:val="24"/>
          <w:lang w:val="es-ES"/>
        </w:rPr>
        <w:t>Toda persona tiene el derecho a la libertad ya la seguridad personales</w:t>
      </w:r>
      <w:r w:rsidRPr="003114E7">
        <w:rPr>
          <w:rFonts w:ascii="Times New Roman" w:hAnsi="Times New Roman" w:cs="Times New Roman"/>
          <w:color w:val="000000" w:themeColor="text1"/>
          <w:sz w:val="24"/>
          <w:szCs w:val="24"/>
          <w:lang w:val="es-ES"/>
        </w:rPr>
        <w:t>. El Tribunal Constitucional ha dicho, que la Libertad personal, "</w:t>
      </w:r>
      <w:r w:rsidRPr="00D70978">
        <w:rPr>
          <w:rFonts w:ascii="Times New Roman" w:hAnsi="Times New Roman" w:cs="Times New Roman"/>
          <w:b/>
          <w:i/>
          <w:color w:val="000000" w:themeColor="text1"/>
          <w:sz w:val="24"/>
          <w:szCs w:val="24"/>
          <w:lang w:val="es-ES"/>
        </w:rPr>
        <w:t>es un derecho subjetivo</w:t>
      </w:r>
      <w:r w:rsidRPr="003114E7">
        <w:rPr>
          <w:rFonts w:ascii="Times New Roman" w:hAnsi="Times New Roman" w:cs="Times New Roman"/>
          <w:color w:val="000000" w:themeColor="text1"/>
          <w:sz w:val="24"/>
          <w:szCs w:val="24"/>
          <w:lang w:val="es-ES"/>
        </w:rPr>
        <w:t>, reconocido en el inciso 24 del artículo 2° de la Constitución Política del Estado y, al mismo tiempo, uno de los valores fundamentales de nuestro Estado Constitucional de Derecho, por cuanto fundamenta diversos derechos constitucionales a la vez que justifica la propia organización constitucional.</w:t>
      </w:r>
    </w:p>
    <w:p w:rsidR="00981C2D" w:rsidRPr="007B500F" w:rsidRDefault="007B500F" w:rsidP="004D200C">
      <w:pPr>
        <w:pStyle w:val="Ttulo3"/>
        <w:tabs>
          <w:tab w:val="left" w:pos="426"/>
        </w:tabs>
        <w:spacing w:line="480" w:lineRule="auto"/>
        <w:rPr>
          <w:rFonts w:ascii="Times New Roman" w:hAnsi="Times New Roman" w:cs="Times New Roman"/>
          <w:b/>
          <w:color w:val="auto"/>
        </w:rPr>
      </w:pPr>
      <w:bookmarkStart w:id="62" w:name="_Toc499737414"/>
      <w:bookmarkStart w:id="63" w:name="_Toc515788664"/>
      <w:r w:rsidRPr="007B500F">
        <w:rPr>
          <w:rFonts w:ascii="Times New Roman" w:hAnsi="Times New Roman" w:cs="Times New Roman"/>
          <w:b/>
          <w:color w:val="auto"/>
        </w:rPr>
        <w:t>2.3.1</w:t>
      </w:r>
      <w:r w:rsidRPr="00CE50F1">
        <w:rPr>
          <w:rFonts w:ascii="Times New Roman" w:hAnsi="Times New Roman" w:cs="Times New Roman"/>
          <w:b/>
          <w:color w:val="auto"/>
        </w:rPr>
        <w:t>.-</w:t>
      </w:r>
      <w:r w:rsidR="00CE50F1" w:rsidRPr="00CE50F1">
        <w:rPr>
          <w:rFonts w:ascii="Times New Roman" w:hAnsi="Times New Roman" w:cs="Times New Roman"/>
          <w:b/>
          <w:color w:val="auto"/>
        </w:rPr>
        <w:t xml:space="preserve">Desde la óptica </w:t>
      </w:r>
      <w:bookmarkEnd w:id="62"/>
      <w:r w:rsidR="00CE50F1" w:rsidRPr="00CE50F1">
        <w:rPr>
          <w:rFonts w:ascii="Times New Roman" w:hAnsi="Times New Roman" w:cs="Times New Roman"/>
          <w:b/>
          <w:color w:val="auto"/>
        </w:rPr>
        <w:t>jurídica</w:t>
      </w:r>
      <w:bookmarkEnd w:id="63"/>
    </w:p>
    <w:p w:rsidR="00981C2D" w:rsidRPr="0041087C" w:rsidRDefault="00D632E7" w:rsidP="004D200C">
      <w:pPr>
        <w:pStyle w:val="Ttulo2"/>
        <w:tabs>
          <w:tab w:val="left" w:pos="426"/>
        </w:tabs>
        <w:spacing w:line="480" w:lineRule="auto"/>
        <w:rPr>
          <w:rFonts w:ascii="Arial" w:hAnsi="Arial" w:cs="Arial"/>
          <w:b/>
          <w:color w:val="auto"/>
          <w:sz w:val="24"/>
          <w:szCs w:val="24"/>
        </w:rPr>
      </w:pPr>
      <w:bookmarkStart w:id="64" w:name="_Toc499737415"/>
      <w:r w:rsidRPr="00CE50F1">
        <w:rPr>
          <w:rFonts w:ascii="Times New Roman" w:hAnsi="Times New Roman" w:cs="Times New Roman"/>
          <w:b/>
          <w:color w:val="auto"/>
          <w:sz w:val="24"/>
          <w:szCs w:val="24"/>
        </w:rPr>
        <w:t xml:space="preserve">        </w:t>
      </w:r>
      <w:bookmarkStart w:id="65" w:name="_Toc515788665"/>
      <w:r w:rsidR="0041087C" w:rsidRPr="00CE50F1">
        <w:rPr>
          <w:rFonts w:ascii="Times New Roman" w:hAnsi="Times New Roman" w:cs="Times New Roman"/>
          <w:b/>
          <w:color w:val="auto"/>
          <w:sz w:val="24"/>
          <w:szCs w:val="24"/>
        </w:rPr>
        <w:t>A</w:t>
      </w:r>
      <w:r w:rsidR="0041087C" w:rsidRPr="0041087C">
        <w:rPr>
          <w:rFonts w:ascii="Arial" w:hAnsi="Arial" w:cs="Arial"/>
          <w:b/>
          <w:color w:val="auto"/>
          <w:sz w:val="24"/>
          <w:szCs w:val="24"/>
        </w:rPr>
        <w:t>.</w:t>
      </w:r>
      <w:r w:rsidR="00981C2D" w:rsidRPr="0041087C">
        <w:rPr>
          <w:rFonts w:ascii="Arial" w:hAnsi="Arial" w:cs="Arial"/>
          <w:b/>
          <w:color w:val="auto"/>
          <w:sz w:val="24"/>
          <w:szCs w:val="24"/>
        </w:rPr>
        <w:t xml:space="preserve"> </w:t>
      </w:r>
      <w:r w:rsidR="00CE50F1" w:rsidRPr="00063494">
        <w:rPr>
          <w:rFonts w:ascii="Times New Roman" w:hAnsi="Times New Roman" w:cs="Times New Roman"/>
          <w:b/>
          <w:color w:val="auto"/>
          <w:sz w:val="24"/>
          <w:szCs w:val="24"/>
        </w:rPr>
        <w:t>Los derechos fundamentales no son absolutos</w:t>
      </w:r>
      <w:bookmarkEnd w:id="64"/>
      <w:bookmarkEnd w:id="65"/>
      <w:r w:rsidR="00063494" w:rsidRPr="0041087C">
        <w:rPr>
          <w:rFonts w:ascii="Arial" w:hAnsi="Arial" w:cs="Arial"/>
          <w:b/>
          <w:color w:val="auto"/>
          <w:sz w:val="24"/>
          <w:szCs w:val="24"/>
        </w:rPr>
        <w:t xml:space="preserve"> </w:t>
      </w:r>
    </w:p>
    <w:p w:rsidR="003C62C2" w:rsidRDefault="00981C2D" w:rsidP="004D200C">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Los derechos fundamentales carecen</w:t>
      </w:r>
      <w:r>
        <w:rPr>
          <w:rFonts w:ascii="Times New Roman" w:hAnsi="Times New Roman" w:cs="Times New Roman"/>
          <w:bCs/>
          <w:sz w:val="24"/>
          <w:szCs w:val="24"/>
          <w:lang w:val="es-ES"/>
        </w:rPr>
        <w:t xml:space="preserve"> de carácter absoluto, es decir</w:t>
      </w:r>
      <w:r w:rsidRPr="00381470">
        <w:rPr>
          <w:rFonts w:ascii="Times New Roman" w:hAnsi="Times New Roman" w:cs="Times New Roman"/>
          <w:bCs/>
          <w:sz w:val="24"/>
          <w:szCs w:val="24"/>
          <w:lang w:val="es-ES"/>
        </w:rPr>
        <w:t xml:space="preserve"> no son derechos ilimitados. Y es que, como se ha destacado, su presencia en un det</w:t>
      </w:r>
      <w:r>
        <w:rPr>
          <w:rFonts w:ascii="Times New Roman" w:hAnsi="Times New Roman" w:cs="Times New Roman"/>
          <w:bCs/>
          <w:sz w:val="24"/>
          <w:szCs w:val="24"/>
          <w:lang w:val="es-ES"/>
        </w:rPr>
        <w:t xml:space="preserve">erminado ordenamiento jurídico </w:t>
      </w:r>
      <w:r w:rsidRPr="00381470">
        <w:rPr>
          <w:rFonts w:ascii="Times New Roman" w:hAnsi="Times New Roman" w:cs="Times New Roman"/>
          <w:bCs/>
          <w:sz w:val="24"/>
          <w:szCs w:val="24"/>
          <w:lang w:val="es-ES"/>
        </w:rPr>
        <w:t>c</w:t>
      </w:r>
      <w:r>
        <w:rPr>
          <w:rFonts w:ascii="Times New Roman" w:hAnsi="Times New Roman" w:cs="Times New Roman"/>
          <w:bCs/>
          <w:sz w:val="24"/>
          <w:szCs w:val="24"/>
          <w:lang w:val="es-ES"/>
        </w:rPr>
        <w:t>oncebido como verdadero sistema</w:t>
      </w:r>
      <w:r w:rsidRPr="00381470">
        <w:rPr>
          <w:rFonts w:ascii="Times New Roman" w:hAnsi="Times New Roman" w:cs="Times New Roman"/>
          <w:bCs/>
          <w:sz w:val="24"/>
          <w:szCs w:val="24"/>
          <w:lang w:val="es-ES"/>
        </w:rPr>
        <w:t xml:space="preserve"> justifica su naturaleza limitable</w:t>
      </w:r>
      <w:r>
        <w:rPr>
          <w:rFonts w:ascii="Times New Roman" w:hAnsi="Times New Roman" w:cs="Times New Roman"/>
          <w:bCs/>
          <w:sz w:val="24"/>
          <w:szCs w:val="24"/>
          <w:lang w:val="es-ES"/>
        </w:rPr>
        <w:t>, como dice</w:t>
      </w:r>
      <w:r w:rsidRPr="00381470">
        <w:rPr>
          <w:rFonts w:ascii="Times New Roman" w:hAnsi="Times New Roman" w:cs="Times New Roman"/>
          <w:bCs/>
          <w:sz w:val="24"/>
          <w:szCs w:val="24"/>
          <w:lang w:val="es-ES"/>
        </w:rPr>
        <w:t xml:space="preserve"> </w:t>
      </w:r>
      <w:sdt>
        <w:sdtPr>
          <w:rPr>
            <w:rFonts w:ascii="Times New Roman" w:hAnsi="Times New Roman" w:cs="Times New Roman"/>
            <w:b/>
            <w:bCs/>
            <w:sz w:val="24"/>
            <w:szCs w:val="24"/>
            <w:lang w:val="es-ES"/>
          </w:rPr>
          <w:id w:val="242611864"/>
          <w:citation/>
        </w:sdtPr>
        <w:sdtContent>
          <w:r w:rsidRPr="00767AE2">
            <w:rPr>
              <w:rFonts w:ascii="Times New Roman" w:hAnsi="Times New Roman" w:cs="Times New Roman"/>
              <w:b/>
              <w:bCs/>
              <w:sz w:val="24"/>
              <w:szCs w:val="24"/>
              <w:lang w:val="es-ES"/>
            </w:rPr>
            <w:fldChar w:fldCharType="begin"/>
          </w:r>
          <w:r w:rsidRPr="00767AE2">
            <w:rPr>
              <w:rFonts w:ascii="Times New Roman" w:hAnsi="Times New Roman" w:cs="Times New Roman"/>
              <w:b/>
              <w:bCs/>
              <w:sz w:val="24"/>
              <w:szCs w:val="24"/>
              <w:lang w:val="es-ES"/>
            </w:rPr>
            <w:instrText xml:space="preserve"> CITATION Sol911 \l 3082 </w:instrText>
          </w:r>
          <w:r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noProof/>
              <w:sz w:val="24"/>
              <w:szCs w:val="24"/>
              <w:lang w:val="es-ES"/>
            </w:rPr>
            <w:t>(Solazabal Echevarria Jose, 1991)</w:t>
          </w:r>
          <w:r w:rsidRPr="00767AE2">
            <w:rPr>
              <w:rFonts w:ascii="Times New Roman" w:hAnsi="Times New Roman" w:cs="Times New Roman"/>
              <w:b/>
              <w:bCs/>
              <w:sz w:val="24"/>
              <w:szCs w:val="24"/>
              <w:lang w:val="es-ES"/>
            </w:rPr>
            <w:fldChar w:fldCharType="end"/>
          </w:r>
        </w:sdtContent>
      </w:sdt>
      <w:r w:rsidRPr="00767AE2">
        <w:rPr>
          <w:rFonts w:ascii="Times New Roman" w:hAnsi="Times New Roman" w:cs="Times New Roman"/>
          <w:b/>
          <w:bCs/>
          <w:sz w:val="24"/>
          <w:szCs w:val="24"/>
          <w:lang w:val="es-ES"/>
        </w:rPr>
        <w:t>:“</w:t>
      </w:r>
      <w:r w:rsidRPr="00381470">
        <w:rPr>
          <w:rFonts w:ascii="Times New Roman" w:hAnsi="Times New Roman" w:cs="Times New Roman"/>
          <w:bCs/>
          <w:sz w:val="24"/>
          <w:szCs w:val="24"/>
          <w:lang w:val="es-ES"/>
        </w:rPr>
        <w:t xml:space="preserve">pues todos se encuentran en relación próxima entre sí y con otros bienes constitucionalmente protegidos con los cuales, potencialmente, cabe </w:t>
      </w:r>
    </w:p>
    <w:p w:rsidR="00981C2D" w:rsidRDefault="00981C2D" w:rsidP="004D200C">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el conflicto”. Por ello, ni siquiera el derecho a la vida es absoluto. Así lo ha reconocido nuestro Tribunal Constitucional en su sentencia de inconstitucionalidad del 3 de junio de 2005 </w:t>
      </w:r>
      <w:sdt>
        <w:sdtPr>
          <w:rPr>
            <w:rFonts w:ascii="Times New Roman" w:hAnsi="Times New Roman" w:cs="Times New Roman"/>
            <w:b/>
            <w:bCs/>
            <w:sz w:val="24"/>
            <w:szCs w:val="24"/>
            <w:lang w:val="es-ES"/>
          </w:rPr>
          <w:id w:val="1786306877"/>
          <w:citation/>
        </w:sdtPr>
        <w:sdtContent>
          <w:r w:rsidRPr="00767AE2">
            <w:rPr>
              <w:rFonts w:ascii="Times New Roman" w:hAnsi="Times New Roman" w:cs="Times New Roman"/>
              <w:b/>
              <w:bCs/>
              <w:sz w:val="24"/>
              <w:szCs w:val="24"/>
              <w:lang w:val="es-ES"/>
            </w:rPr>
            <w:fldChar w:fldCharType="begin"/>
          </w:r>
          <w:r w:rsidRPr="00767AE2">
            <w:rPr>
              <w:rFonts w:ascii="Times New Roman" w:hAnsi="Times New Roman" w:cs="Times New Roman"/>
              <w:b/>
              <w:bCs/>
              <w:sz w:val="24"/>
              <w:szCs w:val="24"/>
              <w:lang w:val="es-ES"/>
            </w:rPr>
            <w:instrText xml:space="preserve">CITATION SEN04 \l 3082 </w:instrText>
          </w:r>
          <w:r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noProof/>
              <w:sz w:val="24"/>
              <w:szCs w:val="24"/>
              <w:lang w:val="es-ES"/>
            </w:rPr>
            <w:t>(SENTENCIA DE INCONSTITUCIONALIDAD, 2004)</w:t>
          </w:r>
          <w:r w:rsidRPr="00767AE2">
            <w:rPr>
              <w:rFonts w:ascii="Times New Roman" w:hAnsi="Times New Roman" w:cs="Times New Roman"/>
              <w:b/>
              <w:bCs/>
              <w:sz w:val="24"/>
              <w:szCs w:val="24"/>
              <w:lang w:val="es-ES"/>
            </w:rPr>
            <w:fldChar w:fldCharType="end"/>
          </w:r>
        </w:sdtContent>
      </w:sdt>
      <w:r w:rsidR="00950DC3">
        <w:rPr>
          <w:rFonts w:ascii="Times New Roman" w:hAnsi="Times New Roman" w:cs="Times New Roman"/>
          <w:b/>
          <w:bCs/>
          <w:sz w:val="24"/>
          <w:szCs w:val="24"/>
          <w:lang w:val="es-ES"/>
        </w:rPr>
        <w:t xml:space="preserve"> </w:t>
      </w:r>
      <w:r w:rsidR="00950DC3">
        <w:rPr>
          <w:rFonts w:ascii="Times New Roman" w:hAnsi="Times New Roman" w:cs="Times New Roman"/>
          <w:bCs/>
          <w:i/>
          <w:sz w:val="24"/>
          <w:szCs w:val="24"/>
          <w:lang w:val="es-ES"/>
        </w:rPr>
        <w:t>“</w:t>
      </w:r>
      <w:r w:rsidRPr="00950DC3">
        <w:rPr>
          <w:rFonts w:ascii="Times New Roman" w:hAnsi="Times New Roman" w:cs="Times New Roman"/>
          <w:bCs/>
          <w:i/>
          <w:sz w:val="24"/>
          <w:szCs w:val="24"/>
          <w:lang w:val="es-ES"/>
        </w:rPr>
        <w:t>Exp. 2. 0050-2004- AI/TC, 0051-2004-AI/TC, 0004-2005-AI/TC, 0007-2005-AI/TC, 0009- 2005-AI/TC</w:t>
      </w:r>
      <w:r w:rsidR="00950DC3">
        <w:rPr>
          <w:rFonts w:ascii="Times New Roman" w:hAnsi="Times New Roman" w:cs="Times New Roman"/>
          <w:bCs/>
          <w:sz w:val="24"/>
          <w:szCs w:val="24"/>
          <w:lang w:val="es-ES"/>
        </w:rPr>
        <w:t xml:space="preserve">” </w:t>
      </w:r>
      <w:r w:rsidRPr="00381470">
        <w:rPr>
          <w:rFonts w:ascii="Times New Roman" w:hAnsi="Times New Roman" w:cs="Times New Roman"/>
          <w:bCs/>
          <w:sz w:val="24"/>
          <w:szCs w:val="24"/>
          <w:lang w:val="es-ES"/>
        </w:rPr>
        <w:t xml:space="preserve">, al señalar que: </w:t>
      </w:r>
    </w:p>
    <w:p w:rsidR="00981C2D" w:rsidRPr="00727AA0" w:rsidRDefault="00981C2D" w:rsidP="004D200C">
      <w:pPr>
        <w:tabs>
          <w:tab w:val="left" w:pos="426"/>
        </w:tabs>
        <w:spacing w:line="480" w:lineRule="auto"/>
        <w:ind w:left="426" w:firstLine="141"/>
        <w:jc w:val="both"/>
        <w:rPr>
          <w:rFonts w:ascii="Times New Roman" w:hAnsi="Times New Roman" w:cs="Times New Roman"/>
          <w:b/>
          <w:bCs/>
          <w:sz w:val="24"/>
          <w:szCs w:val="24"/>
          <w:lang w:val="es-ES"/>
        </w:rPr>
      </w:pPr>
      <w:r w:rsidRPr="00727AA0">
        <w:rPr>
          <w:rFonts w:ascii="Times New Roman" w:hAnsi="Times New Roman" w:cs="Times New Roman"/>
          <w:b/>
          <w:bCs/>
          <w:sz w:val="24"/>
          <w:szCs w:val="24"/>
          <w:lang w:val="es-ES"/>
        </w:rPr>
        <w:t>“Los derechos fundamentales, (…), no tienen la calidad de absolutos, más aún si en nuestro constitucionalismo histórico el derecho a la vida, a la propiedad, a la libertad, entre</w:t>
      </w:r>
      <w:r>
        <w:rPr>
          <w:rFonts w:ascii="Times New Roman" w:hAnsi="Times New Roman" w:cs="Times New Roman"/>
          <w:b/>
          <w:bCs/>
          <w:sz w:val="24"/>
          <w:szCs w:val="24"/>
          <w:lang w:val="es-ES"/>
        </w:rPr>
        <w:t xml:space="preserve"> otros, tampoco la han tenido.”</w:t>
      </w:r>
      <w:r w:rsidRPr="00727AA0">
        <w:rPr>
          <w:rFonts w:ascii="Times New Roman" w:hAnsi="Times New Roman" w:cs="Times New Roman"/>
          <w:b/>
          <w:bCs/>
          <w:sz w:val="24"/>
          <w:szCs w:val="24"/>
          <w:lang w:val="es-ES"/>
        </w:rPr>
        <w:t xml:space="preserve"> </w:t>
      </w:r>
    </w:p>
    <w:p w:rsidR="00981C2D" w:rsidRPr="00381470" w:rsidRDefault="00981C2D" w:rsidP="004D200C">
      <w:pPr>
        <w:tabs>
          <w:tab w:val="left" w:pos="426"/>
        </w:tabs>
        <w:spacing w:line="480" w:lineRule="auto"/>
        <w:ind w:left="426" w:firstLine="141"/>
        <w:jc w:val="both"/>
        <w:rPr>
          <w:rFonts w:ascii="Times New Roman" w:hAnsi="Times New Roman" w:cs="Times New Roman"/>
          <w:bCs/>
          <w:sz w:val="24"/>
          <w:szCs w:val="24"/>
          <w:lang w:val="es-ES"/>
        </w:rPr>
      </w:pPr>
      <w:r>
        <w:rPr>
          <w:rFonts w:ascii="Times New Roman" w:hAnsi="Times New Roman" w:cs="Times New Roman"/>
          <w:bCs/>
          <w:sz w:val="24"/>
          <w:szCs w:val="24"/>
          <w:lang w:val="es-ES"/>
        </w:rPr>
        <w:t>Incluso, en estos supuestos</w:t>
      </w:r>
      <w:r w:rsidRPr="00381470">
        <w:rPr>
          <w:rFonts w:ascii="Times New Roman" w:hAnsi="Times New Roman" w:cs="Times New Roman"/>
          <w:bCs/>
          <w:sz w:val="24"/>
          <w:szCs w:val="24"/>
          <w:lang w:val="es-ES"/>
        </w:rPr>
        <w:t xml:space="preserve"> al favorecerse la vida y/o la salud de la madre también se ven garantizados otros derechos fundamentales como la integridad y seguridad personal, pues tal como lo ha expuesto el Tribunal Constitucional el derecho a la integridad personal es </w:t>
      </w:r>
      <w:r w:rsidRPr="007B6B7A">
        <w:rPr>
          <w:rFonts w:ascii="Times New Roman" w:hAnsi="Times New Roman" w:cs="Times New Roman"/>
          <w:b/>
          <w:bCs/>
          <w:sz w:val="24"/>
          <w:szCs w:val="24"/>
          <w:lang w:val="es-ES"/>
        </w:rPr>
        <w:t xml:space="preserve">“un atributo indesligablemente vinculado con la dignidad de la persona y con los derechos a la vida, a la salud, a la seguridad personal y al libre desarrollo y bienestar.” </w:t>
      </w:r>
      <w:r w:rsidRPr="00381470">
        <w:rPr>
          <w:rFonts w:ascii="Times New Roman" w:hAnsi="Times New Roman" w:cs="Times New Roman"/>
          <w:bCs/>
          <w:sz w:val="24"/>
          <w:szCs w:val="24"/>
          <w:lang w:val="es-ES"/>
        </w:rPr>
        <w:t xml:space="preserve">En ese sentido, el Tribunal consideró en su resolución del 12 de agosto de 2004 </w:t>
      </w:r>
      <w:sdt>
        <w:sdtPr>
          <w:rPr>
            <w:rFonts w:ascii="Times New Roman" w:hAnsi="Times New Roman" w:cs="Times New Roman"/>
            <w:b/>
            <w:bCs/>
            <w:sz w:val="24"/>
            <w:szCs w:val="24"/>
            <w:lang w:val="es-ES"/>
          </w:rPr>
          <w:id w:val="30534395"/>
          <w:citation/>
        </w:sdtPr>
        <w:sdtContent>
          <w:r w:rsidRPr="00767AE2">
            <w:rPr>
              <w:rFonts w:ascii="Times New Roman" w:hAnsi="Times New Roman" w:cs="Times New Roman"/>
              <w:b/>
              <w:bCs/>
              <w:sz w:val="24"/>
              <w:szCs w:val="24"/>
              <w:lang w:val="es-ES"/>
            </w:rPr>
            <w:fldChar w:fldCharType="begin"/>
          </w:r>
          <w:r w:rsidRPr="00767AE2">
            <w:rPr>
              <w:rFonts w:ascii="Times New Roman" w:hAnsi="Times New Roman" w:cs="Times New Roman"/>
              <w:b/>
              <w:bCs/>
              <w:sz w:val="24"/>
              <w:szCs w:val="24"/>
              <w:lang w:val="es-ES"/>
            </w:rPr>
            <w:instrText xml:space="preserve"> CITATION DER04 \l 3082 </w:instrText>
          </w:r>
          <w:r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noProof/>
              <w:sz w:val="24"/>
              <w:szCs w:val="24"/>
              <w:lang w:val="es-ES"/>
            </w:rPr>
            <w:t>(DERECHO A LA INTEGRIDAD, 2004)</w:t>
          </w:r>
          <w:r w:rsidRPr="00767AE2">
            <w:rPr>
              <w:rFonts w:ascii="Times New Roman" w:hAnsi="Times New Roman" w:cs="Times New Roman"/>
              <w:b/>
              <w:bCs/>
              <w:sz w:val="24"/>
              <w:szCs w:val="24"/>
              <w:lang w:val="es-ES"/>
            </w:rPr>
            <w:fldChar w:fldCharType="end"/>
          </w:r>
        </w:sdtContent>
      </w:sdt>
      <w:r w:rsidR="00950DC3">
        <w:rPr>
          <w:rFonts w:ascii="Times New Roman" w:hAnsi="Times New Roman" w:cs="Times New Roman"/>
          <w:b/>
          <w:bCs/>
          <w:sz w:val="24"/>
          <w:szCs w:val="24"/>
          <w:lang w:val="es-ES"/>
        </w:rPr>
        <w:t xml:space="preserve"> “</w:t>
      </w:r>
      <w:r w:rsidRPr="00381470">
        <w:rPr>
          <w:rFonts w:ascii="Times New Roman" w:hAnsi="Times New Roman" w:cs="Times New Roman"/>
          <w:bCs/>
          <w:sz w:val="24"/>
          <w:szCs w:val="24"/>
          <w:lang w:val="es-ES"/>
        </w:rPr>
        <w:t>Exp. N.° 2333-20</w:t>
      </w:r>
      <w:r w:rsidR="00950DC3">
        <w:rPr>
          <w:rFonts w:ascii="Times New Roman" w:hAnsi="Times New Roman" w:cs="Times New Roman"/>
          <w:bCs/>
          <w:sz w:val="24"/>
          <w:szCs w:val="24"/>
          <w:lang w:val="es-ES"/>
        </w:rPr>
        <w:t>04-HC/TC, Fundamento Jurídico 2”,</w:t>
      </w:r>
      <w:r w:rsidRPr="00381470">
        <w:rPr>
          <w:rFonts w:ascii="Times New Roman" w:hAnsi="Times New Roman" w:cs="Times New Roman"/>
          <w:bCs/>
          <w:sz w:val="24"/>
          <w:szCs w:val="24"/>
          <w:lang w:val="es-ES"/>
        </w:rPr>
        <w:t xml:space="preserve"> que: </w:t>
      </w:r>
    </w:p>
    <w:p w:rsidR="007B455E" w:rsidRPr="00950DC3" w:rsidRDefault="00981C2D" w:rsidP="00950DC3">
      <w:pPr>
        <w:tabs>
          <w:tab w:val="left" w:pos="426"/>
        </w:tabs>
        <w:spacing w:line="480" w:lineRule="auto"/>
        <w:ind w:left="426" w:firstLine="141"/>
        <w:jc w:val="both"/>
        <w:rPr>
          <w:rFonts w:ascii="Times New Roman" w:hAnsi="Times New Roman" w:cs="Times New Roman"/>
          <w:b/>
          <w:bCs/>
          <w:i/>
          <w:iCs/>
          <w:sz w:val="24"/>
          <w:szCs w:val="24"/>
          <w:lang w:val="es-ES"/>
        </w:rPr>
      </w:pPr>
      <w:r w:rsidRPr="00950DC3">
        <w:rPr>
          <w:rFonts w:ascii="Times New Roman" w:hAnsi="Times New Roman" w:cs="Times New Roman"/>
          <w:bCs/>
          <w:i/>
          <w:iCs/>
          <w:sz w:val="24"/>
          <w:szCs w:val="24"/>
          <w:lang w:val="es-ES"/>
        </w:rPr>
        <w:t xml:space="preserve">“(…), el reconocimiento y defensa que el texto constitucional consagra a la vida humana, no supone llana y elementalmente la </w:t>
      </w:r>
      <w:r w:rsidR="002E2845" w:rsidRPr="00950DC3">
        <w:rPr>
          <w:rFonts w:ascii="Times New Roman" w:hAnsi="Times New Roman" w:cs="Times New Roman"/>
          <w:bCs/>
          <w:i/>
          <w:iCs/>
          <w:sz w:val="24"/>
          <w:szCs w:val="24"/>
          <w:lang w:val="es-ES"/>
        </w:rPr>
        <w:t>constitucionalizarían</w:t>
      </w:r>
      <w:r w:rsidRPr="00950DC3">
        <w:rPr>
          <w:rFonts w:ascii="Times New Roman" w:hAnsi="Times New Roman" w:cs="Times New Roman"/>
          <w:bCs/>
          <w:i/>
          <w:iCs/>
          <w:sz w:val="24"/>
          <w:szCs w:val="24"/>
          <w:lang w:val="es-ES"/>
        </w:rPr>
        <w:t xml:space="preserve"> del derecho a la mera existencia, sino que abarca la responsabilidad de asegurar que ésta se despliegue con dignidad. Por ende, necesita y exige condiciones mínimas, entre las cuales ocupa lugar </w:t>
      </w:r>
      <w:r w:rsidRPr="00950DC3">
        <w:rPr>
          <w:rFonts w:ascii="Times New Roman" w:hAnsi="Times New Roman" w:cs="Times New Roman"/>
          <w:bCs/>
          <w:i/>
          <w:iCs/>
          <w:sz w:val="24"/>
          <w:szCs w:val="24"/>
          <w:lang w:val="es-ES"/>
        </w:rPr>
        <w:lastRenderedPageBreak/>
        <w:t>preferente el resguardo de la integridad humana en sentido lato</w:t>
      </w:r>
      <w:r w:rsidRPr="007B6B7A">
        <w:rPr>
          <w:rFonts w:ascii="Times New Roman" w:hAnsi="Times New Roman" w:cs="Times New Roman"/>
          <w:b/>
          <w:bCs/>
          <w:i/>
          <w:iCs/>
          <w:sz w:val="24"/>
          <w:szCs w:val="24"/>
          <w:lang w:val="es-ES"/>
        </w:rPr>
        <w:t xml:space="preserve">. </w:t>
      </w:r>
      <w:sdt>
        <w:sdtPr>
          <w:rPr>
            <w:rFonts w:ascii="Times New Roman" w:hAnsi="Times New Roman" w:cs="Times New Roman"/>
            <w:b/>
            <w:bCs/>
            <w:sz w:val="24"/>
            <w:szCs w:val="24"/>
            <w:lang w:val="es-ES"/>
          </w:rPr>
          <w:id w:val="58834432"/>
          <w:citation/>
        </w:sdtPr>
        <w:sdtContent>
          <w:r w:rsidR="00B1389B" w:rsidRPr="00767AE2">
            <w:rPr>
              <w:rFonts w:ascii="Times New Roman" w:hAnsi="Times New Roman" w:cs="Times New Roman"/>
              <w:b/>
              <w:bCs/>
              <w:sz w:val="24"/>
              <w:szCs w:val="24"/>
              <w:lang w:val="es-ES"/>
            </w:rPr>
            <w:fldChar w:fldCharType="begin"/>
          </w:r>
          <w:r w:rsidR="00B1389B" w:rsidRPr="00767AE2">
            <w:rPr>
              <w:rFonts w:ascii="Times New Roman" w:hAnsi="Times New Roman" w:cs="Times New Roman"/>
              <w:b/>
              <w:bCs/>
              <w:sz w:val="24"/>
              <w:szCs w:val="24"/>
              <w:lang w:val="es-ES"/>
            </w:rPr>
            <w:instrText xml:space="preserve"> CITATION Sol911 \l 3082 </w:instrText>
          </w:r>
          <w:r w:rsidR="00B1389B"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noProof/>
              <w:sz w:val="24"/>
              <w:szCs w:val="24"/>
              <w:lang w:val="es-ES"/>
            </w:rPr>
            <w:t>(Solazabal Echevarria Jose, 1991)</w:t>
          </w:r>
          <w:r w:rsidR="00B1389B" w:rsidRPr="00767AE2">
            <w:rPr>
              <w:rFonts w:ascii="Times New Roman" w:hAnsi="Times New Roman" w:cs="Times New Roman"/>
              <w:b/>
              <w:bCs/>
              <w:sz w:val="24"/>
              <w:szCs w:val="24"/>
              <w:lang w:val="es-ES"/>
            </w:rPr>
            <w:fldChar w:fldCharType="end"/>
          </w:r>
        </w:sdtContent>
      </w:sdt>
      <w:r w:rsidR="007B455E" w:rsidRPr="00381470">
        <w:rPr>
          <w:rFonts w:ascii="Times New Roman" w:hAnsi="Times New Roman" w:cs="Times New Roman"/>
          <w:bCs/>
          <w:sz w:val="24"/>
          <w:szCs w:val="24"/>
          <w:lang w:val="es-ES"/>
        </w:rPr>
        <w:t>, la existencia de tales limitaciones deriva básicamente de las siguientes razones: el carácter universa</w:t>
      </w:r>
      <w:r w:rsidR="007B455E">
        <w:rPr>
          <w:rFonts w:ascii="Times New Roman" w:hAnsi="Times New Roman" w:cs="Times New Roman"/>
          <w:bCs/>
          <w:sz w:val="24"/>
          <w:szCs w:val="24"/>
          <w:lang w:val="es-ES"/>
        </w:rPr>
        <w:t xml:space="preserve">l o general de estos derechos, </w:t>
      </w:r>
      <w:r w:rsidR="007B455E" w:rsidRPr="00381470">
        <w:rPr>
          <w:rFonts w:ascii="Times New Roman" w:hAnsi="Times New Roman" w:cs="Times New Roman"/>
          <w:bCs/>
          <w:sz w:val="24"/>
          <w:szCs w:val="24"/>
          <w:lang w:val="es-ES"/>
        </w:rPr>
        <w:t xml:space="preserve"> que exige para un goce adecuado por todos sus titulares y su posible disfrute simultáneo, la necesaria coordinación que compatibilice y ordene su ejercicio, y como consecuencia de ello les imponga ciertas restricciones, y una concepción de los derechos fundamentales que no los considera elementos aislados, sino reconoce su indispensable coexistencia entre sí o con otros bienes jurídicos que también goza</w:t>
      </w:r>
      <w:r w:rsidR="007B455E">
        <w:rPr>
          <w:rFonts w:ascii="Times New Roman" w:hAnsi="Times New Roman" w:cs="Times New Roman"/>
          <w:bCs/>
          <w:sz w:val="24"/>
          <w:szCs w:val="24"/>
          <w:lang w:val="es-ES"/>
        </w:rPr>
        <w:t>n de protección constitucional.</w:t>
      </w:r>
    </w:p>
    <w:p w:rsidR="007B455E" w:rsidRDefault="007B455E"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Tales afirmaciones, en la práctica constituyen uno de los temas más importantes de la disciplina constitucional. Ello se explica, entre otras razones, porque no resulta posible regular en los textos constitucionales todas las posibles restricciones a que estos derechos pueden estar sujetos; y, adicionalmente, acrecienta el interés por conocer el funcionamiento de los tribunales, pues serán ellos quienes en definitiva –a través de un adecuado ejercicio de la interpretación constitucional– determinarán la valide</w:t>
      </w:r>
      <w:r>
        <w:rPr>
          <w:rFonts w:ascii="Times New Roman" w:hAnsi="Times New Roman" w:cs="Times New Roman"/>
          <w:bCs/>
          <w:sz w:val="24"/>
          <w:szCs w:val="24"/>
          <w:lang w:val="es-ES"/>
        </w:rPr>
        <w:t xml:space="preserve">z de los límites establecidos. </w:t>
      </w:r>
    </w:p>
    <w:p w:rsidR="007B455E" w:rsidRDefault="007B455E"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Así, por ejemplo, en la experiencia española el Tribunal Constitucional, en una sentencia del 8 de abril de 1981, precisó los siguientes límites que operan sobre los derechos fundamentales</w:t>
      </w:r>
      <w:r w:rsidR="00B1389B">
        <w:rPr>
          <w:rFonts w:ascii="Times New Roman" w:hAnsi="Times New Roman" w:cs="Times New Roman"/>
          <w:bCs/>
          <w:sz w:val="24"/>
          <w:szCs w:val="24"/>
          <w:vertAlign w:val="superscript"/>
          <w:lang w:val="es-ES"/>
        </w:rPr>
        <w:t xml:space="preserve"> </w:t>
      </w:r>
      <w:sdt>
        <w:sdtPr>
          <w:rPr>
            <w:rFonts w:ascii="Times New Roman" w:hAnsi="Times New Roman" w:cs="Times New Roman"/>
            <w:b/>
            <w:bCs/>
            <w:sz w:val="24"/>
            <w:szCs w:val="24"/>
            <w:vertAlign w:val="superscript"/>
            <w:lang w:val="es-ES"/>
          </w:rPr>
          <w:id w:val="690575414"/>
          <w:citation/>
        </w:sdtPr>
        <w:sdtContent>
          <w:r w:rsidR="00B1389B" w:rsidRPr="00767AE2">
            <w:rPr>
              <w:rFonts w:ascii="Times New Roman" w:hAnsi="Times New Roman" w:cs="Times New Roman"/>
              <w:b/>
              <w:bCs/>
              <w:sz w:val="24"/>
              <w:szCs w:val="24"/>
              <w:vertAlign w:val="superscript"/>
              <w:lang w:val="es-ES"/>
            </w:rPr>
            <w:fldChar w:fldCharType="begin"/>
          </w:r>
          <w:r w:rsidR="00B1389B" w:rsidRPr="00767AE2">
            <w:rPr>
              <w:rFonts w:ascii="Times New Roman" w:hAnsi="Times New Roman" w:cs="Times New Roman"/>
              <w:b/>
              <w:bCs/>
              <w:sz w:val="24"/>
              <w:szCs w:val="24"/>
              <w:vertAlign w:val="superscript"/>
              <w:lang w:val="es-ES"/>
            </w:rPr>
            <w:instrText xml:space="preserve"> CITATION PAR81 \l 3082 </w:instrText>
          </w:r>
          <w:r w:rsidR="00B1389B" w:rsidRPr="00767AE2">
            <w:rPr>
              <w:rFonts w:ascii="Times New Roman" w:hAnsi="Times New Roman" w:cs="Times New Roman"/>
              <w:b/>
              <w:bCs/>
              <w:sz w:val="24"/>
              <w:szCs w:val="24"/>
              <w:vertAlign w:val="superscript"/>
              <w:lang w:val="es-ES"/>
            </w:rPr>
            <w:fldChar w:fldCharType="separate"/>
          </w:r>
          <w:r w:rsidR="00E07F21" w:rsidRPr="00767AE2">
            <w:rPr>
              <w:rFonts w:ascii="Times New Roman" w:hAnsi="Times New Roman" w:cs="Times New Roman"/>
              <w:b/>
              <w:noProof/>
              <w:sz w:val="24"/>
              <w:szCs w:val="24"/>
              <w:lang w:val="es-ES"/>
            </w:rPr>
            <w:t>(PAREJO ALFONSO, Luciano, 1981)</w:t>
          </w:r>
          <w:r w:rsidR="00B1389B" w:rsidRPr="00767AE2">
            <w:rPr>
              <w:rFonts w:ascii="Times New Roman" w:hAnsi="Times New Roman" w:cs="Times New Roman"/>
              <w:b/>
              <w:bCs/>
              <w:sz w:val="24"/>
              <w:szCs w:val="24"/>
              <w:vertAlign w:val="superscript"/>
              <w:lang w:val="es-ES"/>
            </w:rPr>
            <w:fldChar w:fldCharType="end"/>
          </w:r>
        </w:sdtContent>
      </w:sdt>
      <w:r w:rsidRPr="00767AE2">
        <w:rPr>
          <w:rFonts w:ascii="Times New Roman" w:hAnsi="Times New Roman" w:cs="Times New Roman"/>
          <w:b/>
          <w:bCs/>
          <w:sz w:val="24"/>
          <w:szCs w:val="24"/>
          <w:lang w:val="es-ES"/>
        </w:rPr>
        <w:t>:</w:t>
      </w:r>
      <w:r>
        <w:rPr>
          <w:rFonts w:ascii="Times New Roman" w:hAnsi="Times New Roman" w:cs="Times New Roman"/>
          <w:bCs/>
          <w:sz w:val="24"/>
          <w:szCs w:val="24"/>
          <w:lang w:val="es-ES"/>
        </w:rPr>
        <w:t xml:space="preserve"> </w:t>
      </w:r>
    </w:p>
    <w:p w:rsidR="007B455E" w:rsidRPr="007948E8" w:rsidRDefault="007B455E" w:rsidP="004D200C">
      <w:pPr>
        <w:pStyle w:val="Prrafodelista"/>
        <w:numPr>
          <w:ilvl w:val="0"/>
          <w:numId w:val="18"/>
        </w:numPr>
        <w:tabs>
          <w:tab w:val="left" w:pos="426"/>
        </w:tabs>
        <w:spacing w:line="480" w:lineRule="auto"/>
        <w:ind w:left="426" w:firstLine="141"/>
        <w:jc w:val="both"/>
        <w:rPr>
          <w:rFonts w:ascii="Times New Roman" w:hAnsi="Times New Roman" w:cs="Times New Roman"/>
          <w:bCs/>
          <w:sz w:val="24"/>
          <w:szCs w:val="24"/>
          <w:lang w:val="es-ES"/>
        </w:rPr>
      </w:pPr>
      <w:r w:rsidRPr="007948E8">
        <w:rPr>
          <w:rFonts w:ascii="Times New Roman" w:hAnsi="Times New Roman" w:cs="Times New Roman"/>
          <w:bCs/>
          <w:sz w:val="24"/>
          <w:szCs w:val="24"/>
          <w:lang w:val="es-ES"/>
        </w:rPr>
        <w:t xml:space="preserve">Límites fijados directamente en la Constitución; </w:t>
      </w:r>
    </w:p>
    <w:p w:rsidR="007B455E" w:rsidRDefault="007B455E" w:rsidP="004D200C">
      <w:pPr>
        <w:pStyle w:val="Prrafodelista"/>
        <w:numPr>
          <w:ilvl w:val="0"/>
          <w:numId w:val="18"/>
        </w:numPr>
        <w:tabs>
          <w:tab w:val="left" w:pos="426"/>
        </w:tabs>
        <w:spacing w:line="480" w:lineRule="auto"/>
        <w:ind w:left="426" w:firstLine="141"/>
        <w:jc w:val="both"/>
        <w:rPr>
          <w:rFonts w:ascii="Times New Roman" w:hAnsi="Times New Roman" w:cs="Times New Roman"/>
          <w:bCs/>
          <w:sz w:val="24"/>
          <w:szCs w:val="24"/>
          <w:lang w:val="es-ES"/>
        </w:rPr>
      </w:pPr>
      <w:r w:rsidRPr="007948E8">
        <w:rPr>
          <w:rFonts w:ascii="Times New Roman" w:hAnsi="Times New Roman" w:cs="Times New Roman"/>
          <w:bCs/>
          <w:sz w:val="24"/>
          <w:szCs w:val="24"/>
          <w:lang w:val="es-ES"/>
        </w:rPr>
        <w:t xml:space="preserve">Límites derivados mediata o inmediatamente de la Constitución ante la necesidad de preservar o proteger </w:t>
      </w:r>
      <w:r w:rsidR="00950DC3">
        <w:rPr>
          <w:rFonts w:ascii="Times New Roman" w:hAnsi="Times New Roman" w:cs="Times New Roman"/>
          <w:bCs/>
          <w:sz w:val="24"/>
          <w:szCs w:val="24"/>
          <w:lang w:val="es-ES"/>
        </w:rPr>
        <w:t>otros derechos fundamentales ;</w:t>
      </w:r>
      <w:r w:rsidRPr="007948E8">
        <w:rPr>
          <w:rFonts w:ascii="Times New Roman" w:hAnsi="Times New Roman" w:cs="Times New Roman"/>
          <w:bCs/>
          <w:sz w:val="24"/>
          <w:szCs w:val="24"/>
          <w:lang w:val="es-ES"/>
        </w:rPr>
        <w:t xml:space="preserve"> </w:t>
      </w:r>
    </w:p>
    <w:p w:rsidR="007B455E" w:rsidRPr="007948E8" w:rsidRDefault="007B455E" w:rsidP="004D200C">
      <w:pPr>
        <w:pStyle w:val="Prrafodelista"/>
        <w:numPr>
          <w:ilvl w:val="0"/>
          <w:numId w:val="18"/>
        </w:numPr>
        <w:tabs>
          <w:tab w:val="left" w:pos="426"/>
        </w:tabs>
        <w:spacing w:line="480" w:lineRule="auto"/>
        <w:ind w:left="426" w:firstLine="141"/>
        <w:jc w:val="both"/>
        <w:rPr>
          <w:rFonts w:ascii="Times New Roman" w:hAnsi="Times New Roman" w:cs="Times New Roman"/>
          <w:bCs/>
          <w:sz w:val="24"/>
          <w:szCs w:val="24"/>
          <w:lang w:val="es-ES"/>
        </w:rPr>
      </w:pPr>
      <w:r w:rsidRPr="007948E8">
        <w:rPr>
          <w:rFonts w:ascii="Times New Roman" w:hAnsi="Times New Roman" w:cs="Times New Roman"/>
          <w:bCs/>
          <w:sz w:val="24"/>
          <w:szCs w:val="24"/>
          <w:lang w:val="es-ES"/>
        </w:rPr>
        <w:lastRenderedPageBreak/>
        <w:t xml:space="preserve"> Límites mediata o indirectamente derivados del texto fundamental por la necesidad de proteger o preservar otros bienes constitucionalmente tutelados. </w:t>
      </w:r>
    </w:p>
    <w:p w:rsidR="007B455E" w:rsidRDefault="007B455E"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En el primer supuesto, se justifica tal limitación pues ella surge del propio texto constitucional. Así por ejemplo, la pena de muerte constituye un límite al derecho a la vida previsto expresamente por el artículo 140 de la Constitución. Lo que podría discutirse sería su conveniencia al interior de un ordenamiento determinado, mas no su recepción positiva.</w:t>
      </w:r>
    </w:p>
    <w:p w:rsidR="007B455E" w:rsidRDefault="007B455E"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En cambio, los dos últimos casos encuentran justificación en la que algunos autores denominan “teoría de los límites inmanentes a los derechos fundamentales”. </w:t>
      </w:r>
    </w:p>
    <w:p w:rsidR="007B455E" w:rsidRDefault="00950DC3" w:rsidP="004D200C">
      <w:pPr>
        <w:tabs>
          <w:tab w:val="left" w:pos="426"/>
        </w:tabs>
        <w:spacing w:line="480" w:lineRule="auto"/>
        <w:ind w:left="426" w:firstLine="141"/>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Esta doctrina </w:t>
      </w:r>
      <w:r w:rsidR="007B455E" w:rsidRPr="00381470">
        <w:rPr>
          <w:rFonts w:ascii="Times New Roman" w:hAnsi="Times New Roman" w:cs="Times New Roman"/>
          <w:bCs/>
          <w:sz w:val="24"/>
          <w:szCs w:val="24"/>
          <w:lang w:val="es-ES"/>
        </w:rPr>
        <w:t>reconoce que tales derechos, por encontrarse dentro de un ordenamiento jurídico, deben conciliarse con los demás bienes que dicho ordenamiento protege, no pudiendo hacerse valer de modo absoluto frente a éstos, sin resultar un obstáculo la falta de expresa licencia constitucional para limitarlos</w:t>
      </w:r>
      <w:r w:rsidR="007B455E">
        <w:rPr>
          <w:rFonts w:ascii="Times New Roman" w:hAnsi="Times New Roman" w:cs="Times New Roman"/>
          <w:bCs/>
          <w:sz w:val="24"/>
          <w:szCs w:val="24"/>
          <w:lang w:val="es-ES"/>
        </w:rPr>
        <w:t xml:space="preserve">. </w:t>
      </w:r>
    </w:p>
    <w:p w:rsidR="007B455E" w:rsidRDefault="007B455E" w:rsidP="004D200C">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En los dos supuestos finales, no cabe resolver el conflicto suscitado aceptando de plano la superioridad de tal o cual derecho, pues no estamos ante un orden jerarquizado de bienes constitucionalmente protegidos. El probable conflicto debe ser resuelto en base a una ponderación que no pretenda hacer prevalecer uno sobre otro, sino que busque, en la medida de lo posible, la “concordancia práctica” de ambos derechos fundamentales</w:t>
      </w:r>
      <w:sdt>
        <w:sdtPr>
          <w:rPr>
            <w:rFonts w:ascii="Times New Roman" w:hAnsi="Times New Roman" w:cs="Times New Roman"/>
            <w:b/>
            <w:bCs/>
            <w:sz w:val="24"/>
            <w:szCs w:val="24"/>
            <w:lang w:val="es-ES"/>
          </w:rPr>
          <w:id w:val="1774207113"/>
          <w:citation/>
        </w:sdtPr>
        <w:sdtContent>
          <w:r w:rsidR="00B1389B" w:rsidRPr="00767AE2">
            <w:rPr>
              <w:rFonts w:ascii="Times New Roman" w:hAnsi="Times New Roman" w:cs="Times New Roman"/>
              <w:b/>
              <w:bCs/>
              <w:sz w:val="24"/>
              <w:szCs w:val="24"/>
              <w:lang w:val="es-ES"/>
            </w:rPr>
            <w:fldChar w:fldCharType="begin"/>
          </w:r>
          <w:r w:rsidR="00B1389B" w:rsidRPr="00767AE2">
            <w:rPr>
              <w:rFonts w:ascii="Times New Roman" w:hAnsi="Times New Roman" w:cs="Times New Roman"/>
              <w:b/>
              <w:bCs/>
              <w:sz w:val="24"/>
              <w:szCs w:val="24"/>
              <w:lang w:val="es-ES"/>
            </w:rPr>
            <w:instrText xml:space="preserve"> CITATION Sol \l 3082 </w:instrText>
          </w:r>
          <w:r w:rsidR="00B1389B"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bCs/>
              <w:noProof/>
              <w:sz w:val="24"/>
              <w:szCs w:val="24"/>
              <w:lang w:val="es-ES"/>
            </w:rPr>
            <w:t xml:space="preserve"> </w:t>
          </w:r>
          <w:r w:rsidR="00E07F21" w:rsidRPr="00767AE2">
            <w:rPr>
              <w:rFonts w:ascii="Times New Roman" w:hAnsi="Times New Roman" w:cs="Times New Roman"/>
              <w:b/>
              <w:noProof/>
              <w:sz w:val="24"/>
              <w:szCs w:val="24"/>
              <w:lang w:val="es-ES"/>
            </w:rPr>
            <w:t>(Solazabal Echevarria Juan Jose)</w:t>
          </w:r>
          <w:r w:rsidR="00B1389B" w:rsidRPr="00767AE2">
            <w:rPr>
              <w:rFonts w:ascii="Times New Roman" w:hAnsi="Times New Roman" w:cs="Times New Roman"/>
              <w:b/>
              <w:bCs/>
              <w:sz w:val="24"/>
              <w:szCs w:val="24"/>
              <w:lang w:val="es-ES"/>
            </w:rPr>
            <w:fldChar w:fldCharType="end"/>
          </w:r>
        </w:sdtContent>
      </w:sdt>
      <w:r w:rsidR="00B1389B" w:rsidRPr="00767AE2">
        <w:rPr>
          <w:rFonts w:ascii="Times New Roman" w:hAnsi="Times New Roman" w:cs="Times New Roman"/>
          <w:b/>
          <w:bCs/>
          <w:sz w:val="24"/>
          <w:szCs w:val="24"/>
          <w:lang w:val="es-ES"/>
        </w:rPr>
        <w:t>.</w:t>
      </w:r>
    </w:p>
    <w:p w:rsidR="007B455E" w:rsidRDefault="007B455E"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Así, por ejemplo, una persona, en legítima defensa, podría privar de la vid</w:t>
      </w:r>
      <w:r>
        <w:rPr>
          <w:rFonts w:ascii="Times New Roman" w:hAnsi="Times New Roman" w:cs="Times New Roman"/>
          <w:bCs/>
          <w:sz w:val="24"/>
          <w:szCs w:val="24"/>
          <w:lang w:val="es-ES"/>
        </w:rPr>
        <w:t xml:space="preserve">a a quien amenaza con matarla. </w:t>
      </w:r>
    </w:p>
    <w:p w:rsidR="007B455E" w:rsidRDefault="00D70978" w:rsidP="004D200C">
      <w:pPr>
        <w:tabs>
          <w:tab w:val="left" w:pos="426"/>
        </w:tabs>
        <w:spacing w:line="480" w:lineRule="auto"/>
        <w:ind w:left="426" w:firstLine="141"/>
        <w:jc w:val="both"/>
        <w:rPr>
          <w:rFonts w:ascii="Times New Roman" w:hAnsi="Times New Roman" w:cs="Times New Roman"/>
          <w:bCs/>
          <w:sz w:val="24"/>
          <w:szCs w:val="24"/>
          <w:lang w:val="es-ES"/>
        </w:rPr>
      </w:pPr>
      <w:r>
        <w:rPr>
          <w:rFonts w:ascii="Times New Roman" w:hAnsi="Times New Roman" w:cs="Times New Roman"/>
          <w:bCs/>
          <w:sz w:val="24"/>
          <w:szCs w:val="24"/>
          <w:lang w:val="es-ES"/>
        </w:rPr>
        <w:lastRenderedPageBreak/>
        <w:t xml:space="preserve"> </w:t>
      </w:r>
      <w:r w:rsidR="007B455E" w:rsidRPr="00381470">
        <w:rPr>
          <w:rFonts w:ascii="Times New Roman" w:hAnsi="Times New Roman" w:cs="Times New Roman"/>
          <w:bCs/>
          <w:sz w:val="24"/>
          <w:szCs w:val="24"/>
          <w:lang w:val="es-ES"/>
        </w:rPr>
        <w:t>El Código Penal (artículo 119), tal como lo establecen diversas legislaciones, regula el abort</w:t>
      </w:r>
      <w:r w:rsidR="007B455E">
        <w:rPr>
          <w:rFonts w:ascii="Times New Roman" w:hAnsi="Times New Roman" w:cs="Times New Roman"/>
          <w:bCs/>
          <w:sz w:val="24"/>
          <w:szCs w:val="24"/>
          <w:lang w:val="es-ES"/>
        </w:rPr>
        <w:t xml:space="preserve">o terapéutico al precisar que: </w:t>
      </w:r>
    </w:p>
    <w:p w:rsidR="007B455E" w:rsidRPr="00D70978" w:rsidRDefault="007B455E" w:rsidP="004D200C">
      <w:pPr>
        <w:tabs>
          <w:tab w:val="left" w:pos="426"/>
        </w:tabs>
        <w:spacing w:line="480" w:lineRule="auto"/>
        <w:ind w:left="426" w:firstLine="141"/>
        <w:jc w:val="both"/>
        <w:rPr>
          <w:rFonts w:ascii="Times New Roman" w:hAnsi="Times New Roman" w:cs="Times New Roman"/>
          <w:b/>
          <w:bCs/>
          <w:i/>
          <w:sz w:val="24"/>
          <w:szCs w:val="24"/>
          <w:lang w:val="es-ES"/>
        </w:rPr>
      </w:pPr>
      <w:r w:rsidRPr="00D70978">
        <w:rPr>
          <w:rFonts w:ascii="Times New Roman" w:hAnsi="Times New Roman" w:cs="Times New Roman"/>
          <w:b/>
          <w:bCs/>
          <w:i/>
          <w:sz w:val="24"/>
          <w:szCs w:val="24"/>
          <w:lang w:val="es-ES"/>
        </w:rPr>
        <w:t xml:space="preserve">Artículo 119.- Aborto terapéutico. No es punible el aborto practicado por un médico con el consentimiento de la mujer embarazada o de su representante legal, si lo tuviere, cuando es el único medio para salvar la vida de la gestante o para evitar en su salud un mal grave y permanente. </w:t>
      </w:r>
    </w:p>
    <w:p w:rsidR="007B455E" w:rsidRDefault="007B455E"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El legislador, al regular dicha modalidad de aborto, ha ponderado los derechos a la vida y la salud de la madre frente al derecho a la vida del concebido, para concluir que siempre que el aborto sea “el único medio” para garantizar la vida de la madre o un daño en su salud “grave y permanente” y medie consentimiento, “un médico” podrá practicar la interrupción del embarazo sin que dicha conducta pu</w:t>
      </w:r>
      <w:r>
        <w:rPr>
          <w:rFonts w:ascii="Times New Roman" w:hAnsi="Times New Roman" w:cs="Times New Roman"/>
          <w:bCs/>
          <w:sz w:val="24"/>
          <w:szCs w:val="24"/>
          <w:lang w:val="es-ES"/>
        </w:rPr>
        <w:t xml:space="preserve">eda ser sancionada penalmente. </w:t>
      </w:r>
    </w:p>
    <w:p w:rsidR="007B455E" w:rsidRDefault="007B455E"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Asimismo, el derecho a la integridad personal tiene implicación con el derecho a la salud, en la medida que esta última tiene como objeto el normal desenvolvimiento de las funciones biológicas y psicológicas del ser humano, deviniendo, así, en una condición indispensable para el desarrollo existencial y en un medio fundamental para alcanzar el bienestar individual y colectivo. </w:t>
      </w:r>
    </w:p>
    <w:p w:rsidR="007B455E" w:rsidRDefault="007B455E"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Igualmente, el derecho a la integridad personal se entronca con el derecho a la seguridad personal, puesto que supone la convicción y certeza del respeto de uno mismo por parte de los demás, en tanto se ejercita un derecho y se cumple con los deberes jurídicos. En efecto, la seguridad personal representa la garantía que el poder público ofrece frente a las posibles amenazas por parte de terceros de lesionar la indemnidad de la persona o </w:t>
      </w:r>
      <w:r w:rsidRPr="00381470">
        <w:rPr>
          <w:rFonts w:ascii="Times New Roman" w:hAnsi="Times New Roman" w:cs="Times New Roman"/>
          <w:bCs/>
          <w:sz w:val="24"/>
          <w:szCs w:val="24"/>
          <w:lang w:val="es-ES"/>
        </w:rPr>
        <w:lastRenderedPageBreak/>
        <w:t>desvanecer la sensación de tranquilidad y sosiego psíquico y moral que debe aco</w:t>
      </w:r>
      <w:r>
        <w:rPr>
          <w:rFonts w:ascii="Times New Roman" w:hAnsi="Times New Roman" w:cs="Times New Roman"/>
          <w:bCs/>
          <w:sz w:val="24"/>
          <w:szCs w:val="24"/>
          <w:lang w:val="es-ES"/>
        </w:rPr>
        <w:t>mpañar la vida coexistencial</w:t>
      </w:r>
      <w:r w:rsidR="00B1389B">
        <w:rPr>
          <w:rFonts w:ascii="Times New Roman" w:hAnsi="Times New Roman" w:cs="Times New Roman"/>
          <w:bCs/>
          <w:sz w:val="24"/>
          <w:szCs w:val="24"/>
          <w:lang w:val="es-ES"/>
        </w:rPr>
        <w:t>.”</w:t>
      </w:r>
      <w:r>
        <w:rPr>
          <w:rFonts w:ascii="Times New Roman" w:hAnsi="Times New Roman" w:cs="Times New Roman"/>
          <w:bCs/>
          <w:sz w:val="24"/>
          <w:szCs w:val="24"/>
          <w:lang w:val="es-ES"/>
        </w:rPr>
        <w:t xml:space="preserve"> </w:t>
      </w:r>
    </w:p>
    <w:p w:rsidR="007B455E" w:rsidRDefault="007B455E"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Por tanto, puede afirmarse que al defenderse la vida y/o la salud de la madre a través del aborto terapéutico también se estarían protegiendo sus derechos a la integridad y a la seguridad per</w:t>
      </w:r>
      <w:r>
        <w:rPr>
          <w:rFonts w:ascii="Times New Roman" w:hAnsi="Times New Roman" w:cs="Times New Roman"/>
          <w:bCs/>
          <w:sz w:val="24"/>
          <w:szCs w:val="24"/>
          <w:lang w:val="es-ES"/>
        </w:rPr>
        <w:t xml:space="preserve">sonal. </w:t>
      </w:r>
    </w:p>
    <w:p w:rsidR="007B455E" w:rsidRPr="00381470" w:rsidRDefault="007B455E"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En consecuencia, el legislador penal ha efectuado un adecuado ejercicio de interpretación constitucional empleando el principio de la “concordancia práctica” y de razonabilidad que es pacíficamente aceptado por la doctrina y la jurisprudencia constitucional. Por ello, no cabe la menor duda respecto a que el aborto terapéutico cuenta con plena validez constitucional, pues se trata de una medida legítima que salvaguarda derechos fundamentales como la vida y la salud de la madre; además, es necesaria dado que, como lo indica expresamente el Código Penal, constituye la única medida para hacerlo. Por tanto, si el Congreso a través de una ley pretendiera eliminar la figura del aborto terapéutico incurriría en una evidente inconstitucionalidad al dejar en desamparo derechos fundamentales de la madre. Así por ejemplo, la Corte Constitucional de Colombia en </w:t>
      </w:r>
      <w:r>
        <w:rPr>
          <w:rFonts w:ascii="Times New Roman" w:hAnsi="Times New Roman" w:cs="Times New Roman"/>
          <w:bCs/>
          <w:sz w:val="24"/>
          <w:szCs w:val="24"/>
          <w:lang w:val="es-ES"/>
        </w:rPr>
        <w:t xml:space="preserve">su sentencia de 10 de mayo del </w:t>
      </w:r>
      <w:r w:rsidRPr="00381470">
        <w:rPr>
          <w:rFonts w:ascii="Times New Roman" w:hAnsi="Times New Roman" w:cs="Times New Roman"/>
          <w:bCs/>
          <w:sz w:val="24"/>
          <w:szCs w:val="24"/>
          <w:lang w:val="es-ES"/>
        </w:rPr>
        <w:t>2006 señaló que cuando</w:t>
      </w:r>
      <w:r w:rsidR="00B1389B">
        <w:rPr>
          <w:rFonts w:ascii="Times New Roman" w:hAnsi="Times New Roman" w:cs="Times New Roman"/>
          <w:bCs/>
          <w:sz w:val="24"/>
          <w:szCs w:val="24"/>
          <w:lang w:val="es-ES"/>
        </w:rPr>
        <w:t xml:space="preserve"> </w:t>
      </w:r>
      <w:sdt>
        <w:sdtPr>
          <w:rPr>
            <w:rFonts w:ascii="Times New Roman" w:hAnsi="Times New Roman" w:cs="Times New Roman"/>
            <w:b/>
            <w:bCs/>
            <w:sz w:val="24"/>
            <w:szCs w:val="24"/>
            <w:lang w:val="es-ES"/>
          </w:rPr>
          <w:id w:val="-91319726"/>
          <w:citation/>
        </w:sdtPr>
        <w:sdtContent>
          <w:r w:rsidR="00B1389B" w:rsidRPr="00767AE2">
            <w:rPr>
              <w:rFonts w:ascii="Times New Roman" w:hAnsi="Times New Roman" w:cs="Times New Roman"/>
              <w:b/>
              <w:bCs/>
              <w:sz w:val="24"/>
              <w:szCs w:val="24"/>
              <w:lang w:val="es-ES"/>
            </w:rPr>
            <w:fldChar w:fldCharType="begin"/>
          </w:r>
          <w:r w:rsidR="00B1389B" w:rsidRPr="00767AE2">
            <w:rPr>
              <w:rFonts w:ascii="Times New Roman" w:hAnsi="Times New Roman" w:cs="Times New Roman"/>
              <w:b/>
              <w:bCs/>
              <w:sz w:val="24"/>
              <w:szCs w:val="24"/>
              <w:lang w:val="es-ES"/>
            </w:rPr>
            <w:instrText xml:space="preserve"> CITATION Sen \l 3082 </w:instrText>
          </w:r>
          <w:r w:rsidR="00B1389B"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noProof/>
              <w:sz w:val="24"/>
              <w:szCs w:val="24"/>
              <w:lang w:val="es-ES"/>
            </w:rPr>
            <w:t>(Sentencia C-355/06, s.f.)</w:t>
          </w:r>
          <w:r w:rsidR="00B1389B" w:rsidRPr="00767AE2">
            <w:rPr>
              <w:rFonts w:ascii="Times New Roman" w:hAnsi="Times New Roman" w:cs="Times New Roman"/>
              <w:b/>
              <w:bCs/>
              <w:sz w:val="24"/>
              <w:szCs w:val="24"/>
              <w:lang w:val="es-ES"/>
            </w:rPr>
            <w:fldChar w:fldCharType="end"/>
          </w:r>
        </w:sdtContent>
      </w:sdt>
      <w:r w:rsidRPr="00767AE2">
        <w:rPr>
          <w:rFonts w:ascii="Times New Roman" w:hAnsi="Times New Roman" w:cs="Times New Roman"/>
          <w:b/>
          <w:bCs/>
          <w:sz w:val="24"/>
          <w:szCs w:val="24"/>
          <w:lang w:val="es-ES"/>
        </w:rPr>
        <w:t>:</w:t>
      </w:r>
      <w:r w:rsidRPr="00381470">
        <w:rPr>
          <w:rFonts w:ascii="Times New Roman" w:hAnsi="Times New Roman" w:cs="Times New Roman"/>
          <w:bCs/>
          <w:sz w:val="24"/>
          <w:szCs w:val="24"/>
          <w:lang w:val="es-ES"/>
        </w:rPr>
        <w:t xml:space="preserve"> </w:t>
      </w:r>
    </w:p>
    <w:p w:rsidR="007B455E" w:rsidRPr="00381470" w:rsidRDefault="007B455E" w:rsidP="004D200C">
      <w:pPr>
        <w:tabs>
          <w:tab w:val="left" w:pos="426"/>
        </w:tabs>
        <w:spacing w:line="480" w:lineRule="auto"/>
        <w:ind w:left="426" w:firstLine="141"/>
        <w:jc w:val="both"/>
        <w:rPr>
          <w:rFonts w:ascii="Times New Roman" w:hAnsi="Times New Roman" w:cs="Times New Roman"/>
          <w:bCs/>
          <w:i/>
          <w:iCs/>
          <w:sz w:val="24"/>
          <w:szCs w:val="24"/>
          <w:lang w:val="es-ES"/>
        </w:rPr>
      </w:pPr>
      <w:r w:rsidRPr="00381470">
        <w:rPr>
          <w:rFonts w:ascii="Times New Roman" w:hAnsi="Times New Roman" w:cs="Times New Roman"/>
          <w:bCs/>
          <w:i/>
          <w:iCs/>
          <w:sz w:val="24"/>
          <w:szCs w:val="24"/>
          <w:lang w:val="es-ES"/>
        </w:rPr>
        <w:t xml:space="preserve">“(…) está amenazada la salud y la vida de la mujer gestante, pues resulta a todas luces excesivo exigir el sacrificio de la vida ya formada por la protección de la vida en formación. En efecto, si la sanción penal del aborto se funda en el presupuesto de la preeminencia del bien jurídico de la vida en gestación sobre otros bienes constitucionales en juego, en esta hipótesis concreta no hay ni siquiera equivalencia entre el derecho no </w:t>
      </w:r>
      <w:r w:rsidRPr="00381470">
        <w:rPr>
          <w:rFonts w:ascii="Times New Roman" w:hAnsi="Times New Roman" w:cs="Times New Roman"/>
          <w:bCs/>
          <w:i/>
          <w:iCs/>
          <w:sz w:val="24"/>
          <w:szCs w:val="24"/>
          <w:lang w:val="es-ES"/>
        </w:rPr>
        <w:lastRenderedPageBreak/>
        <w:t xml:space="preserve">sólo a la vida, sino también a la salud propia de la madre respecto de la salvaguarda del embrión. </w:t>
      </w:r>
    </w:p>
    <w:p w:rsidR="007B455E" w:rsidRDefault="007B455E" w:rsidP="004D200C">
      <w:pPr>
        <w:tabs>
          <w:tab w:val="left" w:pos="426"/>
        </w:tabs>
        <w:spacing w:line="480" w:lineRule="auto"/>
        <w:ind w:left="426" w:firstLine="283"/>
        <w:jc w:val="both"/>
        <w:rPr>
          <w:rFonts w:ascii="Times New Roman" w:hAnsi="Times New Roman" w:cs="Times New Roman"/>
          <w:bCs/>
          <w:iCs/>
          <w:sz w:val="24"/>
          <w:szCs w:val="24"/>
          <w:lang w:val="es-ES"/>
        </w:rPr>
      </w:pPr>
      <w:r w:rsidRPr="00381470">
        <w:rPr>
          <w:rFonts w:ascii="Times New Roman" w:hAnsi="Times New Roman" w:cs="Times New Roman"/>
          <w:bCs/>
          <w:iCs/>
          <w:sz w:val="24"/>
          <w:szCs w:val="24"/>
          <w:lang w:val="es-ES"/>
        </w:rPr>
        <w:t xml:space="preserve">Como ha sostenido esta Corporación en reiteradas ocasiones, el Estado no puede obligar a un particular, en este caso la mujer embarazada, a asumir sacrificios heroicos y a ofrendar sus propios derechos en beneficio de terceros o del interés general”. </w:t>
      </w:r>
    </w:p>
    <w:p w:rsidR="007B455E" w:rsidRDefault="007B455E" w:rsidP="004D200C">
      <w:pPr>
        <w:tabs>
          <w:tab w:val="left" w:pos="426"/>
        </w:tabs>
        <w:spacing w:line="480" w:lineRule="auto"/>
        <w:ind w:left="426" w:firstLine="141"/>
        <w:jc w:val="both"/>
        <w:rPr>
          <w:rFonts w:ascii="Times New Roman" w:hAnsi="Times New Roman" w:cs="Times New Roman"/>
          <w:bCs/>
          <w:iCs/>
          <w:sz w:val="24"/>
          <w:szCs w:val="24"/>
          <w:lang w:val="es-ES"/>
        </w:rPr>
      </w:pPr>
      <w:r w:rsidRPr="00381470">
        <w:rPr>
          <w:rFonts w:ascii="Times New Roman" w:hAnsi="Times New Roman" w:cs="Times New Roman"/>
          <w:bCs/>
          <w:iCs/>
          <w:sz w:val="24"/>
          <w:szCs w:val="24"/>
          <w:lang w:val="es-ES"/>
        </w:rPr>
        <w:t>No obstante, en la experiencia cotidiana se han presentado diversos problemas de afectación de derechos fundamentales de las mujeres, debido a la negativa de las autoridades de hospitales públicos de practicar el aborto terapéutico por efectuar interpretaciones equivocadas que conducen a prohibirlo. Esta situación se agrava, pues la mayoría de mujeres que acuden a los hospitales públicos son personas de escasos recursos económicos, lo cual genera una situación de discriminación en cuanto al acceso a servicios de salud que garantic</w:t>
      </w:r>
      <w:r>
        <w:rPr>
          <w:rFonts w:ascii="Times New Roman" w:hAnsi="Times New Roman" w:cs="Times New Roman"/>
          <w:bCs/>
          <w:iCs/>
          <w:sz w:val="24"/>
          <w:szCs w:val="24"/>
          <w:lang w:val="es-ES"/>
        </w:rPr>
        <w:t xml:space="preserve">en sus derechos fundamentales. </w:t>
      </w:r>
    </w:p>
    <w:p w:rsidR="007B455E" w:rsidRPr="00381470" w:rsidRDefault="007B455E" w:rsidP="004D200C">
      <w:pPr>
        <w:tabs>
          <w:tab w:val="left" w:pos="426"/>
        </w:tabs>
        <w:spacing w:line="480" w:lineRule="auto"/>
        <w:ind w:left="426" w:firstLine="283"/>
        <w:jc w:val="both"/>
        <w:rPr>
          <w:rFonts w:ascii="Times New Roman" w:hAnsi="Times New Roman" w:cs="Times New Roman"/>
          <w:bCs/>
          <w:iCs/>
          <w:sz w:val="24"/>
          <w:szCs w:val="24"/>
          <w:lang w:val="es-ES"/>
        </w:rPr>
      </w:pPr>
      <w:r w:rsidRPr="00381470">
        <w:rPr>
          <w:rFonts w:ascii="Times New Roman" w:hAnsi="Times New Roman" w:cs="Times New Roman"/>
          <w:bCs/>
          <w:iCs/>
          <w:sz w:val="24"/>
          <w:szCs w:val="24"/>
          <w:lang w:val="es-ES"/>
        </w:rPr>
        <w:t>Uno de estos casos pudo llegar a los organismos internacionales de protección de los derechos humanos. Se trata del caso resuelto por el Comité de Derechos Humanos de Naciones Unidas el 17 de noviembre del 2005 que ratificó la validez del aborto terapéutico y determinó que la negativa a practicarlo dispuesta por un hospital del Estado peruano afectaba derechos humanos reconocidos expresamente por el Pacto Internacional de Derechos Civiles y Políticos. Nos referimos al caso de la menor KL (</w:t>
      </w:r>
      <w:r w:rsidRPr="00064D13">
        <w:rPr>
          <w:rFonts w:ascii="Times New Roman" w:hAnsi="Times New Roman" w:cs="Times New Roman"/>
          <w:b/>
          <w:bCs/>
          <w:iCs/>
          <w:sz w:val="24"/>
          <w:szCs w:val="24"/>
          <w:lang w:val="es-ES"/>
        </w:rPr>
        <w:t>Comunicación Nº. 1153/2003),</w:t>
      </w:r>
      <w:r w:rsidRPr="00381470">
        <w:rPr>
          <w:rFonts w:ascii="Times New Roman" w:hAnsi="Times New Roman" w:cs="Times New Roman"/>
          <w:bCs/>
          <w:iCs/>
          <w:sz w:val="24"/>
          <w:szCs w:val="24"/>
          <w:lang w:val="es-ES"/>
        </w:rPr>
        <w:t xml:space="preserve"> quien cuestionó la negativa del Director del Hospital Nacional Arzobispo Loayza de Lima a practicarle un aborto terapéutico pues venía</w:t>
      </w:r>
      <w:r w:rsidR="00B1389B">
        <w:rPr>
          <w:rFonts w:ascii="Times New Roman" w:hAnsi="Times New Roman" w:cs="Times New Roman"/>
          <w:bCs/>
          <w:iCs/>
          <w:sz w:val="24"/>
          <w:szCs w:val="24"/>
          <w:lang w:val="es-ES"/>
        </w:rPr>
        <w:t xml:space="preserve"> gestando un feto anencefálico </w:t>
      </w:r>
      <w:r w:rsidRPr="00381470">
        <w:rPr>
          <w:rFonts w:ascii="Times New Roman" w:hAnsi="Times New Roman" w:cs="Times New Roman"/>
          <w:bCs/>
          <w:iCs/>
          <w:sz w:val="24"/>
          <w:szCs w:val="24"/>
          <w:lang w:val="es-ES"/>
        </w:rPr>
        <w:t xml:space="preserve">es decir, carecía de cerebro–, que no tenía posibilidad alguna de sobrevivir y cuya gestación más bien amenazaba su vida y su salud. Ante dicha negativa tuvo que dar </w:t>
      </w:r>
      <w:r w:rsidRPr="00381470">
        <w:rPr>
          <w:rFonts w:ascii="Times New Roman" w:hAnsi="Times New Roman" w:cs="Times New Roman"/>
          <w:bCs/>
          <w:iCs/>
          <w:sz w:val="24"/>
          <w:szCs w:val="24"/>
          <w:lang w:val="es-ES"/>
        </w:rPr>
        <w:lastRenderedPageBreak/>
        <w:t xml:space="preserve">a luz a una niña que a los pocos días falleció. El Comité consideró que “la negativa posterior de las autoridades médicas competentes a prestar el servicio pudo haber puesto en peligro la vida de la autora”, y además que: </w:t>
      </w:r>
    </w:p>
    <w:p w:rsidR="007B455E" w:rsidRPr="00381470" w:rsidRDefault="007B455E" w:rsidP="004D200C">
      <w:pPr>
        <w:tabs>
          <w:tab w:val="left" w:pos="426"/>
        </w:tabs>
        <w:spacing w:line="480" w:lineRule="auto"/>
        <w:ind w:left="426" w:firstLine="141"/>
        <w:jc w:val="both"/>
        <w:rPr>
          <w:rFonts w:ascii="Times New Roman" w:hAnsi="Times New Roman" w:cs="Times New Roman"/>
          <w:bCs/>
          <w:i/>
          <w:iCs/>
          <w:sz w:val="24"/>
          <w:szCs w:val="24"/>
          <w:lang w:val="es-ES"/>
        </w:rPr>
      </w:pPr>
      <w:r w:rsidRPr="00381470">
        <w:rPr>
          <w:rFonts w:ascii="Times New Roman" w:hAnsi="Times New Roman" w:cs="Times New Roman"/>
          <w:bCs/>
          <w:i/>
          <w:iCs/>
          <w:sz w:val="24"/>
          <w:szCs w:val="24"/>
          <w:lang w:val="es-ES"/>
        </w:rPr>
        <w:t xml:space="preserve">“6.3. (…) La omisión del Estado, al no conceder a la autora el beneficio del aborto terapéutico, fue, en la opinión de Comité, la causa del sufrimiento por el cual ella tuvo que pasar. El Comité ha señalado en su Observación General Nº 20 que el derecho protegido en el artículo 7 del Pacto no solo hace referencia al dolor físico, sino también al sufrimiento moral y que esta protección es particularmente importante cuando se trata de menores” </w:t>
      </w:r>
    </w:p>
    <w:p w:rsidR="007B455E" w:rsidRPr="00381470" w:rsidRDefault="007B455E" w:rsidP="004D200C">
      <w:pPr>
        <w:tabs>
          <w:tab w:val="left" w:pos="426"/>
        </w:tabs>
        <w:spacing w:line="480" w:lineRule="auto"/>
        <w:ind w:left="426" w:firstLine="141"/>
        <w:jc w:val="both"/>
        <w:rPr>
          <w:rFonts w:ascii="Times New Roman" w:hAnsi="Times New Roman" w:cs="Times New Roman"/>
          <w:bCs/>
          <w:i/>
          <w:iCs/>
          <w:sz w:val="24"/>
          <w:szCs w:val="24"/>
          <w:lang w:val="es-ES"/>
        </w:rPr>
      </w:pPr>
      <w:r w:rsidRPr="00381470">
        <w:rPr>
          <w:rFonts w:ascii="Times New Roman" w:hAnsi="Times New Roman" w:cs="Times New Roman"/>
          <w:bCs/>
          <w:i/>
          <w:iCs/>
          <w:sz w:val="24"/>
          <w:szCs w:val="24"/>
          <w:lang w:val="es-ES"/>
        </w:rPr>
        <w:t xml:space="preserve">Adicionalmente, el Comité consideró que se había afectado el derecho a la vida privada de la denunciante. </w:t>
      </w:r>
    </w:p>
    <w:p w:rsidR="007B455E" w:rsidRPr="00381470" w:rsidRDefault="007B455E" w:rsidP="004D200C">
      <w:pPr>
        <w:tabs>
          <w:tab w:val="left" w:pos="426"/>
        </w:tabs>
        <w:spacing w:line="480" w:lineRule="auto"/>
        <w:ind w:left="426" w:firstLine="141"/>
        <w:jc w:val="both"/>
        <w:rPr>
          <w:rFonts w:ascii="Times New Roman" w:hAnsi="Times New Roman" w:cs="Times New Roman"/>
          <w:bCs/>
          <w:i/>
          <w:iCs/>
          <w:sz w:val="24"/>
          <w:szCs w:val="24"/>
          <w:lang w:val="es-ES"/>
        </w:rPr>
      </w:pPr>
      <w:r w:rsidRPr="00381470">
        <w:rPr>
          <w:rFonts w:ascii="Times New Roman" w:hAnsi="Times New Roman" w:cs="Times New Roman"/>
          <w:bCs/>
          <w:i/>
          <w:iCs/>
          <w:sz w:val="24"/>
          <w:szCs w:val="24"/>
          <w:lang w:val="es-ES"/>
        </w:rPr>
        <w:t xml:space="preserve">“6.4 La autora afirma que al negarle la posibilidad de una intervención médica para suspender el embarazo, el Estado parte interfirió de manera arbitraria en su vida privada. El Comité nota que un médico del sector público informó a la autora que tenía la posibilidad de continuar con el embarazo o de suspenderlo de acuerdo con la legislación interna que permite que se practiquen abortos en caso de riesgo para la salud de la madre. (…). En las circunstancias del caso, la negativa de actuar conforme a la decisión de la autora, de poner fin a su embarazo, no estuvo justificada y revela una violación del artículo 17 del Pacto”. </w:t>
      </w:r>
    </w:p>
    <w:p w:rsidR="007B455E" w:rsidRPr="00170085" w:rsidRDefault="00170085" w:rsidP="004D200C">
      <w:pPr>
        <w:pStyle w:val="Ttulo2"/>
        <w:tabs>
          <w:tab w:val="left" w:pos="426"/>
        </w:tabs>
        <w:spacing w:line="480" w:lineRule="auto"/>
        <w:rPr>
          <w:rFonts w:ascii="Times New Roman" w:hAnsi="Times New Roman" w:cs="Times New Roman"/>
          <w:b/>
          <w:color w:val="auto"/>
          <w:sz w:val="24"/>
          <w:szCs w:val="24"/>
          <w:lang w:val="es-ES"/>
        </w:rPr>
      </w:pPr>
      <w:bookmarkStart w:id="66" w:name="_Toc515788666"/>
      <w:r w:rsidRPr="00170085">
        <w:rPr>
          <w:rFonts w:ascii="Times New Roman" w:hAnsi="Times New Roman" w:cs="Times New Roman"/>
          <w:b/>
          <w:color w:val="auto"/>
          <w:sz w:val="24"/>
          <w:szCs w:val="24"/>
          <w:lang w:val="es-ES"/>
        </w:rPr>
        <w:t xml:space="preserve">B. </w:t>
      </w:r>
      <w:r w:rsidR="00064D13">
        <w:rPr>
          <w:rFonts w:ascii="Times New Roman" w:hAnsi="Times New Roman" w:cs="Times New Roman"/>
          <w:b/>
          <w:color w:val="auto"/>
          <w:sz w:val="24"/>
          <w:szCs w:val="24"/>
          <w:lang w:val="es-ES"/>
        </w:rPr>
        <w:t xml:space="preserve"> </w:t>
      </w:r>
      <w:r w:rsidR="00CE50F1" w:rsidRPr="00170085">
        <w:rPr>
          <w:rFonts w:ascii="Times New Roman" w:hAnsi="Times New Roman" w:cs="Times New Roman"/>
          <w:b/>
          <w:color w:val="auto"/>
          <w:sz w:val="24"/>
          <w:szCs w:val="24"/>
          <w:lang w:val="es-ES"/>
        </w:rPr>
        <w:t>Derecho a la salud y a la atención médica</w:t>
      </w:r>
      <w:bookmarkEnd w:id="66"/>
    </w:p>
    <w:p w:rsidR="007B455E" w:rsidRDefault="007B455E"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En cuanto al </w:t>
      </w:r>
      <w:r w:rsidRPr="00170085">
        <w:rPr>
          <w:rFonts w:ascii="Times New Roman" w:hAnsi="Times New Roman" w:cs="Times New Roman"/>
          <w:b/>
          <w:bCs/>
          <w:i/>
          <w:iCs/>
          <w:sz w:val="24"/>
          <w:szCs w:val="24"/>
          <w:lang w:val="es-ES"/>
        </w:rPr>
        <w:t>derecho a la salud</w:t>
      </w:r>
      <w:r w:rsidRPr="00170085">
        <w:rPr>
          <w:rFonts w:ascii="Times New Roman" w:hAnsi="Times New Roman" w:cs="Times New Roman"/>
          <w:b/>
          <w:bCs/>
          <w:sz w:val="24"/>
          <w:szCs w:val="24"/>
          <w:lang w:val="es-ES"/>
        </w:rPr>
        <w:t>,</w:t>
      </w:r>
      <w:r w:rsidRPr="00381470">
        <w:rPr>
          <w:rFonts w:ascii="Times New Roman" w:hAnsi="Times New Roman" w:cs="Times New Roman"/>
          <w:bCs/>
          <w:sz w:val="24"/>
          <w:szCs w:val="24"/>
          <w:lang w:val="es-ES"/>
        </w:rPr>
        <w:t xml:space="preserve"> entre el 10 y el 50% de las mujeres que han padecido abortos inseguros requiere atención médica postaborto por complicaciones tales como: </w:t>
      </w:r>
      <w:r w:rsidRPr="00381470">
        <w:rPr>
          <w:rFonts w:ascii="Times New Roman" w:hAnsi="Times New Roman" w:cs="Times New Roman"/>
          <w:bCs/>
          <w:sz w:val="24"/>
          <w:szCs w:val="24"/>
          <w:lang w:val="es-ES"/>
        </w:rPr>
        <w:lastRenderedPageBreak/>
        <w:t xml:space="preserve">abortos incompletos, infecciones, perforaciones uterinas, enfermedad pélvica inflamatoria, hemorragias u otras lesiones de los órganos internos, que si no son bien atendidas pueden terminar en muertes, lesiones permanentes o infertilidad, con lo cual se ven afectados seriamente sus derechos a la vida y a la salud. </w:t>
      </w:r>
    </w:p>
    <w:p w:rsidR="00950DC3" w:rsidRDefault="007B455E" w:rsidP="004D200C">
      <w:pPr>
        <w:tabs>
          <w:tab w:val="left" w:pos="426"/>
        </w:tabs>
        <w:spacing w:line="480" w:lineRule="auto"/>
        <w:ind w:left="426" w:firstLine="141"/>
        <w:jc w:val="both"/>
        <w:rPr>
          <w:rFonts w:ascii="Times New Roman" w:hAnsi="Times New Roman" w:cs="Times New Roman"/>
          <w:b/>
          <w:bCs/>
          <w:sz w:val="24"/>
          <w:szCs w:val="24"/>
          <w:lang w:val="es-ES"/>
        </w:rPr>
      </w:pPr>
      <w:r w:rsidRPr="00381470">
        <w:rPr>
          <w:rFonts w:ascii="Times New Roman" w:hAnsi="Times New Roman" w:cs="Times New Roman"/>
          <w:bCs/>
          <w:sz w:val="24"/>
          <w:szCs w:val="24"/>
          <w:lang w:val="es-ES"/>
        </w:rPr>
        <w:t xml:space="preserve">El </w:t>
      </w:r>
      <w:r w:rsidR="00170085" w:rsidRPr="00170085">
        <w:rPr>
          <w:rFonts w:ascii="Times New Roman" w:hAnsi="Times New Roman" w:cs="Times New Roman"/>
          <w:bCs/>
          <w:sz w:val="24"/>
          <w:szCs w:val="24"/>
          <w:lang w:val="es-ES"/>
        </w:rPr>
        <w:t>Comité de Derechos Económicos, Sociales y Cu</w:t>
      </w:r>
      <w:r w:rsidR="00950DC3">
        <w:rPr>
          <w:rFonts w:ascii="Times New Roman" w:hAnsi="Times New Roman" w:cs="Times New Roman"/>
          <w:bCs/>
          <w:sz w:val="24"/>
          <w:szCs w:val="24"/>
          <w:lang w:val="es-ES"/>
        </w:rPr>
        <w:t>lturales de las Naciones Unidas, en adelante “</w:t>
      </w:r>
      <w:r w:rsidR="00950DC3" w:rsidRPr="00950DC3">
        <w:rPr>
          <w:rFonts w:ascii="Times New Roman" w:hAnsi="Times New Roman" w:cs="Times New Roman"/>
          <w:b/>
          <w:bCs/>
          <w:sz w:val="24"/>
          <w:szCs w:val="24"/>
          <w:lang w:val="es-ES"/>
        </w:rPr>
        <w:t>CDESC</w:t>
      </w:r>
      <w:r w:rsidR="00950DC3">
        <w:rPr>
          <w:rFonts w:ascii="Times New Roman" w:hAnsi="Times New Roman" w:cs="Times New Roman"/>
          <w:b/>
          <w:bCs/>
          <w:sz w:val="24"/>
          <w:szCs w:val="24"/>
          <w:lang w:val="es-ES"/>
        </w:rPr>
        <w:t>”</w:t>
      </w:r>
      <w:r w:rsidR="00170085" w:rsidRPr="00170085">
        <w:rPr>
          <w:rFonts w:ascii="Times New Roman" w:hAnsi="Times New Roman" w:cs="Times New Roman"/>
          <w:bCs/>
          <w:sz w:val="24"/>
          <w:szCs w:val="24"/>
          <w:lang w:val="es-ES"/>
        </w:rPr>
        <w:t xml:space="preserve">, </w:t>
      </w:r>
      <w:r w:rsidRPr="00381470">
        <w:rPr>
          <w:rFonts w:ascii="Times New Roman" w:hAnsi="Times New Roman" w:cs="Times New Roman"/>
          <w:bCs/>
          <w:sz w:val="24"/>
          <w:szCs w:val="24"/>
          <w:lang w:val="es-ES"/>
        </w:rPr>
        <w:t xml:space="preserve">presentó su más completa evaluación del derecho a la salud en su Observación General Nº 14, donde explica que este derecho entraña tanto libertades como </w:t>
      </w:r>
      <w:r w:rsidRPr="00381470">
        <w:rPr>
          <w:rFonts w:ascii="Times New Roman" w:hAnsi="Times New Roman" w:cs="Times New Roman"/>
          <w:bCs/>
          <w:i/>
          <w:iCs/>
          <w:sz w:val="24"/>
          <w:szCs w:val="24"/>
          <w:lang w:val="es-ES"/>
        </w:rPr>
        <w:t>“el derecho [de las personas] a controlar su salud y su cuerpo, con inclusión de la libertad sexual y genésica”</w:t>
      </w:r>
      <w:r w:rsidRPr="00381470">
        <w:rPr>
          <w:rFonts w:ascii="Times New Roman" w:hAnsi="Times New Roman" w:cs="Times New Roman"/>
          <w:bCs/>
          <w:sz w:val="24"/>
          <w:szCs w:val="24"/>
          <w:lang w:val="es-ES"/>
        </w:rPr>
        <w:t xml:space="preserve">, así como un derecho tal como </w:t>
      </w:r>
      <w:r w:rsidRPr="00381470">
        <w:rPr>
          <w:rFonts w:ascii="Times New Roman" w:hAnsi="Times New Roman" w:cs="Times New Roman"/>
          <w:bCs/>
          <w:i/>
          <w:iCs/>
          <w:sz w:val="24"/>
          <w:szCs w:val="24"/>
          <w:lang w:val="es-ES"/>
        </w:rPr>
        <w:t>“el relativo a un sistema de protección de la salud que brinde a las personas oportunidades iguales para disfrutar del más alto nivel posible de salud”</w:t>
      </w:r>
      <w:r w:rsidRPr="00381470">
        <w:rPr>
          <w:rFonts w:ascii="Times New Roman" w:hAnsi="Times New Roman" w:cs="Times New Roman"/>
          <w:bCs/>
          <w:sz w:val="24"/>
          <w:szCs w:val="24"/>
          <w:lang w:val="es-ES"/>
        </w:rPr>
        <w:t>.</w:t>
      </w:r>
      <w:sdt>
        <w:sdtPr>
          <w:rPr>
            <w:rFonts w:ascii="Times New Roman" w:hAnsi="Times New Roman" w:cs="Times New Roman"/>
            <w:b/>
            <w:bCs/>
            <w:sz w:val="24"/>
            <w:szCs w:val="24"/>
            <w:lang w:val="es-ES"/>
          </w:rPr>
          <w:id w:val="1896939719"/>
          <w:citation/>
        </w:sdtPr>
        <w:sdtContent>
          <w:r w:rsidR="00170085" w:rsidRPr="00767AE2">
            <w:rPr>
              <w:rFonts w:ascii="Times New Roman" w:hAnsi="Times New Roman" w:cs="Times New Roman"/>
              <w:b/>
              <w:bCs/>
              <w:sz w:val="24"/>
              <w:szCs w:val="24"/>
              <w:lang w:val="es-ES"/>
            </w:rPr>
            <w:fldChar w:fldCharType="begin"/>
          </w:r>
          <w:r w:rsidR="00950DC3" w:rsidRPr="00767AE2">
            <w:rPr>
              <w:rFonts w:ascii="Times New Roman" w:hAnsi="Times New Roman" w:cs="Times New Roman"/>
              <w:b/>
              <w:bCs/>
              <w:sz w:val="24"/>
              <w:szCs w:val="24"/>
              <w:lang w:val="es-ES"/>
            </w:rPr>
            <w:instrText xml:space="preserve">CITATION Com \l 3082 </w:instrText>
          </w:r>
          <w:r w:rsidR="00170085"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bCs/>
              <w:noProof/>
              <w:sz w:val="24"/>
              <w:szCs w:val="24"/>
              <w:lang w:val="es-ES"/>
            </w:rPr>
            <w:t xml:space="preserve"> </w:t>
          </w:r>
          <w:r w:rsidR="00E07F21" w:rsidRPr="00767AE2">
            <w:rPr>
              <w:rFonts w:ascii="Times New Roman" w:hAnsi="Times New Roman" w:cs="Times New Roman"/>
              <w:b/>
              <w:noProof/>
              <w:sz w:val="24"/>
              <w:szCs w:val="24"/>
              <w:lang w:val="es-ES"/>
            </w:rPr>
            <w:t>(Comité de Derechos Económicos, Sociales y Culturales)</w:t>
          </w:r>
          <w:r w:rsidR="00170085" w:rsidRPr="00767AE2">
            <w:rPr>
              <w:rFonts w:ascii="Times New Roman" w:hAnsi="Times New Roman" w:cs="Times New Roman"/>
              <w:b/>
              <w:bCs/>
              <w:sz w:val="24"/>
              <w:szCs w:val="24"/>
              <w:lang w:val="es-ES"/>
            </w:rPr>
            <w:fldChar w:fldCharType="end"/>
          </w:r>
        </w:sdtContent>
      </w:sdt>
      <w:r w:rsidR="00950DC3" w:rsidRPr="00767AE2">
        <w:rPr>
          <w:rFonts w:ascii="Times New Roman" w:hAnsi="Times New Roman" w:cs="Times New Roman"/>
          <w:b/>
          <w:bCs/>
          <w:sz w:val="24"/>
          <w:szCs w:val="24"/>
          <w:lang w:val="es-ES"/>
        </w:rPr>
        <w:t>.</w:t>
      </w:r>
    </w:p>
    <w:p w:rsidR="007B455E" w:rsidRDefault="00950DC3" w:rsidP="004D200C">
      <w:pPr>
        <w:tabs>
          <w:tab w:val="left" w:pos="426"/>
        </w:tabs>
        <w:spacing w:line="480" w:lineRule="auto"/>
        <w:ind w:left="426" w:firstLine="141"/>
        <w:jc w:val="both"/>
        <w:rPr>
          <w:rFonts w:ascii="Times New Roman" w:hAnsi="Times New Roman" w:cs="Times New Roman"/>
          <w:bCs/>
          <w:sz w:val="24"/>
          <w:szCs w:val="24"/>
          <w:lang w:val="es-ES"/>
        </w:rPr>
      </w:pPr>
      <w:r>
        <w:rPr>
          <w:rFonts w:ascii="Times New Roman" w:hAnsi="Times New Roman" w:cs="Times New Roman"/>
          <w:b/>
          <w:bCs/>
          <w:sz w:val="24"/>
          <w:szCs w:val="24"/>
          <w:lang w:val="es-ES"/>
        </w:rPr>
        <w:t xml:space="preserve"> </w:t>
      </w:r>
      <w:r w:rsidR="007B455E" w:rsidRPr="00381470">
        <w:rPr>
          <w:rFonts w:ascii="Times New Roman" w:hAnsi="Times New Roman" w:cs="Times New Roman"/>
          <w:bCs/>
          <w:sz w:val="24"/>
          <w:szCs w:val="24"/>
          <w:lang w:val="es-ES"/>
        </w:rPr>
        <w:t xml:space="preserve">También exhorta a los Estados Parte a adoptar medidas para </w:t>
      </w:r>
      <w:r w:rsidR="007B455E" w:rsidRPr="00381470">
        <w:rPr>
          <w:rFonts w:ascii="Times New Roman" w:hAnsi="Times New Roman" w:cs="Times New Roman"/>
          <w:bCs/>
          <w:i/>
          <w:iCs/>
          <w:sz w:val="24"/>
          <w:szCs w:val="24"/>
          <w:lang w:val="es-ES"/>
        </w:rPr>
        <w:t>“mejorar (…) los servicios de salud sexuales y genésicos, incluido el acceso a la planificación de la familia, la atención anterior y posterior al parto, los servicios obstétricos de urgencia y el acceso a la información, así como a los recursos necesarios para actuar con arreglo a esa información”</w:t>
      </w:r>
      <w:r w:rsidR="007B455E">
        <w:rPr>
          <w:rFonts w:ascii="Times New Roman" w:hAnsi="Times New Roman" w:cs="Times New Roman"/>
          <w:bCs/>
          <w:sz w:val="24"/>
          <w:szCs w:val="24"/>
          <w:lang w:val="es-ES"/>
        </w:rPr>
        <w:t xml:space="preserve">. </w:t>
      </w:r>
    </w:p>
    <w:p w:rsidR="007B455E" w:rsidRPr="00381470" w:rsidRDefault="007B455E" w:rsidP="004D200C">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Las observaciones finales del Comité han abordado el riesgo para la salud de las mujeres que supone la legislación restrictiva en materia de aborto, y han recomendado mejorar las condiciones médicas y sanitarias para la realización de abortos. </w:t>
      </w:r>
    </w:p>
    <w:p w:rsidR="007B455E" w:rsidRDefault="007B455E" w:rsidP="00950DC3">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A su vez, la Observación General Nº 24 del </w:t>
      </w:r>
      <w:r w:rsidRPr="00950DC3">
        <w:rPr>
          <w:rFonts w:ascii="Times New Roman" w:hAnsi="Times New Roman" w:cs="Times New Roman"/>
          <w:b/>
          <w:bCs/>
          <w:sz w:val="24"/>
          <w:szCs w:val="24"/>
          <w:lang w:val="es-ES"/>
        </w:rPr>
        <w:t>Comité</w:t>
      </w:r>
      <w:r w:rsidR="00950DC3" w:rsidRPr="00950DC3">
        <w:rPr>
          <w:rFonts w:ascii="Times New Roman" w:hAnsi="Times New Roman" w:cs="Times New Roman"/>
          <w:b/>
          <w:bCs/>
          <w:sz w:val="24"/>
          <w:szCs w:val="24"/>
          <w:lang w:val="es-ES"/>
        </w:rPr>
        <w:t xml:space="preserve"> para la eliminación de todas las formas de discriminación contra la mujer, en adelante</w:t>
      </w:r>
      <w:r w:rsidR="00950DC3">
        <w:rPr>
          <w:rFonts w:ascii="Times New Roman" w:hAnsi="Times New Roman" w:cs="Times New Roman"/>
          <w:b/>
          <w:bCs/>
          <w:sz w:val="24"/>
          <w:szCs w:val="24"/>
          <w:lang w:val="es-ES"/>
        </w:rPr>
        <w:t xml:space="preserve"> “</w:t>
      </w:r>
      <w:r w:rsidRPr="00381470">
        <w:rPr>
          <w:rFonts w:ascii="Times New Roman" w:hAnsi="Times New Roman" w:cs="Times New Roman"/>
          <w:bCs/>
          <w:sz w:val="24"/>
          <w:szCs w:val="24"/>
          <w:lang w:val="es-ES"/>
        </w:rPr>
        <w:t>CEDAW</w:t>
      </w:r>
      <w:r w:rsidR="00950DC3">
        <w:rPr>
          <w:rFonts w:ascii="Times New Roman" w:hAnsi="Times New Roman" w:cs="Times New Roman"/>
          <w:bCs/>
          <w:sz w:val="24"/>
          <w:szCs w:val="24"/>
          <w:lang w:val="es-ES"/>
        </w:rPr>
        <w:t>”</w:t>
      </w:r>
      <w:r w:rsidRPr="00381470">
        <w:rPr>
          <w:rFonts w:ascii="Times New Roman" w:hAnsi="Times New Roman" w:cs="Times New Roman"/>
          <w:bCs/>
          <w:sz w:val="24"/>
          <w:szCs w:val="24"/>
          <w:lang w:val="es-ES"/>
        </w:rPr>
        <w:t xml:space="preserve">, que hace referencia al tema de la mujer y la salud, señala la obligación de los Estados de respetar el acceso de </w:t>
      </w:r>
      <w:r w:rsidRPr="00381470">
        <w:rPr>
          <w:rFonts w:ascii="Times New Roman" w:hAnsi="Times New Roman" w:cs="Times New Roman"/>
          <w:bCs/>
          <w:sz w:val="24"/>
          <w:szCs w:val="24"/>
          <w:lang w:val="es-ES"/>
        </w:rPr>
        <w:lastRenderedPageBreak/>
        <w:t>la mujer a los servicios médicos y de abstenerse de poner trabas a las medidas adoptadas por ella para conseguir sus</w:t>
      </w:r>
      <w:r w:rsidR="00064D13">
        <w:rPr>
          <w:rFonts w:ascii="Times New Roman" w:hAnsi="Times New Roman" w:cs="Times New Roman"/>
          <w:bCs/>
          <w:sz w:val="24"/>
          <w:szCs w:val="24"/>
          <w:lang w:val="es-ES"/>
        </w:rPr>
        <w:t xml:space="preserve"> objetivos en materia de salud</w:t>
      </w:r>
      <w:r w:rsidR="00950DC3">
        <w:rPr>
          <w:rFonts w:ascii="Times New Roman" w:hAnsi="Times New Roman" w:cs="Times New Roman"/>
          <w:bCs/>
          <w:sz w:val="24"/>
          <w:szCs w:val="24"/>
          <w:lang w:val="es-ES"/>
        </w:rPr>
        <w:t xml:space="preserve"> </w:t>
      </w:r>
      <w:sdt>
        <w:sdtPr>
          <w:rPr>
            <w:rFonts w:ascii="Times New Roman" w:hAnsi="Times New Roman" w:cs="Times New Roman"/>
            <w:b/>
            <w:bCs/>
            <w:sz w:val="24"/>
            <w:szCs w:val="24"/>
            <w:lang w:val="es-ES"/>
          </w:rPr>
          <w:id w:val="-48311973"/>
          <w:citation/>
        </w:sdtPr>
        <w:sdtContent>
          <w:r w:rsidR="00950DC3" w:rsidRPr="00767AE2">
            <w:rPr>
              <w:rFonts w:ascii="Times New Roman" w:hAnsi="Times New Roman" w:cs="Times New Roman"/>
              <w:b/>
              <w:bCs/>
              <w:sz w:val="24"/>
              <w:szCs w:val="24"/>
              <w:lang w:val="es-ES"/>
            </w:rPr>
            <w:fldChar w:fldCharType="begin"/>
          </w:r>
          <w:r w:rsidR="00950DC3" w:rsidRPr="00767AE2">
            <w:rPr>
              <w:rFonts w:ascii="Times New Roman" w:hAnsi="Times New Roman" w:cs="Times New Roman"/>
              <w:b/>
              <w:bCs/>
              <w:sz w:val="24"/>
              <w:szCs w:val="24"/>
              <w:lang w:val="es-ES"/>
            </w:rPr>
            <w:instrText xml:space="preserve">CITATION Com99 \l 3082 </w:instrText>
          </w:r>
          <w:r w:rsidR="00950DC3"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noProof/>
              <w:sz w:val="24"/>
              <w:szCs w:val="24"/>
              <w:lang w:val="es-ES"/>
            </w:rPr>
            <w:t>(Comité para la Eliminación de Todas las Formas de Discriminación Contra la Mujer, 1999)</w:t>
          </w:r>
          <w:r w:rsidR="00950DC3" w:rsidRPr="00767AE2">
            <w:rPr>
              <w:rFonts w:ascii="Times New Roman" w:hAnsi="Times New Roman" w:cs="Times New Roman"/>
              <w:b/>
              <w:bCs/>
              <w:sz w:val="24"/>
              <w:szCs w:val="24"/>
              <w:lang w:val="es-ES"/>
            </w:rPr>
            <w:fldChar w:fldCharType="end"/>
          </w:r>
        </w:sdtContent>
      </w:sdt>
      <w:r w:rsidR="00950DC3" w:rsidRPr="00767AE2">
        <w:rPr>
          <w:rFonts w:ascii="Times New Roman" w:hAnsi="Times New Roman" w:cs="Times New Roman"/>
          <w:b/>
          <w:bCs/>
          <w:sz w:val="24"/>
          <w:szCs w:val="24"/>
          <w:lang w:val="es-ES"/>
        </w:rPr>
        <w:t>.</w:t>
      </w:r>
    </w:p>
    <w:p w:rsidR="007B455E" w:rsidRDefault="007B455E" w:rsidP="004D200C">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El Comité de la CEDAW explica también que </w:t>
      </w:r>
      <w:r w:rsidRPr="00381470">
        <w:rPr>
          <w:rFonts w:ascii="Times New Roman" w:hAnsi="Times New Roman" w:cs="Times New Roman"/>
          <w:bCs/>
          <w:i/>
          <w:iCs/>
          <w:sz w:val="24"/>
          <w:szCs w:val="24"/>
          <w:lang w:val="es-ES"/>
        </w:rPr>
        <w:t>“el acceso de la mujer a una adecuada atención médica tropieza (…) con (…) obstáculos, como las leyes que penalizan ciertas intervenciones médicas que afectan exclusivamente a la mujer y castigan a las mujeres que se someten a dichas intervenciones”</w:t>
      </w:r>
      <w:r w:rsidRPr="00381470">
        <w:rPr>
          <w:rFonts w:ascii="Times New Roman" w:hAnsi="Times New Roman" w:cs="Times New Roman"/>
          <w:bCs/>
          <w:sz w:val="24"/>
          <w:szCs w:val="24"/>
          <w:lang w:val="es-ES"/>
        </w:rPr>
        <w:t xml:space="preserve">. Asimismo, señala que </w:t>
      </w:r>
      <w:r w:rsidR="00817974">
        <w:rPr>
          <w:rFonts w:ascii="Times New Roman" w:hAnsi="Times New Roman" w:cs="Times New Roman"/>
          <w:bCs/>
          <w:i/>
          <w:iCs/>
          <w:sz w:val="24"/>
          <w:szCs w:val="24"/>
          <w:lang w:val="es-ES"/>
        </w:rPr>
        <w:t>“e</w:t>
      </w:r>
      <w:r w:rsidRPr="00381470">
        <w:rPr>
          <w:rFonts w:ascii="Times New Roman" w:hAnsi="Times New Roman" w:cs="Times New Roman"/>
          <w:bCs/>
          <w:i/>
          <w:iCs/>
          <w:sz w:val="24"/>
          <w:szCs w:val="24"/>
          <w:lang w:val="es-ES"/>
        </w:rPr>
        <w:t>n la medida de lo posible, debería enmendarse la legislación que castigue el aborto a fin de abolir las medidas punitivas impuestas a mujeres que se hayan sometido a abortos”</w:t>
      </w:r>
      <w:r>
        <w:rPr>
          <w:rFonts w:ascii="Times New Roman" w:hAnsi="Times New Roman" w:cs="Times New Roman"/>
          <w:bCs/>
          <w:sz w:val="24"/>
          <w:szCs w:val="24"/>
          <w:lang w:val="es-ES"/>
        </w:rPr>
        <w:t xml:space="preserve">. </w:t>
      </w:r>
    </w:p>
    <w:p w:rsidR="00950DC3" w:rsidRDefault="007B455E" w:rsidP="00767AE2">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Igualmente, el CDN ha solicitado a los gobiernos que revisen las leyes que prohíben el aborto en aquellos casos en que los abortos inseguros contribuyen a generar altas tasas de mortalidad materna, y ha solicitado en algunos casos que se realicen estudios para analizar el impacto negativo que presentan los abortos ilegales. En otros casos simplemente ha expresado su preocupación por las altas tasas de mortalidad materna resultantes de los abortos en adolescentes, sin recomendar un remedio </w:t>
      </w:r>
      <w:r w:rsidR="00644AE9" w:rsidRPr="00381470">
        <w:rPr>
          <w:rFonts w:ascii="Times New Roman" w:hAnsi="Times New Roman" w:cs="Times New Roman"/>
          <w:bCs/>
          <w:sz w:val="24"/>
          <w:szCs w:val="24"/>
          <w:lang w:val="es-ES"/>
        </w:rPr>
        <w:t>específico</w:t>
      </w:r>
      <w:r w:rsidR="00644AE9">
        <w:rPr>
          <w:rFonts w:ascii="Times New Roman" w:hAnsi="Times New Roman" w:cs="Times New Roman"/>
          <w:bCs/>
          <w:sz w:val="24"/>
          <w:szCs w:val="24"/>
          <w:lang w:val="es-ES"/>
        </w:rPr>
        <w:t xml:space="preserve">. </w:t>
      </w:r>
    </w:p>
    <w:p w:rsidR="00817974" w:rsidRPr="00063494" w:rsidRDefault="00063494" w:rsidP="00063494">
      <w:pPr>
        <w:pStyle w:val="Ttulo4"/>
        <w:tabs>
          <w:tab w:val="left" w:pos="426"/>
        </w:tabs>
        <w:spacing w:line="480" w:lineRule="auto"/>
        <w:rPr>
          <w:rFonts w:ascii="Times New Roman" w:hAnsi="Times New Roman" w:cs="Times New Roman"/>
          <w:bCs/>
          <w:sz w:val="24"/>
          <w:szCs w:val="24"/>
          <w:lang w:val="es-ES"/>
        </w:rPr>
      </w:pPr>
      <w:bookmarkStart w:id="67" w:name="_Toc499737416"/>
      <w:r>
        <w:rPr>
          <w:rFonts w:ascii="Times New Roman" w:hAnsi="Times New Roman" w:cs="Times New Roman"/>
          <w:b/>
          <w:color w:val="auto"/>
          <w:sz w:val="24"/>
          <w:szCs w:val="24"/>
        </w:rPr>
        <w:t xml:space="preserve">      C)  </w:t>
      </w:r>
      <w:bookmarkEnd w:id="67"/>
      <w:r w:rsidR="00CE50F1">
        <w:rPr>
          <w:rFonts w:ascii="Times New Roman" w:hAnsi="Times New Roman" w:cs="Times New Roman"/>
          <w:b/>
          <w:color w:val="auto"/>
          <w:sz w:val="24"/>
          <w:szCs w:val="24"/>
          <w:lang w:val="es-ES"/>
        </w:rPr>
        <w:t>D</w:t>
      </w:r>
      <w:r w:rsidR="00CE50F1" w:rsidRPr="00817974">
        <w:rPr>
          <w:rFonts w:ascii="Times New Roman" w:hAnsi="Times New Roman" w:cs="Times New Roman"/>
          <w:b/>
          <w:color w:val="auto"/>
          <w:sz w:val="24"/>
          <w:szCs w:val="24"/>
          <w:lang w:val="es-ES"/>
        </w:rPr>
        <w:t>erecho a la no discrim</w:t>
      </w:r>
      <w:r w:rsidR="00CE50F1">
        <w:rPr>
          <w:rFonts w:ascii="Times New Roman" w:hAnsi="Times New Roman" w:cs="Times New Roman"/>
          <w:b/>
          <w:color w:val="auto"/>
          <w:sz w:val="24"/>
          <w:szCs w:val="24"/>
          <w:lang w:val="es-ES"/>
        </w:rPr>
        <w:t>inación y derecho a la igualdad</w:t>
      </w:r>
    </w:p>
    <w:p w:rsidR="00546516" w:rsidRDefault="00546516" w:rsidP="004D200C">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Así, sobre el </w:t>
      </w:r>
      <w:r w:rsidRPr="00817974">
        <w:rPr>
          <w:rFonts w:ascii="Times New Roman" w:hAnsi="Times New Roman" w:cs="Times New Roman"/>
          <w:b/>
          <w:bCs/>
          <w:i/>
          <w:iCs/>
          <w:sz w:val="24"/>
          <w:szCs w:val="24"/>
          <w:lang w:val="es-ES"/>
        </w:rPr>
        <w:t>derecho a la no discriminación e igualdad ante la ley</w:t>
      </w:r>
      <w:r w:rsidRPr="00381470">
        <w:rPr>
          <w:rFonts w:ascii="Times New Roman" w:hAnsi="Times New Roman" w:cs="Times New Roman"/>
          <w:bCs/>
          <w:sz w:val="24"/>
          <w:szCs w:val="24"/>
          <w:lang w:val="es-ES"/>
        </w:rPr>
        <w:t xml:space="preserve">, como bien lo ha señalado el Comité para la Eliminación de Todas las Formas de Discriminación contra la Mujer, </w:t>
      </w:r>
      <w:r w:rsidRPr="00381470">
        <w:rPr>
          <w:rFonts w:ascii="Times New Roman" w:hAnsi="Times New Roman" w:cs="Times New Roman"/>
          <w:bCs/>
          <w:i/>
          <w:iCs/>
          <w:sz w:val="24"/>
          <w:szCs w:val="24"/>
          <w:lang w:val="es-ES"/>
        </w:rPr>
        <w:t>“no es suficiente garantizar a la mujer un trato idéntico al del hombre. También deben tenerse en cuenta las diferencias biológicas que hay entre la mujer y el hombre y las diferencias que la sociedad y la cultura han creado”</w:t>
      </w:r>
      <w:r w:rsidRPr="00381470">
        <w:rPr>
          <w:rFonts w:ascii="Times New Roman" w:hAnsi="Times New Roman" w:cs="Times New Roman"/>
          <w:bCs/>
          <w:sz w:val="24"/>
          <w:szCs w:val="24"/>
          <w:lang w:val="es-ES"/>
        </w:rPr>
        <w:t>.</w:t>
      </w:r>
      <w:sdt>
        <w:sdtPr>
          <w:rPr>
            <w:rFonts w:ascii="Times New Roman" w:hAnsi="Times New Roman" w:cs="Times New Roman"/>
            <w:b/>
            <w:bCs/>
            <w:sz w:val="24"/>
            <w:szCs w:val="24"/>
            <w:lang w:val="es-ES"/>
          </w:rPr>
          <w:id w:val="2065910404"/>
          <w:citation/>
        </w:sdtPr>
        <w:sdtContent>
          <w:r w:rsidR="00817974" w:rsidRPr="00767AE2">
            <w:rPr>
              <w:rFonts w:ascii="Times New Roman" w:hAnsi="Times New Roman" w:cs="Times New Roman"/>
              <w:b/>
              <w:bCs/>
              <w:sz w:val="24"/>
              <w:szCs w:val="24"/>
              <w:lang w:val="es-ES"/>
            </w:rPr>
            <w:fldChar w:fldCharType="begin"/>
          </w:r>
          <w:r w:rsidR="00817974" w:rsidRPr="00767AE2">
            <w:rPr>
              <w:rFonts w:ascii="Times New Roman" w:hAnsi="Times New Roman" w:cs="Times New Roman"/>
              <w:b/>
              <w:bCs/>
              <w:sz w:val="24"/>
              <w:szCs w:val="24"/>
              <w:lang w:val="es-ES"/>
            </w:rPr>
            <w:instrText xml:space="preserve"> CITATION Com92 \l 3082 </w:instrText>
          </w:r>
          <w:r w:rsidR="00817974"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bCs/>
              <w:noProof/>
              <w:sz w:val="24"/>
              <w:szCs w:val="24"/>
              <w:lang w:val="es-ES"/>
            </w:rPr>
            <w:t xml:space="preserve"> </w:t>
          </w:r>
          <w:r w:rsidR="00E07F21" w:rsidRPr="00767AE2">
            <w:rPr>
              <w:rFonts w:ascii="Times New Roman" w:hAnsi="Times New Roman" w:cs="Times New Roman"/>
              <w:b/>
              <w:noProof/>
              <w:sz w:val="24"/>
              <w:szCs w:val="24"/>
              <w:lang w:val="es-ES"/>
            </w:rPr>
            <w:t>(Comité para la Eliminación de Todas las Formas de Discriminación Contra la Mujer, 1992)</w:t>
          </w:r>
          <w:r w:rsidR="00817974" w:rsidRPr="00767AE2">
            <w:rPr>
              <w:rFonts w:ascii="Times New Roman" w:hAnsi="Times New Roman" w:cs="Times New Roman"/>
              <w:b/>
              <w:bCs/>
              <w:sz w:val="24"/>
              <w:szCs w:val="24"/>
              <w:lang w:val="es-ES"/>
            </w:rPr>
            <w:fldChar w:fldCharType="end"/>
          </w:r>
        </w:sdtContent>
      </w:sdt>
      <w:r w:rsidR="00817974" w:rsidRPr="00767AE2">
        <w:rPr>
          <w:rFonts w:ascii="Times New Roman" w:hAnsi="Times New Roman" w:cs="Times New Roman"/>
          <w:b/>
          <w:bCs/>
          <w:sz w:val="24"/>
          <w:szCs w:val="24"/>
          <w:lang w:val="es-ES"/>
        </w:rPr>
        <w:t>.</w:t>
      </w:r>
      <w:r w:rsidRPr="00381470">
        <w:rPr>
          <w:rFonts w:ascii="Times New Roman" w:hAnsi="Times New Roman" w:cs="Times New Roman"/>
          <w:bCs/>
          <w:sz w:val="24"/>
          <w:szCs w:val="24"/>
          <w:lang w:val="es-ES"/>
        </w:rPr>
        <w:t xml:space="preserve"> En tal sentido, dado </w:t>
      </w:r>
      <w:r w:rsidRPr="00381470">
        <w:rPr>
          <w:rFonts w:ascii="Times New Roman" w:hAnsi="Times New Roman" w:cs="Times New Roman"/>
          <w:bCs/>
          <w:sz w:val="24"/>
          <w:szCs w:val="24"/>
          <w:lang w:val="es-ES"/>
        </w:rPr>
        <w:lastRenderedPageBreak/>
        <w:t>que el aborto es un procedimiento clínico requerido sólo por mujeres, es posible interpretar que el acceso a servicios de aborto legal y seguro resulta esencial para proteger los derechos de las mujeres a la no discriminación y a la igualdad sustantiva.</w:t>
      </w:r>
    </w:p>
    <w:p w:rsidR="00546516" w:rsidRDefault="00546516" w:rsidP="00095BAD">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Este Comité ha dejado implícito en su Observación General sobre Mujer y Salud que la denegación de procedimientos clínicos requeridos sólo por las mujeres es una forma de discriminación en su contra. Además ha confirmado la obligación de los Estados de respetar el acceso de todas las mujeres a servicios de salud reproductiva, por lo que solicita que </w:t>
      </w:r>
      <w:r w:rsidRPr="00381470">
        <w:rPr>
          <w:rFonts w:ascii="Times New Roman" w:hAnsi="Times New Roman" w:cs="Times New Roman"/>
          <w:bCs/>
          <w:i/>
          <w:iCs/>
          <w:sz w:val="24"/>
          <w:szCs w:val="24"/>
          <w:lang w:val="es-ES"/>
        </w:rPr>
        <w:t>“se abstengan de poner trabas a las medidas adoptadas por la mujer para conseguir sus objetivos en materia de salud”</w:t>
      </w:r>
      <w:r w:rsidRPr="00381470">
        <w:rPr>
          <w:rFonts w:ascii="Times New Roman" w:hAnsi="Times New Roman" w:cs="Times New Roman"/>
          <w:bCs/>
          <w:sz w:val="24"/>
          <w:szCs w:val="24"/>
          <w:lang w:val="es-ES"/>
        </w:rPr>
        <w:t>.</w:t>
      </w:r>
    </w:p>
    <w:p w:rsidR="00950DC3" w:rsidRDefault="00546516" w:rsidP="00767AE2">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En este orden de ideas el Comité explica que </w:t>
      </w:r>
      <w:r w:rsidRPr="00381470">
        <w:rPr>
          <w:rFonts w:ascii="Times New Roman" w:hAnsi="Times New Roman" w:cs="Times New Roman"/>
          <w:bCs/>
          <w:i/>
          <w:iCs/>
          <w:sz w:val="24"/>
          <w:szCs w:val="24"/>
          <w:lang w:val="es-ES"/>
        </w:rPr>
        <w:t>“el acceso de la mujer a una adecuada atención médica tropieza también con otros obstáculos, como las leyes que penalizan ciertas intervenciones médicas que afectan exclusivamente a la mujer y castigan a las mujeres que se someten a dichas intervenciones”</w:t>
      </w:r>
      <w:r w:rsidRPr="00381470">
        <w:rPr>
          <w:rFonts w:ascii="Times New Roman" w:hAnsi="Times New Roman" w:cs="Times New Roman"/>
          <w:bCs/>
          <w:sz w:val="24"/>
          <w:szCs w:val="24"/>
          <w:lang w:val="es-ES"/>
        </w:rPr>
        <w:t>; por lo que, recomienda que</w:t>
      </w:r>
      <w:r w:rsidR="00817974">
        <w:rPr>
          <w:rFonts w:ascii="Times New Roman" w:hAnsi="Times New Roman" w:cs="Times New Roman"/>
          <w:bCs/>
          <w:sz w:val="24"/>
          <w:szCs w:val="24"/>
          <w:lang w:val="es-ES"/>
        </w:rPr>
        <w:t>:</w:t>
      </w:r>
      <w:r w:rsidRPr="00381470">
        <w:rPr>
          <w:rFonts w:ascii="Times New Roman" w:hAnsi="Times New Roman" w:cs="Times New Roman"/>
          <w:bCs/>
          <w:sz w:val="24"/>
          <w:szCs w:val="24"/>
          <w:lang w:val="es-ES"/>
        </w:rPr>
        <w:t xml:space="preserve"> </w:t>
      </w:r>
      <w:r w:rsidR="00817974">
        <w:rPr>
          <w:rFonts w:ascii="Times New Roman" w:hAnsi="Times New Roman" w:cs="Times New Roman"/>
          <w:bCs/>
          <w:i/>
          <w:iCs/>
          <w:sz w:val="24"/>
          <w:szCs w:val="24"/>
          <w:lang w:val="es-ES"/>
        </w:rPr>
        <w:t>e</w:t>
      </w:r>
      <w:r w:rsidRPr="00381470">
        <w:rPr>
          <w:rFonts w:ascii="Times New Roman" w:hAnsi="Times New Roman" w:cs="Times New Roman"/>
          <w:bCs/>
          <w:i/>
          <w:iCs/>
          <w:sz w:val="24"/>
          <w:szCs w:val="24"/>
          <w:lang w:val="es-ES"/>
        </w:rPr>
        <w:t xml:space="preserve">n la medida de lo posible, debería enmendarse la legislación que castigue el aborto a fin de abolir las medidas punitivas impuestas a mujeres que se hayan sometido a abortos”. </w:t>
      </w:r>
    </w:p>
    <w:p w:rsidR="00546516" w:rsidRDefault="00546516" w:rsidP="00095BAD">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Teniendo en cuenta este contexto, en 1998 el Comité de la CEDAW exhortó a México a </w:t>
      </w:r>
      <w:r w:rsidRPr="00381470">
        <w:rPr>
          <w:rFonts w:ascii="Times New Roman" w:hAnsi="Times New Roman" w:cs="Times New Roman"/>
          <w:bCs/>
          <w:i/>
          <w:iCs/>
          <w:sz w:val="24"/>
          <w:szCs w:val="24"/>
          <w:lang w:val="es-ES"/>
        </w:rPr>
        <w:t>“que todos los estados de México revisen su legislación de modo que, cuando proceda, se garantice el acceso rápido y fácil de las mujeres al aborto”</w:t>
      </w:r>
      <w:sdt>
        <w:sdtPr>
          <w:rPr>
            <w:rFonts w:ascii="Times New Roman" w:hAnsi="Times New Roman" w:cs="Times New Roman"/>
            <w:b/>
            <w:bCs/>
            <w:i/>
            <w:iCs/>
            <w:sz w:val="24"/>
            <w:szCs w:val="24"/>
            <w:lang w:val="es-ES"/>
          </w:rPr>
          <w:id w:val="-1820487516"/>
          <w:citation/>
        </w:sdtPr>
        <w:sdtContent>
          <w:r w:rsidR="00513E4F" w:rsidRPr="00767AE2">
            <w:rPr>
              <w:rFonts w:ascii="Times New Roman" w:hAnsi="Times New Roman" w:cs="Times New Roman"/>
              <w:b/>
              <w:bCs/>
              <w:i/>
              <w:iCs/>
              <w:sz w:val="24"/>
              <w:szCs w:val="24"/>
              <w:lang w:val="es-ES"/>
            </w:rPr>
            <w:fldChar w:fldCharType="begin"/>
          </w:r>
          <w:r w:rsidR="00513E4F" w:rsidRPr="00767AE2">
            <w:rPr>
              <w:rFonts w:ascii="Times New Roman" w:hAnsi="Times New Roman" w:cs="Times New Roman"/>
              <w:b/>
              <w:bCs/>
              <w:i/>
              <w:iCs/>
              <w:sz w:val="24"/>
              <w:szCs w:val="24"/>
              <w:lang w:val="es-ES"/>
            </w:rPr>
            <w:instrText xml:space="preserve"> CITATION Ibi \l 3082 </w:instrText>
          </w:r>
          <w:r w:rsidR="00513E4F" w:rsidRPr="00767AE2">
            <w:rPr>
              <w:rFonts w:ascii="Times New Roman" w:hAnsi="Times New Roman" w:cs="Times New Roman"/>
              <w:b/>
              <w:bCs/>
              <w:i/>
              <w:iCs/>
              <w:sz w:val="24"/>
              <w:szCs w:val="24"/>
              <w:lang w:val="es-ES"/>
            </w:rPr>
            <w:fldChar w:fldCharType="separate"/>
          </w:r>
          <w:r w:rsidR="00E07F21" w:rsidRPr="00767AE2">
            <w:rPr>
              <w:rFonts w:ascii="Times New Roman" w:hAnsi="Times New Roman" w:cs="Times New Roman"/>
              <w:b/>
              <w:bCs/>
              <w:i/>
              <w:iCs/>
              <w:noProof/>
              <w:sz w:val="24"/>
              <w:szCs w:val="24"/>
              <w:lang w:val="es-ES"/>
            </w:rPr>
            <w:t xml:space="preserve"> </w:t>
          </w:r>
          <w:r w:rsidR="00E07F21" w:rsidRPr="00767AE2">
            <w:rPr>
              <w:rFonts w:ascii="Times New Roman" w:hAnsi="Times New Roman" w:cs="Times New Roman"/>
              <w:b/>
              <w:noProof/>
              <w:sz w:val="24"/>
              <w:szCs w:val="24"/>
              <w:lang w:val="es-ES"/>
            </w:rPr>
            <w:t>(Ibid. Observación Final. México. Doc. A/53/38/Rev.1, I parte. 6 de febrero de 1998, párrafo 426. )</w:t>
          </w:r>
          <w:r w:rsidR="00513E4F" w:rsidRPr="00767AE2">
            <w:rPr>
              <w:rFonts w:ascii="Times New Roman" w:hAnsi="Times New Roman" w:cs="Times New Roman"/>
              <w:b/>
              <w:bCs/>
              <w:i/>
              <w:iCs/>
              <w:sz w:val="24"/>
              <w:szCs w:val="24"/>
              <w:lang w:val="es-ES"/>
            </w:rPr>
            <w:fldChar w:fldCharType="end"/>
          </w:r>
        </w:sdtContent>
      </w:sdt>
      <w:r w:rsidRPr="00381470">
        <w:rPr>
          <w:rFonts w:ascii="Times New Roman" w:hAnsi="Times New Roman" w:cs="Times New Roman"/>
          <w:bCs/>
          <w:i/>
          <w:iCs/>
          <w:sz w:val="24"/>
          <w:szCs w:val="24"/>
          <w:lang w:val="es-ES"/>
        </w:rPr>
        <w:t xml:space="preserve">; </w:t>
      </w:r>
      <w:r w:rsidRPr="00381470">
        <w:rPr>
          <w:rFonts w:ascii="Times New Roman" w:hAnsi="Times New Roman" w:cs="Times New Roman"/>
          <w:bCs/>
          <w:iCs/>
          <w:sz w:val="24"/>
          <w:szCs w:val="24"/>
          <w:lang w:val="es-ES"/>
        </w:rPr>
        <w:t xml:space="preserve">de lo contrario, las mujeres se ven obligadas a continuar con embarazos no deseados, lo que afecta directamente a su proyecto de vida. </w:t>
      </w:r>
    </w:p>
    <w:p w:rsidR="00546516" w:rsidRDefault="00546516" w:rsidP="00095BAD">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iCs/>
          <w:sz w:val="24"/>
          <w:szCs w:val="24"/>
          <w:lang w:val="es-ES"/>
        </w:rPr>
        <w:lastRenderedPageBreak/>
        <w:t xml:space="preserve">En 1999 este Comité también emitió Observaciones Finales para Colombia, en las que fue suficientemente claro al indicar que las leyes que restringen el aborto afectan el derecho a la no discriminación en el acceso a la salud: </w:t>
      </w:r>
    </w:p>
    <w:p w:rsidR="00546516" w:rsidRDefault="00546516" w:rsidP="00095BAD">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i/>
          <w:iCs/>
          <w:sz w:val="24"/>
          <w:szCs w:val="24"/>
          <w:lang w:val="es-ES"/>
        </w:rPr>
        <w:t>El Comité observa con gran preocupación que el aborto, segunda causa de mortalidad materna en Colombia, es sancionado como conducta ilegal. (…)El Comité considera que esta disposición jurídica relativa al aborto constituye no sólo una violación de los derechos de la mujer a la salud y a la vida, sino también una violación del artículo 12 de la Convención [el derecho a servicios de salud sin discriminación]</w:t>
      </w:r>
      <w:r w:rsidR="00513E4F">
        <w:rPr>
          <w:rFonts w:ascii="Times New Roman" w:hAnsi="Times New Roman" w:cs="Times New Roman"/>
          <w:bCs/>
          <w:i/>
          <w:iCs/>
          <w:sz w:val="24"/>
          <w:szCs w:val="24"/>
          <w:lang w:val="es-ES"/>
        </w:rPr>
        <w:t>.</w:t>
      </w:r>
      <w:sdt>
        <w:sdtPr>
          <w:rPr>
            <w:rFonts w:ascii="Times New Roman" w:hAnsi="Times New Roman" w:cs="Times New Roman"/>
            <w:b/>
            <w:bCs/>
            <w:i/>
            <w:iCs/>
            <w:sz w:val="24"/>
            <w:szCs w:val="24"/>
            <w:lang w:val="es-ES"/>
          </w:rPr>
          <w:id w:val="-536200051"/>
          <w:citation/>
        </w:sdtPr>
        <w:sdtContent>
          <w:r w:rsidR="00513E4F" w:rsidRPr="00767AE2">
            <w:rPr>
              <w:rFonts w:ascii="Times New Roman" w:hAnsi="Times New Roman" w:cs="Times New Roman"/>
              <w:b/>
              <w:bCs/>
              <w:i/>
              <w:iCs/>
              <w:sz w:val="24"/>
              <w:szCs w:val="24"/>
              <w:lang w:val="es-ES"/>
            </w:rPr>
            <w:fldChar w:fldCharType="begin"/>
          </w:r>
          <w:r w:rsidR="00513E4F" w:rsidRPr="00767AE2">
            <w:rPr>
              <w:rFonts w:ascii="Times New Roman" w:hAnsi="Times New Roman" w:cs="Times New Roman"/>
              <w:b/>
              <w:bCs/>
              <w:i/>
              <w:iCs/>
              <w:sz w:val="24"/>
              <w:szCs w:val="24"/>
              <w:lang w:val="es-ES"/>
            </w:rPr>
            <w:instrText xml:space="preserve"> CITATION Ibi1 \l 3082 </w:instrText>
          </w:r>
          <w:r w:rsidR="00513E4F" w:rsidRPr="00767AE2">
            <w:rPr>
              <w:rFonts w:ascii="Times New Roman" w:hAnsi="Times New Roman" w:cs="Times New Roman"/>
              <w:b/>
              <w:bCs/>
              <w:i/>
              <w:iCs/>
              <w:sz w:val="24"/>
              <w:szCs w:val="24"/>
              <w:lang w:val="es-ES"/>
            </w:rPr>
            <w:fldChar w:fldCharType="separate"/>
          </w:r>
          <w:r w:rsidR="00E07F21" w:rsidRPr="00767AE2">
            <w:rPr>
              <w:rFonts w:ascii="Times New Roman" w:hAnsi="Times New Roman" w:cs="Times New Roman"/>
              <w:b/>
              <w:bCs/>
              <w:i/>
              <w:iCs/>
              <w:noProof/>
              <w:sz w:val="24"/>
              <w:szCs w:val="24"/>
              <w:lang w:val="es-ES"/>
            </w:rPr>
            <w:t xml:space="preserve"> </w:t>
          </w:r>
          <w:r w:rsidR="00E07F21" w:rsidRPr="00767AE2">
            <w:rPr>
              <w:rFonts w:ascii="Times New Roman" w:hAnsi="Times New Roman" w:cs="Times New Roman"/>
              <w:b/>
              <w:noProof/>
              <w:sz w:val="24"/>
              <w:szCs w:val="24"/>
              <w:lang w:val="es-ES"/>
            </w:rPr>
            <w:t>( Ibid. Observación Final. Colombia. Doc. A/54/38/Rev.1. 9 de julio de 1999, párrafo 393. )</w:t>
          </w:r>
          <w:r w:rsidR="00513E4F" w:rsidRPr="00767AE2">
            <w:rPr>
              <w:rFonts w:ascii="Times New Roman" w:hAnsi="Times New Roman" w:cs="Times New Roman"/>
              <w:b/>
              <w:bCs/>
              <w:i/>
              <w:iCs/>
              <w:sz w:val="24"/>
              <w:szCs w:val="24"/>
              <w:lang w:val="es-ES"/>
            </w:rPr>
            <w:fldChar w:fldCharType="end"/>
          </w:r>
        </w:sdtContent>
      </w:sdt>
      <w:r w:rsidRPr="00381470">
        <w:rPr>
          <w:rFonts w:ascii="Times New Roman" w:hAnsi="Times New Roman" w:cs="Times New Roman"/>
          <w:bCs/>
          <w:i/>
          <w:iCs/>
          <w:sz w:val="24"/>
          <w:szCs w:val="24"/>
          <w:lang w:val="es-ES"/>
        </w:rPr>
        <w:t xml:space="preserve"> </w:t>
      </w:r>
    </w:p>
    <w:p w:rsidR="00336206" w:rsidRPr="00064D13" w:rsidRDefault="00546516" w:rsidP="00095BAD">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iCs/>
          <w:sz w:val="24"/>
          <w:szCs w:val="24"/>
          <w:lang w:val="es-ES"/>
        </w:rPr>
        <w:t>El Comité de Derechos Humanos (CDH), ha establecido un claro vínculo entre la igualdad de las mujeres y la disponibilidad de información y servicios de salud reproductiva, incluyendo el aborto, en varias observaciones finales emitidas en relación con los informes periódicos de países de América Latina como Argentina, Ecuador, Colombia, y Guatemala.</w:t>
      </w:r>
      <w:sdt>
        <w:sdtPr>
          <w:rPr>
            <w:rFonts w:ascii="Times New Roman" w:hAnsi="Times New Roman" w:cs="Times New Roman"/>
            <w:b/>
            <w:bCs/>
            <w:iCs/>
            <w:sz w:val="24"/>
            <w:szCs w:val="24"/>
            <w:lang w:val="es-ES"/>
          </w:rPr>
          <w:id w:val="1355154561"/>
          <w:citation/>
        </w:sdtPr>
        <w:sdtContent>
          <w:r w:rsidR="00513E4F" w:rsidRPr="00767AE2">
            <w:rPr>
              <w:rFonts w:ascii="Times New Roman" w:hAnsi="Times New Roman" w:cs="Times New Roman"/>
              <w:b/>
              <w:bCs/>
              <w:iCs/>
              <w:sz w:val="24"/>
              <w:szCs w:val="24"/>
              <w:lang w:val="es-ES"/>
            </w:rPr>
            <w:fldChar w:fldCharType="begin"/>
          </w:r>
          <w:r w:rsidR="00513E4F" w:rsidRPr="00767AE2">
            <w:rPr>
              <w:rFonts w:ascii="Times New Roman" w:hAnsi="Times New Roman" w:cs="Times New Roman"/>
              <w:b/>
              <w:bCs/>
              <w:iCs/>
              <w:sz w:val="24"/>
              <w:szCs w:val="24"/>
              <w:vertAlign w:val="superscript"/>
              <w:lang w:val="es-ES"/>
            </w:rPr>
            <w:instrText xml:space="preserve"> CITATION Com1 \l 3082 </w:instrText>
          </w:r>
          <w:r w:rsidR="00513E4F" w:rsidRPr="00767AE2">
            <w:rPr>
              <w:rFonts w:ascii="Times New Roman" w:hAnsi="Times New Roman" w:cs="Times New Roman"/>
              <w:b/>
              <w:bCs/>
              <w:iCs/>
              <w:sz w:val="24"/>
              <w:szCs w:val="24"/>
              <w:lang w:val="es-ES"/>
            </w:rPr>
            <w:fldChar w:fldCharType="separate"/>
          </w:r>
          <w:r w:rsidR="00E07F21" w:rsidRPr="00767AE2">
            <w:rPr>
              <w:rFonts w:ascii="Times New Roman" w:hAnsi="Times New Roman" w:cs="Times New Roman"/>
              <w:b/>
              <w:bCs/>
              <w:iCs/>
              <w:noProof/>
              <w:sz w:val="24"/>
              <w:szCs w:val="24"/>
              <w:vertAlign w:val="superscript"/>
              <w:lang w:val="es-ES"/>
            </w:rPr>
            <w:t xml:space="preserve"> </w:t>
          </w:r>
          <w:r w:rsidR="00E07F21" w:rsidRPr="00767AE2">
            <w:rPr>
              <w:rFonts w:ascii="Times New Roman" w:hAnsi="Times New Roman" w:cs="Times New Roman"/>
              <w:b/>
              <w:noProof/>
              <w:sz w:val="24"/>
              <w:szCs w:val="24"/>
              <w:lang w:val="es-ES"/>
            </w:rPr>
            <w:t>( Comité de Derechos Humanos. Observación Final. Argentina. Doc. CCPR/CO.70/ARG (2000), párrafo 14; Observación Final del Comité de Derechos Humanos. Ecuador. Doc. CPR/C/79/Add.92 (1998), párrafo 11 y Observación Final del Comité de Derechos Humanos. Guat)</w:t>
          </w:r>
          <w:r w:rsidR="00513E4F" w:rsidRPr="00767AE2">
            <w:rPr>
              <w:rFonts w:ascii="Times New Roman" w:hAnsi="Times New Roman" w:cs="Times New Roman"/>
              <w:b/>
              <w:bCs/>
              <w:iCs/>
              <w:sz w:val="24"/>
              <w:szCs w:val="24"/>
              <w:lang w:val="es-ES"/>
            </w:rPr>
            <w:fldChar w:fldCharType="end"/>
          </w:r>
        </w:sdtContent>
      </w:sdt>
      <w:r w:rsidR="00513E4F" w:rsidRPr="00767AE2">
        <w:rPr>
          <w:rFonts w:ascii="Times New Roman" w:hAnsi="Times New Roman" w:cs="Times New Roman"/>
          <w:b/>
          <w:bCs/>
          <w:iCs/>
          <w:sz w:val="24"/>
          <w:szCs w:val="24"/>
          <w:lang w:val="es-ES"/>
        </w:rPr>
        <w:t>.</w:t>
      </w:r>
      <w:r w:rsidRPr="00381470">
        <w:rPr>
          <w:rFonts w:ascii="Times New Roman" w:hAnsi="Times New Roman" w:cs="Times New Roman"/>
          <w:bCs/>
          <w:iCs/>
          <w:sz w:val="24"/>
          <w:szCs w:val="24"/>
          <w:lang w:val="es-ES"/>
        </w:rPr>
        <w:t xml:space="preserve"> </w:t>
      </w:r>
    </w:p>
    <w:p w:rsidR="00546516" w:rsidRDefault="00546516" w:rsidP="00095BAD">
      <w:pPr>
        <w:tabs>
          <w:tab w:val="left" w:pos="426"/>
        </w:tabs>
        <w:spacing w:line="480" w:lineRule="auto"/>
        <w:ind w:left="426" w:firstLine="283"/>
        <w:jc w:val="both"/>
        <w:rPr>
          <w:rFonts w:ascii="Times New Roman" w:hAnsi="Times New Roman" w:cs="Times New Roman"/>
          <w:bCs/>
          <w:iCs/>
          <w:sz w:val="24"/>
          <w:szCs w:val="24"/>
          <w:lang w:val="es-ES"/>
        </w:rPr>
      </w:pPr>
      <w:r w:rsidRPr="00381470">
        <w:rPr>
          <w:rFonts w:ascii="Times New Roman" w:hAnsi="Times New Roman" w:cs="Times New Roman"/>
          <w:bCs/>
          <w:iCs/>
          <w:sz w:val="24"/>
          <w:szCs w:val="24"/>
          <w:lang w:val="es-ES"/>
        </w:rPr>
        <w:t>Así, en e</w:t>
      </w:r>
      <w:r>
        <w:rPr>
          <w:rFonts w:ascii="Times New Roman" w:hAnsi="Times New Roman" w:cs="Times New Roman"/>
          <w:bCs/>
          <w:iCs/>
          <w:sz w:val="24"/>
          <w:szCs w:val="24"/>
          <w:lang w:val="es-ES"/>
        </w:rPr>
        <w:t xml:space="preserve">l caso de Colombia señaló que: </w:t>
      </w:r>
    </w:p>
    <w:p w:rsidR="00546516" w:rsidRDefault="00546516" w:rsidP="00095BAD">
      <w:pPr>
        <w:tabs>
          <w:tab w:val="left" w:pos="426"/>
        </w:tabs>
        <w:spacing w:line="480" w:lineRule="auto"/>
        <w:ind w:left="426" w:firstLine="283"/>
        <w:jc w:val="both"/>
        <w:rPr>
          <w:rFonts w:ascii="Times New Roman" w:hAnsi="Times New Roman" w:cs="Times New Roman"/>
          <w:bCs/>
          <w:iCs/>
          <w:sz w:val="24"/>
          <w:szCs w:val="24"/>
          <w:lang w:val="es-ES"/>
        </w:rPr>
      </w:pPr>
      <w:r w:rsidRPr="00381470">
        <w:rPr>
          <w:rFonts w:ascii="Times New Roman" w:hAnsi="Times New Roman" w:cs="Times New Roman"/>
          <w:bCs/>
          <w:i/>
          <w:iCs/>
          <w:sz w:val="24"/>
          <w:szCs w:val="24"/>
          <w:lang w:val="es-ES"/>
        </w:rPr>
        <w:t xml:space="preserve">El Comité expresa su inquietud por la situación de las mujeres, quienes, a pesar de algunos avances, siguen siendo objeto de discriminación </w:t>
      </w:r>
      <w:r w:rsidRPr="00381470">
        <w:rPr>
          <w:rFonts w:ascii="Times New Roman" w:hAnsi="Times New Roman" w:cs="Times New Roman"/>
          <w:bCs/>
          <w:iCs/>
          <w:sz w:val="24"/>
          <w:szCs w:val="24"/>
          <w:lang w:val="es-ES"/>
        </w:rPr>
        <w:t xml:space="preserve">de jure </w:t>
      </w:r>
      <w:r w:rsidRPr="00381470">
        <w:rPr>
          <w:rFonts w:ascii="Times New Roman" w:hAnsi="Times New Roman" w:cs="Times New Roman"/>
          <w:bCs/>
          <w:i/>
          <w:iCs/>
          <w:sz w:val="24"/>
          <w:szCs w:val="24"/>
          <w:lang w:val="es-ES"/>
        </w:rPr>
        <w:t xml:space="preserve">y </w:t>
      </w:r>
      <w:r w:rsidRPr="00381470">
        <w:rPr>
          <w:rFonts w:ascii="Times New Roman" w:hAnsi="Times New Roman" w:cs="Times New Roman"/>
          <w:bCs/>
          <w:iCs/>
          <w:sz w:val="24"/>
          <w:szCs w:val="24"/>
          <w:lang w:val="es-ES"/>
        </w:rPr>
        <w:t xml:space="preserve">de facto </w:t>
      </w:r>
      <w:r w:rsidRPr="00381470">
        <w:rPr>
          <w:rFonts w:ascii="Times New Roman" w:hAnsi="Times New Roman" w:cs="Times New Roman"/>
          <w:bCs/>
          <w:i/>
          <w:iCs/>
          <w:sz w:val="24"/>
          <w:szCs w:val="24"/>
          <w:lang w:val="es-ES"/>
        </w:rPr>
        <w:t xml:space="preserve">en todas las esferas de la vida económica, social y </w:t>
      </w:r>
      <w:r w:rsidR="00513E4F" w:rsidRPr="00381470">
        <w:rPr>
          <w:rFonts w:ascii="Times New Roman" w:hAnsi="Times New Roman" w:cs="Times New Roman"/>
          <w:bCs/>
          <w:i/>
          <w:iCs/>
          <w:sz w:val="24"/>
          <w:szCs w:val="24"/>
          <w:lang w:val="es-ES"/>
        </w:rPr>
        <w:t>pública…</w:t>
      </w:r>
      <w:r w:rsidRPr="00381470">
        <w:rPr>
          <w:rFonts w:ascii="Times New Roman" w:hAnsi="Times New Roman" w:cs="Times New Roman"/>
          <w:bCs/>
          <w:i/>
          <w:iCs/>
          <w:sz w:val="24"/>
          <w:szCs w:val="24"/>
          <w:lang w:val="es-ES"/>
        </w:rPr>
        <w:t xml:space="preserve"> [y] por la alta tasa de mortalidad de las </w:t>
      </w:r>
      <w:r w:rsidRPr="00381470">
        <w:rPr>
          <w:rFonts w:ascii="Times New Roman" w:hAnsi="Times New Roman" w:cs="Times New Roman"/>
          <w:bCs/>
          <w:i/>
          <w:iCs/>
          <w:sz w:val="24"/>
          <w:szCs w:val="24"/>
          <w:lang w:val="es-ES"/>
        </w:rPr>
        <w:lastRenderedPageBreak/>
        <w:t>mujeres a consecuencia de abortos clandestinos</w:t>
      </w:r>
      <w:r w:rsidRPr="00381470">
        <w:rPr>
          <w:rFonts w:ascii="Times New Roman" w:hAnsi="Times New Roman" w:cs="Times New Roman"/>
          <w:bCs/>
          <w:iCs/>
          <w:sz w:val="24"/>
          <w:szCs w:val="24"/>
          <w:lang w:val="es-ES"/>
        </w:rPr>
        <w:t xml:space="preserve">. </w:t>
      </w:r>
      <w:sdt>
        <w:sdtPr>
          <w:rPr>
            <w:rFonts w:ascii="Times New Roman" w:hAnsi="Times New Roman" w:cs="Times New Roman"/>
            <w:b/>
            <w:bCs/>
            <w:iCs/>
            <w:sz w:val="24"/>
            <w:szCs w:val="24"/>
            <w:lang w:val="es-ES"/>
          </w:rPr>
          <w:id w:val="2139296478"/>
          <w:citation/>
        </w:sdtPr>
        <w:sdtContent>
          <w:r w:rsidR="00513E4F" w:rsidRPr="00767AE2">
            <w:rPr>
              <w:rFonts w:ascii="Times New Roman" w:hAnsi="Times New Roman" w:cs="Times New Roman"/>
              <w:b/>
              <w:bCs/>
              <w:iCs/>
              <w:sz w:val="24"/>
              <w:szCs w:val="24"/>
              <w:lang w:val="es-ES"/>
            </w:rPr>
            <w:fldChar w:fldCharType="begin"/>
          </w:r>
          <w:r w:rsidR="00513E4F" w:rsidRPr="00767AE2">
            <w:rPr>
              <w:rFonts w:ascii="Times New Roman" w:hAnsi="Times New Roman" w:cs="Times New Roman"/>
              <w:b/>
              <w:bCs/>
              <w:iCs/>
              <w:sz w:val="24"/>
              <w:szCs w:val="24"/>
              <w:lang w:val="es-ES"/>
            </w:rPr>
            <w:instrText xml:space="preserve"> CITATION Ibi2 \l 3082 </w:instrText>
          </w:r>
          <w:r w:rsidR="00513E4F" w:rsidRPr="00767AE2">
            <w:rPr>
              <w:rFonts w:ascii="Times New Roman" w:hAnsi="Times New Roman" w:cs="Times New Roman"/>
              <w:b/>
              <w:bCs/>
              <w:iCs/>
              <w:sz w:val="24"/>
              <w:szCs w:val="24"/>
              <w:lang w:val="es-ES"/>
            </w:rPr>
            <w:fldChar w:fldCharType="separate"/>
          </w:r>
          <w:r w:rsidR="00E07F21" w:rsidRPr="00767AE2">
            <w:rPr>
              <w:rFonts w:ascii="Times New Roman" w:hAnsi="Times New Roman" w:cs="Times New Roman"/>
              <w:b/>
              <w:noProof/>
              <w:sz w:val="24"/>
              <w:szCs w:val="24"/>
              <w:lang w:val="es-ES"/>
            </w:rPr>
            <w:t>( Ibid. Observación Final del Comité de Derechos Humanos. Colombia. Doc. CCPR/C/79/Ad.76 (1997), párrafo 24. )</w:t>
          </w:r>
          <w:r w:rsidR="00513E4F" w:rsidRPr="00767AE2">
            <w:rPr>
              <w:rFonts w:ascii="Times New Roman" w:hAnsi="Times New Roman" w:cs="Times New Roman"/>
              <w:b/>
              <w:bCs/>
              <w:iCs/>
              <w:sz w:val="24"/>
              <w:szCs w:val="24"/>
              <w:lang w:val="es-ES"/>
            </w:rPr>
            <w:fldChar w:fldCharType="end"/>
          </w:r>
        </w:sdtContent>
      </w:sdt>
      <w:r w:rsidR="00513E4F" w:rsidRPr="00767AE2">
        <w:rPr>
          <w:rFonts w:ascii="Times New Roman" w:hAnsi="Times New Roman" w:cs="Times New Roman"/>
          <w:b/>
          <w:bCs/>
          <w:iCs/>
          <w:sz w:val="24"/>
          <w:szCs w:val="24"/>
          <w:lang w:val="es-ES"/>
        </w:rPr>
        <w:t>.</w:t>
      </w:r>
    </w:p>
    <w:p w:rsidR="00546516" w:rsidRDefault="00546516" w:rsidP="00095BAD">
      <w:pPr>
        <w:tabs>
          <w:tab w:val="left" w:pos="426"/>
        </w:tabs>
        <w:spacing w:line="480" w:lineRule="auto"/>
        <w:ind w:left="426" w:firstLine="283"/>
        <w:jc w:val="both"/>
        <w:rPr>
          <w:rFonts w:ascii="Times New Roman" w:hAnsi="Times New Roman" w:cs="Times New Roman"/>
          <w:bCs/>
          <w:iCs/>
          <w:sz w:val="24"/>
          <w:szCs w:val="24"/>
          <w:lang w:val="es-ES"/>
        </w:rPr>
      </w:pPr>
      <w:r w:rsidRPr="00381470">
        <w:rPr>
          <w:rFonts w:ascii="Times New Roman" w:hAnsi="Times New Roman" w:cs="Times New Roman"/>
          <w:bCs/>
          <w:iCs/>
          <w:sz w:val="24"/>
          <w:szCs w:val="24"/>
          <w:lang w:val="es-ES"/>
        </w:rPr>
        <w:t>Finalmente, en su Observación General Nº 28, sobre el derecho al disfrute de los derechos políticos y civiles en pie de igualdad, el Comité de Derechos Humanos pidió a los gobiernos que incluyan información en sus informes periódicos sobre el acceso al aborto seguro para mujeres que queden embaraza</w:t>
      </w:r>
      <w:r>
        <w:rPr>
          <w:rFonts w:ascii="Times New Roman" w:hAnsi="Times New Roman" w:cs="Times New Roman"/>
          <w:bCs/>
          <w:iCs/>
          <w:sz w:val="24"/>
          <w:szCs w:val="24"/>
          <w:lang w:val="es-ES"/>
        </w:rPr>
        <w:t xml:space="preserve">das producto de una violación. </w:t>
      </w:r>
    </w:p>
    <w:p w:rsidR="00546516" w:rsidRPr="00381470" w:rsidRDefault="00546516" w:rsidP="00095BAD">
      <w:pPr>
        <w:tabs>
          <w:tab w:val="left" w:pos="426"/>
        </w:tabs>
        <w:spacing w:line="480" w:lineRule="auto"/>
        <w:ind w:left="426" w:firstLine="283"/>
        <w:jc w:val="both"/>
        <w:rPr>
          <w:rFonts w:ascii="Times New Roman" w:hAnsi="Times New Roman" w:cs="Times New Roman"/>
          <w:bCs/>
          <w:iCs/>
          <w:sz w:val="24"/>
          <w:szCs w:val="24"/>
          <w:lang w:val="es-ES"/>
        </w:rPr>
      </w:pPr>
      <w:r w:rsidRPr="00381470">
        <w:rPr>
          <w:rFonts w:ascii="Times New Roman" w:hAnsi="Times New Roman" w:cs="Times New Roman"/>
          <w:bCs/>
          <w:iCs/>
          <w:sz w:val="24"/>
          <w:szCs w:val="24"/>
          <w:lang w:val="es-ES"/>
        </w:rPr>
        <w:t>Contar con esta información es muy relevante a fin de evaluar el acceso al aborto en determinadas circunstancias.</w:t>
      </w:r>
    </w:p>
    <w:p w:rsidR="00546516" w:rsidRPr="00513E4F" w:rsidRDefault="00CE50F1" w:rsidP="004D200C">
      <w:pPr>
        <w:pStyle w:val="Ttulo2"/>
        <w:tabs>
          <w:tab w:val="left" w:pos="426"/>
        </w:tabs>
        <w:spacing w:line="480" w:lineRule="auto"/>
        <w:rPr>
          <w:rFonts w:ascii="Times New Roman" w:hAnsi="Times New Roman" w:cs="Times New Roman"/>
          <w:b/>
          <w:color w:val="auto"/>
          <w:sz w:val="24"/>
          <w:szCs w:val="24"/>
          <w:lang w:val="es-ES"/>
        </w:rPr>
      </w:pPr>
      <w:bookmarkStart w:id="68" w:name="_Toc515788667"/>
      <w:r w:rsidRPr="00513E4F">
        <w:rPr>
          <w:rFonts w:ascii="Times New Roman" w:hAnsi="Times New Roman" w:cs="Times New Roman"/>
          <w:b/>
          <w:color w:val="auto"/>
          <w:sz w:val="24"/>
          <w:szCs w:val="24"/>
          <w:lang w:val="es-ES"/>
        </w:rPr>
        <w:t xml:space="preserve">D. </w:t>
      </w:r>
      <w:r>
        <w:rPr>
          <w:rFonts w:ascii="Times New Roman" w:hAnsi="Times New Roman" w:cs="Times New Roman"/>
          <w:b/>
          <w:color w:val="auto"/>
          <w:sz w:val="24"/>
          <w:szCs w:val="24"/>
          <w:lang w:val="es-ES"/>
        </w:rPr>
        <w:t xml:space="preserve">    </w:t>
      </w:r>
      <w:r w:rsidRPr="00513E4F">
        <w:rPr>
          <w:rFonts w:ascii="Times New Roman" w:hAnsi="Times New Roman" w:cs="Times New Roman"/>
          <w:b/>
          <w:color w:val="auto"/>
          <w:sz w:val="24"/>
          <w:szCs w:val="24"/>
          <w:lang w:val="es-ES"/>
        </w:rPr>
        <w:t>Derecho a la libertad</w:t>
      </w:r>
      <w:bookmarkEnd w:id="68"/>
      <w:r w:rsidR="00063494" w:rsidRPr="00513E4F">
        <w:rPr>
          <w:rFonts w:ascii="Times New Roman" w:hAnsi="Times New Roman" w:cs="Times New Roman"/>
          <w:b/>
          <w:color w:val="auto"/>
          <w:sz w:val="24"/>
          <w:szCs w:val="24"/>
          <w:lang w:val="es-ES"/>
        </w:rPr>
        <w:t xml:space="preserve"> </w:t>
      </w:r>
    </w:p>
    <w:p w:rsidR="005D542D" w:rsidRPr="00607A6C" w:rsidRDefault="005D542D" w:rsidP="004D200C">
      <w:pPr>
        <w:tabs>
          <w:tab w:val="left" w:pos="426"/>
        </w:tabs>
        <w:spacing w:after="160" w:line="480" w:lineRule="auto"/>
        <w:ind w:left="426" w:firstLine="141"/>
        <w:jc w:val="both"/>
        <w:rPr>
          <w:rFonts w:ascii="Times New Roman" w:eastAsia="Calibri" w:hAnsi="Times New Roman" w:cs="Times New Roman"/>
          <w:bCs/>
          <w:sz w:val="24"/>
          <w:szCs w:val="24"/>
          <w:lang w:val="es-ES"/>
        </w:rPr>
      </w:pPr>
      <w:r w:rsidRPr="00381470">
        <w:rPr>
          <w:rFonts w:ascii="Times New Roman" w:eastAsia="Calibri" w:hAnsi="Times New Roman" w:cs="Times New Roman"/>
          <w:bCs/>
          <w:sz w:val="24"/>
          <w:szCs w:val="24"/>
          <w:lang w:val="es-ES"/>
        </w:rPr>
        <w:t xml:space="preserve">El derecho a la libertad, es un valor esencial e imprescindible del sistema democrático, y a la vez un derecho subjetivo fundamental, que se traduce en un conjunto de libertades específicas consagradas y contempladas </w:t>
      </w:r>
      <w:sdt>
        <w:sdtPr>
          <w:rPr>
            <w:rFonts w:ascii="Times New Roman" w:eastAsia="Calibri" w:hAnsi="Times New Roman" w:cs="Times New Roman"/>
            <w:b/>
            <w:bCs/>
            <w:sz w:val="24"/>
            <w:szCs w:val="24"/>
            <w:lang w:val="es-ES"/>
          </w:rPr>
          <w:id w:val="-531031692"/>
          <w:citation/>
        </w:sdtPr>
        <w:sdtContent>
          <w:r w:rsidRPr="00644AE9">
            <w:rPr>
              <w:rFonts w:ascii="Times New Roman" w:eastAsia="Calibri" w:hAnsi="Times New Roman" w:cs="Times New Roman"/>
              <w:b/>
              <w:bCs/>
              <w:sz w:val="24"/>
              <w:szCs w:val="24"/>
              <w:lang w:val="es-ES"/>
            </w:rPr>
            <w:fldChar w:fldCharType="begin"/>
          </w:r>
          <w:r w:rsidRPr="00644AE9">
            <w:rPr>
              <w:rFonts w:ascii="Times New Roman" w:eastAsia="Calibri" w:hAnsi="Times New Roman" w:cs="Times New Roman"/>
              <w:b/>
              <w:bCs/>
              <w:sz w:val="24"/>
              <w:szCs w:val="24"/>
              <w:lang w:val="es-ES"/>
            </w:rPr>
            <w:instrText xml:space="preserve"> CITATION Con93 \l 3082 </w:instrText>
          </w:r>
          <w:r w:rsidRPr="00644AE9">
            <w:rPr>
              <w:rFonts w:ascii="Times New Roman" w:eastAsia="Calibri" w:hAnsi="Times New Roman" w:cs="Times New Roman"/>
              <w:b/>
              <w:bCs/>
              <w:sz w:val="24"/>
              <w:szCs w:val="24"/>
              <w:lang w:val="es-ES"/>
            </w:rPr>
            <w:fldChar w:fldCharType="separate"/>
          </w:r>
          <w:r w:rsidR="00E07F21" w:rsidRPr="00767AE2">
            <w:rPr>
              <w:rFonts w:ascii="Times New Roman" w:eastAsia="Calibri" w:hAnsi="Times New Roman" w:cs="Times New Roman"/>
              <w:b/>
              <w:noProof/>
              <w:sz w:val="24"/>
              <w:szCs w:val="24"/>
              <w:lang w:val="es-ES"/>
            </w:rPr>
            <w:t>(Constitucion Polica del Peru, 1993</w:t>
          </w:r>
          <w:r w:rsidR="00E07F21" w:rsidRPr="00E07F21">
            <w:rPr>
              <w:rFonts w:ascii="Times New Roman" w:eastAsia="Calibri" w:hAnsi="Times New Roman" w:cs="Times New Roman"/>
              <w:noProof/>
              <w:sz w:val="24"/>
              <w:szCs w:val="24"/>
              <w:lang w:val="es-ES"/>
            </w:rPr>
            <w:t>)</w:t>
          </w:r>
          <w:r w:rsidRPr="00644AE9">
            <w:rPr>
              <w:rFonts w:ascii="Times New Roman" w:eastAsia="Calibri" w:hAnsi="Times New Roman" w:cs="Times New Roman"/>
              <w:b/>
              <w:bCs/>
              <w:sz w:val="24"/>
              <w:szCs w:val="24"/>
              <w:lang w:val="es-ES"/>
            </w:rPr>
            <w:fldChar w:fldCharType="end"/>
          </w:r>
        </w:sdtContent>
      </w:sdt>
      <w:r>
        <w:rPr>
          <w:rFonts w:ascii="Times New Roman" w:eastAsia="Calibri" w:hAnsi="Times New Roman" w:cs="Times New Roman"/>
          <w:bCs/>
          <w:sz w:val="24"/>
          <w:szCs w:val="24"/>
          <w:lang w:val="es-ES"/>
        </w:rPr>
        <w:t>.</w:t>
      </w:r>
      <w:r w:rsidRPr="00381470">
        <w:rPr>
          <w:rFonts w:ascii="Times New Roman" w:eastAsia="Calibri" w:hAnsi="Times New Roman" w:cs="Times New Roman"/>
          <w:bCs/>
          <w:sz w:val="24"/>
          <w:szCs w:val="24"/>
          <w:lang w:val="es-ES"/>
        </w:rPr>
        <w:t>El artículo 2.inc 24 de la Constitución Política del Perú; el artículo 9 Inciso 1 del Pacto Internacional de Derechos Civiles y Políticos “Toda persona tiene derecho a la libertad ya la seguridad personales</w:t>
      </w:r>
      <w:r>
        <w:rPr>
          <w:rFonts w:ascii="Times New Roman" w:eastAsia="Calibri" w:hAnsi="Times New Roman" w:cs="Times New Roman"/>
          <w:bCs/>
          <w:sz w:val="24"/>
          <w:szCs w:val="24"/>
          <w:lang w:val="es-ES"/>
        </w:rPr>
        <w:t>”</w:t>
      </w:r>
      <w:r w:rsidRPr="00381470">
        <w:rPr>
          <w:rFonts w:ascii="Times New Roman" w:eastAsia="Calibri" w:hAnsi="Times New Roman" w:cs="Times New Roman"/>
          <w:bCs/>
          <w:sz w:val="24"/>
          <w:szCs w:val="24"/>
          <w:lang w:val="es-ES"/>
        </w:rPr>
        <w:t>. Nadie podrá ser sometido a detención o prisión arbitrarias. Nadie podrá ser privado de su libertad salvo por las causas y de acuerdo con el procedimiento que se establecen por ley”; el artículo 7 del Pacto de San José de Costa Rica</w:t>
      </w:r>
      <w:r>
        <w:rPr>
          <w:rFonts w:ascii="Times New Roman" w:eastAsia="Calibri" w:hAnsi="Times New Roman" w:cs="Times New Roman"/>
          <w:bCs/>
          <w:sz w:val="24"/>
          <w:szCs w:val="24"/>
          <w:lang w:val="es-ES"/>
        </w:rPr>
        <w:t>.</w:t>
      </w:r>
      <w:r w:rsidRPr="00381470">
        <w:rPr>
          <w:rFonts w:ascii="Times New Roman" w:eastAsia="Calibri" w:hAnsi="Times New Roman" w:cs="Times New Roman"/>
          <w:bCs/>
          <w:sz w:val="24"/>
          <w:szCs w:val="24"/>
          <w:lang w:val="es-ES"/>
        </w:rPr>
        <w:t xml:space="preserve"> Toda persona tiene el derecho a la libert</w:t>
      </w:r>
      <w:r>
        <w:rPr>
          <w:rFonts w:ascii="Times New Roman" w:eastAsia="Calibri" w:hAnsi="Times New Roman" w:cs="Times New Roman"/>
          <w:bCs/>
          <w:sz w:val="24"/>
          <w:szCs w:val="24"/>
          <w:lang w:val="es-ES"/>
        </w:rPr>
        <w:t>ad ya la seguridad personales, e</w:t>
      </w:r>
      <w:r w:rsidRPr="00381470">
        <w:rPr>
          <w:rFonts w:ascii="Times New Roman" w:eastAsia="Calibri" w:hAnsi="Times New Roman" w:cs="Times New Roman"/>
          <w:bCs/>
          <w:sz w:val="24"/>
          <w:szCs w:val="24"/>
          <w:lang w:val="es-ES"/>
        </w:rPr>
        <w:t xml:space="preserve">l Tribunal Constitucional ha dicho, que la Libertad personal, "es un derecho subjetivo, reconocido en el inciso 24 del artículo 2° de la Constitución Política del Estado y, al mismo tiempo, uno de los valores fundamentales de nuestro Estado Constitucional de Derecho, por cuanto fundamenta </w:t>
      </w:r>
      <w:r w:rsidRPr="00381470">
        <w:rPr>
          <w:rFonts w:ascii="Times New Roman" w:eastAsia="Calibri" w:hAnsi="Times New Roman" w:cs="Times New Roman"/>
          <w:bCs/>
          <w:sz w:val="24"/>
          <w:szCs w:val="24"/>
          <w:lang w:val="es-ES"/>
        </w:rPr>
        <w:lastRenderedPageBreak/>
        <w:t>diversos derechos constitucionales a la vez que justifica la propia organización constitucional.</w:t>
      </w:r>
      <w:sdt>
        <w:sdtPr>
          <w:rPr>
            <w:rFonts w:ascii="Times New Roman" w:eastAsia="Calibri" w:hAnsi="Times New Roman" w:cs="Times New Roman"/>
            <w:b/>
            <w:bCs/>
            <w:sz w:val="24"/>
            <w:szCs w:val="24"/>
            <w:lang w:val="es-ES"/>
          </w:rPr>
          <w:id w:val="-142511046"/>
          <w:citation/>
        </w:sdtPr>
        <w:sdtContent>
          <w:r w:rsidRPr="00767AE2">
            <w:rPr>
              <w:rFonts w:ascii="Times New Roman" w:eastAsia="Calibri" w:hAnsi="Times New Roman" w:cs="Times New Roman"/>
              <w:b/>
              <w:bCs/>
              <w:sz w:val="24"/>
              <w:szCs w:val="24"/>
              <w:lang w:val="es-ES"/>
            </w:rPr>
            <w:fldChar w:fldCharType="begin"/>
          </w:r>
          <w:r w:rsidRPr="00767AE2">
            <w:rPr>
              <w:rFonts w:ascii="Times New Roman" w:eastAsia="Calibri" w:hAnsi="Times New Roman" w:cs="Times New Roman"/>
              <w:b/>
              <w:bCs/>
              <w:sz w:val="24"/>
              <w:szCs w:val="24"/>
              <w:lang w:val="es-ES"/>
            </w:rPr>
            <w:instrText xml:space="preserve">CITATION JUR93 \l 3082 </w:instrText>
          </w:r>
          <w:r w:rsidRPr="00767AE2">
            <w:rPr>
              <w:rFonts w:ascii="Times New Roman" w:eastAsia="Calibri" w:hAnsi="Times New Roman" w:cs="Times New Roman"/>
              <w:b/>
              <w:bCs/>
              <w:sz w:val="24"/>
              <w:szCs w:val="24"/>
              <w:lang w:val="es-ES"/>
            </w:rPr>
            <w:fldChar w:fldCharType="separate"/>
          </w:r>
          <w:r w:rsidR="00E07F21" w:rsidRPr="00767AE2">
            <w:rPr>
              <w:rFonts w:ascii="Times New Roman" w:eastAsia="Calibri" w:hAnsi="Times New Roman" w:cs="Times New Roman"/>
              <w:b/>
              <w:bCs/>
              <w:noProof/>
              <w:sz w:val="24"/>
              <w:szCs w:val="24"/>
              <w:lang w:val="es-ES"/>
            </w:rPr>
            <w:t xml:space="preserve"> </w:t>
          </w:r>
          <w:r w:rsidR="00E07F21" w:rsidRPr="00767AE2">
            <w:rPr>
              <w:rFonts w:ascii="Times New Roman" w:eastAsia="Calibri" w:hAnsi="Times New Roman" w:cs="Times New Roman"/>
              <w:b/>
              <w:noProof/>
              <w:sz w:val="24"/>
              <w:szCs w:val="24"/>
              <w:lang w:val="es-ES"/>
            </w:rPr>
            <w:t>(Jurista Editores, 1993)</w:t>
          </w:r>
          <w:r w:rsidRPr="00767AE2">
            <w:rPr>
              <w:rFonts w:ascii="Times New Roman" w:eastAsia="Calibri" w:hAnsi="Times New Roman" w:cs="Times New Roman"/>
              <w:b/>
              <w:bCs/>
              <w:sz w:val="24"/>
              <w:szCs w:val="24"/>
              <w:lang w:val="es-ES"/>
            </w:rPr>
            <w:fldChar w:fldCharType="end"/>
          </w:r>
        </w:sdtContent>
      </w:sdt>
      <w:r w:rsidR="00250409" w:rsidRPr="00767AE2">
        <w:rPr>
          <w:rFonts w:ascii="Times New Roman" w:eastAsia="Calibri" w:hAnsi="Times New Roman" w:cs="Times New Roman"/>
          <w:b/>
          <w:bCs/>
          <w:sz w:val="24"/>
          <w:szCs w:val="24"/>
          <w:lang w:val="es-ES"/>
        </w:rPr>
        <w:t>.</w:t>
      </w:r>
    </w:p>
    <w:p w:rsidR="00546516" w:rsidRDefault="00546516"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El </w:t>
      </w:r>
      <w:r w:rsidRPr="00381470">
        <w:rPr>
          <w:rFonts w:ascii="Times New Roman" w:hAnsi="Times New Roman" w:cs="Times New Roman"/>
          <w:bCs/>
          <w:i/>
          <w:iCs/>
          <w:sz w:val="24"/>
          <w:szCs w:val="24"/>
          <w:lang w:val="es-ES"/>
        </w:rPr>
        <w:t xml:space="preserve">derecho a la libertad personal </w:t>
      </w:r>
      <w:r w:rsidRPr="00381470">
        <w:rPr>
          <w:rFonts w:ascii="Times New Roman" w:hAnsi="Times New Roman" w:cs="Times New Roman"/>
          <w:bCs/>
          <w:sz w:val="24"/>
          <w:szCs w:val="24"/>
          <w:lang w:val="es-ES"/>
        </w:rPr>
        <w:t xml:space="preserve">se ve vulnerado cuando la legislación penal establece medidas punitivas relacionadas con la privación de la libertad a aquellas mujeres que se someten a un aborto, o que se ven disuadidas de realizar esta práctica por temor a ser denunciadas a las autoridades policiales por los profesionales de la salud. </w:t>
      </w:r>
    </w:p>
    <w:p w:rsidR="00546516" w:rsidRPr="00381470" w:rsidRDefault="00546516" w:rsidP="004D200C">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En las observaciones finales para Perú, Colombia y Paraguay, el Comité de la CEDAW ha manifestado su preocupación por el encarcelamiento de mujeres que se han sometido a abortos ilegales, y ha exhortado a las autoridades a que suspendan la aplicación de esta medida.</w:t>
      </w:r>
      <w:sdt>
        <w:sdtPr>
          <w:rPr>
            <w:rFonts w:ascii="Times New Roman" w:hAnsi="Times New Roman" w:cs="Times New Roman"/>
            <w:b/>
            <w:bCs/>
            <w:sz w:val="24"/>
            <w:szCs w:val="24"/>
            <w:lang w:val="es-ES"/>
          </w:rPr>
          <w:id w:val="2074693035"/>
          <w:citation/>
        </w:sdtPr>
        <w:sdtContent>
          <w:r w:rsidR="005D542D" w:rsidRPr="00767AE2">
            <w:rPr>
              <w:rFonts w:ascii="Times New Roman" w:hAnsi="Times New Roman" w:cs="Times New Roman"/>
              <w:b/>
              <w:bCs/>
              <w:sz w:val="24"/>
              <w:szCs w:val="24"/>
              <w:lang w:val="es-ES"/>
            </w:rPr>
            <w:fldChar w:fldCharType="begin"/>
          </w:r>
          <w:r w:rsidR="005D542D" w:rsidRPr="00767AE2">
            <w:rPr>
              <w:rFonts w:ascii="Times New Roman" w:hAnsi="Times New Roman" w:cs="Times New Roman"/>
              <w:b/>
              <w:bCs/>
              <w:sz w:val="24"/>
              <w:szCs w:val="24"/>
              <w:vertAlign w:val="superscript"/>
              <w:lang w:val="es-ES"/>
            </w:rPr>
            <w:instrText xml:space="preserve"> CITATION Com96 \l 3082 </w:instrText>
          </w:r>
          <w:r w:rsidR="005D542D" w:rsidRPr="00767AE2">
            <w:rPr>
              <w:rFonts w:ascii="Times New Roman" w:hAnsi="Times New Roman" w:cs="Times New Roman"/>
              <w:b/>
              <w:bCs/>
              <w:sz w:val="24"/>
              <w:szCs w:val="24"/>
              <w:lang w:val="es-ES"/>
            </w:rPr>
            <w:fldChar w:fldCharType="separate"/>
          </w:r>
          <w:r w:rsidR="00E07F21" w:rsidRPr="00767AE2">
            <w:rPr>
              <w:rFonts w:ascii="Times New Roman" w:hAnsi="Times New Roman" w:cs="Times New Roman"/>
              <w:b/>
              <w:bCs/>
              <w:noProof/>
              <w:sz w:val="24"/>
              <w:szCs w:val="24"/>
              <w:vertAlign w:val="superscript"/>
              <w:lang w:val="es-ES"/>
            </w:rPr>
            <w:t xml:space="preserve"> </w:t>
          </w:r>
          <w:r w:rsidR="00E07F21" w:rsidRPr="00767AE2">
            <w:rPr>
              <w:rFonts w:ascii="Times New Roman" w:hAnsi="Times New Roman" w:cs="Times New Roman"/>
              <w:b/>
              <w:noProof/>
              <w:sz w:val="24"/>
              <w:szCs w:val="24"/>
              <w:lang w:val="es-ES"/>
            </w:rPr>
            <w:t>( Comité para la Eliminación de la Discriminación Contra la Mujer, 1996)</w:t>
          </w:r>
          <w:r w:rsidR="005D542D" w:rsidRPr="00767AE2">
            <w:rPr>
              <w:rFonts w:ascii="Times New Roman" w:hAnsi="Times New Roman" w:cs="Times New Roman"/>
              <w:b/>
              <w:bCs/>
              <w:sz w:val="24"/>
              <w:szCs w:val="24"/>
              <w:lang w:val="es-ES"/>
            </w:rPr>
            <w:fldChar w:fldCharType="end"/>
          </w:r>
        </w:sdtContent>
      </w:sdt>
      <w:r w:rsidR="005D542D" w:rsidRPr="00767AE2">
        <w:rPr>
          <w:rFonts w:ascii="Times New Roman" w:hAnsi="Times New Roman" w:cs="Times New Roman"/>
          <w:b/>
          <w:bCs/>
          <w:sz w:val="24"/>
          <w:szCs w:val="24"/>
          <w:lang w:val="es-ES"/>
        </w:rPr>
        <w:t>.</w:t>
      </w:r>
    </w:p>
    <w:p w:rsidR="00546516" w:rsidRPr="005D542D" w:rsidRDefault="00063494" w:rsidP="004D200C">
      <w:pPr>
        <w:pStyle w:val="Ttulo2"/>
        <w:tabs>
          <w:tab w:val="left" w:pos="426"/>
        </w:tabs>
        <w:spacing w:line="480" w:lineRule="auto"/>
        <w:rPr>
          <w:rFonts w:ascii="Times New Roman" w:hAnsi="Times New Roman" w:cs="Times New Roman"/>
          <w:b/>
          <w:color w:val="auto"/>
          <w:sz w:val="24"/>
          <w:szCs w:val="24"/>
          <w:lang w:val="es-ES"/>
        </w:rPr>
      </w:pPr>
      <w:bookmarkStart w:id="69" w:name="_Toc515788668"/>
      <w:r>
        <w:rPr>
          <w:rFonts w:ascii="Times New Roman" w:hAnsi="Times New Roman" w:cs="Times New Roman"/>
          <w:b/>
          <w:color w:val="auto"/>
          <w:sz w:val="24"/>
          <w:szCs w:val="24"/>
          <w:lang w:val="es-ES"/>
        </w:rPr>
        <w:t>E</w:t>
      </w:r>
      <w:r w:rsidR="00CE50F1" w:rsidRPr="005D542D">
        <w:rPr>
          <w:rFonts w:ascii="Times New Roman" w:hAnsi="Times New Roman" w:cs="Times New Roman"/>
          <w:b/>
          <w:color w:val="auto"/>
          <w:sz w:val="24"/>
          <w:szCs w:val="24"/>
          <w:lang w:val="es-ES"/>
        </w:rPr>
        <w:t xml:space="preserve">. </w:t>
      </w:r>
      <w:r w:rsidR="00EF32AF">
        <w:rPr>
          <w:rFonts w:ascii="Times New Roman" w:hAnsi="Times New Roman" w:cs="Times New Roman"/>
          <w:b/>
          <w:color w:val="auto"/>
          <w:sz w:val="24"/>
          <w:szCs w:val="24"/>
          <w:lang w:val="es-ES"/>
        </w:rPr>
        <w:t xml:space="preserve">    </w:t>
      </w:r>
      <w:r w:rsidR="00CE50F1" w:rsidRPr="005D542D">
        <w:rPr>
          <w:rFonts w:ascii="Times New Roman" w:hAnsi="Times New Roman" w:cs="Times New Roman"/>
          <w:b/>
          <w:color w:val="auto"/>
          <w:sz w:val="24"/>
          <w:szCs w:val="24"/>
          <w:lang w:val="es-ES"/>
        </w:rPr>
        <w:t>Derecho a la privacidad</w:t>
      </w:r>
      <w:bookmarkEnd w:id="69"/>
    </w:p>
    <w:p w:rsidR="00546516" w:rsidRDefault="00EF32AF" w:rsidP="00EF32AF">
      <w:pPr>
        <w:tabs>
          <w:tab w:val="left" w:pos="426"/>
        </w:tabs>
        <w:spacing w:line="480" w:lineRule="auto"/>
        <w:ind w:left="426" w:firstLine="141"/>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 </w:t>
      </w:r>
      <w:r w:rsidR="00546516" w:rsidRPr="00381470">
        <w:rPr>
          <w:rFonts w:ascii="Times New Roman" w:hAnsi="Times New Roman" w:cs="Times New Roman"/>
          <w:bCs/>
          <w:sz w:val="24"/>
          <w:szCs w:val="24"/>
          <w:lang w:val="es-ES"/>
        </w:rPr>
        <w:t xml:space="preserve">El </w:t>
      </w:r>
      <w:r w:rsidR="00546516" w:rsidRPr="00381470">
        <w:rPr>
          <w:rFonts w:ascii="Times New Roman" w:hAnsi="Times New Roman" w:cs="Times New Roman"/>
          <w:bCs/>
          <w:i/>
          <w:iCs/>
          <w:sz w:val="24"/>
          <w:szCs w:val="24"/>
          <w:lang w:val="es-ES"/>
        </w:rPr>
        <w:t xml:space="preserve">derecho a la privacidad </w:t>
      </w:r>
      <w:r w:rsidR="00546516" w:rsidRPr="00381470">
        <w:rPr>
          <w:rFonts w:ascii="Times New Roman" w:hAnsi="Times New Roman" w:cs="Times New Roman"/>
          <w:bCs/>
          <w:sz w:val="24"/>
          <w:szCs w:val="24"/>
          <w:lang w:val="es-ES"/>
        </w:rPr>
        <w:t xml:space="preserve">es un derecho muy importante que ampara la decisión de las mujeres sobre la continuación o no con su embarazo sin interferencia indebida por parte del gobierno. </w:t>
      </w:r>
    </w:p>
    <w:p w:rsidR="00546516" w:rsidRDefault="00EF32AF" w:rsidP="00EF32AF">
      <w:pPr>
        <w:tabs>
          <w:tab w:val="left" w:pos="426"/>
        </w:tabs>
        <w:spacing w:line="480" w:lineRule="auto"/>
        <w:ind w:left="426"/>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    </w:t>
      </w:r>
      <w:r w:rsidR="00546516" w:rsidRPr="00381470">
        <w:rPr>
          <w:rFonts w:ascii="Times New Roman" w:hAnsi="Times New Roman" w:cs="Times New Roman"/>
          <w:bCs/>
          <w:sz w:val="24"/>
          <w:szCs w:val="24"/>
          <w:lang w:val="es-ES"/>
        </w:rPr>
        <w:t xml:space="preserve">Este derecho se puede ver amenazado cuando el personal de salud divulga información confidencial o cuando se exige el consentimiento de terceros para que una mujer pueda obtener un aborto. Al respecto, el Comité de la CEDAW, a través de su Observación General Nº 24, ha señalado que la divulgación de información confidencial sobre la salud </w:t>
      </w:r>
      <w:r w:rsidR="00546516" w:rsidRPr="00381470">
        <w:rPr>
          <w:rFonts w:ascii="Times New Roman" w:hAnsi="Times New Roman" w:cs="Times New Roman"/>
          <w:bCs/>
          <w:i/>
          <w:iCs/>
          <w:sz w:val="24"/>
          <w:szCs w:val="24"/>
          <w:lang w:val="es-ES"/>
        </w:rPr>
        <w:t xml:space="preserve">“ (…) afecta a las mujeres de manera diferente que a los varones porque puede desalentarlas de buscar atención médica para tratar enfermedades de los órganos genitales, utilizar medios anticonceptivos o atender a casos de abortos incompletos, y en </w:t>
      </w:r>
      <w:r w:rsidR="00546516" w:rsidRPr="00381470">
        <w:rPr>
          <w:rFonts w:ascii="Times New Roman" w:hAnsi="Times New Roman" w:cs="Times New Roman"/>
          <w:bCs/>
          <w:i/>
          <w:iCs/>
          <w:sz w:val="24"/>
          <w:szCs w:val="24"/>
          <w:lang w:val="es-ES"/>
        </w:rPr>
        <w:lastRenderedPageBreak/>
        <w:t>los casos en que hayan sido víctimas de violencia sexual o física”.</w:t>
      </w:r>
      <w:sdt>
        <w:sdtPr>
          <w:rPr>
            <w:rFonts w:ascii="Times New Roman" w:hAnsi="Times New Roman" w:cs="Times New Roman"/>
            <w:bCs/>
            <w:i/>
            <w:iCs/>
            <w:sz w:val="24"/>
            <w:szCs w:val="24"/>
            <w:lang w:val="es-ES"/>
          </w:rPr>
          <w:id w:val="-7526044"/>
          <w:citation/>
        </w:sdtPr>
        <w:sdtEndPr>
          <w:rPr>
            <w:b/>
          </w:rPr>
        </w:sdtEndPr>
        <w:sdtContent>
          <w:r w:rsidR="005D542D" w:rsidRPr="00767AE2">
            <w:rPr>
              <w:rFonts w:ascii="Times New Roman" w:hAnsi="Times New Roman" w:cs="Times New Roman"/>
              <w:b/>
              <w:bCs/>
              <w:i/>
              <w:iCs/>
              <w:sz w:val="24"/>
              <w:szCs w:val="24"/>
              <w:lang w:val="es-ES"/>
            </w:rPr>
            <w:fldChar w:fldCharType="begin"/>
          </w:r>
          <w:r w:rsidR="00250409" w:rsidRPr="00767AE2">
            <w:rPr>
              <w:rFonts w:ascii="Times New Roman" w:hAnsi="Times New Roman" w:cs="Times New Roman"/>
              <w:b/>
              <w:bCs/>
              <w:i/>
              <w:iCs/>
              <w:sz w:val="24"/>
              <w:szCs w:val="24"/>
              <w:vertAlign w:val="superscript"/>
              <w:lang w:val="es-ES"/>
            </w:rPr>
            <w:instrText xml:space="preserve">CITATION Ibi3 \l 3082 </w:instrText>
          </w:r>
          <w:r w:rsidR="005D542D" w:rsidRPr="00767AE2">
            <w:rPr>
              <w:rFonts w:ascii="Times New Roman" w:hAnsi="Times New Roman" w:cs="Times New Roman"/>
              <w:b/>
              <w:bCs/>
              <w:i/>
              <w:iCs/>
              <w:sz w:val="24"/>
              <w:szCs w:val="24"/>
              <w:lang w:val="es-ES"/>
            </w:rPr>
            <w:fldChar w:fldCharType="separate"/>
          </w:r>
          <w:r w:rsidR="00E07F21" w:rsidRPr="00767AE2">
            <w:rPr>
              <w:rFonts w:ascii="Times New Roman" w:hAnsi="Times New Roman" w:cs="Times New Roman"/>
              <w:b/>
              <w:bCs/>
              <w:i/>
              <w:iCs/>
              <w:noProof/>
              <w:sz w:val="24"/>
              <w:szCs w:val="24"/>
              <w:vertAlign w:val="superscript"/>
              <w:lang w:val="es-ES"/>
            </w:rPr>
            <w:t xml:space="preserve"> </w:t>
          </w:r>
          <w:r w:rsidR="00E07F21" w:rsidRPr="00767AE2">
            <w:rPr>
              <w:rFonts w:ascii="Times New Roman" w:hAnsi="Times New Roman" w:cs="Times New Roman"/>
              <w:b/>
              <w:noProof/>
              <w:sz w:val="24"/>
              <w:szCs w:val="24"/>
              <w:lang w:val="es-ES"/>
            </w:rPr>
            <w:t>(Ibid. Observación General Nº 24. La mujer y la salud. 1999, párrafo 12,d)</w:t>
          </w:r>
          <w:r w:rsidR="005D542D" w:rsidRPr="00767AE2">
            <w:rPr>
              <w:rFonts w:ascii="Times New Roman" w:hAnsi="Times New Roman" w:cs="Times New Roman"/>
              <w:b/>
              <w:bCs/>
              <w:i/>
              <w:iCs/>
              <w:sz w:val="24"/>
              <w:szCs w:val="24"/>
              <w:lang w:val="es-ES"/>
            </w:rPr>
            <w:fldChar w:fldCharType="end"/>
          </w:r>
        </w:sdtContent>
      </w:sdt>
      <w:r w:rsidR="00250409" w:rsidRPr="00767AE2">
        <w:rPr>
          <w:rFonts w:ascii="Times New Roman" w:hAnsi="Times New Roman" w:cs="Times New Roman"/>
          <w:b/>
          <w:bCs/>
          <w:i/>
          <w:iCs/>
          <w:sz w:val="24"/>
          <w:szCs w:val="24"/>
          <w:lang w:val="es-ES"/>
        </w:rPr>
        <w:t>.</w:t>
      </w:r>
    </w:p>
    <w:p w:rsidR="00546516" w:rsidRPr="007948E8" w:rsidRDefault="00546516" w:rsidP="004D200C">
      <w:pPr>
        <w:tabs>
          <w:tab w:val="left" w:pos="426"/>
        </w:tabs>
        <w:spacing w:line="480" w:lineRule="auto"/>
        <w:ind w:left="426" w:firstLine="283"/>
        <w:jc w:val="both"/>
        <w:rPr>
          <w:rFonts w:ascii="Times New Roman" w:hAnsi="Times New Roman" w:cs="Times New Roman"/>
          <w:bCs/>
          <w:sz w:val="24"/>
          <w:szCs w:val="24"/>
          <w:lang w:val="es-ES"/>
        </w:rPr>
      </w:pPr>
      <w:r w:rsidRPr="00381470">
        <w:rPr>
          <w:rFonts w:ascii="Times New Roman" w:hAnsi="Times New Roman" w:cs="Times New Roman"/>
          <w:bCs/>
          <w:iCs/>
          <w:sz w:val="24"/>
          <w:szCs w:val="24"/>
          <w:lang w:val="es-ES"/>
        </w:rPr>
        <w:t>Esta Observación General también señala que cuando los Estados Parte restringen el acceso de la mujer a los servicios de atención médica por el hecho de carecer de autorización de su cónyuge, compañero, padres o funcionarios de salud, se</w:t>
      </w:r>
      <w:r w:rsidRPr="00381470">
        <w:rPr>
          <w:rFonts w:ascii="Times New Roman" w:hAnsi="Times New Roman" w:cs="Times New Roman"/>
          <w:b/>
          <w:bCs/>
          <w:iCs/>
          <w:sz w:val="24"/>
          <w:szCs w:val="24"/>
          <w:lang w:val="es-ES"/>
        </w:rPr>
        <w:t xml:space="preserve"> </w:t>
      </w:r>
      <w:r w:rsidRPr="00381470">
        <w:rPr>
          <w:rFonts w:ascii="Times New Roman" w:hAnsi="Times New Roman" w:cs="Times New Roman"/>
          <w:bCs/>
          <w:iCs/>
          <w:sz w:val="24"/>
          <w:szCs w:val="24"/>
          <w:lang w:val="es-ES"/>
        </w:rPr>
        <w:t xml:space="preserve">constituye una traba a las medidas adoptadas por las mujeres para conseguir sus objetivos en materia de salud. </w:t>
      </w:r>
    </w:p>
    <w:p w:rsidR="00546516" w:rsidRPr="00381470" w:rsidRDefault="00546516" w:rsidP="004D200C">
      <w:pPr>
        <w:tabs>
          <w:tab w:val="left" w:pos="426"/>
        </w:tabs>
        <w:spacing w:line="480" w:lineRule="auto"/>
        <w:ind w:left="426" w:firstLine="283"/>
        <w:jc w:val="both"/>
        <w:rPr>
          <w:rFonts w:ascii="Times New Roman" w:hAnsi="Times New Roman" w:cs="Times New Roman"/>
          <w:bCs/>
          <w:i/>
          <w:iCs/>
          <w:sz w:val="24"/>
          <w:szCs w:val="24"/>
          <w:lang w:val="es-ES"/>
        </w:rPr>
      </w:pPr>
      <w:r w:rsidRPr="00381470">
        <w:rPr>
          <w:rFonts w:ascii="Times New Roman" w:hAnsi="Times New Roman" w:cs="Times New Roman"/>
          <w:bCs/>
          <w:iCs/>
          <w:sz w:val="24"/>
          <w:szCs w:val="24"/>
          <w:lang w:val="es-ES"/>
        </w:rPr>
        <w:t>El derecho a la privacidad también se ve vulnerado cuando los Estados imponen a los médicos y a otros funcionarios de salud la obligación de notificar los casos de mujeres que se someten a abortos, tal y como lo señala el Comité de Derechos Humanos</w:t>
      </w:r>
      <w:r w:rsidRPr="00381470">
        <w:rPr>
          <w:rFonts w:ascii="Times New Roman" w:hAnsi="Times New Roman" w:cs="Times New Roman"/>
          <w:bCs/>
          <w:i/>
          <w:iCs/>
          <w:sz w:val="24"/>
          <w:szCs w:val="24"/>
          <w:lang w:val="es-ES"/>
        </w:rPr>
        <w:t>.</w:t>
      </w:r>
      <w:sdt>
        <w:sdtPr>
          <w:rPr>
            <w:rFonts w:ascii="Times New Roman" w:hAnsi="Times New Roman" w:cs="Times New Roman"/>
            <w:b/>
            <w:bCs/>
            <w:i/>
            <w:iCs/>
            <w:sz w:val="24"/>
            <w:szCs w:val="24"/>
            <w:lang w:val="es-ES"/>
          </w:rPr>
          <w:id w:val="-212651569"/>
          <w:citation/>
        </w:sdtPr>
        <w:sdtContent>
          <w:r w:rsidR="005D542D" w:rsidRPr="00767AE2">
            <w:rPr>
              <w:rFonts w:ascii="Times New Roman" w:hAnsi="Times New Roman" w:cs="Times New Roman"/>
              <w:b/>
              <w:bCs/>
              <w:i/>
              <w:iCs/>
              <w:sz w:val="24"/>
              <w:szCs w:val="24"/>
              <w:lang w:val="es-ES"/>
            </w:rPr>
            <w:fldChar w:fldCharType="begin"/>
          </w:r>
          <w:r w:rsidR="00644AE9" w:rsidRPr="00767AE2">
            <w:rPr>
              <w:rFonts w:ascii="Times New Roman" w:hAnsi="Times New Roman" w:cs="Times New Roman"/>
              <w:b/>
              <w:bCs/>
              <w:i/>
              <w:iCs/>
              <w:sz w:val="24"/>
              <w:szCs w:val="24"/>
              <w:vertAlign w:val="superscript"/>
              <w:lang w:val="es-ES"/>
            </w:rPr>
            <w:instrText xml:space="preserve">CITATION Com00 \l 3082 </w:instrText>
          </w:r>
          <w:r w:rsidR="005D542D" w:rsidRPr="00767AE2">
            <w:rPr>
              <w:rFonts w:ascii="Times New Roman" w:hAnsi="Times New Roman" w:cs="Times New Roman"/>
              <w:b/>
              <w:bCs/>
              <w:i/>
              <w:iCs/>
              <w:sz w:val="24"/>
              <w:szCs w:val="24"/>
              <w:lang w:val="es-ES"/>
            </w:rPr>
            <w:fldChar w:fldCharType="separate"/>
          </w:r>
          <w:r w:rsidR="00E07F21" w:rsidRPr="00767AE2">
            <w:rPr>
              <w:rFonts w:ascii="Times New Roman" w:hAnsi="Times New Roman" w:cs="Times New Roman"/>
              <w:b/>
              <w:bCs/>
              <w:i/>
              <w:iCs/>
              <w:noProof/>
              <w:sz w:val="24"/>
              <w:szCs w:val="24"/>
              <w:vertAlign w:val="superscript"/>
              <w:lang w:val="es-ES"/>
            </w:rPr>
            <w:t xml:space="preserve"> </w:t>
          </w:r>
          <w:r w:rsidR="00E07F21" w:rsidRPr="00767AE2">
            <w:rPr>
              <w:rFonts w:ascii="Times New Roman" w:hAnsi="Times New Roman" w:cs="Times New Roman"/>
              <w:b/>
              <w:noProof/>
              <w:sz w:val="24"/>
              <w:szCs w:val="24"/>
              <w:lang w:val="es-ES"/>
            </w:rPr>
            <w:t>(Comité de Derechos Humanos. Observación General Nº 28. Artículo 3, 2000)</w:t>
          </w:r>
          <w:r w:rsidR="005D542D" w:rsidRPr="00767AE2">
            <w:rPr>
              <w:rFonts w:ascii="Times New Roman" w:hAnsi="Times New Roman" w:cs="Times New Roman"/>
              <w:b/>
              <w:bCs/>
              <w:i/>
              <w:iCs/>
              <w:sz w:val="24"/>
              <w:szCs w:val="24"/>
              <w:lang w:val="es-ES"/>
            </w:rPr>
            <w:fldChar w:fldCharType="end"/>
          </w:r>
        </w:sdtContent>
      </w:sdt>
      <w:r w:rsidR="00250409" w:rsidRPr="00767AE2">
        <w:rPr>
          <w:rFonts w:ascii="Times New Roman" w:hAnsi="Times New Roman" w:cs="Times New Roman"/>
          <w:b/>
          <w:bCs/>
          <w:i/>
          <w:iCs/>
          <w:sz w:val="24"/>
          <w:szCs w:val="24"/>
          <w:lang w:val="es-ES"/>
        </w:rPr>
        <w:t>.</w:t>
      </w:r>
    </w:p>
    <w:p w:rsidR="00546516" w:rsidRPr="005D542D" w:rsidRDefault="00063494" w:rsidP="004D200C">
      <w:pPr>
        <w:pStyle w:val="Ttulo2"/>
        <w:tabs>
          <w:tab w:val="left" w:pos="426"/>
        </w:tabs>
        <w:spacing w:line="480" w:lineRule="auto"/>
        <w:rPr>
          <w:rFonts w:ascii="Times New Roman" w:hAnsi="Times New Roman" w:cs="Times New Roman"/>
          <w:b/>
          <w:color w:val="auto"/>
          <w:sz w:val="24"/>
          <w:szCs w:val="24"/>
          <w:lang w:val="es-ES"/>
        </w:rPr>
      </w:pPr>
      <w:r>
        <w:rPr>
          <w:rFonts w:ascii="Times New Roman" w:hAnsi="Times New Roman" w:cs="Times New Roman"/>
          <w:b/>
          <w:color w:val="auto"/>
          <w:sz w:val="24"/>
          <w:szCs w:val="24"/>
          <w:lang w:val="es-ES"/>
        </w:rPr>
        <w:t xml:space="preserve">    </w:t>
      </w:r>
      <w:bookmarkStart w:id="70" w:name="_Toc515788669"/>
      <w:r>
        <w:rPr>
          <w:rFonts w:ascii="Times New Roman" w:hAnsi="Times New Roman" w:cs="Times New Roman"/>
          <w:b/>
          <w:color w:val="auto"/>
          <w:sz w:val="24"/>
          <w:szCs w:val="24"/>
          <w:lang w:val="es-ES"/>
        </w:rPr>
        <w:t>F</w:t>
      </w:r>
      <w:r w:rsidR="00CE50F1" w:rsidRPr="005D542D">
        <w:rPr>
          <w:rFonts w:ascii="Times New Roman" w:hAnsi="Times New Roman" w:cs="Times New Roman"/>
          <w:b/>
          <w:color w:val="auto"/>
          <w:sz w:val="24"/>
          <w:szCs w:val="24"/>
          <w:lang w:val="es-ES"/>
        </w:rPr>
        <w:t>. Derecho a la información</w:t>
      </w:r>
      <w:bookmarkEnd w:id="70"/>
    </w:p>
    <w:p w:rsidR="00250409" w:rsidRDefault="00546516" w:rsidP="004D200C">
      <w:pPr>
        <w:tabs>
          <w:tab w:val="left" w:pos="426"/>
        </w:tabs>
        <w:spacing w:line="480" w:lineRule="auto"/>
        <w:ind w:left="426" w:firstLine="283"/>
        <w:jc w:val="both"/>
        <w:rPr>
          <w:rFonts w:ascii="Times New Roman" w:hAnsi="Times New Roman" w:cs="Times New Roman"/>
          <w:b/>
          <w:bCs/>
          <w:sz w:val="24"/>
          <w:szCs w:val="24"/>
          <w:lang w:val="es-ES"/>
        </w:rPr>
      </w:pPr>
      <w:r w:rsidRPr="00381470">
        <w:rPr>
          <w:rFonts w:ascii="Times New Roman" w:hAnsi="Times New Roman" w:cs="Times New Roman"/>
          <w:bCs/>
          <w:sz w:val="24"/>
          <w:szCs w:val="24"/>
          <w:lang w:val="es-ES"/>
        </w:rPr>
        <w:t>Quienes apoyan el derecho al aborto sostienen que el derecho a la información, en particular en cuanto se relaciona con el derecho a la salud, conlleva tanto una obligación negativa por parte del Estado de no interferir con la provisión de información por terceros, y una obligación positiva de proveer la información completa, correcta y necesaria para proteger y promover la salud y los derechos reproductivos, incluyendo información sobre el aborto</w:t>
      </w:r>
      <w:r w:rsidRPr="00644AE9">
        <w:rPr>
          <w:rFonts w:ascii="Times New Roman" w:hAnsi="Times New Roman" w:cs="Times New Roman"/>
          <w:b/>
          <w:bCs/>
          <w:sz w:val="24"/>
          <w:szCs w:val="24"/>
          <w:lang w:val="es-ES"/>
        </w:rPr>
        <w:t>.</w:t>
      </w:r>
      <w:sdt>
        <w:sdtPr>
          <w:rPr>
            <w:rFonts w:ascii="Times New Roman" w:hAnsi="Times New Roman" w:cs="Times New Roman"/>
            <w:b/>
            <w:bCs/>
            <w:sz w:val="24"/>
            <w:szCs w:val="24"/>
            <w:lang w:val="es-ES"/>
          </w:rPr>
          <w:id w:val="364647050"/>
          <w:citation/>
        </w:sdtPr>
        <w:sdtContent>
          <w:r w:rsidR="005D542D" w:rsidRPr="00644AE9">
            <w:rPr>
              <w:rFonts w:ascii="Times New Roman" w:hAnsi="Times New Roman" w:cs="Times New Roman"/>
              <w:b/>
              <w:bCs/>
              <w:sz w:val="24"/>
              <w:szCs w:val="24"/>
              <w:lang w:val="es-ES"/>
            </w:rPr>
            <w:fldChar w:fldCharType="begin"/>
          </w:r>
          <w:r w:rsidR="005D542D" w:rsidRPr="00644AE9">
            <w:rPr>
              <w:rFonts w:ascii="Times New Roman" w:hAnsi="Times New Roman" w:cs="Times New Roman"/>
              <w:b/>
              <w:bCs/>
              <w:sz w:val="24"/>
              <w:szCs w:val="24"/>
              <w:vertAlign w:val="superscript"/>
              <w:lang w:val="es-ES"/>
            </w:rPr>
            <w:instrText xml:space="preserve"> CITATION Los95 \l 3082 </w:instrText>
          </w:r>
          <w:r w:rsidR="005D542D" w:rsidRPr="00644AE9">
            <w:rPr>
              <w:rFonts w:ascii="Times New Roman" w:hAnsi="Times New Roman" w:cs="Times New Roman"/>
              <w:b/>
              <w:bCs/>
              <w:sz w:val="24"/>
              <w:szCs w:val="24"/>
              <w:lang w:val="es-ES"/>
            </w:rPr>
            <w:fldChar w:fldCharType="separate"/>
          </w:r>
          <w:r w:rsidR="00E07F21">
            <w:rPr>
              <w:rFonts w:ascii="Times New Roman" w:hAnsi="Times New Roman" w:cs="Times New Roman"/>
              <w:b/>
              <w:bCs/>
              <w:noProof/>
              <w:sz w:val="24"/>
              <w:szCs w:val="24"/>
              <w:vertAlign w:val="superscript"/>
              <w:lang w:val="es-ES"/>
            </w:rPr>
            <w:t xml:space="preserve"> </w:t>
          </w:r>
          <w:r w:rsidR="00E07F21" w:rsidRPr="00E07F21">
            <w:rPr>
              <w:rFonts w:ascii="Times New Roman" w:hAnsi="Times New Roman" w:cs="Times New Roman"/>
              <w:noProof/>
              <w:sz w:val="24"/>
              <w:szCs w:val="24"/>
              <w:lang w:val="es-ES"/>
            </w:rPr>
            <w:t>( Los derechos humanos el acceso a la información de salud reproductiva, 1995)</w:t>
          </w:r>
          <w:r w:rsidR="005D542D" w:rsidRPr="00644AE9">
            <w:rPr>
              <w:rFonts w:ascii="Times New Roman" w:hAnsi="Times New Roman" w:cs="Times New Roman"/>
              <w:b/>
              <w:bCs/>
              <w:sz w:val="24"/>
              <w:szCs w:val="24"/>
              <w:lang w:val="es-ES"/>
            </w:rPr>
            <w:fldChar w:fldCharType="end"/>
          </w:r>
        </w:sdtContent>
      </w:sdt>
      <w:r w:rsidR="00250409">
        <w:rPr>
          <w:rFonts w:ascii="Times New Roman" w:hAnsi="Times New Roman" w:cs="Times New Roman"/>
          <w:b/>
          <w:bCs/>
          <w:sz w:val="24"/>
          <w:szCs w:val="24"/>
          <w:lang w:val="es-ES"/>
        </w:rPr>
        <w:t>.</w:t>
      </w:r>
    </w:p>
    <w:p w:rsidR="00546516" w:rsidRPr="00381470" w:rsidRDefault="00546516" w:rsidP="004D200C">
      <w:pPr>
        <w:tabs>
          <w:tab w:val="left" w:pos="426"/>
        </w:tabs>
        <w:spacing w:line="480" w:lineRule="auto"/>
        <w:ind w:left="426" w:firstLine="283"/>
        <w:jc w:val="both"/>
        <w:rPr>
          <w:rFonts w:ascii="Times New Roman" w:hAnsi="Times New Roman" w:cs="Times New Roman"/>
          <w:bCs/>
          <w:sz w:val="24"/>
          <w:szCs w:val="24"/>
          <w:lang w:val="es-ES"/>
        </w:rPr>
      </w:pPr>
      <w:r w:rsidRPr="00644AE9">
        <w:rPr>
          <w:rFonts w:ascii="Times New Roman" w:hAnsi="Times New Roman" w:cs="Times New Roman"/>
          <w:b/>
          <w:bCs/>
          <w:sz w:val="24"/>
          <w:szCs w:val="24"/>
          <w:lang w:val="es-ES"/>
        </w:rPr>
        <w:t xml:space="preserve"> </w:t>
      </w:r>
      <w:r w:rsidRPr="00381470">
        <w:rPr>
          <w:rFonts w:ascii="Times New Roman" w:hAnsi="Times New Roman" w:cs="Times New Roman"/>
          <w:bCs/>
          <w:sz w:val="24"/>
          <w:szCs w:val="24"/>
          <w:lang w:val="es-ES"/>
        </w:rPr>
        <w:t>El derecho de los derechos humanos además reconoce el derecho a la no discriminación en el acceso a la información y a los servicios de salud, así como en todos los demás servicios.</w:t>
      </w:r>
      <w:r w:rsidR="005D542D" w:rsidRPr="00381470">
        <w:rPr>
          <w:rFonts w:ascii="Times New Roman" w:hAnsi="Times New Roman" w:cs="Times New Roman"/>
          <w:bCs/>
          <w:sz w:val="24"/>
          <w:szCs w:val="24"/>
          <w:lang w:val="es-ES"/>
        </w:rPr>
        <w:t xml:space="preserve"> </w:t>
      </w:r>
      <w:r w:rsidRPr="00381470">
        <w:rPr>
          <w:rFonts w:ascii="Times New Roman" w:hAnsi="Times New Roman" w:cs="Times New Roman"/>
          <w:bCs/>
          <w:sz w:val="24"/>
          <w:szCs w:val="24"/>
          <w:lang w:val="es-ES"/>
        </w:rPr>
        <w:t>Las mujeres se ven desproporcionadamente afectadas cuando la información sobre los servicios seguros de aborto se encuentra restringida o es denegada.</w:t>
      </w:r>
    </w:p>
    <w:p w:rsidR="00981C2D" w:rsidRPr="00656FAB" w:rsidRDefault="00063494" w:rsidP="00CE50F1">
      <w:pPr>
        <w:pStyle w:val="Ttulo2"/>
        <w:tabs>
          <w:tab w:val="left" w:pos="284"/>
        </w:tabs>
        <w:spacing w:line="480" w:lineRule="auto"/>
        <w:ind w:left="426"/>
        <w:rPr>
          <w:rFonts w:ascii="Times New Roman" w:hAnsi="Times New Roman" w:cs="Times New Roman"/>
          <w:b/>
          <w:color w:val="auto"/>
          <w:sz w:val="24"/>
          <w:szCs w:val="24"/>
        </w:rPr>
      </w:pPr>
      <w:bookmarkStart w:id="71" w:name="_Toc499737418"/>
      <w:bookmarkStart w:id="72" w:name="_Toc515788670"/>
      <w:r>
        <w:rPr>
          <w:rFonts w:ascii="Times New Roman" w:hAnsi="Times New Roman" w:cs="Times New Roman"/>
          <w:b/>
          <w:color w:val="auto"/>
          <w:sz w:val="24"/>
          <w:szCs w:val="24"/>
        </w:rPr>
        <w:lastRenderedPageBreak/>
        <w:t>2.3.2</w:t>
      </w:r>
      <w:r w:rsidR="00CE50F1">
        <w:rPr>
          <w:rFonts w:ascii="Times New Roman" w:hAnsi="Times New Roman" w:cs="Times New Roman"/>
          <w:b/>
          <w:color w:val="auto"/>
          <w:sz w:val="24"/>
          <w:szCs w:val="24"/>
        </w:rPr>
        <w:t>- J</w:t>
      </w:r>
      <w:r w:rsidR="00CE50F1" w:rsidRPr="00656FAB">
        <w:rPr>
          <w:rFonts w:ascii="Times New Roman" w:hAnsi="Times New Roman" w:cs="Times New Roman"/>
          <w:b/>
          <w:color w:val="auto"/>
          <w:sz w:val="24"/>
          <w:szCs w:val="24"/>
        </w:rPr>
        <w:t>urisprudencia co</w:t>
      </w:r>
      <w:r w:rsidR="00CE50F1">
        <w:rPr>
          <w:rFonts w:ascii="Times New Roman" w:hAnsi="Times New Roman" w:cs="Times New Roman"/>
          <w:b/>
          <w:color w:val="auto"/>
          <w:sz w:val="24"/>
          <w:szCs w:val="24"/>
        </w:rPr>
        <w:t xml:space="preserve">nstitucional comparada sobre la </w:t>
      </w:r>
      <w:r w:rsidR="00CE50F1" w:rsidRPr="00656FAB">
        <w:rPr>
          <w:rFonts w:ascii="Times New Roman" w:hAnsi="Times New Roman" w:cs="Times New Roman"/>
          <w:b/>
          <w:color w:val="auto"/>
          <w:sz w:val="24"/>
          <w:szCs w:val="24"/>
        </w:rPr>
        <w:t>prohibición penal del aborto</w:t>
      </w:r>
      <w:bookmarkEnd w:id="71"/>
      <w:bookmarkEnd w:id="72"/>
    </w:p>
    <w:p w:rsidR="00981C2D" w:rsidRDefault="00CD371D" w:rsidP="004D200C">
      <w:pPr>
        <w:tabs>
          <w:tab w:val="left" w:pos="426"/>
        </w:tabs>
        <w:spacing w:after="160" w:line="480" w:lineRule="auto"/>
        <w:ind w:left="426" w:firstLine="141"/>
        <w:jc w:val="both"/>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 xml:space="preserve">   </w:t>
      </w:r>
      <w:r w:rsidR="00981C2D">
        <w:rPr>
          <w:rFonts w:ascii="Times New Roman" w:eastAsia="Calibri" w:hAnsi="Times New Roman" w:cs="Times New Roman"/>
          <w:bCs/>
          <w:sz w:val="24"/>
          <w:szCs w:val="24"/>
          <w:lang w:val="es-ES"/>
        </w:rPr>
        <w:t>Las</w:t>
      </w:r>
      <w:r w:rsidR="00981C2D" w:rsidRPr="00381470">
        <w:rPr>
          <w:rFonts w:ascii="Times New Roman" w:eastAsia="Calibri" w:hAnsi="Times New Roman" w:cs="Times New Roman"/>
          <w:bCs/>
          <w:sz w:val="24"/>
          <w:szCs w:val="24"/>
          <w:lang w:val="es-ES"/>
        </w:rPr>
        <w:t xml:space="preserve"> sentencias constitucionales más relevantes que sobre la permisión del aborto por el sistema de excepciones se han dado en la experiencia jurisprudencial comparada de habla hispana. Para dicho efecto, se presentarán los principales argumentos de las sentencias emitidas por el </w:t>
      </w:r>
      <w:r w:rsidR="00981C2D" w:rsidRPr="00017C3A">
        <w:rPr>
          <w:rFonts w:ascii="Times New Roman" w:eastAsia="Calibri" w:hAnsi="Times New Roman" w:cs="Times New Roman"/>
          <w:b/>
          <w:bCs/>
          <w:sz w:val="24"/>
          <w:szCs w:val="24"/>
          <w:lang w:val="es-ES"/>
        </w:rPr>
        <w:t>T</w:t>
      </w:r>
      <w:r w:rsidR="00981C2D" w:rsidRPr="00F94B34">
        <w:rPr>
          <w:rFonts w:ascii="Times New Roman" w:eastAsia="Calibri" w:hAnsi="Times New Roman" w:cs="Times New Roman"/>
          <w:b/>
          <w:bCs/>
          <w:sz w:val="24"/>
          <w:szCs w:val="24"/>
          <w:lang w:val="es-ES"/>
        </w:rPr>
        <w:t>ribunal Constitucional de España, la Corte Constitucional de Colombia y la Corte Suprema de Justicia de la Nación de Argentina</w:t>
      </w:r>
      <w:r w:rsidR="00981C2D" w:rsidRPr="00381470">
        <w:rPr>
          <w:rFonts w:ascii="Times New Roman" w:eastAsia="Calibri" w:hAnsi="Times New Roman" w:cs="Times New Roman"/>
          <w:bCs/>
          <w:sz w:val="24"/>
          <w:szCs w:val="24"/>
          <w:lang w:val="es-ES"/>
        </w:rPr>
        <w:t>. Esto, con la finalidad de explicitar la forma en que estos tribunales han planteado el problema, así como las razones que les sirvieron para justificar sus decisiones</w:t>
      </w:r>
      <w:r w:rsidR="00981C2D">
        <w:rPr>
          <w:rFonts w:ascii="Times New Roman" w:eastAsia="Calibri" w:hAnsi="Times New Roman" w:cs="Times New Roman"/>
          <w:bCs/>
          <w:sz w:val="24"/>
          <w:szCs w:val="24"/>
          <w:lang w:val="es-ES"/>
        </w:rPr>
        <w:t>.</w:t>
      </w:r>
    </w:p>
    <w:p w:rsidR="00981C2D" w:rsidRDefault="00981C2D" w:rsidP="004D200C">
      <w:pPr>
        <w:tabs>
          <w:tab w:val="left" w:pos="426"/>
        </w:tabs>
        <w:spacing w:after="160" w:line="480" w:lineRule="auto"/>
        <w:ind w:left="426" w:firstLine="141"/>
        <w:jc w:val="both"/>
        <w:rPr>
          <w:rFonts w:ascii="Times New Roman" w:eastAsia="Calibri" w:hAnsi="Times New Roman" w:cs="Times New Roman"/>
          <w:bCs/>
          <w:sz w:val="24"/>
          <w:szCs w:val="24"/>
          <w:lang w:val="es-ES"/>
        </w:rPr>
      </w:pPr>
      <w:r w:rsidRPr="00381470">
        <w:rPr>
          <w:rFonts w:ascii="Times New Roman" w:eastAsia="Calibri" w:hAnsi="Times New Roman" w:cs="Times New Roman"/>
          <w:bCs/>
          <w:sz w:val="24"/>
          <w:szCs w:val="24"/>
          <w:lang w:val="es-ES"/>
        </w:rPr>
        <w:t>En estas sentencias se pueden encontrar tres tipos diferent</w:t>
      </w:r>
      <w:r>
        <w:rPr>
          <w:rFonts w:ascii="Times New Roman" w:eastAsia="Calibri" w:hAnsi="Times New Roman" w:cs="Times New Roman"/>
          <w:bCs/>
          <w:sz w:val="24"/>
          <w:szCs w:val="24"/>
          <w:lang w:val="es-ES"/>
        </w:rPr>
        <w:t xml:space="preserve">es de líneas de argumentación: </w:t>
      </w:r>
    </w:p>
    <w:p w:rsidR="00D96706" w:rsidRPr="00D96706" w:rsidRDefault="00981C2D" w:rsidP="00D96706">
      <w:pPr>
        <w:pStyle w:val="Prrafodelista"/>
        <w:numPr>
          <w:ilvl w:val="0"/>
          <w:numId w:val="45"/>
        </w:numPr>
        <w:tabs>
          <w:tab w:val="left" w:pos="426"/>
        </w:tabs>
        <w:spacing w:after="160" w:line="480" w:lineRule="auto"/>
        <w:jc w:val="both"/>
        <w:rPr>
          <w:rFonts w:ascii="Times New Roman" w:eastAsia="Calibri" w:hAnsi="Times New Roman" w:cs="Times New Roman"/>
          <w:bCs/>
          <w:sz w:val="24"/>
          <w:szCs w:val="24"/>
          <w:lang w:val="es-ES"/>
        </w:rPr>
      </w:pPr>
      <w:r w:rsidRPr="00D96706">
        <w:rPr>
          <w:rFonts w:ascii="Times New Roman" w:eastAsia="Calibri" w:hAnsi="Times New Roman" w:cs="Times New Roman"/>
          <w:bCs/>
          <w:sz w:val="24"/>
          <w:szCs w:val="24"/>
          <w:lang w:val="es-ES"/>
        </w:rPr>
        <w:t xml:space="preserve">En primer lugar, la sentencia expedida por el Tribunal Constitucional español tuvo como objetivo analizar la constitucionalidad de una reforma legal despenalizadora, por lo que la argumentación se centró en negar la inconstitucionalidad pretendida por la parte demandante en tanto se consideró que no se desprotegía la vida prenatal con la permisión del aborto </w:t>
      </w:r>
      <w:sdt>
        <w:sdtPr>
          <w:rPr>
            <w:rFonts w:eastAsia="Calibri"/>
            <w:b/>
            <w:lang w:val="es-ES"/>
          </w:rPr>
          <w:id w:val="1092827489"/>
          <w:citation/>
        </w:sdtPr>
        <w:sdtContent>
          <w:r w:rsidRPr="00E64947">
            <w:rPr>
              <w:rFonts w:ascii="Times New Roman" w:eastAsia="Calibri" w:hAnsi="Times New Roman" w:cs="Times New Roman"/>
              <w:b/>
              <w:bCs/>
              <w:sz w:val="24"/>
              <w:szCs w:val="24"/>
              <w:lang w:val="es-ES"/>
            </w:rPr>
            <w:fldChar w:fldCharType="begin"/>
          </w:r>
          <w:r w:rsidRPr="00E64947">
            <w:rPr>
              <w:rFonts w:ascii="Times New Roman" w:eastAsia="Calibri" w:hAnsi="Times New Roman" w:cs="Times New Roman"/>
              <w:b/>
              <w:bCs/>
              <w:sz w:val="24"/>
              <w:szCs w:val="24"/>
              <w:lang w:val="es-ES"/>
            </w:rPr>
            <w:instrText xml:space="preserve">CITATION Con85 \l 3082 </w:instrText>
          </w:r>
          <w:r w:rsidRPr="00E64947">
            <w:rPr>
              <w:rFonts w:ascii="Times New Roman" w:eastAsia="Calibri" w:hAnsi="Times New Roman" w:cs="Times New Roman"/>
              <w:b/>
              <w:bCs/>
              <w:sz w:val="24"/>
              <w:szCs w:val="24"/>
              <w:lang w:val="es-ES"/>
            </w:rPr>
            <w:fldChar w:fldCharType="separate"/>
          </w:r>
          <w:r w:rsidR="00E07F21" w:rsidRPr="00E64947">
            <w:rPr>
              <w:rFonts w:ascii="Times New Roman" w:eastAsia="Calibri" w:hAnsi="Times New Roman" w:cs="Times New Roman"/>
              <w:b/>
              <w:noProof/>
              <w:sz w:val="24"/>
              <w:szCs w:val="24"/>
              <w:lang w:val="es-ES"/>
            </w:rPr>
            <w:t>(Constitucionalidad de Reforma legal, 1985)</w:t>
          </w:r>
          <w:r w:rsidRPr="00E64947">
            <w:rPr>
              <w:rFonts w:ascii="Times New Roman" w:eastAsia="Calibri" w:hAnsi="Times New Roman" w:cs="Times New Roman"/>
              <w:b/>
              <w:bCs/>
              <w:sz w:val="24"/>
              <w:szCs w:val="24"/>
              <w:lang w:val="es-ES"/>
            </w:rPr>
            <w:fldChar w:fldCharType="end"/>
          </w:r>
        </w:sdtContent>
      </w:sdt>
      <w:r w:rsidR="00D96706" w:rsidRPr="00E64947">
        <w:rPr>
          <w:rFonts w:ascii="Times New Roman" w:eastAsia="Calibri" w:hAnsi="Times New Roman" w:cs="Times New Roman"/>
          <w:b/>
          <w:bCs/>
          <w:sz w:val="24"/>
          <w:szCs w:val="24"/>
          <w:lang w:val="es-ES"/>
        </w:rPr>
        <w:t>(STC 53/1985).</w:t>
      </w:r>
    </w:p>
    <w:p w:rsidR="00D96706" w:rsidRDefault="00981C2D" w:rsidP="00D96706">
      <w:pPr>
        <w:pStyle w:val="Prrafodelista"/>
        <w:numPr>
          <w:ilvl w:val="0"/>
          <w:numId w:val="45"/>
        </w:numPr>
        <w:tabs>
          <w:tab w:val="left" w:pos="426"/>
        </w:tabs>
        <w:spacing w:after="160" w:line="480" w:lineRule="auto"/>
        <w:jc w:val="both"/>
        <w:rPr>
          <w:rFonts w:ascii="Times New Roman" w:eastAsia="Calibri" w:hAnsi="Times New Roman" w:cs="Times New Roman"/>
          <w:bCs/>
          <w:sz w:val="24"/>
          <w:szCs w:val="24"/>
          <w:lang w:val="es-ES"/>
        </w:rPr>
      </w:pPr>
      <w:r w:rsidRPr="00D96706">
        <w:rPr>
          <w:rFonts w:ascii="Times New Roman" w:eastAsia="Calibri" w:hAnsi="Times New Roman" w:cs="Times New Roman"/>
          <w:bCs/>
          <w:sz w:val="24"/>
          <w:szCs w:val="24"/>
          <w:lang w:val="es-ES"/>
        </w:rPr>
        <w:t xml:space="preserve">Seguidamente, la sentencia de la Corte Constitucional colombiana tuvo como objetivo analizar la constitucionalidad de una normatividad penalizadora, por lo que la argumentación se centró en fundamentar la inconstitucionalidad alegada por la parte demandante sobre la base de los derechos vulnerados de las mujeres con la penalización del aborto </w:t>
      </w:r>
      <w:sdt>
        <w:sdtPr>
          <w:rPr>
            <w:rFonts w:eastAsia="Calibri"/>
            <w:b/>
            <w:lang w:val="es-ES"/>
          </w:rPr>
          <w:id w:val="-659147223"/>
          <w:citation/>
        </w:sdtPr>
        <w:sdtContent>
          <w:r w:rsidRPr="00D96706">
            <w:rPr>
              <w:rFonts w:ascii="Times New Roman" w:eastAsia="Calibri" w:hAnsi="Times New Roman" w:cs="Times New Roman"/>
              <w:b/>
              <w:bCs/>
              <w:sz w:val="24"/>
              <w:szCs w:val="24"/>
              <w:lang w:val="es-ES"/>
            </w:rPr>
            <w:fldChar w:fldCharType="begin"/>
          </w:r>
          <w:r w:rsidRPr="00D96706">
            <w:rPr>
              <w:rFonts w:ascii="Times New Roman" w:eastAsia="Calibri" w:hAnsi="Times New Roman" w:cs="Times New Roman"/>
              <w:b/>
              <w:bCs/>
              <w:sz w:val="24"/>
              <w:szCs w:val="24"/>
              <w:lang w:val="es-ES"/>
            </w:rPr>
            <w:instrText xml:space="preserve"> CITATION abo06 \l 3082 </w:instrText>
          </w:r>
          <w:r w:rsidRPr="00D96706">
            <w:rPr>
              <w:rFonts w:ascii="Times New Roman" w:eastAsia="Calibri" w:hAnsi="Times New Roman" w:cs="Times New Roman"/>
              <w:b/>
              <w:bCs/>
              <w:sz w:val="24"/>
              <w:szCs w:val="24"/>
              <w:lang w:val="es-ES"/>
            </w:rPr>
            <w:fldChar w:fldCharType="separate"/>
          </w:r>
          <w:r w:rsidR="00E07F21" w:rsidRPr="00E07F21">
            <w:rPr>
              <w:rFonts w:ascii="Times New Roman" w:eastAsia="Calibri" w:hAnsi="Times New Roman" w:cs="Times New Roman"/>
              <w:noProof/>
              <w:sz w:val="24"/>
              <w:szCs w:val="24"/>
              <w:lang w:val="es-ES"/>
            </w:rPr>
            <w:t>(aborto, 2006)</w:t>
          </w:r>
          <w:r w:rsidRPr="00D96706">
            <w:rPr>
              <w:rFonts w:ascii="Times New Roman" w:eastAsia="Calibri" w:hAnsi="Times New Roman" w:cs="Times New Roman"/>
              <w:b/>
              <w:bCs/>
              <w:sz w:val="24"/>
              <w:szCs w:val="24"/>
              <w:lang w:val="es-ES"/>
            </w:rPr>
            <w:fldChar w:fldCharType="end"/>
          </w:r>
        </w:sdtContent>
      </w:sdt>
      <w:r w:rsidRPr="00D96706">
        <w:rPr>
          <w:rFonts w:ascii="Times New Roman" w:eastAsia="Calibri" w:hAnsi="Times New Roman" w:cs="Times New Roman"/>
          <w:b/>
          <w:bCs/>
          <w:sz w:val="24"/>
          <w:szCs w:val="24"/>
          <w:lang w:val="es-ES"/>
        </w:rPr>
        <w:t>,</w:t>
      </w:r>
      <w:r w:rsidR="00D96706">
        <w:rPr>
          <w:rFonts w:ascii="Times New Roman" w:eastAsia="Calibri" w:hAnsi="Times New Roman" w:cs="Times New Roman"/>
          <w:bCs/>
          <w:sz w:val="24"/>
          <w:szCs w:val="24"/>
          <w:lang w:val="es-ES"/>
        </w:rPr>
        <w:t xml:space="preserve">sentencia C-355/06. </w:t>
      </w:r>
    </w:p>
    <w:p w:rsidR="00981C2D" w:rsidRPr="00D96706" w:rsidRDefault="00981C2D" w:rsidP="00D96706">
      <w:pPr>
        <w:pStyle w:val="Prrafodelista"/>
        <w:numPr>
          <w:ilvl w:val="0"/>
          <w:numId w:val="45"/>
        </w:numPr>
        <w:tabs>
          <w:tab w:val="left" w:pos="426"/>
        </w:tabs>
        <w:spacing w:after="160" w:line="480" w:lineRule="auto"/>
        <w:jc w:val="both"/>
        <w:rPr>
          <w:rFonts w:ascii="Times New Roman" w:eastAsia="Calibri" w:hAnsi="Times New Roman" w:cs="Times New Roman"/>
          <w:bCs/>
          <w:sz w:val="24"/>
          <w:szCs w:val="24"/>
          <w:lang w:val="es-ES"/>
        </w:rPr>
      </w:pPr>
      <w:r w:rsidRPr="00D96706">
        <w:rPr>
          <w:rFonts w:ascii="Times New Roman" w:eastAsia="Calibri" w:hAnsi="Times New Roman" w:cs="Times New Roman"/>
          <w:bCs/>
          <w:sz w:val="24"/>
          <w:szCs w:val="24"/>
          <w:lang w:val="es-ES"/>
        </w:rPr>
        <w:t xml:space="preserve">Finalmente, la sentencia de la Corte Suprema de Justicia de la Nación de Argentina tuvo como objetivo interpretar los alcances de una norma </w:t>
      </w:r>
      <w:r w:rsidRPr="00D96706">
        <w:rPr>
          <w:rFonts w:ascii="Times New Roman" w:eastAsia="Calibri" w:hAnsi="Times New Roman" w:cs="Times New Roman"/>
          <w:bCs/>
          <w:sz w:val="24"/>
          <w:szCs w:val="24"/>
          <w:lang w:val="es-ES"/>
        </w:rPr>
        <w:lastRenderedPageBreak/>
        <w:t>despenalizadora, por lo que la argumentación se centró en negar la inconstitucionalidad pretendida por la parte demandante sobre la base de los derechos vulnerados de las mujeres con una interpretación restrictiva (sentencia en la causa F., A.L. s/ medida autosatisfactiva, del 13 de marzo de 2012).</w:t>
      </w:r>
    </w:p>
    <w:p w:rsidR="001D603C" w:rsidRPr="007A23D4" w:rsidRDefault="00CC2E4A" w:rsidP="00CC2E4A">
      <w:pPr>
        <w:keepNext/>
        <w:keepLines/>
        <w:tabs>
          <w:tab w:val="left" w:pos="426"/>
        </w:tabs>
        <w:spacing w:before="80" w:after="0" w:line="480" w:lineRule="auto"/>
        <w:outlineLvl w:val="1"/>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 xml:space="preserve">      </w:t>
      </w:r>
      <w:bookmarkStart w:id="73" w:name="_Toc515788671"/>
      <w:r>
        <w:rPr>
          <w:rFonts w:ascii="Times New Roman" w:eastAsia="Calibri" w:hAnsi="Times New Roman" w:cs="Times New Roman"/>
          <w:b/>
          <w:sz w:val="24"/>
          <w:szCs w:val="24"/>
          <w:lang w:val="es-ES"/>
        </w:rPr>
        <w:t xml:space="preserve">A) </w:t>
      </w:r>
      <w:r w:rsidR="00D96706">
        <w:rPr>
          <w:rFonts w:ascii="Times New Roman" w:eastAsia="Calibri" w:hAnsi="Times New Roman" w:cs="Times New Roman"/>
          <w:b/>
          <w:sz w:val="24"/>
          <w:szCs w:val="24"/>
          <w:lang w:val="es-ES"/>
        </w:rPr>
        <w:t xml:space="preserve"> </w:t>
      </w:r>
      <w:r w:rsidR="00CE50F1">
        <w:rPr>
          <w:rFonts w:ascii="Times New Roman" w:eastAsia="Calibri" w:hAnsi="Times New Roman" w:cs="Times New Roman"/>
          <w:b/>
          <w:sz w:val="24"/>
          <w:szCs w:val="24"/>
          <w:lang w:val="es-ES"/>
        </w:rPr>
        <w:t>Jurisprudencia  Española</w:t>
      </w:r>
      <w:r w:rsidR="00CD371D">
        <w:rPr>
          <w:rStyle w:val="Refdenotaalpie"/>
          <w:rFonts w:ascii="Times New Roman" w:eastAsia="Calibri" w:hAnsi="Times New Roman" w:cs="Times New Roman"/>
          <w:b/>
          <w:sz w:val="24"/>
          <w:szCs w:val="24"/>
          <w:lang w:val="es-ES"/>
        </w:rPr>
        <w:footnoteReference w:id="4"/>
      </w:r>
      <w:bookmarkEnd w:id="73"/>
    </w:p>
    <w:p w:rsidR="001D603C" w:rsidRPr="001D603C" w:rsidRDefault="001D603C" w:rsidP="00D96706">
      <w:pPr>
        <w:tabs>
          <w:tab w:val="left" w:pos="709"/>
        </w:tabs>
        <w:spacing w:after="160" w:line="480" w:lineRule="auto"/>
        <w:ind w:left="709" w:firstLine="142"/>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El Tribunal Constitucional español se pronunció, mediante sentencia del 11 de abril de 1985, sobre la constitucionalidad del proyecto de Ley Orgánica reformadora del Código Penal, que introducía el artículo 417 bis, con el siguiente texto:  </w:t>
      </w:r>
      <w:r w:rsidRPr="001D603C">
        <w:rPr>
          <w:rFonts w:ascii="Times New Roman" w:eastAsia="Calibri" w:hAnsi="Times New Roman" w:cs="Times New Roman"/>
          <w:b/>
          <w:sz w:val="24"/>
          <w:szCs w:val="24"/>
          <w:lang w:val="es-ES"/>
        </w:rPr>
        <w:t>Artículo único</w:t>
      </w:r>
      <w:r w:rsidRPr="001D603C">
        <w:rPr>
          <w:rFonts w:ascii="Times New Roman" w:eastAsia="Calibri" w:hAnsi="Times New Roman" w:cs="Times New Roman"/>
          <w:sz w:val="24"/>
          <w:szCs w:val="24"/>
          <w:lang w:val="es-ES"/>
        </w:rPr>
        <w:t>.- El art. 417 , inciso 3, bis del Código Penal queda redactado de la siguiente manera</w:t>
      </w:r>
      <w:r w:rsidR="007A23D4">
        <w:rPr>
          <w:rFonts w:ascii="Times New Roman" w:eastAsia="Calibri" w:hAnsi="Times New Roman" w:cs="Times New Roman"/>
          <w:sz w:val="24"/>
          <w:szCs w:val="24"/>
          <w:lang w:val="es-ES"/>
        </w:rPr>
        <w:t xml:space="preserve"> </w:t>
      </w:r>
      <w:sdt>
        <w:sdtPr>
          <w:rPr>
            <w:rFonts w:ascii="Times New Roman" w:eastAsia="Calibri" w:hAnsi="Times New Roman" w:cs="Times New Roman"/>
            <w:b/>
            <w:sz w:val="24"/>
            <w:szCs w:val="24"/>
            <w:lang w:val="es-ES"/>
          </w:rPr>
          <w:id w:val="1362551628"/>
          <w:citation/>
        </w:sdtPr>
        <w:sdtContent>
          <w:r w:rsidR="007A23D4" w:rsidRPr="00E64947">
            <w:rPr>
              <w:rFonts w:ascii="Times New Roman" w:eastAsia="Calibri" w:hAnsi="Times New Roman" w:cs="Times New Roman"/>
              <w:b/>
              <w:sz w:val="24"/>
              <w:szCs w:val="24"/>
              <w:lang w:val="es-ES"/>
            </w:rPr>
            <w:fldChar w:fldCharType="begin"/>
          </w:r>
          <w:r w:rsidR="007A23D4" w:rsidRPr="00E64947">
            <w:rPr>
              <w:rFonts w:ascii="Times New Roman" w:eastAsia="Calibri" w:hAnsi="Times New Roman" w:cs="Times New Roman"/>
              <w:b/>
              <w:sz w:val="24"/>
              <w:szCs w:val="24"/>
              <w:lang w:val="es-ES"/>
            </w:rPr>
            <w:instrText xml:space="preserve"> CITATION STC13 \l 3082 </w:instrText>
          </w:r>
          <w:r w:rsidR="007A23D4" w:rsidRPr="00E64947">
            <w:rPr>
              <w:rFonts w:ascii="Times New Roman" w:eastAsia="Calibri" w:hAnsi="Times New Roman" w:cs="Times New Roman"/>
              <w:b/>
              <w:sz w:val="24"/>
              <w:szCs w:val="24"/>
              <w:lang w:val="es-ES"/>
            </w:rPr>
            <w:fldChar w:fldCharType="separate"/>
          </w:r>
          <w:r w:rsidR="00E07F21" w:rsidRPr="00E64947">
            <w:rPr>
              <w:rFonts w:ascii="Times New Roman" w:eastAsia="Calibri" w:hAnsi="Times New Roman" w:cs="Times New Roman"/>
              <w:b/>
              <w:noProof/>
              <w:sz w:val="24"/>
              <w:szCs w:val="24"/>
              <w:lang w:val="es-ES"/>
            </w:rPr>
            <w:t>(STC 53/1985, abril 2013)</w:t>
          </w:r>
          <w:r w:rsidR="007A23D4" w:rsidRPr="00E64947">
            <w:rPr>
              <w:rFonts w:ascii="Times New Roman" w:eastAsia="Calibri" w:hAnsi="Times New Roman" w:cs="Times New Roman"/>
              <w:b/>
              <w:sz w:val="24"/>
              <w:szCs w:val="24"/>
              <w:lang w:val="es-ES"/>
            </w:rPr>
            <w:fldChar w:fldCharType="end"/>
          </w:r>
        </w:sdtContent>
      </w:sdt>
      <w:r w:rsidRPr="00E64947">
        <w:rPr>
          <w:rFonts w:ascii="Times New Roman" w:eastAsia="Calibri" w:hAnsi="Times New Roman" w:cs="Times New Roman"/>
          <w:b/>
          <w:sz w:val="24"/>
          <w:szCs w:val="24"/>
          <w:lang w:val="es-ES"/>
        </w:rPr>
        <w:t>:</w:t>
      </w:r>
      <w:r w:rsidRPr="00644AE9">
        <w:rPr>
          <w:rFonts w:ascii="Times New Roman" w:eastAsia="Calibri" w:hAnsi="Times New Roman" w:cs="Times New Roman"/>
          <w:b/>
          <w:sz w:val="24"/>
          <w:szCs w:val="24"/>
          <w:lang w:val="es-ES"/>
        </w:rPr>
        <w:t xml:space="preserve"> </w:t>
      </w:r>
    </w:p>
    <w:p w:rsidR="001D603C" w:rsidRPr="001D603C" w:rsidRDefault="001D603C" w:rsidP="00D96706">
      <w:pPr>
        <w:tabs>
          <w:tab w:val="left" w:pos="709"/>
        </w:tabs>
        <w:spacing w:after="160" w:line="480" w:lineRule="auto"/>
        <w:ind w:left="567"/>
        <w:jc w:val="both"/>
        <w:rPr>
          <w:rFonts w:ascii="Times New Roman" w:eastAsia="Calibri" w:hAnsi="Times New Roman" w:cs="Times New Roman"/>
          <w:sz w:val="24"/>
          <w:szCs w:val="24"/>
          <w:lang w:val="es-ES"/>
        </w:rPr>
      </w:pPr>
      <w:r w:rsidRPr="001D603C">
        <w:rPr>
          <w:rFonts w:ascii="Times New Roman" w:eastAsia="Calibri" w:hAnsi="Times New Roman" w:cs="Times New Roman"/>
          <w:i/>
          <w:sz w:val="24"/>
          <w:szCs w:val="24"/>
          <w:lang w:val="es-ES"/>
        </w:rPr>
        <w:t>El aborto no será punible si se practica por un Médico, con el consentimiento de la mujer, cuando concurra alguna de las circunstancias siguientes</w:t>
      </w:r>
      <w:r w:rsidRPr="001D603C">
        <w:rPr>
          <w:rFonts w:ascii="Times New Roman" w:eastAsia="Calibri" w:hAnsi="Times New Roman" w:cs="Times New Roman"/>
          <w:sz w:val="24"/>
          <w:szCs w:val="24"/>
          <w:lang w:val="es-ES"/>
        </w:rPr>
        <w:t xml:space="preserve">: </w:t>
      </w:r>
    </w:p>
    <w:p w:rsidR="001D603C" w:rsidRPr="00250409" w:rsidRDefault="001D603C" w:rsidP="00D96706">
      <w:pPr>
        <w:tabs>
          <w:tab w:val="left" w:pos="709"/>
        </w:tabs>
        <w:spacing w:after="160" w:line="480" w:lineRule="auto"/>
        <w:ind w:left="567"/>
        <w:jc w:val="both"/>
        <w:rPr>
          <w:rFonts w:ascii="Times New Roman" w:eastAsia="Calibri" w:hAnsi="Times New Roman" w:cs="Times New Roman"/>
          <w:i/>
          <w:sz w:val="24"/>
          <w:szCs w:val="24"/>
          <w:lang w:val="es-ES"/>
        </w:rPr>
      </w:pPr>
      <w:r w:rsidRPr="00250409">
        <w:rPr>
          <w:rFonts w:ascii="Times New Roman" w:eastAsia="Calibri" w:hAnsi="Times New Roman" w:cs="Times New Roman"/>
          <w:i/>
          <w:sz w:val="24"/>
          <w:szCs w:val="24"/>
          <w:lang w:val="es-ES"/>
        </w:rPr>
        <w:t xml:space="preserve">3. Que sea probable que el feto habrá de nacer con graves taras físicas o psíquicas, siempre que el aborto se practique dentro de las veintidós primeras semanas de gestación y que el pronóstico desfavorable conste en un dictamen emitido por dos Médicos especialistas distintos del que intervenga a la embarazada. </w:t>
      </w:r>
    </w:p>
    <w:p w:rsidR="001D603C" w:rsidRPr="001D603C" w:rsidRDefault="001D603C" w:rsidP="00D96706">
      <w:pPr>
        <w:tabs>
          <w:tab w:val="left" w:pos="709"/>
        </w:tabs>
        <w:spacing w:after="160" w:line="480" w:lineRule="auto"/>
        <w:ind w:left="567"/>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Esta norma, afiliada al sistema de indicaciones, fue objeto de un recurso previo de inconstitucionalidad formulado por un grupo de 54 diputados. En el recurso se pretendía que se declare la inconstitucionalidad del “proyecto en su totalidad y, con carácter subsidiario, la inconstitucionalidad parcial de las circunstancias 2) y 3) del artículo en </w:t>
      </w:r>
      <w:r w:rsidRPr="001D603C">
        <w:rPr>
          <w:rFonts w:ascii="Times New Roman" w:eastAsia="Calibri" w:hAnsi="Times New Roman" w:cs="Times New Roman"/>
          <w:sz w:val="24"/>
          <w:szCs w:val="24"/>
          <w:lang w:val="es-ES"/>
        </w:rPr>
        <w:lastRenderedPageBreak/>
        <w:t xml:space="preserve">cuestión y que, en todo caso, se dicte una sentencia interpretativa y aclaratoria de las ambigüedades constitucionales denunciadas. </w:t>
      </w:r>
    </w:p>
    <w:p w:rsidR="00095BAD" w:rsidRDefault="001D603C" w:rsidP="00095BAD">
      <w:pPr>
        <w:pStyle w:val="Prrafodelista"/>
        <w:numPr>
          <w:ilvl w:val="0"/>
          <w:numId w:val="46"/>
        </w:numPr>
        <w:tabs>
          <w:tab w:val="left" w:pos="709"/>
        </w:tabs>
        <w:spacing w:after="160" w:line="480" w:lineRule="auto"/>
        <w:jc w:val="both"/>
        <w:rPr>
          <w:rFonts w:ascii="Times New Roman" w:eastAsia="Calibri" w:hAnsi="Times New Roman" w:cs="Times New Roman"/>
          <w:sz w:val="24"/>
          <w:szCs w:val="24"/>
          <w:lang w:val="es-ES"/>
        </w:rPr>
      </w:pPr>
      <w:r w:rsidRPr="00095BAD">
        <w:rPr>
          <w:rFonts w:ascii="Times New Roman" w:eastAsia="Calibri" w:hAnsi="Times New Roman" w:cs="Times New Roman"/>
          <w:sz w:val="24"/>
          <w:szCs w:val="24"/>
          <w:lang w:val="es-ES"/>
        </w:rPr>
        <w:t>El argumento empleado por los demandantes fue que el citado proyecto vulneraba los artículos 1.1 (Estado social y democrático, valores superiores: libertad, la justicia, la igu</w:t>
      </w:r>
      <w:r w:rsidR="00095BAD">
        <w:rPr>
          <w:rFonts w:ascii="Times New Roman" w:eastAsia="Calibri" w:hAnsi="Times New Roman" w:cs="Times New Roman"/>
          <w:sz w:val="24"/>
          <w:szCs w:val="24"/>
          <w:lang w:val="es-ES"/>
        </w:rPr>
        <w:t>aldad y el pluralismo político)</w:t>
      </w:r>
    </w:p>
    <w:p w:rsidR="00095BAD" w:rsidRDefault="001D603C" w:rsidP="00095BAD">
      <w:pPr>
        <w:pStyle w:val="Prrafodelista"/>
        <w:numPr>
          <w:ilvl w:val="0"/>
          <w:numId w:val="46"/>
        </w:numPr>
        <w:tabs>
          <w:tab w:val="left" w:pos="709"/>
        </w:tabs>
        <w:spacing w:after="160" w:line="480" w:lineRule="auto"/>
        <w:jc w:val="both"/>
        <w:rPr>
          <w:rFonts w:ascii="Times New Roman" w:eastAsia="Calibri" w:hAnsi="Times New Roman" w:cs="Times New Roman"/>
          <w:sz w:val="24"/>
          <w:szCs w:val="24"/>
          <w:lang w:val="es-ES"/>
        </w:rPr>
      </w:pPr>
      <w:r w:rsidRPr="00095BAD">
        <w:rPr>
          <w:rFonts w:ascii="Times New Roman" w:eastAsia="Calibri" w:hAnsi="Times New Roman" w:cs="Times New Roman"/>
          <w:sz w:val="24"/>
          <w:szCs w:val="24"/>
          <w:lang w:val="es-ES"/>
        </w:rPr>
        <w:t xml:space="preserve"> 9.3 (principios de legali</w:t>
      </w:r>
      <w:r w:rsidR="00095BAD">
        <w:rPr>
          <w:rFonts w:ascii="Times New Roman" w:eastAsia="Calibri" w:hAnsi="Times New Roman" w:cs="Times New Roman"/>
          <w:sz w:val="24"/>
          <w:szCs w:val="24"/>
          <w:lang w:val="es-ES"/>
        </w:rPr>
        <w:t>dad, seguridad jurídica)</w:t>
      </w:r>
    </w:p>
    <w:p w:rsidR="00095BAD" w:rsidRDefault="007A23D4" w:rsidP="00095BAD">
      <w:pPr>
        <w:pStyle w:val="Prrafodelista"/>
        <w:numPr>
          <w:ilvl w:val="0"/>
          <w:numId w:val="46"/>
        </w:numPr>
        <w:tabs>
          <w:tab w:val="left" w:pos="709"/>
        </w:tabs>
        <w:spacing w:after="160" w:line="480" w:lineRule="auto"/>
        <w:jc w:val="both"/>
        <w:rPr>
          <w:rFonts w:ascii="Times New Roman" w:eastAsia="Calibri" w:hAnsi="Times New Roman" w:cs="Times New Roman"/>
          <w:sz w:val="24"/>
          <w:szCs w:val="24"/>
          <w:lang w:val="es-ES"/>
        </w:rPr>
      </w:pPr>
      <w:r w:rsidRPr="00095BAD">
        <w:rPr>
          <w:rFonts w:ascii="Times New Roman" w:eastAsia="Calibri" w:hAnsi="Times New Roman" w:cs="Times New Roman"/>
          <w:sz w:val="24"/>
          <w:szCs w:val="24"/>
          <w:lang w:val="es-ES"/>
        </w:rPr>
        <w:t xml:space="preserve"> 10.2 </w:t>
      </w:r>
      <w:r w:rsidR="001D603C" w:rsidRPr="00095BAD">
        <w:rPr>
          <w:rFonts w:ascii="Times New Roman" w:eastAsia="Calibri" w:hAnsi="Times New Roman" w:cs="Times New Roman"/>
          <w:sz w:val="24"/>
          <w:szCs w:val="24"/>
          <w:lang w:val="es-ES"/>
        </w:rPr>
        <w:t xml:space="preserve">(interpretación de derechos conforme a tratados), </w:t>
      </w:r>
    </w:p>
    <w:p w:rsidR="001D603C" w:rsidRPr="00095BAD" w:rsidRDefault="001D603C" w:rsidP="00095BAD">
      <w:pPr>
        <w:pStyle w:val="Prrafodelista"/>
        <w:numPr>
          <w:ilvl w:val="0"/>
          <w:numId w:val="46"/>
        </w:numPr>
        <w:tabs>
          <w:tab w:val="left" w:pos="709"/>
        </w:tabs>
        <w:spacing w:after="160" w:line="480" w:lineRule="auto"/>
        <w:jc w:val="both"/>
        <w:rPr>
          <w:rFonts w:ascii="Times New Roman" w:eastAsia="Calibri" w:hAnsi="Times New Roman" w:cs="Times New Roman"/>
          <w:sz w:val="24"/>
          <w:szCs w:val="24"/>
          <w:lang w:val="es-ES"/>
        </w:rPr>
      </w:pPr>
      <w:r w:rsidRPr="00095BAD">
        <w:rPr>
          <w:rFonts w:ascii="Times New Roman" w:eastAsia="Calibri" w:hAnsi="Times New Roman" w:cs="Times New Roman"/>
          <w:sz w:val="24"/>
          <w:szCs w:val="24"/>
          <w:lang w:val="es-ES"/>
        </w:rPr>
        <w:t xml:space="preserve">15 (derecho a la vida), 39.2 (protección integral de los hijos), 39.4 (protección de los/as niños/as previstas en acuerdos internacionales), 49 (política de previsión, tratamiento, rehabilitación e integración de los disminuidos físicos, psíquicos y sensoriales), 53.1 (vinculación a los derechos, respeto al contenido esencial) y 53.3 (carácter informativo de los principios rectores de la política económica y social) de la Constitución de 1978.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Los argumentos presentados por los demandantes estuvieron fundamentados en una defensa absoluta del derecho a la vida del </w:t>
      </w:r>
      <w:r w:rsidRPr="001D603C">
        <w:rPr>
          <w:rFonts w:ascii="Times New Roman" w:eastAsia="Calibri" w:hAnsi="Times New Roman" w:cs="Times New Roman"/>
          <w:i/>
          <w:iCs/>
          <w:sz w:val="24"/>
          <w:szCs w:val="24"/>
          <w:lang w:val="es-ES"/>
        </w:rPr>
        <w:t xml:space="preserve">nasciturus. </w:t>
      </w:r>
      <w:r w:rsidRPr="001D603C">
        <w:rPr>
          <w:rFonts w:ascii="Times New Roman" w:eastAsia="Calibri" w:hAnsi="Times New Roman" w:cs="Times New Roman"/>
          <w:sz w:val="24"/>
          <w:szCs w:val="24"/>
          <w:lang w:val="es-ES"/>
        </w:rPr>
        <w:t xml:space="preserve">En dicho sentido, consideraban que el artículo 15 de la Constitución española brindaba una protección superlativa del derecho a la vida; reforzaban este argumento en el hecho de que el Estado social adoptado por España es incompatible con actuaciones negadoras y supresoras de la vida del no nacido y en que diversos instrumentos internacionales suscritos por España protegerían el derecho de “todos” a la vida, lo que incluiría al concebido. Asimismo, quienes demandaron argumentaban que se desprotegía al concebido al no recabarse el consentimiento del padre para practicar la interrupción del embarazo. Se aducía que, teniendo el </w:t>
      </w:r>
      <w:r w:rsidRPr="001D603C">
        <w:rPr>
          <w:rFonts w:ascii="Times New Roman" w:eastAsia="Calibri" w:hAnsi="Times New Roman" w:cs="Times New Roman"/>
          <w:i/>
          <w:iCs/>
          <w:sz w:val="24"/>
          <w:szCs w:val="24"/>
          <w:lang w:val="es-ES"/>
        </w:rPr>
        <w:t xml:space="preserve">nasciturus </w:t>
      </w:r>
      <w:r w:rsidRPr="001D603C">
        <w:rPr>
          <w:rFonts w:ascii="Times New Roman" w:eastAsia="Calibri" w:hAnsi="Times New Roman" w:cs="Times New Roman"/>
          <w:sz w:val="24"/>
          <w:szCs w:val="24"/>
          <w:lang w:val="es-ES"/>
        </w:rPr>
        <w:t xml:space="preserve">derecho a la vida, le correspondía el sistema de garantías previsto en el artículo 53.1 de la </w:t>
      </w:r>
      <w:r w:rsidRPr="001D603C">
        <w:rPr>
          <w:rFonts w:ascii="Times New Roman" w:eastAsia="Calibri" w:hAnsi="Times New Roman" w:cs="Times New Roman"/>
          <w:sz w:val="24"/>
          <w:szCs w:val="24"/>
          <w:lang w:val="es-ES"/>
        </w:rPr>
        <w:lastRenderedPageBreak/>
        <w:t xml:space="preserve">Constitución: vinculación de los poderes públicos, garantía de reserva de ley orgánica para la regulación del derecho y protección judicial, por lo que el proyecto infringía el mencionado artículo al eximir de responsabilidad penal la interrupción del embarazo.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Específicamente, respecto de las causal  de relación al aborto en casos de fetos con “graves taras psíquicas o físicas”, llamado “aborto eugenésico”, se argumentó que la vida del </w:t>
      </w:r>
      <w:r w:rsidRPr="001D603C">
        <w:rPr>
          <w:rFonts w:ascii="Times New Roman" w:eastAsia="Calibri" w:hAnsi="Times New Roman" w:cs="Times New Roman"/>
          <w:i/>
          <w:iCs/>
          <w:sz w:val="24"/>
          <w:szCs w:val="24"/>
          <w:lang w:val="es-ES"/>
        </w:rPr>
        <w:t xml:space="preserve">nasciturus </w:t>
      </w:r>
      <w:r w:rsidRPr="001D603C">
        <w:rPr>
          <w:rFonts w:ascii="Times New Roman" w:eastAsia="Calibri" w:hAnsi="Times New Roman" w:cs="Times New Roman"/>
          <w:sz w:val="24"/>
          <w:szCs w:val="24"/>
          <w:lang w:val="es-ES"/>
        </w:rPr>
        <w:t xml:space="preserve">no puede ceder porque, además, existe el deber del Estado de implementar políticas públicas a favor de las personas con discapacidades físicas, psíquicas y sensoriales.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Finalmente, los demandantes argumentaron que el proyecto de reforma hacía uso de la técnica de tipos penales abiertos, vulnerando de esta manera la seguridad jurídica. Vinculado a esta línea de argumentación, las objeciones al texto proyectado fueron las siguientes: i) en el tipo penal no se explicitaba cómo debe entenderse la “gravedad” del peligro para la vida o la salud de la madre; ii) igualmente, en el tipo penal proyectado no se concretaban cuestiones fundamentales relativas al supuesto de violación; iii) no se precisaba qué ha de entenderse por “probabilidad” y otros aspectos relativos al aborto eugenésico; iv) no se preveía un procedimiento administrativo que garantice que se han cumplido los requisitos señalados por la Ley, vulnerándose con ello posiblemente el artículo 103 de la Constitución y el 40 de la Ley de Procedimiento Administrativo; v) se atribuía a médicos y médicas el ejercicio de tareas o funciones públicas o cuasijudiciales sin contemplar la abstención u objeción de conciencia del mismo; vi) no se preveía el procedimiento para la prestación del consentimiento por parte de la menor de edad o mujer sometida a tutela; vii) no se preveía el consentimiento del padre con lo que se le impedía ejercitar la defensa del </w:t>
      </w:r>
      <w:r w:rsidRPr="001D603C">
        <w:rPr>
          <w:rFonts w:ascii="Times New Roman" w:eastAsia="Calibri" w:hAnsi="Times New Roman" w:cs="Times New Roman"/>
          <w:i/>
          <w:iCs/>
          <w:sz w:val="24"/>
          <w:szCs w:val="24"/>
          <w:lang w:val="es-ES"/>
        </w:rPr>
        <w:t xml:space="preserve">nasciturus </w:t>
      </w:r>
      <w:r w:rsidRPr="001D603C">
        <w:rPr>
          <w:rFonts w:ascii="Times New Roman" w:eastAsia="Calibri" w:hAnsi="Times New Roman" w:cs="Times New Roman"/>
          <w:sz w:val="24"/>
          <w:szCs w:val="24"/>
          <w:lang w:val="es-ES"/>
        </w:rPr>
        <w:t xml:space="preserve">en el caso de que fuere contrario al aborto, y, en general, </w:t>
      </w:r>
      <w:r w:rsidRPr="001D603C">
        <w:rPr>
          <w:rFonts w:ascii="Times New Roman" w:eastAsia="Calibri" w:hAnsi="Times New Roman" w:cs="Times New Roman"/>
          <w:sz w:val="24"/>
          <w:szCs w:val="24"/>
          <w:lang w:val="es-ES"/>
        </w:rPr>
        <w:lastRenderedPageBreak/>
        <w:t xml:space="preserve">su deber de prestar asistencia a su hijo de acuerdo con lo establecido en el art. 39.3 de la Constitución, con lo que no se consideraban tampoco las consecuencias del reformado artículo 154 del Código Civil que atribuía conjuntamente la patria potestad a ambos padres, viii) no se preveía la presencia del Ministerio Fiscal cuya misión es promover la acción de la justicia en defensa de la legalidad, de los derechos de los ciudadanos y del interés público; ix) no se determinaba la posibilidad y grado de cobertura del aborto por la Seguridad Social; x) no se seguían los criterios ni se guardaban las cautelas previstas en la Ley 30/1979, del 27 de octubre, sobre extracción y trasplante de órganos.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A efectos de brindar una respuesta al caso, el Tribunal Constitucional tenía que establecer o precisar un concepto constitucional de derecho a la vida. En dicha línea de razonamiento, el Tribunal español señaló como premisa de su razonamiento que la vida es un proceso que comienza con la gestación dentro del vientre materno y culmina con la muerte, y que en dicho ínterin está sujeta a una serie de cambios cualitativos de naturaleza psicosomática. A partir de este entendimiento, el </w:t>
      </w:r>
      <w:r w:rsidRPr="001D603C">
        <w:rPr>
          <w:rFonts w:ascii="Times New Roman" w:eastAsia="Calibri" w:hAnsi="Times New Roman" w:cs="Times New Roman"/>
          <w:i/>
          <w:iCs/>
          <w:sz w:val="24"/>
          <w:szCs w:val="24"/>
          <w:lang w:val="es-ES"/>
        </w:rPr>
        <w:t xml:space="preserve">nasciturus </w:t>
      </w:r>
      <w:r w:rsidRPr="001D603C">
        <w:rPr>
          <w:rFonts w:ascii="Times New Roman" w:eastAsia="Calibri" w:hAnsi="Times New Roman" w:cs="Times New Roman"/>
          <w:sz w:val="24"/>
          <w:szCs w:val="24"/>
          <w:lang w:val="es-ES"/>
        </w:rPr>
        <w:t xml:space="preserve">es una de las etapas de la vida y, por lo tanto, es un bien jurídico merecedor de la protección otorgada por la norma constitucional que reconoce el derecho a la vida: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De las consideraciones anteriores se deduce que si la Constitución protege la vida con la relevancia a que antes se ha hecho mención, no puede desprotegerla en aquella etapa de su proceso que no solo es condición para la vida independiente del claustro materno, sino que es también un momento del desarrollo de la vida misma; por lo que ha de concluirse que la vida del </w:t>
      </w:r>
      <w:r w:rsidRPr="001D603C">
        <w:rPr>
          <w:rFonts w:ascii="Times New Roman" w:eastAsia="Calibri" w:hAnsi="Times New Roman" w:cs="Times New Roman"/>
          <w:i/>
          <w:iCs/>
          <w:sz w:val="24"/>
          <w:szCs w:val="24"/>
          <w:lang w:val="es-ES"/>
        </w:rPr>
        <w:t>nasciturus</w:t>
      </w:r>
      <w:r w:rsidRPr="001D603C">
        <w:rPr>
          <w:rFonts w:ascii="Times New Roman" w:eastAsia="Calibri" w:hAnsi="Times New Roman" w:cs="Times New Roman"/>
          <w:sz w:val="24"/>
          <w:szCs w:val="24"/>
          <w:lang w:val="es-ES"/>
        </w:rPr>
        <w:t xml:space="preserve">, en cuanto este encarna un valor fundamental –la vida humana– garantizado en el art. 15 de la Constitución, constituye un bien jurídico cuya protección encuentra en dicho precepto fundamento constitucional </w:t>
      </w:r>
      <w:r w:rsidR="00EF32AF">
        <w:rPr>
          <w:rFonts w:ascii="Times New Roman" w:eastAsia="Calibri" w:hAnsi="Times New Roman" w:cs="Times New Roman"/>
          <w:sz w:val="24"/>
          <w:szCs w:val="24"/>
          <w:lang w:val="es-ES"/>
        </w:rPr>
        <w:t>.</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lastRenderedPageBreak/>
        <w:t xml:space="preserve">A partir de dicha consideración, el Supremo Intérprete de la Constitución española entiende que la vida del </w:t>
      </w:r>
      <w:r w:rsidRPr="001D603C">
        <w:rPr>
          <w:rFonts w:ascii="Times New Roman" w:eastAsia="Calibri" w:hAnsi="Times New Roman" w:cs="Times New Roman"/>
          <w:i/>
          <w:iCs/>
          <w:sz w:val="24"/>
          <w:szCs w:val="24"/>
          <w:lang w:val="es-ES"/>
        </w:rPr>
        <w:t xml:space="preserve">nasciturus </w:t>
      </w:r>
      <w:r w:rsidRPr="001D603C">
        <w:rPr>
          <w:rFonts w:ascii="Times New Roman" w:eastAsia="Calibri" w:hAnsi="Times New Roman" w:cs="Times New Roman"/>
          <w:sz w:val="24"/>
          <w:szCs w:val="24"/>
          <w:lang w:val="es-ES"/>
        </w:rPr>
        <w:t>es un bien jurídico constitucionalmente protegido, lo que supone dos tipos de obligaciones para el Estado: una negativa consistente en la prohibición de interrumpir la gestación; y una obligación positiva que se expresa en el establecimiento de un sistema de protección, cuya última herramienta es sin lugar a dudas la protección penal. Sin embargo, también reconoce que esta protección no es absoluta, sino qu</w:t>
      </w:r>
      <w:r w:rsidR="00EF32AF">
        <w:rPr>
          <w:rFonts w:ascii="Times New Roman" w:eastAsia="Calibri" w:hAnsi="Times New Roman" w:cs="Times New Roman"/>
          <w:sz w:val="24"/>
          <w:szCs w:val="24"/>
          <w:lang w:val="es-ES"/>
        </w:rPr>
        <w:t>e puede estar sujeta a límites.</w:t>
      </w:r>
      <w:r w:rsidRPr="001D603C">
        <w:rPr>
          <w:rFonts w:ascii="Times New Roman" w:eastAsia="Calibri" w:hAnsi="Times New Roman" w:cs="Times New Roman"/>
          <w:sz w:val="24"/>
          <w:szCs w:val="24"/>
          <w:lang w:val="es-ES"/>
        </w:rPr>
        <w:t xml:space="preserve">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Añade el Tribunal que “no puede ignorar el hecho obvio de la especificidad de la condición femenina y la concreción de los mencionados derechos en el ámbito de la maternidad, derechos que el Estado debe respetar y a cuya efectividad debe contribuir, dentro de los límites impuestos por la existencia de otros derechos y bienes asimismo reconocidos por</w:t>
      </w:r>
      <w:r w:rsidR="00EF32AF">
        <w:rPr>
          <w:rFonts w:ascii="Times New Roman" w:eastAsia="Calibri" w:hAnsi="Times New Roman" w:cs="Times New Roman"/>
          <w:sz w:val="24"/>
          <w:szCs w:val="24"/>
          <w:lang w:val="es-ES"/>
        </w:rPr>
        <w:t xml:space="preserve"> la Constitución”</w:t>
      </w:r>
      <w:r w:rsidRPr="001D603C">
        <w:rPr>
          <w:rFonts w:ascii="Times New Roman" w:eastAsia="Calibri" w:hAnsi="Times New Roman" w:cs="Times New Roman"/>
          <w:sz w:val="24"/>
          <w:szCs w:val="24"/>
          <w:lang w:val="es-ES"/>
        </w:rPr>
        <w:t xml:space="preserve">, por lo que entiende que en el caso analizado existe un conflicto entre la protección constitucional de la vida del </w:t>
      </w:r>
      <w:r w:rsidRPr="001D603C">
        <w:rPr>
          <w:rFonts w:ascii="Times New Roman" w:eastAsia="Calibri" w:hAnsi="Times New Roman" w:cs="Times New Roman"/>
          <w:i/>
          <w:iCs/>
          <w:sz w:val="24"/>
          <w:szCs w:val="24"/>
          <w:lang w:val="es-ES"/>
        </w:rPr>
        <w:t xml:space="preserve">nasciturus </w:t>
      </w:r>
      <w:r w:rsidRPr="001D603C">
        <w:rPr>
          <w:rFonts w:ascii="Times New Roman" w:eastAsia="Calibri" w:hAnsi="Times New Roman" w:cs="Times New Roman"/>
          <w:sz w:val="24"/>
          <w:szCs w:val="24"/>
          <w:lang w:val="es-ES"/>
        </w:rPr>
        <w:t xml:space="preserve">y los derechos fundamentales a la vida y dignidad de las mujeres.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Luego de ello, el supremo constitucional español analiza la constitucionalidad, vía ponderación, de cada uno de los supuestos de aborto que son despenalizados. Como se recuerda, en el caso se analizaba si era constitucional o no un proyecto de ley orgánica que despenalizaba el aborto en supuestos en que se encontraba en grave riesgo la vida o la salud de la madre, cuando la mujer había sido víctima de violación sexual o cuando el feto presentaba graves taras físicas o psíquicas. Es decir, en el caso debía examinarse si el legislador podía excluir al feto, en determinados supuestos, de la protección penal, por lo que afirmó: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lastRenderedPageBreak/>
        <w:t xml:space="preserve">[…] ciñéndonos estrictamente a la cuestión planteada por los recurrentes, hemos de considerar si le está constitucionalmente permitido al legislador utilizar una técnica diferente, mediante la cual excluya la punibilidad en forma específica para ciertos delitos.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La respuesta a esta cuestión ha de ser afirmativa. Por una parte, el legislador puede tomar en consideración situaciones características de conflicto que afectan de una manera específica a un ámbito determinado de prohibiciones penales. Tal es el caso de los supuestos en los cuales la vida del </w:t>
      </w:r>
      <w:r w:rsidRPr="001D603C">
        <w:rPr>
          <w:rFonts w:ascii="Times New Roman" w:eastAsia="Calibri" w:hAnsi="Times New Roman" w:cs="Times New Roman"/>
          <w:i/>
          <w:iCs/>
          <w:sz w:val="24"/>
          <w:szCs w:val="24"/>
          <w:lang w:val="es-ES"/>
        </w:rPr>
        <w:t>nasciturus</w:t>
      </w:r>
      <w:r w:rsidRPr="001D603C">
        <w:rPr>
          <w:rFonts w:ascii="Times New Roman" w:eastAsia="Calibri" w:hAnsi="Times New Roman" w:cs="Times New Roman"/>
          <w:sz w:val="24"/>
          <w:szCs w:val="24"/>
          <w:lang w:val="es-ES"/>
        </w:rPr>
        <w:t>, como bien constitucionalmente protegido, entra en colisión con derechos relativos a valores constitucionales de muy relevante significación, como la vida y la dignidad de la mujer, en una situación que no tiene parangón con otra alguna, dada la especial relación del feto respecto de la madre, así como la confluencia de bienes y derechos constitucionales en juego ya que no puede afirmarse de ninguno de ellos su carácter absoluto, el intérprete constitucional se ve obligado a ponderar los bienes y derechos en función del supuesto planteado, tratando de armonizarlos si ello es posible o, en caso contrario, precisando las condiciones y requisitos en que podría admitirse la prevalenci</w:t>
      </w:r>
      <w:r w:rsidR="00EF32AF">
        <w:rPr>
          <w:rFonts w:ascii="Times New Roman" w:eastAsia="Calibri" w:hAnsi="Times New Roman" w:cs="Times New Roman"/>
          <w:sz w:val="24"/>
          <w:szCs w:val="24"/>
          <w:lang w:val="es-ES"/>
        </w:rPr>
        <w:t xml:space="preserve">a de uno de ellos </w:t>
      </w:r>
      <w:r w:rsidRPr="001D603C">
        <w:rPr>
          <w:rFonts w:ascii="Times New Roman" w:eastAsia="Calibri" w:hAnsi="Times New Roman" w:cs="Times New Roman"/>
          <w:sz w:val="24"/>
          <w:szCs w:val="24"/>
          <w:lang w:val="es-ES"/>
        </w:rPr>
        <w:t>.</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En el fundamento 10 de la sentencia, el Tribunal analiza las objeciones en torno a la redacción del proyecto del artículo 417 bis del Código Penal y las rechaza, argumentando sólidamente que no se afecta la seguridad jurídica.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En lo que respecta al objeto del presente trabajo, mención especial merece el fundamento Finalmente, el Tribunal considera constitucional el tercer supuesto de despenalización, cuando el feto presenta graves taras físicas y psíquicas, porque entiende que la sanción penal para la interrupción del embarazo en esa situación supone la imposición de una </w:t>
      </w:r>
      <w:r w:rsidRPr="001D603C">
        <w:rPr>
          <w:rFonts w:ascii="Times New Roman" w:eastAsia="Calibri" w:hAnsi="Times New Roman" w:cs="Times New Roman"/>
          <w:sz w:val="24"/>
          <w:szCs w:val="24"/>
          <w:lang w:val="es-ES"/>
        </w:rPr>
        <w:lastRenderedPageBreak/>
        <w:t xml:space="preserve">conducta que excede lo que normalmente es exigible a la madre y a la familia. Añade que se debe considerar la situación excepcional en que se encuentran los padres y en especial la madre, más aún si existe insuficiencia de prestaciones asistenciales que permitan atenuar la situación; de igual manera, se consideró que en caso el feto sobreviva no se podría eliminar la inseguridad y la angustia que sufrirían ambos padres por su porvenir.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El Tribunal Constitucional aceptó que los supuestos de exención (despenalización) eran constitucionales en tanto la ponderación realizada por el </w:t>
      </w:r>
      <w:r w:rsidR="00250409">
        <w:rPr>
          <w:rFonts w:ascii="Times New Roman" w:eastAsia="Calibri" w:hAnsi="Times New Roman" w:cs="Times New Roman"/>
          <w:sz w:val="24"/>
          <w:szCs w:val="24"/>
          <w:lang w:val="es-ES"/>
        </w:rPr>
        <w:t xml:space="preserve">Poder Legislativo fue correcta </w:t>
      </w:r>
      <w:r w:rsidRPr="001D603C">
        <w:rPr>
          <w:rFonts w:ascii="Times New Roman" w:eastAsia="Calibri" w:hAnsi="Times New Roman" w:cs="Times New Roman"/>
          <w:sz w:val="24"/>
          <w:szCs w:val="24"/>
          <w:lang w:val="es-ES"/>
        </w:rPr>
        <w:t xml:space="preserve">en cada supuesto. Empero, en el fundamento 12 realizó un análisis en torno a las garantías dispensadas por el proyecto legislativo despenalizador puesto que estimó que, si bien la despenalización estaba justificada, eso no obstaba que se proveyeran garantías adecuadas para la protección del no nacido. En dicho sentido, el supremo constitucional español expresó que: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 una vez establecida la constitucionalidad de tales supuestos, es necesario examinar si la regulación contenida en el art. 417 bis del Código Penal, en la redacción dada por el Proyecto, garantiza suficientemente el resultado de la ponderación de los bienes y derechos en conflicto realizada por el legislador, de forma tal que la desprotección del </w:t>
      </w:r>
      <w:r w:rsidRPr="001D603C">
        <w:rPr>
          <w:rFonts w:ascii="Times New Roman" w:eastAsia="Calibri" w:hAnsi="Times New Roman" w:cs="Times New Roman"/>
          <w:i/>
          <w:iCs/>
          <w:sz w:val="24"/>
          <w:szCs w:val="24"/>
          <w:lang w:val="es-ES"/>
        </w:rPr>
        <w:t xml:space="preserve">nasciturus </w:t>
      </w:r>
      <w:r w:rsidRPr="001D603C">
        <w:rPr>
          <w:rFonts w:ascii="Times New Roman" w:eastAsia="Calibri" w:hAnsi="Times New Roman" w:cs="Times New Roman"/>
          <w:sz w:val="24"/>
          <w:szCs w:val="24"/>
          <w:lang w:val="es-ES"/>
        </w:rPr>
        <w:t xml:space="preserve">no se produzca fuera de las situaciones previstas ni se desprotejan los derechos a la vida y a la integridad física de la mujer, evitando que el sacrificio del </w:t>
      </w:r>
      <w:r w:rsidRPr="001D603C">
        <w:rPr>
          <w:rFonts w:ascii="Times New Roman" w:eastAsia="Calibri" w:hAnsi="Times New Roman" w:cs="Times New Roman"/>
          <w:i/>
          <w:iCs/>
          <w:sz w:val="24"/>
          <w:szCs w:val="24"/>
          <w:lang w:val="es-ES"/>
        </w:rPr>
        <w:t>nasciturus</w:t>
      </w:r>
      <w:r w:rsidRPr="001D603C">
        <w:rPr>
          <w:rFonts w:ascii="Times New Roman" w:eastAsia="Calibri" w:hAnsi="Times New Roman" w:cs="Times New Roman"/>
          <w:sz w:val="24"/>
          <w:szCs w:val="24"/>
          <w:lang w:val="es-ES"/>
        </w:rPr>
        <w:t xml:space="preserve">, en su caso, comporte innecesariamente el de otros derechos constitucionalmente protegidos [ya que] el Estado tiene la obligación de garantizar la vida, incluida la del </w:t>
      </w:r>
      <w:r w:rsidRPr="001D603C">
        <w:rPr>
          <w:rFonts w:ascii="Times New Roman" w:eastAsia="Calibri" w:hAnsi="Times New Roman" w:cs="Times New Roman"/>
          <w:i/>
          <w:iCs/>
          <w:sz w:val="24"/>
          <w:szCs w:val="24"/>
          <w:lang w:val="es-ES"/>
        </w:rPr>
        <w:t xml:space="preserve">nasciturus </w:t>
      </w:r>
      <w:r w:rsidRPr="001D603C">
        <w:rPr>
          <w:rFonts w:ascii="Times New Roman" w:eastAsia="Calibri" w:hAnsi="Times New Roman" w:cs="Times New Roman"/>
          <w:sz w:val="24"/>
          <w:szCs w:val="24"/>
          <w:lang w:val="es-ES"/>
        </w:rPr>
        <w:t xml:space="preserve">(art. 15 de la Constitución), mediante un sistema legal que suponga una protección efectiva de la misma, lo que exige, en la medida de lo posible, que se establezcan las garantías necesarias para </w:t>
      </w:r>
      <w:r w:rsidRPr="001D603C">
        <w:rPr>
          <w:rFonts w:ascii="Times New Roman" w:eastAsia="Calibri" w:hAnsi="Times New Roman" w:cs="Times New Roman"/>
          <w:sz w:val="24"/>
          <w:szCs w:val="24"/>
          <w:lang w:val="es-ES"/>
        </w:rPr>
        <w:lastRenderedPageBreak/>
        <w:t xml:space="preserve">que la eficacia de dicho sistema no disminuya más allá de lo que exige la finalidad del nuevo precepto.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En dicho sentido, el supremo constitucional español consideró que los casos de aborto terapéutico requerirían, además de un profesional de la salud que realice la intervención, del dictamen de un médico de la especialidad. De igual manera, en los casos del aborto terapéutico y eugenésico, este dictamen debería ser anterior al momento en que se realiza el aborto, dado lo irreversible de sus efectos. </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En relación con los supuestos de aborto en casos de violación sexual, el Tribunal entendió que exigir la comprobación judicial del delito sería irrazonable por cuanto los plazos necesarios para ello excederían los permitidos para practicar una interrupción del embarazo; por ello, estimó como suficiente la denuncia previa para poder realizar el aborto. </w:t>
      </w:r>
    </w:p>
    <w:p w:rsidR="007A23D4"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Luego de estos argumentos, el supremo intérprete de la Constitución española declaró inconstitucional el proyectado artículo 417 bis del Código Penal, no porque las ponderaciones realizadas por el Legislativo hayan sido incorrectas al concluir que los derechos de la mujer a la vida y su dignidad prevalecen sobre la protección del no nacido, sino porque en el proyecto cuestionado no se previeron las garantías detalladas en los párrafos precedentes.</w:t>
      </w:r>
    </w:p>
    <w:p w:rsidR="001D603C" w:rsidRPr="007A23D4" w:rsidRDefault="00CC2E4A" w:rsidP="004D200C">
      <w:pPr>
        <w:keepNext/>
        <w:keepLines/>
        <w:tabs>
          <w:tab w:val="left" w:pos="426"/>
        </w:tabs>
        <w:spacing w:before="80" w:after="0" w:line="480" w:lineRule="auto"/>
        <w:outlineLvl w:val="1"/>
        <w:rPr>
          <w:rFonts w:ascii="Times New Roman" w:eastAsia="Calibri" w:hAnsi="Times New Roman" w:cs="Times New Roman"/>
          <w:b/>
          <w:sz w:val="24"/>
          <w:szCs w:val="24"/>
          <w:lang w:val="es-ES"/>
        </w:rPr>
      </w:pPr>
      <w:r>
        <w:rPr>
          <w:rFonts w:ascii="Times New Roman" w:eastAsia="Calibri" w:hAnsi="Times New Roman" w:cs="Times New Roman"/>
          <w:b/>
          <w:sz w:val="24"/>
          <w:szCs w:val="24"/>
          <w:lang w:val="es-ES"/>
        </w:rPr>
        <w:t xml:space="preserve"> </w:t>
      </w:r>
      <w:bookmarkStart w:id="74" w:name="_Toc515788672"/>
      <w:r>
        <w:rPr>
          <w:rFonts w:ascii="Times New Roman" w:eastAsia="Calibri" w:hAnsi="Times New Roman" w:cs="Times New Roman"/>
          <w:b/>
          <w:sz w:val="24"/>
          <w:szCs w:val="24"/>
          <w:lang w:val="es-ES"/>
        </w:rPr>
        <w:t xml:space="preserve">B)   </w:t>
      </w:r>
      <w:r w:rsidR="007A23D4">
        <w:rPr>
          <w:rFonts w:ascii="Times New Roman" w:eastAsia="Calibri" w:hAnsi="Times New Roman" w:cs="Times New Roman"/>
          <w:b/>
          <w:sz w:val="24"/>
          <w:szCs w:val="24"/>
          <w:lang w:val="es-ES"/>
        </w:rPr>
        <w:t xml:space="preserve"> </w:t>
      </w:r>
      <w:r w:rsidR="00A23DE7">
        <w:rPr>
          <w:rFonts w:ascii="Times New Roman" w:eastAsia="Calibri" w:hAnsi="Times New Roman" w:cs="Times New Roman"/>
          <w:b/>
          <w:sz w:val="24"/>
          <w:szCs w:val="24"/>
          <w:lang w:val="es-ES"/>
        </w:rPr>
        <w:t>Jurisprudencia A</w:t>
      </w:r>
      <w:r w:rsidR="00A23DE7" w:rsidRPr="007A23D4">
        <w:rPr>
          <w:rFonts w:ascii="Times New Roman" w:eastAsia="Calibri" w:hAnsi="Times New Roman" w:cs="Times New Roman"/>
          <w:b/>
          <w:sz w:val="24"/>
          <w:szCs w:val="24"/>
          <w:lang w:val="es-ES"/>
        </w:rPr>
        <w:t>rgentina</w:t>
      </w:r>
      <w:r w:rsidR="00CD371D">
        <w:rPr>
          <w:rStyle w:val="Refdenotaalpie"/>
          <w:rFonts w:ascii="Times New Roman" w:eastAsia="Calibri" w:hAnsi="Times New Roman" w:cs="Times New Roman"/>
          <w:b/>
          <w:sz w:val="24"/>
          <w:szCs w:val="24"/>
          <w:lang w:val="es-ES"/>
        </w:rPr>
        <w:footnoteReference w:id="5"/>
      </w:r>
      <w:bookmarkEnd w:id="74"/>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xml:space="preserve">La Asamblea Legislativa de Buenos Aires aprobó en junio de 2003 la Ley de embarazos incompatibles con la vida, que autoriza a las embarazadas cuyos fetos padezcan una </w:t>
      </w:r>
      <w:r w:rsidRPr="001D603C">
        <w:rPr>
          <w:rFonts w:ascii="Times New Roman" w:eastAsia="Calibri" w:hAnsi="Times New Roman" w:cs="Times New Roman"/>
          <w:sz w:val="24"/>
          <w:szCs w:val="24"/>
          <w:lang w:val="es-ES"/>
        </w:rPr>
        <w:lastRenderedPageBreak/>
        <w:t>patología incompatible con la vida fuera del útero, a interrumpir el embarazo en los hospitales públicos de la ciudad de Buenos Aires.</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Se considera como patología incompatible con la vida cuando el feto presenta gravísimas malformaciones, irreversibles e incurables, que producirán su muerte intra-útero o a las pocas horas de su nacimiento.</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Para que el aborto sea autorizado, el diagnóstico debe estar respaldado por dos ecografías donde tiene que consignarse el documento de identidad de la madre o la impresión digital de un dedo pulgar –medida que garantiza el acceso a las indocumentadas–. En el plazo de 72 horas, el médico está obligado a informar a la embarazada sobre el diagnóstico, la posibilidad de continuar con el embarazo o interrumpirlo, y los alcances de su decisión.</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El consentimiento que se requiere es el de la gestante, es decir, la titularidad de los derechos corresponde a la mujer gestante. Sin embargo, la información también deberá proporcionarse al padre, si compareciere, explicándole de manera clara y acorde a su capacidad de comprensión, el diagnóstico y pronóstico de la patología que afecta al feto, la posibilidad de continuar o adelantar el parto, y los alcances y consecuencias de la decisión que adopte. En la historia clínica debe dejarse constancia de haber proporcionado dicha información, debidamente confirmada por la gestante.</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El establecimiento asistencial del sistema de salud debe brindar tratamiento psicoterapéutico a la gestante y su grupo familiar desde el momento en que es informada de las características del embarazo y hasta su rehabilitación.</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Requisitos que se debe cumplir:</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lastRenderedPageBreak/>
        <w:t>a) Que el feto haya alcanzado las veinticuatro (24) semanas de edad gestacional, o la mínima edad gestacional en la que se registra viabilidad en fetos intrínseca o potencialmente;</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b) la mujer tiene que dar el consentimiento; y</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c) se tiene que certificar la patología del feto en la historia clínica con rúbrica del médico tratante, del médico ecografista y del director del establecimiento asistencial.</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Asimismo, la norma aprobada señala que el Poder Ejecutivo instruirá debidamente al equipo de salud y a funcionarios del sub sector estatal de salud sobre el procedimiento establecido por la ley, dentro del plazo de quince días desde su promulgación. Asimismo, establece que se respetará la objeción de conciencia respecto de esta práctica en los médicos/as o demás integrantes del equipo de salud de los servicios de obstetricia y tocoginecología del sistema de salud. Los directivos del establecimiento asistencial que corresponda y, en su defecto, la Secretaría de Salud, están obligados a disponer o a exigir que se dispongan los reemplazos o sustituciones necesarios de manera inmediata, y con carácter urgente, respecto de esa práctica concreta.</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A pesar de la existencia de esta ley, en julio de 2004 la Suprema Corte de Justicia bonaerense permitió por primera vez que una mujer embarazada de ocho meses se someta a interrupción del embarazo debido a que el feto padecía de anencefalia, esta posibilidad había sido rechazada por el Tribunal III de Familias de La Plata.</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El fallo de la Corte sienta un precedente especial, ya que el mismo tribunal había rechazado en el 2001 una solicitud similar, la que luego fue resuelta a favor p</w:t>
      </w:r>
      <w:r w:rsidR="007A23D4">
        <w:rPr>
          <w:rFonts w:ascii="Times New Roman" w:eastAsia="Calibri" w:hAnsi="Times New Roman" w:cs="Times New Roman"/>
          <w:sz w:val="24"/>
          <w:szCs w:val="24"/>
          <w:lang w:val="es-ES"/>
        </w:rPr>
        <w:t xml:space="preserve">or la Corte </w:t>
      </w:r>
      <w:r w:rsidR="007A23D4">
        <w:rPr>
          <w:rFonts w:ascii="Times New Roman" w:eastAsia="Calibri" w:hAnsi="Times New Roman" w:cs="Times New Roman"/>
          <w:sz w:val="24"/>
          <w:szCs w:val="24"/>
          <w:lang w:val="es-ES"/>
        </w:rPr>
        <w:lastRenderedPageBreak/>
        <w:t>Suprema de la Nación</w:t>
      </w:r>
      <w:r w:rsidRPr="001D603C">
        <w:rPr>
          <w:rFonts w:ascii="Times New Roman" w:eastAsia="Calibri" w:hAnsi="Times New Roman" w:cs="Times New Roman"/>
          <w:sz w:val="24"/>
          <w:szCs w:val="24"/>
          <w:lang w:val="es-ES"/>
        </w:rPr>
        <w:t>: “la decisión de anticipar el parto responde a evitar un mal mayor en la salud de la madre gestante, que incluso podría llegar a poner en juego su propia vida.</w:t>
      </w:r>
    </w:p>
    <w:p w:rsidR="001D603C" w:rsidRPr="001D603C" w:rsidRDefault="001D603C" w:rsidP="004D200C">
      <w:pPr>
        <w:tabs>
          <w:tab w:val="left" w:pos="426"/>
        </w:tabs>
        <w:spacing w:after="160" w:line="480" w:lineRule="auto"/>
        <w:ind w:left="426" w:firstLine="141"/>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 frente a este desenlace irremediable (...) cobran toda su virtualidad los derechos de la madre a la protección de su salud, psicológica y física</w:t>
      </w:r>
      <w:r w:rsidRPr="00250409">
        <w:rPr>
          <w:rFonts w:ascii="Times New Roman" w:eastAsia="Calibri" w:hAnsi="Times New Roman" w:cs="Times New Roman"/>
          <w:b/>
          <w:sz w:val="24"/>
          <w:szCs w:val="24"/>
          <w:lang w:val="es-ES"/>
        </w:rPr>
        <w:t>”</w:t>
      </w:r>
      <w:sdt>
        <w:sdtPr>
          <w:rPr>
            <w:rFonts w:ascii="Times New Roman" w:eastAsia="Calibri" w:hAnsi="Times New Roman" w:cs="Times New Roman"/>
            <w:b/>
            <w:sz w:val="24"/>
            <w:szCs w:val="24"/>
            <w:lang w:val="es-ES"/>
          </w:rPr>
          <w:id w:val="-977999886"/>
          <w:citation/>
        </w:sdtPr>
        <w:sdtContent>
          <w:r w:rsidR="007C0EAF" w:rsidRPr="00E64947">
            <w:rPr>
              <w:rFonts w:ascii="Times New Roman" w:eastAsia="Calibri" w:hAnsi="Times New Roman" w:cs="Times New Roman"/>
              <w:b/>
              <w:sz w:val="24"/>
              <w:szCs w:val="24"/>
              <w:lang w:val="es-ES"/>
            </w:rPr>
            <w:fldChar w:fldCharType="begin"/>
          </w:r>
          <w:r w:rsidR="007C0EAF" w:rsidRPr="00E64947">
            <w:rPr>
              <w:rFonts w:ascii="Times New Roman" w:eastAsia="Calibri" w:hAnsi="Times New Roman" w:cs="Times New Roman"/>
              <w:b/>
              <w:sz w:val="24"/>
              <w:szCs w:val="24"/>
              <w:vertAlign w:val="superscript"/>
              <w:lang w:val="es-ES"/>
            </w:rPr>
            <w:instrText xml:space="preserve"> CITATION Laa01 \l 3082 </w:instrText>
          </w:r>
          <w:r w:rsidR="007C0EAF" w:rsidRPr="00E64947">
            <w:rPr>
              <w:rFonts w:ascii="Times New Roman" w:eastAsia="Calibri" w:hAnsi="Times New Roman" w:cs="Times New Roman"/>
              <w:b/>
              <w:sz w:val="24"/>
              <w:szCs w:val="24"/>
              <w:lang w:val="es-ES"/>
            </w:rPr>
            <w:fldChar w:fldCharType="separate"/>
          </w:r>
          <w:r w:rsidR="00E07F21" w:rsidRPr="00E64947">
            <w:rPr>
              <w:rFonts w:ascii="Times New Roman" w:eastAsia="Calibri" w:hAnsi="Times New Roman" w:cs="Times New Roman"/>
              <w:b/>
              <w:noProof/>
              <w:sz w:val="24"/>
              <w:szCs w:val="24"/>
              <w:vertAlign w:val="superscript"/>
              <w:lang w:val="es-ES"/>
            </w:rPr>
            <w:t xml:space="preserve"> </w:t>
          </w:r>
          <w:r w:rsidR="00E07F21" w:rsidRPr="00E64947">
            <w:rPr>
              <w:rFonts w:ascii="Times New Roman" w:eastAsia="Calibri" w:hAnsi="Times New Roman" w:cs="Times New Roman"/>
              <w:b/>
              <w:noProof/>
              <w:sz w:val="24"/>
              <w:szCs w:val="24"/>
              <w:lang w:val="es-ES"/>
            </w:rPr>
            <w:t>(. “La anencefalia divide las aguas en las más altas esferas judiciales”., 18 de abril del 2001)</w:t>
          </w:r>
          <w:r w:rsidR="007C0EAF" w:rsidRPr="00E64947">
            <w:rPr>
              <w:rFonts w:ascii="Times New Roman" w:eastAsia="Calibri" w:hAnsi="Times New Roman" w:cs="Times New Roman"/>
              <w:b/>
              <w:sz w:val="24"/>
              <w:szCs w:val="24"/>
              <w:lang w:val="es-ES"/>
            </w:rPr>
            <w:fldChar w:fldCharType="end"/>
          </w:r>
        </w:sdtContent>
      </w:sdt>
      <w:r w:rsidRPr="00E64947">
        <w:rPr>
          <w:rFonts w:ascii="Times New Roman" w:eastAsia="Calibri" w:hAnsi="Times New Roman" w:cs="Times New Roman"/>
          <w:b/>
          <w:sz w:val="24"/>
          <w:szCs w:val="24"/>
          <w:lang w:val="es-ES"/>
        </w:rPr>
        <w:t>.</w:t>
      </w:r>
      <w:r w:rsidRPr="001D603C">
        <w:rPr>
          <w:rFonts w:ascii="Times New Roman" w:eastAsia="Calibri" w:hAnsi="Times New Roman" w:cs="Times New Roman"/>
          <w:sz w:val="24"/>
          <w:szCs w:val="24"/>
          <w:lang w:val="es-ES"/>
        </w:rPr>
        <w:t xml:space="preserve"> El fallo, además, recomienda al resto de los tribunales de la provincia que autoricen la inducción del parto cuando se presenta este tipo de patologías. </w:t>
      </w:r>
    </w:p>
    <w:p w:rsidR="001D603C" w:rsidRPr="007A23D4" w:rsidRDefault="00CC2E4A" w:rsidP="004D200C">
      <w:pPr>
        <w:keepNext/>
        <w:keepLines/>
        <w:tabs>
          <w:tab w:val="left" w:pos="426"/>
        </w:tabs>
        <w:spacing w:before="80" w:after="0" w:line="480" w:lineRule="auto"/>
        <w:outlineLvl w:val="1"/>
        <w:rPr>
          <w:rFonts w:ascii="Times New Roman" w:eastAsia="Calibri" w:hAnsi="Times New Roman" w:cs="Times New Roman"/>
          <w:b/>
          <w:sz w:val="24"/>
          <w:szCs w:val="24"/>
          <w:lang w:val="es-ES"/>
        </w:rPr>
      </w:pPr>
      <w:bookmarkStart w:id="75" w:name="_Toc515788673"/>
      <w:r>
        <w:rPr>
          <w:rFonts w:ascii="Times New Roman" w:eastAsia="Calibri" w:hAnsi="Times New Roman" w:cs="Times New Roman"/>
          <w:b/>
          <w:sz w:val="24"/>
          <w:szCs w:val="24"/>
          <w:lang w:val="es-ES"/>
        </w:rPr>
        <w:t xml:space="preserve">C )  </w:t>
      </w:r>
      <w:r w:rsidR="00A23DE7">
        <w:rPr>
          <w:rFonts w:ascii="Times New Roman" w:eastAsia="Calibri" w:hAnsi="Times New Roman" w:cs="Times New Roman"/>
          <w:b/>
          <w:sz w:val="24"/>
          <w:szCs w:val="24"/>
          <w:lang w:val="es-ES"/>
        </w:rPr>
        <w:t>Jurisprudencia C</w:t>
      </w:r>
      <w:r w:rsidR="00A23DE7" w:rsidRPr="007A23D4">
        <w:rPr>
          <w:rFonts w:ascii="Times New Roman" w:eastAsia="Calibri" w:hAnsi="Times New Roman" w:cs="Times New Roman"/>
          <w:b/>
          <w:sz w:val="24"/>
          <w:szCs w:val="24"/>
          <w:lang w:val="es-ES"/>
        </w:rPr>
        <w:t>olombia</w:t>
      </w:r>
      <w:r w:rsidR="00CD371D">
        <w:rPr>
          <w:rStyle w:val="Refdenotaalpie"/>
          <w:rFonts w:ascii="Times New Roman" w:eastAsia="Calibri" w:hAnsi="Times New Roman" w:cs="Times New Roman"/>
          <w:b/>
          <w:sz w:val="24"/>
          <w:szCs w:val="24"/>
          <w:lang w:val="es-ES"/>
        </w:rPr>
        <w:footnoteReference w:id="6"/>
      </w:r>
      <w:bookmarkEnd w:id="75"/>
    </w:p>
    <w:p w:rsidR="001D603C" w:rsidRPr="001D603C" w:rsidRDefault="001D603C" w:rsidP="00E64947">
      <w:pPr>
        <w:tabs>
          <w:tab w:val="left" w:pos="426"/>
        </w:tabs>
        <w:spacing w:after="160" w:line="480" w:lineRule="auto"/>
        <w:ind w:left="426" w:firstLine="283"/>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En el 2006, la Corte Constitucional Colombiana, mediante Sentencia C-355 se pronunció a favor de la inconstitucionalidad de la prohibición del aborto cuando la vida de la mujer o su salud están en peligro, cuando el embrazo es producto de una violación sexual, cuando existen malformaciones fetales incompatibles con la vida extra uterina, y cuando se trata de una inseminación artificial o transferencia de óvulo fecundado no consentidas.</w:t>
      </w:r>
    </w:p>
    <w:p w:rsidR="001D603C" w:rsidRPr="001D603C" w:rsidRDefault="001D603C" w:rsidP="00E64947">
      <w:pPr>
        <w:tabs>
          <w:tab w:val="left" w:pos="426"/>
        </w:tabs>
        <w:spacing w:after="160" w:line="480" w:lineRule="auto"/>
        <w:ind w:left="426" w:firstLine="425"/>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t>En su fallo, la Corte Constitucional se basó en una interpretación de los derechos fundamentales de las mujeres y reconoció que si bien es deber del Estado proteger la vida humana, y que ésta existe desde antes del nacimiento; también es atendible el derecho de las mujeres a la vida. De tal manera, aplicando el criterio de proporcionalidad, concluyó que el derecho del feto va hasta donde no afecte desproporcionalmente el derecho de las mujeres.</w:t>
      </w:r>
      <w:sdt>
        <w:sdtPr>
          <w:rPr>
            <w:rFonts w:ascii="Times New Roman" w:eastAsia="Calibri" w:hAnsi="Times New Roman" w:cs="Times New Roman"/>
            <w:b/>
            <w:sz w:val="24"/>
            <w:szCs w:val="24"/>
            <w:lang w:val="es-ES"/>
          </w:rPr>
          <w:id w:val="2055728996"/>
          <w:citation/>
        </w:sdtPr>
        <w:sdtContent>
          <w:r w:rsidR="007C0EAF" w:rsidRPr="00E64947">
            <w:rPr>
              <w:rFonts w:ascii="Times New Roman" w:eastAsia="Calibri" w:hAnsi="Times New Roman" w:cs="Times New Roman"/>
              <w:b/>
              <w:sz w:val="24"/>
              <w:szCs w:val="24"/>
              <w:lang w:val="es-ES"/>
            </w:rPr>
            <w:fldChar w:fldCharType="begin"/>
          </w:r>
          <w:r w:rsidR="007C0EAF" w:rsidRPr="00E64947">
            <w:rPr>
              <w:rFonts w:ascii="Times New Roman" w:eastAsia="Calibri" w:hAnsi="Times New Roman" w:cs="Times New Roman"/>
              <w:b/>
              <w:sz w:val="24"/>
              <w:szCs w:val="24"/>
              <w:lang w:val="es-ES"/>
            </w:rPr>
            <w:instrText xml:space="preserve">CITATION She \l 3082 </w:instrText>
          </w:r>
          <w:r w:rsidR="007C0EAF" w:rsidRPr="00E64947">
            <w:rPr>
              <w:rFonts w:ascii="Times New Roman" w:eastAsia="Calibri" w:hAnsi="Times New Roman" w:cs="Times New Roman"/>
              <w:b/>
              <w:sz w:val="24"/>
              <w:szCs w:val="24"/>
              <w:lang w:val="es-ES"/>
            </w:rPr>
            <w:fldChar w:fldCharType="separate"/>
          </w:r>
          <w:r w:rsidR="00E07F21" w:rsidRPr="00E64947">
            <w:rPr>
              <w:rFonts w:ascii="Times New Roman" w:eastAsia="Calibri" w:hAnsi="Times New Roman" w:cs="Times New Roman"/>
              <w:b/>
              <w:noProof/>
              <w:sz w:val="24"/>
              <w:szCs w:val="24"/>
              <w:lang w:val="es-ES"/>
            </w:rPr>
            <w:t xml:space="preserve"> (Sheilha Jacay.)</w:t>
          </w:r>
          <w:r w:rsidR="007C0EAF" w:rsidRPr="00E64947">
            <w:rPr>
              <w:rFonts w:ascii="Times New Roman" w:eastAsia="Calibri" w:hAnsi="Times New Roman" w:cs="Times New Roman"/>
              <w:b/>
              <w:sz w:val="24"/>
              <w:szCs w:val="24"/>
              <w:lang w:val="es-ES"/>
            </w:rPr>
            <w:fldChar w:fldCharType="end"/>
          </w:r>
        </w:sdtContent>
      </w:sdt>
    </w:p>
    <w:p w:rsidR="00CC2E4A" w:rsidRPr="00CD371D" w:rsidRDefault="001D603C" w:rsidP="00CD371D">
      <w:pPr>
        <w:tabs>
          <w:tab w:val="left" w:pos="426"/>
        </w:tabs>
        <w:spacing w:after="160" w:line="480" w:lineRule="auto"/>
        <w:ind w:left="426" w:firstLine="567"/>
        <w:jc w:val="both"/>
        <w:rPr>
          <w:rFonts w:ascii="Times New Roman" w:eastAsia="Calibri" w:hAnsi="Times New Roman" w:cs="Times New Roman"/>
          <w:sz w:val="24"/>
          <w:szCs w:val="24"/>
          <w:lang w:val="es-ES"/>
        </w:rPr>
      </w:pPr>
      <w:r w:rsidRPr="001D603C">
        <w:rPr>
          <w:rFonts w:ascii="Times New Roman" w:eastAsia="Calibri" w:hAnsi="Times New Roman" w:cs="Times New Roman"/>
          <w:sz w:val="24"/>
          <w:szCs w:val="24"/>
          <w:lang w:val="es-ES"/>
        </w:rPr>
        <w:lastRenderedPageBreak/>
        <w:t>En diciembre del 2006, pese a que la Corte Constitucional consideró que para la inmediata</w:t>
      </w:r>
      <w:r w:rsidR="007A23D4">
        <w:rPr>
          <w:rFonts w:ascii="Times New Roman" w:eastAsia="Calibri" w:hAnsi="Times New Roman" w:cs="Times New Roman"/>
          <w:sz w:val="24"/>
          <w:szCs w:val="24"/>
          <w:lang w:val="es-ES"/>
        </w:rPr>
        <w:t xml:space="preserve"> </w:t>
      </w:r>
      <w:r w:rsidRPr="001D603C">
        <w:rPr>
          <w:rFonts w:ascii="Times New Roman" w:eastAsia="Calibri" w:hAnsi="Times New Roman" w:cs="Times New Roman"/>
          <w:sz w:val="24"/>
          <w:szCs w:val="24"/>
          <w:lang w:val="es-ES"/>
        </w:rPr>
        <w:t>aplicación de la Sentencia C-355/06 no era necesaria una reglamentación, el regulador en el ámbito de la seguridad social en salud, en cumplimiento de sus deberes y dentro de su competencia, dictó el Decreto 4444 para regular el goce efectivo de las medidas contempladas en el fallo de la Corte Constitucional en condiciones de igualdad y de seguridad dentro del sistema de seguridad social en salud. Asimismo, dispuso que se fijen políticas públicas que permitan el ejercicio de los derech</w:t>
      </w:r>
      <w:bookmarkStart w:id="76" w:name="_Toc499737419"/>
      <w:r w:rsidR="00CD371D">
        <w:rPr>
          <w:rFonts w:ascii="Times New Roman" w:eastAsia="Calibri" w:hAnsi="Times New Roman" w:cs="Times New Roman"/>
          <w:sz w:val="24"/>
          <w:szCs w:val="24"/>
          <w:lang w:val="es-ES"/>
        </w:rPr>
        <w:t>os protegidos por la Sentencia.</w:t>
      </w:r>
    </w:p>
    <w:p w:rsidR="00981C2D" w:rsidRDefault="00CD371D" w:rsidP="00A23DE7">
      <w:pPr>
        <w:pStyle w:val="Ttulo3"/>
        <w:tabs>
          <w:tab w:val="left" w:pos="426"/>
        </w:tabs>
        <w:spacing w:line="480" w:lineRule="auto"/>
        <w:ind w:left="426"/>
        <w:rPr>
          <w:rFonts w:ascii="Times New Roman" w:hAnsi="Times New Roman" w:cs="Times New Roman"/>
          <w:b/>
          <w:color w:val="auto"/>
        </w:rPr>
      </w:pPr>
      <w:bookmarkStart w:id="77" w:name="_Toc515788674"/>
      <w:r>
        <w:rPr>
          <w:rFonts w:ascii="Times New Roman" w:hAnsi="Times New Roman" w:cs="Times New Roman"/>
          <w:b/>
          <w:color w:val="auto"/>
        </w:rPr>
        <w:t xml:space="preserve">2.3.3  </w:t>
      </w:r>
      <w:r w:rsidR="00A23DE7">
        <w:rPr>
          <w:rFonts w:ascii="Times New Roman" w:hAnsi="Times New Roman" w:cs="Times New Roman"/>
          <w:b/>
          <w:color w:val="auto"/>
        </w:rPr>
        <w:t>P</w:t>
      </w:r>
      <w:r w:rsidR="00A23DE7" w:rsidRPr="00424DFE">
        <w:rPr>
          <w:rFonts w:ascii="Times New Roman" w:hAnsi="Times New Roman" w:cs="Times New Roman"/>
          <w:b/>
          <w:color w:val="auto"/>
        </w:rPr>
        <w:t xml:space="preserve">rincipios rectores que justifican la no punibilidad del </w:t>
      </w:r>
      <w:r w:rsidR="00E64947">
        <w:rPr>
          <w:rFonts w:ascii="Times New Roman" w:hAnsi="Times New Roman" w:cs="Times New Roman"/>
          <w:b/>
          <w:color w:val="auto"/>
        </w:rPr>
        <w:t xml:space="preserve">  </w:t>
      </w:r>
      <w:r w:rsidR="00A23DE7">
        <w:rPr>
          <w:rFonts w:ascii="Times New Roman" w:hAnsi="Times New Roman" w:cs="Times New Roman"/>
          <w:b/>
          <w:color w:val="auto"/>
        </w:rPr>
        <w:t>d</w:t>
      </w:r>
      <w:r w:rsidR="00A23DE7" w:rsidRPr="00424DFE">
        <w:rPr>
          <w:rFonts w:ascii="Times New Roman" w:hAnsi="Times New Roman" w:cs="Times New Roman"/>
          <w:b/>
          <w:color w:val="auto"/>
        </w:rPr>
        <w:t>elito de aborto eugenésico</w:t>
      </w:r>
      <w:bookmarkEnd w:id="76"/>
      <w:bookmarkEnd w:id="77"/>
    </w:p>
    <w:p w:rsidR="00CD371D" w:rsidRPr="00CD371D" w:rsidRDefault="00CD371D" w:rsidP="00CD371D"/>
    <w:p w:rsidR="00981C2D" w:rsidRPr="00424DFE" w:rsidRDefault="00CD371D" w:rsidP="00CD371D">
      <w:pPr>
        <w:pStyle w:val="Ttulo4"/>
        <w:numPr>
          <w:ilvl w:val="0"/>
          <w:numId w:val="48"/>
        </w:numPr>
        <w:tabs>
          <w:tab w:val="left" w:pos="426"/>
        </w:tabs>
        <w:spacing w:line="480" w:lineRule="auto"/>
        <w:rPr>
          <w:rFonts w:ascii="Times New Roman" w:hAnsi="Times New Roman" w:cs="Times New Roman"/>
          <w:b/>
          <w:color w:val="auto"/>
        </w:rPr>
      </w:pPr>
      <w:bookmarkStart w:id="78" w:name="_Toc499737420"/>
      <w:r>
        <w:rPr>
          <w:rFonts w:ascii="Times New Roman" w:hAnsi="Times New Roman" w:cs="Times New Roman"/>
          <w:b/>
          <w:color w:val="auto"/>
        </w:rPr>
        <w:t xml:space="preserve"> </w:t>
      </w:r>
      <w:r w:rsidR="00A23DE7" w:rsidRPr="00424DFE">
        <w:rPr>
          <w:rFonts w:ascii="Times New Roman" w:hAnsi="Times New Roman" w:cs="Times New Roman"/>
          <w:b/>
          <w:color w:val="auto"/>
        </w:rPr>
        <w:t>Principio de mínima intervención</w:t>
      </w:r>
      <w:bookmarkEnd w:id="78"/>
    </w:p>
    <w:p w:rsidR="00981C2D" w:rsidRDefault="00981C2D"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 xml:space="preserve">Uno de los aspectos político criminales que informa la intervención penal es llamado principio de mínima intervención o de </w:t>
      </w:r>
      <w:r w:rsidRPr="00381470">
        <w:rPr>
          <w:rFonts w:ascii="Times New Roman" w:hAnsi="Times New Roman" w:cs="Times New Roman"/>
          <w:b/>
          <w:i/>
          <w:iCs/>
          <w:sz w:val="24"/>
          <w:szCs w:val="24"/>
          <w:lang w:val="es-ES"/>
        </w:rPr>
        <w:t>ultima ratio.</w:t>
      </w:r>
    </w:p>
    <w:p w:rsidR="00981C2D" w:rsidRDefault="00981C2D"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Según este principio, el Derecho Penal solo debe intervenir en los casos estrictamente necesarios, es decir, cuando el problema o conflicto social no pueda resolverse con los otros sistemas de control extrapenales, pues el Derecho Penal no es un instrumento de control más, sino que, a causa de las consecuencias de su aplicación, deviene en un mecanismo especialmente problemático para los ciudadanos y la sociedad.</w:t>
      </w:r>
    </w:p>
    <w:p w:rsidR="00424DFE" w:rsidRDefault="00981C2D" w:rsidP="00424DFE">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 xml:space="preserve">El derecho Penal solo debe intervenir en aquellos actos que atenten gravemente contra bienes protegidos. Su intervención debe ser útil de lo contrario pierde su justificación, tal como señala </w:t>
      </w:r>
      <w:sdt>
        <w:sdtPr>
          <w:rPr>
            <w:rFonts w:ascii="Times New Roman" w:hAnsi="Times New Roman" w:cs="Times New Roman"/>
            <w:sz w:val="24"/>
            <w:szCs w:val="24"/>
            <w:lang w:val="es-ES"/>
          </w:rPr>
          <w:id w:val="146413010"/>
          <w:citation/>
        </w:sdtPr>
        <w:sdtContent>
          <w:r w:rsidRPr="00E64947">
            <w:rPr>
              <w:rFonts w:ascii="Times New Roman" w:hAnsi="Times New Roman" w:cs="Times New Roman"/>
              <w:sz w:val="24"/>
              <w:szCs w:val="24"/>
              <w:lang w:val="es-ES"/>
            </w:rPr>
            <w:fldChar w:fldCharType="begin"/>
          </w:r>
          <w:r w:rsidRPr="00E64947">
            <w:rPr>
              <w:rFonts w:ascii="Times New Roman" w:hAnsi="Times New Roman" w:cs="Times New Roman"/>
              <w:sz w:val="24"/>
              <w:szCs w:val="24"/>
              <w:lang w:val="es-ES"/>
            </w:rPr>
            <w:instrText xml:space="preserve">CITATION Mir \l 3082 </w:instrText>
          </w:r>
          <w:r w:rsidRPr="00E64947">
            <w:rPr>
              <w:rFonts w:ascii="Times New Roman" w:hAnsi="Times New Roman" w:cs="Times New Roman"/>
              <w:sz w:val="24"/>
              <w:szCs w:val="24"/>
              <w:lang w:val="es-ES"/>
            </w:rPr>
            <w:fldChar w:fldCharType="separate"/>
          </w:r>
          <w:r w:rsidR="00E07F21" w:rsidRPr="00E64947">
            <w:rPr>
              <w:rFonts w:ascii="Times New Roman" w:hAnsi="Times New Roman" w:cs="Times New Roman"/>
              <w:noProof/>
              <w:sz w:val="24"/>
              <w:szCs w:val="24"/>
              <w:lang w:val="es-ES"/>
            </w:rPr>
            <w:t>(Mir Puig, 2004)</w:t>
          </w:r>
          <w:r w:rsidRPr="00E64947">
            <w:rPr>
              <w:rFonts w:ascii="Times New Roman" w:hAnsi="Times New Roman" w:cs="Times New Roman"/>
              <w:sz w:val="24"/>
              <w:szCs w:val="24"/>
              <w:lang w:val="es-ES"/>
            </w:rPr>
            <w:fldChar w:fldCharType="end"/>
          </w:r>
        </w:sdtContent>
      </w:sdt>
      <w:r w:rsidRPr="00E64947">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E64947">
        <w:rPr>
          <w:rFonts w:ascii="Times New Roman" w:hAnsi="Times New Roman" w:cs="Times New Roman"/>
          <w:sz w:val="24"/>
          <w:szCs w:val="24"/>
          <w:lang w:val="es-ES"/>
        </w:rPr>
        <w:t>“</w:t>
      </w:r>
      <w:r w:rsidRPr="00E64947">
        <w:rPr>
          <w:rFonts w:ascii="Times New Roman" w:hAnsi="Times New Roman" w:cs="Times New Roman"/>
          <w:b/>
          <w:sz w:val="24"/>
          <w:szCs w:val="24"/>
          <w:lang w:val="es-ES"/>
        </w:rPr>
        <w:t xml:space="preserve">cuando se  demuestre que una </w:t>
      </w:r>
      <w:r w:rsidRPr="00E64947">
        <w:rPr>
          <w:rFonts w:ascii="Times New Roman" w:hAnsi="Times New Roman" w:cs="Times New Roman"/>
          <w:b/>
          <w:sz w:val="24"/>
          <w:szCs w:val="24"/>
          <w:lang w:val="es-ES"/>
        </w:rPr>
        <w:lastRenderedPageBreak/>
        <w:t>determinada reacción penal es útil para cumplir su objetivo protector, deberá desaparecer, aunque sea para dejar lugar a otro  reacción penal más leve”.</w:t>
      </w:r>
      <w:r w:rsidRPr="00381470">
        <w:rPr>
          <w:rFonts w:ascii="Times New Roman" w:hAnsi="Times New Roman" w:cs="Times New Roman"/>
          <w:sz w:val="24"/>
          <w:szCs w:val="24"/>
          <w:lang w:val="es-ES"/>
        </w:rPr>
        <w:t xml:space="preserve"> A Todo lo que va más allá de tal medida lo encausa por la vía autoritaria, que termina inevitablemente en la supresión de las bases democráticas del Estado. Es decir, el Estado sólo puede sancionar una conducta cuando ello sea necesario para mantener el equilibrio y orden social. Por ejemplo: en el caso de la pena de muerte, la cual no tiene ningún efecto disuasorio sobre los sujetos, puede ser ree</w:t>
      </w:r>
      <w:bookmarkStart w:id="79" w:name="_Toc499737421"/>
      <w:r w:rsidR="00424DFE">
        <w:rPr>
          <w:rFonts w:ascii="Times New Roman" w:hAnsi="Times New Roman" w:cs="Times New Roman"/>
          <w:sz w:val="24"/>
          <w:szCs w:val="24"/>
          <w:lang w:val="es-ES"/>
        </w:rPr>
        <w:t>mplazada por una pena inferior.</w:t>
      </w:r>
    </w:p>
    <w:p w:rsidR="00981C2D" w:rsidRPr="00424DFE" w:rsidRDefault="00424DFE" w:rsidP="00424DFE">
      <w:pPr>
        <w:tabs>
          <w:tab w:val="left" w:pos="426"/>
        </w:tabs>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Pr="00424DFE">
        <w:rPr>
          <w:rFonts w:ascii="Times New Roman" w:hAnsi="Times New Roman" w:cs="Times New Roman"/>
          <w:b/>
          <w:sz w:val="24"/>
          <w:szCs w:val="24"/>
          <w:lang w:val="es-ES"/>
        </w:rPr>
        <w:t>B)</w:t>
      </w:r>
      <w:r>
        <w:rPr>
          <w:rFonts w:ascii="Times New Roman" w:hAnsi="Times New Roman" w:cs="Times New Roman"/>
          <w:sz w:val="24"/>
          <w:szCs w:val="24"/>
          <w:lang w:val="es-ES"/>
        </w:rPr>
        <w:t xml:space="preserve"> </w:t>
      </w:r>
      <w:r w:rsidR="00A23DE7">
        <w:rPr>
          <w:rFonts w:ascii="Times New Roman" w:hAnsi="Times New Roman" w:cs="Times New Roman"/>
          <w:b/>
          <w:sz w:val="22"/>
          <w:szCs w:val="22"/>
        </w:rPr>
        <w:t>P</w:t>
      </w:r>
      <w:r w:rsidR="00A23DE7" w:rsidRPr="00424DFE">
        <w:rPr>
          <w:rFonts w:ascii="Times New Roman" w:hAnsi="Times New Roman" w:cs="Times New Roman"/>
          <w:b/>
          <w:sz w:val="22"/>
          <w:szCs w:val="22"/>
        </w:rPr>
        <w:t>rincipio de fragmentariedad</w:t>
      </w:r>
      <w:bookmarkEnd w:id="79"/>
    </w:p>
    <w:p w:rsidR="00981C2D" w:rsidRDefault="00981C2D" w:rsidP="004D200C">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t>Según el principio de fragmentariedad, no toda conducta lesiva de bienes jurídicos merecedores de protección penal debe ser sancionada penalmente. Dentro del conjunto de conductas lesivas sólo deben ser sometidas a represión penal las más graves. Así, por ejemplo, si bien la confianza en el respeto al patrimonio de otro es un bien jurídico elemental, el simple incumplimiento del pago de una deuda no puede ser reprimida penalmente. En el caso del patrimonio, solamente las conductas más intolerables, como la sustracción subrepticia, el apoderamiento violento, el abuso de la confianza o la disposición provocada por un engaño, se sancionan penalmente, pues sólo en estos casos el nivel de perturbación social amerita la intervención del Derecho Penal para devolver la confianza a la expectativa defraudada.</w:t>
      </w:r>
    </w:p>
    <w:p w:rsidR="00424DFE" w:rsidRPr="00CD371D" w:rsidRDefault="00981C2D" w:rsidP="00CD371D">
      <w:pPr>
        <w:tabs>
          <w:tab w:val="left" w:pos="426"/>
        </w:tabs>
        <w:spacing w:line="480" w:lineRule="auto"/>
        <w:ind w:left="426" w:firstLine="567"/>
        <w:jc w:val="both"/>
        <w:rPr>
          <w:rFonts w:ascii="Times New Roman" w:hAnsi="Times New Roman" w:cs="Times New Roman"/>
          <w:sz w:val="24"/>
          <w:szCs w:val="24"/>
          <w:lang w:val="es-ES"/>
        </w:rPr>
      </w:pPr>
      <w:r w:rsidRPr="00381470">
        <w:rPr>
          <w:rFonts w:ascii="Times New Roman" w:hAnsi="Times New Roman" w:cs="Times New Roman"/>
          <w:sz w:val="24"/>
          <w:szCs w:val="24"/>
        </w:rPr>
        <w:t xml:space="preserve">El carácter fragmentario </w:t>
      </w:r>
      <w:r>
        <w:rPr>
          <w:rFonts w:ascii="Times New Roman" w:hAnsi="Times New Roman" w:cs="Times New Roman"/>
          <w:sz w:val="24"/>
          <w:szCs w:val="24"/>
        </w:rPr>
        <w:t xml:space="preserve">del Derecho penal Procede de </w:t>
      </w:r>
      <w:sdt>
        <w:sdtPr>
          <w:rPr>
            <w:rFonts w:ascii="Times New Roman" w:hAnsi="Times New Roman" w:cs="Times New Roman"/>
            <w:b/>
            <w:sz w:val="24"/>
            <w:szCs w:val="24"/>
          </w:rPr>
          <w:id w:val="-1171245898"/>
          <w:citation/>
        </w:sdtPr>
        <w:sdtContent>
          <w:r w:rsidRPr="00250409">
            <w:rPr>
              <w:rFonts w:ascii="Times New Roman" w:hAnsi="Times New Roman" w:cs="Times New Roman"/>
              <w:b/>
              <w:sz w:val="24"/>
              <w:szCs w:val="24"/>
            </w:rPr>
            <w:fldChar w:fldCharType="begin"/>
          </w:r>
          <w:r w:rsidRPr="00250409">
            <w:rPr>
              <w:rFonts w:ascii="Times New Roman" w:hAnsi="Times New Roman" w:cs="Times New Roman"/>
              <w:b/>
              <w:sz w:val="24"/>
              <w:szCs w:val="24"/>
              <w:lang w:val="es-ES"/>
            </w:rPr>
            <w:instrText xml:space="preserve"> CITATION Kar \l 3082 </w:instrText>
          </w:r>
          <w:r w:rsidRPr="00250409">
            <w:rPr>
              <w:rFonts w:ascii="Times New Roman" w:hAnsi="Times New Roman" w:cs="Times New Roman"/>
              <w:b/>
              <w:sz w:val="24"/>
              <w:szCs w:val="24"/>
            </w:rPr>
            <w:fldChar w:fldCharType="separate"/>
          </w:r>
          <w:r w:rsidR="00E07F21" w:rsidRPr="00E07F21">
            <w:rPr>
              <w:rFonts w:ascii="Times New Roman" w:hAnsi="Times New Roman" w:cs="Times New Roman"/>
              <w:noProof/>
              <w:sz w:val="24"/>
              <w:szCs w:val="24"/>
              <w:lang w:val="es-ES"/>
            </w:rPr>
            <w:t>(Karl Binding)</w:t>
          </w:r>
          <w:r w:rsidRPr="00250409">
            <w:rPr>
              <w:rFonts w:ascii="Times New Roman" w:hAnsi="Times New Roman" w:cs="Times New Roman"/>
              <w:b/>
              <w:sz w:val="24"/>
              <w:szCs w:val="24"/>
            </w:rPr>
            <w:fldChar w:fldCharType="end"/>
          </w:r>
        </w:sdtContent>
      </w:sdt>
      <w:r w:rsidR="00250409">
        <w:rPr>
          <w:rFonts w:ascii="Times New Roman" w:hAnsi="Times New Roman" w:cs="Times New Roman"/>
          <w:b/>
          <w:sz w:val="24"/>
          <w:szCs w:val="24"/>
        </w:rPr>
        <w:t>,</w:t>
      </w:r>
      <w:r w:rsidRPr="00381470">
        <w:rPr>
          <w:rFonts w:ascii="Times New Roman" w:hAnsi="Times New Roman" w:cs="Times New Roman"/>
          <w:sz w:val="24"/>
          <w:szCs w:val="24"/>
        </w:rPr>
        <w:t xml:space="preserve"> la afirmación de </w:t>
      </w:r>
      <w:r w:rsidRPr="00250409">
        <w:rPr>
          <w:rFonts w:ascii="Times New Roman" w:hAnsi="Times New Roman" w:cs="Times New Roman"/>
          <w:b/>
          <w:i/>
          <w:sz w:val="24"/>
          <w:szCs w:val="24"/>
        </w:rPr>
        <w:t xml:space="preserve">“que el Derecho penal tiene carácter fragmentario, empleándolo para distinguir entre las conductas que el legislador alemán ha convertido en descripciones de delito y aquellas que no han entrado en el Código penal y sin embargo su contenido de injusto </w:t>
      </w:r>
      <w:r w:rsidRPr="00250409">
        <w:rPr>
          <w:rFonts w:ascii="Times New Roman" w:hAnsi="Times New Roman" w:cs="Times New Roman"/>
          <w:b/>
          <w:i/>
          <w:sz w:val="24"/>
          <w:szCs w:val="24"/>
        </w:rPr>
        <w:lastRenderedPageBreak/>
        <w:t>quizá tiene más peso que el del delito sancionado”</w:t>
      </w:r>
      <w:r>
        <w:rPr>
          <w:rFonts w:ascii="Times New Roman" w:hAnsi="Times New Roman" w:cs="Times New Roman"/>
          <w:sz w:val="24"/>
          <w:szCs w:val="24"/>
        </w:rPr>
        <w:t xml:space="preserve">. </w:t>
      </w:r>
      <w:r w:rsidRPr="00381470">
        <w:rPr>
          <w:rFonts w:ascii="Times New Roman" w:hAnsi="Times New Roman" w:cs="Times New Roman"/>
          <w:sz w:val="24"/>
          <w:szCs w:val="24"/>
        </w:rPr>
        <w:t>El carácter fragmentario consiste en limitar la actuación del Derecho penal a los ataques más violentos contra bienes jurídicos más relevantes. La protección de la sociedad justifica la actuación del Derecho penal en un Estado social. Esta protección es expresada a través de la tutela por el Derecho penal de bienes jurídicos (principio de protección de bienes jurídicos), que son los intereses sociales que merecen la protección pe</w:t>
      </w:r>
      <w:r>
        <w:rPr>
          <w:rFonts w:ascii="Times New Roman" w:hAnsi="Times New Roman" w:cs="Times New Roman"/>
          <w:sz w:val="24"/>
          <w:szCs w:val="24"/>
        </w:rPr>
        <w:t>nal en razón de su importancia</w:t>
      </w:r>
      <w:r w:rsidRPr="00381470">
        <w:rPr>
          <w:rFonts w:ascii="Times New Roman" w:hAnsi="Times New Roman" w:cs="Times New Roman"/>
          <w:sz w:val="24"/>
          <w:szCs w:val="24"/>
        </w:rPr>
        <w:t xml:space="preserve">. Por lo tanto, si una ley penal no protege un bien jurídico, hay infracción del principio de intervención mínima, acarreando la nulidad de esa norma, porque resultaría arbitraria21. Sin embargo, no toda lesión a un bien jurídico debe ser reprochada por el Derecho penal. Se impone la presencia de dos elementos para que el Derecho penal actúe: que el bien jurídico posea importancia y que la lesión a este sea violenta. </w:t>
      </w:r>
      <w:bookmarkStart w:id="80" w:name="_Toc499737422"/>
    </w:p>
    <w:p w:rsidR="00981C2D" w:rsidRPr="00424DFE" w:rsidRDefault="00424DFE" w:rsidP="00424DFE">
      <w:pPr>
        <w:pStyle w:val="Ttulo2"/>
        <w:tabs>
          <w:tab w:val="left" w:pos="426"/>
        </w:tabs>
        <w:spacing w:before="200" w:line="480" w:lineRule="auto"/>
        <w:ind w:left="426"/>
        <w:jc w:val="both"/>
        <w:rPr>
          <w:rFonts w:ascii="Times New Roman" w:hAnsi="Times New Roman" w:cs="Times New Roman"/>
          <w:b/>
          <w:color w:val="auto"/>
          <w:sz w:val="22"/>
          <w:szCs w:val="22"/>
        </w:rPr>
      </w:pPr>
      <w:bookmarkStart w:id="81" w:name="_Toc515788675"/>
      <w:r w:rsidRPr="00424DFE">
        <w:rPr>
          <w:rFonts w:ascii="Times New Roman" w:hAnsi="Times New Roman" w:cs="Times New Roman"/>
          <w:b/>
          <w:color w:val="auto"/>
          <w:sz w:val="22"/>
          <w:szCs w:val="22"/>
        </w:rPr>
        <w:t>C.-</w:t>
      </w:r>
      <w:r w:rsidR="00A23DE7">
        <w:rPr>
          <w:rFonts w:ascii="Times New Roman" w:hAnsi="Times New Roman" w:cs="Times New Roman"/>
          <w:b/>
          <w:color w:val="auto"/>
          <w:sz w:val="22"/>
          <w:szCs w:val="22"/>
        </w:rPr>
        <w:t>P</w:t>
      </w:r>
      <w:r w:rsidR="00A23DE7" w:rsidRPr="00424DFE">
        <w:rPr>
          <w:rFonts w:ascii="Times New Roman" w:hAnsi="Times New Roman" w:cs="Times New Roman"/>
          <w:b/>
          <w:color w:val="auto"/>
          <w:sz w:val="22"/>
          <w:szCs w:val="22"/>
        </w:rPr>
        <w:t>rincipio de subsidiariedad</w:t>
      </w:r>
      <w:bookmarkEnd w:id="80"/>
      <w:bookmarkEnd w:id="81"/>
    </w:p>
    <w:p w:rsidR="00981C2D" w:rsidRDefault="00424DFE" w:rsidP="004D200C">
      <w:pPr>
        <w:tabs>
          <w:tab w:val="left" w:pos="426"/>
        </w:tabs>
        <w:spacing w:line="480" w:lineRule="auto"/>
        <w:ind w:left="426" w:firstLine="141"/>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981C2D" w:rsidRPr="00381470">
        <w:rPr>
          <w:rFonts w:ascii="Times New Roman" w:hAnsi="Times New Roman" w:cs="Times New Roman"/>
          <w:sz w:val="24"/>
          <w:szCs w:val="24"/>
          <w:lang w:val="es-ES"/>
        </w:rPr>
        <w:t>Puede decirse que el principio de subsidiariedad tiene una manifestación cualitativa y otra cuantitativa. En el plano cualitativo, la subsidiariedad significa que solamente los bienes jurídicos más importantes pueden legitimar la intervención del Derecho Penal. En este sentido, las conductas que cuestionan la vigencia de aspectos que no son esenciales para la constitución del sistema social no pueden dar pie a una sanción penal, aun cuando se encuentren generalizadas y no exista manera de reducir su tasa de incidencia con otros mecanismos de control. Así, por ende un ejemplo, la copia en las evaluaciones  universitarias, por más que se realicen frecuentemente, no pueden ser castigadas penalmente, pues el orden de las evaluaciones en los estudios universitarios no constituye un aspecto esencial del sistema social que justifique recurrir al Derecho Penal.</w:t>
      </w:r>
    </w:p>
    <w:p w:rsidR="00424DFE" w:rsidRDefault="00981C2D" w:rsidP="00CD371D">
      <w:pPr>
        <w:tabs>
          <w:tab w:val="left" w:pos="426"/>
        </w:tabs>
        <w:spacing w:line="480" w:lineRule="auto"/>
        <w:ind w:left="426" w:firstLine="141"/>
        <w:jc w:val="both"/>
        <w:rPr>
          <w:rFonts w:ascii="Times New Roman" w:hAnsi="Times New Roman" w:cs="Times New Roman"/>
          <w:sz w:val="24"/>
          <w:szCs w:val="24"/>
          <w:lang w:val="es-ES"/>
        </w:rPr>
      </w:pPr>
      <w:r w:rsidRPr="00381470">
        <w:rPr>
          <w:rFonts w:ascii="Times New Roman" w:hAnsi="Times New Roman" w:cs="Times New Roman"/>
          <w:sz w:val="24"/>
          <w:szCs w:val="24"/>
          <w:lang w:val="es-ES"/>
        </w:rPr>
        <w:lastRenderedPageBreak/>
        <w:t>Pero la subsidiariedad tiene además una expresión cuantitativa, en el sentido de que no podrá recurrirse al Derecho Penal si las conductas disfuncionales pueden controlarse suficientemente con otros medios de control menos lesivos. Se presenta, como puede verse, una cierta vinculación entre el sistema penal y los sistemas de control, de manera tal que en la medida que los órdenes extrapenales puedan solventar las situaciones relevantes de conflicto, el Derecho Penal no se verá obligado a intervenir en l</w:t>
      </w:r>
      <w:r w:rsidR="00CD371D">
        <w:rPr>
          <w:rFonts w:ascii="Times New Roman" w:hAnsi="Times New Roman" w:cs="Times New Roman"/>
          <w:sz w:val="24"/>
          <w:szCs w:val="24"/>
          <w:lang w:val="es-ES"/>
        </w:rPr>
        <w:t>a solución de estos conflictos.</w:t>
      </w:r>
    </w:p>
    <w:p w:rsidR="00981C2D" w:rsidRPr="00656FAB" w:rsidRDefault="00424DFE" w:rsidP="004D200C">
      <w:pPr>
        <w:pStyle w:val="Ttulo2"/>
        <w:tabs>
          <w:tab w:val="left" w:pos="426"/>
        </w:tabs>
        <w:spacing w:line="480" w:lineRule="auto"/>
        <w:rPr>
          <w:rFonts w:ascii="Times New Roman" w:hAnsi="Times New Roman" w:cs="Times New Roman"/>
          <w:b/>
          <w:color w:val="auto"/>
          <w:sz w:val="24"/>
          <w:szCs w:val="24"/>
        </w:rPr>
      </w:pPr>
      <w:bookmarkStart w:id="82" w:name="_Toc499737423"/>
      <w:bookmarkStart w:id="83" w:name="_Toc515788676"/>
      <w:r>
        <w:rPr>
          <w:rFonts w:ascii="Times New Roman" w:hAnsi="Times New Roman" w:cs="Times New Roman"/>
          <w:b/>
          <w:color w:val="auto"/>
          <w:sz w:val="24"/>
          <w:szCs w:val="24"/>
        </w:rPr>
        <w:t>2.3.4</w:t>
      </w:r>
      <w:r w:rsidR="00981C2D" w:rsidRPr="00656FAB">
        <w:rPr>
          <w:rFonts w:ascii="Times New Roman" w:hAnsi="Times New Roman" w:cs="Times New Roman"/>
          <w:b/>
          <w:color w:val="auto"/>
          <w:sz w:val="24"/>
          <w:szCs w:val="24"/>
        </w:rPr>
        <w:t xml:space="preserve"> </w:t>
      </w:r>
      <w:r w:rsidR="00A23DE7">
        <w:rPr>
          <w:rFonts w:ascii="Times New Roman" w:hAnsi="Times New Roman" w:cs="Times New Roman"/>
          <w:b/>
          <w:color w:val="auto"/>
          <w:sz w:val="24"/>
          <w:szCs w:val="24"/>
        </w:rPr>
        <w:t>D</w:t>
      </w:r>
      <w:r w:rsidR="00A23DE7" w:rsidRPr="00656FAB">
        <w:rPr>
          <w:rFonts w:ascii="Times New Roman" w:hAnsi="Times New Roman" w:cs="Times New Roman"/>
          <w:b/>
          <w:color w:val="auto"/>
          <w:sz w:val="24"/>
          <w:szCs w:val="24"/>
        </w:rPr>
        <w:t xml:space="preserve">esde la óptica </w:t>
      </w:r>
      <w:bookmarkEnd w:id="82"/>
      <w:r w:rsidR="00A23DE7" w:rsidRPr="00656FAB">
        <w:rPr>
          <w:rFonts w:ascii="Times New Roman" w:hAnsi="Times New Roman" w:cs="Times New Roman"/>
          <w:b/>
          <w:color w:val="auto"/>
          <w:sz w:val="24"/>
          <w:szCs w:val="24"/>
        </w:rPr>
        <w:t>médica</w:t>
      </w:r>
      <w:bookmarkEnd w:id="83"/>
    </w:p>
    <w:p w:rsidR="00981C2D" w:rsidRPr="00424DFE" w:rsidRDefault="00CD371D" w:rsidP="00CD371D">
      <w:pPr>
        <w:pStyle w:val="Ttulo3"/>
        <w:tabs>
          <w:tab w:val="left" w:pos="426"/>
        </w:tabs>
        <w:spacing w:line="480" w:lineRule="auto"/>
        <w:rPr>
          <w:rFonts w:ascii="Times New Roman" w:hAnsi="Times New Roman" w:cs="Times New Roman"/>
          <w:b/>
          <w:color w:val="auto"/>
          <w:sz w:val="22"/>
          <w:szCs w:val="22"/>
        </w:rPr>
      </w:pPr>
      <w:bookmarkStart w:id="84" w:name="_Toc499737424"/>
      <w:r>
        <w:rPr>
          <w:rFonts w:ascii="Times New Roman" w:hAnsi="Times New Roman" w:cs="Times New Roman"/>
          <w:b/>
          <w:color w:val="auto"/>
        </w:rPr>
        <w:t xml:space="preserve">       </w:t>
      </w:r>
      <w:bookmarkStart w:id="85" w:name="_Toc515788677"/>
      <w:r w:rsidR="00424DFE" w:rsidRPr="00424DFE">
        <w:rPr>
          <w:rFonts w:ascii="Times New Roman" w:hAnsi="Times New Roman" w:cs="Times New Roman"/>
          <w:b/>
          <w:color w:val="auto"/>
          <w:sz w:val="22"/>
          <w:szCs w:val="22"/>
        </w:rPr>
        <w:t>A</w:t>
      </w:r>
      <w:r w:rsidR="00981C2D" w:rsidRPr="00424DFE">
        <w:rPr>
          <w:rFonts w:ascii="Times New Roman" w:hAnsi="Times New Roman" w:cs="Times New Roman"/>
          <w:b/>
          <w:color w:val="auto"/>
        </w:rPr>
        <w:t xml:space="preserve">) </w:t>
      </w:r>
      <w:r w:rsidR="00A23DE7">
        <w:rPr>
          <w:rFonts w:ascii="Times New Roman" w:hAnsi="Times New Roman" w:cs="Times New Roman"/>
          <w:b/>
          <w:color w:val="auto"/>
        </w:rPr>
        <w:t>A</w:t>
      </w:r>
      <w:r w:rsidR="00A23DE7" w:rsidRPr="00424DFE">
        <w:rPr>
          <w:rFonts w:ascii="Times New Roman" w:hAnsi="Times New Roman" w:cs="Times New Roman"/>
          <w:b/>
          <w:color w:val="auto"/>
        </w:rPr>
        <w:t>nomalias congenitas</w:t>
      </w:r>
      <w:bookmarkEnd w:id="84"/>
      <w:bookmarkEnd w:id="85"/>
      <w:r w:rsidR="00981C2D" w:rsidRPr="00424DFE">
        <w:rPr>
          <w:rFonts w:ascii="Times New Roman" w:hAnsi="Times New Roman" w:cs="Times New Roman"/>
          <w:b/>
          <w:color w:val="auto"/>
          <w:sz w:val="22"/>
          <w:szCs w:val="22"/>
        </w:rPr>
        <w:t xml:space="preserve"> </w:t>
      </w:r>
    </w:p>
    <w:p w:rsidR="00CD371D" w:rsidRDefault="00981C2D" w:rsidP="00CD371D">
      <w:pPr>
        <w:tabs>
          <w:tab w:val="left" w:pos="426"/>
        </w:tabs>
        <w:spacing w:line="480" w:lineRule="auto"/>
        <w:ind w:left="426" w:firstLine="283"/>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 xml:space="preserve">Es importante, con el avance que está sufriendo la medicina y junto con el uso cada vez más frecuente por personas no profesionales de la salud, el conocimiento y aclaración de diferentes conceptos, teniendo presente que no es lo mismo genético que congénito, siendo este segundo mucho más amplio que el primero, ya que el primero, genético hace referencia a las enfermedades o trastornos presentes en el material heredable y que por consiguiente pasan de una a otra generación, mientras que el segundo abarca a </w:t>
      </w:r>
      <w:r w:rsidR="00CD371D">
        <w:rPr>
          <w:rFonts w:ascii="Times New Roman" w:hAnsi="Times New Roman" w:cs="Times New Roman"/>
          <w:color w:val="000000" w:themeColor="text1"/>
          <w:sz w:val="24"/>
          <w:szCs w:val="24"/>
        </w:rPr>
        <w:t>este y otras muchas patologías.</w:t>
      </w:r>
    </w:p>
    <w:p w:rsidR="00CD371D" w:rsidRDefault="00981C2D" w:rsidP="00CD371D">
      <w:pPr>
        <w:tabs>
          <w:tab w:val="left" w:pos="426"/>
        </w:tabs>
        <w:spacing w:line="480" w:lineRule="auto"/>
        <w:ind w:left="426" w:firstLine="283"/>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El término congénito procedente del latín congenitus, de cum, con, y genitus, engendrado, significa literalmente "nacido con"</w:t>
      </w:r>
      <w:sdt>
        <w:sdtPr>
          <w:rPr>
            <w:rFonts w:ascii="Times New Roman" w:hAnsi="Times New Roman" w:cs="Times New Roman"/>
            <w:b/>
            <w:color w:val="000000" w:themeColor="text1"/>
            <w:sz w:val="24"/>
            <w:szCs w:val="24"/>
          </w:rPr>
          <w:id w:val="-957564556"/>
          <w:citation/>
        </w:sdtPr>
        <w:sdtContent>
          <w:r w:rsidRPr="00E64947">
            <w:rPr>
              <w:rFonts w:ascii="Times New Roman" w:hAnsi="Times New Roman" w:cs="Times New Roman"/>
              <w:b/>
              <w:color w:val="000000" w:themeColor="text1"/>
              <w:sz w:val="24"/>
              <w:szCs w:val="24"/>
            </w:rPr>
            <w:fldChar w:fldCharType="begin"/>
          </w:r>
          <w:r w:rsidRPr="00E64947">
            <w:rPr>
              <w:rFonts w:ascii="Times New Roman" w:hAnsi="Times New Roman" w:cs="Times New Roman"/>
              <w:b/>
              <w:color w:val="000000" w:themeColor="text1"/>
              <w:sz w:val="24"/>
              <w:szCs w:val="24"/>
              <w:lang w:val="es-ES"/>
            </w:rPr>
            <w:instrText xml:space="preserve"> CITATION ERA17 \l 3082 </w:instrText>
          </w:r>
          <w:r w:rsidRPr="00E64947">
            <w:rPr>
              <w:rFonts w:ascii="Times New Roman" w:hAnsi="Times New Roman" w:cs="Times New Roman"/>
              <w:b/>
              <w:color w:val="000000" w:themeColor="text1"/>
              <w:sz w:val="24"/>
              <w:szCs w:val="24"/>
            </w:rPr>
            <w:fldChar w:fldCharType="separate"/>
          </w:r>
          <w:r w:rsidR="00E07F21" w:rsidRPr="00E64947">
            <w:rPr>
              <w:rFonts w:ascii="Times New Roman" w:hAnsi="Times New Roman" w:cs="Times New Roman"/>
              <w:b/>
              <w:noProof/>
              <w:color w:val="000000" w:themeColor="text1"/>
              <w:sz w:val="24"/>
              <w:szCs w:val="24"/>
              <w:lang w:val="es-ES"/>
            </w:rPr>
            <w:t xml:space="preserve"> (ERA SALUD, 2017)</w:t>
          </w:r>
          <w:r w:rsidRPr="00E64947">
            <w:rPr>
              <w:rFonts w:ascii="Times New Roman" w:hAnsi="Times New Roman" w:cs="Times New Roman"/>
              <w:b/>
              <w:color w:val="000000" w:themeColor="text1"/>
              <w:sz w:val="24"/>
              <w:szCs w:val="24"/>
            </w:rPr>
            <w:fldChar w:fldCharType="end"/>
          </w:r>
        </w:sdtContent>
      </w:sdt>
      <w:r w:rsidRPr="00E64947">
        <w:rPr>
          <w:rFonts w:ascii="Times New Roman" w:hAnsi="Times New Roman" w:cs="Times New Roman"/>
          <w:b/>
          <w:color w:val="000000" w:themeColor="text1"/>
          <w:sz w:val="24"/>
          <w:szCs w:val="24"/>
        </w:rPr>
        <w:t>.</w:t>
      </w:r>
      <w:r w:rsidR="00CD371D">
        <w:rPr>
          <w:rFonts w:ascii="Times New Roman" w:hAnsi="Times New Roman" w:cs="Times New Roman"/>
          <w:color w:val="000000" w:themeColor="text1"/>
          <w:sz w:val="24"/>
          <w:szCs w:val="24"/>
        </w:rPr>
        <w:t xml:space="preserve"> </w:t>
      </w:r>
    </w:p>
    <w:p w:rsidR="00CD371D" w:rsidRDefault="00981C2D" w:rsidP="00CD371D">
      <w:pPr>
        <w:tabs>
          <w:tab w:val="left" w:pos="426"/>
        </w:tabs>
        <w:spacing w:line="480" w:lineRule="auto"/>
        <w:ind w:left="426" w:firstLine="283"/>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 xml:space="preserve">Hace referencia a las características, rasgos, etc. con los que nace el individuo y que no depende sólo de factores hereditarios, sino también de características que son adquiridas durante los periodos de embrión y feto, es decir, durante la gestación. Se puede hablar de congénito, en un sentido más estricto, como los caracteres o alteraciones que al nacer </w:t>
      </w:r>
      <w:r w:rsidRPr="003114E7">
        <w:rPr>
          <w:rFonts w:ascii="Times New Roman" w:hAnsi="Times New Roman" w:cs="Times New Roman"/>
          <w:color w:val="000000" w:themeColor="text1"/>
          <w:sz w:val="24"/>
          <w:szCs w:val="24"/>
        </w:rPr>
        <w:lastRenderedPageBreak/>
        <w:t xml:space="preserve">presenta el niño y que tiene porque son heredados, ejemplo: malformaciones (labio leporino, hendidura palatina, malformaciones cardiacas, etc.) a causa de: Infecciones (rubéola, varicela, sífilis, etc.), Medicamentos (talidomida), Radioactividad, Sustancias tóxicas (alcohol, tabaco, etc.), Sustancias cancerígenas, Agentes Teratogénicos (alcohol, retinoles, hidantoina, estrógenos sintéticos, radiación ionizante, varicela, VIH, Rubéola, toxoplasma…). En un sentido amplio, quedan englobados tanto los casos anteriormente comentados como los procesos de naturaleza genética. </w:t>
      </w:r>
      <w:sdt>
        <w:sdtPr>
          <w:rPr>
            <w:rFonts w:ascii="Times New Roman" w:hAnsi="Times New Roman" w:cs="Times New Roman"/>
            <w:b/>
            <w:color w:val="000000" w:themeColor="text1"/>
            <w:sz w:val="24"/>
            <w:szCs w:val="24"/>
          </w:rPr>
          <w:id w:val="1206829037"/>
          <w:citation/>
        </w:sdtPr>
        <w:sdtContent>
          <w:r w:rsidRPr="00E64947">
            <w:rPr>
              <w:rFonts w:ascii="Times New Roman" w:hAnsi="Times New Roman" w:cs="Times New Roman"/>
              <w:b/>
              <w:color w:val="000000" w:themeColor="text1"/>
              <w:sz w:val="24"/>
              <w:szCs w:val="24"/>
            </w:rPr>
            <w:fldChar w:fldCharType="begin"/>
          </w:r>
          <w:r w:rsidRPr="00E64947">
            <w:rPr>
              <w:rFonts w:ascii="Times New Roman" w:hAnsi="Times New Roman" w:cs="Times New Roman"/>
              <w:b/>
              <w:color w:val="000000" w:themeColor="text1"/>
              <w:sz w:val="24"/>
              <w:szCs w:val="24"/>
              <w:lang w:val="es-ES"/>
            </w:rPr>
            <w:instrText xml:space="preserve"> CITATION ERA17 \l 3082 </w:instrText>
          </w:r>
          <w:r w:rsidRPr="00E64947">
            <w:rPr>
              <w:rFonts w:ascii="Times New Roman" w:hAnsi="Times New Roman" w:cs="Times New Roman"/>
              <w:b/>
              <w:color w:val="000000" w:themeColor="text1"/>
              <w:sz w:val="24"/>
              <w:szCs w:val="24"/>
            </w:rPr>
            <w:fldChar w:fldCharType="separate"/>
          </w:r>
          <w:r w:rsidR="00E07F21" w:rsidRPr="00E64947">
            <w:rPr>
              <w:rFonts w:ascii="Times New Roman" w:hAnsi="Times New Roman" w:cs="Times New Roman"/>
              <w:b/>
              <w:noProof/>
              <w:color w:val="000000" w:themeColor="text1"/>
              <w:sz w:val="24"/>
              <w:szCs w:val="24"/>
              <w:lang w:val="es-ES"/>
            </w:rPr>
            <w:t>(ERA SALUD, 2017)</w:t>
          </w:r>
          <w:r w:rsidRPr="00E64947">
            <w:rPr>
              <w:rFonts w:ascii="Times New Roman" w:hAnsi="Times New Roman" w:cs="Times New Roman"/>
              <w:b/>
              <w:color w:val="000000" w:themeColor="text1"/>
              <w:sz w:val="24"/>
              <w:szCs w:val="24"/>
            </w:rPr>
            <w:fldChar w:fldCharType="end"/>
          </w:r>
        </w:sdtContent>
      </w:sdt>
      <w:r w:rsidRPr="00E64947">
        <w:rPr>
          <w:rFonts w:ascii="Times New Roman" w:hAnsi="Times New Roman" w:cs="Times New Roman"/>
          <w:b/>
          <w:color w:val="000000" w:themeColor="text1"/>
          <w:sz w:val="24"/>
          <w:szCs w:val="24"/>
        </w:rPr>
        <w:t>.</w:t>
      </w:r>
    </w:p>
    <w:p w:rsidR="00CD371D" w:rsidRDefault="00981C2D" w:rsidP="00CD371D">
      <w:pPr>
        <w:tabs>
          <w:tab w:val="left" w:pos="426"/>
        </w:tabs>
        <w:spacing w:line="480" w:lineRule="auto"/>
        <w:ind w:left="426" w:firstLine="283"/>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 xml:space="preserve">Defectos congénitos, malformaciones congénitas y anomalías congénitas son sinónimos que se utilizan para describir los trastornos estructurales, de la conducta, funcionales y metabólicos que se encuentran presentes </w:t>
      </w:r>
      <w:r w:rsidR="00CD371D">
        <w:rPr>
          <w:rFonts w:ascii="Times New Roman" w:hAnsi="Times New Roman" w:cs="Times New Roman"/>
          <w:color w:val="000000" w:themeColor="text1"/>
          <w:sz w:val="24"/>
          <w:szCs w:val="24"/>
        </w:rPr>
        <w:t xml:space="preserve">en el momento del nacimiento.  </w:t>
      </w:r>
    </w:p>
    <w:p w:rsidR="00981C2D" w:rsidRPr="003114E7" w:rsidRDefault="00981C2D" w:rsidP="00CD371D">
      <w:pPr>
        <w:tabs>
          <w:tab w:val="left" w:pos="426"/>
        </w:tabs>
        <w:spacing w:line="480" w:lineRule="auto"/>
        <w:ind w:left="426" w:firstLine="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Proviene del griego antiguo</w:t>
      </w:r>
      <w:r w:rsidRPr="0054000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540003">
        <w:rPr>
          <w:rFonts w:ascii="Times New Roman" w:hAnsi="Times New Roman" w:cs="Times New Roman"/>
          <w:color w:val="000000" w:themeColor="text1"/>
          <w:sz w:val="24"/>
          <w:szCs w:val="24"/>
        </w:rPr>
        <w:t>θερατος</w:t>
      </w:r>
      <w:r>
        <w:rPr>
          <w:rFonts w:ascii="Times New Roman" w:hAnsi="Times New Roman" w:cs="Times New Roman"/>
          <w:color w:val="000000" w:themeColor="text1"/>
          <w:sz w:val="24"/>
          <w:szCs w:val="24"/>
        </w:rPr>
        <w:t>”</w:t>
      </w:r>
      <w:r w:rsidRPr="00540003">
        <w:rPr>
          <w:rFonts w:ascii="Times New Roman" w:hAnsi="Times New Roman" w:cs="Times New Roman"/>
          <w:color w:val="000000" w:themeColor="text1"/>
          <w:sz w:val="24"/>
          <w:szCs w:val="24"/>
        </w:rPr>
        <w:t> theratos, que significa </w:t>
      </w:r>
      <w:hyperlink r:id="rId59" w:tooltip="Monstruo" w:history="1">
        <w:r w:rsidRPr="00540003">
          <w:rPr>
            <w:rFonts w:ascii="Times New Roman" w:hAnsi="Times New Roman" w:cs="Times New Roman"/>
            <w:color w:val="000000" w:themeColor="text1"/>
            <w:sz w:val="24"/>
            <w:szCs w:val="24"/>
          </w:rPr>
          <w:t>monstruo</w:t>
        </w:r>
      </w:hyperlink>
      <w:r w:rsidRPr="00540003">
        <w:rPr>
          <w:rFonts w:ascii="Times New Roman" w:hAnsi="Times New Roman" w:cs="Times New Roman"/>
          <w:color w:val="000000" w:themeColor="text1"/>
          <w:sz w:val="24"/>
          <w:szCs w:val="24"/>
        </w:rPr>
        <w:t xml:space="preserve">, y de </w:t>
      </w:r>
      <w:r>
        <w:rPr>
          <w:rFonts w:ascii="Times New Roman" w:hAnsi="Times New Roman" w:cs="Times New Roman"/>
          <w:color w:val="000000" w:themeColor="text1"/>
          <w:sz w:val="24"/>
          <w:szCs w:val="24"/>
        </w:rPr>
        <w:t>“</w:t>
      </w:r>
      <w:r w:rsidRPr="00540003">
        <w:rPr>
          <w:rFonts w:ascii="Times New Roman" w:hAnsi="Times New Roman" w:cs="Times New Roman"/>
          <w:color w:val="000000" w:themeColor="text1"/>
          <w:sz w:val="24"/>
          <w:szCs w:val="24"/>
        </w:rPr>
        <w:t>λογία</w:t>
      </w:r>
      <w:r>
        <w:rPr>
          <w:rFonts w:ascii="Times New Roman" w:hAnsi="Times New Roman" w:cs="Times New Roman"/>
          <w:color w:val="000000" w:themeColor="text1"/>
          <w:sz w:val="24"/>
          <w:szCs w:val="24"/>
        </w:rPr>
        <w:t>”</w:t>
      </w:r>
      <w:r w:rsidRPr="00540003">
        <w:rPr>
          <w:rFonts w:ascii="Times New Roman" w:hAnsi="Times New Roman" w:cs="Times New Roman"/>
          <w:color w:val="000000" w:themeColor="text1"/>
          <w:sz w:val="24"/>
          <w:szCs w:val="24"/>
        </w:rPr>
        <w:t xml:space="preserve"> logía que </w:t>
      </w:r>
      <w:r>
        <w:rPr>
          <w:rFonts w:ascii="Times New Roman" w:hAnsi="Times New Roman" w:cs="Times New Roman"/>
          <w:color w:val="000000" w:themeColor="text1"/>
          <w:sz w:val="24"/>
          <w:szCs w:val="24"/>
        </w:rPr>
        <w:t>significa estudio o tratado. Es</w:t>
      </w:r>
      <w:r w:rsidRPr="00540003">
        <w:rPr>
          <w:rFonts w:ascii="Times New Roman" w:hAnsi="Times New Roman" w:cs="Times New Roman"/>
          <w:color w:val="000000" w:themeColor="text1"/>
          <w:sz w:val="24"/>
          <w:szCs w:val="24"/>
        </w:rPr>
        <w:t xml:space="preserve"> pues, la ciencia que estudia las </w:t>
      </w:r>
      <w:hyperlink r:id="rId60" w:tooltip="Malformación congénita" w:history="1">
        <w:r w:rsidRPr="00540003">
          <w:rPr>
            <w:rFonts w:ascii="Times New Roman" w:hAnsi="Times New Roman" w:cs="Times New Roman"/>
            <w:color w:val="000000" w:themeColor="text1"/>
            <w:sz w:val="24"/>
            <w:szCs w:val="24"/>
          </w:rPr>
          <w:t>malformaciones congénitas</w:t>
        </w:r>
      </w:hyperlink>
      <w:r w:rsidRPr="00540003">
        <w:rPr>
          <w:rFonts w:ascii="Times New Roman" w:hAnsi="Times New Roman" w:cs="Times New Roman"/>
          <w:color w:val="000000" w:themeColor="text1"/>
          <w:sz w:val="24"/>
          <w:szCs w:val="24"/>
        </w:rPr>
        <w:t> o </w:t>
      </w:r>
      <w:hyperlink r:id="rId61" w:tooltip="Mutación" w:history="1">
        <w:r w:rsidRPr="00540003">
          <w:rPr>
            <w:rFonts w:ascii="Times New Roman" w:hAnsi="Times New Roman" w:cs="Times New Roman"/>
            <w:color w:val="000000" w:themeColor="text1"/>
            <w:sz w:val="24"/>
            <w:szCs w:val="24"/>
          </w:rPr>
          <w:t>mutaciones</w:t>
        </w:r>
      </w:hyperlink>
      <w:r w:rsidRPr="00540003">
        <w:rPr>
          <w:rFonts w:ascii="Times New Roman" w:hAnsi="Times New Roman" w:cs="Times New Roman"/>
          <w:color w:val="000000" w:themeColor="text1"/>
          <w:sz w:val="24"/>
          <w:szCs w:val="24"/>
        </w:rPr>
        <w:t>, ya sean inviables (</w:t>
      </w:r>
      <w:hyperlink r:id="rId62" w:tooltip="Abortos" w:history="1">
        <w:r w:rsidRPr="00540003">
          <w:rPr>
            <w:rFonts w:ascii="Times New Roman" w:hAnsi="Times New Roman" w:cs="Times New Roman"/>
            <w:color w:val="000000" w:themeColor="text1"/>
            <w:sz w:val="24"/>
            <w:szCs w:val="24"/>
          </w:rPr>
          <w:t>abortos</w:t>
        </w:r>
      </w:hyperlink>
      <w:r>
        <w:rPr>
          <w:rFonts w:ascii="Times New Roman" w:hAnsi="Times New Roman" w:cs="Times New Roman"/>
          <w:color w:val="000000" w:themeColor="text1"/>
          <w:sz w:val="24"/>
          <w:szCs w:val="24"/>
        </w:rPr>
        <w:t>) o viables</w:t>
      </w:r>
      <w:sdt>
        <w:sdtPr>
          <w:rPr>
            <w:rFonts w:ascii="Times New Roman" w:hAnsi="Times New Roman" w:cs="Times New Roman"/>
            <w:b/>
            <w:color w:val="000000" w:themeColor="text1"/>
            <w:sz w:val="24"/>
            <w:szCs w:val="24"/>
          </w:rPr>
          <w:id w:val="1246072928"/>
          <w:citation/>
        </w:sdtPr>
        <w:sdtContent>
          <w:r w:rsidRPr="00E64947">
            <w:rPr>
              <w:rFonts w:ascii="Times New Roman" w:hAnsi="Times New Roman" w:cs="Times New Roman"/>
              <w:b/>
              <w:color w:val="000000" w:themeColor="text1"/>
              <w:sz w:val="24"/>
              <w:szCs w:val="24"/>
            </w:rPr>
            <w:fldChar w:fldCharType="begin"/>
          </w:r>
          <w:r w:rsidRPr="00E64947">
            <w:rPr>
              <w:rFonts w:ascii="Times New Roman" w:hAnsi="Times New Roman" w:cs="Times New Roman"/>
              <w:b/>
              <w:color w:val="000000" w:themeColor="text1"/>
              <w:sz w:val="24"/>
              <w:szCs w:val="24"/>
              <w:lang w:val="es-ES"/>
            </w:rPr>
            <w:instrText xml:space="preserve"> CITATION Wik17 \l 3082 </w:instrText>
          </w:r>
          <w:r w:rsidRPr="00E64947">
            <w:rPr>
              <w:rFonts w:ascii="Times New Roman" w:hAnsi="Times New Roman" w:cs="Times New Roman"/>
              <w:b/>
              <w:color w:val="000000" w:themeColor="text1"/>
              <w:sz w:val="24"/>
              <w:szCs w:val="24"/>
            </w:rPr>
            <w:fldChar w:fldCharType="separate"/>
          </w:r>
          <w:r w:rsidR="00E07F21" w:rsidRPr="00E64947">
            <w:rPr>
              <w:rFonts w:ascii="Times New Roman" w:hAnsi="Times New Roman" w:cs="Times New Roman"/>
              <w:b/>
              <w:noProof/>
              <w:color w:val="000000" w:themeColor="text1"/>
              <w:sz w:val="24"/>
              <w:szCs w:val="24"/>
              <w:lang w:val="es-ES"/>
            </w:rPr>
            <w:t xml:space="preserve"> (Wikipedia, 2017)</w:t>
          </w:r>
          <w:r w:rsidRPr="00E64947">
            <w:rPr>
              <w:rFonts w:ascii="Times New Roman" w:hAnsi="Times New Roman" w:cs="Times New Roman"/>
              <w:b/>
              <w:color w:val="000000" w:themeColor="text1"/>
              <w:sz w:val="24"/>
              <w:szCs w:val="24"/>
            </w:rPr>
            <w:fldChar w:fldCharType="end"/>
          </w:r>
        </w:sdtContent>
      </w:sdt>
      <w:r w:rsidRPr="00DA2A23">
        <w:rPr>
          <w:rFonts w:ascii="Times New Roman" w:hAnsi="Times New Roman" w:cs="Times New Roman"/>
          <w:b/>
          <w:color w:val="000000" w:themeColor="text1"/>
          <w:sz w:val="24"/>
          <w:szCs w:val="24"/>
        </w:rPr>
        <w:t>.</w:t>
      </w:r>
      <w:r w:rsidRPr="003114E7">
        <w:rPr>
          <w:rFonts w:ascii="Times New Roman" w:hAnsi="Times New Roman" w:cs="Times New Roman"/>
          <w:color w:val="000000" w:themeColor="text1"/>
          <w:sz w:val="24"/>
          <w:szCs w:val="24"/>
        </w:rPr>
        <w:t xml:space="preserve"> En teratología, un concepto fundamental es que ciertas etapas del desarrollo embrionario son más vulnerables que otras. Hasta el decenio de 1940, se pensaba que los embriones humanos se protegían de agentes ambientales, por ejemplo: fármacos y virus; por medio de sus membranas extraembrionarias y fetales (amnios y corion) y por las paredes </w:t>
      </w:r>
      <w:r>
        <w:rPr>
          <w:rFonts w:ascii="Times New Roman" w:hAnsi="Times New Roman" w:cs="Times New Roman"/>
          <w:color w:val="000000" w:themeColor="text1"/>
          <w:sz w:val="24"/>
          <w:szCs w:val="24"/>
        </w:rPr>
        <w:t>abdominal y uterina de la madre</w:t>
      </w:r>
      <w:r w:rsidRPr="003114E7">
        <w:rPr>
          <w:rFonts w:ascii="Times New Roman" w:hAnsi="Times New Roman" w:cs="Times New Roman"/>
          <w:color w:val="000000" w:themeColor="text1"/>
          <w:sz w:val="24"/>
          <w:szCs w:val="24"/>
        </w:rPr>
        <w:t xml:space="preserve">. </w:t>
      </w:r>
    </w:p>
    <w:p w:rsidR="00CD371D" w:rsidRDefault="00A23DE7" w:rsidP="00CD371D">
      <w:pPr>
        <w:pStyle w:val="Ttulo3"/>
        <w:numPr>
          <w:ilvl w:val="0"/>
          <w:numId w:val="48"/>
        </w:numPr>
        <w:tabs>
          <w:tab w:val="left" w:pos="426"/>
        </w:tabs>
        <w:spacing w:line="480" w:lineRule="auto"/>
        <w:rPr>
          <w:rFonts w:ascii="Times New Roman" w:hAnsi="Times New Roman" w:cs="Times New Roman"/>
          <w:b/>
          <w:color w:val="auto"/>
        </w:rPr>
      </w:pPr>
      <w:bookmarkStart w:id="86" w:name="_Toc499737426"/>
      <w:bookmarkStart w:id="87" w:name="_Toc515788678"/>
      <w:r w:rsidRPr="00656FAB">
        <w:rPr>
          <w:rFonts w:ascii="Times New Roman" w:hAnsi="Times New Roman" w:cs="Times New Roman"/>
          <w:b/>
          <w:color w:val="auto"/>
        </w:rPr>
        <w:t>Tipos de anomalías:</w:t>
      </w:r>
      <w:bookmarkEnd w:id="86"/>
      <w:bookmarkEnd w:id="87"/>
    </w:p>
    <w:p w:rsidR="00981C2D" w:rsidRPr="00BC54A6" w:rsidRDefault="00CD371D" w:rsidP="00BC54A6">
      <w:pPr>
        <w:spacing w:line="480" w:lineRule="auto"/>
        <w:ind w:left="567" w:firstLine="142"/>
        <w:jc w:val="both"/>
        <w:rPr>
          <w:rFonts w:ascii="Times New Roman" w:hAnsi="Times New Roman" w:cs="Times New Roman"/>
          <w:color w:val="000000" w:themeColor="text1"/>
          <w:sz w:val="24"/>
          <w:szCs w:val="24"/>
        </w:rPr>
      </w:pPr>
      <w:r w:rsidRPr="00BC54A6">
        <w:rPr>
          <w:rFonts w:ascii="Times New Roman" w:hAnsi="Times New Roman" w:cs="Times New Roman"/>
          <w:color w:val="000000" w:themeColor="text1"/>
          <w:sz w:val="24"/>
          <w:szCs w:val="24"/>
        </w:rPr>
        <w:t xml:space="preserve">    </w:t>
      </w:r>
      <w:r w:rsidR="00981C2D" w:rsidRPr="00BC54A6">
        <w:rPr>
          <w:rFonts w:ascii="Times New Roman" w:hAnsi="Times New Roman" w:cs="Times New Roman"/>
          <w:color w:val="000000" w:themeColor="text1"/>
          <w:sz w:val="24"/>
          <w:szCs w:val="24"/>
        </w:rPr>
        <w:t xml:space="preserve">Malformaciones se producen durante la formación de las estructuras, es decir, durante la organogénesis. Pueden dar por resultado la falta completa o parcial de una estructura o alteraciones de su morfología normal. Las malformaciones son ocasionadas </w:t>
      </w:r>
      <w:r w:rsidR="00981C2D" w:rsidRPr="00BC54A6">
        <w:rPr>
          <w:rFonts w:ascii="Times New Roman" w:hAnsi="Times New Roman" w:cs="Times New Roman"/>
          <w:color w:val="000000" w:themeColor="text1"/>
          <w:sz w:val="24"/>
          <w:szCs w:val="24"/>
        </w:rPr>
        <w:lastRenderedPageBreak/>
        <w:t xml:space="preserve">por factores ambientales o genéticos, o ambos tipos, que actúan independientemente o en forma simultánea. La mayoría de las malformaciones se originan durante la tercera a la octava semana de la gestación. </w:t>
      </w:r>
    </w:p>
    <w:p w:rsidR="00981C2D" w:rsidRPr="003114E7" w:rsidRDefault="00981C2D" w:rsidP="00BC54A6">
      <w:pPr>
        <w:tabs>
          <w:tab w:val="left" w:pos="426"/>
        </w:tabs>
        <w:spacing w:line="480" w:lineRule="auto"/>
        <w:ind w:left="567" w:firstLine="42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La anomalía es una anormalidad estructural de cualq</w:t>
      </w:r>
      <w:r w:rsidR="00CD371D">
        <w:rPr>
          <w:rFonts w:ascii="Times New Roman" w:hAnsi="Times New Roman" w:cs="Times New Roman"/>
          <w:color w:val="000000" w:themeColor="text1"/>
          <w:sz w:val="24"/>
          <w:szCs w:val="24"/>
        </w:rPr>
        <w:t xml:space="preserve">uier tipo. Sin embargo, se debe </w:t>
      </w:r>
      <w:r w:rsidRPr="003114E7">
        <w:rPr>
          <w:rFonts w:ascii="Times New Roman" w:hAnsi="Times New Roman" w:cs="Times New Roman"/>
          <w:color w:val="000000" w:themeColor="text1"/>
          <w:sz w:val="24"/>
          <w:szCs w:val="24"/>
        </w:rPr>
        <w:t xml:space="preserve">recordar que no todas las variantes son anomalías. Son comunes las variaciones anatómicas; por ejemplo, los huesos varían entre sí, no sólo en su forma básica sino en detalles menores de la estructura superficial.  </w:t>
      </w:r>
    </w:p>
    <w:p w:rsidR="00981C2D" w:rsidRPr="003114E7" w:rsidRDefault="00981C2D" w:rsidP="00CD371D">
      <w:pPr>
        <w:tabs>
          <w:tab w:val="left" w:pos="567"/>
        </w:tabs>
        <w:spacing w:line="480" w:lineRule="auto"/>
        <w:ind w:left="567"/>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Hay cuatro tipos de anomalías importantes desde el punto de vista clínico:</w:t>
      </w:r>
    </w:p>
    <w:p w:rsidR="00981C2D" w:rsidRPr="003114E7" w:rsidRDefault="00981C2D" w:rsidP="00CD371D">
      <w:pPr>
        <w:pStyle w:val="Prrafodelista"/>
        <w:numPr>
          <w:ilvl w:val="0"/>
          <w:numId w:val="25"/>
        </w:numPr>
        <w:tabs>
          <w:tab w:val="left" w:pos="567"/>
        </w:tabs>
        <w:spacing w:line="480" w:lineRule="auto"/>
        <w:ind w:left="567"/>
        <w:jc w:val="both"/>
        <w:rPr>
          <w:rFonts w:ascii="Times New Roman" w:hAnsi="Times New Roman" w:cs="Times New Roman"/>
          <w:color w:val="000000" w:themeColor="text1"/>
          <w:sz w:val="24"/>
          <w:szCs w:val="24"/>
        </w:rPr>
      </w:pPr>
      <w:r w:rsidRPr="003114E7">
        <w:rPr>
          <w:rFonts w:ascii="Times New Roman" w:hAnsi="Times New Roman" w:cs="Times New Roman"/>
          <w:b/>
          <w:color w:val="000000" w:themeColor="text1"/>
          <w:sz w:val="24"/>
          <w:szCs w:val="24"/>
        </w:rPr>
        <w:t>Malformaciones</w:t>
      </w:r>
      <w:r w:rsidRPr="003114E7">
        <w:rPr>
          <w:rFonts w:ascii="Times New Roman" w:hAnsi="Times New Roman" w:cs="Times New Roman"/>
          <w:color w:val="000000" w:themeColor="text1"/>
          <w:sz w:val="24"/>
          <w:szCs w:val="24"/>
        </w:rPr>
        <w:t>: se producen durante la formación de las estructuras, es decir, durante la organogénesis. Pueden dar por resultado la falta completa o parcial de una estructura o alteraciones de su morfología normal. Las malformaciones son ocasionadas por factores ambientales o genéticos, o ambos tipos, que actúan independientemente o en forma simultánea. La mayoría de las malformaciones se originan durante la tercera a la octava semana de la gestación.</w:t>
      </w:r>
    </w:p>
    <w:p w:rsidR="00981C2D" w:rsidRPr="003114E7" w:rsidRDefault="00981C2D" w:rsidP="00CD371D">
      <w:pPr>
        <w:pStyle w:val="Prrafodelista"/>
        <w:numPr>
          <w:ilvl w:val="0"/>
          <w:numId w:val="25"/>
        </w:numPr>
        <w:tabs>
          <w:tab w:val="left" w:pos="567"/>
        </w:tabs>
        <w:spacing w:line="480" w:lineRule="auto"/>
        <w:ind w:left="567"/>
        <w:jc w:val="both"/>
        <w:rPr>
          <w:rFonts w:ascii="Times New Roman" w:hAnsi="Times New Roman" w:cs="Times New Roman"/>
          <w:color w:val="000000" w:themeColor="text1"/>
          <w:sz w:val="24"/>
          <w:szCs w:val="24"/>
        </w:rPr>
      </w:pPr>
      <w:r w:rsidRPr="003114E7">
        <w:rPr>
          <w:rFonts w:ascii="Times New Roman" w:hAnsi="Times New Roman" w:cs="Times New Roman"/>
          <w:b/>
          <w:color w:val="000000" w:themeColor="text1"/>
          <w:sz w:val="24"/>
          <w:szCs w:val="24"/>
        </w:rPr>
        <w:t>Desorganización</w:t>
      </w:r>
      <w:r w:rsidRPr="003114E7">
        <w:rPr>
          <w:rFonts w:ascii="Times New Roman" w:hAnsi="Times New Roman" w:cs="Times New Roman"/>
          <w:color w:val="000000" w:themeColor="text1"/>
          <w:sz w:val="24"/>
          <w:szCs w:val="24"/>
        </w:rPr>
        <w:t xml:space="preserve"> (Disrupción): es un defecto morfológico de un órgano, parte de éste o región mayor del cuerpo, que resulta de una alteración extrínseca o interferencia de un proceso del desarrollo normal, en forma original. En consecuencia, las alteraciones morfológicas consecutivas a la exposición a teratógenos, como drogas y virus, se deben consideran desorganizaciones. Una desorganización no puede ser hereditaria, pero “los factores hereditarios pueden predisponer a una desorganización e influir en el desarrollo de la misma”. </w:t>
      </w:r>
    </w:p>
    <w:p w:rsidR="00981C2D" w:rsidRPr="003114E7" w:rsidRDefault="00981C2D" w:rsidP="00CD371D">
      <w:pPr>
        <w:pStyle w:val="Prrafodelista"/>
        <w:numPr>
          <w:ilvl w:val="0"/>
          <w:numId w:val="25"/>
        </w:numPr>
        <w:tabs>
          <w:tab w:val="left" w:pos="567"/>
        </w:tabs>
        <w:spacing w:line="480" w:lineRule="auto"/>
        <w:ind w:left="567"/>
        <w:jc w:val="both"/>
        <w:rPr>
          <w:rFonts w:ascii="Times New Roman" w:hAnsi="Times New Roman" w:cs="Times New Roman"/>
          <w:color w:val="000000" w:themeColor="text1"/>
          <w:sz w:val="24"/>
          <w:szCs w:val="24"/>
        </w:rPr>
      </w:pPr>
      <w:r w:rsidRPr="003114E7">
        <w:rPr>
          <w:rFonts w:ascii="Times New Roman" w:hAnsi="Times New Roman" w:cs="Times New Roman"/>
          <w:b/>
          <w:color w:val="000000" w:themeColor="text1"/>
          <w:sz w:val="24"/>
          <w:szCs w:val="24"/>
        </w:rPr>
        <w:lastRenderedPageBreak/>
        <w:t>Deformaciones</w:t>
      </w:r>
      <w:r w:rsidRPr="003114E7">
        <w:rPr>
          <w:rFonts w:ascii="Times New Roman" w:hAnsi="Times New Roman" w:cs="Times New Roman"/>
          <w:color w:val="000000" w:themeColor="text1"/>
          <w:sz w:val="24"/>
          <w:szCs w:val="24"/>
        </w:rPr>
        <w:t xml:space="preserve">: es una forma, aspecto o posición anormal de una parte del cuerpo que resulta de fuerzas mecánicas. La comprensión intrauterina por oligohidramnios, que produce un pie equinovaro o pie zambo, es ejemplo de una deformación que se produce por fuerzas extrínsecas. También, algunos defectos del sistema nervioso central, como meningomielocele, producen alteraciones funcionales intrínsecas que causan deformación fetal.  Con frecuencia las deformaciones afectan al sistema musculoesquelético y pueden ser reversibles en el período posnatal. </w:t>
      </w:r>
    </w:p>
    <w:p w:rsidR="00800DEB" w:rsidRDefault="00981C2D" w:rsidP="00800DEB">
      <w:pPr>
        <w:pStyle w:val="Prrafodelista"/>
        <w:numPr>
          <w:ilvl w:val="0"/>
          <w:numId w:val="25"/>
        </w:numPr>
        <w:spacing w:line="480" w:lineRule="auto"/>
        <w:ind w:left="567"/>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 xml:space="preserve"> </w:t>
      </w:r>
      <w:r w:rsidRPr="003114E7">
        <w:rPr>
          <w:rFonts w:ascii="Times New Roman" w:hAnsi="Times New Roman" w:cs="Times New Roman"/>
          <w:b/>
          <w:color w:val="000000" w:themeColor="text1"/>
          <w:sz w:val="24"/>
          <w:szCs w:val="24"/>
        </w:rPr>
        <w:t>Displasia</w:t>
      </w:r>
      <w:r w:rsidRPr="003114E7">
        <w:rPr>
          <w:rFonts w:ascii="Times New Roman" w:hAnsi="Times New Roman" w:cs="Times New Roman"/>
          <w:color w:val="000000" w:themeColor="text1"/>
          <w:sz w:val="24"/>
          <w:szCs w:val="24"/>
        </w:rPr>
        <w:t xml:space="preserve">: es una organización anormal de células dentro de los tejidos y su resultado morfológico. En otras palabras, displasia es el proceso (y la consecuencia) de dishistogénesis (formación anormal de tejido). Por lo tanto, todas las anormalidades en relación con la histogénesis se clasifican como displasias; por ejemplo, displasia ectodérmica congénita y síndrome de Marfan. De manera casual, las displasias son inespecíficas y con frecuencia afectan varios órganos, por la naturaleza de las alteraciones celulares subyacentes.  </w:t>
      </w:r>
    </w:p>
    <w:p w:rsidR="00800DEB" w:rsidRDefault="00800DEB" w:rsidP="00800DEB">
      <w:pPr>
        <w:pStyle w:val="Prrafodelista"/>
        <w:spacing w:line="48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81C2D" w:rsidRPr="00800DEB">
        <w:rPr>
          <w:rFonts w:ascii="Times New Roman" w:hAnsi="Times New Roman" w:cs="Times New Roman"/>
          <w:color w:val="000000" w:themeColor="text1"/>
          <w:sz w:val="24"/>
          <w:szCs w:val="24"/>
        </w:rPr>
        <w:t xml:space="preserve">Con el pasar del tiempo surgieron otros términos para describir lactantes con múltiples anomalías, con objeto de expresar la causa y patogenia. Incluyen: defecto politópico del campo, patrón de anomalías que se deriva de la alteración de un campo aislado del desarrollo; secuencia, patrón de múltiples anomalías que se deriva de un defecto estructural o factor mecánico conocido o supuesto; síndrome, patrón de anomalías múltiples que se piensa se relaciona en forma patogenética y que se desconoce si representa una secuencia aislada o defecto politópico del campo y asociación, una ocurrencia no al azar de múltiples anomalías en dos o más personas, que se desconoce si </w:t>
      </w:r>
      <w:r w:rsidR="00981C2D" w:rsidRPr="00800DEB">
        <w:rPr>
          <w:rFonts w:ascii="Times New Roman" w:hAnsi="Times New Roman" w:cs="Times New Roman"/>
          <w:color w:val="000000" w:themeColor="text1"/>
          <w:sz w:val="24"/>
          <w:szCs w:val="24"/>
        </w:rPr>
        <w:lastRenderedPageBreak/>
        <w:t>es defecto politópico del campo, secuencia o síndrome. Un síndrome abarca un grupo de anomalías que se presentan al mismo tiempo y que tienen</w:t>
      </w:r>
      <w:r>
        <w:rPr>
          <w:rFonts w:ascii="Times New Roman" w:hAnsi="Times New Roman" w:cs="Times New Roman"/>
          <w:color w:val="000000" w:themeColor="text1"/>
          <w:sz w:val="24"/>
          <w:szCs w:val="24"/>
        </w:rPr>
        <w:t xml:space="preserve"> una causa específica en común.</w:t>
      </w:r>
    </w:p>
    <w:p w:rsidR="00800DEB" w:rsidRPr="00800DEB" w:rsidRDefault="00800DEB" w:rsidP="00800DEB">
      <w:pPr>
        <w:pStyle w:val="Prrafodelista"/>
        <w:spacing w:line="480" w:lineRule="auto"/>
        <w:ind w:left="567"/>
        <w:jc w:val="both"/>
        <w:rPr>
          <w:rFonts w:ascii="Times New Roman" w:hAnsi="Times New Roman" w:cs="Times New Roman"/>
          <w:color w:val="000000" w:themeColor="text1"/>
          <w:sz w:val="24"/>
          <w:szCs w:val="24"/>
        </w:rPr>
      </w:pPr>
    </w:p>
    <w:p w:rsidR="00CD371D" w:rsidRPr="003114E7" w:rsidRDefault="00800DEB" w:rsidP="00E64947">
      <w:pPr>
        <w:pStyle w:val="Prrafodelista"/>
        <w:spacing w:line="48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981C2D" w:rsidRPr="00800DEB">
        <w:rPr>
          <w:rFonts w:ascii="Times New Roman" w:hAnsi="Times New Roman" w:cs="Times New Roman"/>
          <w:color w:val="000000" w:themeColor="text1"/>
          <w:sz w:val="24"/>
          <w:szCs w:val="24"/>
        </w:rPr>
        <w:t>Este término indica que se ha formulado el diagnóstico y que se conoce el riesgo de recurrencia. Por el contrario, el término asociación se refiere a la aparición no aleatoria de dos anomalías o más que se presentan juntas con mayor frecuencia de lo que cabría esperar por probabilidad únicamente, pero cuya causa no ha sido determinada. Las asociaciones son importantes porque, si bien no constituyen un diagnóstico en sí, el reconocimiento de uno o más de uno de sus componentes promueve la búsqueda de lo</w:t>
      </w:r>
      <w:r w:rsidR="00E64947">
        <w:rPr>
          <w:rFonts w:ascii="Times New Roman" w:hAnsi="Times New Roman" w:cs="Times New Roman"/>
          <w:color w:val="000000" w:themeColor="text1"/>
          <w:sz w:val="24"/>
          <w:szCs w:val="24"/>
        </w:rPr>
        <w:t xml:space="preserve">s otros componentes del grupo. </w:t>
      </w:r>
    </w:p>
    <w:p w:rsidR="00981C2D" w:rsidRPr="00656FAB" w:rsidRDefault="00424DFE" w:rsidP="004D200C">
      <w:pPr>
        <w:pStyle w:val="Ttulo3"/>
        <w:tabs>
          <w:tab w:val="left" w:pos="426"/>
        </w:tabs>
        <w:spacing w:line="480" w:lineRule="auto"/>
        <w:ind w:left="567"/>
        <w:rPr>
          <w:rFonts w:ascii="Times New Roman" w:hAnsi="Times New Roman" w:cs="Times New Roman"/>
          <w:b/>
          <w:color w:val="auto"/>
        </w:rPr>
      </w:pPr>
      <w:bookmarkStart w:id="88" w:name="_Toc499737427"/>
      <w:bookmarkStart w:id="89" w:name="_Toc515788679"/>
      <w:r>
        <w:rPr>
          <w:rFonts w:ascii="Times New Roman" w:hAnsi="Times New Roman" w:cs="Times New Roman"/>
          <w:b/>
          <w:color w:val="auto"/>
        </w:rPr>
        <w:t>C</w:t>
      </w:r>
      <w:r w:rsidRPr="00656FAB">
        <w:rPr>
          <w:rFonts w:ascii="Times New Roman" w:hAnsi="Times New Roman" w:cs="Times New Roman"/>
          <w:b/>
          <w:color w:val="auto"/>
        </w:rPr>
        <w:t xml:space="preserve">) </w:t>
      </w:r>
      <w:r w:rsidR="00A23DE7">
        <w:rPr>
          <w:rFonts w:ascii="Times New Roman" w:hAnsi="Times New Roman" w:cs="Times New Roman"/>
          <w:b/>
          <w:color w:val="auto"/>
        </w:rPr>
        <w:t>C</w:t>
      </w:r>
      <w:r w:rsidR="00A23DE7" w:rsidRPr="00656FAB">
        <w:rPr>
          <w:rFonts w:ascii="Times New Roman" w:hAnsi="Times New Roman" w:cs="Times New Roman"/>
          <w:b/>
          <w:color w:val="auto"/>
        </w:rPr>
        <w:t>ausas de las anomalías congénitas</w:t>
      </w:r>
      <w:bookmarkEnd w:id="88"/>
      <w:bookmarkEnd w:id="89"/>
    </w:p>
    <w:p w:rsidR="00CD371D" w:rsidRDefault="00981C2D" w:rsidP="00800DEB">
      <w:pPr>
        <w:tabs>
          <w:tab w:val="left" w:pos="567"/>
        </w:tabs>
        <w:spacing w:line="480" w:lineRule="auto"/>
        <w:ind w:left="567" w:firstLine="284"/>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Las causas de las anomalías congénitas suelen dividirse en factores genético (p. ej., anormalidades cromosómicas) y factores ambientales (p. ej., fármacos). Sin embargo, muchas anomalías congénitas dependen de factores genéticos y ambientales que actúan en conjunto; a estas se deno</w:t>
      </w:r>
      <w:r w:rsidR="00CD371D">
        <w:rPr>
          <w:rFonts w:ascii="Times New Roman" w:hAnsi="Times New Roman" w:cs="Times New Roman"/>
          <w:color w:val="000000" w:themeColor="text1"/>
          <w:sz w:val="24"/>
          <w:szCs w:val="24"/>
        </w:rPr>
        <w:t xml:space="preserve">minan herencia multifactorial. </w:t>
      </w:r>
    </w:p>
    <w:p w:rsidR="00CD371D" w:rsidRDefault="00981C2D" w:rsidP="00800DEB">
      <w:pPr>
        <w:tabs>
          <w:tab w:val="left" w:pos="567"/>
        </w:tabs>
        <w:spacing w:line="480" w:lineRule="auto"/>
        <w:ind w:left="567" w:firstLine="284"/>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Así mismo, es necesario señalar que de un 50 a 60% de las anomalías congénitas que se presentan, se desconocen las causas, es decir son de etiología desconocida.</w:t>
      </w:r>
    </w:p>
    <w:p w:rsidR="00981C2D" w:rsidRPr="003114E7" w:rsidRDefault="00981C2D" w:rsidP="00800DEB">
      <w:pPr>
        <w:tabs>
          <w:tab w:val="left" w:pos="426"/>
          <w:tab w:val="left" w:pos="567"/>
        </w:tabs>
        <w:spacing w:line="480" w:lineRule="auto"/>
        <w:ind w:left="567" w:firstLine="284"/>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 xml:space="preserve">En el mismo sentido, las anomalías pueden ser únicas o múltiples y de importancia clínica mayor o menor. En casi 14% de los recién nacidos se encuentran anomalías menores únicas.  Estas anomalías, por ejemplo del oído externo, no tienen gran importancia médica o cosmética, pero indican al clínico la posible presencia de anomalías </w:t>
      </w:r>
      <w:r w:rsidRPr="003114E7">
        <w:rPr>
          <w:rFonts w:ascii="Times New Roman" w:hAnsi="Times New Roman" w:cs="Times New Roman"/>
          <w:color w:val="000000" w:themeColor="text1"/>
          <w:sz w:val="24"/>
          <w:szCs w:val="24"/>
        </w:rPr>
        <w:lastRenderedPageBreak/>
        <w:t>mayores concurrentes; por ejemplo, la existencia sólo de una arteria umbilical debe hacer pensar al clínico en la posibilidad de anomalías cardiovasculares y renales concomitantes.</w:t>
      </w:r>
    </w:p>
    <w:p w:rsidR="00981C2D" w:rsidRPr="00656FAB" w:rsidRDefault="0038760F" w:rsidP="00800DEB">
      <w:pPr>
        <w:pStyle w:val="Ttulo3"/>
        <w:tabs>
          <w:tab w:val="left" w:pos="426"/>
        </w:tabs>
        <w:spacing w:line="480" w:lineRule="auto"/>
        <w:ind w:left="426" w:hanging="426"/>
        <w:jc w:val="both"/>
        <w:rPr>
          <w:rFonts w:ascii="Times New Roman" w:hAnsi="Times New Roman" w:cs="Times New Roman"/>
          <w:b/>
          <w:color w:val="auto"/>
        </w:rPr>
      </w:pPr>
      <w:bookmarkStart w:id="90" w:name="_Toc499737428"/>
      <w:bookmarkStart w:id="91" w:name="_Toc515788680"/>
      <w:r>
        <w:rPr>
          <w:rStyle w:val="Ttulo4Car"/>
          <w:rFonts w:ascii="Times New Roman" w:hAnsi="Times New Roman" w:cs="Times New Roman"/>
          <w:b/>
          <w:color w:val="auto"/>
          <w:sz w:val="24"/>
          <w:szCs w:val="24"/>
        </w:rPr>
        <w:t>2.3.5</w:t>
      </w:r>
      <w:r w:rsidRPr="00656FAB">
        <w:rPr>
          <w:rStyle w:val="Ttulo4Car"/>
          <w:rFonts w:ascii="Times New Roman" w:hAnsi="Times New Roman" w:cs="Times New Roman"/>
          <w:b/>
          <w:color w:val="auto"/>
          <w:sz w:val="24"/>
          <w:szCs w:val="24"/>
        </w:rPr>
        <w:t xml:space="preserve">) </w:t>
      </w:r>
      <w:bookmarkEnd w:id="90"/>
      <w:r w:rsidR="00A23DE7">
        <w:rPr>
          <w:rStyle w:val="Ttulo4Car"/>
          <w:rFonts w:ascii="Times New Roman" w:hAnsi="Times New Roman" w:cs="Times New Roman"/>
          <w:b/>
          <w:color w:val="auto"/>
          <w:sz w:val="24"/>
          <w:szCs w:val="24"/>
        </w:rPr>
        <w:t xml:space="preserve"> M</w:t>
      </w:r>
      <w:r w:rsidR="00A23DE7" w:rsidRPr="00656FAB">
        <w:rPr>
          <w:rStyle w:val="Ttulo4Car"/>
          <w:rFonts w:ascii="Times New Roman" w:hAnsi="Times New Roman" w:cs="Times New Roman"/>
          <w:b/>
          <w:color w:val="auto"/>
          <w:sz w:val="24"/>
          <w:szCs w:val="24"/>
        </w:rPr>
        <w:t>alformaciones congénitas incompatibles con la vida</w:t>
      </w:r>
      <w:bookmarkEnd w:id="91"/>
    </w:p>
    <w:p w:rsidR="00981C2D" w:rsidRDefault="00981C2D" w:rsidP="00800DEB">
      <w:pPr>
        <w:tabs>
          <w:tab w:val="left" w:pos="567"/>
        </w:tabs>
        <w:spacing w:line="480" w:lineRule="auto"/>
        <w:ind w:left="426" w:firstLine="283"/>
        <w:jc w:val="both"/>
        <w:rPr>
          <w:rFonts w:ascii="Times New Roman" w:hAnsi="Times New Roman" w:cs="Times New Roman"/>
          <w:color w:val="000000" w:themeColor="text1"/>
          <w:sz w:val="24"/>
          <w:szCs w:val="24"/>
          <w:lang w:val="es-ES"/>
        </w:rPr>
      </w:pPr>
      <w:r w:rsidRPr="003114E7">
        <w:rPr>
          <w:rFonts w:ascii="Times New Roman" w:hAnsi="Times New Roman" w:cs="Times New Roman"/>
          <w:color w:val="000000" w:themeColor="text1"/>
          <w:sz w:val="24"/>
          <w:szCs w:val="24"/>
          <w:lang w:val="es-ES"/>
        </w:rPr>
        <w:t xml:space="preserve">En el Perú no se dispone de un registro nacional de malformaciones congénitas, por tanto no es posible establecer su prevalencia real, por lo que para estimarla se necesita recurrir a estudios y reportes de otros países. </w:t>
      </w:r>
    </w:p>
    <w:p w:rsidR="007C0EAF" w:rsidRPr="0038760F" w:rsidRDefault="00981C2D" w:rsidP="00800DEB">
      <w:pPr>
        <w:tabs>
          <w:tab w:val="left" w:pos="426"/>
          <w:tab w:val="left" w:pos="567"/>
        </w:tabs>
        <w:spacing w:line="480" w:lineRule="auto"/>
        <w:ind w:left="426" w:firstLine="283"/>
        <w:jc w:val="both"/>
        <w:rPr>
          <w:rFonts w:ascii="Times New Roman" w:hAnsi="Times New Roman" w:cs="Times New Roman"/>
          <w:color w:val="000000" w:themeColor="text1"/>
          <w:sz w:val="24"/>
          <w:szCs w:val="24"/>
          <w:lang w:val="es-ES"/>
        </w:rPr>
      </w:pPr>
      <w:r w:rsidRPr="003114E7">
        <w:rPr>
          <w:rFonts w:ascii="Times New Roman" w:hAnsi="Times New Roman" w:cs="Times New Roman"/>
          <w:color w:val="000000" w:themeColor="text1"/>
          <w:sz w:val="24"/>
          <w:szCs w:val="24"/>
          <w:lang w:val="es-ES"/>
        </w:rPr>
        <w:t>Actualmente se conoce que las anomalías congénitas son estructurales o genéticas/cromosomiales, pueden ser únicas o múltiples, siendo generalmente más graves estas últimas. La Federación Internacional de Ginecología y Obstetricia (FIGO) califica de malformaciones severas o graves aquellas que son posiblemente letales o de naturaleza tal que, incluso si se someten a tratamiento médico o quirúrgico, pueden tener probabilidades de resultar en una minusvalía inaceptable de tipo mental y/o física, que afecta g</w:t>
      </w:r>
      <w:r w:rsidR="0038760F">
        <w:rPr>
          <w:rFonts w:ascii="Times New Roman" w:hAnsi="Times New Roman" w:cs="Times New Roman"/>
          <w:color w:val="000000" w:themeColor="text1"/>
          <w:sz w:val="24"/>
          <w:szCs w:val="24"/>
          <w:lang w:val="es-ES"/>
        </w:rPr>
        <w:t xml:space="preserve">ravemente la calidad de vida . </w:t>
      </w:r>
    </w:p>
    <w:p w:rsidR="00981C2D" w:rsidRPr="003114E7" w:rsidRDefault="00981C2D" w:rsidP="00800DEB">
      <w:pPr>
        <w:tabs>
          <w:tab w:val="left" w:pos="426"/>
          <w:tab w:val="left" w:pos="567"/>
        </w:tabs>
        <w:spacing w:line="480" w:lineRule="auto"/>
        <w:ind w:left="426" w:firstLine="283"/>
        <w:jc w:val="both"/>
        <w:rPr>
          <w:rFonts w:ascii="Times New Roman" w:hAnsi="Times New Roman" w:cs="Times New Roman"/>
          <w:color w:val="000000" w:themeColor="text1"/>
          <w:sz w:val="24"/>
          <w:szCs w:val="24"/>
          <w:lang w:val="es-ES"/>
        </w:rPr>
      </w:pPr>
      <w:r w:rsidRPr="003114E7">
        <w:rPr>
          <w:rFonts w:ascii="Times New Roman" w:hAnsi="Times New Roman" w:cs="Times New Roman"/>
          <w:color w:val="000000" w:themeColor="text1"/>
          <w:sz w:val="24"/>
          <w:szCs w:val="24"/>
          <w:lang w:val="es-ES"/>
        </w:rPr>
        <w:t xml:space="preserve">Habiendo revisado estudios recientes que muestran que las malformaciones incompatibles con la vida lesionan severamente la salud de la mujer, se comentará a continuación algunas de esas anomalías: </w:t>
      </w:r>
    </w:p>
    <w:p w:rsidR="00981C2D" w:rsidRPr="003114E7" w:rsidRDefault="00981C2D" w:rsidP="00800DEB">
      <w:pPr>
        <w:tabs>
          <w:tab w:val="left" w:pos="426"/>
          <w:tab w:val="left" w:pos="567"/>
        </w:tabs>
        <w:spacing w:line="480" w:lineRule="auto"/>
        <w:ind w:left="426" w:firstLine="283"/>
        <w:jc w:val="both"/>
        <w:rPr>
          <w:rFonts w:ascii="Times New Roman" w:hAnsi="Times New Roman" w:cs="Times New Roman"/>
          <w:color w:val="000000" w:themeColor="text1"/>
          <w:sz w:val="24"/>
          <w:szCs w:val="24"/>
          <w:lang w:val="es-ES"/>
        </w:rPr>
      </w:pPr>
      <w:r w:rsidRPr="003114E7">
        <w:rPr>
          <w:rFonts w:ascii="Times New Roman" w:hAnsi="Times New Roman" w:cs="Times New Roman"/>
          <w:color w:val="000000" w:themeColor="text1"/>
          <w:sz w:val="24"/>
          <w:szCs w:val="24"/>
          <w:lang w:val="es-ES"/>
        </w:rPr>
        <w:t xml:space="preserve">▪ </w:t>
      </w:r>
      <w:r>
        <w:rPr>
          <w:rFonts w:ascii="Times New Roman" w:hAnsi="Times New Roman" w:cs="Times New Roman"/>
          <w:b/>
          <w:color w:val="000000" w:themeColor="text1"/>
          <w:sz w:val="24"/>
          <w:szCs w:val="24"/>
          <w:lang w:val="es-ES"/>
        </w:rPr>
        <w:t xml:space="preserve">La anencefalia. </w:t>
      </w:r>
      <w:r w:rsidRPr="00017C3A">
        <w:rPr>
          <w:rFonts w:ascii="Times New Roman" w:hAnsi="Times New Roman" w:cs="Times New Roman"/>
          <w:color w:val="000000" w:themeColor="text1"/>
          <w:sz w:val="24"/>
          <w:szCs w:val="24"/>
          <w:lang w:val="es-ES"/>
        </w:rPr>
        <w:t>E</w:t>
      </w:r>
      <w:r w:rsidRPr="003114E7">
        <w:rPr>
          <w:rFonts w:ascii="Times New Roman" w:hAnsi="Times New Roman" w:cs="Times New Roman"/>
          <w:color w:val="000000" w:themeColor="text1"/>
          <w:sz w:val="24"/>
          <w:szCs w:val="24"/>
          <w:lang w:val="es-ES"/>
        </w:rPr>
        <w:t>s una grave malformación congénita que incluye ausencia del cereb</w:t>
      </w:r>
      <w:r>
        <w:rPr>
          <w:rFonts w:ascii="Times New Roman" w:hAnsi="Times New Roman" w:cs="Times New Roman"/>
          <w:color w:val="000000" w:themeColor="text1"/>
          <w:sz w:val="24"/>
          <w:szCs w:val="24"/>
          <w:lang w:val="es-ES"/>
        </w:rPr>
        <w:t>ro, falta de la calota craneana</w:t>
      </w:r>
      <w:r w:rsidRPr="003114E7">
        <w:rPr>
          <w:rFonts w:ascii="Times New Roman" w:hAnsi="Times New Roman" w:cs="Times New Roman"/>
          <w:color w:val="000000" w:themeColor="text1"/>
          <w:sz w:val="24"/>
          <w:szCs w:val="24"/>
          <w:lang w:val="es-ES"/>
        </w:rPr>
        <w:t xml:space="preserve"> de cuero cabelludo y, generalmente, se asocia con compromiso de otros órganos del feto. Aparece entre los 24 y 26 días después de la fecundación, por un defecto del tubo neural y es incompatible con la vida. Además de ser una anomalía letal para el feto, expone a la mujer embarazada a serias complicaciones obstétricas y emocionales que ponen en riesgo la salud y la sobrevivencia de la gestante, </w:t>
      </w:r>
      <w:r w:rsidRPr="003114E7">
        <w:rPr>
          <w:rFonts w:ascii="Times New Roman" w:hAnsi="Times New Roman" w:cs="Times New Roman"/>
          <w:color w:val="000000" w:themeColor="text1"/>
          <w:sz w:val="24"/>
          <w:szCs w:val="24"/>
          <w:lang w:val="es-ES"/>
        </w:rPr>
        <w:lastRenderedPageBreak/>
        <w:t xml:space="preserve">como el caso Karen LLantoy vs Perú, del año 2001. El feto anencefálico no tiene ninguna posibilidad de sobrevivencia, legalmente puede ser considerado como muerto dentro del útero. La interrupción del embarazo por esta causa debe ser considerada como una anticipación terapéutica del parto, conforme lo sostiene Diniz. Entonces, si la mujer solicita un aborto, el caso reúne todas las condiciones médicas para proceder. </w:t>
      </w:r>
      <w:sdt>
        <w:sdtPr>
          <w:rPr>
            <w:rFonts w:ascii="Times New Roman" w:hAnsi="Times New Roman" w:cs="Times New Roman"/>
            <w:b/>
            <w:color w:val="000000" w:themeColor="text1"/>
            <w:sz w:val="24"/>
            <w:szCs w:val="24"/>
            <w:lang w:val="es-ES"/>
          </w:rPr>
          <w:id w:val="-605804927"/>
          <w:citation/>
        </w:sdtPr>
        <w:sdtContent>
          <w:r w:rsidRPr="00DA2A23">
            <w:rPr>
              <w:rFonts w:ascii="Times New Roman" w:hAnsi="Times New Roman" w:cs="Times New Roman"/>
              <w:b/>
              <w:color w:val="000000" w:themeColor="text1"/>
              <w:sz w:val="24"/>
              <w:szCs w:val="24"/>
              <w:lang w:val="es-ES"/>
            </w:rPr>
            <w:fldChar w:fldCharType="begin"/>
          </w:r>
          <w:r w:rsidRPr="00DA2A23">
            <w:rPr>
              <w:rFonts w:ascii="Times New Roman" w:hAnsi="Times New Roman" w:cs="Times New Roman"/>
              <w:b/>
              <w:color w:val="000000" w:themeColor="text1"/>
              <w:sz w:val="24"/>
              <w:szCs w:val="24"/>
              <w:lang w:val="es-ES"/>
            </w:rPr>
            <w:instrText xml:space="preserve"> CITATION Cen16 \l 3082 </w:instrText>
          </w:r>
          <w:r w:rsidRPr="00DA2A23">
            <w:rPr>
              <w:rFonts w:ascii="Times New Roman" w:hAnsi="Times New Roman" w:cs="Times New Roman"/>
              <w:b/>
              <w:color w:val="000000" w:themeColor="text1"/>
              <w:sz w:val="24"/>
              <w:szCs w:val="24"/>
              <w:lang w:val="es-ES"/>
            </w:rPr>
            <w:fldChar w:fldCharType="separate"/>
          </w:r>
          <w:r w:rsidR="00E07F21" w:rsidRPr="00E07F21">
            <w:rPr>
              <w:rFonts w:ascii="Times New Roman" w:hAnsi="Times New Roman" w:cs="Times New Roman"/>
              <w:noProof/>
              <w:color w:val="000000" w:themeColor="text1"/>
              <w:sz w:val="24"/>
              <w:szCs w:val="24"/>
              <w:lang w:val="es-ES"/>
            </w:rPr>
            <w:t>(Centros para el control y prevencion de Enfermedades, 2016)</w:t>
          </w:r>
          <w:r w:rsidRPr="00DA2A23">
            <w:rPr>
              <w:rFonts w:ascii="Times New Roman" w:hAnsi="Times New Roman" w:cs="Times New Roman"/>
              <w:b/>
              <w:color w:val="000000" w:themeColor="text1"/>
              <w:sz w:val="24"/>
              <w:szCs w:val="24"/>
              <w:lang w:val="es-ES"/>
            </w:rPr>
            <w:fldChar w:fldCharType="end"/>
          </w:r>
        </w:sdtContent>
      </w:sdt>
      <w:r w:rsidRPr="00DA2A23">
        <w:rPr>
          <w:rFonts w:ascii="Times New Roman" w:hAnsi="Times New Roman" w:cs="Times New Roman"/>
          <w:b/>
          <w:color w:val="000000" w:themeColor="text1"/>
          <w:sz w:val="24"/>
          <w:szCs w:val="24"/>
          <w:lang w:val="es-ES"/>
        </w:rPr>
        <w:t>.</w:t>
      </w:r>
    </w:p>
    <w:p w:rsidR="00981C2D" w:rsidRPr="003114E7" w:rsidRDefault="00981C2D" w:rsidP="004D200C">
      <w:pPr>
        <w:tabs>
          <w:tab w:val="left" w:pos="426"/>
        </w:tabs>
        <w:spacing w:line="480" w:lineRule="auto"/>
        <w:ind w:left="426" w:firstLine="141"/>
        <w:jc w:val="both"/>
        <w:rPr>
          <w:rFonts w:ascii="Times New Roman" w:hAnsi="Times New Roman" w:cs="Times New Roman"/>
          <w:color w:val="000000" w:themeColor="text1"/>
          <w:sz w:val="24"/>
          <w:szCs w:val="24"/>
          <w:lang w:val="es-ES"/>
        </w:rPr>
      </w:pPr>
      <w:r w:rsidRPr="007B6B7A">
        <w:rPr>
          <w:rFonts w:ascii="Times New Roman" w:hAnsi="Times New Roman" w:cs="Times New Roman"/>
          <w:b/>
          <w:color w:val="000000" w:themeColor="text1"/>
          <w:sz w:val="24"/>
          <w:szCs w:val="24"/>
          <w:lang w:val="es-ES"/>
        </w:rPr>
        <w:t>El síndrome de Turner</w:t>
      </w:r>
      <w:r>
        <w:rPr>
          <w:rFonts w:ascii="Times New Roman" w:hAnsi="Times New Roman" w:cs="Times New Roman"/>
          <w:color w:val="000000" w:themeColor="text1"/>
          <w:sz w:val="24"/>
          <w:szCs w:val="24"/>
          <w:lang w:val="es-ES"/>
        </w:rPr>
        <w:t xml:space="preserve">: Esta </w:t>
      </w:r>
      <w:r w:rsidRPr="003114E7">
        <w:rPr>
          <w:rFonts w:ascii="Times New Roman" w:hAnsi="Times New Roman" w:cs="Times New Roman"/>
          <w:color w:val="000000" w:themeColor="text1"/>
          <w:sz w:val="24"/>
          <w:szCs w:val="24"/>
          <w:lang w:val="es-ES"/>
        </w:rPr>
        <w:t>asociado con hidrocefalia y feto hidrópico, es de presentación poco frecuente; pero su existenc</w:t>
      </w:r>
      <w:r>
        <w:rPr>
          <w:rFonts w:ascii="Times New Roman" w:hAnsi="Times New Roman" w:cs="Times New Roman"/>
          <w:color w:val="000000" w:themeColor="text1"/>
          <w:sz w:val="24"/>
          <w:szCs w:val="24"/>
          <w:lang w:val="es-ES"/>
        </w:rPr>
        <w:t>ia es incompatible con la vida.</w:t>
      </w:r>
      <w:sdt>
        <w:sdtPr>
          <w:rPr>
            <w:rFonts w:ascii="Times New Roman" w:hAnsi="Times New Roman" w:cs="Times New Roman"/>
            <w:color w:val="000000" w:themeColor="text1"/>
            <w:sz w:val="24"/>
            <w:szCs w:val="24"/>
            <w:lang w:val="es-ES"/>
          </w:rPr>
          <w:id w:val="-1715577113"/>
          <w:citation/>
        </w:sdtPr>
        <w:sdtEndPr>
          <w:rPr>
            <w:b/>
          </w:rPr>
        </w:sdtEndPr>
        <w:sdtContent>
          <w:r w:rsidRPr="00017C3A">
            <w:rPr>
              <w:rFonts w:ascii="Times New Roman" w:hAnsi="Times New Roman" w:cs="Times New Roman"/>
              <w:b/>
              <w:color w:val="000000" w:themeColor="text1"/>
              <w:sz w:val="24"/>
              <w:szCs w:val="24"/>
              <w:lang w:val="es-ES"/>
            </w:rPr>
            <w:fldChar w:fldCharType="begin"/>
          </w:r>
          <w:r w:rsidRPr="00017C3A">
            <w:rPr>
              <w:rFonts w:ascii="Times New Roman" w:hAnsi="Times New Roman" w:cs="Times New Roman"/>
              <w:b/>
              <w:color w:val="000000" w:themeColor="text1"/>
              <w:sz w:val="24"/>
              <w:szCs w:val="24"/>
              <w:lang w:val="es-ES"/>
            </w:rPr>
            <w:instrText xml:space="preserve"> CITATION CAB07 \l 3082 </w:instrText>
          </w:r>
          <w:r w:rsidRPr="00017C3A">
            <w:rPr>
              <w:rFonts w:ascii="Times New Roman" w:hAnsi="Times New Roman" w:cs="Times New Roman"/>
              <w:b/>
              <w:color w:val="000000" w:themeColor="text1"/>
              <w:sz w:val="24"/>
              <w:szCs w:val="24"/>
              <w:lang w:val="es-ES"/>
            </w:rPr>
            <w:fldChar w:fldCharType="separate"/>
          </w:r>
          <w:r w:rsidR="00E07F21">
            <w:rPr>
              <w:rFonts w:ascii="Times New Roman" w:hAnsi="Times New Roman" w:cs="Times New Roman"/>
              <w:b/>
              <w:noProof/>
              <w:color w:val="000000" w:themeColor="text1"/>
              <w:sz w:val="24"/>
              <w:szCs w:val="24"/>
              <w:lang w:val="es-ES"/>
            </w:rPr>
            <w:t xml:space="preserve"> </w:t>
          </w:r>
          <w:r w:rsidR="00E07F21" w:rsidRPr="00E07F21">
            <w:rPr>
              <w:rFonts w:ascii="Times New Roman" w:hAnsi="Times New Roman" w:cs="Times New Roman"/>
              <w:noProof/>
              <w:color w:val="000000" w:themeColor="text1"/>
              <w:sz w:val="24"/>
              <w:szCs w:val="24"/>
              <w:lang w:val="es-ES"/>
            </w:rPr>
            <w:t>(Bonddy, 2007)</w:t>
          </w:r>
          <w:r w:rsidRPr="00017C3A">
            <w:rPr>
              <w:rFonts w:ascii="Times New Roman" w:hAnsi="Times New Roman" w:cs="Times New Roman"/>
              <w:b/>
              <w:color w:val="000000" w:themeColor="text1"/>
              <w:sz w:val="24"/>
              <w:szCs w:val="24"/>
              <w:lang w:val="es-ES"/>
            </w:rPr>
            <w:fldChar w:fldCharType="end"/>
          </w:r>
        </w:sdtContent>
      </w:sdt>
    </w:p>
    <w:p w:rsidR="00981C2D" w:rsidRPr="003114E7" w:rsidRDefault="00981C2D" w:rsidP="004D200C">
      <w:pPr>
        <w:tabs>
          <w:tab w:val="left" w:pos="426"/>
        </w:tabs>
        <w:spacing w:line="480" w:lineRule="auto"/>
        <w:ind w:left="426" w:firstLine="141"/>
        <w:jc w:val="both"/>
        <w:rPr>
          <w:rFonts w:ascii="Times New Roman" w:hAnsi="Times New Roman" w:cs="Times New Roman"/>
          <w:color w:val="000000" w:themeColor="text1"/>
          <w:sz w:val="24"/>
          <w:szCs w:val="24"/>
          <w:lang w:val="es-ES"/>
        </w:rPr>
      </w:pPr>
      <w:r w:rsidRPr="00D11A2C">
        <w:rPr>
          <w:rFonts w:ascii="Times New Roman" w:hAnsi="Times New Roman" w:cs="Times New Roman"/>
          <w:b/>
          <w:color w:val="000000" w:themeColor="text1"/>
          <w:sz w:val="24"/>
          <w:szCs w:val="24"/>
          <w:lang w:val="es-ES"/>
        </w:rPr>
        <w:t>El síndrome d</w:t>
      </w:r>
      <w:r>
        <w:rPr>
          <w:rFonts w:ascii="Times New Roman" w:hAnsi="Times New Roman" w:cs="Times New Roman"/>
          <w:b/>
          <w:color w:val="000000" w:themeColor="text1"/>
          <w:sz w:val="24"/>
          <w:szCs w:val="24"/>
          <w:lang w:val="es-ES"/>
        </w:rPr>
        <w:t xml:space="preserve">e corazón izquierdo hipoplásico: </w:t>
      </w:r>
      <w:r>
        <w:rPr>
          <w:rFonts w:ascii="Times New Roman" w:hAnsi="Times New Roman" w:cs="Times New Roman"/>
          <w:color w:val="000000" w:themeColor="text1"/>
          <w:sz w:val="24"/>
          <w:szCs w:val="24"/>
          <w:lang w:val="es-ES"/>
        </w:rPr>
        <w:t>E</w:t>
      </w:r>
      <w:r w:rsidRPr="003114E7">
        <w:rPr>
          <w:rFonts w:ascii="Times New Roman" w:hAnsi="Times New Roman" w:cs="Times New Roman"/>
          <w:color w:val="000000" w:themeColor="text1"/>
          <w:sz w:val="24"/>
          <w:szCs w:val="24"/>
          <w:lang w:val="es-ES"/>
        </w:rPr>
        <w:t>s una anomalía con desenlace fatal en el niño nacido vivo, en quien, al cerrarse el conducto arterioso luego del nacimiento, se desarrolla acidosis metabólica, disminución de la perfusión sistémica, colapso circulatorio y muerte. Esta anormalidad puede ser detectada en el primer trimestre del embarazo y debe ser puesta en conocimiento de los padres para que tengan la oportunidad de tomar la difícil decisión de inter</w:t>
      </w:r>
      <w:r>
        <w:rPr>
          <w:rFonts w:ascii="Times New Roman" w:hAnsi="Times New Roman" w:cs="Times New Roman"/>
          <w:color w:val="000000" w:themeColor="text1"/>
          <w:sz w:val="24"/>
          <w:szCs w:val="24"/>
          <w:lang w:val="es-ES"/>
        </w:rPr>
        <w:t>rumpirlo, si así lo consideran.</w:t>
      </w:r>
      <w:sdt>
        <w:sdtPr>
          <w:rPr>
            <w:rFonts w:ascii="Times New Roman" w:hAnsi="Times New Roman" w:cs="Times New Roman"/>
            <w:b/>
            <w:color w:val="000000" w:themeColor="text1"/>
            <w:sz w:val="24"/>
            <w:szCs w:val="24"/>
            <w:lang w:val="es-ES"/>
          </w:rPr>
          <w:id w:val="-1424180771"/>
          <w:citation/>
        </w:sdtPr>
        <w:sdtContent>
          <w:r w:rsidRPr="00E64947">
            <w:rPr>
              <w:rFonts w:ascii="Times New Roman" w:hAnsi="Times New Roman" w:cs="Times New Roman"/>
              <w:b/>
              <w:color w:val="000000" w:themeColor="text1"/>
              <w:sz w:val="24"/>
              <w:szCs w:val="24"/>
              <w:lang w:val="es-ES"/>
            </w:rPr>
            <w:fldChar w:fldCharType="begin"/>
          </w:r>
          <w:r w:rsidRPr="00E64947">
            <w:rPr>
              <w:rFonts w:ascii="Times New Roman" w:hAnsi="Times New Roman" w:cs="Times New Roman"/>
              <w:b/>
              <w:color w:val="000000" w:themeColor="text1"/>
              <w:sz w:val="24"/>
              <w:szCs w:val="24"/>
              <w:lang w:val="es-ES"/>
            </w:rPr>
            <w:instrText xml:space="preserve"> CITATION Med17 \l 3082 </w:instrText>
          </w:r>
          <w:r w:rsidRPr="00E64947">
            <w:rPr>
              <w:rFonts w:ascii="Times New Roman" w:hAnsi="Times New Roman" w:cs="Times New Roman"/>
              <w:b/>
              <w:color w:val="000000" w:themeColor="text1"/>
              <w:sz w:val="24"/>
              <w:szCs w:val="24"/>
              <w:lang w:val="es-ES"/>
            </w:rPr>
            <w:fldChar w:fldCharType="separate"/>
          </w:r>
          <w:r w:rsidR="00E07F21" w:rsidRPr="00E64947">
            <w:rPr>
              <w:rFonts w:ascii="Times New Roman" w:hAnsi="Times New Roman" w:cs="Times New Roman"/>
              <w:b/>
              <w:noProof/>
              <w:color w:val="000000" w:themeColor="text1"/>
              <w:sz w:val="24"/>
              <w:szCs w:val="24"/>
              <w:lang w:val="es-ES"/>
            </w:rPr>
            <w:t xml:space="preserve"> (Medline Plus, 2017)</w:t>
          </w:r>
          <w:r w:rsidRPr="00E64947">
            <w:rPr>
              <w:rFonts w:ascii="Times New Roman" w:hAnsi="Times New Roman" w:cs="Times New Roman"/>
              <w:b/>
              <w:color w:val="000000" w:themeColor="text1"/>
              <w:sz w:val="24"/>
              <w:szCs w:val="24"/>
              <w:lang w:val="es-ES"/>
            </w:rPr>
            <w:fldChar w:fldCharType="end"/>
          </w:r>
        </w:sdtContent>
      </w:sdt>
      <w:r w:rsidR="00E64947">
        <w:rPr>
          <w:rFonts w:ascii="Times New Roman" w:hAnsi="Times New Roman" w:cs="Times New Roman"/>
          <w:b/>
          <w:color w:val="000000" w:themeColor="text1"/>
          <w:sz w:val="24"/>
          <w:szCs w:val="24"/>
          <w:lang w:val="es-ES"/>
        </w:rPr>
        <w:t>.</w:t>
      </w:r>
    </w:p>
    <w:p w:rsidR="00800DEB" w:rsidRDefault="00981C2D" w:rsidP="00800DEB">
      <w:pPr>
        <w:tabs>
          <w:tab w:val="left" w:pos="426"/>
        </w:tabs>
        <w:spacing w:line="480" w:lineRule="auto"/>
        <w:ind w:left="426" w:firstLine="141"/>
        <w:jc w:val="both"/>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 xml:space="preserve">La sirinomelia : </w:t>
      </w:r>
      <w:r w:rsidRPr="00B47BF6">
        <w:rPr>
          <w:rFonts w:ascii="Times New Roman" w:hAnsi="Times New Roman" w:cs="Times New Roman"/>
          <w:color w:val="000000" w:themeColor="text1"/>
          <w:sz w:val="24"/>
          <w:szCs w:val="24"/>
          <w:lang w:val="es-ES"/>
        </w:rPr>
        <w:t>La siringomielia es un trastorno en el cual se forma un quiste dentro de la médula espinal. Este quiste, conocido como syrinx, con el tiempo se expande y alarga, destruyendo una porción de la médula espinal desde su centro, expandiéndose hacia afuera. Cuando un syrinx se ensancha lo suficiente como para afectar las fibras nerviosas que transportan  información desde el</w:t>
      </w:r>
      <w:r>
        <w:rPr>
          <w:rFonts w:ascii="Times New Roman" w:hAnsi="Times New Roman" w:cs="Times New Roman"/>
          <w:color w:val="000000" w:themeColor="text1"/>
          <w:sz w:val="24"/>
          <w:szCs w:val="24"/>
          <w:lang w:val="es-ES"/>
        </w:rPr>
        <w:t xml:space="preserve"> cerebro hacia las extremidades, </w:t>
      </w:r>
      <w:r w:rsidRPr="00B47BF6">
        <w:rPr>
          <w:rFonts w:ascii="Times New Roman" w:hAnsi="Times New Roman" w:cs="Times New Roman"/>
          <w:color w:val="000000" w:themeColor="text1"/>
          <w:sz w:val="24"/>
          <w:szCs w:val="24"/>
          <w:lang w:val="es-ES"/>
        </w:rPr>
        <w:t xml:space="preserve">este daño produce dolor, debilidad y rigidez en la espalda, los hombros, los brazos o las piernas. Otros síntomas pueden incluir dolores de cabeza y pérdida de la capacidad de sentir calor o frío extremo, </w:t>
      </w:r>
      <w:r w:rsidRPr="00B47BF6">
        <w:rPr>
          <w:rFonts w:ascii="Times New Roman" w:hAnsi="Times New Roman" w:cs="Times New Roman"/>
          <w:color w:val="000000" w:themeColor="text1"/>
          <w:sz w:val="24"/>
          <w:szCs w:val="24"/>
          <w:lang w:val="es-ES"/>
        </w:rPr>
        <w:lastRenderedPageBreak/>
        <w:t>especialmente en las manos. Cada paciente tiene una combinación distinta de síntomas que dependen de dónde se forma el syrinx en la médula espinal y hasta dónde se expande</w:t>
      </w:r>
      <w:r>
        <w:rPr>
          <w:rFonts w:ascii="Arial" w:hAnsi="Arial" w:cs="Arial"/>
          <w:color w:val="003366"/>
          <w:sz w:val="20"/>
          <w:szCs w:val="20"/>
          <w:shd w:val="clear" w:color="auto" w:fill="FFFFFF"/>
        </w:rPr>
        <w:t>.</w:t>
      </w:r>
      <w:r w:rsidRPr="003114E7">
        <w:rPr>
          <w:rFonts w:ascii="Times New Roman" w:hAnsi="Times New Roman" w:cs="Times New Roman"/>
          <w:color w:val="000000" w:themeColor="text1"/>
          <w:sz w:val="24"/>
          <w:szCs w:val="24"/>
          <w:lang w:val="es-ES"/>
        </w:rPr>
        <w:t xml:space="preserve"> En la actualidad, cada vez hay mayor consenso en que el aborto es un problema de salud pública y de derechos humanos; ya que en muchos casos, la gestación puede constituirse en un grave riesgo para la vida o la salud física y mental de la mujer.</w:t>
      </w:r>
      <w:sdt>
        <w:sdtPr>
          <w:rPr>
            <w:rFonts w:ascii="Times New Roman" w:hAnsi="Times New Roman" w:cs="Times New Roman"/>
            <w:b/>
            <w:color w:val="000000" w:themeColor="text1"/>
            <w:sz w:val="24"/>
            <w:szCs w:val="24"/>
            <w:lang w:val="es-ES"/>
          </w:rPr>
          <w:id w:val="116109717"/>
          <w:citation/>
        </w:sdtPr>
        <w:sdtContent>
          <w:r w:rsidRPr="00E64947">
            <w:rPr>
              <w:rFonts w:ascii="Times New Roman" w:hAnsi="Times New Roman" w:cs="Times New Roman"/>
              <w:b/>
              <w:color w:val="000000" w:themeColor="text1"/>
              <w:sz w:val="24"/>
              <w:szCs w:val="24"/>
              <w:lang w:val="es-ES"/>
            </w:rPr>
            <w:fldChar w:fldCharType="begin"/>
          </w:r>
          <w:r w:rsidRPr="00E64947">
            <w:rPr>
              <w:rFonts w:ascii="Times New Roman" w:hAnsi="Times New Roman" w:cs="Times New Roman"/>
              <w:b/>
              <w:color w:val="000000" w:themeColor="text1"/>
              <w:sz w:val="24"/>
              <w:szCs w:val="24"/>
              <w:lang w:val="es-ES"/>
            </w:rPr>
            <w:instrText xml:space="preserve"> CITATION Sir08 \l 3082 </w:instrText>
          </w:r>
          <w:r w:rsidRPr="00E64947">
            <w:rPr>
              <w:rFonts w:ascii="Times New Roman" w:hAnsi="Times New Roman" w:cs="Times New Roman"/>
              <w:b/>
              <w:color w:val="000000" w:themeColor="text1"/>
              <w:sz w:val="24"/>
              <w:szCs w:val="24"/>
              <w:lang w:val="es-ES"/>
            </w:rPr>
            <w:fldChar w:fldCharType="separate"/>
          </w:r>
          <w:r w:rsidR="00E07F21" w:rsidRPr="00E64947">
            <w:rPr>
              <w:rFonts w:ascii="Times New Roman" w:hAnsi="Times New Roman" w:cs="Times New Roman"/>
              <w:b/>
              <w:noProof/>
              <w:color w:val="000000" w:themeColor="text1"/>
              <w:sz w:val="24"/>
              <w:szCs w:val="24"/>
              <w:lang w:val="es-ES"/>
            </w:rPr>
            <w:t xml:space="preserve"> (Siringomielia, 2008)</w:t>
          </w:r>
          <w:r w:rsidRPr="00E64947">
            <w:rPr>
              <w:rFonts w:ascii="Times New Roman" w:hAnsi="Times New Roman" w:cs="Times New Roman"/>
              <w:b/>
              <w:color w:val="000000" w:themeColor="text1"/>
              <w:sz w:val="24"/>
              <w:szCs w:val="24"/>
              <w:lang w:val="es-ES"/>
            </w:rPr>
            <w:fldChar w:fldCharType="end"/>
          </w:r>
        </w:sdtContent>
      </w:sdt>
      <w:r w:rsidRPr="00E64947">
        <w:rPr>
          <w:rFonts w:ascii="Times New Roman" w:hAnsi="Times New Roman" w:cs="Times New Roman"/>
          <w:b/>
          <w:color w:val="000000" w:themeColor="text1"/>
          <w:sz w:val="24"/>
          <w:szCs w:val="24"/>
          <w:lang w:val="es-ES"/>
        </w:rPr>
        <w:t>.</w:t>
      </w:r>
      <w:bookmarkStart w:id="92" w:name="_Toc499737430"/>
    </w:p>
    <w:p w:rsidR="00981C2D" w:rsidRPr="00800DEB" w:rsidRDefault="00800DEB" w:rsidP="00DA2A23">
      <w:pPr>
        <w:tabs>
          <w:tab w:val="left" w:pos="426"/>
        </w:tabs>
        <w:spacing w:line="480" w:lineRule="auto"/>
        <w:ind w:left="426"/>
        <w:rPr>
          <w:rFonts w:ascii="Times New Roman" w:hAnsi="Times New Roman" w:cs="Times New Roman"/>
          <w:color w:val="000000" w:themeColor="text1"/>
          <w:sz w:val="24"/>
          <w:szCs w:val="24"/>
          <w:lang w:val="es-ES"/>
        </w:rPr>
      </w:pPr>
      <w:r w:rsidRPr="00800DEB">
        <w:rPr>
          <w:rFonts w:ascii="Times New Roman" w:hAnsi="Times New Roman" w:cs="Times New Roman"/>
          <w:b/>
          <w:sz w:val="24"/>
          <w:szCs w:val="24"/>
        </w:rPr>
        <w:t>2.3.6.-</w:t>
      </w:r>
      <w:r w:rsidR="00A23DE7">
        <w:rPr>
          <w:rFonts w:ascii="Times New Roman" w:hAnsi="Times New Roman" w:cs="Times New Roman"/>
          <w:b/>
          <w:sz w:val="24"/>
          <w:szCs w:val="24"/>
        </w:rPr>
        <w:t>E</w:t>
      </w:r>
      <w:r w:rsidR="00A23DE7" w:rsidRPr="00800DEB">
        <w:rPr>
          <w:rFonts w:ascii="Times New Roman" w:hAnsi="Times New Roman" w:cs="Times New Roman"/>
          <w:b/>
          <w:sz w:val="24"/>
          <w:szCs w:val="24"/>
        </w:rPr>
        <w:t xml:space="preserve">xamenes medicos para detectar malformaciones </w:t>
      </w:r>
      <w:bookmarkEnd w:id="92"/>
    </w:p>
    <w:p w:rsidR="0038760F" w:rsidRDefault="00981C2D" w:rsidP="00E64947">
      <w:pPr>
        <w:tabs>
          <w:tab w:val="left" w:pos="426"/>
        </w:tabs>
        <w:spacing w:line="480" w:lineRule="auto"/>
        <w:ind w:left="426" w:firstLine="141"/>
        <w:jc w:val="both"/>
        <w:rPr>
          <w:rFonts w:ascii="Times New Roman" w:hAnsi="Times New Roman" w:cs="Times New Roman"/>
          <w:b/>
          <w:color w:val="000000"/>
          <w:sz w:val="24"/>
          <w:szCs w:val="24"/>
          <w:shd w:val="clear" w:color="auto" w:fill="FFFFFF"/>
        </w:rPr>
      </w:pPr>
      <w:r w:rsidRPr="006969BB">
        <w:rPr>
          <w:rFonts w:ascii="Times New Roman" w:hAnsi="Times New Roman" w:cs="Times New Roman"/>
          <w:color w:val="000000"/>
          <w:sz w:val="24"/>
          <w:szCs w:val="24"/>
          <w:shd w:val="clear" w:color="auto" w:fill="FFFFFF"/>
        </w:rPr>
        <w:t>Un especialista experimentado puede detectar anencefalia cerca de la décima semana con un equipo de ecografía. Sin embargo en circunstancias poco favorables la anencefalia puede pasar desapercibida por una ecografía hast</w:t>
      </w:r>
      <w:r>
        <w:rPr>
          <w:rFonts w:ascii="Times New Roman" w:hAnsi="Times New Roman" w:cs="Times New Roman"/>
          <w:color w:val="000000"/>
          <w:sz w:val="24"/>
          <w:szCs w:val="24"/>
          <w:shd w:val="clear" w:color="auto" w:fill="FFFFFF"/>
        </w:rPr>
        <w:t xml:space="preserve">a la 16ava semana del embarazo, es así que para descartar los profesionales de la salud realizan la </w:t>
      </w:r>
      <w:r w:rsidRPr="00DA2A23">
        <w:rPr>
          <w:rFonts w:ascii="Times New Roman" w:hAnsi="Times New Roman" w:cs="Times New Roman"/>
          <w:b/>
          <w:color w:val="000000"/>
          <w:sz w:val="24"/>
          <w:szCs w:val="24"/>
          <w:shd w:val="clear" w:color="auto" w:fill="FFFFFF"/>
        </w:rPr>
        <w:t>prueba amniótica</w:t>
      </w:r>
      <w:r w:rsidRPr="006969BB">
        <w:rPr>
          <w:rFonts w:ascii="Times New Roman" w:hAnsi="Times New Roman" w:cs="Times New Roman"/>
          <w:color w:val="000000"/>
          <w:sz w:val="24"/>
          <w:szCs w:val="24"/>
          <w:shd w:val="clear" w:color="auto" w:fill="FFFFFF"/>
        </w:rPr>
        <w:t xml:space="preserve"> para determinar si realmente existe algún problema. Se recomienda tomar las pruebas entre la 15ava y la 20ava semana. La mejor toma es la 16ava semana.</w:t>
      </w:r>
      <w:sdt>
        <w:sdtPr>
          <w:rPr>
            <w:rFonts w:ascii="Times New Roman" w:hAnsi="Times New Roman" w:cs="Times New Roman"/>
            <w:b/>
            <w:color w:val="000000"/>
            <w:sz w:val="24"/>
            <w:szCs w:val="24"/>
            <w:shd w:val="clear" w:color="auto" w:fill="FFFFFF"/>
          </w:rPr>
          <w:id w:val="-546844820"/>
          <w:citation/>
        </w:sdtPr>
        <w:sdtContent>
          <w:r w:rsidRPr="00E64947">
            <w:rPr>
              <w:rFonts w:ascii="Times New Roman" w:hAnsi="Times New Roman" w:cs="Times New Roman"/>
              <w:b/>
              <w:color w:val="000000"/>
              <w:sz w:val="24"/>
              <w:szCs w:val="24"/>
              <w:shd w:val="clear" w:color="auto" w:fill="FFFFFF"/>
            </w:rPr>
            <w:fldChar w:fldCharType="begin"/>
          </w:r>
          <w:r w:rsidRPr="00E64947">
            <w:rPr>
              <w:rFonts w:ascii="Times New Roman" w:hAnsi="Times New Roman" w:cs="Times New Roman"/>
              <w:b/>
              <w:color w:val="000000"/>
              <w:sz w:val="24"/>
              <w:szCs w:val="24"/>
              <w:shd w:val="clear" w:color="auto" w:fill="FFFFFF"/>
              <w:lang w:val="es-ES"/>
            </w:rPr>
            <w:instrText xml:space="preserve"> CITATION MJa06 \l 3082 </w:instrText>
          </w:r>
          <w:r w:rsidRPr="00E64947">
            <w:rPr>
              <w:rFonts w:ascii="Times New Roman" w:hAnsi="Times New Roman" w:cs="Times New Roman"/>
              <w:b/>
              <w:color w:val="000000"/>
              <w:sz w:val="24"/>
              <w:szCs w:val="24"/>
              <w:shd w:val="clear" w:color="auto" w:fill="FFFFFF"/>
            </w:rPr>
            <w:fldChar w:fldCharType="separate"/>
          </w:r>
          <w:r w:rsidR="00E07F21" w:rsidRPr="00E64947">
            <w:rPr>
              <w:rFonts w:ascii="Times New Roman" w:hAnsi="Times New Roman" w:cs="Times New Roman"/>
              <w:b/>
              <w:noProof/>
              <w:color w:val="000000"/>
              <w:sz w:val="24"/>
              <w:szCs w:val="24"/>
              <w:shd w:val="clear" w:color="auto" w:fill="FFFFFF"/>
              <w:lang w:val="es-ES"/>
            </w:rPr>
            <w:t xml:space="preserve"> (M Jaquier, 2006)</w:t>
          </w:r>
          <w:r w:rsidRPr="00E64947">
            <w:rPr>
              <w:rFonts w:ascii="Times New Roman" w:hAnsi="Times New Roman" w:cs="Times New Roman"/>
              <w:b/>
              <w:color w:val="000000"/>
              <w:sz w:val="24"/>
              <w:szCs w:val="24"/>
              <w:shd w:val="clear" w:color="auto" w:fill="FFFFFF"/>
            </w:rPr>
            <w:fldChar w:fldCharType="end"/>
          </w:r>
        </w:sdtContent>
      </w:sdt>
      <w:r w:rsidR="007C0EAF" w:rsidRPr="00E64947">
        <w:rPr>
          <w:rFonts w:ascii="Times New Roman" w:hAnsi="Times New Roman" w:cs="Times New Roman"/>
          <w:b/>
          <w:color w:val="000000"/>
          <w:sz w:val="24"/>
          <w:szCs w:val="24"/>
          <w:shd w:val="clear" w:color="auto" w:fill="FFFFFF"/>
        </w:rPr>
        <w:t>.</w:t>
      </w:r>
    </w:p>
    <w:p w:rsidR="00547EA5" w:rsidRPr="0038760F" w:rsidRDefault="0038760F" w:rsidP="00800DEB">
      <w:pPr>
        <w:pStyle w:val="Ttulo3"/>
        <w:spacing w:line="480" w:lineRule="auto"/>
        <w:rPr>
          <w:rFonts w:ascii="Times New Roman" w:hAnsi="Times New Roman" w:cs="Times New Roman"/>
          <w:b/>
          <w:color w:val="auto"/>
        </w:rPr>
      </w:pPr>
      <w:bookmarkStart w:id="93" w:name="_Toc515788681"/>
      <w:r>
        <w:rPr>
          <w:rFonts w:ascii="Times New Roman" w:hAnsi="Times New Roman" w:cs="Times New Roman"/>
          <w:b/>
          <w:color w:val="auto"/>
        </w:rPr>
        <w:t>2.3</w:t>
      </w:r>
      <w:r w:rsidR="0033513D" w:rsidRPr="009E3F8B">
        <w:rPr>
          <w:rFonts w:ascii="Times New Roman" w:hAnsi="Times New Roman" w:cs="Times New Roman"/>
          <w:b/>
          <w:color w:val="auto"/>
        </w:rPr>
        <w:t>.7.-</w:t>
      </w:r>
      <w:r w:rsidR="00DA2A23">
        <w:rPr>
          <w:rFonts w:ascii="Times New Roman" w:hAnsi="Times New Roman" w:cs="Times New Roman"/>
          <w:b/>
          <w:color w:val="auto"/>
        </w:rPr>
        <w:t xml:space="preserve"> </w:t>
      </w:r>
      <w:r w:rsidR="00A23DE7">
        <w:rPr>
          <w:rFonts w:ascii="Times New Roman" w:hAnsi="Times New Roman" w:cs="Times New Roman"/>
          <w:b/>
          <w:color w:val="auto"/>
        </w:rPr>
        <w:t xml:space="preserve">Prueba de </w:t>
      </w:r>
      <w:r w:rsidR="00A23DE7" w:rsidRPr="009E3F8B">
        <w:rPr>
          <w:rFonts w:ascii="Times New Roman" w:hAnsi="Times New Roman" w:cs="Times New Roman"/>
          <w:b/>
          <w:color w:val="auto"/>
        </w:rPr>
        <w:t>amniocentesis</w:t>
      </w:r>
      <w:r w:rsidR="00A23DE7">
        <w:rPr>
          <w:rFonts w:ascii="Times New Roman" w:hAnsi="Times New Roman" w:cs="Times New Roman"/>
          <w:b/>
          <w:color w:val="auto"/>
        </w:rPr>
        <w:t xml:space="preserve"> para detectar  malformaciones</w:t>
      </w:r>
      <w:bookmarkEnd w:id="93"/>
    </w:p>
    <w:p w:rsidR="000E5DFA" w:rsidRPr="00547EA5" w:rsidRDefault="000E5DFA" w:rsidP="004D200C">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Cuando una pareja decide tener un hijo, desea asegurarse de que el niño no nacerá con ningún tipo de discapacidad psíquica, física o sensorial que se pueda detectar.</w:t>
      </w:r>
    </w:p>
    <w:p w:rsidR="004D200C" w:rsidRDefault="000E5DFA" w:rsidP="004D200C">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 xml:space="preserve">Los constantes y extraordinarios avances de la medicina de nuestros días tienen reflejo también en el área del diagnóstico prenatal. Diferentes técnicas permiten hoy diagnosticar un creciente número de enfermedades o defectos congénitos en fetos antes de su nacimiento Gracias a la rapidez del diagnóstico, que permite tomar decisiones para el futuro de forma más temprana, se pueden evitar preocupaciones y sufrimientos a la mujer. </w:t>
      </w:r>
    </w:p>
    <w:p w:rsidR="000E5DFA" w:rsidRPr="00547EA5" w:rsidRDefault="000E5DFA" w:rsidP="004D200C">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lastRenderedPageBreak/>
        <w:t>En caso de que se detecte alguna alteración fetal, los profesionales informarán a la mujer de su pronóstico y de las posibilidades que le ofrece el sistema sanitario para que, conociendo el problema, pueda tomar la decisión que considere más adecuada. Algunas de estas alteraciones pueden tratarse antes de que el bebé nazca, mientras que otras pueden necesitar tratamiento especial inmediatamente después del nacimiento. Igualmente, en algunos casos los padres podrían decidir no continuar con el </w:t>
      </w:r>
      <w:hyperlink r:id="rId63" w:tgtFrame="_top" w:tooltip="Embarazo" w:history="1">
        <w:r w:rsidRPr="00547EA5">
          <w:rPr>
            <w:rFonts w:ascii="Times New Roman" w:hAnsi="Times New Roman"/>
            <w:color w:val="000000"/>
            <w:sz w:val="24"/>
            <w:szCs w:val="24"/>
            <w:shd w:val="clear" w:color="auto" w:fill="FFFFFF"/>
          </w:rPr>
          <w:t>embarazo</w:t>
        </w:r>
      </w:hyperlink>
      <w:r w:rsidRPr="00547EA5">
        <w:rPr>
          <w:rFonts w:ascii="Times New Roman" w:hAnsi="Times New Roman"/>
          <w:color w:val="000000"/>
          <w:sz w:val="24"/>
          <w:szCs w:val="24"/>
          <w:shd w:val="clear" w:color="auto" w:fill="FFFFFF"/>
        </w:rPr>
        <w:t>.</w:t>
      </w:r>
    </w:p>
    <w:p w:rsidR="000E5DFA" w:rsidRPr="00547EA5" w:rsidRDefault="000E5DFA" w:rsidP="004D200C">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Una de estas técnicas de diagnóstico prenatal, la de más frecuente utilización y de mayor rendimiento diagnóstico, es la amniocentesis.</w:t>
      </w:r>
    </w:p>
    <w:p w:rsidR="00E64947" w:rsidRDefault="00DA2A23" w:rsidP="004D200C">
      <w:pPr>
        <w:tabs>
          <w:tab w:val="left" w:pos="426"/>
        </w:tabs>
        <w:spacing w:line="480" w:lineRule="auto"/>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       </w:t>
      </w:r>
    </w:p>
    <w:p w:rsidR="000E5DFA" w:rsidRPr="00547EA5" w:rsidRDefault="00E64947" w:rsidP="004D200C">
      <w:pPr>
        <w:tabs>
          <w:tab w:val="left" w:pos="426"/>
        </w:tabs>
        <w:spacing w:line="480" w:lineRule="auto"/>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      </w:t>
      </w:r>
      <w:r w:rsidR="000E5DFA" w:rsidRPr="00547EA5">
        <w:rPr>
          <w:rFonts w:ascii="Times New Roman" w:hAnsi="Times New Roman"/>
          <w:b/>
          <w:color w:val="000000"/>
          <w:sz w:val="24"/>
          <w:szCs w:val="24"/>
          <w:shd w:val="clear" w:color="auto" w:fill="FFFFFF"/>
        </w:rPr>
        <w:t>¿QUÉ ES LA AMNIOCENTESIS?</w:t>
      </w:r>
    </w:p>
    <w:p w:rsidR="00547EA5" w:rsidRPr="00547EA5" w:rsidRDefault="00547EA5" w:rsidP="0033513D">
      <w:pPr>
        <w:tabs>
          <w:tab w:val="left" w:pos="426"/>
        </w:tabs>
        <w:spacing w:line="480" w:lineRule="auto"/>
        <w:ind w:left="426" w:firstLine="141"/>
        <w:jc w:val="both"/>
        <w:rPr>
          <w:rFonts w:ascii="Arial" w:eastAsia="Times New Roman" w:hAnsi="Arial" w:cs="Arial"/>
          <w:color w:val="000000"/>
          <w:sz w:val="24"/>
          <w:szCs w:val="24"/>
          <w:lang w:eastAsia="es-ES"/>
        </w:rPr>
      </w:pPr>
      <w:r w:rsidRPr="00547EA5">
        <w:rPr>
          <w:rFonts w:ascii="Times New Roman" w:hAnsi="Times New Roman"/>
          <w:b/>
          <w:color w:val="000000"/>
          <w:sz w:val="24"/>
          <w:szCs w:val="24"/>
          <w:shd w:val="clear" w:color="auto" w:fill="FFFFFF"/>
        </w:rPr>
        <w:t xml:space="preserve">       </w:t>
      </w:r>
      <w:r w:rsidRPr="00547EA5">
        <w:rPr>
          <w:rFonts w:ascii="Times New Roman" w:hAnsi="Times New Roman"/>
          <w:color w:val="000000"/>
          <w:sz w:val="24"/>
          <w:szCs w:val="24"/>
          <w:shd w:val="clear" w:color="auto" w:fill="FFFFFF"/>
        </w:rPr>
        <w:t>El </w:t>
      </w:r>
      <w:hyperlink r:id="rId64" w:history="1">
        <w:r w:rsidRPr="00547EA5">
          <w:rPr>
            <w:rFonts w:ascii="Times New Roman" w:hAnsi="Times New Roman"/>
            <w:color w:val="000000"/>
            <w:sz w:val="24"/>
            <w:szCs w:val="24"/>
            <w:shd w:val="clear" w:color="auto" w:fill="FFFFFF"/>
          </w:rPr>
          <w:t>líquido amniótico</w:t>
        </w:r>
      </w:hyperlink>
      <w:r w:rsidRPr="00547EA5">
        <w:rPr>
          <w:rFonts w:ascii="Times New Roman" w:hAnsi="Times New Roman"/>
          <w:color w:val="000000"/>
          <w:sz w:val="24"/>
          <w:szCs w:val="24"/>
          <w:shd w:val="clear" w:color="auto" w:fill="FFFFFF"/>
        </w:rPr>
        <w:t> en el que flota el </w:t>
      </w:r>
      <w:hyperlink r:id="rId65" w:history="1">
        <w:r w:rsidRPr="00547EA5">
          <w:rPr>
            <w:rFonts w:ascii="Times New Roman" w:hAnsi="Times New Roman"/>
            <w:color w:val="000000"/>
            <w:sz w:val="24"/>
            <w:szCs w:val="24"/>
            <w:shd w:val="clear" w:color="auto" w:fill="FFFFFF"/>
          </w:rPr>
          <w:t>feto</w:t>
        </w:r>
      </w:hyperlink>
      <w:r w:rsidRPr="00547EA5">
        <w:rPr>
          <w:rFonts w:ascii="Times New Roman" w:hAnsi="Times New Roman"/>
          <w:color w:val="000000"/>
          <w:sz w:val="24"/>
          <w:szCs w:val="24"/>
          <w:shd w:val="clear" w:color="auto" w:fill="FFFFFF"/>
        </w:rPr>
        <w:t> durante el embarazo contiene una gran cantidad de células fetales: las que se han desprendido de su piel, pero también células del intestino y de los riñones, porque el bebé vierte sus excreciones en este fluido. La </w:t>
      </w:r>
      <w:hyperlink r:id="rId66" w:history="1">
        <w:r w:rsidRPr="00547EA5">
          <w:rPr>
            <w:rFonts w:ascii="Times New Roman" w:hAnsi="Times New Roman"/>
            <w:color w:val="000000"/>
            <w:sz w:val="24"/>
            <w:szCs w:val="24"/>
            <w:shd w:val="clear" w:color="auto" w:fill="FFFFFF"/>
          </w:rPr>
          <w:t>amniocentesis</w:t>
        </w:r>
      </w:hyperlink>
      <w:r w:rsidRPr="00547EA5">
        <w:rPr>
          <w:rFonts w:ascii="Times New Roman" w:hAnsi="Times New Roman"/>
          <w:color w:val="000000"/>
          <w:sz w:val="24"/>
          <w:szCs w:val="24"/>
          <w:shd w:val="clear" w:color="auto" w:fill="FFFFFF"/>
        </w:rPr>
        <w:t> es una de las pruebas más utilizadas para analizar todas estas células que flotan en el líquido amniótico y así determinar si el feto presenta algún tipo de irregularidad cromosómica.</w:t>
      </w:r>
    </w:p>
    <w:p w:rsidR="000E5DFA" w:rsidRPr="00547EA5" w:rsidRDefault="000E5DFA" w:rsidP="0033513D">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La amniocentesis es una técnica invasiva (que produce una herida) de diagnóstico, que permite detectar o, con una frecuencia mucho mayor, descartar antes del nacimiento la existencia en el feto de alteraciones cromosómicas y genéticas mediante el estudio de las células desprendidas y que están presentes en el líquido amniótico que rodea al feto.</w:t>
      </w:r>
    </w:p>
    <w:p w:rsidR="000E5DFA" w:rsidRPr="00547EA5" w:rsidRDefault="000E5DFA" w:rsidP="0033513D">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lastRenderedPageBreak/>
        <w:t>El estudio de estas células permite hacer un recuento exacto de los cromosomas y descubrir las posibles estructuras cromosómicas alteradas (patológicas). Igualmente permite determinar la cantidad de oxígeno y de dióxido de carbono que hay en el líquido amniótico y en consecuencia saber si el feto está recibiendo suficiente cantidad de oxígeno o está corriendo algún peligro.</w:t>
      </w:r>
    </w:p>
    <w:p w:rsidR="000E5DFA" w:rsidRPr="00547EA5" w:rsidRDefault="000E5DFA" w:rsidP="00DA2A23">
      <w:pPr>
        <w:tabs>
          <w:tab w:val="left" w:pos="426"/>
        </w:tabs>
        <w:spacing w:line="480" w:lineRule="auto"/>
        <w:ind w:left="426"/>
        <w:jc w:val="both"/>
        <w:rPr>
          <w:rFonts w:ascii="Times New Roman" w:hAnsi="Times New Roman"/>
          <w:b/>
          <w:color w:val="000000"/>
          <w:sz w:val="24"/>
          <w:szCs w:val="24"/>
          <w:shd w:val="clear" w:color="auto" w:fill="FFFFFF"/>
        </w:rPr>
      </w:pPr>
      <w:r w:rsidRPr="00547EA5">
        <w:rPr>
          <w:rFonts w:ascii="Times New Roman" w:hAnsi="Times New Roman"/>
          <w:b/>
          <w:color w:val="000000"/>
          <w:sz w:val="24"/>
          <w:szCs w:val="24"/>
          <w:shd w:val="clear" w:color="auto" w:fill="FFFFFF"/>
        </w:rPr>
        <w:t>¿Cuándo está indicado realizar la amniocentesis?</w:t>
      </w:r>
    </w:p>
    <w:p w:rsidR="000E5DFA" w:rsidRPr="00547EA5" w:rsidRDefault="000E5DFA" w:rsidP="0033513D">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Dado que la amniocentesis es una técnica invasiva que entraña algunos riesgos, su práctica no es rutinaria, sino que se reserva para casos en los que está suficientemente justificada por los beneficios que proporciona, que siempre han de ser superiores a los riesgos. Situaciones en las que está indicada son:</w:t>
      </w:r>
    </w:p>
    <w:p w:rsidR="000E5DFA" w:rsidRPr="00547EA5" w:rsidRDefault="000E5DFA" w:rsidP="0033513D">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Edad de la madre superior a los 35 años: el riesgo de tener hijos con alteraciones cromosómicas, la principal de las cuales es el síndrome de Down, se incrementa con la edad. La probabilidad de tener un hijo con este síndrome es de 1 de cada 2.500 en mujeres de 20 a 30 años, de 1 de cada 400 en mujeres de 35 a 40 años, de 1 de cada 100 en mujeres a partir de los 40 años.</w:t>
      </w:r>
    </w:p>
    <w:p w:rsidR="000E5DFA" w:rsidRPr="00547EA5" w:rsidRDefault="000E5DFA" w:rsidP="0033513D">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Si la madre padece trastornos genéticos como hemofilia, fibrosis quística o algunas formas de distrofia muscular. En estos casos, si el sexo del futuro hijo es el masculino, tiene un 50% de probabilidades de nacer con estos trastornos.</w:t>
      </w:r>
    </w:p>
    <w:p w:rsidR="000E5DFA" w:rsidRPr="00547EA5" w:rsidRDefault="000E5DFA" w:rsidP="0033513D">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Cuando hay antecedentes familiares de alteraciones cromosómicas.</w:t>
      </w:r>
    </w:p>
    <w:p w:rsidR="000E5DFA" w:rsidRPr="00547EA5" w:rsidRDefault="000E5DFA" w:rsidP="0033513D">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 xml:space="preserve">En el tercer trimestre del embarazo para diagnosticar infecciones en el útero y para determinar si los pulmones del feto están lo suficientemente maduros en caso de que se </w:t>
      </w:r>
      <w:r w:rsidRPr="00547EA5">
        <w:rPr>
          <w:rFonts w:ascii="Times New Roman" w:hAnsi="Times New Roman"/>
          <w:color w:val="000000"/>
          <w:sz w:val="24"/>
          <w:szCs w:val="24"/>
          <w:shd w:val="clear" w:color="auto" w:fill="FFFFFF"/>
        </w:rPr>
        <w:lastRenderedPageBreak/>
        <w:t>plantee un parto prematuro. También sirve para evaluar la gravedad de la </w:t>
      </w:r>
      <w:hyperlink r:id="rId67" w:tgtFrame="_top" w:tooltip="Anemia" w:history="1">
        <w:r w:rsidRPr="00547EA5">
          <w:rPr>
            <w:rFonts w:ascii="Times New Roman" w:hAnsi="Times New Roman"/>
            <w:color w:val="000000"/>
            <w:sz w:val="24"/>
            <w:szCs w:val="24"/>
            <w:shd w:val="clear" w:color="auto" w:fill="FFFFFF"/>
          </w:rPr>
          <w:t>anemia</w:t>
        </w:r>
      </w:hyperlink>
      <w:r w:rsidRPr="00547EA5">
        <w:rPr>
          <w:rFonts w:ascii="Times New Roman" w:hAnsi="Times New Roman"/>
          <w:color w:val="000000"/>
          <w:sz w:val="24"/>
          <w:szCs w:val="24"/>
          <w:shd w:val="clear" w:color="auto" w:fill="FFFFFF"/>
        </w:rPr>
        <w:t> en fetos con incompatibilidad Rh entre su sangre y la de la madre, lo que podría requerir algún tipo de tratamiento.</w:t>
      </w:r>
    </w:p>
    <w:p w:rsidR="0033513D" w:rsidRPr="00547EA5" w:rsidRDefault="000E5DFA" w:rsidP="0038760F">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Otras situaciones. Por ejemplo, si la mujer y su pareja se plantean la posibilidad de no continuar con el embarazo, o ante la posibilidad de que se pueda iniciar el tratamiento contra determinadas alteraciones mientras el feto aún permanece en el útero.</w:t>
      </w:r>
    </w:p>
    <w:p w:rsidR="000E5DFA" w:rsidRPr="00547EA5" w:rsidRDefault="00DA2A23" w:rsidP="00DA2A23">
      <w:pPr>
        <w:tabs>
          <w:tab w:val="left" w:pos="426"/>
        </w:tabs>
        <w:spacing w:line="480" w:lineRule="auto"/>
        <w:ind w:left="284"/>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 </w:t>
      </w:r>
      <w:r w:rsidR="000E5DFA" w:rsidRPr="00547EA5">
        <w:rPr>
          <w:rFonts w:ascii="Times New Roman" w:hAnsi="Times New Roman"/>
          <w:b/>
          <w:color w:val="000000"/>
          <w:sz w:val="24"/>
          <w:szCs w:val="24"/>
          <w:shd w:val="clear" w:color="auto" w:fill="FFFFFF"/>
        </w:rPr>
        <w:t>¿Cómo se practica la amniocentesis?</w:t>
      </w:r>
    </w:p>
    <w:p w:rsidR="000E5DFA" w:rsidRPr="00547EA5" w:rsidRDefault="000E5DFA" w:rsidP="0033513D">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La amniocentesis es un procedimiento para el que la mujer ha de dar su consentimiento por escrito tras haber sido informada de manera clara y pormenorizada respecto al mismo. Por tanto, está en su derecho de solicitar cuanta información o aclaraciones necesite.</w:t>
      </w:r>
    </w:p>
    <w:p w:rsidR="000E5DFA" w:rsidRPr="00547EA5" w:rsidRDefault="000E5DFA" w:rsidP="0033513D">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La amniocentesis se practica de manera ambulatoria, sin necesidad de ingreso hospitalario. Se trata de una técnica "invasiva" que supone la introducción de una aguja fina y larga a través de las paredes del abdomen y del útero (matriz) de la madre hasta llegar a la bolsa o saco amniótico en cuyo líquido se encuentra inmerso el feto. Mediante la aguja se extrae una cantidad aproximada de 15 a 18 centímetros cúbicos de líquido, del cual se obtienen las células necesarias para que el especialista en Genética efectúe el análisis cromosómico correspondiente.</w:t>
      </w:r>
    </w:p>
    <w:p w:rsidR="000E5DFA" w:rsidRPr="00547EA5" w:rsidRDefault="000E5DFA" w:rsidP="0033513D">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Antes de introducir la aguja en el abdomen, el médico realizará una ecografía de la zona para localizar con toda precisión la bolsa amniótica y el feto. Luego limpiará la pared abdominal de la embarazada con una solución antiséptica e inyectará un anestésico local para paliar el malestar o dolor de la punción.</w:t>
      </w:r>
    </w:p>
    <w:p w:rsidR="000E5DFA" w:rsidRPr="00547EA5" w:rsidRDefault="000E5DFA" w:rsidP="0033513D">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lastRenderedPageBreak/>
        <w:t>Una vez tomada la muestra de líquido amniótico el médico retirará la aguja y comprobará que los latidos del feto sean normales. La amniocentesis suele realizarse entre las semanas 16 y 18 de gestación y el procedimiento dura apenas unos minutos.</w:t>
      </w:r>
    </w:p>
    <w:p w:rsidR="000E5DFA" w:rsidRPr="00547EA5" w:rsidRDefault="000E5DFA" w:rsidP="00DA2A23">
      <w:pPr>
        <w:tabs>
          <w:tab w:val="left" w:pos="426"/>
        </w:tabs>
        <w:spacing w:line="480" w:lineRule="auto"/>
        <w:ind w:left="426"/>
        <w:jc w:val="both"/>
        <w:rPr>
          <w:rFonts w:ascii="Times New Roman" w:hAnsi="Times New Roman"/>
          <w:b/>
          <w:color w:val="000000"/>
          <w:sz w:val="24"/>
          <w:szCs w:val="24"/>
          <w:shd w:val="clear" w:color="auto" w:fill="FFFFFF"/>
        </w:rPr>
      </w:pPr>
      <w:r w:rsidRPr="00547EA5">
        <w:rPr>
          <w:rFonts w:ascii="Times New Roman" w:hAnsi="Times New Roman"/>
          <w:b/>
          <w:color w:val="000000"/>
          <w:sz w:val="24"/>
          <w:szCs w:val="24"/>
          <w:shd w:val="clear" w:color="auto" w:fill="FFFFFF"/>
        </w:rPr>
        <w:t>Preparación para la amniocentesis</w:t>
      </w:r>
    </w:p>
    <w:p w:rsidR="000E5DFA" w:rsidRDefault="000E5DFA" w:rsidP="0033513D">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La embarazada que va a someterse a una amniocentesis no necesita ninguna preparación especial en lo que a horas de ayuno u otras medidas se refiere; únicamente se le pedirá que tenga su vejiga llena para que la </w:t>
      </w:r>
      <w:hyperlink r:id="rId68" w:tgtFrame="_top" w:tooltip="Ecografía" w:history="1">
        <w:r w:rsidRPr="00547EA5">
          <w:rPr>
            <w:rFonts w:ascii="Times New Roman" w:hAnsi="Times New Roman"/>
            <w:color w:val="000000"/>
            <w:sz w:val="24"/>
            <w:szCs w:val="24"/>
            <w:shd w:val="clear" w:color="auto" w:fill="FFFFFF"/>
          </w:rPr>
          <w:t>ecografía</w:t>
        </w:r>
      </w:hyperlink>
      <w:r w:rsidRPr="00547EA5">
        <w:rPr>
          <w:rFonts w:ascii="Times New Roman" w:hAnsi="Times New Roman"/>
          <w:color w:val="000000"/>
          <w:sz w:val="24"/>
          <w:szCs w:val="24"/>
          <w:shd w:val="clear" w:color="auto" w:fill="FFFFFF"/>
        </w:rPr>
        <w:t> con la que se guiará todo el procedimiento ofrezca una mejor visión.</w:t>
      </w:r>
    </w:p>
    <w:p w:rsidR="00B942F9" w:rsidRDefault="00B942F9" w:rsidP="0033513D">
      <w:pPr>
        <w:tabs>
          <w:tab w:val="left" w:pos="426"/>
        </w:tabs>
        <w:spacing w:line="480" w:lineRule="auto"/>
        <w:ind w:left="426" w:firstLine="141"/>
        <w:jc w:val="both"/>
        <w:rPr>
          <w:rFonts w:ascii="Times New Roman" w:hAnsi="Times New Roman"/>
          <w:color w:val="000000"/>
          <w:sz w:val="24"/>
          <w:szCs w:val="24"/>
          <w:shd w:val="clear" w:color="auto" w:fill="FFFFFF"/>
        </w:rPr>
      </w:pPr>
    </w:p>
    <w:p w:rsidR="00B942F9" w:rsidRPr="00547EA5" w:rsidRDefault="00B942F9" w:rsidP="0033513D">
      <w:pPr>
        <w:tabs>
          <w:tab w:val="left" w:pos="426"/>
        </w:tabs>
        <w:spacing w:line="480" w:lineRule="auto"/>
        <w:ind w:left="426" w:firstLine="141"/>
        <w:jc w:val="both"/>
        <w:rPr>
          <w:rFonts w:ascii="Times New Roman" w:hAnsi="Times New Roman"/>
          <w:color w:val="000000"/>
          <w:sz w:val="24"/>
          <w:szCs w:val="24"/>
          <w:shd w:val="clear" w:color="auto" w:fill="FFFFFF"/>
        </w:rPr>
      </w:pPr>
    </w:p>
    <w:p w:rsidR="000E5DFA" w:rsidRPr="00547EA5" w:rsidRDefault="00A23DE7" w:rsidP="00A23DE7">
      <w:pPr>
        <w:tabs>
          <w:tab w:val="left" w:pos="426"/>
        </w:tabs>
        <w:spacing w:line="480" w:lineRule="auto"/>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 xml:space="preserve">       </w:t>
      </w:r>
      <w:r w:rsidR="00E64947">
        <w:rPr>
          <w:rFonts w:ascii="Times New Roman" w:hAnsi="Times New Roman"/>
          <w:b/>
          <w:color w:val="000000"/>
          <w:sz w:val="24"/>
          <w:szCs w:val="24"/>
          <w:shd w:val="clear" w:color="auto" w:fill="FFFFFF"/>
        </w:rPr>
        <w:t>¿</w:t>
      </w:r>
      <w:r w:rsidR="000E5DFA" w:rsidRPr="00547EA5">
        <w:rPr>
          <w:rFonts w:ascii="Times New Roman" w:hAnsi="Times New Roman"/>
          <w:b/>
          <w:color w:val="000000"/>
          <w:sz w:val="24"/>
          <w:szCs w:val="24"/>
          <w:shd w:val="clear" w:color="auto" w:fill="FFFFFF"/>
        </w:rPr>
        <w:t>Qué sentirá la embarazada durante la amniocentesis</w:t>
      </w:r>
      <w:r w:rsidR="00E64947">
        <w:rPr>
          <w:rFonts w:ascii="Times New Roman" w:hAnsi="Times New Roman"/>
          <w:b/>
          <w:color w:val="000000"/>
          <w:sz w:val="24"/>
          <w:szCs w:val="24"/>
          <w:shd w:val="clear" w:color="auto" w:fill="FFFFFF"/>
        </w:rPr>
        <w:t>?</w:t>
      </w:r>
    </w:p>
    <w:p w:rsidR="000E5DFA" w:rsidRPr="00547EA5" w:rsidRDefault="000E5DFA" w:rsidP="00DA2A23">
      <w:pPr>
        <w:tabs>
          <w:tab w:val="left" w:pos="426"/>
        </w:tabs>
        <w:spacing w:line="480" w:lineRule="auto"/>
        <w:ind w:left="426" w:firstLine="141"/>
        <w:jc w:val="both"/>
        <w:rPr>
          <w:rFonts w:ascii="Times New Roman" w:hAnsi="Times New Roman"/>
          <w:color w:val="000000"/>
          <w:sz w:val="24"/>
          <w:szCs w:val="24"/>
          <w:shd w:val="clear" w:color="auto" w:fill="FFFFFF"/>
        </w:rPr>
      </w:pPr>
      <w:r w:rsidRPr="00547EA5">
        <w:rPr>
          <w:rFonts w:ascii="Times New Roman" w:hAnsi="Times New Roman"/>
          <w:color w:val="000000"/>
          <w:sz w:val="24"/>
          <w:szCs w:val="24"/>
          <w:shd w:val="clear" w:color="auto" w:fill="FFFFFF"/>
        </w:rPr>
        <w:t>En general, la amniocentesis es un procedimiento bien tolerado por las mujeres a las que se les practica. Es normal que se experimente un dolor agudo momentáneo (dura sólo unos segundos) cuando la aguja penetra en la bolsa amniótica. Algunas mujeres sienten calambres cuando la aguja penetra en el útero y una sensación de presión cuando el médico extrae la muestra de líquido amniótico.</w:t>
      </w:r>
    </w:p>
    <w:p w:rsidR="000E5DFA" w:rsidRDefault="000E5DFA" w:rsidP="00DA2A23">
      <w:pPr>
        <w:tabs>
          <w:tab w:val="left" w:pos="426"/>
        </w:tabs>
        <w:spacing w:line="480" w:lineRule="auto"/>
        <w:ind w:left="426" w:firstLine="141"/>
        <w:jc w:val="both"/>
        <w:rPr>
          <w:rFonts w:ascii="Times New Roman" w:hAnsi="Times New Roman"/>
          <w:b/>
          <w:color w:val="000000"/>
          <w:sz w:val="24"/>
          <w:szCs w:val="24"/>
          <w:shd w:val="clear" w:color="auto" w:fill="FFFFFF"/>
        </w:rPr>
      </w:pPr>
      <w:r w:rsidRPr="00547EA5">
        <w:rPr>
          <w:rFonts w:ascii="Times New Roman" w:hAnsi="Times New Roman"/>
          <w:color w:val="000000"/>
          <w:sz w:val="24"/>
          <w:szCs w:val="24"/>
          <w:shd w:val="clear" w:color="auto" w:fill="FFFFFF"/>
        </w:rPr>
        <w:t>Tras la prueba, la mujer deberá evitar actividades físicas enérgicas y guardar reposo durante 48 horas.</w:t>
      </w:r>
      <w:sdt>
        <w:sdtPr>
          <w:rPr>
            <w:rFonts w:ascii="Times New Roman" w:hAnsi="Times New Roman"/>
            <w:b/>
            <w:color w:val="000000"/>
            <w:sz w:val="24"/>
            <w:szCs w:val="24"/>
            <w:shd w:val="clear" w:color="auto" w:fill="FFFFFF"/>
          </w:rPr>
          <w:id w:val="1517196317"/>
          <w:citation/>
        </w:sdtPr>
        <w:sdtContent>
          <w:r w:rsidR="00547EA5" w:rsidRPr="00E64947">
            <w:rPr>
              <w:rFonts w:ascii="Times New Roman" w:hAnsi="Times New Roman"/>
              <w:b/>
              <w:color w:val="000000"/>
              <w:sz w:val="24"/>
              <w:szCs w:val="24"/>
              <w:shd w:val="clear" w:color="auto" w:fill="FFFFFF"/>
            </w:rPr>
            <w:fldChar w:fldCharType="begin"/>
          </w:r>
          <w:r w:rsidR="00547EA5" w:rsidRPr="00E64947">
            <w:rPr>
              <w:rFonts w:ascii="Times New Roman" w:hAnsi="Times New Roman"/>
              <w:b/>
              <w:color w:val="000000"/>
              <w:sz w:val="24"/>
              <w:szCs w:val="24"/>
              <w:shd w:val="clear" w:color="auto" w:fill="FFFFFF"/>
              <w:lang w:val="es-ES"/>
            </w:rPr>
            <w:instrText xml:space="preserve"> CITATION SAL06 \l 3082 </w:instrText>
          </w:r>
          <w:r w:rsidR="00547EA5" w:rsidRPr="00E64947">
            <w:rPr>
              <w:rFonts w:ascii="Times New Roman" w:hAnsi="Times New Roman"/>
              <w:b/>
              <w:color w:val="000000"/>
              <w:sz w:val="24"/>
              <w:szCs w:val="24"/>
              <w:shd w:val="clear" w:color="auto" w:fill="FFFFFF"/>
            </w:rPr>
            <w:fldChar w:fldCharType="separate"/>
          </w:r>
          <w:r w:rsidR="00E07F21" w:rsidRPr="00E64947">
            <w:rPr>
              <w:rFonts w:ascii="Times New Roman" w:hAnsi="Times New Roman"/>
              <w:b/>
              <w:noProof/>
              <w:color w:val="000000"/>
              <w:sz w:val="24"/>
              <w:szCs w:val="24"/>
              <w:shd w:val="clear" w:color="auto" w:fill="FFFFFF"/>
              <w:lang w:val="es-ES"/>
            </w:rPr>
            <w:t xml:space="preserve"> (SALUDEMIA, 2006)</w:t>
          </w:r>
          <w:r w:rsidR="00547EA5" w:rsidRPr="00E64947">
            <w:rPr>
              <w:rFonts w:ascii="Times New Roman" w:hAnsi="Times New Roman"/>
              <w:b/>
              <w:color w:val="000000"/>
              <w:sz w:val="24"/>
              <w:szCs w:val="24"/>
              <w:shd w:val="clear" w:color="auto" w:fill="FFFFFF"/>
            </w:rPr>
            <w:fldChar w:fldCharType="end"/>
          </w:r>
        </w:sdtContent>
      </w:sdt>
      <w:r w:rsidR="00547EA5" w:rsidRPr="00E64947">
        <w:rPr>
          <w:rFonts w:ascii="Times New Roman" w:hAnsi="Times New Roman"/>
          <w:b/>
          <w:color w:val="000000"/>
          <w:sz w:val="24"/>
          <w:szCs w:val="24"/>
          <w:shd w:val="clear" w:color="auto" w:fill="FFFFFF"/>
        </w:rPr>
        <w:t>.</w:t>
      </w:r>
    </w:p>
    <w:p w:rsidR="00DA2A23" w:rsidRDefault="00DA2A23" w:rsidP="0033513D">
      <w:pPr>
        <w:tabs>
          <w:tab w:val="left" w:pos="426"/>
        </w:tabs>
        <w:spacing w:line="480" w:lineRule="auto"/>
        <w:ind w:left="426"/>
        <w:jc w:val="both"/>
        <w:rPr>
          <w:rFonts w:ascii="Times New Roman" w:hAnsi="Times New Roman"/>
          <w:color w:val="000000"/>
          <w:sz w:val="24"/>
          <w:szCs w:val="24"/>
          <w:shd w:val="clear" w:color="auto" w:fill="FFFFFF"/>
        </w:rPr>
      </w:pPr>
    </w:p>
    <w:p w:rsidR="00E64947" w:rsidRDefault="00E64947" w:rsidP="00A23DE7">
      <w:pPr>
        <w:tabs>
          <w:tab w:val="left" w:pos="426"/>
        </w:tabs>
        <w:spacing w:line="480" w:lineRule="auto"/>
        <w:jc w:val="both"/>
        <w:rPr>
          <w:rFonts w:ascii="Times New Roman" w:hAnsi="Times New Roman"/>
          <w:color w:val="000000"/>
          <w:sz w:val="24"/>
          <w:szCs w:val="24"/>
          <w:shd w:val="clear" w:color="auto" w:fill="FFFFFF"/>
        </w:rPr>
      </w:pPr>
    </w:p>
    <w:p w:rsidR="00B942F9" w:rsidRDefault="00B942F9" w:rsidP="00A23DE7">
      <w:pPr>
        <w:tabs>
          <w:tab w:val="left" w:pos="426"/>
        </w:tabs>
        <w:spacing w:line="480" w:lineRule="auto"/>
        <w:jc w:val="both"/>
        <w:rPr>
          <w:rFonts w:ascii="Times New Roman" w:hAnsi="Times New Roman"/>
          <w:color w:val="000000"/>
          <w:sz w:val="24"/>
          <w:szCs w:val="24"/>
          <w:shd w:val="clear" w:color="auto" w:fill="FFFFFF"/>
        </w:rPr>
      </w:pPr>
    </w:p>
    <w:p w:rsidR="00B942F9" w:rsidRDefault="00B942F9" w:rsidP="00A23DE7">
      <w:pPr>
        <w:tabs>
          <w:tab w:val="left" w:pos="426"/>
        </w:tabs>
        <w:spacing w:line="480" w:lineRule="auto"/>
        <w:jc w:val="both"/>
        <w:rPr>
          <w:rFonts w:ascii="Times New Roman" w:hAnsi="Times New Roman"/>
          <w:color w:val="000000"/>
          <w:sz w:val="24"/>
          <w:szCs w:val="24"/>
          <w:shd w:val="clear" w:color="auto" w:fill="FFFFFF"/>
        </w:rPr>
      </w:pPr>
    </w:p>
    <w:p w:rsidR="00B942F9" w:rsidRDefault="00B942F9" w:rsidP="00A23DE7">
      <w:pPr>
        <w:tabs>
          <w:tab w:val="left" w:pos="426"/>
        </w:tabs>
        <w:spacing w:line="480" w:lineRule="auto"/>
        <w:jc w:val="both"/>
        <w:rPr>
          <w:rFonts w:ascii="Times New Roman" w:hAnsi="Times New Roman"/>
          <w:color w:val="000000"/>
          <w:sz w:val="24"/>
          <w:szCs w:val="24"/>
          <w:shd w:val="clear" w:color="auto" w:fill="FFFFFF"/>
        </w:rPr>
      </w:pPr>
    </w:p>
    <w:p w:rsidR="00B942F9" w:rsidRDefault="00B942F9" w:rsidP="00A23DE7">
      <w:pPr>
        <w:tabs>
          <w:tab w:val="left" w:pos="426"/>
        </w:tabs>
        <w:spacing w:line="480" w:lineRule="auto"/>
        <w:jc w:val="both"/>
        <w:rPr>
          <w:rFonts w:ascii="Times New Roman" w:hAnsi="Times New Roman"/>
          <w:color w:val="000000"/>
          <w:sz w:val="24"/>
          <w:szCs w:val="24"/>
          <w:shd w:val="clear" w:color="auto" w:fill="FFFFFF"/>
        </w:rPr>
      </w:pPr>
    </w:p>
    <w:p w:rsidR="00B942F9" w:rsidRPr="00547EA5" w:rsidRDefault="00B942F9" w:rsidP="00A23DE7">
      <w:pPr>
        <w:tabs>
          <w:tab w:val="left" w:pos="426"/>
        </w:tabs>
        <w:spacing w:line="480" w:lineRule="auto"/>
        <w:jc w:val="both"/>
        <w:rPr>
          <w:rFonts w:ascii="Times New Roman" w:hAnsi="Times New Roman"/>
          <w:color w:val="000000"/>
          <w:sz w:val="24"/>
          <w:szCs w:val="24"/>
          <w:shd w:val="clear" w:color="auto" w:fill="FFFFFF"/>
        </w:rPr>
      </w:pPr>
    </w:p>
    <w:p w:rsidR="007C0EAF" w:rsidRPr="006458CC" w:rsidRDefault="006458CC" w:rsidP="006458CC">
      <w:pPr>
        <w:pStyle w:val="Ttulo1"/>
        <w:jc w:val="center"/>
        <w:rPr>
          <w:rFonts w:ascii="Times New Roman" w:hAnsi="Times New Roman" w:cs="Times New Roman"/>
          <w:b/>
          <w:color w:val="auto"/>
          <w:sz w:val="28"/>
          <w:szCs w:val="28"/>
        </w:rPr>
      </w:pPr>
      <w:bookmarkStart w:id="94" w:name="_Toc515788682"/>
      <w:r w:rsidRPr="006458CC">
        <w:rPr>
          <w:rFonts w:ascii="Times New Roman" w:hAnsi="Times New Roman" w:cs="Times New Roman"/>
          <w:b/>
          <w:color w:val="auto"/>
          <w:sz w:val="28"/>
          <w:szCs w:val="28"/>
          <w:lang w:val="es-ES"/>
        </w:rPr>
        <w:t>CAPITULO III</w:t>
      </w:r>
      <w:bookmarkEnd w:id="94"/>
    </w:p>
    <w:p w:rsidR="007C0EAF" w:rsidRPr="006458CC" w:rsidRDefault="007C0EAF" w:rsidP="006458CC">
      <w:pPr>
        <w:pStyle w:val="Ttulo1"/>
        <w:jc w:val="center"/>
        <w:rPr>
          <w:rFonts w:ascii="Times New Roman" w:hAnsi="Times New Roman" w:cs="Times New Roman"/>
          <w:b/>
          <w:color w:val="auto"/>
          <w:sz w:val="28"/>
          <w:szCs w:val="28"/>
          <w:lang w:val="es-ES"/>
        </w:rPr>
      </w:pPr>
      <w:bookmarkStart w:id="95" w:name="_Toc515788683"/>
      <w:r w:rsidRPr="006458CC">
        <w:rPr>
          <w:rFonts w:ascii="Times New Roman" w:hAnsi="Times New Roman" w:cs="Times New Roman"/>
          <w:b/>
          <w:color w:val="auto"/>
          <w:sz w:val="28"/>
          <w:szCs w:val="28"/>
          <w:lang w:val="es-ES"/>
        </w:rPr>
        <w:t>CASO PRÁCTICO</w:t>
      </w:r>
      <w:r w:rsidR="0066209D" w:rsidRPr="006458CC">
        <w:rPr>
          <w:rFonts w:ascii="Times New Roman" w:hAnsi="Times New Roman" w:cs="Times New Roman"/>
          <w:b/>
          <w:color w:val="auto"/>
          <w:sz w:val="28"/>
          <w:szCs w:val="28"/>
          <w:lang w:val="es-ES"/>
        </w:rPr>
        <w:t xml:space="preserve"> DICTAMEN/COMUNICACIÓN Nº. 1153/2003: CASO K.LL VS. PERÚ</w:t>
      </w:r>
      <w:bookmarkEnd w:id="95"/>
    </w:p>
    <w:p w:rsidR="006458CC" w:rsidRDefault="006458CC" w:rsidP="004D200C">
      <w:pPr>
        <w:pStyle w:val="Ttulo2"/>
        <w:tabs>
          <w:tab w:val="left" w:pos="426"/>
        </w:tabs>
        <w:spacing w:line="480" w:lineRule="auto"/>
        <w:jc w:val="both"/>
        <w:rPr>
          <w:rFonts w:ascii="Times New Roman" w:hAnsi="Times New Roman" w:cs="Times New Roman"/>
          <w:b/>
          <w:color w:val="auto"/>
          <w:sz w:val="24"/>
          <w:szCs w:val="24"/>
          <w:lang w:val="es-ES"/>
        </w:rPr>
      </w:pPr>
    </w:p>
    <w:p w:rsidR="007C0EAF" w:rsidRPr="0041087C" w:rsidRDefault="007C0EAF" w:rsidP="004D200C">
      <w:pPr>
        <w:pStyle w:val="Ttulo2"/>
        <w:tabs>
          <w:tab w:val="left" w:pos="426"/>
        </w:tabs>
        <w:spacing w:line="480" w:lineRule="auto"/>
        <w:jc w:val="both"/>
        <w:rPr>
          <w:rFonts w:ascii="Times New Roman" w:hAnsi="Times New Roman" w:cs="Times New Roman"/>
          <w:b/>
          <w:color w:val="auto"/>
          <w:sz w:val="24"/>
          <w:szCs w:val="24"/>
          <w:lang w:val="es-ES"/>
        </w:rPr>
      </w:pPr>
      <w:bookmarkStart w:id="96" w:name="_Toc515788684"/>
      <w:r w:rsidRPr="0041087C">
        <w:rPr>
          <w:rFonts w:ascii="Times New Roman" w:hAnsi="Times New Roman" w:cs="Times New Roman"/>
          <w:b/>
          <w:color w:val="auto"/>
          <w:sz w:val="24"/>
          <w:szCs w:val="24"/>
          <w:lang w:val="es-ES"/>
        </w:rPr>
        <w:t xml:space="preserve">1.1. </w:t>
      </w:r>
      <w:r w:rsidR="00A23DE7" w:rsidRPr="0041087C">
        <w:rPr>
          <w:rFonts w:ascii="Times New Roman" w:hAnsi="Times New Roman" w:cs="Times New Roman"/>
          <w:b/>
          <w:color w:val="auto"/>
          <w:sz w:val="24"/>
          <w:szCs w:val="24"/>
          <w:lang w:val="es-ES"/>
        </w:rPr>
        <w:t>Análisis de los hechos</w:t>
      </w:r>
      <w:bookmarkEnd w:id="96"/>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Los hechos relacionados al caso Karen Llantoy vs el Estado Peruano se suscitaron de la siguiente manera: </w:t>
      </w:r>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 Karen Noelia Llantoy Huamán, peruana, nacida en 1984. En marzo del 2001, quedó embarazada cuando tenía 17 años de edad. Y es el 27 de junio del 2001, que se realiza una ecografía en el Hospital Nacional Arzobispo Loayza de Lima- Perú, en donde le informaron que llevaba consigo un feto anencefálico (sin cerebro). </w:t>
      </w:r>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El 3 de julio del 2001, fue informada sobre la anomalía y los riesgos contra su vida en caso de continuar con el embarazo, siendo el mismo médico el que le recomienda la interrupción. Por lo que, Karen solicitó la interrupción del embarazo, pero debido a su minoría de edad, es su madre la que dio curso a la solicitud y le hicieron los estudios clínicos necesarios. </w:t>
      </w:r>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lastRenderedPageBreak/>
        <w:t xml:space="preserve">▪ El 19 de julio del 2001, Karen se presentó en el hospital para ser intervenida y se le informó que requería de la autorización del Director. </w:t>
      </w:r>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 El 24 de julio del 2001, el Director del Hospital le comunicó que no realizaría la interrupción de la gestación debido a que las causales presentadas correspondían a un aborto eugenésico (incompatibilidad del feto con la vida). </w:t>
      </w:r>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El 16 de agosto del 2001, una trabajadora social, y el 20 del mismo mes, una psiquiatra, alertaron sobre el estado de angustia, inestabilidad emoci</w:t>
      </w:r>
      <w:r w:rsidR="00703B89">
        <w:rPr>
          <w:rFonts w:ascii="Times New Roman" w:hAnsi="Times New Roman" w:cs="Times New Roman"/>
          <w:bCs/>
          <w:sz w:val="24"/>
          <w:szCs w:val="24"/>
          <w:lang w:val="es-ES"/>
        </w:rPr>
        <w:t xml:space="preserve">onal y depresión causada en la </w:t>
      </w:r>
      <w:r w:rsidRPr="00381470">
        <w:rPr>
          <w:rFonts w:ascii="Times New Roman" w:hAnsi="Times New Roman" w:cs="Times New Roman"/>
          <w:bCs/>
          <w:sz w:val="24"/>
          <w:szCs w:val="24"/>
          <w:lang w:val="es-ES"/>
        </w:rPr>
        <w:t xml:space="preserve">salud mental de la gestante. El embarazo continuó y, como era de esperar en los casos de anencefalia, tuvo una duración mayor (tres semanas más). </w:t>
      </w:r>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 El 13 de enero del 2002, en el hospital de la Maternidad de Lima, Karen acudió a dar a luz. Tuvo una recién nacida anencefálica que murió a los cuatro días, durante los cuales debió amamantarla. </w:t>
      </w:r>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 Karen, representada por las organizaciones DEMUS, CLADEM y “Center for Reproductive Law and Policy” presentó su caso ante el Comité de Derechos Humanos de Naciones Unidas, denunciando ser víctima, por parte del Perú, de la violación de sus derechos humanos mencionados en diversos artículos del Pacto Internacional de Derechos Civiles y Políticos. Planteó que al no garantizar el derecho a interrumpir su embarazo se puso en grave riesgo su salud física y mental, ser discriminada en la medida que las leyes nacionales no resolvieron su problema con prontitud, negación de su derecho a la vida y  a decidir de manera autónoma sobre su vida reproductiva, desprotección frente a un trato cruel e inhumano, no atención especial en su condición de niña adolescente y la ausencia de garantía de una igual protección frente a la ley. Estos derechos figuran en el Pacto </w:t>
      </w:r>
      <w:r w:rsidRPr="00381470">
        <w:rPr>
          <w:rFonts w:ascii="Times New Roman" w:hAnsi="Times New Roman" w:cs="Times New Roman"/>
          <w:bCs/>
          <w:sz w:val="24"/>
          <w:szCs w:val="24"/>
          <w:lang w:val="es-ES"/>
        </w:rPr>
        <w:lastRenderedPageBreak/>
        <w:t xml:space="preserve">Internacional de Derechos Civiles y Políticos, cuyo Protocolo Facultativo entró en vigor para nuestro país, el 3 de octubre de 1980. </w:t>
      </w:r>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 En cuanto al agotamiento de recursos internos, la autora alegó que, se exceptúa este requisito cuando los recursos judiciales disponibles a nivel nacional son ineficaces para el caso que se plantea, y recuerda que el Comité ha establecido en múltiples ocasiones que el autor no está obligado a agotar un recurso que sería ineficaz. Agrega que en el Perú no existe ningún recurso administrativo que permita interrumpir un embarazo por motivos terapéuticos, y no existe tampoco ningún recurso judicial que opere </w:t>
      </w:r>
      <w:r w:rsidR="006C3292">
        <w:rPr>
          <w:rFonts w:ascii="Times New Roman" w:hAnsi="Times New Roman" w:cs="Times New Roman"/>
          <w:bCs/>
          <w:sz w:val="24"/>
          <w:szCs w:val="24"/>
          <w:lang w:val="es-ES"/>
        </w:rPr>
        <w:t xml:space="preserve">con la celeridad y </w:t>
      </w:r>
      <w:r w:rsidRPr="00381470">
        <w:rPr>
          <w:rFonts w:ascii="Times New Roman" w:hAnsi="Times New Roman" w:cs="Times New Roman"/>
          <w:bCs/>
          <w:sz w:val="24"/>
          <w:szCs w:val="24"/>
          <w:lang w:val="es-ES"/>
        </w:rPr>
        <w:t>eficacia necesarias para que una mujer pueda exigir a las autoridades la garantía de su derecho a un aborto legal dentro del periodo limitado, en virtud de la circunstancias especiales que se requieren en estos casos. Asimismo, señala que sus limitaciones económicas y las de su familia le impidieron obtener asesoría legal.</w:t>
      </w:r>
    </w:p>
    <w:p w:rsidR="007C0EAF" w:rsidRPr="0041087C" w:rsidRDefault="007C0EAF" w:rsidP="004D200C">
      <w:pPr>
        <w:pStyle w:val="Ttulo2"/>
        <w:tabs>
          <w:tab w:val="left" w:pos="426"/>
        </w:tabs>
        <w:spacing w:line="480" w:lineRule="auto"/>
        <w:rPr>
          <w:rFonts w:ascii="Times New Roman" w:hAnsi="Times New Roman" w:cs="Times New Roman"/>
          <w:b/>
          <w:color w:val="auto"/>
          <w:sz w:val="24"/>
          <w:szCs w:val="24"/>
          <w:lang w:val="es-ES"/>
        </w:rPr>
      </w:pPr>
      <w:bookmarkStart w:id="97" w:name="_Toc515788685"/>
      <w:r w:rsidRPr="0041087C">
        <w:rPr>
          <w:rFonts w:ascii="Times New Roman" w:hAnsi="Times New Roman" w:cs="Times New Roman"/>
          <w:b/>
          <w:color w:val="auto"/>
          <w:sz w:val="24"/>
          <w:szCs w:val="24"/>
          <w:lang w:val="es-ES"/>
        </w:rPr>
        <w:t xml:space="preserve">2. </w:t>
      </w:r>
      <w:r w:rsidR="0031621E">
        <w:rPr>
          <w:rFonts w:ascii="Times New Roman" w:hAnsi="Times New Roman" w:cs="Times New Roman"/>
          <w:b/>
          <w:color w:val="auto"/>
          <w:sz w:val="24"/>
          <w:szCs w:val="24"/>
          <w:lang w:val="es-ES"/>
        </w:rPr>
        <w:t xml:space="preserve">  </w:t>
      </w:r>
      <w:r w:rsidR="00A23DE7" w:rsidRPr="0041087C">
        <w:rPr>
          <w:rFonts w:ascii="Times New Roman" w:hAnsi="Times New Roman" w:cs="Times New Roman"/>
          <w:b/>
          <w:color w:val="auto"/>
          <w:sz w:val="24"/>
          <w:szCs w:val="24"/>
          <w:lang w:val="es-ES"/>
        </w:rPr>
        <w:t>Desarrollo procesal</w:t>
      </w:r>
      <w:bookmarkEnd w:id="97"/>
      <w:r w:rsidR="00A23DE7" w:rsidRPr="0041087C">
        <w:rPr>
          <w:rFonts w:ascii="Times New Roman" w:hAnsi="Times New Roman" w:cs="Times New Roman"/>
          <w:b/>
          <w:color w:val="auto"/>
          <w:sz w:val="24"/>
          <w:szCs w:val="24"/>
          <w:lang w:val="es-ES"/>
        </w:rPr>
        <w:t xml:space="preserve"> </w:t>
      </w:r>
    </w:p>
    <w:p w:rsidR="007C0EAF" w:rsidRPr="0041087C" w:rsidRDefault="00A23DE7" w:rsidP="004D200C">
      <w:pPr>
        <w:pStyle w:val="Ttulo2"/>
        <w:tabs>
          <w:tab w:val="left" w:pos="426"/>
        </w:tabs>
        <w:spacing w:line="480" w:lineRule="auto"/>
        <w:rPr>
          <w:rFonts w:ascii="Times New Roman" w:hAnsi="Times New Roman" w:cs="Times New Roman"/>
          <w:b/>
          <w:color w:val="auto"/>
          <w:sz w:val="24"/>
          <w:szCs w:val="24"/>
          <w:lang w:val="es-ES"/>
        </w:rPr>
      </w:pPr>
      <w:bookmarkStart w:id="98" w:name="_Toc515788686"/>
      <w:r w:rsidRPr="0041087C">
        <w:rPr>
          <w:rFonts w:ascii="Times New Roman" w:hAnsi="Times New Roman" w:cs="Times New Roman"/>
          <w:b/>
          <w:color w:val="auto"/>
          <w:sz w:val="24"/>
          <w:szCs w:val="24"/>
          <w:lang w:val="es-ES"/>
        </w:rPr>
        <w:t>2.1. Sujetos del proceso</w:t>
      </w:r>
      <w:bookmarkEnd w:id="98"/>
    </w:p>
    <w:p w:rsidR="007C0EAF" w:rsidRPr="00381470" w:rsidRDefault="007C0EAF" w:rsidP="0033513D">
      <w:pPr>
        <w:tabs>
          <w:tab w:val="left" w:pos="426"/>
        </w:tabs>
        <w:spacing w:line="480" w:lineRule="auto"/>
        <w:ind w:left="426"/>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Denunciante: Karen Noelia Llantoy Huamán (representada por las organizaciones DEMUS, CLADEM y “Center for Reproductive Law and Policy” </w:t>
      </w:r>
    </w:p>
    <w:p w:rsidR="007C0EAF" w:rsidRPr="00381470" w:rsidRDefault="007C0EAF" w:rsidP="0033513D">
      <w:pPr>
        <w:tabs>
          <w:tab w:val="left" w:pos="426"/>
        </w:tabs>
        <w:spacing w:line="480" w:lineRule="auto"/>
        <w:ind w:left="426"/>
        <w:jc w:val="both"/>
        <w:rPr>
          <w:rFonts w:ascii="Times New Roman" w:hAnsi="Times New Roman" w:cs="Times New Roman"/>
          <w:bCs/>
          <w:sz w:val="24"/>
          <w:szCs w:val="24"/>
          <w:lang w:val="es-ES"/>
        </w:rPr>
      </w:pPr>
      <w:r w:rsidRPr="00381470">
        <w:rPr>
          <w:rFonts w:ascii="Times New Roman" w:hAnsi="Times New Roman" w:cs="Times New Roman"/>
          <w:b/>
          <w:bCs/>
          <w:sz w:val="24"/>
          <w:szCs w:val="24"/>
          <w:lang w:val="es-ES"/>
        </w:rPr>
        <w:t>Agraviada:</w:t>
      </w:r>
      <w:r w:rsidRPr="00381470">
        <w:rPr>
          <w:rFonts w:ascii="Times New Roman" w:hAnsi="Times New Roman" w:cs="Times New Roman"/>
          <w:bCs/>
          <w:sz w:val="24"/>
          <w:szCs w:val="24"/>
          <w:lang w:val="es-ES"/>
        </w:rPr>
        <w:t xml:space="preserve"> La autora </w:t>
      </w:r>
    </w:p>
    <w:p w:rsidR="007C0EAF" w:rsidRPr="00381470" w:rsidRDefault="007C0EAF" w:rsidP="0033513D">
      <w:pPr>
        <w:tabs>
          <w:tab w:val="left" w:pos="426"/>
        </w:tabs>
        <w:spacing w:line="480" w:lineRule="auto"/>
        <w:ind w:left="426"/>
        <w:jc w:val="both"/>
        <w:rPr>
          <w:rFonts w:ascii="Times New Roman" w:hAnsi="Times New Roman" w:cs="Times New Roman"/>
          <w:bCs/>
          <w:sz w:val="24"/>
          <w:szCs w:val="24"/>
          <w:lang w:val="es-ES"/>
        </w:rPr>
      </w:pPr>
      <w:r w:rsidRPr="00381470">
        <w:rPr>
          <w:rFonts w:ascii="Times New Roman" w:hAnsi="Times New Roman" w:cs="Times New Roman"/>
          <w:b/>
          <w:bCs/>
          <w:sz w:val="24"/>
          <w:szCs w:val="24"/>
          <w:lang w:val="es-ES"/>
        </w:rPr>
        <w:t>Denunciado:</w:t>
      </w:r>
      <w:r w:rsidRPr="00381470">
        <w:rPr>
          <w:rFonts w:ascii="Times New Roman" w:hAnsi="Times New Roman" w:cs="Times New Roman"/>
          <w:bCs/>
          <w:sz w:val="24"/>
          <w:szCs w:val="24"/>
          <w:lang w:val="es-ES"/>
        </w:rPr>
        <w:t xml:space="preserve"> El estado Peruano. </w:t>
      </w:r>
    </w:p>
    <w:p w:rsidR="007C0EAF" w:rsidRPr="00381470" w:rsidRDefault="007C0EAF" w:rsidP="0033513D">
      <w:pPr>
        <w:tabs>
          <w:tab w:val="left" w:pos="426"/>
        </w:tabs>
        <w:spacing w:line="480" w:lineRule="auto"/>
        <w:ind w:left="426"/>
        <w:jc w:val="both"/>
        <w:rPr>
          <w:rFonts w:ascii="Times New Roman" w:hAnsi="Times New Roman" w:cs="Times New Roman"/>
          <w:bCs/>
          <w:sz w:val="24"/>
          <w:szCs w:val="24"/>
          <w:lang w:val="es-ES"/>
        </w:rPr>
      </w:pPr>
      <w:r w:rsidRPr="00381470">
        <w:rPr>
          <w:rFonts w:ascii="Times New Roman" w:hAnsi="Times New Roman" w:cs="Times New Roman"/>
          <w:b/>
          <w:bCs/>
          <w:sz w:val="24"/>
          <w:szCs w:val="24"/>
          <w:lang w:val="es-ES"/>
        </w:rPr>
        <w:t>Petitorio:</w:t>
      </w:r>
      <w:r w:rsidRPr="00381470">
        <w:rPr>
          <w:rFonts w:ascii="Times New Roman" w:hAnsi="Times New Roman" w:cs="Times New Roman"/>
          <w:bCs/>
          <w:sz w:val="24"/>
          <w:szCs w:val="24"/>
          <w:lang w:val="es-ES"/>
        </w:rPr>
        <w:t xml:space="preserve"> La autora de la comunicación es Karen Noelia Llantoy Huamán, de nacionalidad peruana a quien alega ser víctima de una violación por parte de Perú, de los artículos 2, 3, 6, 7, 17, 24 y 26 del Pacto Internacional de Derechos Civiles y Políticos. </w:t>
      </w:r>
      <w:r w:rsidRPr="00381470">
        <w:rPr>
          <w:rFonts w:ascii="Times New Roman" w:hAnsi="Times New Roman" w:cs="Times New Roman"/>
          <w:bCs/>
          <w:sz w:val="24"/>
          <w:szCs w:val="24"/>
          <w:lang w:val="es-ES"/>
        </w:rPr>
        <w:lastRenderedPageBreak/>
        <w:t xml:space="preserve">Está representada por las organizaciones DEMUS, CLADEM y “Center for Reproductive Law and Policy”. El Protocolo Facultativo entró en vigor para Perú el 3 de octubre de 1980. </w:t>
      </w:r>
    </w:p>
    <w:p w:rsidR="007C0EAF" w:rsidRPr="0041087C" w:rsidRDefault="00A23DE7" w:rsidP="004D200C">
      <w:pPr>
        <w:pStyle w:val="Ttulo2"/>
        <w:tabs>
          <w:tab w:val="left" w:pos="426"/>
        </w:tabs>
        <w:spacing w:line="480" w:lineRule="auto"/>
        <w:rPr>
          <w:rFonts w:ascii="Times New Roman" w:hAnsi="Times New Roman" w:cs="Times New Roman"/>
          <w:b/>
          <w:color w:val="auto"/>
          <w:sz w:val="24"/>
          <w:szCs w:val="24"/>
          <w:lang w:val="es-ES"/>
        </w:rPr>
      </w:pPr>
      <w:bookmarkStart w:id="99" w:name="_Toc515788687"/>
      <w:r w:rsidRPr="0041087C">
        <w:rPr>
          <w:rFonts w:ascii="Times New Roman" w:hAnsi="Times New Roman" w:cs="Times New Roman"/>
          <w:b/>
          <w:color w:val="auto"/>
          <w:sz w:val="24"/>
          <w:szCs w:val="24"/>
          <w:lang w:val="es-ES"/>
        </w:rPr>
        <w:t>2.2. Actuación de las partes</w:t>
      </w:r>
      <w:bookmarkEnd w:id="99"/>
    </w:p>
    <w:p w:rsidR="007C0EAF" w:rsidRPr="0041087C" w:rsidRDefault="00A23DE7" w:rsidP="004D200C">
      <w:pPr>
        <w:pStyle w:val="Ttulo3"/>
        <w:tabs>
          <w:tab w:val="left" w:pos="426"/>
        </w:tabs>
        <w:spacing w:line="480" w:lineRule="auto"/>
        <w:rPr>
          <w:rFonts w:ascii="Times New Roman" w:hAnsi="Times New Roman" w:cs="Times New Roman"/>
          <w:b/>
          <w:color w:val="auto"/>
          <w:lang w:val="es-ES"/>
        </w:rPr>
      </w:pPr>
      <w:bookmarkStart w:id="100" w:name="_Toc515788688"/>
      <w:r w:rsidRPr="0041087C">
        <w:rPr>
          <w:rFonts w:ascii="Times New Roman" w:hAnsi="Times New Roman" w:cs="Times New Roman"/>
          <w:b/>
          <w:color w:val="auto"/>
          <w:lang w:val="es-ES"/>
        </w:rPr>
        <w:t>2.2.1. Denunciante</w:t>
      </w:r>
      <w:bookmarkEnd w:id="100"/>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La denunciante alega una </w:t>
      </w:r>
      <w:r w:rsidRPr="00381470">
        <w:rPr>
          <w:rFonts w:ascii="Times New Roman" w:hAnsi="Times New Roman" w:cs="Times New Roman"/>
          <w:bCs/>
          <w:i/>
          <w:iCs/>
          <w:sz w:val="24"/>
          <w:szCs w:val="24"/>
          <w:lang w:val="es-ES"/>
        </w:rPr>
        <w:t xml:space="preserve">violación del artículo 2 del Pacto, </w:t>
      </w:r>
      <w:r w:rsidRPr="00381470">
        <w:rPr>
          <w:rFonts w:ascii="Times New Roman" w:hAnsi="Times New Roman" w:cs="Times New Roman"/>
          <w:bCs/>
          <w:sz w:val="24"/>
          <w:szCs w:val="24"/>
          <w:lang w:val="es-ES"/>
        </w:rPr>
        <w:t xml:space="preserve">ya que el Estado parte incumplió su obligación de garantizar el ejercicio de un derecho. El Estado debió haber tomado medidas frente a la resistencia sistemática de la comunidad médica a cumplir con la disposición legal que autoriza el aborto terapéutico y a la interpretación restrictiva que hace de éste. Dicha interpretación restrictiva fue patente en el caso de la autora, al considerar que un embarazo de feto anencefálico no ponía en peligro su vida y su salud. El Estado debió haber tomado medidas que hicieran posible la aplicación de la excepción a la penalización del aborto, con el fin de que, en los casos donde la integridad física y mental de la madre corre peligro, ésta pueda acceder a un aborto seguro. </w:t>
      </w:r>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La denunciante alega haber sido </w:t>
      </w:r>
      <w:r w:rsidRPr="00381470">
        <w:rPr>
          <w:rFonts w:ascii="Times New Roman" w:hAnsi="Times New Roman" w:cs="Times New Roman"/>
          <w:bCs/>
          <w:i/>
          <w:iCs/>
          <w:sz w:val="24"/>
          <w:szCs w:val="24"/>
          <w:lang w:val="es-ES"/>
        </w:rPr>
        <w:t xml:space="preserve">objeto de discriminación, en violación del artículo 3 del Pacto </w:t>
      </w:r>
      <w:r w:rsidRPr="00381470">
        <w:rPr>
          <w:rFonts w:ascii="Times New Roman" w:hAnsi="Times New Roman" w:cs="Times New Roman"/>
          <w:bCs/>
          <w:sz w:val="24"/>
          <w:szCs w:val="24"/>
          <w:lang w:val="es-ES"/>
        </w:rPr>
        <w:t xml:space="preserve">por los siguientes motivos: </w:t>
      </w:r>
    </w:p>
    <w:p w:rsidR="007C0EAF" w:rsidRPr="00381470" w:rsidRDefault="007C0EAF" w:rsidP="0033513D">
      <w:pPr>
        <w:numPr>
          <w:ilvl w:val="0"/>
          <w:numId w:val="1"/>
        </w:num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En el </w:t>
      </w:r>
      <w:r w:rsidRPr="00381470">
        <w:rPr>
          <w:rFonts w:ascii="Times New Roman" w:hAnsi="Times New Roman" w:cs="Times New Roman"/>
          <w:bCs/>
          <w:i/>
          <w:iCs/>
          <w:sz w:val="24"/>
          <w:szCs w:val="24"/>
          <w:lang w:val="es-ES"/>
        </w:rPr>
        <w:t>acceso a los servicios de salud</w:t>
      </w:r>
      <w:r w:rsidRPr="00381470">
        <w:rPr>
          <w:rFonts w:ascii="Times New Roman" w:hAnsi="Times New Roman" w:cs="Times New Roman"/>
          <w:bCs/>
          <w:sz w:val="24"/>
          <w:szCs w:val="24"/>
          <w:lang w:val="es-ES"/>
        </w:rPr>
        <w:t xml:space="preserve">, ya que no se reconocieron sus diferentes necesidades particulares por razón de su sexo. La autora afirma que la ausencia de medidas estatales para evitar que se vulnerar su derecho a un aborto legal por motivos terapéuticos, solo requerido por las mujeres, sumado a la arbitrariedad del personal de salud, trajo como resultado una práctica discriminatoria que violó sus derechos y que esta vulneración es aún más grave si se tiene en cuenta que se trataba de una menor. </w:t>
      </w:r>
    </w:p>
    <w:p w:rsidR="007C0EAF" w:rsidRPr="00381470" w:rsidRDefault="007C0EAF" w:rsidP="0033513D">
      <w:pPr>
        <w:numPr>
          <w:ilvl w:val="0"/>
          <w:numId w:val="1"/>
        </w:num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lastRenderedPageBreak/>
        <w:t xml:space="preserve">• </w:t>
      </w:r>
      <w:r w:rsidRPr="00381470">
        <w:rPr>
          <w:rFonts w:ascii="Times New Roman" w:hAnsi="Times New Roman" w:cs="Times New Roman"/>
          <w:bCs/>
          <w:i/>
          <w:iCs/>
          <w:sz w:val="24"/>
          <w:szCs w:val="24"/>
          <w:lang w:val="es-ES"/>
        </w:rPr>
        <w:t>Discriminación en el ejercicio de sus derechos</w:t>
      </w:r>
      <w:r w:rsidRPr="00381470">
        <w:rPr>
          <w:rFonts w:ascii="Times New Roman" w:hAnsi="Times New Roman" w:cs="Times New Roman"/>
          <w:bCs/>
          <w:sz w:val="24"/>
          <w:szCs w:val="24"/>
          <w:lang w:val="es-ES"/>
        </w:rPr>
        <w:t xml:space="preserve">, ya que a pesar de que la autora tenía derecho a un aborto terapéutico, las actitudes y prejuicios sociales no permitieron que esto se llevara a cabo; impidiéndole el disfrute de sus derechos a la vida, salud intimidad y a estar libre de tratos crueles, inhumanos y degradantes en igualdad de condiciones con los hombres. </w:t>
      </w:r>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 </w:t>
      </w:r>
      <w:r w:rsidRPr="00381470">
        <w:rPr>
          <w:rFonts w:ascii="Times New Roman" w:hAnsi="Times New Roman" w:cs="Times New Roman"/>
          <w:b/>
          <w:bCs/>
          <w:i/>
          <w:iCs/>
          <w:sz w:val="24"/>
          <w:szCs w:val="24"/>
          <w:lang w:val="es-ES"/>
        </w:rPr>
        <w:t>Discriminación en el acceso a los tribunales</w:t>
      </w:r>
      <w:r w:rsidRPr="00381470">
        <w:rPr>
          <w:rFonts w:ascii="Times New Roman" w:hAnsi="Times New Roman" w:cs="Times New Roman"/>
          <w:b/>
          <w:bCs/>
          <w:sz w:val="24"/>
          <w:szCs w:val="24"/>
          <w:lang w:val="es-ES"/>
        </w:rPr>
        <w:t>;</w:t>
      </w:r>
      <w:r w:rsidRPr="00381470">
        <w:rPr>
          <w:rFonts w:ascii="Times New Roman" w:hAnsi="Times New Roman" w:cs="Times New Roman"/>
          <w:bCs/>
          <w:sz w:val="24"/>
          <w:szCs w:val="24"/>
          <w:lang w:val="es-ES"/>
        </w:rPr>
        <w:t xml:space="preserve"> teniendo en cuenta los prejuicios de los funcionarios del sistema de salud y de la rama judicial en relación con las mujeres y la ausencia de una acción legal apropiada para exigir el re</w:t>
      </w:r>
      <w:r w:rsidR="00B33F47">
        <w:rPr>
          <w:rFonts w:ascii="Times New Roman" w:hAnsi="Times New Roman" w:cs="Times New Roman"/>
          <w:bCs/>
          <w:sz w:val="24"/>
          <w:szCs w:val="24"/>
          <w:lang w:val="es-ES"/>
        </w:rPr>
        <w:t xml:space="preserve">speto del derecho a obtener un </w:t>
      </w:r>
      <w:r w:rsidRPr="00381470">
        <w:rPr>
          <w:rFonts w:ascii="Times New Roman" w:hAnsi="Times New Roman" w:cs="Times New Roman"/>
          <w:bCs/>
          <w:sz w:val="24"/>
          <w:szCs w:val="24"/>
          <w:lang w:val="es-ES"/>
        </w:rPr>
        <w:t xml:space="preserve">aborto legal cuando se cumplen las condiciones establecidas por la ley, en el tiempo y las condiciones adecuadas. </w:t>
      </w:r>
    </w:p>
    <w:p w:rsidR="007C0EAF" w:rsidRPr="00381470" w:rsidRDefault="007C0EAF" w:rsidP="0033513D">
      <w:pPr>
        <w:numPr>
          <w:ilvl w:val="0"/>
          <w:numId w:val="1"/>
        </w:num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La denunciante alega una </w:t>
      </w:r>
      <w:r w:rsidRPr="00381470">
        <w:rPr>
          <w:rFonts w:ascii="Times New Roman" w:hAnsi="Times New Roman" w:cs="Times New Roman"/>
          <w:bCs/>
          <w:i/>
          <w:iCs/>
          <w:sz w:val="24"/>
          <w:szCs w:val="24"/>
          <w:lang w:val="es-ES"/>
        </w:rPr>
        <w:t>violación al artículo 6 del Pacto</w:t>
      </w:r>
      <w:r w:rsidRPr="00381470">
        <w:rPr>
          <w:rFonts w:ascii="Times New Roman" w:hAnsi="Times New Roman" w:cs="Times New Roman"/>
          <w:bCs/>
          <w:sz w:val="24"/>
          <w:szCs w:val="24"/>
          <w:lang w:val="es-ES"/>
        </w:rPr>
        <w:t xml:space="preserve">. Señala que la experiencia por la que tuvo que pasar le dejó graves secuelas en su salud mental de las que todavía no se ha recuperado. Recuerda que el Comité ha señalado que el derecho a la vida no puede entenderse de manera restrictiva, sino que de hecho requiere que los Estados adopten medidas positivas para su protección, incluyendo las medidas necesarias para evitar que las mujeres recurran a abortos clandestinos que pongan en peligro su salud y su vida especialmente cuando se trata de mujeres pobres. Agrega que el Comité ha considerado la falta de acceso de las mujeres a servicios de salud reproductiva, incluido el aborto, como una violación del derecho de la mujer a la vida, y que esto ha sido reiterado por otros comités como el Comité por la Eliminación de la Discriminación contra la Mujer y el Comité de Derechos Económicos, Sociales y Culturales. La autora alega que en el presente caso, la vulneración del derecho a la vida se configuró en el hecho de que el Estado peruano </w:t>
      </w:r>
      <w:r w:rsidRPr="00381470">
        <w:rPr>
          <w:rFonts w:ascii="Times New Roman" w:hAnsi="Times New Roman" w:cs="Times New Roman"/>
          <w:bCs/>
          <w:sz w:val="24"/>
          <w:szCs w:val="24"/>
          <w:lang w:val="es-ES"/>
        </w:rPr>
        <w:lastRenderedPageBreak/>
        <w:t xml:space="preserve">no adoptó las medidas para que la autora obtuviera una interrupción segura de un embarazo por inviabilidad fetal. Afirma que la negativa a prestar el servicio de aborto legal la dejó entre dos opciones igualmente peligrosas para su vida e integridad: optar por buscar servicios de aborto clandestino -y por lo tanto altamente riesgoso-, o continuar con un embarazo peligroso y traumático, que puso en peligro su vida. </w:t>
      </w:r>
    </w:p>
    <w:p w:rsidR="007C0EAF" w:rsidRPr="00137805" w:rsidRDefault="007C0EAF" w:rsidP="0033513D">
      <w:pPr>
        <w:numPr>
          <w:ilvl w:val="0"/>
          <w:numId w:val="1"/>
        </w:num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La denunciante alega una </w:t>
      </w:r>
      <w:r w:rsidRPr="00381470">
        <w:rPr>
          <w:rFonts w:ascii="Times New Roman" w:hAnsi="Times New Roman" w:cs="Times New Roman"/>
          <w:bCs/>
          <w:i/>
          <w:iCs/>
          <w:sz w:val="24"/>
          <w:szCs w:val="24"/>
          <w:lang w:val="es-ES"/>
        </w:rPr>
        <w:t>violación al artículo 7 del Pacto</w:t>
      </w:r>
      <w:r w:rsidRPr="00381470">
        <w:rPr>
          <w:rFonts w:ascii="Times New Roman" w:hAnsi="Times New Roman" w:cs="Times New Roman"/>
          <w:bCs/>
          <w:sz w:val="24"/>
          <w:szCs w:val="24"/>
          <w:lang w:val="es-ES"/>
        </w:rPr>
        <w:t xml:space="preserve">. Señala que la obligación que se le impuso de continuar de manera forzada con el embarazo constituye un trato cruel e inhumano, ya que tuvo que soportar el dolor de ver a su hija con </w:t>
      </w:r>
      <w:r w:rsidRPr="00137805">
        <w:rPr>
          <w:rFonts w:ascii="Times New Roman" w:hAnsi="Times New Roman" w:cs="Times New Roman"/>
          <w:bCs/>
          <w:sz w:val="24"/>
          <w:szCs w:val="24"/>
          <w:lang w:val="es-ES"/>
        </w:rPr>
        <w:t xml:space="preserve">deformidades evidentes y saber que sus horas de vida estaban contadas. Afirma que esta fue una terrible experiencia que sumó más dolor y angustia a la ya acumulada durante el período en que estuvo obligada a continuar con el embarazo, ya que se le sometió al « funeral prolongado » de su hija, y que después de su muerte, se sumió en un estado de profunda depresión. </w:t>
      </w:r>
    </w:p>
    <w:p w:rsidR="007C0EAF" w:rsidRPr="00381470" w:rsidRDefault="007C0EAF" w:rsidP="0033513D">
      <w:pPr>
        <w:numPr>
          <w:ilvl w:val="0"/>
          <w:numId w:val="1"/>
        </w:num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La denunciante recuerda que el Comité ha señalado que el derecho protegido en el artículo 7 del Pacto no solo hace referencia al dolor físico, sino también al sufrimiento moral, y que esta protección es particularmente importante cuando se trata de menores. Recuerda que el mismo Comité, al examinar el reporte del Perú en 1996 opinó que las normas restrictivas sobre el aborto sometían a las mujeres a un trato inhumano, contrariando el artículo 7 del Pacto; y que en 2000, el Comité reiteró al Estado parte que la penalización del aborto era incompatible con los artículos 3, 6 y 7 del Pacto. </w:t>
      </w:r>
      <w:r w:rsidR="00B33F47">
        <w:rPr>
          <w:rStyle w:val="Refdenotaalpie"/>
          <w:rFonts w:ascii="Times New Roman" w:hAnsi="Times New Roman" w:cs="Times New Roman"/>
          <w:bCs/>
          <w:sz w:val="24"/>
          <w:szCs w:val="24"/>
          <w:lang w:val="es-ES"/>
        </w:rPr>
        <w:footnoteReference w:id="7"/>
      </w:r>
    </w:p>
    <w:p w:rsidR="007C0EAF" w:rsidRPr="00137805" w:rsidRDefault="007C0EAF" w:rsidP="0033513D">
      <w:pPr>
        <w:numPr>
          <w:ilvl w:val="0"/>
          <w:numId w:val="1"/>
        </w:num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lastRenderedPageBreak/>
        <w:t xml:space="preserve">La denunciante alega una </w:t>
      </w:r>
      <w:r w:rsidRPr="00381470">
        <w:rPr>
          <w:rFonts w:ascii="Times New Roman" w:hAnsi="Times New Roman" w:cs="Times New Roman"/>
          <w:bCs/>
          <w:i/>
          <w:iCs/>
          <w:sz w:val="24"/>
          <w:szCs w:val="24"/>
          <w:lang w:val="es-ES"/>
        </w:rPr>
        <w:t>violación del artículo 17</w:t>
      </w:r>
      <w:r w:rsidRPr="00381470">
        <w:rPr>
          <w:rFonts w:ascii="Times New Roman" w:hAnsi="Times New Roman" w:cs="Times New Roman"/>
          <w:bCs/>
          <w:sz w:val="24"/>
          <w:szCs w:val="24"/>
          <w:lang w:val="es-ES"/>
        </w:rPr>
        <w:t xml:space="preserve">, argumentando que este derecho protege a las mujeres de la intrusión en las decisiones que recaen sobre sus cuerpos y sus vidas, y les da la posibilidad de ejercer su derecho a decidir de manera autónoma sobre su vida reproductiva. La autora afirma que el Estado parte interfirió de manera arbitraria en su vida privada, tomando por ella una decisión sobre su vida y salud reproductiva que la sometió a llevar a término un embarazo forzado, violando con ello su derecho a la intimidad. Agrega que la prestación del servicio estaba disponible y si no hubiera sido por la injerencia que los agentes del Estado tuvieron en su decisión, que </w:t>
      </w:r>
      <w:r w:rsidRPr="00137805">
        <w:rPr>
          <w:rFonts w:ascii="Times New Roman" w:hAnsi="Times New Roman" w:cs="Times New Roman"/>
          <w:bCs/>
          <w:sz w:val="24"/>
          <w:szCs w:val="24"/>
          <w:lang w:val="es-ES"/>
        </w:rPr>
        <w:t xml:space="preserve">estaba amparada en la ley, ella habría podido interrumpir el embarazo. Recuerda al Comité, que las niñas y adolescentes tienen una protección especial por su condición de menores, como está reconocido en el artículo 24 del Pacto y en la Convención de los Derechos del Niño. </w:t>
      </w:r>
    </w:p>
    <w:p w:rsidR="00703B89" w:rsidRDefault="007C0EAF" w:rsidP="0033513D">
      <w:pPr>
        <w:numPr>
          <w:ilvl w:val="0"/>
          <w:numId w:val="1"/>
        </w:num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La denunciante alega una </w:t>
      </w:r>
      <w:r w:rsidRPr="00381470">
        <w:rPr>
          <w:rFonts w:ascii="Times New Roman" w:hAnsi="Times New Roman" w:cs="Times New Roman"/>
          <w:bCs/>
          <w:i/>
          <w:iCs/>
          <w:sz w:val="24"/>
          <w:szCs w:val="24"/>
          <w:lang w:val="es-ES"/>
        </w:rPr>
        <w:t>violación del artículo 24</w:t>
      </w:r>
      <w:r w:rsidRPr="00381470">
        <w:rPr>
          <w:rFonts w:ascii="Times New Roman" w:hAnsi="Times New Roman" w:cs="Times New Roman"/>
          <w:bCs/>
          <w:sz w:val="24"/>
          <w:szCs w:val="24"/>
          <w:lang w:val="es-ES"/>
        </w:rPr>
        <w:t xml:space="preserve">, ya que no recibió la atención especial que requería, en su condición de niña adolescente, por parte de las instancias de salud. Ni su bienestar ni su estado de salud fueron un objetivo de las autoridades que se negaron a practicarle el aborto. La autora recuerda que El Comité ha establecido en su Observación General No. 17, sobre el artículo 24, que el Estado debe también tomar medidas de orden económico, social y cultural para garantizar este derecho. Por ejemplo, </w:t>
      </w:r>
      <w:r w:rsidRPr="00137805">
        <w:rPr>
          <w:rFonts w:ascii="Times New Roman" w:hAnsi="Times New Roman" w:cs="Times New Roman"/>
          <w:bCs/>
          <w:sz w:val="24"/>
          <w:szCs w:val="24"/>
          <w:lang w:val="es-ES"/>
        </w:rPr>
        <w:t xml:space="preserve">deberían adoptarse todas las medidas posibles de orden económico y social para disminuir la mortalidad infantil y evitar que se les someta a actos de violencia o a tratos crueles o inhumanos, entre otras posibles violaciones. </w:t>
      </w:r>
    </w:p>
    <w:p w:rsidR="007C0EAF" w:rsidRPr="00703B89" w:rsidRDefault="007C0EAF" w:rsidP="0033513D">
      <w:pPr>
        <w:numPr>
          <w:ilvl w:val="0"/>
          <w:numId w:val="1"/>
        </w:numPr>
        <w:tabs>
          <w:tab w:val="left" w:pos="426"/>
        </w:tabs>
        <w:spacing w:line="480" w:lineRule="auto"/>
        <w:ind w:left="426" w:firstLine="141"/>
        <w:jc w:val="both"/>
        <w:rPr>
          <w:rFonts w:ascii="Times New Roman" w:hAnsi="Times New Roman" w:cs="Times New Roman"/>
          <w:bCs/>
          <w:sz w:val="24"/>
          <w:szCs w:val="24"/>
          <w:lang w:val="es-ES"/>
        </w:rPr>
      </w:pPr>
      <w:r w:rsidRPr="00703B89">
        <w:rPr>
          <w:rFonts w:ascii="Times New Roman" w:hAnsi="Times New Roman" w:cs="Times New Roman"/>
          <w:bCs/>
          <w:sz w:val="24"/>
          <w:szCs w:val="24"/>
          <w:lang w:val="es-ES"/>
        </w:rPr>
        <w:t xml:space="preserve">La denunciante alega una </w:t>
      </w:r>
      <w:r w:rsidRPr="00703B89">
        <w:rPr>
          <w:rFonts w:ascii="Times New Roman" w:hAnsi="Times New Roman" w:cs="Times New Roman"/>
          <w:bCs/>
          <w:i/>
          <w:iCs/>
          <w:sz w:val="24"/>
          <w:szCs w:val="24"/>
          <w:lang w:val="es-ES"/>
        </w:rPr>
        <w:t>violación del artículo 26</w:t>
      </w:r>
      <w:r w:rsidRPr="00703B89">
        <w:rPr>
          <w:rFonts w:ascii="Times New Roman" w:hAnsi="Times New Roman" w:cs="Times New Roman"/>
          <w:bCs/>
          <w:sz w:val="24"/>
          <w:szCs w:val="24"/>
          <w:lang w:val="es-ES"/>
        </w:rPr>
        <w:t xml:space="preserve">, argumentando que el hecho de que las autoridades peruanas hayan considerado que su caso no encuadraba dentro del aborto </w:t>
      </w:r>
      <w:r w:rsidRPr="00703B89">
        <w:rPr>
          <w:rFonts w:ascii="Times New Roman" w:hAnsi="Times New Roman" w:cs="Times New Roman"/>
          <w:bCs/>
          <w:sz w:val="24"/>
          <w:szCs w:val="24"/>
          <w:lang w:val="es-ES"/>
        </w:rPr>
        <w:lastRenderedPageBreak/>
        <w:t xml:space="preserve">terapéutico contemplado en el código penal como no penalizado, la dejo en un estado de desprotección incompatible con la garantía de protección ante la ley garantizada por el artículo 26. La garantía de una igual protección frente a la ley requiere otorgar especial protección a ciertas categorías de situaciones que requieren un tratamiento específico. En el presente caso, en razón de una interpretación sumamente restrictiva de la ley penal, las autoridades de salud desprotegieron a la autora ignorando la protección especial que su situación requería. </w:t>
      </w:r>
    </w:p>
    <w:p w:rsidR="007C0EAF" w:rsidRDefault="007C0EAF" w:rsidP="0033513D">
      <w:pPr>
        <w:numPr>
          <w:ilvl w:val="0"/>
          <w:numId w:val="1"/>
        </w:num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La denunciante alega que la dirección del centro de salud la dejó en estado de indefensión como consecuencia de una interpretación restrictiva del artículo 119 del Código Penal. Agrega que no existe nada en la letra de la ley que indique que la excepción legal del aborto terapéutico debe aplicarse solo en casos de peligro para la salud física. Las autoridades hospitalarias sí distinguieron y dividieron el concepto de salud, transgrediendo así el principio jurídico que señala donde la ley no distingue, no debemos distinguir. Señala que, la salud es « un estado de completo bienestar físico, mental y social, y no solo la ausencia de dolencias o enfermedades », que por lo tanto, cuando el Código penal peruano habla de salud, lo hace en sentido amplio e integral protegiendo, tanto la salud física como la mental de la madre.</w:t>
      </w:r>
    </w:p>
    <w:p w:rsidR="007C0EAF" w:rsidRPr="005C7884" w:rsidRDefault="00A23DE7" w:rsidP="004D200C">
      <w:pPr>
        <w:tabs>
          <w:tab w:val="left" w:pos="426"/>
        </w:tabs>
        <w:spacing w:line="480" w:lineRule="auto"/>
        <w:jc w:val="both"/>
        <w:rPr>
          <w:rFonts w:ascii="Times New Roman" w:hAnsi="Times New Roman" w:cs="Times New Roman"/>
          <w:b/>
          <w:bCs/>
          <w:color w:val="000000" w:themeColor="text1"/>
          <w:sz w:val="28"/>
          <w:szCs w:val="28"/>
          <w:lang w:val="es-ES"/>
        </w:rPr>
      </w:pPr>
      <w:r w:rsidRPr="005C7884">
        <w:rPr>
          <w:rFonts w:ascii="Times New Roman" w:hAnsi="Times New Roman" w:cs="Times New Roman"/>
          <w:b/>
          <w:color w:val="000000" w:themeColor="text1"/>
          <w:sz w:val="28"/>
          <w:szCs w:val="28"/>
          <w:lang w:val="es-ES"/>
        </w:rPr>
        <w:t xml:space="preserve">2.2.2. Denunciado </w:t>
      </w:r>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Hubo una omisión del Estado parte de cooperar conforme al artículo 4 del Protocolo Facultativo; puesto que el 23 de julio de 2003, el 15 de marzo y el 25 de octubre de 2004, se enviaron recordatorios al Estado parte, para que presentara al Comité información sobre la admisibilidad y el fondo de la comunicación. El Comité observo que dicha información </w:t>
      </w:r>
      <w:r w:rsidRPr="00381470">
        <w:rPr>
          <w:rFonts w:ascii="Times New Roman" w:hAnsi="Times New Roman" w:cs="Times New Roman"/>
          <w:bCs/>
          <w:sz w:val="24"/>
          <w:szCs w:val="24"/>
          <w:lang w:val="es-ES"/>
        </w:rPr>
        <w:lastRenderedPageBreak/>
        <w:t>no se ha recibido; lamentando el hecho de que el Estado Parte no haya proporcionado ninguna información en relación con la admisibilidad o el fondo de las alegaciones de la autora. Recuerda que está implícito en el Protocolo Facultativo que los Estados Partes deben poner a disposición del Comité toda la información de que dispongan. Ante la falta de respuesta del Estado Parte, debe darse el peso debido a las alegaciones de la autora, en la medida en que estas hayan quedado debidamente fundamentadas.</w:t>
      </w:r>
    </w:p>
    <w:p w:rsidR="007C0EAF" w:rsidRPr="009A073E" w:rsidRDefault="007C0EAF" w:rsidP="004D200C">
      <w:pPr>
        <w:pStyle w:val="Ttulo3"/>
        <w:tabs>
          <w:tab w:val="left" w:pos="426"/>
        </w:tabs>
        <w:spacing w:line="480" w:lineRule="auto"/>
        <w:rPr>
          <w:rFonts w:ascii="Times New Roman" w:hAnsi="Times New Roman" w:cs="Times New Roman"/>
          <w:b/>
          <w:color w:val="000000" w:themeColor="text1"/>
          <w:lang w:val="es-ES"/>
        </w:rPr>
      </w:pPr>
      <w:bookmarkStart w:id="101" w:name="_Toc515788689"/>
      <w:r w:rsidRPr="009A073E">
        <w:rPr>
          <w:b/>
          <w:color w:val="000000" w:themeColor="text1"/>
          <w:lang w:val="es-ES"/>
        </w:rPr>
        <w:t>2</w:t>
      </w:r>
      <w:r w:rsidRPr="009A073E">
        <w:rPr>
          <w:rFonts w:ascii="Times New Roman" w:hAnsi="Times New Roman" w:cs="Times New Roman"/>
          <w:b/>
          <w:color w:val="000000" w:themeColor="text1"/>
          <w:lang w:val="es-ES"/>
        </w:rPr>
        <w:t xml:space="preserve">.2.3. </w:t>
      </w:r>
      <w:r w:rsidR="00A23DE7" w:rsidRPr="009A073E">
        <w:rPr>
          <w:rFonts w:ascii="Times New Roman" w:hAnsi="Times New Roman" w:cs="Times New Roman"/>
          <w:b/>
          <w:color w:val="000000" w:themeColor="text1"/>
          <w:lang w:val="es-ES"/>
        </w:rPr>
        <w:t>El comité</w:t>
      </w:r>
      <w:bookmarkEnd w:id="101"/>
      <w:r w:rsidR="00A23DE7" w:rsidRPr="009A073E">
        <w:rPr>
          <w:rFonts w:ascii="Times New Roman" w:hAnsi="Times New Roman" w:cs="Times New Roman"/>
          <w:b/>
          <w:color w:val="000000" w:themeColor="text1"/>
          <w:lang w:val="es-ES"/>
        </w:rPr>
        <w:t xml:space="preserve"> </w:t>
      </w:r>
    </w:p>
    <w:p w:rsidR="007C0EAF" w:rsidRPr="005C7884" w:rsidRDefault="009A073E" w:rsidP="004D200C">
      <w:pPr>
        <w:tabs>
          <w:tab w:val="left" w:pos="426"/>
        </w:tabs>
        <w:spacing w:line="480" w:lineRule="auto"/>
        <w:jc w:val="both"/>
        <w:rPr>
          <w:rFonts w:ascii="Times New Roman" w:hAnsi="Times New Roman" w:cs="Times New Roman"/>
          <w:b/>
          <w:bCs/>
          <w:color w:val="000000" w:themeColor="text1"/>
          <w:sz w:val="24"/>
          <w:szCs w:val="24"/>
          <w:lang w:val="es-ES"/>
        </w:rPr>
      </w:pPr>
      <w:r>
        <w:rPr>
          <w:rFonts w:ascii="Times New Roman" w:hAnsi="Times New Roman" w:cs="Times New Roman"/>
          <w:b/>
          <w:bCs/>
          <w:color w:val="000000" w:themeColor="text1"/>
          <w:sz w:val="24"/>
          <w:szCs w:val="24"/>
          <w:lang w:val="es-ES"/>
        </w:rPr>
        <w:t xml:space="preserve">        </w:t>
      </w:r>
      <w:r w:rsidR="007C0EAF" w:rsidRPr="005C7884">
        <w:rPr>
          <w:rFonts w:ascii="Times New Roman" w:hAnsi="Times New Roman" w:cs="Times New Roman"/>
          <w:b/>
          <w:bCs/>
          <w:color w:val="000000" w:themeColor="text1"/>
          <w:sz w:val="24"/>
          <w:szCs w:val="24"/>
          <w:lang w:val="es-ES"/>
        </w:rPr>
        <w:t xml:space="preserve">Examen relativo a la admisibilidad </w:t>
      </w:r>
    </w:p>
    <w:p w:rsidR="007C0EAF" w:rsidRPr="00381470"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De conformidad con el artículo 93 de su reglamento, antes de examinar cualquier denuncia formulada en una comunicación, el Comité de Derechos Humanos debe decidir si la comunicación es admisible en virtud de Protocolo Facultativo del Pacto. </w:t>
      </w:r>
    </w:p>
    <w:p w:rsidR="00336206"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El Comité observó que según la denunciante el mismo asunto no ha sido sometido a ningún otro procedimiento internacional de examen. El Comité también toma nota de sus argumentos en el sentido de que en el Perú no existe ningún recurso administrativo que permita interrumpir un embarazo por motivos terapéuticos, y no existe tampoco ningún recurso judicial que opere con la celeridad y eficacia necesarias para que una mujer pueda exigir a las autoridades la garantía de su derecho a un aborto legal dentro del periodo limitado, en virtud de la circunstancias especiales que se requieren en estos casos. El Comité recuerda su jurisprudencia en el sentido de que un recurso que no puede prosperar no puede contar y no tiene que agotarse a los fines del Protocolo Facultativo</w:t>
      </w:r>
      <w:r w:rsidR="00B33F47">
        <w:rPr>
          <w:rStyle w:val="Refdenotaalpie"/>
          <w:rFonts w:ascii="Times New Roman" w:hAnsi="Times New Roman" w:cs="Times New Roman"/>
          <w:bCs/>
          <w:sz w:val="24"/>
          <w:szCs w:val="24"/>
          <w:lang w:val="es-ES"/>
        </w:rPr>
        <w:footnoteReference w:id="8"/>
      </w:r>
      <w:r w:rsidRPr="00381470">
        <w:rPr>
          <w:rFonts w:ascii="Times New Roman" w:hAnsi="Times New Roman" w:cs="Times New Roman"/>
          <w:bCs/>
          <w:sz w:val="24"/>
          <w:szCs w:val="24"/>
          <w:lang w:val="es-ES"/>
        </w:rPr>
        <w:t xml:space="preserve">. No se ha </w:t>
      </w:r>
      <w:r w:rsidRPr="00381470">
        <w:rPr>
          <w:rFonts w:ascii="Times New Roman" w:hAnsi="Times New Roman" w:cs="Times New Roman"/>
          <w:bCs/>
          <w:sz w:val="24"/>
          <w:szCs w:val="24"/>
          <w:lang w:val="es-ES"/>
        </w:rPr>
        <w:lastRenderedPageBreak/>
        <w:t xml:space="preserve">recibido ninguna objeción del Estado Parte en este sentido, por lo que debe darse el peso debido a las alegaciones de la autora. Por lo tanto, el Comité considera que se han satisfecho los requisitos de los apartados a) y b) del párrafo 2 del artículo 5 del Protocolo Facultativo. </w:t>
      </w:r>
    </w:p>
    <w:p w:rsidR="00336206"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El Comité consideró que las alegaciones de la autora relativas a una presunta violación de los artículos 3 y 26 del Pacto no han sido debidamente fundamentadas, ya que la autora no ha traído a la consideración del Comité elementos de juicio sobre los hechos ocurridos que pudieran establecer algún tipo de discriminación a los que se refieren los artículos citados. Por consiguiente, la parte de la comunicación que se refiere a los artículos 3 y 26 se declara inadmisible con arreglo al artícul</w:t>
      </w:r>
      <w:r w:rsidR="00336206">
        <w:rPr>
          <w:rFonts w:ascii="Times New Roman" w:hAnsi="Times New Roman" w:cs="Times New Roman"/>
          <w:bCs/>
          <w:sz w:val="24"/>
          <w:szCs w:val="24"/>
          <w:lang w:val="es-ES"/>
        </w:rPr>
        <w:t xml:space="preserve">o 2 del Protocolo Facultativo. </w:t>
      </w:r>
    </w:p>
    <w:p w:rsidR="00336206"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El Comité observó que la autora ha alegado una violación del artículo 2, del Pacto. El Comité recuerda su constante jurisprudencia consistente en que el artículo 2 constituye un compromiso general de los Estados, y por su carácter accesorio, no puede ser invocado aisladamente por particulares en virtud del Protocolo Facultativo. Por consiguiente, la denuncia relacionada con el artículo 2 será analizada conjuntamente con las demás ale</w:t>
      </w:r>
      <w:r w:rsidR="00336206">
        <w:rPr>
          <w:rFonts w:ascii="Times New Roman" w:hAnsi="Times New Roman" w:cs="Times New Roman"/>
          <w:bCs/>
          <w:sz w:val="24"/>
          <w:szCs w:val="24"/>
          <w:lang w:val="es-ES"/>
        </w:rPr>
        <w:t xml:space="preserve">gaciones hechas por la autora. </w:t>
      </w:r>
    </w:p>
    <w:p w:rsidR="007C0EAF"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En cuanto a las alegaciones relativas a los artículos 6, 7, 17 y 24 del Pacto, el Comité considera que están suficientemente fundamentadas, a efectos de la admisibilidad, y que parecen plantear cuestiones en relación con esas disposiciones. En consecuencia, procede a examinar la comunicación en cuanto al fondo.</w:t>
      </w:r>
    </w:p>
    <w:p w:rsidR="0066209D" w:rsidRPr="00A23DE7" w:rsidRDefault="00E64947" w:rsidP="00E64947">
      <w:pPr>
        <w:tabs>
          <w:tab w:val="left" w:pos="426"/>
        </w:tabs>
        <w:spacing w:line="48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        </w:t>
      </w:r>
      <w:r w:rsidR="00A23DE7">
        <w:rPr>
          <w:rFonts w:ascii="Times New Roman" w:hAnsi="Times New Roman" w:cs="Times New Roman"/>
          <w:bCs/>
          <w:sz w:val="24"/>
          <w:szCs w:val="24"/>
          <w:lang w:val="es-ES"/>
        </w:rPr>
        <w:t xml:space="preserve"> </w:t>
      </w:r>
      <w:r w:rsidR="007C0EAF" w:rsidRPr="00A23DE7">
        <w:rPr>
          <w:rFonts w:ascii="Times New Roman" w:hAnsi="Times New Roman" w:cs="Times New Roman"/>
          <w:b/>
          <w:color w:val="000000" w:themeColor="text1"/>
          <w:sz w:val="24"/>
          <w:szCs w:val="24"/>
          <w:lang w:val="es-ES"/>
        </w:rPr>
        <w:t xml:space="preserve">Examen relativo al fondo </w:t>
      </w:r>
    </w:p>
    <w:p w:rsidR="00703B89"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lastRenderedPageBreak/>
        <w:t>El Comité de Derechos Humanos ha examinado la presente comunicación a la luz de toda la información recibida, según lo estipulado en el párrafo 1 del artícul</w:t>
      </w:r>
      <w:r w:rsidR="00703B89">
        <w:rPr>
          <w:rFonts w:ascii="Times New Roman" w:hAnsi="Times New Roman" w:cs="Times New Roman"/>
          <w:bCs/>
          <w:sz w:val="24"/>
          <w:szCs w:val="24"/>
          <w:lang w:val="es-ES"/>
        </w:rPr>
        <w:t xml:space="preserve">o 5 del Protocolo Facultativo. </w:t>
      </w:r>
    </w:p>
    <w:p w:rsidR="00B942F9" w:rsidRDefault="00B942F9" w:rsidP="0033513D">
      <w:pPr>
        <w:tabs>
          <w:tab w:val="left" w:pos="426"/>
        </w:tabs>
        <w:spacing w:line="480" w:lineRule="auto"/>
        <w:ind w:left="426" w:firstLine="141"/>
        <w:jc w:val="both"/>
        <w:rPr>
          <w:rFonts w:ascii="Times New Roman" w:hAnsi="Times New Roman" w:cs="Times New Roman"/>
          <w:bCs/>
          <w:sz w:val="24"/>
          <w:szCs w:val="24"/>
          <w:lang w:val="es-ES"/>
        </w:rPr>
      </w:pPr>
    </w:p>
    <w:p w:rsidR="00703B89"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El Comité observó que la autora acompañó una declaración médica que acredita que debido a su embarazo estuvo sujeta a un riesgo vital. Además, quedó con secuelas psicológicas severas acentuadas por su situación de menor de edad, como lo estableció el dictamen psiquiátrico del 20 de agosto de 2001. El Comité nota que el Estado parte no ha presentado ningún elemento para desacreditar lo anterior. El Comité observa que las autoridades estaban en conocimiento del riesgo vital que corría la autora, pues un médico gineco-obstetra del mismo hospital le había recomendado la interrupción del embarazo, debiendo realizarse la intervención médica en ese mismo hospital público. La negativa posterior de las autoridades médicas competentes a prestar el servicio pudo haber puesto en peligro la vida de la autora. La autora señala que no contó con un recurso eficaz para oponerse a tal decisión. A falta de cualquier información del Estado parte, debe darse el peso debid</w:t>
      </w:r>
      <w:r w:rsidR="00703B89">
        <w:rPr>
          <w:rFonts w:ascii="Times New Roman" w:hAnsi="Times New Roman" w:cs="Times New Roman"/>
          <w:bCs/>
          <w:sz w:val="24"/>
          <w:szCs w:val="24"/>
          <w:lang w:val="es-ES"/>
        </w:rPr>
        <w:t>o a las denuncias de la autora.</w:t>
      </w:r>
    </w:p>
    <w:p w:rsidR="00703B89"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La denunciante alega que, debido a la negativa de las autoridades médicas a efectuar el aborto terapéutico, tuvo que soportar el dolor de ver a su hija con deformidades evidentes y saber que moriría en muy poco tiempo. Esta fue una experiencia que sumó más dolor y angustia a la ya acumulada durante el periodo en que estuvo obligada a continuar con su embarazo. La autora acompaña un certificado psiquiátrico del 20 de agosto de 2001, que establece el estado de profunda depresión en la que se sumió y las severas repercusiones </w:t>
      </w:r>
      <w:r w:rsidRPr="00381470">
        <w:rPr>
          <w:rFonts w:ascii="Times New Roman" w:hAnsi="Times New Roman" w:cs="Times New Roman"/>
          <w:bCs/>
          <w:sz w:val="24"/>
          <w:szCs w:val="24"/>
          <w:lang w:val="es-ES"/>
        </w:rPr>
        <w:lastRenderedPageBreak/>
        <w:t>que esto le trajo, teniendo en cuenta su edad. El Comité observa que esta situación podía preverse, ya que un médico del hospital diagnosticó que el feto padecía de anencefalia, y sin embargo, el director del hospital Estatal se negó a que se interrumpiera el embarazo. La omisión del Estado, al no conceder a la autora el beneficio del aborto terapéutico, fue, en la opinión de Comité, la causa el sufrimiento por el cual ella tuvo que pasar. El Comité ha señalado en su Observación General No.20 que el derecho protegido en el artículo 7 del Pacto no solo hace referencia al dolor físico, sino también al sufrimiento moral y que esta protección es particularmente importante cuando se trata de menores. Ante la falta de información del Estado parte en este sentido, debe darse el peso debido a las denuncias de la autora. En consecuencia, el Comité considera que los hechos que examina revelan una violación del artículo 7 del Pacto. A la luz de esta decisión, el Comité no considera necesario, en las circunstancias del caso, tomar una decisión rel</w:t>
      </w:r>
      <w:r w:rsidR="00703B89">
        <w:rPr>
          <w:rFonts w:ascii="Times New Roman" w:hAnsi="Times New Roman" w:cs="Times New Roman"/>
          <w:bCs/>
          <w:sz w:val="24"/>
          <w:szCs w:val="24"/>
          <w:lang w:val="es-ES"/>
        </w:rPr>
        <w:t xml:space="preserve">ativa al artículo 6 del Pacto. </w:t>
      </w:r>
    </w:p>
    <w:p w:rsidR="00703B89"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La denunciante afirma que al negarle la posibilidad de una intervención médica para suspender el embarazo, el Estado parte interfirió de manera arbitraria en su vida privada. El Comité nota que un médico del sector público informó a la autora que tenía la posibilidad de continuar con el embarazo o de suspenderlo de acuerdo con la legislación interna que permite que se practiquen abortos en caso de riesgo para la salud de la madre. Ante la falta de información del Estado parte, debe darse el peso debido a la denuncia de la autora en el sentido de que cuando los hechos ocurrieron, las condiciones para un aborto legal, conforme a lo establecido por la ley, estaban presentes. En las circunstancias del caso, la negativa de actuar conforme a la decisión de la autora, de poner fin a su embarazo, no estuvo justificada y revela una violac</w:t>
      </w:r>
      <w:r w:rsidR="00703B89">
        <w:rPr>
          <w:rFonts w:ascii="Times New Roman" w:hAnsi="Times New Roman" w:cs="Times New Roman"/>
          <w:bCs/>
          <w:sz w:val="24"/>
          <w:szCs w:val="24"/>
          <w:lang w:val="es-ES"/>
        </w:rPr>
        <w:t xml:space="preserve">ión del artículo 17 del Pacto. </w:t>
      </w:r>
    </w:p>
    <w:p w:rsidR="00703B89"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lastRenderedPageBreak/>
        <w:t>La denunciante alega una violación del artículo 24 del Pacto, ya que no recibió del Estado parte la atención especial que requería en su condición de menor de edad. El Comité observa la vulnerabilidad especial de la autora por ser menor de edad. Nota además que, ante la falta de información del Estado parte, debe darse el peso debido a las denuncias de la autora en el sentido de que no recibió, ni durante ni después de su embarazo, el apoyo médico y psicológico necesario en las circunstancias específicas de su caso. En consecuencia, el Comité considera que los hechos que examina revelan una violac</w:t>
      </w:r>
      <w:r w:rsidR="00703B89">
        <w:rPr>
          <w:rFonts w:ascii="Times New Roman" w:hAnsi="Times New Roman" w:cs="Times New Roman"/>
          <w:bCs/>
          <w:sz w:val="24"/>
          <w:szCs w:val="24"/>
          <w:lang w:val="es-ES"/>
        </w:rPr>
        <w:t xml:space="preserve">ión del artículo 24 del Pacto. </w:t>
      </w:r>
    </w:p>
    <w:p w:rsidR="00703B89"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La denunciante alega haber sido objeto de violación del artículo 2 porque no contó con un recurso adecuado. Ante la falta de información del Estado parte el Comité considera que debe otorgar el peso debido a las alegaciones de la autora en cuanto a la falta de un recurso adecuado y concluye, por consiguiente, que los hechos examinados revelan igualmente una violación del artículo 2 en relación con los a</w:t>
      </w:r>
      <w:r w:rsidR="00703B89">
        <w:rPr>
          <w:rFonts w:ascii="Times New Roman" w:hAnsi="Times New Roman" w:cs="Times New Roman"/>
          <w:bCs/>
          <w:sz w:val="24"/>
          <w:szCs w:val="24"/>
          <w:lang w:val="es-ES"/>
        </w:rPr>
        <w:t xml:space="preserve">rtículos 7, 17 y 24 del Pacto. </w:t>
      </w:r>
    </w:p>
    <w:p w:rsidR="00703B89" w:rsidRDefault="007C0EAF" w:rsidP="0033513D">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El Comité de Derechos Humanos, actuando de conformidad con el párrafo 4 del artículo 5 del Protocolo Facultativo del Pacto, considera que los hechos que tiene ante sí ponen de manifiesto una violación de los artí</w:t>
      </w:r>
      <w:r w:rsidR="00703B89">
        <w:rPr>
          <w:rFonts w:ascii="Times New Roman" w:hAnsi="Times New Roman" w:cs="Times New Roman"/>
          <w:bCs/>
          <w:sz w:val="24"/>
          <w:szCs w:val="24"/>
          <w:lang w:val="es-ES"/>
        </w:rPr>
        <w:t xml:space="preserve">culos 2, 7, 17 y 24 del Pacto. </w:t>
      </w:r>
    </w:p>
    <w:p w:rsidR="00A23DE7" w:rsidRPr="0033513D" w:rsidRDefault="007C0EAF" w:rsidP="00B942F9">
      <w:pPr>
        <w:tabs>
          <w:tab w:val="left" w:pos="426"/>
        </w:tabs>
        <w:spacing w:line="480" w:lineRule="auto"/>
        <w:ind w:left="426" w:firstLine="141"/>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De conformidad con el apartado a) del párrafo 3 del artículo 2 del Pacto, el Estado Parte tiene la obligación de proporcionar a la autora un recurso efectivo que incluya una indemnización. El Estado Parte tiene la obligación de adoptar medidas para evitar que se cometan violaciones semejantes en el futuro. Teniendo presente que, por ser Parte en el Protocolo Facultativo, el Estado Parte reconoce la competencia del Comité para determinar si ha habido o no violación del Pacto y que, en virtud del artículo 2 del Pacto, el Estado </w:t>
      </w:r>
      <w:r w:rsidRPr="00381470">
        <w:rPr>
          <w:rFonts w:ascii="Times New Roman" w:hAnsi="Times New Roman" w:cs="Times New Roman"/>
          <w:bCs/>
          <w:sz w:val="24"/>
          <w:szCs w:val="24"/>
          <w:lang w:val="es-ES"/>
        </w:rPr>
        <w:lastRenderedPageBreak/>
        <w:t>Parte se ha comprometido a garantizar a todos los individuos que se encuentren en su territorio y estén sujetos a su jurisdicción los derechos reconocidos en el Pacto y a ofrecer un recurso efectivo y ejecutorio cuando se compruebe una violación, el Comité desea recibir del Estado Parte, en un plazo de 90 días, información sobre las medidas que haya adoptado para dar cumplimiento al presente dictamen. Se pide al Estado Parte asimismo que p</w:t>
      </w:r>
      <w:r w:rsidR="0033513D">
        <w:rPr>
          <w:rFonts w:ascii="Times New Roman" w:hAnsi="Times New Roman" w:cs="Times New Roman"/>
          <w:bCs/>
          <w:sz w:val="24"/>
          <w:szCs w:val="24"/>
          <w:lang w:val="es-ES"/>
        </w:rPr>
        <w:t>ublique el dictamen del Comité.</w:t>
      </w:r>
    </w:p>
    <w:p w:rsidR="0033513D" w:rsidRDefault="007C0EAF" w:rsidP="009A073E">
      <w:pPr>
        <w:pStyle w:val="Ttulo2"/>
        <w:tabs>
          <w:tab w:val="left" w:pos="426"/>
        </w:tabs>
        <w:rPr>
          <w:rFonts w:ascii="Times New Roman" w:hAnsi="Times New Roman" w:cs="Times New Roman"/>
          <w:b/>
          <w:color w:val="000000" w:themeColor="text1"/>
          <w:lang w:val="es-ES"/>
        </w:rPr>
      </w:pPr>
      <w:bookmarkStart w:id="102" w:name="_Toc515788690"/>
      <w:r w:rsidRPr="00A23DE7">
        <w:rPr>
          <w:rFonts w:ascii="Times New Roman" w:hAnsi="Times New Roman" w:cs="Times New Roman"/>
          <w:b/>
          <w:color w:val="000000" w:themeColor="text1"/>
          <w:sz w:val="24"/>
          <w:szCs w:val="24"/>
          <w:lang w:val="es-ES"/>
        </w:rPr>
        <w:t>2.3</w:t>
      </w:r>
      <w:r w:rsidRPr="005C7884">
        <w:rPr>
          <w:rFonts w:ascii="Times New Roman" w:hAnsi="Times New Roman" w:cs="Times New Roman"/>
          <w:b/>
          <w:color w:val="000000" w:themeColor="text1"/>
          <w:lang w:val="es-ES"/>
        </w:rPr>
        <w:t xml:space="preserve">. </w:t>
      </w:r>
      <w:r w:rsidR="00A23DE7" w:rsidRPr="00A23DE7">
        <w:rPr>
          <w:rFonts w:ascii="Times New Roman" w:hAnsi="Times New Roman" w:cs="Times New Roman"/>
          <w:b/>
          <w:color w:val="000000" w:themeColor="text1"/>
          <w:sz w:val="24"/>
          <w:szCs w:val="24"/>
          <w:lang w:val="es-ES"/>
        </w:rPr>
        <w:t>Apreciaciones finales</w:t>
      </w:r>
      <w:bookmarkEnd w:id="102"/>
    </w:p>
    <w:p w:rsidR="009A073E" w:rsidRPr="009A073E" w:rsidRDefault="009A073E" w:rsidP="009A073E">
      <w:pPr>
        <w:rPr>
          <w:lang w:val="es-ES"/>
        </w:rPr>
      </w:pPr>
    </w:p>
    <w:p w:rsidR="007C0EAF" w:rsidRPr="00381470" w:rsidRDefault="009A073E" w:rsidP="009A073E">
      <w:pPr>
        <w:tabs>
          <w:tab w:val="left" w:pos="426"/>
        </w:tabs>
        <w:spacing w:line="480" w:lineRule="auto"/>
        <w:ind w:left="426"/>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    </w:t>
      </w:r>
      <w:r w:rsidR="007C0EAF" w:rsidRPr="00381470">
        <w:rPr>
          <w:rFonts w:ascii="Times New Roman" w:hAnsi="Times New Roman" w:cs="Times New Roman"/>
          <w:bCs/>
          <w:sz w:val="24"/>
          <w:szCs w:val="24"/>
          <w:lang w:val="es-ES"/>
        </w:rPr>
        <w:t>“El Comité observa que las autoridades estaban en conocimiento del riesgo vital que corría la autora, pues un médico gineco-obstetra del mismo hospital le había recomendado la interrupción del embarazo, debiendo realizarse la intervención médica es ese mismo hospital público. La negativa posterior de las autoridades médicas Biblioteca Digital - Dirección de Sistemas de Informática y Comunicación</w:t>
      </w:r>
      <w:r w:rsidR="00336206">
        <w:rPr>
          <w:rFonts w:ascii="Times New Roman" w:hAnsi="Times New Roman" w:cs="Times New Roman"/>
          <w:bCs/>
          <w:sz w:val="24"/>
          <w:szCs w:val="24"/>
          <w:lang w:val="es-ES"/>
        </w:rPr>
        <w:t>.</w:t>
      </w:r>
      <w:r w:rsidR="00655F9F">
        <w:rPr>
          <w:rFonts w:ascii="Times New Roman" w:hAnsi="Times New Roman" w:cs="Times New Roman"/>
          <w:bCs/>
          <w:sz w:val="24"/>
          <w:szCs w:val="24"/>
          <w:lang w:val="es-ES"/>
        </w:rPr>
        <w:t xml:space="preserve"> </w:t>
      </w:r>
      <w:r w:rsidR="007C0EAF" w:rsidRPr="00381470">
        <w:rPr>
          <w:rFonts w:ascii="Times New Roman" w:hAnsi="Times New Roman" w:cs="Times New Roman"/>
          <w:bCs/>
          <w:sz w:val="24"/>
          <w:szCs w:val="24"/>
          <w:lang w:val="es-ES"/>
        </w:rPr>
        <w:t>Esta competentes a prestar el servicio pudo haber puesto en peligro la vida de la autora”</w:t>
      </w:r>
      <w:r>
        <w:rPr>
          <w:rFonts w:ascii="Times New Roman" w:hAnsi="Times New Roman" w:cs="Times New Roman"/>
          <w:bCs/>
          <w:sz w:val="24"/>
          <w:szCs w:val="24"/>
          <w:lang w:val="es-ES"/>
        </w:rPr>
        <w:t>.</w:t>
      </w:r>
      <w:r w:rsidR="007C0EAF" w:rsidRPr="00381470">
        <w:rPr>
          <w:rFonts w:ascii="Times New Roman" w:hAnsi="Times New Roman" w:cs="Times New Roman"/>
          <w:bCs/>
          <w:sz w:val="24"/>
          <w:szCs w:val="24"/>
          <w:lang w:val="es-ES"/>
        </w:rPr>
        <w:t xml:space="preserve"> </w:t>
      </w:r>
    </w:p>
    <w:p w:rsidR="007C0EAF" w:rsidRPr="00381470" w:rsidRDefault="007C0EAF" w:rsidP="004D200C">
      <w:pPr>
        <w:tabs>
          <w:tab w:val="left" w:pos="426"/>
        </w:tabs>
        <w:spacing w:line="480" w:lineRule="auto"/>
        <w:ind w:left="426" w:firstLine="567"/>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“La omisión del Estado, al no conceder a la autora el beneficio del aborto terapéutico, fue, en la opinión del Comité, la causa del sufrimiento por el cual ella tuvo que pasar.” </w:t>
      </w:r>
    </w:p>
    <w:p w:rsidR="007C0EAF" w:rsidRPr="00381470" w:rsidRDefault="007C0EAF" w:rsidP="004D200C">
      <w:pPr>
        <w:tabs>
          <w:tab w:val="left" w:pos="426"/>
        </w:tabs>
        <w:spacing w:line="480" w:lineRule="auto"/>
        <w:ind w:left="426" w:firstLine="567"/>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“...el derecho protegido en el artículo 7 del Pacto no solo hace referencia al dolor físico, sino también al sufrimiento moral y que esta protección es particularmente importante cuando se trata de menores” </w:t>
      </w:r>
    </w:p>
    <w:p w:rsidR="007C0EAF" w:rsidRPr="00381470" w:rsidRDefault="007C0EAF" w:rsidP="004D200C">
      <w:pPr>
        <w:tabs>
          <w:tab w:val="left" w:pos="426"/>
        </w:tabs>
        <w:spacing w:line="480" w:lineRule="auto"/>
        <w:ind w:left="426" w:firstLine="567"/>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“...cuando los hechos ocurrieron, las condiciones para un aborto legal, conforme a lo establecido por la ley, estaban presentes. En las circunstancias del caso, la negativa de </w:t>
      </w:r>
      <w:r w:rsidRPr="00381470">
        <w:rPr>
          <w:rFonts w:ascii="Times New Roman" w:hAnsi="Times New Roman" w:cs="Times New Roman"/>
          <w:bCs/>
          <w:sz w:val="24"/>
          <w:szCs w:val="24"/>
          <w:lang w:val="es-ES"/>
        </w:rPr>
        <w:lastRenderedPageBreak/>
        <w:t xml:space="preserve">actuar conforme a la decisión de la autora, de poner fin a su embarazo, no estuvo justificada y revela una violación del artículo 17 del Pacto” </w:t>
      </w:r>
    </w:p>
    <w:p w:rsidR="007C0EAF" w:rsidRPr="00381470" w:rsidRDefault="007C0EAF" w:rsidP="004D200C">
      <w:pPr>
        <w:tabs>
          <w:tab w:val="left" w:pos="426"/>
        </w:tabs>
        <w:spacing w:line="480" w:lineRule="auto"/>
        <w:ind w:left="426" w:firstLine="567"/>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“El Comité observa la vulnerabilidad especial de la autora por ser menor de edad. Nota además que, ante la falta de información del Estado parte, debe darse el peso debido a las denuncias de la autora en el sentido que no recibió, ni durante ni después de su embarazo, el apoyo médico y psicológico en las circunstancias específicas de su caso.” “...el Estado parte tiene la obligación de proporcionar a la autora un recurso efectivo que incluya una indemnización. El Estado parte tiene la obligación de adoptar medidas para evitar que se cometan violaciones semejantes en el futuro” </w:t>
      </w:r>
    </w:p>
    <w:p w:rsidR="007C0EAF" w:rsidRPr="00381470" w:rsidRDefault="007C0EAF" w:rsidP="004D200C">
      <w:pPr>
        <w:tabs>
          <w:tab w:val="left" w:pos="426"/>
        </w:tabs>
        <w:spacing w:line="480" w:lineRule="auto"/>
        <w:ind w:left="426" w:firstLine="567"/>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 xml:space="preserve">La falta de mecanismos regulatorios y el no entendimiento del riesgo que corrió la salud y la vida de Karen, impidieron que las autoridades actuaran de manera adecuada. </w:t>
      </w:r>
    </w:p>
    <w:p w:rsidR="00E07F21" w:rsidRDefault="007C0EAF" w:rsidP="00E07F21">
      <w:pPr>
        <w:tabs>
          <w:tab w:val="left" w:pos="426"/>
        </w:tabs>
        <w:spacing w:line="480" w:lineRule="auto"/>
        <w:ind w:left="426" w:firstLine="567"/>
        <w:jc w:val="both"/>
        <w:rPr>
          <w:rFonts w:ascii="Times New Roman" w:hAnsi="Times New Roman" w:cs="Times New Roman"/>
          <w:bCs/>
          <w:sz w:val="24"/>
          <w:szCs w:val="24"/>
          <w:lang w:val="es-ES"/>
        </w:rPr>
      </w:pPr>
      <w:r w:rsidRPr="00381470">
        <w:rPr>
          <w:rFonts w:ascii="Times New Roman" w:hAnsi="Times New Roman" w:cs="Times New Roman"/>
          <w:bCs/>
          <w:sz w:val="24"/>
          <w:szCs w:val="24"/>
          <w:lang w:val="es-ES"/>
        </w:rPr>
        <w:t>El Comité desea recibir del Estado Parte, en un plazo de 90 días, información sobre las medidas que haya adoptado para dar cumplimiento al presente dictamen. Se pide al Estado Parte, asimismo, que pu</w:t>
      </w:r>
      <w:r w:rsidR="00E07F21">
        <w:rPr>
          <w:rFonts w:ascii="Times New Roman" w:hAnsi="Times New Roman" w:cs="Times New Roman"/>
          <w:bCs/>
          <w:sz w:val="24"/>
          <w:szCs w:val="24"/>
          <w:lang w:val="es-ES"/>
        </w:rPr>
        <w:t xml:space="preserve">blique el dictamen del Comité. </w:t>
      </w:r>
    </w:p>
    <w:p w:rsidR="00E07F21" w:rsidRPr="00E07F21" w:rsidRDefault="00E07F21" w:rsidP="00E07F21">
      <w:pPr>
        <w:tabs>
          <w:tab w:val="left" w:pos="426"/>
        </w:tabs>
        <w:spacing w:line="48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      </w:t>
      </w:r>
      <w:r w:rsidR="007C0EAF" w:rsidRPr="00381470">
        <w:rPr>
          <w:rFonts w:ascii="Times New Roman" w:hAnsi="Times New Roman" w:cs="Times New Roman"/>
          <w:bCs/>
          <w:sz w:val="24"/>
          <w:szCs w:val="24"/>
          <w:lang w:val="es-ES"/>
        </w:rPr>
        <w:t>Cabe precisar, que hasta la fecha no se ha cumplido con lo dictaminado.</w:t>
      </w:r>
      <w:r w:rsidR="00656FAB" w:rsidRPr="006458CC">
        <w:rPr>
          <w:rFonts w:ascii="Times New Roman" w:hAnsi="Times New Roman" w:cs="Times New Roman"/>
          <w:color w:val="000000" w:themeColor="text1"/>
          <w:sz w:val="24"/>
          <w:szCs w:val="24"/>
        </w:rPr>
        <w:t xml:space="preserve">              </w:t>
      </w:r>
    </w:p>
    <w:p w:rsidR="00981C2D" w:rsidRPr="00095BAD" w:rsidRDefault="00656FAB" w:rsidP="00095BAD">
      <w:pPr>
        <w:tabs>
          <w:tab w:val="left" w:pos="426"/>
        </w:tabs>
        <w:spacing w:line="480" w:lineRule="auto"/>
        <w:ind w:firstLine="567"/>
        <w:jc w:val="both"/>
        <w:rPr>
          <w:rFonts w:ascii="Times New Roman" w:hAnsi="Times New Roman" w:cs="Times New Roman"/>
          <w:b/>
          <w:bCs/>
          <w:sz w:val="24"/>
          <w:szCs w:val="24"/>
          <w:lang w:val="es-ES"/>
        </w:rPr>
      </w:pPr>
      <w:r w:rsidRPr="006458CC">
        <w:rPr>
          <w:rFonts w:ascii="Times New Roman" w:hAnsi="Times New Roman" w:cs="Times New Roman"/>
          <w:color w:val="000000" w:themeColor="text1"/>
          <w:sz w:val="24"/>
          <w:szCs w:val="24"/>
        </w:rPr>
        <w:t xml:space="preserve">               </w:t>
      </w:r>
    </w:p>
    <w:p w:rsidR="00E07F21" w:rsidRDefault="00E07F21" w:rsidP="006458CC">
      <w:pPr>
        <w:pStyle w:val="Ttulo1"/>
        <w:jc w:val="center"/>
        <w:rPr>
          <w:rFonts w:ascii="Times New Roman" w:hAnsi="Times New Roman" w:cs="Times New Roman"/>
          <w:b/>
          <w:color w:val="auto"/>
          <w:sz w:val="24"/>
          <w:szCs w:val="24"/>
        </w:rPr>
      </w:pPr>
      <w:bookmarkStart w:id="103" w:name="_Toc499737437"/>
    </w:p>
    <w:p w:rsidR="00E07F21" w:rsidRDefault="00E07F21" w:rsidP="006458CC">
      <w:pPr>
        <w:pStyle w:val="Ttulo1"/>
        <w:jc w:val="center"/>
        <w:rPr>
          <w:rFonts w:ascii="Times New Roman" w:hAnsi="Times New Roman" w:cs="Times New Roman"/>
          <w:b/>
          <w:color w:val="auto"/>
          <w:sz w:val="24"/>
          <w:szCs w:val="24"/>
        </w:rPr>
      </w:pPr>
    </w:p>
    <w:p w:rsidR="00E07F21" w:rsidRDefault="00E07F21" w:rsidP="006458CC">
      <w:pPr>
        <w:pStyle w:val="Ttulo1"/>
        <w:jc w:val="center"/>
        <w:rPr>
          <w:rFonts w:ascii="Times New Roman" w:hAnsi="Times New Roman" w:cs="Times New Roman"/>
          <w:b/>
          <w:color w:val="auto"/>
          <w:sz w:val="24"/>
          <w:szCs w:val="24"/>
        </w:rPr>
      </w:pPr>
    </w:p>
    <w:p w:rsidR="00E07F21" w:rsidRDefault="00E07F21" w:rsidP="00E07F21">
      <w:pPr>
        <w:pStyle w:val="Ttulo1"/>
        <w:rPr>
          <w:rFonts w:ascii="Times New Roman" w:hAnsi="Times New Roman" w:cs="Times New Roman"/>
          <w:b/>
          <w:color w:val="auto"/>
          <w:sz w:val="24"/>
          <w:szCs w:val="24"/>
        </w:rPr>
      </w:pPr>
    </w:p>
    <w:p w:rsidR="00E07F21" w:rsidRDefault="00E07F21" w:rsidP="00E07F21"/>
    <w:p w:rsidR="00E07F21" w:rsidRDefault="00E07F21" w:rsidP="00E07F21"/>
    <w:p w:rsidR="00E07F21" w:rsidRDefault="00E07F21" w:rsidP="00E07F21"/>
    <w:p w:rsidR="00E07F21" w:rsidRPr="00E07F21" w:rsidRDefault="00E07F21" w:rsidP="00E07F21"/>
    <w:p w:rsidR="00E64947" w:rsidRDefault="00E64947" w:rsidP="00E64947">
      <w:pPr>
        <w:pStyle w:val="Ttulo1"/>
        <w:rPr>
          <w:rFonts w:ascii="Times New Roman" w:hAnsi="Times New Roman" w:cs="Times New Roman"/>
          <w:b/>
          <w:color w:val="auto"/>
          <w:sz w:val="24"/>
          <w:szCs w:val="24"/>
        </w:rPr>
      </w:pPr>
    </w:p>
    <w:p w:rsidR="00E64947" w:rsidRDefault="00E64947" w:rsidP="00E64947"/>
    <w:p w:rsidR="00E64947" w:rsidRPr="00E64947" w:rsidRDefault="00E64947" w:rsidP="00E64947"/>
    <w:p w:rsidR="006458CC" w:rsidRPr="006458CC" w:rsidRDefault="006458CC" w:rsidP="006458CC">
      <w:pPr>
        <w:pStyle w:val="Ttulo1"/>
        <w:jc w:val="center"/>
        <w:rPr>
          <w:rFonts w:ascii="Times New Roman" w:hAnsi="Times New Roman" w:cs="Times New Roman"/>
          <w:b/>
          <w:color w:val="auto"/>
          <w:sz w:val="24"/>
          <w:szCs w:val="24"/>
        </w:rPr>
      </w:pPr>
      <w:bookmarkStart w:id="104" w:name="_Toc515788691"/>
      <w:r w:rsidRPr="006458CC">
        <w:rPr>
          <w:rFonts w:ascii="Times New Roman" w:hAnsi="Times New Roman" w:cs="Times New Roman"/>
          <w:b/>
          <w:color w:val="auto"/>
          <w:sz w:val="24"/>
          <w:szCs w:val="24"/>
        </w:rPr>
        <w:t>CAPITULO</w:t>
      </w:r>
      <w:r>
        <w:rPr>
          <w:rFonts w:ascii="Times New Roman" w:hAnsi="Times New Roman" w:cs="Times New Roman"/>
          <w:b/>
          <w:color w:val="auto"/>
          <w:sz w:val="24"/>
          <w:szCs w:val="24"/>
        </w:rPr>
        <w:t xml:space="preserve"> IV</w:t>
      </w:r>
      <w:bookmarkEnd w:id="104"/>
    </w:p>
    <w:p w:rsidR="00981C2D" w:rsidRDefault="00981C2D" w:rsidP="006458CC">
      <w:pPr>
        <w:pStyle w:val="Ttulo1"/>
        <w:jc w:val="center"/>
        <w:rPr>
          <w:rFonts w:ascii="Times New Roman" w:hAnsi="Times New Roman" w:cs="Times New Roman"/>
          <w:b/>
          <w:color w:val="auto"/>
          <w:sz w:val="24"/>
          <w:szCs w:val="24"/>
        </w:rPr>
      </w:pPr>
      <w:bookmarkStart w:id="105" w:name="_Toc515788692"/>
      <w:r w:rsidRPr="006458CC">
        <w:rPr>
          <w:rFonts w:ascii="Times New Roman" w:hAnsi="Times New Roman" w:cs="Times New Roman"/>
          <w:b/>
          <w:color w:val="auto"/>
          <w:sz w:val="24"/>
          <w:szCs w:val="24"/>
        </w:rPr>
        <w:t>MATERIALES Y METODOS</w:t>
      </w:r>
      <w:bookmarkEnd w:id="103"/>
      <w:bookmarkEnd w:id="105"/>
    </w:p>
    <w:p w:rsidR="006458CC" w:rsidRPr="006458CC" w:rsidRDefault="006458CC" w:rsidP="006458CC"/>
    <w:p w:rsidR="00981C2D" w:rsidRPr="003E47C7" w:rsidRDefault="00981C2D" w:rsidP="004D200C">
      <w:pPr>
        <w:pStyle w:val="Ttulo3"/>
        <w:tabs>
          <w:tab w:val="left" w:pos="426"/>
        </w:tabs>
        <w:spacing w:line="480" w:lineRule="auto"/>
        <w:rPr>
          <w:rFonts w:ascii="Times New Roman" w:hAnsi="Times New Roman" w:cs="Times New Roman"/>
          <w:b/>
          <w:color w:val="auto"/>
        </w:rPr>
      </w:pPr>
      <w:bookmarkStart w:id="106" w:name="_Toc499737438"/>
      <w:bookmarkStart w:id="107" w:name="_Toc515788693"/>
      <w:r w:rsidRPr="003E47C7">
        <w:rPr>
          <w:rFonts w:ascii="Times New Roman" w:hAnsi="Times New Roman" w:cs="Times New Roman"/>
          <w:b/>
          <w:color w:val="auto"/>
        </w:rPr>
        <w:t>4.1.- Tipo de Investigación.</w:t>
      </w:r>
      <w:bookmarkEnd w:id="106"/>
      <w:bookmarkEnd w:id="107"/>
    </w:p>
    <w:p w:rsidR="00981C2D" w:rsidRPr="00656FAB" w:rsidRDefault="00981C2D" w:rsidP="004D200C">
      <w:pPr>
        <w:tabs>
          <w:tab w:val="left" w:pos="426"/>
        </w:tabs>
        <w:spacing w:line="480" w:lineRule="auto"/>
        <w:jc w:val="both"/>
        <w:rPr>
          <w:rFonts w:ascii="Times New Roman" w:hAnsi="Times New Roman" w:cs="Times New Roman"/>
          <w:color w:val="000000" w:themeColor="text1"/>
          <w:sz w:val="24"/>
          <w:szCs w:val="24"/>
        </w:rPr>
      </w:pPr>
      <w:r w:rsidRPr="00B86CFF">
        <w:rPr>
          <w:rFonts w:ascii="Times New Roman" w:hAnsi="Times New Roman" w:cs="Times New Roman"/>
          <w:b/>
          <w:color w:val="000000" w:themeColor="text1"/>
          <w:sz w:val="24"/>
          <w:szCs w:val="24"/>
        </w:rPr>
        <w:t xml:space="preserve">           </w:t>
      </w:r>
      <w:r w:rsidRPr="00B86CFF">
        <w:rPr>
          <w:rFonts w:ascii="Times New Roman" w:hAnsi="Times New Roman" w:cs="Times New Roman"/>
          <w:color w:val="000000" w:themeColor="text1"/>
          <w:sz w:val="24"/>
          <w:szCs w:val="24"/>
        </w:rPr>
        <w:t xml:space="preserve"> Descriptiva</w:t>
      </w:r>
      <w:r>
        <w:rPr>
          <w:rFonts w:ascii="Times New Roman" w:hAnsi="Times New Roman" w:cs="Times New Roman"/>
          <w:color w:val="000000" w:themeColor="text1"/>
          <w:sz w:val="24"/>
          <w:szCs w:val="24"/>
        </w:rPr>
        <w:t>, documental, campo</w:t>
      </w:r>
      <w:bookmarkStart w:id="108" w:name="_Toc499737439"/>
    </w:p>
    <w:p w:rsidR="00981C2D" w:rsidRPr="00656FAB" w:rsidRDefault="00981C2D" w:rsidP="004D200C">
      <w:pPr>
        <w:pStyle w:val="Ttulo3"/>
        <w:tabs>
          <w:tab w:val="left" w:pos="426"/>
        </w:tabs>
        <w:spacing w:line="480" w:lineRule="auto"/>
        <w:rPr>
          <w:rFonts w:ascii="Times New Roman" w:hAnsi="Times New Roman" w:cs="Times New Roman"/>
          <w:b/>
          <w:color w:val="auto"/>
        </w:rPr>
      </w:pPr>
      <w:bookmarkStart w:id="109" w:name="_Toc515788694"/>
      <w:r w:rsidRPr="00656FAB">
        <w:rPr>
          <w:rFonts w:ascii="Times New Roman" w:hAnsi="Times New Roman" w:cs="Times New Roman"/>
          <w:b/>
          <w:color w:val="auto"/>
        </w:rPr>
        <w:t>4.2.- Diseño de la Investigación</w:t>
      </w:r>
      <w:bookmarkEnd w:id="108"/>
      <w:bookmarkEnd w:id="109"/>
    </w:p>
    <w:p w:rsidR="00981C2D" w:rsidRPr="00870C10" w:rsidRDefault="00981C2D" w:rsidP="0033513D">
      <w:pPr>
        <w:tabs>
          <w:tab w:val="left" w:pos="426"/>
        </w:tabs>
        <w:spacing w:line="480" w:lineRule="auto"/>
        <w:ind w:left="426" w:firstLine="282"/>
        <w:jc w:val="both"/>
        <w:rPr>
          <w:rFonts w:ascii="Times New Roman" w:hAnsi="Times New Roman" w:cs="Times New Roman"/>
          <w:color w:val="000000" w:themeColor="text1"/>
          <w:sz w:val="24"/>
          <w:szCs w:val="24"/>
        </w:rPr>
      </w:pPr>
      <w:r w:rsidRPr="00870C10">
        <w:rPr>
          <w:rFonts w:ascii="Times New Roman" w:hAnsi="Times New Roman" w:cs="Times New Roman"/>
          <w:color w:val="000000" w:themeColor="text1"/>
          <w:sz w:val="24"/>
          <w:szCs w:val="24"/>
        </w:rPr>
        <w:t>En cuanto al diseño de la investigación, fue mediante un Diseño Exploratorio y descriptivo; los cuales permitieron conocer un contexto o situación poco conocidos; además porque no</w:t>
      </w:r>
      <w:r>
        <w:rPr>
          <w:rFonts w:ascii="Times New Roman" w:hAnsi="Times New Roman" w:cs="Times New Roman"/>
          <w:color w:val="000000" w:themeColor="text1"/>
          <w:sz w:val="24"/>
          <w:szCs w:val="24"/>
        </w:rPr>
        <w:t xml:space="preserve"> </w:t>
      </w:r>
      <w:r w:rsidRPr="00870C10">
        <w:rPr>
          <w:rFonts w:ascii="Times New Roman" w:hAnsi="Times New Roman" w:cs="Times New Roman"/>
          <w:color w:val="000000" w:themeColor="text1"/>
          <w:sz w:val="24"/>
          <w:szCs w:val="24"/>
        </w:rPr>
        <w:t>se manipuló ninguna variable, solo se observó tal como ocurre en la realidad socio jurídica y la información y recojo de datos se realizó un solo momento en el tiempo y espacio.</w:t>
      </w:r>
    </w:p>
    <w:p w:rsidR="00981C2D" w:rsidRPr="00870C10" w:rsidRDefault="00981C2D" w:rsidP="0033513D">
      <w:pPr>
        <w:tabs>
          <w:tab w:val="left" w:pos="426"/>
        </w:tabs>
        <w:ind w:left="426" w:firstLine="282"/>
        <w:jc w:val="both"/>
        <w:rPr>
          <w:rFonts w:ascii="Times New Roman" w:hAnsi="Times New Roman" w:cs="Times New Roman"/>
          <w:color w:val="000000" w:themeColor="text1"/>
          <w:sz w:val="24"/>
          <w:szCs w:val="24"/>
        </w:rPr>
      </w:pPr>
      <w:r w:rsidRPr="00870C10">
        <w:rPr>
          <w:rFonts w:ascii="Times New Roman" w:hAnsi="Times New Roman" w:cs="Times New Roman"/>
          <w:color w:val="000000" w:themeColor="text1"/>
          <w:sz w:val="24"/>
          <w:szCs w:val="24"/>
        </w:rPr>
        <w:t>El diseño tuvo el siguiente esquema:</w:t>
      </w:r>
    </w:p>
    <w:p w:rsidR="00981C2D" w:rsidRPr="00834A39" w:rsidRDefault="00981C2D" w:rsidP="0033513D">
      <w:pPr>
        <w:tabs>
          <w:tab w:val="left" w:pos="426"/>
        </w:tabs>
        <w:ind w:left="426" w:firstLine="282"/>
        <w:jc w:val="both"/>
        <w:rPr>
          <w:lang w:val="es-ES"/>
        </w:rPr>
      </w:pPr>
      <w:r>
        <w:rPr>
          <w:noProof/>
          <w:lang w:val="es-ES" w:eastAsia="es-ES"/>
        </w:rPr>
        <mc:AlternateContent>
          <mc:Choice Requires="wps">
            <w:drawing>
              <wp:anchor distT="0" distB="0" distL="114300" distR="114300" simplePos="0" relativeHeight="251676672" behindDoc="0" locked="0" layoutInCell="1" allowOverlap="1" wp14:anchorId="2CFA5728" wp14:editId="1AEE66DC">
                <wp:simplePos x="0" y="0"/>
                <wp:positionH relativeFrom="column">
                  <wp:posOffset>1659507</wp:posOffset>
                </wp:positionH>
                <wp:positionV relativeFrom="paragraph">
                  <wp:posOffset>100330</wp:posOffset>
                </wp:positionV>
                <wp:extent cx="800100" cy="9525"/>
                <wp:effectExtent l="0" t="57150" r="38100" b="85725"/>
                <wp:wrapNone/>
                <wp:docPr id="3" name="Conector recto de flecha 3"/>
                <wp:cNvGraphicFramePr/>
                <a:graphic xmlns:a="http://schemas.openxmlformats.org/drawingml/2006/main">
                  <a:graphicData uri="http://schemas.microsoft.com/office/word/2010/wordprocessingShape">
                    <wps:wsp>
                      <wps:cNvCnPr/>
                      <wps:spPr>
                        <a:xfrm>
                          <a:off x="0" y="0"/>
                          <a:ext cx="800100" cy="95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F9EE88E" id="_x0000_t32" coordsize="21600,21600" o:spt="32" o:oned="t" path="m,l21600,21600e" filled="f">
                <v:path arrowok="t" fillok="f" o:connecttype="none"/>
                <o:lock v:ext="edit" shapetype="t"/>
              </v:shapetype>
              <v:shape id="Conector recto de flecha 3" o:spid="_x0000_s1026" type="#_x0000_t32" style="position:absolute;margin-left:130.65pt;margin-top:7.9pt;width:63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" strokecolor="#5b9bd5" strokeweight=".5pt">
                <v:stroke endarrow="block" joinstyle="miter"/>
              </v:shape>
            </w:pict>
          </mc:Fallback>
        </mc:AlternateContent>
      </w:r>
      <w:r>
        <w:rPr>
          <w:lang w:val="es-ES"/>
        </w:rPr>
        <w:t xml:space="preserve">                                   O                               M</w:t>
      </w:r>
    </w:p>
    <w:p w:rsidR="00981C2D" w:rsidRPr="00834A39" w:rsidRDefault="00981C2D" w:rsidP="0033513D">
      <w:pPr>
        <w:tabs>
          <w:tab w:val="left" w:pos="426"/>
        </w:tabs>
        <w:ind w:left="426" w:firstLine="282"/>
        <w:jc w:val="both"/>
        <w:rPr>
          <w:b/>
          <w:bCs/>
          <w:lang w:val="es-ES"/>
        </w:rPr>
      </w:pPr>
      <w:r w:rsidRPr="00834A39">
        <w:rPr>
          <w:b/>
          <w:bCs/>
          <w:lang w:val="es-ES"/>
        </w:rPr>
        <w:t>Dónde:</w:t>
      </w:r>
    </w:p>
    <w:p w:rsidR="00981C2D" w:rsidRPr="00870C10" w:rsidRDefault="00981C2D" w:rsidP="0033513D">
      <w:pPr>
        <w:tabs>
          <w:tab w:val="left" w:pos="426"/>
        </w:tabs>
        <w:ind w:left="426" w:firstLine="282"/>
        <w:jc w:val="both"/>
        <w:rPr>
          <w:rFonts w:ascii="Times New Roman" w:hAnsi="Times New Roman" w:cs="Times New Roman"/>
          <w:color w:val="000000" w:themeColor="text1"/>
          <w:sz w:val="24"/>
          <w:szCs w:val="24"/>
        </w:rPr>
      </w:pPr>
      <w:r w:rsidRPr="00870C10">
        <w:rPr>
          <w:rFonts w:ascii="Times New Roman" w:hAnsi="Times New Roman" w:cs="Times New Roman"/>
          <w:color w:val="000000" w:themeColor="text1"/>
          <w:sz w:val="24"/>
          <w:szCs w:val="24"/>
        </w:rPr>
        <w:t>O = Observación</w:t>
      </w:r>
    </w:p>
    <w:p w:rsidR="00981C2D" w:rsidRPr="00F57BD0" w:rsidRDefault="00981C2D" w:rsidP="0033513D">
      <w:pPr>
        <w:tabs>
          <w:tab w:val="left" w:pos="426"/>
        </w:tabs>
        <w:ind w:left="426" w:firstLine="28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 = Muestra</w:t>
      </w:r>
    </w:p>
    <w:p w:rsidR="00981C2D" w:rsidRDefault="00981C2D" w:rsidP="004D200C">
      <w:pPr>
        <w:pStyle w:val="Ttulo3"/>
        <w:tabs>
          <w:tab w:val="left" w:pos="426"/>
        </w:tabs>
      </w:pPr>
    </w:p>
    <w:p w:rsidR="00981C2D" w:rsidRPr="00656FAB" w:rsidRDefault="00981C2D" w:rsidP="004D200C">
      <w:pPr>
        <w:pStyle w:val="Ttulo2"/>
        <w:tabs>
          <w:tab w:val="left" w:pos="426"/>
        </w:tabs>
        <w:rPr>
          <w:rFonts w:ascii="Times New Roman" w:hAnsi="Times New Roman" w:cs="Times New Roman"/>
          <w:b/>
          <w:color w:val="auto"/>
          <w:sz w:val="24"/>
          <w:szCs w:val="24"/>
        </w:rPr>
      </w:pPr>
      <w:bookmarkStart w:id="110" w:name="_Toc499737440"/>
      <w:bookmarkStart w:id="111" w:name="_Toc515788695"/>
      <w:r w:rsidRPr="00656FAB">
        <w:rPr>
          <w:rFonts w:ascii="Times New Roman" w:hAnsi="Times New Roman" w:cs="Times New Roman"/>
          <w:b/>
          <w:color w:val="auto"/>
          <w:sz w:val="24"/>
          <w:szCs w:val="24"/>
        </w:rPr>
        <w:t>4.3.- Población y muestra</w:t>
      </w:r>
      <w:bookmarkEnd w:id="110"/>
      <w:bookmarkEnd w:id="111"/>
    </w:p>
    <w:p w:rsidR="00981C2D" w:rsidRPr="003114E7" w:rsidRDefault="00981C2D" w:rsidP="004D200C">
      <w:pPr>
        <w:tabs>
          <w:tab w:val="left" w:pos="426"/>
        </w:tabs>
        <w:spacing w:line="480" w:lineRule="auto"/>
        <w:ind w:left="708"/>
        <w:jc w:val="both"/>
        <w:rPr>
          <w:rFonts w:ascii="Times New Roman" w:hAnsi="Times New Roman" w:cs="Times New Roman"/>
          <w:color w:val="000000" w:themeColor="text1"/>
          <w:sz w:val="24"/>
          <w:szCs w:val="24"/>
        </w:rPr>
      </w:pPr>
    </w:p>
    <w:p w:rsidR="00566648" w:rsidRDefault="00981C2D" w:rsidP="0033513D">
      <w:pPr>
        <w:tabs>
          <w:tab w:val="left" w:pos="426"/>
        </w:tabs>
        <w:spacing w:line="480" w:lineRule="auto"/>
        <w:ind w:left="426"/>
        <w:jc w:val="both"/>
        <w:rPr>
          <w:rFonts w:ascii="Times New Roman" w:hAnsi="Times New Roman" w:cs="Times New Roman"/>
          <w:color w:val="000000" w:themeColor="text1"/>
          <w:sz w:val="24"/>
          <w:szCs w:val="24"/>
        </w:rPr>
      </w:pPr>
      <w:r w:rsidRPr="003114E7">
        <w:rPr>
          <w:rFonts w:ascii="Times New Roman" w:hAnsi="Times New Roman" w:cs="Times New Roman"/>
          <w:b/>
          <w:color w:val="000000" w:themeColor="text1"/>
          <w:sz w:val="24"/>
          <w:szCs w:val="24"/>
        </w:rPr>
        <w:t>Población</w:t>
      </w:r>
      <w:r w:rsidRPr="003114E7">
        <w:rPr>
          <w:rFonts w:ascii="Times New Roman" w:hAnsi="Times New Roman" w:cs="Times New Roman"/>
          <w:color w:val="000000" w:themeColor="text1"/>
          <w:sz w:val="24"/>
          <w:szCs w:val="24"/>
        </w:rPr>
        <w:tab/>
        <w:t>:</w:t>
      </w:r>
      <w:r w:rsidRPr="003114E7">
        <w:rPr>
          <w:rFonts w:ascii="Times New Roman" w:hAnsi="Times New Roman" w:cs="Times New Roman"/>
          <w:color w:val="000000" w:themeColor="text1"/>
          <w:sz w:val="24"/>
          <w:szCs w:val="24"/>
        </w:rPr>
        <w:tab/>
      </w:r>
    </w:p>
    <w:p w:rsidR="00981C2D" w:rsidRDefault="00447D2B" w:rsidP="0033513D">
      <w:pPr>
        <w:tabs>
          <w:tab w:val="left" w:pos="426"/>
        </w:tabs>
        <w:spacing w:line="480"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Distrito</w:t>
      </w:r>
      <w:r w:rsidR="00981C2D" w:rsidRPr="003114E7">
        <w:rPr>
          <w:rFonts w:ascii="Times New Roman" w:hAnsi="Times New Roman" w:cs="Times New Roman"/>
          <w:color w:val="000000" w:themeColor="text1"/>
          <w:sz w:val="24"/>
          <w:szCs w:val="24"/>
        </w:rPr>
        <w:t xml:space="preserve"> de </w:t>
      </w:r>
      <w:r>
        <w:rPr>
          <w:rFonts w:ascii="Times New Roman" w:hAnsi="Times New Roman" w:cs="Times New Roman"/>
          <w:color w:val="000000" w:themeColor="text1"/>
          <w:sz w:val="24"/>
          <w:szCs w:val="24"/>
        </w:rPr>
        <w:t>Chiclayo</w:t>
      </w:r>
    </w:p>
    <w:p w:rsidR="00566648" w:rsidRDefault="00981C2D" w:rsidP="0033513D">
      <w:pPr>
        <w:tabs>
          <w:tab w:val="left" w:pos="426"/>
        </w:tabs>
        <w:spacing w:line="480" w:lineRule="auto"/>
        <w:ind w:left="426"/>
        <w:jc w:val="both"/>
        <w:rPr>
          <w:rFonts w:ascii="Times New Roman" w:hAnsi="Times New Roman" w:cs="Times New Roman"/>
          <w:color w:val="000000" w:themeColor="text1"/>
          <w:sz w:val="24"/>
          <w:szCs w:val="24"/>
        </w:rPr>
      </w:pPr>
      <w:r w:rsidRPr="003114E7">
        <w:rPr>
          <w:rFonts w:ascii="Times New Roman" w:hAnsi="Times New Roman" w:cs="Times New Roman"/>
          <w:b/>
          <w:color w:val="000000" w:themeColor="text1"/>
          <w:sz w:val="24"/>
          <w:szCs w:val="24"/>
        </w:rPr>
        <w:t>Muestra</w:t>
      </w:r>
      <w:r w:rsidR="00566648">
        <w:rPr>
          <w:rFonts w:ascii="Times New Roman" w:hAnsi="Times New Roman" w:cs="Times New Roman"/>
          <w:color w:val="000000" w:themeColor="text1"/>
          <w:sz w:val="24"/>
          <w:szCs w:val="24"/>
        </w:rPr>
        <w:tab/>
        <w:t xml:space="preserve">:                  </w:t>
      </w:r>
    </w:p>
    <w:p w:rsidR="00981C2D" w:rsidRPr="00656FAB" w:rsidRDefault="00981C2D" w:rsidP="0033513D">
      <w:pPr>
        <w:tabs>
          <w:tab w:val="left" w:pos="426"/>
        </w:tabs>
        <w:spacing w:line="480"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Encuestas/ Entrevistas</w:t>
      </w:r>
    </w:p>
    <w:p w:rsidR="00981C2D" w:rsidRPr="00656FAB" w:rsidRDefault="00981C2D" w:rsidP="004D200C">
      <w:pPr>
        <w:pStyle w:val="Ttulo3"/>
        <w:tabs>
          <w:tab w:val="left" w:pos="426"/>
        </w:tabs>
        <w:spacing w:line="480" w:lineRule="auto"/>
        <w:rPr>
          <w:rFonts w:ascii="Times New Roman" w:hAnsi="Times New Roman" w:cs="Times New Roman"/>
          <w:b/>
          <w:color w:val="auto"/>
        </w:rPr>
      </w:pPr>
      <w:bookmarkStart w:id="112" w:name="_Toc499737441"/>
      <w:bookmarkStart w:id="113" w:name="_Toc515788696"/>
      <w:r w:rsidRPr="00656FAB">
        <w:rPr>
          <w:rFonts w:ascii="Times New Roman" w:hAnsi="Times New Roman" w:cs="Times New Roman"/>
          <w:b/>
          <w:color w:val="auto"/>
        </w:rPr>
        <w:t>4. 4 Técnicas Para la recolección de datos</w:t>
      </w:r>
      <w:bookmarkEnd w:id="112"/>
      <w:bookmarkEnd w:id="113"/>
      <w:r w:rsidRPr="00656FAB">
        <w:rPr>
          <w:rFonts w:ascii="Times New Roman" w:hAnsi="Times New Roman" w:cs="Times New Roman"/>
          <w:b/>
          <w:color w:val="auto"/>
        </w:rPr>
        <w:t xml:space="preserve"> </w:t>
      </w:r>
    </w:p>
    <w:p w:rsidR="00981C2D" w:rsidRPr="00205AF7" w:rsidRDefault="00981C2D" w:rsidP="0033513D">
      <w:pPr>
        <w:tabs>
          <w:tab w:val="left" w:pos="426"/>
        </w:tabs>
        <w:spacing w:after="112" w:line="480" w:lineRule="auto"/>
        <w:ind w:left="426" w:right="8" w:firstLine="282"/>
        <w:jc w:val="both"/>
        <w:rPr>
          <w:rFonts w:ascii="Times New Roman" w:hAnsi="Times New Roman" w:cs="Times New Roman"/>
          <w:color w:val="000000" w:themeColor="text1"/>
          <w:sz w:val="24"/>
          <w:szCs w:val="24"/>
        </w:rPr>
      </w:pPr>
      <w:r w:rsidRPr="00205AF7">
        <w:rPr>
          <w:rFonts w:ascii="Times New Roman" w:hAnsi="Times New Roman" w:cs="Times New Roman"/>
          <w:b/>
          <w:color w:val="000000" w:themeColor="text1"/>
          <w:sz w:val="24"/>
          <w:szCs w:val="24"/>
        </w:rPr>
        <w:t>Análisis del Registro Documental</w:t>
      </w:r>
      <w:r w:rsidRPr="00205AF7">
        <w:rPr>
          <w:rFonts w:ascii="Times New Roman" w:hAnsi="Times New Roman" w:cs="Times New Roman"/>
          <w:color w:val="000000" w:themeColor="text1"/>
          <w:sz w:val="24"/>
          <w:szCs w:val="24"/>
        </w:rPr>
        <w:t xml:space="preserve">: Esta técnica sirvió para el análisis doctrinario y teórico del contenido de las diversas obras, así como de los variables libros y jurisprudencias que han sido objeto de estudio. </w:t>
      </w:r>
    </w:p>
    <w:p w:rsidR="00981C2D" w:rsidRDefault="00981C2D" w:rsidP="0033513D">
      <w:pPr>
        <w:tabs>
          <w:tab w:val="left" w:pos="426"/>
        </w:tabs>
        <w:spacing w:after="33" w:line="480" w:lineRule="auto"/>
        <w:ind w:left="426" w:right="8" w:firstLine="282"/>
        <w:jc w:val="both"/>
        <w:rPr>
          <w:rFonts w:ascii="Times New Roman" w:hAnsi="Times New Roman" w:cs="Times New Roman"/>
          <w:color w:val="000000" w:themeColor="text1"/>
          <w:sz w:val="24"/>
          <w:szCs w:val="24"/>
        </w:rPr>
      </w:pPr>
      <w:r w:rsidRPr="00205AF7">
        <w:rPr>
          <w:rFonts w:ascii="Times New Roman" w:hAnsi="Times New Roman" w:cs="Times New Roman"/>
          <w:b/>
          <w:color w:val="000000" w:themeColor="text1"/>
          <w:sz w:val="24"/>
          <w:szCs w:val="24"/>
        </w:rPr>
        <w:t>La Encuesta</w:t>
      </w:r>
      <w:r w:rsidRPr="00205AF7">
        <w:rPr>
          <w:rFonts w:ascii="Times New Roman" w:hAnsi="Times New Roman" w:cs="Times New Roman"/>
          <w:color w:val="000000" w:themeColor="text1"/>
          <w:sz w:val="24"/>
          <w:szCs w:val="24"/>
        </w:rPr>
        <w:t xml:space="preserve">: Este instrumento se aplicó  en función al problema planteado, la hipótesis y las variables identificadas, para lo cual se confeccionó un cuestionario de preguntas, siguiendo los criterios  científicos a efectos de recoger la información. Los encuestados fueron todos los sujetos de la muestra. </w:t>
      </w:r>
    </w:p>
    <w:p w:rsidR="00981C2D" w:rsidRDefault="00981C2D" w:rsidP="0033513D">
      <w:pPr>
        <w:tabs>
          <w:tab w:val="left" w:pos="426"/>
        </w:tabs>
        <w:spacing w:line="480" w:lineRule="auto"/>
        <w:ind w:left="426" w:firstLine="282"/>
        <w:jc w:val="both"/>
        <w:rPr>
          <w:rFonts w:ascii="Times New Roman" w:hAnsi="Times New Roman" w:cs="Times New Roman"/>
          <w:color w:val="000000" w:themeColor="text1"/>
          <w:sz w:val="24"/>
          <w:szCs w:val="24"/>
        </w:rPr>
      </w:pPr>
      <w:r w:rsidRPr="003114E7">
        <w:rPr>
          <w:rFonts w:ascii="Times New Roman" w:hAnsi="Times New Roman" w:cs="Times New Roman"/>
          <w:b/>
          <w:color w:val="000000" w:themeColor="text1"/>
          <w:sz w:val="24"/>
          <w:szCs w:val="24"/>
        </w:rPr>
        <w:t>Los datos obtenidos</w:t>
      </w:r>
      <w:r>
        <w:rPr>
          <w:rFonts w:ascii="Times New Roman" w:hAnsi="Times New Roman" w:cs="Times New Roman"/>
          <w:color w:val="000000" w:themeColor="text1"/>
          <w:sz w:val="24"/>
          <w:szCs w:val="24"/>
        </w:rPr>
        <w:t xml:space="preserve"> : S</w:t>
      </w:r>
      <w:r w:rsidRPr="003114E7">
        <w:rPr>
          <w:rFonts w:ascii="Times New Roman" w:hAnsi="Times New Roman" w:cs="Times New Roman"/>
          <w:color w:val="000000" w:themeColor="text1"/>
          <w:sz w:val="24"/>
          <w:szCs w:val="24"/>
        </w:rPr>
        <w:t>erán analizados y procesad</w:t>
      </w:r>
      <w:r>
        <w:rPr>
          <w:rFonts w:ascii="Times New Roman" w:hAnsi="Times New Roman" w:cs="Times New Roman"/>
          <w:color w:val="000000" w:themeColor="text1"/>
          <w:sz w:val="24"/>
          <w:szCs w:val="24"/>
        </w:rPr>
        <w:t>os, a fin d</w:t>
      </w:r>
      <w:r w:rsidRPr="003114E7">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 e</w:t>
      </w:r>
      <w:r w:rsidRPr="003114E7">
        <w:rPr>
          <w:rFonts w:ascii="Times New Roman" w:hAnsi="Times New Roman" w:cs="Times New Roman"/>
          <w:color w:val="000000" w:themeColor="text1"/>
          <w:sz w:val="24"/>
          <w:szCs w:val="24"/>
        </w:rPr>
        <w:t>la</w:t>
      </w:r>
      <w:r>
        <w:rPr>
          <w:rFonts w:ascii="Times New Roman" w:hAnsi="Times New Roman" w:cs="Times New Roman"/>
          <w:color w:val="000000" w:themeColor="text1"/>
          <w:sz w:val="24"/>
          <w:szCs w:val="24"/>
        </w:rPr>
        <w:t>borar los cuadros estadísticos.</w:t>
      </w:r>
    </w:p>
    <w:p w:rsidR="00981C2D" w:rsidRPr="00656FAB" w:rsidRDefault="00981C2D" w:rsidP="004D200C">
      <w:pPr>
        <w:pStyle w:val="Ttulo3"/>
        <w:tabs>
          <w:tab w:val="left" w:pos="426"/>
        </w:tabs>
        <w:spacing w:line="480" w:lineRule="auto"/>
        <w:rPr>
          <w:rFonts w:ascii="Times New Roman" w:hAnsi="Times New Roman" w:cs="Times New Roman"/>
          <w:b/>
          <w:color w:val="auto"/>
        </w:rPr>
      </w:pPr>
      <w:bookmarkStart w:id="114" w:name="_Toc499737442"/>
      <w:bookmarkStart w:id="115" w:name="_Toc515788697"/>
      <w:r w:rsidRPr="00656FAB">
        <w:rPr>
          <w:rFonts w:ascii="Times New Roman" w:hAnsi="Times New Roman" w:cs="Times New Roman"/>
          <w:b/>
          <w:color w:val="auto"/>
        </w:rPr>
        <w:t>4.5. Para la presentación de datos.</w:t>
      </w:r>
      <w:bookmarkEnd w:id="114"/>
      <w:bookmarkEnd w:id="115"/>
      <w:r w:rsidRPr="00656FAB">
        <w:rPr>
          <w:rFonts w:ascii="Times New Roman" w:hAnsi="Times New Roman" w:cs="Times New Roman"/>
          <w:b/>
          <w:color w:val="auto"/>
        </w:rPr>
        <w:t xml:space="preserve"> </w:t>
      </w:r>
    </w:p>
    <w:p w:rsidR="00981C2D" w:rsidRDefault="00981C2D" w:rsidP="0033513D">
      <w:pPr>
        <w:tabs>
          <w:tab w:val="left" w:pos="426"/>
        </w:tabs>
        <w:spacing w:after="30" w:line="480" w:lineRule="auto"/>
        <w:ind w:left="426" w:right="8" w:firstLine="282"/>
        <w:jc w:val="both"/>
        <w:rPr>
          <w:rFonts w:ascii="Times New Roman" w:hAnsi="Times New Roman" w:cs="Times New Roman"/>
          <w:color w:val="000000" w:themeColor="text1"/>
          <w:sz w:val="24"/>
          <w:szCs w:val="24"/>
        </w:rPr>
      </w:pPr>
      <w:r w:rsidRPr="00205AF7">
        <w:rPr>
          <w:rFonts w:ascii="Times New Roman" w:hAnsi="Times New Roman" w:cs="Times New Roman"/>
          <w:color w:val="000000" w:themeColor="text1"/>
          <w:sz w:val="24"/>
          <w:szCs w:val="24"/>
        </w:rPr>
        <w:t xml:space="preserve">Una vez aplicados los instrumentos de recolección de datos como la encuesta, entrevista, entre otros, se procedió al conteo y al análisis respectivo a través de la estadística descriptiva, considerando la frecuencia y el porcentaje simple; pasándose a realizar la interpretación a partir de nuestro marco teórico y de los mismos resultados para </w:t>
      </w:r>
      <w:r w:rsidRPr="00205AF7">
        <w:rPr>
          <w:rFonts w:ascii="Times New Roman" w:hAnsi="Times New Roman" w:cs="Times New Roman"/>
          <w:color w:val="000000" w:themeColor="text1"/>
          <w:sz w:val="24"/>
          <w:szCs w:val="24"/>
        </w:rPr>
        <w:lastRenderedPageBreak/>
        <w:t xml:space="preserve">esto proceso utilizamos las tablas y gráficos en forma de barras. La información clasificada y almacenada en la matriz de datos se trasladó a un procesador de sistema computarizado que permitió realizar las técnicas estadísticas apropiadas, para lo cual se debió tener en cuenta el diseño y las diversas pruebas utilizadas.  Para la comunicación de los resultados se utilizaron los cuadros de distribución estadística y los gráficos estadísticos simples. </w:t>
      </w:r>
    </w:p>
    <w:p w:rsidR="00981C2D" w:rsidRPr="00656FAB" w:rsidRDefault="00981C2D" w:rsidP="004D200C">
      <w:pPr>
        <w:pStyle w:val="Ttulo3"/>
        <w:tabs>
          <w:tab w:val="left" w:pos="426"/>
        </w:tabs>
        <w:spacing w:line="480" w:lineRule="auto"/>
        <w:rPr>
          <w:rFonts w:ascii="Times New Roman" w:hAnsi="Times New Roman" w:cs="Times New Roman"/>
          <w:b/>
          <w:color w:val="auto"/>
        </w:rPr>
      </w:pPr>
      <w:bookmarkStart w:id="116" w:name="_Toc499737443"/>
      <w:bookmarkStart w:id="117" w:name="_Toc515788698"/>
      <w:r w:rsidRPr="00656FAB">
        <w:rPr>
          <w:rFonts w:ascii="Times New Roman" w:hAnsi="Times New Roman" w:cs="Times New Roman"/>
          <w:b/>
          <w:color w:val="auto"/>
        </w:rPr>
        <w:t>4.6     Técnicas para el análisis de la información</w:t>
      </w:r>
      <w:bookmarkEnd w:id="116"/>
      <w:bookmarkEnd w:id="117"/>
      <w:r w:rsidRPr="00656FAB">
        <w:rPr>
          <w:rFonts w:ascii="Times New Roman" w:hAnsi="Times New Roman" w:cs="Times New Roman"/>
          <w:b/>
          <w:color w:val="auto"/>
        </w:rPr>
        <w:t xml:space="preserve"> </w:t>
      </w:r>
    </w:p>
    <w:p w:rsidR="00107ECD" w:rsidRPr="0033513D" w:rsidRDefault="00981C2D" w:rsidP="0033513D">
      <w:pPr>
        <w:tabs>
          <w:tab w:val="left" w:pos="426"/>
        </w:tabs>
        <w:spacing w:line="480" w:lineRule="auto"/>
        <w:ind w:left="426" w:right="8"/>
        <w:jc w:val="both"/>
        <w:rPr>
          <w:rFonts w:ascii="Times New Roman" w:hAnsi="Times New Roman" w:cs="Times New Roman"/>
          <w:color w:val="000000" w:themeColor="text1"/>
          <w:sz w:val="24"/>
          <w:szCs w:val="24"/>
        </w:rPr>
      </w:pPr>
      <w:r w:rsidRPr="00205AF7">
        <w:rPr>
          <w:rFonts w:ascii="Times New Roman" w:hAnsi="Times New Roman" w:cs="Times New Roman"/>
          <w:color w:val="000000" w:themeColor="text1"/>
          <w:sz w:val="24"/>
          <w:szCs w:val="24"/>
        </w:rPr>
        <w:t xml:space="preserve">Los resultados cuantitativos y cualitativos que obtuvimos de las diversas pruebas estadísticas, del nivel de aceptación y de rechazo que observamos en la hipótesis del trabajo operacional permitieron realizar el análisis e interpretación del nivel científico que fundamentó los resultados parciales y finales. </w:t>
      </w:r>
      <w:bookmarkStart w:id="118" w:name="_Toc497772793"/>
      <w:bookmarkEnd w:id="24"/>
    </w:p>
    <w:p w:rsidR="00AA4B5E" w:rsidRPr="005C7884" w:rsidRDefault="00E64947" w:rsidP="004D200C">
      <w:pPr>
        <w:pStyle w:val="Ttulo2"/>
        <w:tabs>
          <w:tab w:val="left" w:pos="426"/>
        </w:tabs>
        <w:rPr>
          <w:rFonts w:ascii="Times New Roman" w:hAnsi="Times New Roman" w:cs="Times New Roman"/>
          <w:b/>
        </w:rPr>
      </w:pPr>
      <w:bookmarkStart w:id="119" w:name="_Toc497772794"/>
      <w:bookmarkStart w:id="120" w:name="_Toc515788699"/>
      <w:bookmarkEnd w:id="118"/>
      <w:r>
        <w:rPr>
          <w:rFonts w:ascii="Times New Roman" w:hAnsi="Times New Roman" w:cs="Times New Roman"/>
          <w:b/>
          <w:color w:val="000000" w:themeColor="text1"/>
        </w:rPr>
        <w:t>2.8.2</w:t>
      </w:r>
      <w:r w:rsidR="00AA4B5E" w:rsidRPr="005C7884">
        <w:rPr>
          <w:rFonts w:ascii="Times New Roman" w:hAnsi="Times New Roman" w:cs="Times New Roman"/>
          <w:b/>
          <w:color w:val="000000" w:themeColor="text1"/>
        </w:rPr>
        <w:t xml:space="preserve">.- </w:t>
      </w:r>
      <w:r w:rsidR="00AA4B5E" w:rsidRPr="00E64947">
        <w:rPr>
          <w:rFonts w:ascii="Times New Roman" w:hAnsi="Times New Roman" w:cs="Times New Roman"/>
          <w:b/>
          <w:color w:val="000000" w:themeColor="text1"/>
          <w:sz w:val="24"/>
          <w:szCs w:val="24"/>
        </w:rPr>
        <w:t>Población y muestra</w:t>
      </w:r>
      <w:bookmarkEnd w:id="119"/>
      <w:bookmarkEnd w:id="120"/>
    </w:p>
    <w:p w:rsidR="00AA4B5E" w:rsidRPr="00381470" w:rsidRDefault="00AA4B5E" w:rsidP="004D200C">
      <w:pPr>
        <w:tabs>
          <w:tab w:val="left" w:pos="426"/>
        </w:tabs>
        <w:spacing w:line="480" w:lineRule="auto"/>
        <w:ind w:left="708"/>
        <w:jc w:val="both"/>
        <w:rPr>
          <w:rFonts w:ascii="Times New Roman" w:hAnsi="Times New Roman" w:cs="Times New Roman"/>
          <w:color w:val="000000" w:themeColor="text1"/>
          <w:sz w:val="24"/>
          <w:szCs w:val="24"/>
        </w:rPr>
      </w:pPr>
    </w:p>
    <w:p w:rsidR="00AA4B5E" w:rsidRPr="00381470" w:rsidRDefault="00AA4B5E" w:rsidP="004D200C">
      <w:pPr>
        <w:tabs>
          <w:tab w:val="left" w:pos="426"/>
        </w:tabs>
        <w:spacing w:line="480" w:lineRule="auto"/>
        <w:ind w:left="708"/>
        <w:jc w:val="both"/>
        <w:rPr>
          <w:rFonts w:ascii="Times New Roman" w:hAnsi="Times New Roman" w:cs="Times New Roman"/>
          <w:color w:val="000000" w:themeColor="text1"/>
          <w:sz w:val="24"/>
          <w:szCs w:val="24"/>
        </w:rPr>
      </w:pPr>
      <w:r w:rsidRPr="00381470">
        <w:rPr>
          <w:rFonts w:ascii="Times New Roman" w:hAnsi="Times New Roman" w:cs="Times New Roman"/>
          <w:b/>
          <w:color w:val="000000" w:themeColor="text1"/>
          <w:sz w:val="24"/>
          <w:szCs w:val="24"/>
        </w:rPr>
        <w:t>Población</w:t>
      </w:r>
      <w:r w:rsidRPr="00381470">
        <w:rPr>
          <w:rFonts w:ascii="Times New Roman" w:hAnsi="Times New Roman" w:cs="Times New Roman"/>
          <w:color w:val="000000" w:themeColor="text1"/>
          <w:sz w:val="24"/>
          <w:szCs w:val="24"/>
        </w:rPr>
        <w:tab/>
        <w:t>:</w:t>
      </w:r>
      <w:r w:rsidR="00B36363">
        <w:rPr>
          <w:rFonts w:ascii="Times New Roman" w:hAnsi="Times New Roman" w:cs="Times New Roman"/>
          <w:color w:val="000000" w:themeColor="text1"/>
          <w:sz w:val="24"/>
          <w:szCs w:val="24"/>
        </w:rPr>
        <w:tab/>
        <w:t>Distrito judicial de Chiclayo</w:t>
      </w:r>
    </w:p>
    <w:p w:rsidR="00AA4B5E" w:rsidRPr="00381470" w:rsidRDefault="00AA4B5E" w:rsidP="004D200C">
      <w:pPr>
        <w:tabs>
          <w:tab w:val="left" w:pos="426"/>
        </w:tabs>
        <w:spacing w:line="480" w:lineRule="auto"/>
        <w:jc w:val="both"/>
        <w:rPr>
          <w:rFonts w:ascii="Times New Roman" w:hAnsi="Times New Roman" w:cs="Times New Roman"/>
          <w:color w:val="000000" w:themeColor="text1"/>
          <w:sz w:val="24"/>
          <w:szCs w:val="24"/>
        </w:rPr>
      </w:pPr>
    </w:p>
    <w:p w:rsidR="00AA4B5E" w:rsidRPr="00381470" w:rsidRDefault="00AA4B5E" w:rsidP="004D200C">
      <w:pPr>
        <w:tabs>
          <w:tab w:val="left" w:pos="426"/>
        </w:tabs>
        <w:spacing w:line="480" w:lineRule="auto"/>
        <w:ind w:left="708"/>
        <w:jc w:val="both"/>
        <w:rPr>
          <w:rFonts w:ascii="Times New Roman" w:hAnsi="Times New Roman" w:cs="Times New Roman"/>
          <w:color w:val="000000" w:themeColor="text1"/>
          <w:sz w:val="24"/>
          <w:szCs w:val="24"/>
        </w:rPr>
      </w:pPr>
      <w:r w:rsidRPr="00381470">
        <w:rPr>
          <w:rFonts w:ascii="Times New Roman" w:hAnsi="Times New Roman" w:cs="Times New Roman"/>
          <w:b/>
          <w:color w:val="000000" w:themeColor="text1"/>
          <w:sz w:val="24"/>
          <w:szCs w:val="24"/>
        </w:rPr>
        <w:t>Muestra</w:t>
      </w:r>
      <w:r w:rsidRPr="00381470">
        <w:rPr>
          <w:rFonts w:ascii="Times New Roman" w:hAnsi="Times New Roman" w:cs="Times New Roman"/>
          <w:color w:val="000000" w:themeColor="text1"/>
          <w:sz w:val="24"/>
          <w:szCs w:val="24"/>
        </w:rPr>
        <w:tab/>
        <w:t>:</w:t>
      </w:r>
      <w:r w:rsidRPr="00381470">
        <w:rPr>
          <w:rFonts w:ascii="Times New Roman" w:hAnsi="Times New Roman" w:cs="Times New Roman"/>
          <w:color w:val="000000" w:themeColor="text1"/>
          <w:sz w:val="24"/>
          <w:szCs w:val="24"/>
        </w:rPr>
        <w:tab/>
      </w:r>
    </w:p>
    <w:p w:rsidR="00AA4B5E" w:rsidRPr="00381470" w:rsidRDefault="00F7399E" w:rsidP="004D200C">
      <w:pPr>
        <w:tabs>
          <w:tab w:val="left" w:pos="426"/>
        </w:tabs>
        <w:spacing w:line="480" w:lineRule="auto"/>
        <w:ind w:left="2124"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Encuestas/ Entrevistas</w:t>
      </w:r>
    </w:p>
    <w:p w:rsidR="00AA4B5E" w:rsidRPr="00381470" w:rsidRDefault="00E64947" w:rsidP="004D200C">
      <w:pPr>
        <w:pStyle w:val="Ttulo2"/>
        <w:tabs>
          <w:tab w:val="left" w:pos="426"/>
        </w:tabs>
      </w:pPr>
      <w:bookmarkStart w:id="121" w:name="_Toc497772795"/>
      <w:bookmarkStart w:id="122" w:name="_Toc515788700"/>
      <w:r>
        <w:rPr>
          <w:rFonts w:ascii="Times New Roman" w:hAnsi="Times New Roman" w:cs="Times New Roman"/>
          <w:b/>
          <w:color w:val="000000" w:themeColor="text1"/>
        </w:rPr>
        <w:t>2.8.3</w:t>
      </w:r>
      <w:r w:rsidR="00AA4B5E" w:rsidRPr="005C7884">
        <w:rPr>
          <w:rFonts w:ascii="Times New Roman" w:hAnsi="Times New Roman" w:cs="Times New Roman"/>
          <w:b/>
          <w:color w:val="000000" w:themeColor="text1"/>
        </w:rPr>
        <w:t xml:space="preserve">.- </w:t>
      </w:r>
      <w:r w:rsidR="00AA4B5E" w:rsidRPr="00E64947">
        <w:rPr>
          <w:rFonts w:ascii="Times New Roman" w:hAnsi="Times New Roman" w:cs="Times New Roman"/>
          <w:b/>
          <w:color w:val="000000" w:themeColor="text1"/>
          <w:sz w:val="24"/>
          <w:szCs w:val="24"/>
        </w:rPr>
        <w:t>Técnicas de recolección de datos</w:t>
      </w:r>
      <w:r w:rsidR="00AA4B5E" w:rsidRPr="00E64947">
        <w:rPr>
          <w:sz w:val="24"/>
          <w:szCs w:val="24"/>
        </w:rPr>
        <w:t>.</w:t>
      </w:r>
      <w:bookmarkEnd w:id="121"/>
      <w:bookmarkEnd w:id="122"/>
    </w:p>
    <w:p w:rsidR="00AA4B5E" w:rsidRPr="00381470" w:rsidRDefault="00AA4B5E" w:rsidP="004D200C">
      <w:pPr>
        <w:tabs>
          <w:tab w:val="left" w:pos="426"/>
        </w:tabs>
        <w:spacing w:line="480" w:lineRule="auto"/>
        <w:ind w:left="708"/>
        <w:jc w:val="both"/>
        <w:rPr>
          <w:rFonts w:ascii="Times New Roman" w:hAnsi="Times New Roman" w:cs="Times New Roman"/>
          <w:b/>
          <w:color w:val="000000" w:themeColor="text1"/>
          <w:sz w:val="24"/>
          <w:szCs w:val="24"/>
        </w:rPr>
      </w:pPr>
    </w:p>
    <w:p w:rsidR="00AA4B5E" w:rsidRPr="00381470" w:rsidRDefault="00AA4B5E" w:rsidP="004D200C">
      <w:pPr>
        <w:tabs>
          <w:tab w:val="left" w:pos="426"/>
        </w:tabs>
        <w:spacing w:line="480" w:lineRule="auto"/>
        <w:ind w:left="708"/>
        <w:jc w:val="both"/>
        <w:rPr>
          <w:rFonts w:ascii="Times New Roman" w:hAnsi="Times New Roman" w:cs="Times New Roman"/>
          <w:color w:val="000000" w:themeColor="text1"/>
          <w:sz w:val="24"/>
          <w:szCs w:val="24"/>
        </w:rPr>
      </w:pPr>
      <w:r w:rsidRPr="00381470">
        <w:rPr>
          <w:rFonts w:ascii="Times New Roman" w:hAnsi="Times New Roman" w:cs="Times New Roman"/>
          <w:b/>
          <w:color w:val="000000" w:themeColor="text1"/>
          <w:sz w:val="24"/>
          <w:szCs w:val="24"/>
        </w:rPr>
        <w:t>- Técnica del fichaje.-</w:t>
      </w:r>
      <w:r w:rsidRPr="00381470">
        <w:rPr>
          <w:rFonts w:ascii="Times New Roman" w:hAnsi="Times New Roman" w:cs="Times New Roman"/>
          <w:color w:val="000000" w:themeColor="text1"/>
          <w:sz w:val="24"/>
          <w:szCs w:val="24"/>
        </w:rPr>
        <w:t xml:space="preserve"> La cual permitirá recopilar información de fuentes bibliográficas, lincográficas, con la finalidad de ordenar las variables del marco teórico.</w:t>
      </w:r>
    </w:p>
    <w:p w:rsidR="00AA4B5E" w:rsidRPr="0066209D" w:rsidRDefault="00AA4B5E" w:rsidP="004D200C">
      <w:pPr>
        <w:tabs>
          <w:tab w:val="left" w:pos="426"/>
        </w:tabs>
        <w:spacing w:line="480" w:lineRule="auto"/>
        <w:ind w:left="708"/>
        <w:jc w:val="both"/>
        <w:rPr>
          <w:rFonts w:ascii="Times New Roman" w:hAnsi="Times New Roman" w:cs="Times New Roman"/>
          <w:color w:val="000000" w:themeColor="text1"/>
          <w:sz w:val="24"/>
          <w:szCs w:val="24"/>
        </w:rPr>
      </w:pPr>
      <w:r w:rsidRPr="00381470">
        <w:rPr>
          <w:rFonts w:ascii="Times New Roman" w:hAnsi="Times New Roman" w:cs="Times New Roman"/>
          <w:b/>
          <w:color w:val="000000" w:themeColor="text1"/>
          <w:sz w:val="24"/>
          <w:szCs w:val="24"/>
        </w:rPr>
        <w:lastRenderedPageBreak/>
        <w:t>- Técnicas de Encuesta</w:t>
      </w:r>
      <w:r w:rsidRPr="00381470">
        <w:rPr>
          <w:rFonts w:ascii="Times New Roman" w:hAnsi="Times New Roman" w:cs="Times New Roman"/>
          <w:color w:val="000000" w:themeColor="text1"/>
          <w:sz w:val="24"/>
          <w:szCs w:val="24"/>
        </w:rPr>
        <w:t>.- Se realizarán con la finalidad de contrastar la hipótesis, a fin de analizar   los r</w:t>
      </w:r>
      <w:r w:rsidR="0066209D">
        <w:rPr>
          <w:rFonts w:ascii="Times New Roman" w:hAnsi="Times New Roman" w:cs="Times New Roman"/>
          <w:color w:val="000000" w:themeColor="text1"/>
          <w:sz w:val="24"/>
          <w:szCs w:val="24"/>
        </w:rPr>
        <w:t xml:space="preserve">esultados de la investigación. </w:t>
      </w:r>
    </w:p>
    <w:p w:rsidR="00AA4B5E" w:rsidRDefault="00AA4B5E" w:rsidP="004D200C">
      <w:pPr>
        <w:tabs>
          <w:tab w:val="left" w:pos="426"/>
        </w:tabs>
        <w:spacing w:line="480" w:lineRule="auto"/>
        <w:ind w:left="708"/>
        <w:jc w:val="both"/>
        <w:rPr>
          <w:rFonts w:ascii="Times New Roman" w:hAnsi="Times New Roman" w:cs="Times New Roman"/>
          <w:color w:val="000000" w:themeColor="text1"/>
          <w:sz w:val="24"/>
          <w:szCs w:val="24"/>
        </w:rPr>
      </w:pPr>
      <w:r w:rsidRPr="00381470">
        <w:rPr>
          <w:rFonts w:ascii="Times New Roman" w:hAnsi="Times New Roman" w:cs="Times New Roman"/>
          <w:b/>
          <w:color w:val="000000" w:themeColor="text1"/>
          <w:sz w:val="24"/>
          <w:szCs w:val="24"/>
        </w:rPr>
        <w:t>Los datos obtenidos</w:t>
      </w:r>
      <w:r w:rsidRPr="00381470">
        <w:rPr>
          <w:rFonts w:ascii="Times New Roman" w:hAnsi="Times New Roman" w:cs="Times New Roman"/>
          <w:color w:val="000000" w:themeColor="text1"/>
          <w:sz w:val="24"/>
          <w:szCs w:val="24"/>
        </w:rPr>
        <w:t xml:space="preserve">, serán analizados y procesados en Microsoft Excel, a fin de elaborar los cuadros estadísticos. </w:t>
      </w:r>
    </w:p>
    <w:p w:rsidR="00992571" w:rsidRPr="005C7884" w:rsidRDefault="00992571" w:rsidP="004D200C">
      <w:pPr>
        <w:pStyle w:val="Ttulo1"/>
        <w:tabs>
          <w:tab w:val="left" w:pos="426"/>
        </w:tabs>
        <w:rPr>
          <w:rFonts w:ascii="Times New Roman" w:hAnsi="Times New Roman" w:cs="Times New Roman"/>
          <w:b/>
          <w:color w:val="000000" w:themeColor="text1"/>
          <w:sz w:val="28"/>
          <w:szCs w:val="28"/>
        </w:rPr>
      </w:pPr>
      <w:bookmarkStart w:id="123" w:name="_Toc515788701"/>
      <w:r w:rsidRPr="005C7884">
        <w:rPr>
          <w:rFonts w:ascii="Times New Roman" w:hAnsi="Times New Roman" w:cs="Times New Roman"/>
          <w:b/>
          <w:color w:val="000000" w:themeColor="text1"/>
          <w:sz w:val="28"/>
          <w:szCs w:val="28"/>
        </w:rPr>
        <w:t>1.6.</w:t>
      </w:r>
      <w:r w:rsidR="0066209D">
        <w:rPr>
          <w:rFonts w:ascii="Times New Roman" w:hAnsi="Times New Roman" w:cs="Times New Roman"/>
          <w:b/>
          <w:color w:val="000000" w:themeColor="text1"/>
          <w:sz w:val="28"/>
          <w:szCs w:val="28"/>
        </w:rPr>
        <w:t xml:space="preserve"> </w:t>
      </w:r>
      <w:r w:rsidRPr="00E64947">
        <w:rPr>
          <w:rFonts w:ascii="Times New Roman" w:hAnsi="Times New Roman" w:cs="Times New Roman"/>
          <w:b/>
          <w:color w:val="000000" w:themeColor="text1"/>
          <w:sz w:val="24"/>
          <w:szCs w:val="24"/>
        </w:rPr>
        <w:t>Tipo de Investigación.</w:t>
      </w:r>
      <w:bookmarkEnd w:id="123"/>
    </w:p>
    <w:p w:rsidR="005C7884" w:rsidRDefault="005C7884" w:rsidP="004D200C">
      <w:pPr>
        <w:pStyle w:val="Ttulo2"/>
        <w:tabs>
          <w:tab w:val="left" w:pos="426"/>
        </w:tabs>
        <w:rPr>
          <w:rFonts w:ascii="Times New Roman" w:hAnsi="Times New Roman" w:cs="Times New Roman"/>
          <w:b/>
          <w:color w:val="000000" w:themeColor="text1"/>
          <w:sz w:val="24"/>
          <w:szCs w:val="24"/>
        </w:rPr>
      </w:pPr>
    </w:p>
    <w:p w:rsidR="005C7884" w:rsidRDefault="00992571" w:rsidP="0033513D">
      <w:pPr>
        <w:pStyle w:val="Ttulo2"/>
        <w:tabs>
          <w:tab w:val="left" w:pos="426"/>
        </w:tabs>
        <w:rPr>
          <w:rFonts w:ascii="Times New Roman" w:hAnsi="Times New Roman" w:cs="Times New Roman"/>
          <w:b/>
          <w:color w:val="000000" w:themeColor="text1"/>
          <w:sz w:val="24"/>
          <w:szCs w:val="24"/>
        </w:rPr>
      </w:pPr>
      <w:bookmarkStart w:id="124" w:name="_Toc515788702"/>
      <w:r w:rsidRPr="005C7884">
        <w:rPr>
          <w:rFonts w:ascii="Times New Roman" w:hAnsi="Times New Roman" w:cs="Times New Roman"/>
          <w:b/>
          <w:color w:val="000000" w:themeColor="text1"/>
          <w:sz w:val="24"/>
          <w:szCs w:val="24"/>
        </w:rPr>
        <w:t>1.6.1. De acuerdo al fin que se persigue.</w:t>
      </w:r>
      <w:bookmarkEnd w:id="124"/>
    </w:p>
    <w:p w:rsidR="0033513D" w:rsidRPr="0033513D" w:rsidRDefault="0033513D" w:rsidP="0033513D"/>
    <w:p w:rsidR="00992571" w:rsidRPr="00381470" w:rsidRDefault="00992571" w:rsidP="0033513D">
      <w:pPr>
        <w:tabs>
          <w:tab w:val="left" w:pos="426"/>
        </w:tabs>
        <w:spacing w:line="480" w:lineRule="auto"/>
        <w:ind w:left="426" w:firstLine="567"/>
        <w:jc w:val="both"/>
        <w:rPr>
          <w:rFonts w:ascii="Times New Roman" w:hAnsi="Times New Roman" w:cs="Times New Roman"/>
          <w:sz w:val="24"/>
          <w:szCs w:val="24"/>
        </w:rPr>
      </w:pPr>
      <w:r w:rsidRPr="00381470">
        <w:rPr>
          <w:rFonts w:ascii="Times New Roman" w:hAnsi="Times New Roman" w:cs="Times New Roman"/>
          <w:sz w:val="24"/>
          <w:szCs w:val="24"/>
        </w:rPr>
        <w:t>Esta investigación se constituye en una aplicación básica</w:t>
      </w:r>
      <w:r w:rsidR="00196E3C" w:rsidRPr="00381470">
        <w:rPr>
          <w:rFonts w:ascii="Times New Roman" w:hAnsi="Times New Roman" w:cs="Times New Roman"/>
          <w:sz w:val="24"/>
          <w:szCs w:val="24"/>
        </w:rPr>
        <w:t xml:space="preserve"> del punto de vista médico y del punto de vista legal</w:t>
      </w:r>
      <w:r w:rsidRPr="00381470">
        <w:rPr>
          <w:rFonts w:ascii="Times New Roman" w:hAnsi="Times New Roman" w:cs="Times New Roman"/>
          <w:sz w:val="24"/>
          <w:szCs w:val="24"/>
        </w:rPr>
        <w:t>, en tanto busca efectuar un aporte doctrinario en cuanto a la despen</w:t>
      </w:r>
      <w:r w:rsidR="00196E3C" w:rsidRPr="00381470">
        <w:rPr>
          <w:rFonts w:ascii="Times New Roman" w:hAnsi="Times New Roman" w:cs="Times New Roman"/>
          <w:sz w:val="24"/>
          <w:szCs w:val="24"/>
        </w:rPr>
        <w:t>alización del aborto Eugenésico, así como también el aporte de la medicina para saber diferenciar cuando en verdad está naciendo un individuo con graves taras físicas que se le imposibilita a vivir por mucho tiempo.</w:t>
      </w:r>
    </w:p>
    <w:p w:rsidR="005C7884" w:rsidRDefault="00992571" w:rsidP="004D200C">
      <w:pPr>
        <w:pStyle w:val="Ttulo1"/>
        <w:tabs>
          <w:tab w:val="left" w:pos="426"/>
        </w:tabs>
        <w:rPr>
          <w:rFonts w:ascii="Times New Roman" w:hAnsi="Times New Roman" w:cs="Times New Roman"/>
          <w:b/>
          <w:bCs/>
          <w:color w:val="000000" w:themeColor="text1"/>
          <w:sz w:val="24"/>
          <w:szCs w:val="24"/>
        </w:rPr>
      </w:pPr>
      <w:bookmarkStart w:id="125" w:name="_Toc515788703"/>
      <w:r w:rsidRPr="005C7884">
        <w:rPr>
          <w:rFonts w:ascii="Times New Roman" w:hAnsi="Times New Roman" w:cs="Times New Roman"/>
          <w:b/>
          <w:bCs/>
          <w:color w:val="000000" w:themeColor="text1"/>
          <w:sz w:val="24"/>
          <w:szCs w:val="24"/>
        </w:rPr>
        <w:t>1.6.3. De acuerdo al </w:t>
      </w:r>
      <w:hyperlink r:id="rId69" w:history="1">
        <w:r w:rsidRPr="005C7884">
          <w:rPr>
            <w:rStyle w:val="Hipervnculo"/>
            <w:rFonts w:ascii="Times New Roman" w:hAnsi="Times New Roman" w:cs="Times New Roman"/>
            <w:b/>
            <w:bCs/>
            <w:color w:val="000000" w:themeColor="text1"/>
            <w:sz w:val="24"/>
            <w:szCs w:val="24"/>
          </w:rPr>
          <w:t>diseño</w:t>
        </w:r>
      </w:hyperlink>
      <w:r w:rsidRPr="005C7884">
        <w:rPr>
          <w:rFonts w:ascii="Times New Roman" w:hAnsi="Times New Roman" w:cs="Times New Roman"/>
          <w:b/>
          <w:bCs/>
          <w:color w:val="000000" w:themeColor="text1"/>
          <w:sz w:val="24"/>
          <w:szCs w:val="24"/>
        </w:rPr>
        <w:t> de la Investigación.</w:t>
      </w:r>
      <w:bookmarkEnd w:id="125"/>
    </w:p>
    <w:p w:rsidR="0066209D" w:rsidRPr="0066209D" w:rsidRDefault="0066209D" w:rsidP="004D200C">
      <w:pPr>
        <w:tabs>
          <w:tab w:val="left" w:pos="426"/>
        </w:tabs>
      </w:pPr>
    </w:p>
    <w:p w:rsidR="006458CC" w:rsidRDefault="00992571" w:rsidP="00095BAD">
      <w:pPr>
        <w:tabs>
          <w:tab w:val="left" w:pos="426"/>
        </w:tabs>
        <w:spacing w:line="480" w:lineRule="auto"/>
        <w:ind w:left="426" w:firstLine="141"/>
        <w:jc w:val="both"/>
        <w:rPr>
          <w:rFonts w:ascii="Times New Roman" w:hAnsi="Times New Roman" w:cs="Times New Roman"/>
          <w:sz w:val="24"/>
          <w:szCs w:val="24"/>
        </w:rPr>
      </w:pPr>
      <w:r w:rsidRPr="00381470">
        <w:rPr>
          <w:rFonts w:ascii="Times New Roman" w:hAnsi="Times New Roman" w:cs="Times New Roman"/>
          <w:sz w:val="24"/>
          <w:szCs w:val="24"/>
        </w:rPr>
        <w:t>El trabajo constituye un tipo de investigación descriptiva, porque se hace una </w:t>
      </w:r>
      <w:hyperlink r:id="rId70" w:history="1">
        <w:r w:rsidRPr="00381470">
          <w:rPr>
            <w:rStyle w:val="Hipervnculo"/>
            <w:rFonts w:ascii="Times New Roman" w:hAnsi="Times New Roman" w:cs="Times New Roman"/>
            <w:sz w:val="24"/>
            <w:szCs w:val="24"/>
          </w:rPr>
          <w:t>exposición</w:t>
        </w:r>
      </w:hyperlink>
      <w:r w:rsidRPr="00381470">
        <w:rPr>
          <w:rFonts w:ascii="Times New Roman" w:hAnsi="Times New Roman" w:cs="Times New Roman"/>
          <w:sz w:val="24"/>
          <w:szCs w:val="24"/>
        </w:rPr>
        <w:t> detallada de todas las </w:t>
      </w:r>
      <w:hyperlink r:id="rId71" w:history="1">
        <w:r w:rsidRPr="00381470">
          <w:rPr>
            <w:rStyle w:val="Hipervnculo"/>
            <w:rFonts w:ascii="Times New Roman" w:hAnsi="Times New Roman" w:cs="Times New Roman"/>
            <w:sz w:val="24"/>
            <w:szCs w:val="24"/>
          </w:rPr>
          <w:t>teorías</w:t>
        </w:r>
      </w:hyperlink>
      <w:r w:rsidRPr="00381470">
        <w:rPr>
          <w:rFonts w:ascii="Times New Roman" w:hAnsi="Times New Roman" w:cs="Times New Roman"/>
          <w:sz w:val="24"/>
          <w:szCs w:val="24"/>
        </w:rPr>
        <w:t xml:space="preserve"> encontradas que aportan fundamentos a favor del </w:t>
      </w:r>
      <w:r w:rsidR="00EF4885" w:rsidRPr="00381470">
        <w:rPr>
          <w:rFonts w:ascii="Times New Roman" w:hAnsi="Times New Roman" w:cs="Times New Roman"/>
          <w:sz w:val="24"/>
          <w:szCs w:val="24"/>
        </w:rPr>
        <w:t xml:space="preserve">conflicto de derechos y que estos no atentan para ser punibles en </w:t>
      </w:r>
      <w:r w:rsidR="00AA4B5E" w:rsidRPr="00381470">
        <w:rPr>
          <w:rFonts w:ascii="Times New Roman" w:hAnsi="Times New Roman" w:cs="Times New Roman"/>
          <w:sz w:val="24"/>
          <w:szCs w:val="24"/>
        </w:rPr>
        <w:t>este</w:t>
      </w:r>
      <w:r w:rsidR="00EF4885" w:rsidRPr="00381470">
        <w:rPr>
          <w:rFonts w:ascii="Times New Roman" w:hAnsi="Times New Roman" w:cs="Times New Roman"/>
          <w:sz w:val="24"/>
          <w:szCs w:val="24"/>
        </w:rPr>
        <w:t xml:space="preserve"> caso </w:t>
      </w:r>
      <w:r w:rsidR="00AA4B5E" w:rsidRPr="00381470">
        <w:rPr>
          <w:rFonts w:ascii="Times New Roman" w:hAnsi="Times New Roman" w:cs="Times New Roman"/>
          <w:sz w:val="24"/>
          <w:szCs w:val="24"/>
        </w:rPr>
        <w:t>referido</w:t>
      </w:r>
      <w:r w:rsidR="00EF4885" w:rsidRPr="00381470">
        <w:rPr>
          <w:rFonts w:ascii="Times New Roman" w:hAnsi="Times New Roman" w:cs="Times New Roman"/>
          <w:sz w:val="24"/>
          <w:szCs w:val="24"/>
        </w:rPr>
        <w:t xml:space="preserve"> al aborto </w:t>
      </w:r>
      <w:r w:rsidRPr="00381470">
        <w:rPr>
          <w:rFonts w:ascii="Times New Roman" w:hAnsi="Times New Roman" w:cs="Times New Roman"/>
          <w:sz w:val="24"/>
          <w:szCs w:val="24"/>
        </w:rPr>
        <w:t xml:space="preserve">Eugenésico, de donde extraeremos fundamentos que sustenten contundentemente la despenalización del aborto </w:t>
      </w:r>
      <w:r w:rsidR="00EF4885" w:rsidRPr="00381470">
        <w:rPr>
          <w:rFonts w:ascii="Times New Roman" w:hAnsi="Times New Roman" w:cs="Times New Roman"/>
          <w:sz w:val="24"/>
          <w:szCs w:val="24"/>
        </w:rPr>
        <w:t>eugenésico, en casos solo de graves taras físicas que imposibilitan tener más vida en adelante, claro está en caso previo diagnostico medico  así lo amerite.</w:t>
      </w:r>
      <w:bookmarkStart w:id="126" w:name="_Toc499737444"/>
    </w:p>
    <w:p w:rsidR="00A143E7" w:rsidRDefault="00A143E7" w:rsidP="00095BAD">
      <w:pPr>
        <w:tabs>
          <w:tab w:val="left" w:pos="426"/>
        </w:tabs>
        <w:spacing w:line="480" w:lineRule="auto"/>
        <w:ind w:left="426" w:firstLine="141"/>
        <w:jc w:val="both"/>
        <w:rPr>
          <w:rFonts w:ascii="Times New Roman" w:hAnsi="Times New Roman" w:cs="Times New Roman"/>
          <w:sz w:val="24"/>
          <w:szCs w:val="24"/>
        </w:rPr>
      </w:pPr>
    </w:p>
    <w:p w:rsidR="00E64947" w:rsidRDefault="00E64947" w:rsidP="00095BAD">
      <w:pPr>
        <w:tabs>
          <w:tab w:val="left" w:pos="426"/>
        </w:tabs>
        <w:spacing w:line="480" w:lineRule="auto"/>
        <w:ind w:left="426" w:firstLine="141"/>
        <w:jc w:val="both"/>
        <w:rPr>
          <w:rFonts w:ascii="Times New Roman" w:hAnsi="Times New Roman" w:cs="Times New Roman"/>
          <w:sz w:val="24"/>
          <w:szCs w:val="24"/>
        </w:rPr>
      </w:pPr>
    </w:p>
    <w:p w:rsidR="00E64947" w:rsidRDefault="00E64947" w:rsidP="00095BAD">
      <w:pPr>
        <w:tabs>
          <w:tab w:val="left" w:pos="426"/>
        </w:tabs>
        <w:spacing w:line="480" w:lineRule="auto"/>
        <w:ind w:left="426" w:firstLine="141"/>
        <w:jc w:val="both"/>
        <w:rPr>
          <w:rFonts w:ascii="Times New Roman" w:hAnsi="Times New Roman" w:cs="Times New Roman"/>
          <w:sz w:val="24"/>
          <w:szCs w:val="24"/>
        </w:rPr>
      </w:pPr>
    </w:p>
    <w:p w:rsidR="00E64947" w:rsidRDefault="00E64947" w:rsidP="00095BAD">
      <w:pPr>
        <w:tabs>
          <w:tab w:val="left" w:pos="426"/>
        </w:tabs>
        <w:spacing w:line="480" w:lineRule="auto"/>
        <w:ind w:left="426" w:firstLine="141"/>
        <w:jc w:val="both"/>
        <w:rPr>
          <w:rFonts w:ascii="Times New Roman" w:hAnsi="Times New Roman" w:cs="Times New Roman"/>
          <w:sz w:val="24"/>
          <w:szCs w:val="24"/>
        </w:rPr>
      </w:pPr>
    </w:p>
    <w:p w:rsidR="00E64947" w:rsidRDefault="00E64947" w:rsidP="00095BAD">
      <w:pPr>
        <w:tabs>
          <w:tab w:val="left" w:pos="426"/>
        </w:tabs>
        <w:spacing w:line="480" w:lineRule="auto"/>
        <w:ind w:left="426" w:firstLine="141"/>
        <w:jc w:val="both"/>
        <w:rPr>
          <w:rFonts w:ascii="Times New Roman" w:hAnsi="Times New Roman" w:cs="Times New Roman"/>
          <w:sz w:val="24"/>
          <w:szCs w:val="24"/>
        </w:rPr>
      </w:pPr>
    </w:p>
    <w:p w:rsidR="00E64947" w:rsidRPr="00095BAD" w:rsidRDefault="00E64947" w:rsidP="00095BAD">
      <w:pPr>
        <w:tabs>
          <w:tab w:val="left" w:pos="426"/>
        </w:tabs>
        <w:spacing w:line="480" w:lineRule="auto"/>
        <w:ind w:left="426" w:firstLine="141"/>
        <w:jc w:val="both"/>
        <w:rPr>
          <w:rFonts w:ascii="Times New Roman" w:hAnsi="Times New Roman" w:cs="Times New Roman"/>
          <w:sz w:val="24"/>
          <w:szCs w:val="24"/>
        </w:rPr>
      </w:pPr>
    </w:p>
    <w:p w:rsidR="006458CC" w:rsidRPr="006458CC" w:rsidRDefault="006458CC" w:rsidP="006458CC">
      <w:pPr>
        <w:pStyle w:val="Ttulo1"/>
        <w:jc w:val="center"/>
        <w:rPr>
          <w:rFonts w:ascii="Times New Roman" w:hAnsi="Times New Roman" w:cs="Times New Roman"/>
          <w:b/>
          <w:color w:val="auto"/>
          <w:sz w:val="24"/>
          <w:szCs w:val="24"/>
        </w:rPr>
      </w:pPr>
      <w:bookmarkStart w:id="127" w:name="_Toc515788704"/>
      <w:r w:rsidRPr="006458CC">
        <w:rPr>
          <w:rFonts w:ascii="Times New Roman" w:hAnsi="Times New Roman" w:cs="Times New Roman"/>
          <w:b/>
          <w:color w:val="auto"/>
          <w:sz w:val="24"/>
          <w:szCs w:val="24"/>
          <w:lang w:val="es-ES"/>
        </w:rPr>
        <w:t xml:space="preserve">CAPITULO </w:t>
      </w:r>
      <w:r w:rsidRPr="006458CC">
        <w:rPr>
          <w:rFonts w:ascii="Times New Roman" w:hAnsi="Times New Roman" w:cs="Times New Roman"/>
          <w:b/>
          <w:color w:val="auto"/>
          <w:sz w:val="24"/>
          <w:szCs w:val="24"/>
        </w:rPr>
        <w:t>V</w:t>
      </w:r>
      <w:bookmarkEnd w:id="127"/>
    </w:p>
    <w:p w:rsidR="008821E0" w:rsidRPr="006458CC" w:rsidRDefault="008821E0" w:rsidP="006458CC">
      <w:pPr>
        <w:pStyle w:val="Ttulo1"/>
        <w:jc w:val="center"/>
        <w:rPr>
          <w:rFonts w:ascii="Times New Roman" w:hAnsi="Times New Roman" w:cs="Times New Roman"/>
          <w:b/>
          <w:color w:val="auto"/>
          <w:sz w:val="24"/>
          <w:szCs w:val="24"/>
        </w:rPr>
      </w:pPr>
      <w:bookmarkStart w:id="128" w:name="_Toc515788705"/>
      <w:r w:rsidRPr="006458CC">
        <w:rPr>
          <w:rFonts w:ascii="Times New Roman" w:hAnsi="Times New Roman" w:cs="Times New Roman"/>
          <w:b/>
          <w:color w:val="auto"/>
          <w:sz w:val="24"/>
          <w:szCs w:val="24"/>
        </w:rPr>
        <w:t>RESULTADOS</w:t>
      </w:r>
      <w:bookmarkEnd w:id="126"/>
      <w:r w:rsidR="006458CC" w:rsidRPr="006458CC">
        <w:rPr>
          <w:rFonts w:ascii="Times New Roman" w:hAnsi="Times New Roman" w:cs="Times New Roman"/>
          <w:b/>
          <w:color w:val="auto"/>
          <w:sz w:val="24"/>
          <w:szCs w:val="24"/>
        </w:rPr>
        <w:t xml:space="preserve"> DE LA ENCUESTA</w:t>
      </w:r>
      <w:bookmarkEnd w:id="128"/>
    </w:p>
    <w:p w:rsidR="006458CC" w:rsidRDefault="006458CC" w:rsidP="004D200C">
      <w:pPr>
        <w:pStyle w:val="Ttulo2"/>
        <w:tabs>
          <w:tab w:val="left" w:pos="426"/>
        </w:tabs>
        <w:spacing w:line="480" w:lineRule="auto"/>
        <w:rPr>
          <w:rFonts w:ascii="Times New Roman" w:hAnsi="Times New Roman" w:cs="Times New Roman"/>
          <w:b/>
          <w:color w:val="auto"/>
          <w:sz w:val="24"/>
          <w:szCs w:val="24"/>
        </w:rPr>
      </w:pPr>
      <w:bookmarkStart w:id="129" w:name="_Toc499737445"/>
    </w:p>
    <w:p w:rsidR="008821E0" w:rsidRPr="00546516" w:rsidRDefault="008821E0" w:rsidP="004D200C">
      <w:pPr>
        <w:pStyle w:val="Ttulo2"/>
        <w:tabs>
          <w:tab w:val="left" w:pos="426"/>
        </w:tabs>
        <w:spacing w:line="480" w:lineRule="auto"/>
        <w:rPr>
          <w:rFonts w:ascii="Times New Roman" w:hAnsi="Times New Roman" w:cs="Times New Roman"/>
          <w:b/>
          <w:color w:val="auto"/>
          <w:sz w:val="24"/>
          <w:szCs w:val="24"/>
        </w:rPr>
      </w:pPr>
      <w:bookmarkStart w:id="130" w:name="_Toc515788706"/>
      <w:r w:rsidRPr="00546516">
        <w:rPr>
          <w:rFonts w:ascii="Times New Roman" w:hAnsi="Times New Roman" w:cs="Times New Roman"/>
          <w:b/>
          <w:color w:val="auto"/>
          <w:sz w:val="24"/>
          <w:szCs w:val="24"/>
        </w:rPr>
        <w:t>5.1.-Procesamientos de datos</w:t>
      </w:r>
      <w:bookmarkEnd w:id="129"/>
      <w:bookmarkEnd w:id="130"/>
      <w:r w:rsidRPr="00546516">
        <w:rPr>
          <w:rFonts w:ascii="Times New Roman" w:hAnsi="Times New Roman" w:cs="Times New Roman"/>
          <w:b/>
          <w:color w:val="auto"/>
          <w:sz w:val="24"/>
          <w:szCs w:val="24"/>
        </w:rPr>
        <w:t xml:space="preserve"> </w:t>
      </w:r>
    </w:p>
    <w:p w:rsidR="008821E0" w:rsidRPr="00017C3A" w:rsidRDefault="008821E0" w:rsidP="0033513D">
      <w:pPr>
        <w:tabs>
          <w:tab w:val="left" w:pos="426"/>
        </w:tabs>
        <w:spacing w:after="244" w:line="480" w:lineRule="auto"/>
        <w:ind w:left="567" w:hanging="141"/>
        <w:jc w:val="both"/>
        <w:rPr>
          <w:rFonts w:ascii="Times New Roman" w:hAnsi="Times New Roman" w:cs="Times New Roman"/>
          <w:b/>
          <w:color w:val="000000" w:themeColor="text1"/>
          <w:sz w:val="24"/>
          <w:szCs w:val="24"/>
        </w:rPr>
      </w:pPr>
      <w:r w:rsidRPr="0074457C">
        <w:rPr>
          <w:rFonts w:ascii="Times New Roman" w:hAnsi="Times New Roman" w:cs="Times New Roman"/>
          <w:color w:val="000000" w:themeColor="text1"/>
          <w:sz w:val="24"/>
          <w:szCs w:val="24"/>
        </w:rPr>
        <w:t>En este capítulo se muestran los resultados de la investigación</w:t>
      </w:r>
      <w:r>
        <w:rPr>
          <w:rFonts w:ascii="Times New Roman" w:hAnsi="Times New Roman" w:cs="Times New Roman"/>
          <w:color w:val="000000" w:themeColor="text1"/>
          <w:sz w:val="24"/>
          <w:szCs w:val="24"/>
        </w:rPr>
        <w:t xml:space="preserve">, tanto de la aplicación de las </w:t>
      </w:r>
      <w:r w:rsidRPr="0074457C">
        <w:rPr>
          <w:rFonts w:ascii="Times New Roman" w:hAnsi="Times New Roman" w:cs="Times New Roman"/>
          <w:color w:val="000000" w:themeColor="text1"/>
          <w:sz w:val="24"/>
          <w:szCs w:val="24"/>
        </w:rPr>
        <w:t>entrevistas, encuesta a los sujetos los mismo que estuvieron constituidos.</w:t>
      </w:r>
    </w:p>
    <w:p w:rsidR="008821E0" w:rsidRPr="00546516" w:rsidRDefault="00E07F21" w:rsidP="00B942F9">
      <w:pPr>
        <w:pStyle w:val="Ttulo2"/>
        <w:tabs>
          <w:tab w:val="left" w:pos="426"/>
        </w:tabs>
        <w:spacing w:line="480" w:lineRule="auto"/>
        <w:ind w:left="567" w:hanging="567"/>
        <w:jc w:val="both"/>
        <w:rPr>
          <w:rFonts w:ascii="Times New Roman" w:hAnsi="Times New Roman" w:cs="Times New Roman"/>
          <w:b/>
          <w:color w:val="auto"/>
          <w:sz w:val="24"/>
          <w:szCs w:val="24"/>
        </w:rPr>
      </w:pPr>
      <w:bookmarkStart w:id="131" w:name="_Toc499737446"/>
      <w:bookmarkStart w:id="132" w:name="_Toc502385562"/>
      <w:bookmarkStart w:id="133" w:name="_Toc515788707"/>
      <w:r>
        <w:rPr>
          <w:rFonts w:ascii="Times New Roman" w:hAnsi="Times New Roman" w:cs="Times New Roman"/>
          <w:b/>
          <w:color w:val="auto"/>
          <w:sz w:val="24"/>
          <w:szCs w:val="24"/>
        </w:rPr>
        <w:t>5</w:t>
      </w:r>
      <w:r w:rsidR="008821E0" w:rsidRPr="00546516">
        <w:rPr>
          <w:rFonts w:ascii="Times New Roman" w:hAnsi="Times New Roman" w:cs="Times New Roman"/>
          <w:b/>
          <w:color w:val="auto"/>
          <w:sz w:val="24"/>
          <w:szCs w:val="24"/>
        </w:rPr>
        <w:t>.1.2 Análisis e interpretación de los resultados de las encuestas aplicados a los abogados, magistrados y a los ciudadanos.</w:t>
      </w:r>
      <w:bookmarkEnd w:id="131"/>
      <w:bookmarkEnd w:id="132"/>
      <w:bookmarkEnd w:id="133"/>
      <w:r w:rsidR="008821E0" w:rsidRPr="00546516">
        <w:rPr>
          <w:rFonts w:ascii="Times New Roman" w:hAnsi="Times New Roman" w:cs="Times New Roman"/>
          <w:b/>
          <w:color w:val="auto"/>
          <w:sz w:val="24"/>
          <w:szCs w:val="24"/>
        </w:rPr>
        <w:t xml:space="preserve"> </w:t>
      </w:r>
    </w:p>
    <w:p w:rsidR="004D200C" w:rsidRPr="0074457C" w:rsidRDefault="008821E0" w:rsidP="0033513D">
      <w:pPr>
        <w:tabs>
          <w:tab w:val="left" w:pos="567"/>
        </w:tabs>
        <w:spacing w:line="480" w:lineRule="auto"/>
        <w:ind w:left="573" w:right="8" w:hanging="6"/>
        <w:jc w:val="both"/>
        <w:rPr>
          <w:rFonts w:ascii="Times New Roman" w:hAnsi="Times New Roman" w:cs="Times New Roman"/>
          <w:color w:val="000000" w:themeColor="text1"/>
          <w:sz w:val="24"/>
          <w:szCs w:val="24"/>
        </w:rPr>
      </w:pPr>
      <w:r w:rsidRPr="0074457C">
        <w:rPr>
          <w:rFonts w:ascii="Times New Roman" w:hAnsi="Times New Roman" w:cs="Times New Roman"/>
          <w:color w:val="000000" w:themeColor="text1"/>
          <w:sz w:val="24"/>
          <w:szCs w:val="24"/>
        </w:rPr>
        <w:t>En la investigación realizada la encuesta se ha re</w:t>
      </w:r>
      <w:r>
        <w:rPr>
          <w:rFonts w:ascii="Times New Roman" w:hAnsi="Times New Roman" w:cs="Times New Roman"/>
          <w:color w:val="000000" w:themeColor="text1"/>
          <w:sz w:val="24"/>
          <w:szCs w:val="24"/>
        </w:rPr>
        <w:t>alizado con un total de diez (10</w:t>
      </w:r>
      <w:r w:rsidRPr="0074457C">
        <w:rPr>
          <w:rFonts w:ascii="Times New Roman" w:hAnsi="Times New Roman" w:cs="Times New Roman"/>
          <w:color w:val="000000" w:themeColor="text1"/>
          <w:sz w:val="24"/>
          <w:szCs w:val="24"/>
        </w:rPr>
        <w:t>) preguntas, y está debidamente relacionada con los objetivos y con el problema de la investigación. Se realizó una muestra de 70 personas elegidas según la metodología. De dicha encuesta se obtuvie</w:t>
      </w:r>
      <w:r>
        <w:rPr>
          <w:rFonts w:ascii="Times New Roman" w:hAnsi="Times New Roman" w:cs="Times New Roman"/>
          <w:color w:val="000000" w:themeColor="text1"/>
          <w:sz w:val="24"/>
          <w:szCs w:val="24"/>
        </w:rPr>
        <w:t xml:space="preserve">ron los siguientes resultados: </w:t>
      </w:r>
      <w:r w:rsidRPr="00B47BF6">
        <w:rPr>
          <w:rFonts w:ascii="Times New Roman" w:hAnsi="Times New Roman" w:cs="Times New Roman"/>
          <w:color w:val="000000" w:themeColor="text1"/>
          <w:sz w:val="24"/>
          <w:szCs w:val="24"/>
        </w:rPr>
        <w:t xml:space="preserve"> </w:t>
      </w:r>
    </w:p>
    <w:p w:rsidR="00A143E7" w:rsidRDefault="00593BE7" w:rsidP="004D200C">
      <w:pPr>
        <w:pStyle w:val="Descripcin"/>
        <w:tabs>
          <w:tab w:val="left" w:pos="426"/>
        </w:tabs>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Pr="00A143E7" w:rsidRDefault="00A143E7" w:rsidP="00A143E7"/>
    <w:p w:rsidR="001E65B8" w:rsidRPr="00593BE7" w:rsidRDefault="00A143E7" w:rsidP="004D200C">
      <w:pPr>
        <w:pStyle w:val="Descripcin"/>
        <w:tabs>
          <w:tab w:val="left" w:pos="426"/>
        </w:tabs>
        <w:rPr>
          <w:rFonts w:ascii="Times New Roman" w:hAnsi="Times New Roman" w:cs="Times New Roman"/>
          <w:color w:val="auto"/>
          <w:sz w:val="24"/>
          <w:szCs w:val="24"/>
        </w:rPr>
      </w:pPr>
      <w:r>
        <w:rPr>
          <w:rFonts w:ascii="Times New Roman" w:hAnsi="Times New Roman" w:cs="Times New Roman"/>
          <w:color w:val="auto"/>
          <w:sz w:val="24"/>
          <w:szCs w:val="24"/>
        </w:rPr>
        <w:t xml:space="preserve">         </w:t>
      </w:r>
      <w:bookmarkStart w:id="134" w:name="_Toc511858795"/>
      <w:bookmarkStart w:id="135" w:name="_Toc515790151"/>
      <w:r w:rsidR="00593BE7" w:rsidRPr="00593BE7">
        <w:rPr>
          <w:rFonts w:ascii="Times New Roman" w:hAnsi="Times New Roman" w:cs="Times New Roman"/>
          <w:color w:val="auto"/>
          <w:sz w:val="24"/>
          <w:szCs w:val="24"/>
        </w:rPr>
        <w:t xml:space="preserve">Tabla </w:t>
      </w:r>
      <w:r w:rsidR="00593BE7" w:rsidRPr="00593BE7">
        <w:rPr>
          <w:rFonts w:ascii="Times New Roman" w:hAnsi="Times New Roman" w:cs="Times New Roman"/>
          <w:color w:val="auto"/>
          <w:sz w:val="24"/>
          <w:szCs w:val="24"/>
        </w:rPr>
        <w:fldChar w:fldCharType="begin"/>
      </w:r>
      <w:r w:rsidR="00593BE7" w:rsidRPr="00593BE7">
        <w:rPr>
          <w:rFonts w:ascii="Times New Roman" w:hAnsi="Times New Roman" w:cs="Times New Roman"/>
          <w:color w:val="auto"/>
          <w:sz w:val="24"/>
          <w:szCs w:val="24"/>
        </w:rPr>
        <w:instrText xml:space="preserve"> SEQ Tabla \* ARABIC </w:instrText>
      </w:r>
      <w:r w:rsidR="00593BE7" w:rsidRPr="00593BE7">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1</w:t>
      </w:r>
      <w:bookmarkEnd w:id="134"/>
      <w:bookmarkEnd w:id="135"/>
      <w:r w:rsidR="00593BE7" w:rsidRPr="00593BE7">
        <w:rPr>
          <w:rFonts w:ascii="Times New Roman" w:hAnsi="Times New Roman" w:cs="Times New Roman"/>
          <w:color w:val="auto"/>
          <w:sz w:val="24"/>
          <w:szCs w:val="24"/>
        </w:rPr>
        <w:fldChar w:fldCharType="end"/>
      </w:r>
    </w:p>
    <w:tbl>
      <w:tblPr>
        <w:tblStyle w:val="TableGrid"/>
        <w:tblW w:w="8106" w:type="dxa"/>
        <w:tblInd w:w="566" w:type="dxa"/>
        <w:tblCellMar>
          <w:top w:w="50" w:type="dxa"/>
          <w:left w:w="108" w:type="dxa"/>
          <w:bottom w:w="16" w:type="dxa"/>
          <w:right w:w="115" w:type="dxa"/>
        </w:tblCellMar>
        <w:tblLook w:val="04A0" w:firstRow="1" w:lastRow="0" w:firstColumn="1" w:lastColumn="0" w:noHBand="0" w:noVBand="1"/>
      </w:tblPr>
      <w:tblGrid>
        <w:gridCol w:w="4112"/>
        <w:gridCol w:w="1985"/>
        <w:gridCol w:w="2009"/>
      </w:tblGrid>
      <w:tr w:rsidR="008821E0" w:rsidTr="005840EC">
        <w:trPr>
          <w:trHeight w:val="430"/>
        </w:trPr>
        <w:tc>
          <w:tcPr>
            <w:tcW w:w="4112" w:type="dxa"/>
            <w:tcBorders>
              <w:top w:val="single" w:sz="12" w:space="0" w:color="000000"/>
              <w:left w:val="single" w:sz="17" w:space="0" w:color="000000"/>
              <w:bottom w:val="single" w:sz="12" w:space="0" w:color="000000"/>
              <w:right w:val="single" w:sz="17" w:space="0" w:color="000000"/>
            </w:tcBorders>
            <w:vAlign w:val="bottom"/>
          </w:tcPr>
          <w:p w:rsidR="008821E0" w:rsidRDefault="008821E0" w:rsidP="004D200C">
            <w:pPr>
              <w:tabs>
                <w:tab w:val="left" w:pos="426"/>
              </w:tabs>
              <w:spacing w:line="259" w:lineRule="auto"/>
              <w:jc w:val="both"/>
            </w:pPr>
            <w:r>
              <w:rPr>
                <w:rFonts w:ascii="Arial" w:eastAsia="Arial" w:hAnsi="Arial" w:cs="Arial"/>
                <w:b/>
              </w:rPr>
              <w:t xml:space="preserve">Sujetos de la muestra </w:t>
            </w:r>
          </w:p>
        </w:tc>
        <w:tc>
          <w:tcPr>
            <w:tcW w:w="1985" w:type="dxa"/>
            <w:tcBorders>
              <w:top w:val="single" w:sz="12" w:space="0" w:color="000000"/>
              <w:left w:val="single" w:sz="17" w:space="0" w:color="000000"/>
              <w:bottom w:val="single" w:sz="12" w:space="0" w:color="000000"/>
              <w:right w:val="single" w:sz="17" w:space="0" w:color="000000"/>
            </w:tcBorders>
            <w:vAlign w:val="bottom"/>
          </w:tcPr>
          <w:p w:rsidR="008821E0" w:rsidRDefault="008821E0" w:rsidP="004D200C">
            <w:pPr>
              <w:tabs>
                <w:tab w:val="left" w:pos="426"/>
              </w:tabs>
              <w:spacing w:line="259" w:lineRule="auto"/>
              <w:ind w:left="8"/>
              <w:jc w:val="both"/>
            </w:pPr>
            <w:r>
              <w:rPr>
                <w:rFonts w:ascii="Arial" w:eastAsia="Arial" w:hAnsi="Arial" w:cs="Arial"/>
                <w:b/>
              </w:rPr>
              <w:t xml:space="preserve">Frecuencia </w:t>
            </w:r>
          </w:p>
        </w:tc>
        <w:tc>
          <w:tcPr>
            <w:tcW w:w="2009" w:type="dxa"/>
            <w:tcBorders>
              <w:top w:val="single" w:sz="12" w:space="0" w:color="000000"/>
              <w:left w:val="single" w:sz="17" w:space="0" w:color="000000"/>
              <w:bottom w:val="single" w:sz="12" w:space="0" w:color="000000"/>
              <w:right w:val="single" w:sz="17" w:space="0" w:color="000000"/>
            </w:tcBorders>
            <w:vAlign w:val="bottom"/>
          </w:tcPr>
          <w:p w:rsidR="008821E0" w:rsidRDefault="008821E0" w:rsidP="004D200C">
            <w:pPr>
              <w:tabs>
                <w:tab w:val="left" w:pos="426"/>
              </w:tabs>
              <w:spacing w:line="259" w:lineRule="auto"/>
              <w:ind w:left="2"/>
              <w:jc w:val="both"/>
            </w:pPr>
            <w:r>
              <w:rPr>
                <w:rFonts w:ascii="Arial" w:eastAsia="Arial" w:hAnsi="Arial" w:cs="Arial"/>
                <w:b/>
              </w:rPr>
              <w:t xml:space="preserve">Porcentaje </w:t>
            </w:r>
          </w:p>
        </w:tc>
      </w:tr>
      <w:tr w:rsidR="008821E0" w:rsidTr="005840EC">
        <w:trPr>
          <w:trHeight w:val="350"/>
        </w:trPr>
        <w:tc>
          <w:tcPr>
            <w:tcW w:w="4112"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jc w:val="both"/>
            </w:pPr>
            <w:r>
              <w:t xml:space="preserve">Magistrados </w:t>
            </w:r>
          </w:p>
        </w:tc>
        <w:tc>
          <w:tcPr>
            <w:tcW w:w="1985"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6"/>
              <w:jc w:val="both"/>
            </w:pPr>
            <w:r>
              <w:t xml:space="preserve">10 </w:t>
            </w:r>
          </w:p>
        </w:tc>
        <w:tc>
          <w:tcPr>
            <w:tcW w:w="200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56"/>
              <w:jc w:val="both"/>
            </w:pPr>
            <w:r>
              <w:t xml:space="preserve">14,3 </w:t>
            </w:r>
          </w:p>
        </w:tc>
      </w:tr>
      <w:tr w:rsidR="008821E0" w:rsidTr="005840EC">
        <w:trPr>
          <w:trHeight w:val="350"/>
        </w:trPr>
        <w:tc>
          <w:tcPr>
            <w:tcW w:w="4112"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jc w:val="both"/>
            </w:pPr>
            <w:r>
              <w:t xml:space="preserve">Abogados </w:t>
            </w:r>
          </w:p>
        </w:tc>
        <w:tc>
          <w:tcPr>
            <w:tcW w:w="1985"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6"/>
              <w:jc w:val="both"/>
            </w:pPr>
            <w:r>
              <w:t xml:space="preserve">20 </w:t>
            </w:r>
          </w:p>
        </w:tc>
        <w:tc>
          <w:tcPr>
            <w:tcW w:w="200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56"/>
              <w:jc w:val="both"/>
            </w:pPr>
            <w:r>
              <w:t xml:space="preserve">28,6 </w:t>
            </w:r>
          </w:p>
        </w:tc>
      </w:tr>
      <w:tr w:rsidR="008821E0" w:rsidTr="005840EC">
        <w:trPr>
          <w:trHeight w:val="350"/>
        </w:trPr>
        <w:tc>
          <w:tcPr>
            <w:tcW w:w="4112"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jc w:val="both"/>
            </w:pPr>
            <w:r>
              <w:t xml:space="preserve">Ciudadanos </w:t>
            </w:r>
          </w:p>
        </w:tc>
        <w:tc>
          <w:tcPr>
            <w:tcW w:w="1985"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6"/>
              <w:jc w:val="both"/>
            </w:pPr>
            <w:r>
              <w:t xml:space="preserve">40 </w:t>
            </w:r>
          </w:p>
        </w:tc>
        <w:tc>
          <w:tcPr>
            <w:tcW w:w="200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56"/>
              <w:jc w:val="both"/>
            </w:pPr>
            <w:r>
              <w:t xml:space="preserve">57,1 </w:t>
            </w:r>
          </w:p>
        </w:tc>
      </w:tr>
      <w:tr w:rsidR="008821E0" w:rsidTr="005840EC">
        <w:trPr>
          <w:trHeight w:val="355"/>
        </w:trPr>
        <w:tc>
          <w:tcPr>
            <w:tcW w:w="4112"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jc w:val="both"/>
            </w:pPr>
            <w:r>
              <w:t xml:space="preserve">Total </w:t>
            </w:r>
          </w:p>
        </w:tc>
        <w:tc>
          <w:tcPr>
            <w:tcW w:w="1985"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left="6"/>
              <w:jc w:val="both"/>
            </w:pPr>
            <w:r>
              <w:rPr>
                <w:rFonts w:ascii="Arial" w:eastAsia="Arial" w:hAnsi="Arial" w:cs="Arial"/>
                <w:b/>
              </w:rPr>
              <w:t xml:space="preserve">70 </w:t>
            </w:r>
          </w:p>
        </w:tc>
        <w:tc>
          <w:tcPr>
            <w:tcW w:w="2009" w:type="dxa"/>
            <w:tcBorders>
              <w:top w:val="single" w:sz="12" w:space="0" w:color="000000"/>
              <w:left w:val="single" w:sz="17" w:space="0" w:color="000000"/>
              <w:bottom w:val="single" w:sz="17" w:space="0" w:color="000000"/>
              <w:right w:val="single" w:sz="17" w:space="0" w:color="000000"/>
            </w:tcBorders>
          </w:tcPr>
          <w:p w:rsidR="008821E0" w:rsidRPr="00017C3A" w:rsidRDefault="008821E0" w:rsidP="004D200C">
            <w:pPr>
              <w:tabs>
                <w:tab w:val="left" w:pos="426"/>
              </w:tabs>
              <w:spacing w:line="259" w:lineRule="auto"/>
              <w:ind w:right="54"/>
              <w:jc w:val="both"/>
              <w:rPr>
                <w:b/>
              </w:rPr>
            </w:pPr>
            <w:r w:rsidRPr="00017C3A">
              <w:rPr>
                <w:b/>
              </w:rPr>
              <w:t xml:space="preserve">100,0 </w:t>
            </w:r>
          </w:p>
        </w:tc>
      </w:tr>
    </w:tbl>
    <w:p w:rsidR="008821E0" w:rsidRDefault="008821E0" w:rsidP="004D200C">
      <w:pPr>
        <w:tabs>
          <w:tab w:val="left" w:pos="426"/>
        </w:tabs>
        <w:spacing w:after="4" w:line="250" w:lineRule="auto"/>
        <w:ind w:left="561"/>
        <w:jc w:val="both"/>
      </w:pPr>
      <w:r>
        <w:rPr>
          <w:rFonts w:ascii="Arial" w:eastAsia="Arial" w:hAnsi="Arial" w:cs="Arial"/>
          <w:b/>
          <w:sz w:val="20"/>
        </w:rPr>
        <w:t>Fuente:</w:t>
      </w:r>
      <w:r>
        <w:rPr>
          <w:sz w:val="20"/>
        </w:rPr>
        <w:t xml:space="preserve"> Archivos según la encuesta realizada </w:t>
      </w:r>
    </w:p>
    <w:p w:rsidR="00A143E7" w:rsidRDefault="008821E0" w:rsidP="00A143E7">
      <w:pPr>
        <w:tabs>
          <w:tab w:val="left" w:pos="426"/>
        </w:tabs>
        <w:spacing w:after="154" w:line="250" w:lineRule="auto"/>
        <w:ind w:left="561" w:right="5195"/>
        <w:jc w:val="both"/>
        <w:rPr>
          <w:rFonts w:ascii="Arial" w:eastAsia="Arial" w:hAnsi="Arial" w:cs="Arial"/>
          <w:b/>
          <w:sz w:val="20"/>
        </w:rPr>
      </w:pPr>
      <w:r>
        <w:rPr>
          <w:rFonts w:ascii="Arial" w:eastAsia="Arial" w:hAnsi="Arial" w:cs="Arial"/>
          <w:b/>
          <w:sz w:val="20"/>
        </w:rPr>
        <w:t xml:space="preserve">Elaboración </w:t>
      </w:r>
      <w:r>
        <w:rPr>
          <w:sz w:val="20"/>
        </w:rPr>
        <w:t>Investigador</w:t>
      </w:r>
      <w:bookmarkStart w:id="136" w:name="_Toc502385563"/>
      <w:r w:rsidR="00A143E7">
        <w:rPr>
          <w:rFonts w:ascii="Arial" w:eastAsia="Arial" w:hAnsi="Arial" w:cs="Arial"/>
          <w:b/>
          <w:sz w:val="20"/>
        </w:rPr>
        <w:t xml:space="preserve">  </w:t>
      </w:r>
    </w:p>
    <w:p w:rsidR="008821E0" w:rsidRPr="00A143E7" w:rsidRDefault="00081D8B" w:rsidP="00A143E7">
      <w:pPr>
        <w:tabs>
          <w:tab w:val="left" w:pos="426"/>
        </w:tabs>
        <w:spacing w:after="154" w:line="250" w:lineRule="auto"/>
        <w:ind w:left="561" w:right="5195"/>
        <w:jc w:val="both"/>
        <w:rPr>
          <w:rFonts w:ascii="Arial" w:eastAsia="Arial" w:hAnsi="Arial" w:cs="Arial"/>
          <w:b/>
          <w:sz w:val="20"/>
        </w:rPr>
      </w:pPr>
      <w:bookmarkStart w:id="137" w:name="_Toc511858805"/>
      <w:r w:rsidRPr="00A143E7">
        <w:rPr>
          <w:rFonts w:ascii="Times New Roman" w:hAnsi="Times New Roman" w:cs="Times New Roman"/>
          <w:b/>
          <w:sz w:val="24"/>
          <w:szCs w:val="24"/>
        </w:rPr>
        <w:t xml:space="preserve">GRAFICO </w:t>
      </w:r>
      <w:r w:rsidRPr="00A143E7">
        <w:rPr>
          <w:rFonts w:ascii="Times New Roman" w:hAnsi="Times New Roman" w:cs="Times New Roman"/>
          <w:b/>
          <w:sz w:val="24"/>
          <w:szCs w:val="24"/>
        </w:rPr>
        <w:fldChar w:fldCharType="begin"/>
      </w:r>
      <w:r w:rsidRPr="00A143E7">
        <w:rPr>
          <w:rFonts w:ascii="Times New Roman" w:hAnsi="Times New Roman" w:cs="Times New Roman"/>
          <w:b/>
          <w:sz w:val="24"/>
          <w:szCs w:val="24"/>
        </w:rPr>
        <w:instrText xml:space="preserve"> SEQ Grafico \* ARABIC </w:instrText>
      </w:r>
      <w:r w:rsidRPr="00A143E7">
        <w:rPr>
          <w:rFonts w:ascii="Times New Roman" w:hAnsi="Times New Roman" w:cs="Times New Roman"/>
          <w:b/>
          <w:sz w:val="24"/>
          <w:szCs w:val="24"/>
        </w:rPr>
        <w:fldChar w:fldCharType="separate"/>
      </w:r>
      <w:r w:rsidR="001238EE">
        <w:rPr>
          <w:rFonts w:ascii="Times New Roman" w:hAnsi="Times New Roman" w:cs="Times New Roman"/>
          <w:b/>
          <w:noProof/>
          <w:sz w:val="24"/>
          <w:szCs w:val="24"/>
        </w:rPr>
        <w:t>1</w:t>
      </w:r>
      <w:bookmarkEnd w:id="136"/>
      <w:bookmarkEnd w:id="137"/>
      <w:r w:rsidRPr="00A143E7">
        <w:rPr>
          <w:rFonts w:ascii="Times New Roman" w:hAnsi="Times New Roman" w:cs="Times New Roman"/>
          <w:b/>
          <w:sz w:val="24"/>
          <w:szCs w:val="24"/>
        </w:rPr>
        <w:fldChar w:fldCharType="end"/>
      </w:r>
    </w:p>
    <w:p w:rsidR="008821E0" w:rsidRDefault="008821E0" w:rsidP="004D200C">
      <w:pPr>
        <w:tabs>
          <w:tab w:val="left" w:pos="426"/>
        </w:tabs>
        <w:spacing w:after="154" w:line="250" w:lineRule="auto"/>
        <w:ind w:left="561" w:right="5195"/>
        <w:jc w:val="both"/>
      </w:pPr>
    </w:p>
    <w:p w:rsidR="008821E0" w:rsidRPr="0068721B" w:rsidRDefault="008821E0" w:rsidP="004D200C">
      <w:pPr>
        <w:tabs>
          <w:tab w:val="left" w:pos="426"/>
        </w:tabs>
        <w:spacing w:after="0" w:line="259" w:lineRule="auto"/>
        <w:ind w:left="573" w:right="4"/>
        <w:jc w:val="both"/>
        <w:rPr>
          <w:rFonts w:ascii="Times New Roman" w:hAnsi="Times New Roman" w:cs="Times New Roman"/>
        </w:rPr>
      </w:pPr>
      <w:r w:rsidRPr="0068721B">
        <w:rPr>
          <w:rFonts w:ascii="Times New Roman" w:eastAsia="Arial" w:hAnsi="Times New Roman" w:cs="Times New Roman"/>
          <w:b/>
        </w:rPr>
        <w:t xml:space="preserve">Composición de los sujetos de la muestra de estudio. </w:t>
      </w:r>
    </w:p>
    <w:p w:rsidR="008821E0" w:rsidRDefault="008821E0" w:rsidP="004D200C">
      <w:pPr>
        <w:tabs>
          <w:tab w:val="left" w:pos="426"/>
        </w:tabs>
        <w:spacing w:after="7" w:line="259" w:lineRule="auto"/>
        <w:ind w:left="540" w:right="-129"/>
        <w:jc w:val="both"/>
      </w:pPr>
      <w:r>
        <w:rPr>
          <w:rFonts w:ascii="Calibri" w:eastAsia="Calibri" w:hAnsi="Calibri" w:cs="Calibri"/>
          <w:noProof/>
          <w:lang w:val="es-ES" w:eastAsia="es-ES"/>
        </w:rPr>
        <mc:AlternateContent>
          <mc:Choice Requires="wpg">
            <w:drawing>
              <wp:inline distT="0" distB="0" distL="0" distR="0" wp14:anchorId="6944239F" wp14:editId="7617675F">
                <wp:extent cx="5321808" cy="2710687"/>
                <wp:effectExtent l="0" t="0" r="0" b="0"/>
                <wp:docPr id="10" name="Group 52413"/>
                <wp:cNvGraphicFramePr/>
                <a:graphic xmlns:a="http://schemas.openxmlformats.org/drawingml/2006/main">
                  <a:graphicData uri="http://schemas.microsoft.com/office/word/2010/wordprocessingGroup">
                    <wpg:wgp>
                      <wpg:cNvGrpSpPr/>
                      <wpg:grpSpPr>
                        <a:xfrm>
                          <a:off x="0" y="0"/>
                          <a:ext cx="5321808" cy="2710687"/>
                          <a:chOff x="0" y="0"/>
                          <a:chExt cx="5321808" cy="2710687"/>
                        </a:xfrm>
                      </wpg:grpSpPr>
                      <pic:pic xmlns:pic="http://schemas.openxmlformats.org/drawingml/2006/picture">
                        <pic:nvPicPr>
                          <pic:cNvPr id="11" name="Picture 3677"/>
                          <pic:cNvPicPr/>
                        </pic:nvPicPr>
                        <pic:blipFill>
                          <a:blip r:embed="rId72"/>
                          <a:stretch>
                            <a:fillRect/>
                          </a:stretch>
                        </pic:blipFill>
                        <pic:spPr>
                          <a:xfrm>
                            <a:off x="836676" y="149478"/>
                            <a:ext cx="4300728" cy="2267712"/>
                          </a:xfrm>
                          <a:prstGeom prst="rect">
                            <a:avLst/>
                          </a:prstGeom>
                        </pic:spPr>
                      </pic:pic>
                      <wps:wsp>
                        <wps:cNvPr id="12" name="Shape 3678"/>
                        <wps:cNvSpPr/>
                        <wps:spPr>
                          <a:xfrm>
                            <a:off x="818388" y="2395855"/>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3" name="Shape 3679"/>
                        <wps:cNvSpPr/>
                        <wps:spPr>
                          <a:xfrm>
                            <a:off x="818388" y="2081911"/>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 name="Shape 3680"/>
                        <wps:cNvSpPr/>
                        <wps:spPr>
                          <a:xfrm>
                            <a:off x="818388" y="1767967"/>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5" name="Shape 3681"/>
                        <wps:cNvSpPr/>
                        <wps:spPr>
                          <a:xfrm>
                            <a:off x="818388" y="1454023"/>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6" name="Shape 3682"/>
                        <wps:cNvSpPr/>
                        <wps:spPr>
                          <a:xfrm>
                            <a:off x="818388" y="1140079"/>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7" name="Shape 3683"/>
                        <wps:cNvSpPr/>
                        <wps:spPr>
                          <a:xfrm>
                            <a:off x="818388" y="826134"/>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8" name="Shape 3684"/>
                        <wps:cNvSpPr/>
                        <wps:spPr>
                          <a:xfrm>
                            <a:off x="818388" y="513714"/>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9" name="Rectangle 3685"/>
                        <wps:cNvSpPr/>
                        <wps:spPr>
                          <a:xfrm>
                            <a:off x="676656" y="2344293"/>
                            <a:ext cx="85295"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0</w:t>
                              </w:r>
                            </w:p>
                          </w:txbxContent>
                        </wps:txbx>
                        <wps:bodyPr horzOverflow="overflow" vert="horz" lIns="0" tIns="0" rIns="0" bIns="0" rtlCol="0">
                          <a:noAutofit/>
                        </wps:bodyPr>
                      </wps:wsp>
                      <wps:wsp>
                        <wps:cNvPr id="20" name="Rectangle 3686"/>
                        <wps:cNvSpPr/>
                        <wps:spPr>
                          <a:xfrm>
                            <a:off x="612394" y="2030602"/>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10</w:t>
                              </w:r>
                            </w:p>
                          </w:txbxContent>
                        </wps:txbx>
                        <wps:bodyPr horzOverflow="overflow" vert="horz" lIns="0" tIns="0" rIns="0" bIns="0" rtlCol="0">
                          <a:noAutofit/>
                        </wps:bodyPr>
                      </wps:wsp>
                      <wps:wsp>
                        <wps:cNvPr id="21" name="Rectangle 3687"/>
                        <wps:cNvSpPr/>
                        <wps:spPr>
                          <a:xfrm>
                            <a:off x="612394" y="1716658"/>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20</w:t>
                              </w:r>
                            </w:p>
                          </w:txbxContent>
                        </wps:txbx>
                        <wps:bodyPr horzOverflow="overflow" vert="horz" lIns="0" tIns="0" rIns="0" bIns="0" rtlCol="0">
                          <a:noAutofit/>
                        </wps:bodyPr>
                      </wps:wsp>
                      <wps:wsp>
                        <wps:cNvPr id="22" name="Rectangle 3688"/>
                        <wps:cNvSpPr/>
                        <wps:spPr>
                          <a:xfrm>
                            <a:off x="612394" y="1403095"/>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30</w:t>
                              </w:r>
                            </w:p>
                          </w:txbxContent>
                        </wps:txbx>
                        <wps:bodyPr horzOverflow="overflow" vert="horz" lIns="0" tIns="0" rIns="0" bIns="0" rtlCol="0">
                          <a:noAutofit/>
                        </wps:bodyPr>
                      </wps:wsp>
                      <wps:wsp>
                        <wps:cNvPr id="23" name="Rectangle 3689"/>
                        <wps:cNvSpPr/>
                        <wps:spPr>
                          <a:xfrm>
                            <a:off x="612394" y="1089406"/>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40</w:t>
                              </w:r>
                            </w:p>
                          </w:txbxContent>
                        </wps:txbx>
                        <wps:bodyPr horzOverflow="overflow" vert="horz" lIns="0" tIns="0" rIns="0" bIns="0" rtlCol="0">
                          <a:noAutofit/>
                        </wps:bodyPr>
                      </wps:wsp>
                      <wps:wsp>
                        <wps:cNvPr id="24" name="Rectangle 3690"/>
                        <wps:cNvSpPr/>
                        <wps:spPr>
                          <a:xfrm>
                            <a:off x="612394" y="775233"/>
                            <a:ext cx="170631" cy="171769"/>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50</w:t>
                              </w:r>
                            </w:p>
                          </w:txbxContent>
                        </wps:txbx>
                        <wps:bodyPr horzOverflow="overflow" vert="horz" lIns="0" tIns="0" rIns="0" bIns="0" rtlCol="0">
                          <a:noAutofit/>
                        </wps:bodyPr>
                      </wps:wsp>
                      <wps:wsp>
                        <wps:cNvPr id="25" name="Rectangle 3691"/>
                        <wps:cNvSpPr/>
                        <wps:spPr>
                          <a:xfrm>
                            <a:off x="612394" y="461772"/>
                            <a:ext cx="170426"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60</w:t>
                              </w:r>
                            </w:p>
                          </w:txbxContent>
                        </wps:txbx>
                        <wps:bodyPr horzOverflow="overflow" vert="horz" lIns="0" tIns="0" rIns="0" bIns="0" rtlCol="0">
                          <a:noAutofit/>
                        </wps:bodyPr>
                      </wps:wsp>
                      <wps:wsp>
                        <wps:cNvPr id="26" name="Shape 3692"/>
                        <wps:cNvSpPr/>
                        <wps:spPr>
                          <a:xfrm>
                            <a:off x="859536" y="2395855"/>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27" name="Shape 3693"/>
                        <wps:cNvSpPr/>
                        <wps:spPr>
                          <a:xfrm>
                            <a:off x="2127504" y="2395855"/>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28" name="Shape 3694"/>
                        <wps:cNvSpPr/>
                        <wps:spPr>
                          <a:xfrm>
                            <a:off x="3395472" y="2395855"/>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29" name="Shape 3695"/>
                        <wps:cNvSpPr/>
                        <wps:spPr>
                          <a:xfrm>
                            <a:off x="4663440" y="2395855"/>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30" name="Rectangle 3696"/>
                        <wps:cNvSpPr/>
                        <wps:spPr>
                          <a:xfrm>
                            <a:off x="1166495" y="2502788"/>
                            <a:ext cx="869099"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Magistrados</w:t>
                              </w:r>
                            </w:p>
                          </w:txbxContent>
                        </wps:txbx>
                        <wps:bodyPr horzOverflow="overflow" vert="horz" lIns="0" tIns="0" rIns="0" bIns="0" rtlCol="0">
                          <a:noAutofit/>
                        </wps:bodyPr>
                      </wps:wsp>
                      <wps:wsp>
                        <wps:cNvPr id="31" name="Rectangle 3697"/>
                        <wps:cNvSpPr/>
                        <wps:spPr>
                          <a:xfrm>
                            <a:off x="2500630" y="2502788"/>
                            <a:ext cx="694640"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Abogados</w:t>
                              </w:r>
                            </w:p>
                          </w:txbxContent>
                        </wps:txbx>
                        <wps:bodyPr horzOverflow="overflow" vert="horz" lIns="0" tIns="0" rIns="0" bIns="0" rtlCol="0">
                          <a:noAutofit/>
                        </wps:bodyPr>
                      </wps:wsp>
                      <wps:wsp>
                        <wps:cNvPr id="4640" name="Rectangle 3698"/>
                        <wps:cNvSpPr/>
                        <wps:spPr>
                          <a:xfrm>
                            <a:off x="3723132" y="2502788"/>
                            <a:ext cx="816273"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Ciudadanos</w:t>
                              </w:r>
                            </w:p>
                          </w:txbxContent>
                        </wps:txbx>
                        <wps:bodyPr horzOverflow="overflow" vert="horz" lIns="0" tIns="0" rIns="0" bIns="0" rtlCol="0">
                          <a:noAutofit/>
                        </wps:bodyPr>
                      </wps:wsp>
                      <wps:wsp>
                        <wps:cNvPr id="4641" name="Rectangle 51738"/>
                        <wps:cNvSpPr/>
                        <wps:spPr>
                          <a:xfrm>
                            <a:off x="1642618" y="1585975"/>
                            <a:ext cx="170590"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14</w:t>
                              </w:r>
                            </w:p>
                          </w:txbxContent>
                        </wps:txbx>
                        <wps:bodyPr horzOverflow="overflow" vert="horz" lIns="0" tIns="0" rIns="0" bIns="0" rtlCol="0">
                          <a:noAutofit/>
                        </wps:bodyPr>
                      </wps:wsp>
                      <wps:wsp>
                        <wps:cNvPr id="4642" name="Rectangle 51739"/>
                        <wps:cNvSpPr/>
                        <wps:spPr>
                          <a:xfrm>
                            <a:off x="1770881" y="1585975"/>
                            <a:ext cx="250164"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,3%</w:t>
                              </w:r>
                            </w:p>
                          </w:txbxContent>
                        </wps:txbx>
                        <wps:bodyPr horzOverflow="overflow" vert="horz" lIns="0" tIns="0" rIns="0" bIns="0" rtlCol="0">
                          <a:noAutofit/>
                        </wps:bodyPr>
                      </wps:wsp>
                      <wps:wsp>
                        <wps:cNvPr id="4643" name="Rectangle 51736"/>
                        <wps:cNvSpPr/>
                        <wps:spPr>
                          <a:xfrm>
                            <a:off x="2822194" y="1171448"/>
                            <a:ext cx="170589"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28</w:t>
                              </w:r>
                            </w:p>
                          </w:txbxContent>
                        </wps:txbx>
                        <wps:bodyPr horzOverflow="overflow" vert="horz" lIns="0" tIns="0" rIns="0" bIns="0" rtlCol="0">
                          <a:noAutofit/>
                        </wps:bodyPr>
                      </wps:wsp>
                      <wps:wsp>
                        <wps:cNvPr id="4644" name="Rectangle 51737"/>
                        <wps:cNvSpPr/>
                        <wps:spPr>
                          <a:xfrm>
                            <a:off x="2950457" y="1171448"/>
                            <a:ext cx="250165"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,6%</w:t>
                              </w:r>
                            </w:p>
                          </w:txbxContent>
                        </wps:txbx>
                        <wps:bodyPr horzOverflow="overflow" vert="horz" lIns="0" tIns="0" rIns="0" bIns="0" rtlCol="0">
                          <a:noAutofit/>
                        </wps:bodyPr>
                      </wps:wsp>
                      <wps:wsp>
                        <wps:cNvPr id="4645" name="Rectangle 51734"/>
                        <wps:cNvSpPr/>
                        <wps:spPr>
                          <a:xfrm>
                            <a:off x="4164838" y="261620"/>
                            <a:ext cx="170589"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57</w:t>
                              </w:r>
                            </w:p>
                          </w:txbxContent>
                        </wps:txbx>
                        <wps:bodyPr horzOverflow="overflow" vert="horz" lIns="0" tIns="0" rIns="0" bIns="0" rtlCol="0">
                          <a:noAutofit/>
                        </wps:bodyPr>
                      </wps:wsp>
                      <wps:wsp>
                        <wps:cNvPr id="4646" name="Rectangle 51735"/>
                        <wps:cNvSpPr/>
                        <wps:spPr>
                          <a:xfrm>
                            <a:off x="4293101" y="261620"/>
                            <a:ext cx="250165"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,1%</w:t>
                              </w:r>
                            </w:p>
                          </w:txbxContent>
                        </wps:txbx>
                        <wps:bodyPr horzOverflow="overflow" vert="horz" lIns="0" tIns="0" rIns="0" bIns="0" rtlCol="0">
                          <a:noAutofit/>
                        </wps:bodyPr>
                      </wps:wsp>
                      <wps:wsp>
                        <wps:cNvPr id="4671" name="Rectangle 3702"/>
                        <wps:cNvSpPr/>
                        <wps:spPr>
                          <a:xfrm rot="-5399999">
                            <a:off x="152116" y="1275779"/>
                            <a:ext cx="756886"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Porcentaje</w:t>
                              </w:r>
                            </w:p>
                          </w:txbxContent>
                        </wps:txbx>
                        <wps:bodyPr horzOverflow="overflow" vert="horz" lIns="0" tIns="0" rIns="0" bIns="0" rtlCol="0">
                          <a:noAutofit/>
                        </wps:bodyPr>
                      </wps:wsp>
                      <wps:wsp>
                        <wps:cNvPr id="4672" name="Shape 3703"/>
                        <wps:cNvSpPr/>
                        <wps:spPr>
                          <a:xfrm>
                            <a:off x="0" y="15367"/>
                            <a:ext cx="5321808" cy="2647188"/>
                          </a:xfrm>
                          <a:custGeom>
                            <a:avLst/>
                            <a:gdLst/>
                            <a:ahLst/>
                            <a:cxnLst/>
                            <a:rect l="0" t="0" r="0" b="0"/>
                            <a:pathLst>
                              <a:path w="5321808" h="2647188">
                                <a:moveTo>
                                  <a:pt x="0" y="2647188"/>
                                </a:moveTo>
                                <a:lnTo>
                                  <a:pt x="5321808" y="2647188"/>
                                </a:lnTo>
                                <a:lnTo>
                                  <a:pt x="5321808" y="0"/>
                                </a:lnTo>
                                <a:lnTo>
                                  <a:pt x="0" y="0"/>
                                </a:lnTo>
                                <a:close/>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674" name="Rectangle 3820"/>
                        <wps:cNvSpPr/>
                        <wps:spPr>
                          <a:xfrm>
                            <a:off x="17018" y="0"/>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675" name="Rectangle 3821"/>
                        <wps:cNvSpPr/>
                        <wps:spPr>
                          <a:xfrm>
                            <a:off x="17018" y="254508"/>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676" name="Rectangle 3822"/>
                        <wps:cNvSpPr/>
                        <wps:spPr>
                          <a:xfrm>
                            <a:off x="17018" y="509015"/>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677" name="Rectangle 3823"/>
                        <wps:cNvSpPr/>
                        <wps:spPr>
                          <a:xfrm>
                            <a:off x="17018" y="762000"/>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678" name="Rectangle 3824"/>
                        <wps:cNvSpPr/>
                        <wps:spPr>
                          <a:xfrm>
                            <a:off x="17018" y="101650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679" name="Rectangle 3825"/>
                        <wps:cNvSpPr/>
                        <wps:spPr>
                          <a:xfrm>
                            <a:off x="17018" y="1271270"/>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680" name="Rectangle 3826"/>
                        <wps:cNvSpPr/>
                        <wps:spPr>
                          <a:xfrm>
                            <a:off x="17018" y="152425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681" name="Rectangle 3827"/>
                        <wps:cNvSpPr/>
                        <wps:spPr>
                          <a:xfrm>
                            <a:off x="17018" y="1778762"/>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682" name="Rectangle 3828"/>
                        <wps:cNvSpPr/>
                        <wps:spPr>
                          <a:xfrm>
                            <a:off x="17018" y="2033270"/>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683" name="Rectangle 3829"/>
                        <wps:cNvSpPr/>
                        <wps:spPr>
                          <a:xfrm>
                            <a:off x="17018" y="228625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684" name="Rectangle 3830"/>
                        <wps:cNvSpPr/>
                        <wps:spPr>
                          <a:xfrm>
                            <a:off x="17018" y="2540762"/>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w:pict>
              <v:group w14:anchorId="6944239F" id="Group 52413" o:spid="_x0000_s1026" style="width:419.05pt;height:213.45pt;mso-position-horizontal-relative:char;mso-position-vertical-relative:line" coordsize="53218,27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77" o:spid="_x0000_s1027" type="#_x0000_t75" style="position:absolute;left:8366;top:1494;width:43008;height:22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hLJjBAAAA2wAAAA8AAABkcnMvZG93bnJldi54bWxET01rwkAQvRf8D8sUvNWNOYQSXaVILWIO&#10;pVGE3obsmASzsyG7TaK/3i0I3ubxPme5Hk0jeupcbVnBfBaBIC6srrlUcDxs395BOI+ssbFMCq7k&#10;YL2avCwx1XbgH+pzX4oQwi5FBZX3bSqlKyoy6Ga2JQ7c2XYGfYBdKXWHQwg3jYyjKJEGaw4NFba0&#10;qai45H9GwS3bHz5/v9nQ1ylGPh+TAbNEqenr+LEA4Wn0T/HDvdNh/hz+fwkHyN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UhLJjBAAAA2wAAAA8AAAAAAAAAAAAAAAAAnwIA&#10;AGRycy9kb3ducmV2LnhtbFBLBQYAAAAABAAEAPcAAACNAwAAAAA=&#10;">
                  <v:imagedata r:id="rId73" o:title=""/>
                </v:shape>
                <v:shape id="Shape 3678" o:spid="_x0000_s1028" style="position:absolute;left:8183;top:23958;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zJjcIA&#10;AADbAAAADwAAAGRycy9kb3ducmV2LnhtbERPS2rDMBDdB3oHMYFuQi3HkFBcKyENlDrLOj7AYE1t&#10;E2nkWGpi9/RVodDdPN53iv1kjbjR6HvHCtZJCoK4cbrnVkF9fnt6BuEDskbjmBTM5GG/e1gUmGt3&#10;5w+6VaEVMYR9jgq6EIZcSt90ZNEnbiCO3KcbLYYIx1bqEe8x3BqZpelWWuw5NnQ40LGj5lJ9WQXl&#10;aZiNPrz312vTfterTbUyr7NSj8vp8AIi0BT+xX/uUsf5Gfz+Eg+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MmNwgAAANsAAAAPAAAAAAAAAAAAAAAAAJgCAABkcnMvZG93&#10;bnJldi54bWxQSwUGAAAAAAQABAD1AAAAhwMAAAAA&#10;" path="m41148,l,e" filled="f" strokecolor="#868686" strokeweight=".72pt">
                  <v:path arrowok="t" textboxrect="0,0,41148,0"/>
                </v:shape>
                <v:shape id="Shape 3679" o:spid="_x0000_s1029" style="position:absolute;left:8183;top:20819;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BsFsIA&#10;AADbAAAADwAAAGRycy9kb3ducmV2LnhtbERP22rCQBB9L/gPywh9Ed3YUpHoKrFQmj42+gFDdkyC&#10;u7Mxu82lX98tFPo2h3Od/XG0RvTU+caxgvUqAUFcOt1wpeByfltuQfiArNE4JgUTeTgeZg97TLUb&#10;+JP6IlQihrBPUUEdQptK6cuaLPqVa4kjd3WdxRBhV0nd4RDDrZFPSbKRFhuODTW29FpTeSu+rIL8&#10;o52Mzt6b+72svi+Ll2JhTpNSj/Mx24EINIZ/8Z8713H+M/z+Eg+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MGwWwgAAANsAAAAPAAAAAAAAAAAAAAAAAJgCAABkcnMvZG93&#10;bnJldi54bWxQSwUGAAAAAAQABAD1AAAAhwMAAAAA&#10;" path="m41148,l,e" filled="f" strokecolor="#868686" strokeweight=".72pt">
                  <v:path arrowok="t" textboxrect="0,0,41148,0"/>
                </v:shape>
                <v:shape id="Shape 3680" o:spid="_x0000_s1030" style="position:absolute;left:8183;top:17679;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n0YsIA&#10;AADbAAAADwAAAGRycy9kb3ducmV2LnhtbERP22rCQBB9L/gPywh9Ed1YWpHoKrFQmj42+gFDdkyC&#10;u7Mxu82lX98tFPo2h3Od/XG0RvTU+caxgvUqAUFcOt1wpeByfltuQfiArNE4JgUTeTgeZg97TLUb&#10;+JP6IlQihrBPUUEdQptK6cuaLPqVa4kjd3WdxRBhV0nd4RDDrZFPSbKRFhuODTW29FpTeSu+rIL8&#10;o52Mzt6b+72svi+Ll2JhTpNSj/Mx24EINIZ/8Z8713H+M/z+Eg+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2fRiwgAAANsAAAAPAAAAAAAAAAAAAAAAAJgCAABkcnMvZG93&#10;bnJldi54bWxQSwUGAAAAAAQABAD1AAAAhwMAAAAA&#10;" path="m41148,l,e" filled="f" strokecolor="#868686" strokeweight=".72pt">
                  <v:path arrowok="t" textboxrect="0,0,41148,0"/>
                </v:shape>
                <v:shape id="Shape 3681" o:spid="_x0000_s1031" style="position:absolute;left:8183;top:14540;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VR+cEA&#10;AADbAAAADwAAAGRycy9kb3ducmV2LnhtbERPzWrCQBC+F3yHZYRexGxaSJGYVbRQmh6NPsCQHZPg&#10;7mzMbjXp03cLBW/z8f1OsR2tETcafOdYwUuSgiCune64UXA6fixXIHxA1mgck4KJPGw3s6cCc+3u&#10;fKBbFRoRQ9jnqKANoc+l9HVLFn3ieuLInd1gMUQ4NFIPeI/h1sjXNH2TFjuODS329N5Sfam+rYLy&#10;q5+M3n1212vd/JwWWbUw+0mp5/m4W4MINIaH+N9d6jg/g79f4g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UfnBAAAA2wAAAA8AAAAAAAAAAAAAAAAAmAIAAGRycy9kb3du&#10;cmV2LnhtbFBLBQYAAAAABAAEAPUAAACGAwAAAAA=&#10;" path="m41148,l,e" filled="f" strokecolor="#868686" strokeweight=".72pt">
                  <v:path arrowok="t" textboxrect="0,0,41148,0"/>
                </v:shape>
                <v:shape id="Shape 3682" o:spid="_x0000_s1032" style="position:absolute;left:8183;top:11400;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PjsIA&#10;AADbAAAADwAAAGRycy9kb3ducmV2LnhtbERPS2rDMBDdF3oHMYFsTC0n0FBcKyENlLjLOj7AYE1t&#10;E2nkWGpi5/RVodDdPN53it1kjbjS6HvHClZpBoK4cbrnVkF9en96AeEDskbjmBTM5GG3fXwoMNfu&#10;xp90rUIrYgj7HBV0IQy5lL7pyKJP3UAcuS83WgwRjq3UI95iuDVynWUbabHn2NDhQIeOmnP1bRWU&#10;H8Ns9P7YXy5Ne6+T5yoxb7NSy8W0fwURaAr/4j93qeP8Dfz+Eg+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8+OwgAAANsAAAAPAAAAAAAAAAAAAAAAAJgCAABkcnMvZG93&#10;bnJldi54bWxQSwUGAAAAAAQABAD1AAAAhwMAAAAA&#10;" path="m41148,l,e" filled="f" strokecolor="#868686" strokeweight=".72pt">
                  <v:path arrowok="t" textboxrect="0,0,41148,0"/>
                </v:shape>
                <v:shape id="Shape 3683" o:spid="_x0000_s1033" style="position:absolute;left:8183;top:8261;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tqFcIA&#10;AADbAAAADwAAAGRycy9kb3ducmV2LnhtbERP22rCQBB9L/gPywh9Ed1YaJXoKrFQmj42+gFDdkyC&#10;u7Mxu82lX98tFPo2h3Od/XG0RvTU+caxgvUqAUFcOt1wpeByfltuQfiArNE4JgUTeTgeZg97TLUb&#10;+JP6IlQihrBPUUEdQptK6cuaLPqVa4kjd3WdxRBhV0nd4RDDrZFPSfIiLTYcG2ps6bWm8lZ8WQX5&#10;RzsZnb0393tZfV8Wz8XCnCalHudjtgMRaAz/4j93ruP8Dfz+Eg+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C2oVwgAAANsAAAAPAAAAAAAAAAAAAAAAAJgCAABkcnMvZG93&#10;bnJldi54bWxQSwUGAAAAAAQABAD1AAAAhwMAAAAA&#10;" path="m41148,l,e" filled="f" strokecolor="#868686" strokeweight=".72pt">
                  <v:path arrowok="t" textboxrect="0,0,41148,0"/>
                </v:shape>
                <v:shape id="Shape 3684" o:spid="_x0000_s1034" style="position:absolute;left:8183;top:5137;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Z8MA&#10;AADbAAAADwAAAGRycy9kb3ducmV2LnhtbESPQWvCQBCF7wX/wzKFXkQ3FSySuooWRHs0+gOG7DQJ&#10;3Z2N2VWT/vrOQfA2w3vz3jfLde+dulEXm8AG3qcZKOIy2IYrA+fTbrIAFROyRReYDAwUYb0avSwx&#10;t+HOR7oVqVISwjFHA3VKba51LGvyGKehJRbtJ3Qek6xdpW2Hdwn3Ts+y7EN7bFgaamzpq6byt7h6&#10;A4fvdnB2s28ul7L6O4/nxdhtB2PeXvvNJ6hEfXqaH9cHK/gCK7/IAHr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T+Z8MAAADbAAAADwAAAAAAAAAAAAAAAACYAgAAZHJzL2Rv&#10;d25yZXYueG1sUEsFBgAAAAAEAAQA9QAAAIgDAAAAAA==&#10;" path="m41148,l,e" filled="f" strokecolor="#868686" strokeweight=".72pt">
                  <v:path arrowok="t" textboxrect="0,0,41148,0"/>
                </v:shape>
                <v:rect id="Rectangle 3685" o:spid="_x0000_s1035" style="position:absolute;left:6766;top:23442;width:85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0E5FA6" w:rsidRDefault="000E5FA6" w:rsidP="008821E0">
                        <w:pPr>
                          <w:spacing w:after="160" w:line="259" w:lineRule="auto"/>
                        </w:pPr>
                        <w:r>
                          <w:rPr>
                            <w:rFonts w:ascii="Calibri" w:eastAsia="Calibri" w:hAnsi="Calibri" w:cs="Calibri"/>
                            <w:b/>
                            <w:sz w:val="20"/>
                          </w:rPr>
                          <w:t>0</w:t>
                        </w:r>
                      </w:p>
                    </w:txbxContent>
                  </v:textbox>
                </v:rect>
                <v:rect id="Rectangle 3686" o:spid="_x0000_s1036" style="position:absolute;left:6123;top:20306;width:17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0E5FA6" w:rsidRDefault="000E5FA6" w:rsidP="008821E0">
                        <w:pPr>
                          <w:spacing w:after="160" w:line="259" w:lineRule="auto"/>
                        </w:pPr>
                        <w:r>
                          <w:rPr>
                            <w:rFonts w:ascii="Calibri" w:eastAsia="Calibri" w:hAnsi="Calibri" w:cs="Calibri"/>
                            <w:b/>
                            <w:sz w:val="20"/>
                          </w:rPr>
                          <w:t>10</w:t>
                        </w:r>
                      </w:p>
                    </w:txbxContent>
                  </v:textbox>
                </v:rect>
                <v:rect id="Rectangle 3687" o:spid="_x0000_s1037" style="position:absolute;left:6123;top:17166;width:170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0E5FA6" w:rsidRDefault="000E5FA6" w:rsidP="008821E0">
                        <w:pPr>
                          <w:spacing w:after="160" w:line="259" w:lineRule="auto"/>
                        </w:pPr>
                        <w:r>
                          <w:rPr>
                            <w:rFonts w:ascii="Calibri" w:eastAsia="Calibri" w:hAnsi="Calibri" w:cs="Calibri"/>
                            <w:b/>
                            <w:sz w:val="20"/>
                          </w:rPr>
                          <w:t>20</w:t>
                        </w:r>
                      </w:p>
                    </w:txbxContent>
                  </v:textbox>
                </v:rect>
                <v:rect id="Rectangle 3688" o:spid="_x0000_s1038" style="position:absolute;left:6123;top:14030;width:170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0E5FA6" w:rsidRDefault="000E5FA6" w:rsidP="008821E0">
                        <w:pPr>
                          <w:spacing w:after="160" w:line="259" w:lineRule="auto"/>
                        </w:pPr>
                        <w:r>
                          <w:rPr>
                            <w:rFonts w:ascii="Calibri" w:eastAsia="Calibri" w:hAnsi="Calibri" w:cs="Calibri"/>
                            <w:b/>
                            <w:sz w:val="20"/>
                          </w:rPr>
                          <w:t>30</w:t>
                        </w:r>
                      </w:p>
                    </w:txbxContent>
                  </v:textbox>
                </v:rect>
                <v:rect id="Rectangle 3689" o:spid="_x0000_s1039" style="position:absolute;left:6123;top:10894;width:17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40</w:t>
                        </w:r>
                      </w:p>
                    </w:txbxContent>
                  </v:textbox>
                </v:rect>
                <v:rect id="Rectangle 3690" o:spid="_x0000_s1040" style="position:absolute;left:6123;top:7752;width:1707;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50</w:t>
                        </w:r>
                      </w:p>
                    </w:txbxContent>
                  </v:textbox>
                </v:rect>
                <v:rect id="Rectangle 3691" o:spid="_x0000_s1041" style="position:absolute;left:6123;top:4617;width:170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60</w:t>
                        </w:r>
                      </w:p>
                    </w:txbxContent>
                  </v:textbox>
                </v:rect>
                <v:shape id="Shape 3692" o:spid="_x0000_s1042" style="position:absolute;left:8595;top:23958;width:0;height:396;visibility:visible;mso-wrap-style:square;v-text-anchor:top" coordsize="0,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wb8A&#10;AADbAAAADwAAAGRycy9kb3ducmV2LnhtbESPzQrCMBCE74LvEFbwpqk9iFajiCCIB8EfBG9Ls7bF&#10;ZlObqNWnN4LgcZiZb5jpvDGleFDtCssKBv0IBHFqdcGZguNh1RuBcB5ZY2mZFLzIwXzWbk0x0fbJ&#10;O3rsfSYChF2CCnLvq0RKl+Zk0PVtRRy8i60N+iDrTOoanwFuShlH0VAaLDgs5FjRMqf0ur8bBdlt&#10;c+Z4+W7wtN5ciEp9wO1YqW6nWUxAeGr8P/xrr7WCeAjfL+EHyN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ef/BvwAAANsAAAAPAAAAAAAAAAAAAAAAAJgCAABkcnMvZG93bnJl&#10;di54bWxQSwUGAAAAAAQABAD1AAAAhAMAAAAA&#10;" path="m,l,39624e" filled="f" strokecolor="#868686" strokeweight=".72pt">
                  <v:path arrowok="t" textboxrect="0,0,0,39624"/>
                </v:shape>
                <v:shape id="Shape 3693" o:spid="_x0000_s1043" style="position:absolute;left:21275;top:23958;width:0;height:396;visibility:visible;mso-wrap-style:square;v-text-anchor:top" coordsize="0,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VaWsMA&#10;AADbAAAADwAAAGRycy9kb3ducmV2LnhtbESPS4vCQBCE7wv+h6EFb+vEHHxEJ2ERFsSD4APBW5Np&#10;k7CZnpiZ1eivdwTBY1FVX1GLrDO1uFLrKssKRsMIBHFudcWFgsP+93sKwnlkjbVlUnAnB1na+1pg&#10;ou2Nt3Td+UIECLsEFZTeN4mULi/JoBvahjh4Z9sa9EG2hdQt3gLc1DKOorE0WHFYKLGhZUn53+7f&#10;KCgu6xPHy0eHx9X6TFTrPW5mSg363c8chKfOf8Lv9koriCfw+hJ+gEy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VaWsMAAADbAAAADwAAAAAAAAAAAAAAAACYAgAAZHJzL2Rv&#10;d25yZXYueG1sUEsFBgAAAAAEAAQA9QAAAIgDAAAAAA==&#10;" path="m,l,39624e" filled="f" strokecolor="#868686" strokeweight=".72pt">
                  <v:path arrowok="t" textboxrect="0,0,0,39624"/>
                </v:shape>
                <v:shape id="Shape 3694" o:spid="_x0000_s1044" style="position:absolute;left:33954;top:23958;width:0;height:396;visibility:visible;mso-wrap-style:square;v-text-anchor:top" coordsize="0,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OKL0A&#10;AADbAAAADwAAAGRycy9kb3ducmV2LnhtbERPuwrCMBTdBf8hXMHNpnYQrUYRQRAHwQeC26W5tsXm&#10;pjZRq19vBsHxcN6zRWsq8aTGlZYVDKMYBHFmdcm5gtNxPRiDcB5ZY2WZFLzJwWLe7cww1fbFe3oe&#10;fC5CCLsUFRTe16mULivIoItsTRy4q20M+gCbXOoGXyHcVDKJ45E0WHJoKLCmVUHZ7fAwCvL79sLJ&#10;6tPiebO9ElX6iLuJUv1eu5yC8NT6v/jn3mgFSRgbvoQfIO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6rOKL0AAADbAAAADwAAAAAAAAAAAAAAAACYAgAAZHJzL2Rvd25yZXYu&#10;eG1sUEsFBgAAAAAEAAQA9QAAAIIDAAAAAA==&#10;" path="m,l,39624e" filled="f" strokecolor="#868686" strokeweight=".72pt">
                  <v:path arrowok="t" textboxrect="0,0,0,39624"/>
                </v:shape>
                <v:shape id="Shape 3695" o:spid="_x0000_s1045" style="position:absolute;left:46634;top:23958;width:0;height:396;visibility:visible;mso-wrap-style:square;v-text-anchor:top" coordsize="0,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Zrs78A&#10;AADbAAAADwAAAGRycy9kb3ducmV2LnhtbESPzQrCMBCE74LvEFbwpqk9iFajiCCIB8EfBG9Ls7bF&#10;ZlObqNWnN4LgcZiZb5jpvDGleFDtCssKBv0IBHFqdcGZguNh1RuBcB5ZY2mZFLzIwXzWbk0x0fbJ&#10;O3rsfSYChF2CCnLvq0RKl+Zk0PVtRRy8i60N+iDrTOoanwFuShlH0VAaLDgs5FjRMqf0ur8bBdlt&#10;c+Z4+W7wtN5ciEp9wO1YqW6nWUxAeGr8P/xrr7WCeAzfL+EHyN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5muzvwAAANsAAAAPAAAAAAAAAAAAAAAAAJgCAABkcnMvZG93bnJl&#10;di54bWxQSwUGAAAAAAQABAD1AAAAhAMAAAAA&#10;" path="m,l,39624e" filled="f" strokecolor="#868686" strokeweight=".72pt">
                  <v:path arrowok="t" textboxrect="0,0,0,39624"/>
                </v:shape>
                <v:rect id="Rectangle 3696" o:spid="_x0000_s1046" style="position:absolute;left:11664;top:25027;width:8691;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0E5FA6" w:rsidRDefault="000E5FA6" w:rsidP="008821E0">
                        <w:pPr>
                          <w:spacing w:after="160" w:line="259" w:lineRule="auto"/>
                        </w:pPr>
                        <w:r>
                          <w:rPr>
                            <w:rFonts w:ascii="Calibri" w:eastAsia="Calibri" w:hAnsi="Calibri" w:cs="Calibri"/>
                            <w:b/>
                            <w:sz w:val="20"/>
                          </w:rPr>
                          <w:t>Magistrados</w:t>
                        </w:r>
                      </w:p>
                    </w:txbxContent>
                  </v:textbox>
                </v:rect>
                <v:rect id="Rectangle 3697" o:spid="_x0000_s1047" style="position:absolute;left:25006;top:25027;width:694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Abogados</w:t>
                        </w:r>
                      </w:p>
                    </w:txbxContent>
                  </v:textbox>
                </v:rect>
                <v:rect id="Rectangle 3698" o:spid="_x0000_s1048" style="position:absolute;left:37231;top:25027;width:816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RWgsIA&#10;AADdAAAADwAAAGRycy9kb3ducmV2LnhtbERPTYvCMBC9L/gfwgh7W1NFRGtTEXXR46oLrrehGdti&#10;MylNtNVfvzkIHh/vO1l0phJ3alxpWcFwEIEgzqwuOVfwe/z+moJwHlljZZkUPMjBIu19JBhr2/Ke&#10;7gefixDCLkYFhfd1LKXLCjLoBrYmDtzFNgZ9gE0udYNtCDeVHEXRRBosOTQUWNOqoOx6uBkF22m9&#10;/NvZZ5tXm/P29HOarY8zr9Rnv1vOQXjq/Fv8cu+0gvFkHPaH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NFaCwgAAAN0AAAAPAAAAAAAAAAAAAAAAAJgCAABkcnMvZG93&#10;bnJldi54bWxQSwUGAAAAAAQABAD1AAAAhwMAAAAA&#10;" filled="f" stroked="f">
                  <v:textbox inset="0,0,0,0">
                    <w:txbxContent>
                      <w:p w:rsidR="000E5FA6" w:rsidRDefault="000E5FA6" w:rsidP="008821E0">
                        <w:pPr>
                          <w:spacing w:after="160" w:line="259" w:lineRule="auto"/>
                        </w:pPr>
                        <w:r>
                          <w:rPr>
                            <w:rFonts w:ascii="Calibri" w:eastAsia="Calibri" w:hAnsi="Calibri" w:cs="Calibri"/>
                            <w:b/>
                            <w:sz w:val="20"/>
                          </w:rPr>
                          <w:t>Ciudadanos</w:t>
                        </w:r>
                      </w:p>
                    </w:txbxContent>
                  </v:textbox>
                </v:rect>
                <v:rect id="Rectangle 51738" o:spid="_x0000_s1049" style="position:absolute;left:16426;top:15859;width:170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jzGcUA&#10;AADdAAAADwAAAGRycy9kb3ducmV2LnhtbESPQYvCMBSE7wv+h/AW9ramiohWo4i66FGt4O7t0Tzb&#10;ss1LaaKt/nojCB6HmfmGmc5bU4or1a6wrKDXjUAQp1YXnCk4Jj/fIxDOI2ssLZOCGzmYzzofU4y1&#10;bXhP14PPRICwi1FB7n0VS+nSnAy6rq2Ig3e2tUEfZJ1JXWMT4KaU/SgaSoMFh4UcK1rmlP4fLkbB&#10;ZlQtfrf23mTl+m9z2p3Gq2Tslfr6bBcTEJ5a/w6/2lutYDAc9O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ePMZ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14</w:t>
                        </w:r>
                      </w:p>
                    </w:txbxContent>
                  </v:textbox>
                </v:rect>
                <v:rect id="Rectangle 51739" o:spid="_x0000_s1050" style="position:absolute;left:17708;top:15859;width:2502;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ptbsUA&#10;AADdAAAADwAAAGRycy9kb3ducmV2LnhtbESPQYvCMBSE74L/ITxhb5quiGg1iqiLHtUuuHt7NM+2&#10;bPNSmmirv94Iwh6HmfmGmS9bU4ob1a6wrOBzEIEgTq0uOFPwnXz1JyCcR9ZYWiYFd3KwXHQ7c4y1&#10;bfhIt5PPRICwi1FB7n0VS+nSnAy6ga2Ig3extUEfZJ1JXWMT4KaUwygaS4MFh4UcK1rnlP6drkbB&#10;blKtfvb20WTl9nd3Ppynm2TqlfrotasZCE+t/w+/23utYDQeDe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m1u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,3%</w:t>
                        </w:r>
                      </w:p>
                    </w:txbxContent>
                  </v:textbox>
                </v:rect>
                <v:rect id="Rectangle 51736" o:spid="_x0000_s1051" style="position:absolute;left:28221;top:11714;width:170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bI9cYA&#10;AADdAAAADwAAAGRycy9kb3ducmV2LnhtbESPS4vCQBCE78L+h6EXvOnEB6LRUcTdRY++QL01mTYJ&#10;ZnpCZtZEf/3OguCxqKqvqNmiMYW4U+Vyywp63QgEcWJ1zqmC4+GnMwbhPLLGwjIpeJCDxfyjNcNY&#10;25p3dN/7VAQIuxgVZN6XsZQuycig69qSOHhXWxn0QVap1BXWAW4K2Y+ikTSYc1jIsKRVRslt/2sU&#10;rMfl8ryxzzotvi/r0/Y0+TpMvFLtz2Y5BeGp8e/wq73RCoaj4QD+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bI9c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28</w:t>
                        </w:r>
                      </w:p>
                    </w:txbxContent>
                  </v:textbox>
                </v:rect>
                <v:rect id="Rectangle 51737" o:spid="_x0000_s1052" style="position:absolute;left:29504;top:11714;width:2502;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9QgccA&#10;AADdAAAADwAAAGRycy9kb3ducmV2LnhtbESPQWvCQBSE74X+h+UVequbliAaXUNoLcmxasF6e2Rf&#10;k9Ds25BdTfTXdwXB4zAz3zDLdDStOFHvGssKXicRCOLS6oYrBd+7z5cZCOeRNbaWScGZHKSrx4cl&#10;JtoOvKHT1lciQNglqKD2vkukdGVNBt3EdsTB+7W9QR9kX0nd4xDgppVvUTSVBhsOCzV29F5T+bc9&#10;GgX5rMt+CnsZqnZ9yPdf+/nHbu6Ven4aswUIT6O/h2/tQiuIp3EM1zfhCc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PUIH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,6%</w:t>
                        </w:r>
                      </w:p>
                    </w:txbxContent>
                  </v:textbox>
                </v:rect>
                <v:rect id="Rectangle 51734" o:spid="_x0000_s1053" style="position:absolute;left:41648;top:2616;width:1706;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P1GscA&#10;AADdAAAADwAAAGRycy9kb3ducmV2LnhtbESPQWvCQBSE7wX/w/KE3uqmYkWjq4htSY41Cra3R/aZ&#10;hGbfhuw2SfvrXaHgcZiZb5j1djC16Kh1lWUFz5MIBHFudcWFgtPx/WkBwnlkjbVlUvBLDrab0cMa&#10;Y217PlCX+UIECLsYFZTeN7GULi/JoJvYhjh4F9sa9EG2hdQt9gFuajmNork0WHFYKLGhfUn5d/Zj&#10;FCSLZveZ2r++qN++kvPHefl6XHqlHsfDbgXC0+Dv4f92qhXM5rMX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D9Rr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57</w:t>
                        </w:r>
                      </w:p>
                    </w:txbxContent>
                  </v:textbox>
                </v:rect>
                <v:rect id="Rectangle 51735" o:spid="_x0000_s1054" style="position:absolute;left:42931;top:2616;width:2501;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FrbccA&#10;AADdAAAADwAAAGRycy9kb3ducmV2LnhtbESPQWvCQBSE74L/YXmCN91YJGh0DcFWzLGNBevtkX1N&#10;QrNvQ3Zr0v76bqHQ4zAz3zD7dDStuFPvGssKVssIBHFpdcOVgtfLabEB4TyyxtYyKfgiB+lhOtlj&#10;ou3AL3QvfCUChF2CCmrvu0RKV9Zk0C1tRxy8d9sb9EH2ldQ9DgFuWvkQRbE02HBYqLGjY03lR/Fp&#10;FJw3XfaW2++hap9u5+vzdft42Xql5rMx24HwNPr/8F871wrW8Tq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Ra23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,1%</w:t>
                        </w:r>
                      </w:p>
                    </w:txbxContent>
                  </v:textbox>
                </v:rect>
                <v:rect id="Rectangle 3702" o:spid="_x0000_s1055" style="position:absolute;left:1520;top:12758;width:7569;height:17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p8h8YA&#10;AADdAAAADwAAAGRycy9kb3ducmV2LnhtbESPT2vCQBTE74LfYXmCN92kiJY0GymCxItCtS09vmZf&#10;/tDs2zS7avz2XUHocZiZ3zDpejCtuFDvGssK4nkEgriwuuFKwftpO3sG4TyyxtYyKbiRg3U2HqWY&#10;aHvlN7ocfSUChF2CCmrvu0RKV9Rk0M1tRxy80vYGfZB9JXWP1wA3rXyKoqU02HBYqLGjTU3Fz/Fs&#10;FHzEp/Nn7g7f/FX+rhZ7nx/KKldqOhleX0B4Gvx/+NHeaQWL5SqG+5v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p8h8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Porcentaje</w:t>
                        </w:r>
                      </w:p>
                    </w:txbxContent>
                  </v:textbox>
                </v:rect>
                <v:shape id="Shape 3703" o:spid="_x0000_s1056" style="position:absolute;top:153;width:53218;height:26472;visibility:visible;mso-wrap-style:square;v-text-anchor:top" coordsize="5321808,2647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wQ5MQA&#10;AADdAAAADwAAAGRycy9kb3ducmV2LnhtbESPQWsCMRSE74X+h/AKvdVspVhZjSKFhUKlVlvvj80z&#10;WUxelk1013/fCILHYWa+YebLwTtxpi42gRW8jgoQxHXQDRsFf7/VyxRETMgaXWBScKEIy8XjwxxL&#10;HXre0nmXjMgQjiUqsCm1pZSxtuQxjkJLnL1D6DymLDsjdYd9hnsnx0UxkR4bzgsWW/qwVB93J6+g&#10;+G73B/fVm2p12lRufbTmRw5KPT8NqxmIREO6h2/tT63gbfI+huub/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cEOTEAAAA3QAAAA8AAAAAAAAAAAAAAAAAmAIAAGRycy9k&#10;b3ducmV2LnhtbFBLBQYAAAAABAAEAPUAAACJAwAAAAA=&#10;" path="m,2647188r5321808,l5321808,,,,,2647188xe" filled="f" strokecolor="#868686" strokeweight=".72pt">
                  <v:path arrowok="t" textboxrect="0,0,5321808,2647188"/>
                </v:shape>
                <v:rect id="Rectangle 3820" o:spid="_x0000_s1057" style="position:absolute;left:1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OaPMYA&#10;AADdAAAADwAAAGRycy9kb3ducmV2LnhtbESPT4vCMBTE74LfITxhb5oq4mo1iqiLHtc/oN4ezbMt&#10;Ni+lydqun94sLHgcZuY3zGzRmEI8qHK5ZQX9XgSCOLE651TB6fjVHYNwHlljYZkU/JKDxbzdmmGs&#10;bc17ehx8KgKEXYwKMu/LWEqXZGTQ9WxJHLybrQz6IKtU6grrADeFHETRSBrMOSxkWNIqo+R++DEK&#10;tuNyednZZ50Wm+v2/H2erI8Tr9RHp1lOQXhq/Dv8395pBcPR5x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2OaPM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3821" o:spid="_x0000_s1058" style="position:absolute;left:170;top:254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8/p8cA&#10;AADdAAAADwAAAGRycy9kb3ducmV2LnhtbESPT2vCQBTE7wW/w/KE3pqNxaaauopURY/+Kai3R/Y1&#10;CWbfhuzWpP30bkHwOMzMb5jJrDOVuFLjSssKBlEMgjizuuRcwddh9TIC4TyyxsoyKfglB7Np72mC&#10;qbYt7+i697kIEHYpKii8r1MpXVaQQRfZmjh437Yx6INscqkbbAPcVPI1jhNpsOSwUGBNnwVll/2P&#10;UbAe1fPTxv61ebU8r4/b43hxGHulnvvd/AOEp84/wvf2RisYJu9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vP6f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3822" o:spid="_x0000_s1059" style="position:absolute;left:170;top:509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2h0MYA&#10;AADdAAAADwAAAGRycy9kb3ducmV2LnhtbESPQWvCQBSE7wX/w/IEb3WjlDRGVxGt6LFVQb09ss8k&#10;mH0bsquJ/fXdQqHHYWa+YWaLzlTiQY0rLSsYDSMQxJnVJecKjofNawLCeWSNlWVS8CQHi3nvZYap&#10;ti1/0WPvcxEg7FJUUHhfp1K6rCCDbmhr4uBdbWPQB9nkUjfYBrip5DiKYmmw5LBQYE2rgrLb/m4U&#10;bJN6ed7Z7zavPi7b0+dpsj5MvFKDfrecgvDU+f/wX3unFbzF7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2h0M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3823" o:spid="_x0000_s1060" style="position:absolute;left:170;top:762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EES8YA&#10;AADdAAAADwAAAGRycy9kb3ducmV2LnhtbESPS4vCQBCE78L+h6EXvOlEER/RUcTdRY++QL01mTYJ&#10;ZnpCZtZEf/3OguCxqKqvqNmiMYW4U+Vyywp63QgEcWJ1zqmC4+GnMwbhPLLGwjIpeJCDxfyjNcNY&#10;25p3dN/7VAQIuxgVZN6XsZQuycig69qSOHhXWxn0QVap1BXWAW4K2Y+ioTSYc1jIsKRVRslt/2sU&#10;rMfl8ryxzzotvi/r0/Y0+TpMvFLtz2Y5BeGp8e/wq73RCgbD0Q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EES8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3824" o:spid="_x0000_s1061" style="position:absolute;left:170;top:1016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QOcIA&#10;AADdAAAADwAAAGRycy9kb3ducmV2LnhtbERPy4rCMBTdC/5DuII7TR3ERzWKzANdOnVA3V2aa1ts&#10;bkqTsdWvNwvB5eG8l+vWlOJGtSssKxgNIxDEqdUFZwr+Dj+DGQjnkTWWlknBnRysV93OEmNtG/6l&#10;W+IzEULYxagg976KpXRpTgbd0FbEgbvY2qAPsM6krrEJ4aaUH1E0kQYLDg05VvSZU3pN/o2C7aza&#10;nHb20WTl93l73B/nX4e5V6rfazcLEJ5a/xa/3DutYDyZhrn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LpA5wgAAAN0AAAAPAAAAAAAAAAAAAAAAAJgCAABkcnMvZG93&#10;bnJldi54bWxQSwUGAAAAAAQABAD1AAAAhw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3825" o:spid="_x0000_s1062" style="position:absolute;left:170;top:1271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I1oscA&#10;AADdAAAADwAAAGRycy9kb3ducmV2LnhtbESPQWvCQBSE74X+h+UVvNVNpcQkuorUih6tFlJvj+xr&#10;Epp9G7Krif31XUHocZiZb5j5cjCNuFDnassKXsYRCOLC6ppLBZ/HzXMCwnlkjY1lUnAlB8vF48Mc&#10;M217/qDLwZciQNhlqKDyvs2kdEVFBt3YtsTB+7adQR9kV0rdYR/gppGTKIqlwZrDQoUtvVVU/BzO&#10;RsE2aVdfO/vbl837aZvv83R9TL1So6dhNQPhafD/4Xt7pxW8xt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iNaL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3826" o:spid="_x0000_s1063" style="position:absolute;left:170;top:1524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sGMQA&#10;AADdAAAADwAAAGRycy9kb3ducmV2LnhtbERPTWvCQBC9C/0PyxR6001LCTF1laAVPdYo2N6G7DQJ&#10;zc6G7JpEf333IHh8vO/FajSN6KlztWUFr7MIBHFhdc2lgtNxO01AOI+ssbFMCq7kYLV8miww1Xbg&#10;A/W5L0UIYZeigsr7NpXSFRUZdDPbEgfu13YGfYBdKXWHQwg3jXyLolgarDk0VNjSuqLiL78YBbuk&#10;zb739jaUzefP7vx1nm+Oc6/Uy/OYfYDwNPqH+O7eawXvcRL2hz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N7BjEAAAA3QAAAA8AAAAAAAAAAAAAAAAAmAIAAGRycy9k&#10;b3ducmV2LnhtbFBLBQYAAAAABAAEAPUAAACJ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3827" o:spid="_x0000_s1064" style="position:absolute;left:170;top:17787;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FJg8UA&#10;AADdAAAADwAAAGRycy9kb3ducmV2LnhtbESPT4vCMBTE74LfITzBm6aKSK1GEf+gx10V1NujebbF&#10;5qU00Xb3028WFvY4zMxvmMWqNaV4U+0KywpGwwgEcWp1wZmCy3k/iEE4j6yxtEwKvsjBatntLDDR&#10;tuFPep98JgKEXYIKcu+rREqX5mTQDW1FHLyHrQ36IOtM6hqbADelHEfRVBosOCzkWNEmp/R5ehkF&#10;h7ha3472u8nK3f1w/bjOtueZV6rfa9dzEJ5a/x/+ax+1gsk0HsH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wUmDxQAAAN0AAAAPAAAAAAAAAAAAAAAAAJgCAABkcnMv&#10;ZG93bnJldi54bWxQSwUGAAAAAAQABAD1AAAAig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3828" o:spid="_x0000_s1065" style="position:absolute;left:170;top:2033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PX9McA&#10;AADdAAAADwAAAGRycy9kb3ducmV2LnhtbESPQWvCQBSE74L/YXlCb7pRSojRNQRbMcdWC9bbI/ua&#10;hGbfhuxq0v76bqHQ4zAz3zDbbDStuFPvGssKlosIBHFpdcOVgrfzYZ6AcB5ZY2uZFHyRg2w3nWwx&#10;1XbgV7qffCUChF2KCmrvu1RKV9Zk0C1sRxy8D9sb9EH2ldQ9DgFuWrmKolgabDgs1NjRvqby83Qz&#10;Co5Jl78X9nuo2ufr8fJyWT+d116ph9mYb0B4Gv1/+K9daAWPcbKC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T1/T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3829" o:spid="_x0000_s1066" style="position:absolute;left:170;top:2286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9yb8YA&#10;AADdAAAADwAAAGRycy9kb3ducmV2LnhtbESPS4vCQBCE78L+h6EX9mYm+0BidBTZB3r0sZD11mTa&#10;JJjpCZlZE/31jiB4LKrqK2o6700tTtS6yrKC1ygGQZxbXXGh4Hf3M0xAOI+ssbZMCs7kYD57Gkwx&#10;1bbjDZ22vhABwi5FBaX3TSqly0sy6CLbEAfvYFuDPsi2kLrFLsBNLd/ieCQNVhwWSmzos6T8uP03&#10;CpZJs/hb2UtX1N/7ZbbOxl+7sVfq5blfTEB46v0jfG+vtIKPUfIO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9yb8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3830" o:spid="_x0000_s1067" style="position:absolute;left:170;top:25407;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bqG8cA&#10;AADdAAAADwAAAGRycy9kb3ducmV2LnhtbESPQWvCQBSE74L/YXmCN91YJMToGoKtmGOrBevtkX1N&#10;QrNvQ3Zr0v76bqHQ4zAz3zC7bDStuFPvGssKVssIBHFpdcOVgtfLcZGAcB5ZY2uZFHyRg2w/neww&#10;1XbgF7qffSUChF2KCmrvu1RKV9Zk0C1tRxy8d9sb9EH2ldQ9DgFuWvkQRbE02HBYqLGjQ03lx/nT&#10;KDglXf5W2O+hap9up+vzdfN42Xil5rMx34LwNPr/8F+70ArWcbK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26hv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w10:anchorlock/>
              </v:group>
            </w:pict>
          </mc:Fallback>
        </mc:AlternateContent>
      </w:r>
    </w:p>
    <w:p w:rsidR="008821E0" w:rsidRDefault="008821E0" w:rsidP="004D200C">
      <w:pPr>
        <w:tabs>
          <w:tab w:val="left" w:pos="426"/>
        </w:tabs>
        <w:spacing w:after="4" w:line="250" w:lineRule="auto"/>
        <w:ind w:left="561" w:right="5195"/>
        <w:jc w:val="both"/>
      </w:pPr>
      <w:r>
        <w:rPr>
          <w:rFonts w:ascii="Arial" w:eastAsia="Arial" w:hAnsi="Arial" w:cs="Arial"/>
          <w:b/>
          <w:sz w:val="20"/>
        </w:rPr>
        <w:lastRenderedPageBreak/>
        <w:t>Fuente:</w:t>
      </w:r>
      <w:r>
        <w:rPr>
          <w:sz w:val="20"/>
        </w:rPr>
        <w:t xml:space="preserve"> Tabla N° 01 </w:t>
      </w:r>
      <w:r>
        <w:rPr>
          <w:rFonts w:ascii="Arial" w:eastAsia="Arial" w:hAnsi="Arial" w:cs="Arial"/>
          <w:b/>
          <w:sz w:val="20"/>
        </w:rPr>
        <w:t xml:space="preserve">Elaboración </w:t>
      </w:r>
      <w:r>
        <w:rPr>
          <w:sz w:val="20"/>
        </w:rPr>
        <w:t xml:space="preserve">Investigador. </w:t>
      </w:r>
    </w:p>
    <w:p w:rsidR="008821E0" w:rsidRDefault="008821E0" w:rsidP="004D200C">
      <w:pPr>
        <w:tabs>
          <w:tab w:val="left" w:pos="426"/>
        </w:tabs>
        <w:spacing w:after="7" w:line="234" w:lineRule="auto"/>
        <w:ind w:left="566" w:right="8115"/>
        <w:jc w:val="both"/>
      </w:pPr>
      <w:r>
        <w:rPr>
          <w:rFonts w:ascii="Arial" w:eastAsia="Arial" w:hAnsi="Arial" w:cs="Arial"/>
          <w:b/>
          <w:sz w:val="20"/>
        </w:rPr>
        <w:t xml:space="preserve">  </w:t>
      </w:r>
      <w:r>
        <w:rPr>
          <w:rFonts w:ascii="Arial" w:eastAsia="Arial" w:hAnsi="Arial" w:cs="Arial"/>
          <w:b/>
        </w:rPr>
        <w:t xml:space="preserve"> </w:t>
      </w:r>
    </w:p>
    <w:p w:rsidR="008821E0" w:rsidRDefault="008821E0" w:rsidP="004D200C">
      <w:pPr>
        <w:tabs>
          <w:tab w:val="left" w:pos="426"/>
        </w:tabs>
        <w:spacing w:after="10" w:line="250" w:lineRule="auto"/>
        <w:ind w:left="561"/>
        <w:jc w:val="both"/>
      </w:pPr>
      <w:r>
        <w:rPr>
          <w:rFonts w:ascii="Arial" w:eastAsia="Arial" w:hAnsi="Arial" w:cs="Arial"/>
          <w:b/>
        </w:rPr>
        <w:t xml:space="preserve">Interpretación. </w:t>
      </w:r>
    </w:p>
    <w:p w:rsidR="008821E0" w:rsidRPr="0068721B" w:rsidRDefault="008821E0" w:rsidP="004D200C">
      <w:pPr>
        <w:tabs>
          <w:tab w:val="left" w:pos="426"/>
        </w:tabs>
        <w:spacing w:line="240" w:lineRule="auto"/>
        <w:ind w:left="837" w:right="8" w:hanging="286"/>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De acuerdo con la tabla existe un grupo de muestra de 70 encuestados, de los cuales está conformado por: </w:t>
      </w:r>
    </w:p>
    <w:p w:rsidR="008821E0" w:rsidRPr="0068721B" w:rsidRDefault="008821E0" w:rsidP="004D200C">
      <w:pPr>
        <w:numPr>
          <w:ilvl w:val="0"/>
          <w:numId w:val="30"/>
        </w:numPr>
        <w:tabs>
          <w:tab w:val="left" w:pos="426"/>
        </w:tabs>
        <w:spacing w:after="5" w:line="259" w:lineRule="auto"/>
        <w:ind w:right="8" w:hanging="286"/>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Abogados, este grupo representan un (28,6%) </w:t>
      </w:r>
    </w:p>
    <w:p w:rsidR="008821E0" w:rsidRPr="0068721B" w:rsidRDefault="008821E0" w:rsidP="004D200C">
      <w:pPr>
        <w:numPr>
          <w:ilvl w:val="0"/>
          <w:numId w:val="30"/>
        </w:numPr>
        <w:tabs>
          <w:tab w:val="left" w:pos="426"/>
        </w:tabs>
        <w:spacing w:after="5" w:line="259" w:lineRule="auto"/>
        <w:ind w:right="8" w:hanging="286"/>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Magistrados que representan un (14,3 %) de los encuestados </w:t>
      </w:r>
    </w:p>
    <w:p w:rsidR="008821E0" w:rsidRPr="0068721B" w:rsidRDefault="008821E0" w:rsidP="004D200C">
      <w:pPr>
        <w:numPr>
          <w:ilvl w:val="0"/>
          <w:numId w:val="30"/>
        </w:numPr>
        <w:tabs>
          <w:tab w:val="left" w:pos="426"/>
        </w:tabs>
        <w:spacing w:after="5" w:line="259" w:lineRule="auto"/>
        <w:ind w:right="8" w:hanging="286"/>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Ciudadanos que está representado con un (57,1 %) </w:t>
      </w:r>
    </w:p>
    <w:p w:rsidR="008821E0" w:rsidRDefault="008821E0" w:rsidP="004D200C">
      <w:pPr>
        <w:tabs>
          <w:tab w:val="left" w:pos="426"/>
        </w:tabs>
        <w:spacing w:after="0" w:line="240" w:lineRule="auto"/>
        <w:ind w:left="566" w:right="5278"/>
        <w:jc w:val="both"/>
      </w:pPr>
      <w:r>
        <w:t xml:space="preserve"> </w:t>
      </w:r>
      <w:r>
        <w:rPr>
          <w:rFonts w:ascii="Arial" w:eastAsia="Arial" w:hAnsi="Arial" w:cs="Arial"/>
          <w:b/>
        </w:rPr>
        <w:t xml:space="preserve"> </w:t>
      </w:r>
      <w:r>
        <w:rPr>
          <w:rFonts w:ascii="Arial" w:eastAsia="Arial" w:hAnsi="Arial" w:cs="Arial"/>
          <w:b/>
        </w:rPr>
        <w:tab/>
        <w:t xml:space="preserve"> </w:t>
      </w:r>
    </w:p>
    <w:p w:rsidR="00A143E7" w:rsidRDefault="00593BE7" w:rsidP="004D200C">
      <w:pPr>
        <w:pStyle w:val="Descripcin"/>
        <w:tabs>
          <w:tab w:val="left" w:pos="426"/>
        </w:tabs>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rsidR="00A143E7" w:rsidRDefault="00A143E7" w:rsidP="004D200C">
      <w:pPr>
        <w:pStyle w:val="Descripcin"/>
        <w:tabs>
          <w:tab w:val="left" w:pos="426"/>
        </w:tabs>
        <w:rPr>
          <w:rFonts w:ascii="Times New Roman" w:hAnsi="Times New Roman" w:cs="Times New Roman"/>
          <w:color w:val="auto"/>
          <w:sz w:val="24"/>
          <w:szCs w:val="24"/>
        </w:rPr>
      </w:pPr>
    </w:p>
    <w:p w:rsidR="008821E0" w:rsidRPr="00593BE7" w:rsidRDefault="00A143E7" w:rsidP="004D200C">
      <w:pPr>
        <w:pStyle w:val="Descripcin"/>
        <w:tabs>
          <w:tab w:val="left" w:pos="426"/>
        </w:tabs>
        <w:rPr>
          <w:rFonts w:ascii="Times New Roman" w:hAnsi="Times New Roman" w:cs="Times New Roman"/>
          <w:color w:val="auto"/>
          <w:sz w:val="24"/>
          <w:szCs w:val="24"/>
        </w:rPr>
      </w:pPr>
      <w:r>
        <w:rPr>
          <w:rFonts w:ascii="Times New Roman" w:hAnsi="Times New Roman" w:cs="Times New Roman"/>
          <w:color w:val="auto"/>
          <w:sz w:val="24"/>
          <w:szCs w:val="24"/>
        </w:rPr>
        <w:t xml:space="preserve">            </w:t>
      </w:r>
      <w:bookmarkStart w:id="138" w:name="_Toc511858796"/>
      <w:bookmarkStart w:id="139" w:name="_Toc515790152"/>
      <w:r w:rsidR="00593BE7" w:rsidRPr="00593BE7">
        <w:rPr>
          <w:rFonts w:ascii="Times New Roman" w:hAnsi="Times New Roman" w:cs="Times New Roman"/>
          <w:color w:val="auto"/>
          <w:sz w:val="24"/>
          <w:szCs w:val="24"/>
        </w:rPr>
        <w:t xml:space="preserve">Tabla </w:t>
      </w:r>
      <w:r w:rsidR="00593BE7" w:rsidRPr="00593BE7">
        <w:rPr>
          <w:rFonts w:ascii="Times New Roman" w:hAnsi="Times New Roman" w:cs="Times New Roman"/>
          <w:color w:val="auto"/>
          <w:sz w:val="24"/>
          <w:szCs w:val="24"/>
        </w:rPr>
        <w:fldChar w:fldCharType="begin"/>
      </w:r>
      <w:r w:rsidR="00593BE7" w:rsidRPr="00593BE7">
        <w:rPr>
          <w:rFonts w:ascii="Times New Roman" w:hAnsi="Times New Roman" w:cs="Times New Roman"/>
          <w:color w:val="auto"/>
          <w:sz w:val="24"/>
          <w:szCs w:val="24"/>
        </w:rPr>
        <w:instrText xml:space="preserve"> SEQ Tabla \* ARABIC </w:instrText>
      </w:r>
      <w:r w:rsidR="00593BE7" w:rsidRPr="00593BE7">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2</w:t>
      </w:r>
      <w:bookmarkEnd w:id="138"/>
      <w:bookmarkEnd w:id="139"/>
      <w:r w:rsidR="00593BE7" w:rsidRPr="00593BE7">
        <w:rPr>
          <w:rFonts w:ascii="Times New Roman" w:hAnsi="Times New Roman" w:cs="Times New Roman"/>
          <w:color w:val="auto"/>
          <w:sz w:val="24"/>
          <w:szCs w:val="24"/>
        </w:rPr>
        <w:fldChar w:fldCharType="end"/>
      </w:r>
    </w:p>
    <w:p w:rsidR="008821E0" w:rsidRPr="0068721B" w:rsidRDefault="008821E0" w:rsidP="004D200C">
      <w:pPr>
        <w:tabs>
          <w:tab w:val="left" w:pos="426"/>
        </w:tabs>
        <w:spacing w:after="4" w:line="268" w:lineRule="auto"/>
        <w:ind w:left="561"/>
        <w:jc w:val="both"/>
        <w:rPr>
          <w:rFonts w:ascii="Times New Roman" w:hAnsi="Times New Roman" w:cs="Times New Roman"/>
          <w:sz w:val="24"/>
          <w:szCs w:val="24"/>
        </w:rPr>
      </w:pPr>
      <w:r w:rsidRPr="0068721B">
        <w:rPr>
          <w:rFonts w:ascii="Times New Roman" w:eastAsia="Arial" w:hAnsi="Times New Roman" w:cs="Times New Roman"/>
          <w:b/>
          <w:sz w:val="24"/>
          <w:szCs w:val="24"/>
        </w:rPr>
        <w:t>Muestra la opinión que tiene los encuestados respecto a que si es correcto o no que el estado o los padres decidan o consideren que una tara o malformación física o psíquica de un no nacido pueda ser el fundamento jurídico para practicar el aborto eugenésico.</w:t>
      </w:r>
      <w:r w:rsidRPr="0068721B">
        <w:rPr>
          <w:rFonts w:ascii="Times New Roman" w:hAnsi="Times New Roman" w:cs="Times New Roman"/>
          <w:sz w:val="24"/>
          <w:szCs w:val="24"/>
        </w:rPr>
        <w:t xml:space="preserve"> </w:t>
      </w:r>
    </w:p>
    <w:tbl>
      <w:tblPr>
        <w:tblStyle w:val="TableGrid"/>
        <w:tblW w:w="8301" w:type="dxa"/>
        <w:tblInd w:w="595" w:type="dxa"/>
        <w:tblCellMar>
          <w:top w:w="19" w:type="dxa"/>
          <w:left w:w="110" w:type="dxa"/>
          <w:right w:w="47" w:type="dxa"/>
        </w:tblCellMar>
        <w:tblLook w:val="04A0" w:firstRow="1" w:lastRow="0" w:firstColumn="1" w:lastColumn="0" w:noHBand="0" w:noVBand="1"/>
      </w:tblPr>
      <w:tblGrid>
        <w:gridCol w:w="5463"/>
        <w:gridCol w:w="1469"/>
        <w:gridCol w:w="1369"/>
      </w:tblGrid>
      <w:tr w:rsidR="008821E0" w:rsidTr="005840EC">
        <w:trPr>
          <w:trHeight w:val="1195"/>
        </w:trPr>
        <w:tc>
          <w:tcPr>
            <w:tcW w:w="5463" w:type="dxa"/>
            <w:tcBorders>
              <w:top w:val="single" w:sz="12" w:space="0" w:color="000000"/>
              <w:left w:val="single" w:sz="17" w:space="0" w:color="000000"/>
              <w:bottom w:val="single" w:sz="12" w:space="0" w:color="000000"/>
              <w:right w:val="single" w:sz="17" w:space="0" w:color="000000"/>
            </w:tcBorders>
          </w:tcPr>
          <w:p w:rsidR="008821E0" w:rsidRPr="00C264F9" w:rsidRDefault="008821E0" w:rsidP="004D200C">
            <w:pPr>
              <w:tabs>
                <w:tab w:val="left" w:pos="426"/>
              </w:tabs>
              <w:spacing w:line="259" w:lineRule="auto"/>
              <w:ind w:right="58"/>
              <w:jc w:val="both"/>
              <w:rPr>
                <w:rFonts w:ascii="Times New Roman" w:hAnsi="Times New Roman" w:cs="Times New Roman"/>
              </w:rPr>
            </w:pPr>
            <w:r w:rsidRPr="00C264F9">
              <w:rPr>
                <w:rFonts w:ascii="Times New Roman" w:hAnsi="Times New Roman" w:cs="Times New Roman"/>
              </w:rPr>
              <w:t xml:space="preserve">¿Es correcto que el estado o los padres decidan  o consideren que una tara o malformación física o psíquica de un no nacido pueda ser el fundamento jurídico para practicar el aborto eugenésico? </w:t>
            </w:r>
          </w:p>
        </w:tc>
        <w:tc>
          <w:tcPr>
            <w:tcW w:w="1469" w:type="dxa"/>
            <w:tcBorders>
              <w:top w:val="single" w:sz="12" w:space="0" w:color="000000"/>
              <w:left w:val="single" w:sz="17" w:space="0" w:color="000000"/>
              <w:bottom w:val="single" w:sz="12" w:space="0" w:color="000000"/>
              <w:right w:val="single" w:sz="17" w:space="0" w:color="000000"/>
            </w:tcBorders>
            <w:vAlign w:val="center"/>
          </w:tcPr>
          <w:p w:rsidR="008821E0" w:rsidRPr="00C264F9" w:rsidRDefault="008821E0" w:rsidP="004D200C">
            <w:pPr>
              <w:tabs>
                <w:tab w:val="left" w:pos="426"/>
              </w:tabs>
              <w:spacing w:line="259" w:lineRule="auto"/>
              <w:ind w:left="82"/>
              <w:jc w:val="both"/>
              <w:rPr>
                <w:b/>
              </w:rPr>
            </w:pPr>
            <w:r w:rsidRPr="00C264F9">
              <w:rPr>
                <w:b/>
              </w:rPr>
              <w:t xml:space="preserve">Frecuencia </w:t>
            </w:r>
          </w:p>
        </w:tc>
        <w:tc>
          <w:tcPr>
            <w:tcW w:w="1369" w:type="dxa"/>
            <w:tcBorders>
              <w:top w:val="single" w:sz="12" w:space="0" w:color="000000"/>
              <w:left w:val="single" w:sz="17" w:space="0" w:color="000000"/>
              <w:bottom w:val="single" w:sz="12" w:space="0" w:color="000000"/>
              <w:right w:val="single" w:sz="17" w:space="0" w:color="000000"/>
            </w:tcBorders>
            <w:vAlign w:val="center"/>
          </w:tcPr>
          <w:p w:rsidR="008821E0" w:rsidRPr="00C264F9" w:rsidRDefault="008821E0" w:rsidP="004D200C">
            <w:pPr>
              <w:tabs>
                <w:tab w:val="left" w:pos="426"/>
              </w:tabs>
              <w:spacing w:line="259" w:lineRule="auto"/>
              <w:ind w:left="49"/>
              <w:jc w:val="both"/>
              <w:rPr>
                <w:b/>
              </w:rPr>
            </w:pPr>
            <w:r w:rsidRPr="00C264F9">
              <w:rPr>
                <w:b/>
              </w:rPr>
              <w:t xml:space="preserve">Porcentaje </w:t>
            </w:r>
          </w:p>
        </w:tc>
      </w:tr>
      <w:tr w:rsidR="008821E0" w:rsidTr="005840EC">
        <w:trPr>
          <w:trHeight w:val="399"/>
        </w:trPr>
        <w:tc>
          <w:tcPr>
            <w:tcW w:w="5463"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60"/>
              <w:jc w:val="both"/>
            </w:pPr>
            <w:r>
              <w:t xml:space="preserve">Si </w:t>
            </w:r>
          </w:p>
        </w:tc>
        <w:tc>
          <w:tcPr>
            <w:tcW w:w="146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58"/>
              <w:jc w:val="both"/>
            </w:pPr>
            <w:r>
              <w:t xml:space="preserve">13 </w:t>
            </w:r>
          </w:p>
        </w:tc>
        <w:tc>
          <w:tcPr>
            <w:tcW w:w="136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62"/>
              <w:jc w:val="both"/>
            </w:pPr>
            <w:r>
              <w:t xml:space="preserve">19 </w:t>
            </w:r>
          </w:p>
        </w:tc>
      </w:tr>
      <w:tr w:rsidR="008821E0" w:rsidTr="005840EC">
        <w:trPr>
          <w:trHeight w:val="398"/>
        </w:trPr>
        <w:tc>
          <w:tcPr>
            <w:tcW w:w="5463"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60"/>
              <w:jc w:val="both"/>
            </w:pPr>
            <w:r>
              <w:t xml:space="preserve">No </w:t>
            </w:r>
          </w:p>
        </w:tc>
        <w:tc>
          <w:tcPr>
            <w:tcW w:w="146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58"/>
              <w:jc w:val="both"/>
            </w:pPr>
            <w:r>
              <w:t xml:space="preserve">57 </w:t>
            </w:r>
          </w:p>
        </w:tc>
        <w:tc>
          <w:tcPr>
            <w:tcW w:w="136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62"/>
              <w:jc w:val="both"/>
            </w:pPr>
            <w:r>
              <w:t xml:space="preserve">81 </w:t>
            </w:r>
          </w:p>
        </w:tc>
      </w:tr>
      <w:tr w:rsidR="008821E0" w:rsidTr="005840EC">
        <w:trPr>
          <w:trHeight w:val="406"/>
        </w:trPr>
        <w:tc>
          <w:tcPr>
            <w:tcW w:w="5463"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left="60"/>
              <w:jc w:val="both"/>
            </w:pPr>
            <w:r>
              <w:t xml:space="preserve">Total </w:t>
            </w:r>
          </w:p>
        </w:tc>
        <w:tc>
          <w:tcPr>
            <w:tcW w:w="1469"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58"/>
              <w:jc w:val="both"/>
            </w:pPr>
            <w:r>
              <w:t xml:space="preserve">70 </w:t>
            </w:r>
          </w:p>
        </w:tc>
        <w:tc>
          <w:tcPr>
            <w:tcW w:w="1369"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60"/>
              <w:jc w:val="both"/>
            </w:pPr>
            <w:r>
              <w:t xml:space="preserve">100 </w:t>
            </w:r>
          </w:p>
        </w:tc>
      </w:tr>
    </w:tbl>
    <w:p w:rsidR="008821E0" w:rsidRDefault="008821E0" w:rsidP="004D200C">
      <w:pPr>
        <w:tabs>
          <w:tab w:val="left" w:pos="426"/>
        </w:tabs>
        <w:spacing w:after="4" w:line="250" w:lineRule="auto"/>
        <w:ind w:left="561" w:right="5195"/>
        <w:jc w:val="both"/>
      </w:pPr>
      <w:r>
        <w:rPr>
          <w:rFonts w:ascii="Arial" w:eastAsia="Arial" w:hAnsi="Arial" w:cs="Arial"/>
          <w:b/>
          <w:sz w:val="20"/>
        </w:rPr>
        <w:t>Fuente:</w:t>
      </w:r>
      <w:r>
        <w:rPr>
          <w:sz w:val="20"/>
        </w:rPr>
        <w:t xml:space="preserve"> Ficha de encuesta </w:t>
      </w:r>
    </w:p>
    <w:p w:rsidR="008821E0" w:rsidRDefault="008821E0" w:rsidP="004D200C">
      <w:pPr>
        <w:tabs>
          <w:tab w:val="left" w:pos="426"/>
        </w:tabs>
        <w:spacing w:after="44" w:line="250" w:lineRule="auto"/>
        <w:ind w:left="561" w:right="5195"/>
        <w:jc w:val="both"/>
      </w:pPr>
      <w:r>
        <w:rPr>
          <w:rFonts w:ascii="Arial" w:eastAsia="Arial" w:hAnsi="Arial" w:cs="Arial"/>
          <w:b/>
          <w:sz w:val="20"/>
        </w:rPr>
        <w:t xml:space="preserve">Elaboración </w:t>
      </w:r>
      <w:r>
        <w:rPr>
          <w:sz w:val="20"/>
        </w:rPr>
        <w:t>Investigador</w:t>
      </w:r>
      <w:r>
        <w:rPr>
          <w:rFonts w:ascii="Arial" w:eastAsia="Arial" w:hAnsi="Arial" w:cs="Arial"/>
          <w:b/>
          <w:sz w:val="20"/>
        </w:rPr>
        <w:t xml:space="preserve">  </w:t>
      </w:r>
    </w:p>
    <w:p w:rsidR="008821E0" w:rsidRDefault="008821E0" w:rsidP="004D200C">
      <w:pPr>
        <w:tabs>
          <w:tab w:val="left" w:pos="426"/>
        </w:tabs>
        <w:spacing w:after="16" w:line="259" w:lineRule="auto"/>
        <w:jc w:val="both"/>
        <w:rPr>
          <w:rFonts w:ascii="Arial" w:eastAsia="Arial" w:hAnsi="Arial" w:cs="Arial"/>
          <w:b/>
        </w:rPr>
      </w:pPr>
    </w:p>
    <w:p w:rsidR="008821E0" w:rsidRPr="00A143E7" w:rsidRDefault="00593BE7" w:rsidP="004D200C">
      <w:pPr>
        <w:pStyle w:val="Ttulo2"/>
        <w:tabs>
          <w:tab w:val="left" w:pos="426"/>
        </w:tabs>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Pr="00137BB3">
        <w:rPr>
          <w:rFonts w:ascii="Times New Roman" w:hAnsi="Times New Roman" w:cs="Times New Roman"/>
          <w:color w:val="auto"/>
          <w:sz w:val="24"/>
          <w:szCs w:val="24"/>
        </w:rPr>
        <w:t xml:space="preserve"> </w:t>
      </w:r>
      <w:bookmarkStart w:id="140" w:name="_Toc502385564"/>
      <w:bookmarkStart w:id="141" w:name="_Toc511858806"/>
      <w:bookmarkStart w:id="142" w:name="_Toc515788708"/>
      <w:r w:rsidR="00081D8B" w:rsidRPr="00A143E7">
        <w:rPr>
          <w:rFonts w:ascii="Times New Roman" w:hAnsi="Times New Roman" w:cs="Times New Roman"/>
          <w:b/>
          <w:color w:val="auto"/>
          <w:sz w:val="24"/>
          <w:szCs w:val="24"/>
        </w:rPr>
        <w:t xml:space="preserve">GRAFICO </w:t>
      </w:r>
      <w:r w:rsidR="00081D8B" w:rsidRPr="00A143E7">
        <w:rPr>
          <w:rFonts w:ascii="Times New Roman" w:hAnsi="Times New Roman" w:cs="Times New Roman"/>
          <w:b/>
          <w:color w:val="auto"/>
          <w:sz w:val="24"/>
          <w:szCs w:val="24"/>
        </w:rPr>
        <w:fldChar w:fldCharType="begin"/>
      </w:r>
      <w:r w:rsidR="00081D8B" w:rsidRPr="00A143E7">
        <w:rPr>
          <w:rFonts w:ascii="Times New Roman" w:hAnsi="Times New Roman" w:cs="Times New Roman"/>
          <w:b/>
          <w:color w:val="auto"/>
          <w:sz w:val="24"/>
          <w:szCs w:val="24"/>
        </w:rPr>
        <w:instrText xml:space="preserve"> SEQ GRAFICO \* ARABIC </w:instrText>
      </w:r>
      <w:r w:rsidR="00081D8B" w:rsidRPr="00A143E7">
        <w:rPr>
          <w:rFonts w:ascii="Times New Roman" w:hAnsi="Times New Roman" w:cs="Times New Roman"/>
          <w:b/>
          <w:color w:val="auto"/>
          <w:sz w:val="24"/>
          <w:szCs w:val="24"/>
        </w:rPr>
        <w:fldChar w:fldCharType="separate"/>
      </w:r>
      <w:r w:rsidR="001238EE">
        <w:rPr>
          <w:rFonts w:ascii="Times New Roman" w:hAnsi="Times New Roman" w:cs="Times New Roman"/>
          <w:b/>
          <w:noProof/>
          <w:color w:val="auto"/>
          <w:sz w:val="24"/>
          <w:szCs w:val="24"/>
        </w:rPr>
        <w:t>2</w:t>
      </w:r>
      <w:bookmarkEnd w:id="140"/>
      <w:bookmarkEnd w:id="141"/>
      <w:bookmarkEnd w:id="142"/>
      <w:r w:rsidR="00081D8B" w:rsidRPr="00A143E7">
        <w:rPr>
          <w:rFonts w:ascii="Times New Roman" w:hAnsi="Times New Roman" w:cs="Times New Roman"/>
          <w:b/>
          <w:color w:val="auto"/>
          <w:sz w:val="24"/>
          <w:szCs w:val="24"/>
        </w:rPr>
        <w:fldChar w:fldCharType="end"/>
      </w:r>
    </w:p>
    <w:p w:rsidR="008821E0" w:rsidRPr="00C264F9" w:rsidRDefault="008821E0" w:rsidP="004D200C">
      <w:pPr>
        <w:tabs>
          <w:tab w:val="left" w:pos="426"/>
        </w:tabs>
        <w:spacing w:after="4" w:line="268" w:lineRule="auto"/>
        <w:ind w:left="561"/>
        <w:jc w:val="both"/>
        <w:rPr>
          <w:rFonts w:ascii="Times New Roman" w:hAnsi="Times New Roman" w:cs="Times New Roman"/>
          <w:sz w:val="24"/>
          <w:szCs w:val="24"/>
        </w:rPr>
      </w:pPr>
      <w:r w:rsidRPr="00C264F9">
        <w:rPr>
          <w:rFonts w:ascii="Times New Roman" w:eastAsia="Arial" w:hAnsi="Times New Roman" w:cs="Times New Roman"/>
          <w:b/>
          <w:sz w:val="24"/>
          <w:szCs w:val="24"/>
        </w:rPr>
        <w:t xml:space="preserve">¿Es correcto que el estado o los padres decidan  o consideren que una tara o malformación física o psíquica de un no nacido pueda ser el fundamento jurídico para practicar el aborto eugenésico? </w:t>
      </w:r>
    </w:p>
    <w:p w:rsidR="008821E0" w:rsidRDefault="008821E0" w:rsidP="004D200C">
      <w:pPr>
        <w:tabs>
          <w:tab w:val="left" w:pos="426"/>
        </w:tabs>
        <w:spacing w:after="0" w:line="259" w:lineRule="auto"/>
        <w:jc w:val="both"/>
      </w:pPr>
      <w:r>
        <w:rPr>
          <w:rFonts w:ascii="Calibri" w:eastAsia="Calibri" w:hAnsi="Calibri" w:cs="Calibri"/>
          <w:noProof/>
          <w:lang w:val="es-ES" w:eastAsia="es-ES"/>
        </w:rPr>
        <w:lastRenderedPageBreak/>
        <mc:AlternateContent>
          <mc:Choice Requires="wpg">
            <w:drawing>
              <wp:inline distT="0" distB="0" distL="0" distR="0" wp14:anchorId="7AE594D4" wp14:editId="548B89D1">
                <wp:extent cx="5566867" cy="2583400"/>
                <wp:effectExtent l="0" t="0" r="15240" b="26670"/>
                <wp:docPr id="4685" name="Group 56860"/>
                <wp:cNvGraphicFramePr/>
                <a:graphic xmlns:a="http://schemas.openxmlformats.org/drawingml/2006/main">
                  <a:graphicData uri="http://schemas.microsoft.com/office/word/2010/wordprocessingGroup">
                    <wpg:wgp>
                      <wpg:cNvGrpSpPr/>
                      <wpg:grpSpPr>
                        <a:xfrm>
                          <a:off x="0" y="0"/>
                          <a:ext cx="5566867" cy="2583400"/>
                          <a:chOff x="0" y="0"/>
                          <a:chExt cx="5566867" cy="2583400"/>
                        </a:xfrm>
                      </wpg:grpSpPr>
                      <pic:pic xmlns:pic="http://schemas.openxmlformats.org/drawingml/2006/picture">
                        <pic:nvPicPr>
                          <pic:cNvPr id="4686" name="Picture 5427"/>
                          <pic:cNvPicPr/>
                        </pic:nvPicPr>
                        <pic:blipFill>
                          <a:blip r:embed="rId74"/>
                          <a:stretch>
                            <a:fillRect/>
                          </a:stretch>
                        </pic:blipFill>
                        <pic:spPr>
                          <a:xfrm>
                            <a:off x="854659" y="143476"/>
                            <a:ext cx="4323588" cy="2138172"/>
                          </a:xfrm>
                          <a:prstGeom prst="rect">
                            <a:avLst/>
                          </a:prstGeom>
                        </pic:spPr>
                      </pic:pic>
                      <wps:wsp>
                        <wps:cNvPr id="4687" name="Shape 5428"/>
                        <wps:cNvSpPr/>
                        <wps:spPr>
                          <a:xfrm>
                            <a:off x="834847" y="2261836"/>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688" name="Shape 5429"/>
                        <wps:cNvSpPr/>
                        <wps:spPr>
                          <a:xfrm>
                            <a:off x="834847" y="2082004"/>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689" name="Shape 5430"/>
                        <wps:cNvSpPr/>
                        <wps:spPr>
                          <a:xfrm>
                            <a:off x="834847" y="1903695"/>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690" name="Shape 5431"/>
                        <wps:cNvSpPr/>
                        <wps:spPr>
                          <a:xfrm>
                            <a:off x="834847" y="1723863"/>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691" name="Shape 5432"/>
                        <wps:cNvSpPr/>
                        <wps:spPr>
                          <a:xfrm>
                            <a:off x="834847" y="1544031"/>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692" name="Shape 5433"/>
                        <wps:cNvSpPr/>
                        <wps:spPr>
                          <a:xfrm>
                            <a:off x="834847" y="1364199"/>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693" name="Shape 5434"/>
                        <wps:cNvSpPr/>
                        <wps:spPr>
                          <a:xfrm>
                            <a:off x="834847" y="1184368"/>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694" name="Shape 5435"/>
                        <wps:cNvSpPr/>
                        <wps:spPr>
                          <a:xfrm>
                            <a:off x="834847" y="1006060"/>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695" name="Shape 5436"/>
                        <wps:cNvSpPr/>
                        <wps:spPr>
                          <a:xfrm>
                            <a:off x="834847" y="826228"/>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696" name="Shape 5437"/>
                        <wps:cNvSpPr/>
                        <wps:spPr>
                          <a:xfrm>
                            <a:off x="834847" y="646395"/>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697" name="Rectangle 5438"/>
                        <wps:cNvSpPr/>
                        <wps:spPr>
                          <a:xfrm>
                            <a:off x="692226" y="2210909"/>
                            <a:ext cx="85295"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0</w:t>
                              </w:r>
                            </w:p>
                          </w:txbxContent>
                        </wps:txbx>
                        <wps:bodyPr horzOverflow="overflow" vert="horz" lIns="0" tIns="0" rIns="0" bIns="0" rtlCol="0">
                          <a:noAutofit/>
                        </wps:bodyPr>
                      </wps:wsp>
                      <wps:wsp>
                        <wps:cNvPr id="4698" name="Rectangle 5439"/>
                        <wps:cNvSpPr/>
                        <wps:spPr>
                          <a:xfrm>
                            <a:off x="627583" y="2031102"/>
                            <a:ext cx="170631" cy="171769"/>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10</w:t>
                              </w:r>
                            </w:p>
                          </w:txbxContent>
                        </wps:txbx>
                        <wps:bodyPr horzOverflow="overflow" vert="horz" lIns="0" tIns="0" rIns="0" bIns="0" rtlCol="0">
                          <a:noAutofit/>
                        </wps:bodyPr>
                      </wps:wsp>
                      <wps:wsp>
                        <wps:cNvPr id="4699" name="Rectangle 5440"/>
                        <wps:cNvSpPr/>
                        <wps:spPr>
                          <a:xfrm>
                            <a:off x="627583" y="1852134"/>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20</w:t>
                              </w:r>
                            </w:p>
                          </w:txbxContent>
                        </wps:txbx>
                        <wps:bodyPr horzOverflow="overflow" vert="horz" lIns="0" tIns="0" rIns="0" bIns="0" rtlCol="0">
                          <a:noAutofit/>
                        </wps:bodyPr>
                      </wps:wsp>
                      <wps:wsp>
                        <wps:cNvPr id="4700" name="Rectangle 5441"/>
                        <wps:cNvSpPr/>
                        <wps:spPr>
                          <a:xfrm>
                            <a:off x="627583" y="1672555"/>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30</w:t>
                              </w:r>
                            </w:p>
                          </w:txbxContent>
                        </wps:txbx>
                        <wps:bodyPr horzOverflow="overflow" vert="horz" lIns="0" tIns="0" rIns="0" bIns="0" rtlCol="0">
                          <a:noAutofit/>
                        </wps:bodyPr>
                      </wps:wsp>
                      <wps:wsp>
                        <wps:cNvPr id="4701" name="Rectangle 5442"/>
                        <wps:cNvSpPr/>
                        <wps:spPr>
                          <a:xfrm>
                            <a:off x="627583" y="1493105"/>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40</w:t>
                              </w:r>
                            </w:p>
                          </w:txbxContent>
                        </wps:txbx>
                        <wps:bodyPr horzOverflow="overflow" vert="horz" lIns="0" tIns="0" rIns="0" bIns="0" rtlCol="0">
                          <a:noAutofit/>
                        </wps:bodyPr>
                      </wps:wsp>
                      <wps:wsp>
                        <wps:cNvPr id="4702" name="Rectangle 5443"/>
                        <wps:cNvSpPr/>
                        <wps:spPr>
                          <a:xfrm>
                            <a:off x="627583" y="1313526"/>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50</w:t>
                              </w:r>
                            </w:p>
                          </w:txbxContent>
                        </wps:txbx>
                        <wps:bodyPr horzOverflow="overflow" vert="horz" lIns="0" tIns="0" rIns="0" bIns="0" rtlCol="0">
                          <a:noAutofit/>
                        </wps:bodyPr>
                      </wps:wsp>
                      <wps:wsp>
                        <wps:cNvPr id="4703" name="Rectangle 5444"/>
                        <wps:cNvSpPr/>
                        <wps:spPr>
                          <a:xfrm>
                            <a:off x="627583" y="1133949"/>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60</w:t>
                              </w:r>
                            </w:p>
                          </w:txbxContent>
                        </wps:txbx>
                        <wps:bodyPr horzOverflow="overflow" vert="horz" lIns="0" tIns="0" rIns="0" bIns="0" rtlCol="0">
                          <a:noAutofit/>
                        </wps:bodyPr>
                      </wps:wsp>
                      <wps:wsp>
                        <wps:cNvPr id="4768" name="Rectangle 5445"/>
                        <wps:cNvSpPr/>
                        <wps:spPr>
                          <a:xfrm>
                            <a:off x="627583" y="954498"/>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70</w:t>
                              </w:r>
                            </w:p>
                          </w:txbxContent>
                        </wps:txbx>
                        <wps:bodyPr horzOverflow="overflow" vert="horz" lIns="0" tIns="0" rIns="0" bIns="0" rtlCol="0">
                          <a:noAutofit/>
                        </wps:bodyPr>
                      </wps:wsp>
                      <wps:wsp>
                        <wps:cNvPr id="4769" name="Rectangle 5446"/>
                        <wps:cNvSpPr/>
                        <wps:spPr>
                          <a:xfrm>
                            <a:off x="627583" y="774919"/>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80</w:t>
                              </w:r>
                            </w:p>
                          </w:txbxContent>
                        </wps:txbx>
                        <wps:bodyPr horzOverflow="overflow" vert="horz" lIns="0" tIns="0" rIns="0" bIns="0" rtlCol="0">
                          <a:noAutofit/>
                        </wps:bodyPr>
                      </wps:wsp>
                      <wps:wsp>
                        <wps:cNvPr id="4770" name="Rectangle 5447"/>
                        <wps:cNvSpPr/>
                        <wps:spPr>
                          <a:xfrm>
                            <a:off x="627583" y="595723"/>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90</w:t>
                              </w:r>
                            </w:p>
                          </w:txbxContent>
                        </wps:txbx>
                        <wps:bodyPr horzOverflow="overflow" vert="horz" lIns="0" tIns="0" rIns="0" bIns="0" rtlCol="0">
                          <a:noAutofit/>
                        </wps:bodyPr>
                      </wps:wsp>
                      <wps:wsp>
                        <wps:cNvPr id="4771" name="Shape 5448"/>
                        <wps:cNvSpPr/>
                        <wps:spPr>
                          <a:xfrm>
                            <a:off x="874471" y="2261836"/>
                            <a:ext cx="0" cy="48768"/>
                          </a:xfrm>
                          <a:custGeom>
                            <a:avLst/>
                            <a:gdLst/>
                            <a:ahLst/>
                            <a:cxnLst/>
                            <a:rect l="0" t="0" r="0" b="0"/>
                            <a:pathLst>
                              <a:path h="48768">
                                <a:moveTo>
                                  <a:pt x="0" y="0"/>
                                </a:moveTo>
                                <a:lnTo>
                                  <a:pt x="0" y="4876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772" name="Shape 5449"/>
                        <wps:cNvSpPr/>
                        <wps:spPr>
                          <a:xfrm>
                            <a:off x="2697175" y="2261836"/>
                            <a:ext cx="0" cy="48768"/>
                          </a:xfrm>
                          <a:custGeom>
                            <a:avLst/>
                            <a:gdLst/>
                            <a:ahLst/>
                            <a:cxnLst/>
                            <a:rect l="0" t="0" r="0" b="0"/>
                            <a:pathLst>
                              <a:path h="48768">
                                <a:moveTo>
                                  <a:pt x="0" y="0"/>
                                </a:moveTo>
                                <a:lnTo>
                                  <a:pt x="0" y="4876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773" name="Shape 5450"/>
                        <wps:cNvSpPr/>
                        <wps:spPr>
                          <a:xfrm>
                            <a:off x="4519879" y="2261836"/>
                            <a:ext cx="0" cy="48768"/>
                          </a:xfrm>
                          <a:custGeom>
                            <a:avLst/>
                            <a:gdLst/>
                            <a:ahLst/>
                            <a:cxnLst/>
                            <a:rect l="0" t="0" r="0" b="0"/>
                            <a:pathLst>
                              <a:path h="48768">
                                <a:moveTo>
                                  <a:pt x="0" y="0"/>
                                </a:moveTo>
                                <a:lnTo>
                                  <a:pt x="0" y="4876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774" name="Rectangle 5451"/>
                        <wps:cNvSpPr/>
                        <wps:spPr>
                          <a:xfrm>
                            <a:off x="1731594" y="2390740"/>
                            <a:ext cx="145127" cy="206453"/>
                          </a:xfrm>
                          <a:prstGeom prst="rect">
                            <a:avLst/>
                          </a:prstGeom>
                          <a:ln>
                            <a:noFill/>
                          </a:ln>
                        </wps:spPr>
                        <wps:txbx>
                          <w:txbxContent>
                            <w:p w:rsidR="000E5FA6" w:rsidRDefault="000E5FA6" w:rsidP="008821E0">
                              <w:pPr>
                                <w:spacing w:after="160" w:line="259" w:lineRule="auto"/>
                              </w:pPr>
                              <w:r>
                                <w:rPr>
                                  <w:rFonts w:ascii="Calibri" w:eastAsia="Calibri" w:hAnsi="Calibri" w:cs="Calibri"/>
                                  <w:b/>
                                </w:rPr>
                                <w:t>Si</w:t>
                              </w:r>
                            </w:p>
                          </w:txbxContent>
                        </wps:txbx>
                        <wps:bodyPr horzOverflow="overflow" vert="horz" lIns="0" tIns="0" rIns="0" bIns="0" rtlCol="0">
                          <a:noAutofit/>
                        </wps:bodyPr>
                      </wps:wsp>
                      <wps:wsp>
                        <wps:cNvPr id="4775" name="Rectangle 5452"/>
                        <wps:cNvSpPr/>
                        <wps:spPr>
                          <a:xfrm>
                            <a:off x="3517976" y="2390740"/>
                            <a:ext cx="242825" cy="206453"/>
                          </a:xfrm>
                          <a:prstGeom prst="rect">
                            <a:avLst/>
                          </a:prstGeom>
                          <a:ln>
                            <a:noFill/>
                          </a:ln>
                        </wps:spPr>
                        <wps:txbx>
                          <w:txbxContent>
                            <w:p w:rsidR="000E5FA6" w:rsidRDefault="000E5FA6" w:rsidP="008821E0">
                              <w:pPr>
                                <w:spacing w:after="160" w:line="259" w:lineRule="auto"/>
                              </w:pPr>
                              <w:r>
                                <w:rPr>
                                  <w:rFonts w:ascii="Calibri" w:eastAsia="Calibri" w:hAnsi="Calibri" w:cs="Calibri"/>
                                  <w:b/>
                                </w:rPr>
                                <w:t>No</w:t>
                              </w:r>
                            </w:p>
                          </w:txbxContent>
                        </wps:txbx>
                        <wps:bodyPr horzOverflow="overflow" vert="horz" lIns="0" tIns="0" rIns="0" bIns="0" rtlCol="0">
                          <a:noAutofit/>
                        </wps:bodyPr>
                      </wps:wsp>
                      <wps:wsp>
                        <wps:cNvPr id="4776" name="Rectangle 56343"/>
                        <wps:cNvSpPr/>
                        <wps:spPr>
                          <a:xfrm>
                            <a:off x="2004009" y="1454750"/>
                            <a:ext cx="206138" cy="206453"/>
                          </a:xfrm>
                          <a:prstGeom prst="rect">
                            <a:avLst/>
                          </a:prstGeom>
                          <a:ln>
                            <a:noFill/>
                          </a:ln>
                        </wps:spPr>
                        <wps:txbx>
                          <w:txbxContent>
                            <w:p w:rsidR="000E5FA6" w:rsidRDefault="000E5FA6" w:rsidP="008821E0">
                              <w:pPr>
                                <w:spacing w:after="160" w:line="259" w:lineRule="auto"/>
                              </w:pPr>
                              <w:r>
                                <w:rPr>
                                  <w:rFonts w:ascii="Calibri" w:eastAsia="Calibri" w:hAnsi="Calibri" w:cs="Calibri"/>
                                  <w:b/>
                                </w:rPr>
                                <w:t>19</w:t>
                              </w:r>
                            </w:p>
                          </w:txbxContent>
                        </wps:txbx>
                        <wps:bodyPr horzOverflow="overflow" vert="horz" lIns="0" tIns="0" rIns="0" bIns="0" rtlCol="0">
                          <a:noAutofit/>
                        </wps:bodyPr>
                      </wps:wsp>
                      <wps:wsp>
                        <wps:cNvPr id="4777" name="Rectangle 56344"/>
                        <wps:cNvSpPr/>
                        <wps:spPr>
                          <a:xfrm>
                            <a:off x="2159457" y="1454750"/>
                            <a:ext cx="147763" cy="206453"/>
                          </a:xfrm>
                          <a:prstGeom prst="rect">
                            <a:avLst/>
                          </a:prstGeom>
                          <a:ln>
                            <a:noFill/>
                          </a:ln>
                        </wps:spPr>
                        <wps:txbx>
                          <w:txbxContent>
                            <w:p w:rsidR="000E5FA6" w:rsidRDefault="000E5FA6" w:rsidP="008821E0">
                              <w:pPr>
                                <w:spacing w:after="160" w:line="259" w:lineRule="auto"/>
                              </w:pPr>
                              <w:r>
                                <w:rPr>
                                  <w:rFonts w:ascii="Calibri" w:eastAsia="Calibri" w:hAnsi="Calibri" w:cs="Calibri"/>
                                  <w:b/>
                                </w:rPr>
                                <w:t>%</w:t>
                              </w:r>
                            </w:p>
                          </w:txbxContent>
                        </wps:txbx>
                        <wps:bodyPr horzOverflow="overflow" vert="horz" lIns="0" tIns="0" rIns="0" bIns="0" rtlCol="0">
                          <a:noAutofit/>
                        </wps:bodyPr>
                      </wps:wsp>
                      <wps:wsp>
                        <wps:cNvPr id="4778" name="Rectangle 56342"/>
                        <wps:cNvSpPr/>
                        <wps:spPr>
                          <a:xfrm>
                            <a:off x="3944442" y="240376"/>
                            <a:ext cx="147763" cy="206453"/>
                          </a:xfrm>
                          <a:prstGeom prst="rect">
                            <a:avLst/>
                          </a:prstGeom>
                          <a:ln>
                            <a:noFill/>
                          </a:ln>
                        </wps:spPr>
                        <wps:txbx>
                          <w:txbxContent>
                            <w:p w:rsidR="000E5FA6" w:rsidRDefault="000E5FA6" w:rsidP="008821E0">
                              <w:pPr>
                                <w:spacing w:after="160" w:line="259" w:lineRule="auto"/>
                              </w:pPr>
                              <w:r>
                                <w:rPr>
                                  <w:rFonts w:ascii="Calibri" w:eastAsia="Calibri" w:hAnsi="Calibri" w:cs="Calibri"/>
                                  <w:b/>
                                </w:rPr>
                                <w:t>%</w:t>
                              </w:r>
                            </w:p>
                          </w:txbxContent>
                        </wps:txbx>
                        <wps:bodyPr horzOverflow="overflow" vert="horz" lIns="0" tIns="0" rIns="0" bIns="0" rtlCol="0">
                          <a:noAutofit/>
                        </wps:bodyPr>
                      </wps:wsp>
                      <wps:wsp>
                        <wps:cNvPr id="4779" name="Rectangle 56341"/>
                        <wps:cNvSpPr/>
                        <wps:spPr>
                          <a:xfrm>
                            <a:off x="3788994" y="240376"/>
                            <a:ext cx="206138" cy="206453"/>
                          </a:xfrm>
                          <a:prstGeom prst="rect">
                            <a:avLst/>
                          </a:prstGeom>
                          <a:ln>
                            <a:noFill/>
                          </a:ln>
                        </wps:spPr>
                        <wps:txbx>
                          <w:txbxContent>
                            <w:p w:rsidR="000E5FA6" w:rsidRDefault="000E5FA6" w:rsidP="008821E0">
                              <w:pPr>
                                <w:spacing w:after="160" w:line="259" w:lineRule="auto"/>
                              </w:pPr>
                              <w:r>
                                <w:rPr>
                                  <w:rFonts w:ascii="Calibri" w:eastAsia="Calibri" w:hAnsi="Calibri" w:cs="Calibri"/>
                                  <w:b/>
                                </w:rPr>
                                <w:t>81</w:t>
                              </w:r>
                            </w:p>
                          </w:txbxContent>
                        </wps:txbx>
                        <wps:bodyPr horzOverflow="overflow" vert="horz" lIns="0" tIns="0" rIns="0" bIns="0" rtlCol="0">
                          <a:noAutofit/>
                        </wps:bodyPr>
                      </wps:wsp>
                      <wps:wsp>
                        <wps:cNvPr id="4780" name="Rectangle 5455"/>
                        <wps:cNvSpPr/>
                        <wps:spPr>
                          <a:xfrm rot="-5399999">
                            <a:off x="176576" y="1307875"/>
                            <a:ext cx="75688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Porcentaje</w:t>
                              </w:r>
                            </w:p>
                          </w:txbxContent>
                        </wps:txbx>
                        <wps:bodyPr horzOverflow="overflow" vert="horz" lIns="0" tIns="0" rIns="0" bIns="0" rtlCol="0">
                          <a:noAutofit/>
                        </wps:bodyPr>
                      </wps:wsp>
                      <wps:wsp>
                        <wps:cNvPr id="4781" name="Shape 5456"/>
                        <wps:cNvSpPr/>
                        <wps:spPr>
                          <a:xfrm>
                            <a:off x="338023" y="12411"/>
                            <a:ext cx="5228844" cy="2570989"/>
                          </a:xfrm>
                          <a:custGeom>
                            <a:avLst/>
                            <a:gdLst/>
                            <a:ahLst/>
                            <a:cxnLst/>
                            <a:rect l="0" t="0" r="0" b="0"/>
                            <a:pathLst>
                              <a:path w="5228844" h="2570989">
                                <a:moveTo>
                                  <a:pt x="0" y="2570989"/>
                                </a:moveTo>
                                <a:lnTo>
                                  <a:pt x="5228844" y="2570989"/>
                                </a:lnTo>
                                <a:lnTo>
                                  <a:pt x="5228844" y="0"/>
                                </a:lnTo>
                                <a:lnTo>
                                  <a:pt x="0" y="0"/>
                                </a:lnTo>
                                <a:close/>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782" name="Rectangle 5489"/>
                        <wps:cNvSpPr/>
                        <wps:spPr>
                          <a:xfrm>
                            <a:off x="0" y="0"/>
                            <a:ext cx="41025" cy="186477"/>
                          </a:xfrm>
                          <a:prstGeom prst="rect">
                            <a:avLst/>
                          </a:prstGeom>
                          <a:ln>
                            <a:noFill/>
                          </a:ln>
                        </wps:spPr>
                        <wps:txbx>
                          <w:txbxContent>
                            <w:p w:rsidR="000E5FA6" w:rsidRDefault="000E5FA6" w:rsidP="008821E0">
                              <w:pPr>
                                <w:spacing w:after="160" w:line="259" w:lineRule="auto"/>
                              </w:pPr>
                              <w:r>
                                <w:rPr>
                                  <w:rFonts w:ascii="Cambria" w:eastAsia="Cambria" w:hAnsi="Cambria" w:cs="Cambria"/>
                                </w:rPr>
                                <w:t xml:space="preserve"> </w:t>
                              </w:r>
                            </w:p>
                          </w:txbxContent>
                        </wps:txbx>
                        <wps:bodyPr horzOverflow="overflow" vert="horz" lIns="0" tIns="0" rIns="0" bIns="0" rtlCol="0">
                          <a:noAutofit/>
                        </wps:bodyPr>
                      </wps:wsp>
                      <wps:wsp>
                        <wps:cNvPr id="4783" name="Rectangle 5490"/>
                        <wps:cNvSpPr/>
                        <wps:spPr>
                          <a:xfrm>
                            <a:off x="0" y="168352"/>
                            <a:ext cx="51809" cy="207921"/>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s:wsp>
                        <wps:cNvPr id="4784" name="Rectangle 5491"/>
                        <wps:cNvSpPr/>
                        <wps:spPr>
                          <a:xfrm>
                            <a:off x="0" y="352756"/>
                            <a:ext cx="51809" cy="207921"/>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s:wsp>
                        <wps:cNvPr id="54752" name="Rectangle 5492"/>
                        <wps:cNvSpPr/>
                        <wps:spPr>
                          <a:xfrm>
                            <a:off x="0" y="537160"/>
                            <a:ext cx="51809" cy="207921"/>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s:wsp>
                        <wps:cNvPr id="54753" name="Rectangle 5493"/>
                        <wps:cNvSpPr/>
                        <wps:spPr>
                          <a:xfrm>
                            <a:off x="0" y="723088"/>
                            <a:ext cx="51809" cy="207921"/>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s:wsp>
                        <wps:cNvPr id="54754" name="Rectangle 5494"/>
                        <wps:cNvSpPr/>
                        <wps:spPr>
                          <a:xfrm>
                            <a:off x="0" y="907492"/>
                            <a:ext cx="51809" cy="207921"/>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s:wsp>
                        <wps:cNvPr id="54756" name="Rectangle 5495"/>
                        <wps:cNvSpPr/>
                        <wps:spPr>
                          <a:xfrm>
                            <a:off x="0" y="1091896"/>
                            <a:ext cx="51809" cy="207921"/>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s:wsp>
                        <wps:cNvPr id="54757" name="Rectangle 5496"/>
                        <wps:cNvSpPr/>
                        <wps:spPr>
                          <a:xfrm>
                            <a:off x="0" y="1276300"/>
                            <a:ext cx="51809" cy="207921"/>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s:wsp>
                        <wps:cNvPr id="54758" name="Rectangle 5497"/>
                        <wps:cNvSpPr/>
                        <wps:spPr>
                          <a:xfrm>
                            <a:off x="0" y="1462228"/>
                            <a:ext cx="51809" cy="207921"/>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s:wsp>
                        <wps:cNvPr id="54759" name="Rectangle 5498"/>
                        <wps:cNvSpPr/>
                        <wps:spPr>
                          <a:xfrm>
                            <a:off x="0" y="1646632"/>
                            <a:ext cx="51809" cy="207921"/>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s:wsp>
                        <wps:cNvPr id="54760" name="Rectangle 5499"/>
                        <wps:cNvSpPr/>
                        <wps:spPr>
                          <a:xfrm>
                            <a:off x="0" y="1831036"/>
                            <a:ext cx="51809" cy="207921"/>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s:wsp>
                        <wps:cNvPr id="54761" name="Rectangle 5500"/>
                        <wps:cNvSpPr/>
                        <wps:spPr>
                          <a:xfrm>
                            <a:off x="0" y="2015441"/>
                            <a:ext cx="51809" cy="207921"/>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s:wsp>
                        <wps:cNvPr id="54762" name="Rectangle 5501"/>
                        <wps:cNvSpPr/>
                        <wps:spPr>
                          <a:xfrm>
                            <a:off x="0" y="2200225"/>
                            <a:ext cx="51809" cy="207922"/>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s:wsp>
                        <wps:cNvPr id="54763" name="Rectangle 5502"/>
                        <wps:cNvSpPr/>
                        <wps:spPr>
                          <a:xfrm>
                            <a:off x="0" y="2386153"/>
                            <a:ext cx="51809" cy="207922"/>
                          </a:xfrm>
                          <a:prstGeom prst="rect">
                            <a:avLst/>
                          </a:prstGeom>
                          <a:ln>
                            <a:noFill/>
                          </a:ln>
                        </wps:spPr>
                        <wps:txbx>
                          <w:txbxContent>
                            <w:p w:rsidR="000E5FA6" w:rsidRDefault="000E5FA6" w:rsidP="008821E0">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7AE594D4" id="Group 56860" o:spid="_x0000_s1068" style="width:438.35pt;height:203.4pt;mso-position-horizontal-relative:char;mso-position-vertical-relative:line" coordsize="55668,25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">
                <v:shape id="Picture 5427" o:spid="_x0000_s1069" type="#_x0000_t75" style="position:absolute;left:8546;top:1434;width:43236;height:21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WEivFAAAA3QAAAA8AAABkcnMvZG93bnJldi54bWxEj0FrwkAUhO8F/8PyBG91Y5Eg0TUEtdRD&#10;oVRbwdsj+8wGs29Ddhvjv+8WCh6HmfmGWeWDbURPna8dK5hNExDEpdM1Vwq+jq/PCxA+IGtsHJOC&#10;O3nI16OnFWba3fiT+kOoRISwz1CBCaHNpPSlIYt+6lri6F1cZzFE2VVSd3iLcNvIlyRJpcWa44LB&#10;ljaGyuvhxyqQp/PmO3xo63bFtq3fjn3zbqRSk/FQLEEEGsIj/N/eawXzdJHC35v4BOT6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VhIrxQAAAN0AAAAPAAAAAAAAAAAAAAAA&#10;AJ8CAABkcnMvZG93bnJldi54bWxQSwUGAAAAAAQABAD3AAAAkQMAAAAA&#10;">
                  <v:imagedata r:id="rId75" o:title=""/>
                </v:shape>
                <v:shape id="Shape 5428" o:spid="_x0000_s1070" style="position:absolute;left:8348;top:22618;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DI9cUA&#10;AADdAAAADwAAAGRycy9kb3ducmV2LnhtbESPT2sCMRTE70K/Q3gFb5qtiMrWKG2hpb0U/AO9PpLX&#10;ZOnmZUniuvbTNwXB4zAzv2HW28G3oqeYmsAKHqYVCGIdTMNWwfHwOlmBSBnZYBuYFFwowXZzN1pj&#10;bcKZd9TvsxUFwqlGBS7nrpYyaUce0zR0xMX7DtFjLjJaaSKeC9y3clZVC+mx4bLgsKMXR/pnf/IK&#10;/KeR8UPrr+ryvHT218rd26FXanw/PD2CyDTkW/jafjcK5ovVEv7flCc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Mj1xQAAAN0AAAAPAAAAAAAAAAAAAAAAAJgCAABkcnMv&#10;ZG93bnJldi54bWxQSwUGAAAAAAQABAD1AAAAigMAAAAA&#10;" path="m39624,l,e" filled="f" strokecolor="#868686" strokeweight=".72pt">
                  <v:path arrowok="t" textboxrect="0,0,39624,0"/>
                </v:shape>
                <v:shape id="Shape 5429" o:spid="_x0000_s1071" style="position:absolute;left:8348;top:20820;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9ch8IA&#10;AADdAAAADwAAAGRycy9kb3ducmV2LnhtbERPy2oCMRTdF/yHcIXuasZSrIxGUaGl3RR8gNtLck0G&#10;JzdDko5jv75ZFLo8nPdyPfhW9BRTE1jBdFKBINbBNGwVnI5vT3MQKSMbbAOTgjslWK9GD0usTbjx&#10;nvpDtqKEcKpRgcu5q6VM2pHHNAkdceEuIXrMBUYrTcRbCfetfK6qmfTYcGlw2NHOkb4evr0C/2Vk&#10;/NT6XN23r87+WLl/P/ZKPY6HzQJEpiH/i//cH0bBy2xe5pY35Qn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P1yHwgAAAN0AAAAPAAAAAAAAAAAAAAAAAJgCAABkcnMvZG93&#10;bnJldi54bWxQSwUGAAAAAAQABAD1AAAAhwMAAAAA&#10;" path="m39624,l,e" filled="f" strokecolor="#868686" strokeweight=".72pt">
                  <v:path arrowok="t" textboxrect="0,0,39624,0"/>
                </v:shape>
                <v:shape id="Shape 5430" o:spid="_x0000_s1072" style="position:absolute;left:8348;top:19036;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P5HMUA&#10;AADdAAAADwAAAGRycy9kb3ducmV2LnhtbESPQUsDMRSE74L/ITyhN5tVpNZ1s0ULFr0IbQWvj+SZ&#10;LG5eliTdbv31RhB6HGbmG6ZZTb4XI8XUBVZwM69AEOtgOrYKPvYv10sQKSMb7AOTghMlWLWXFw3W&#10;Jhx5S+MuW1EgnGpU4HIeaimTduQxzcNAXLyvED3mIqOVJuKxwH0vb6tqIT12XBYcDrR2pL93B6/A&#10;vxsZ37T+rE7P987+WLnd7EelZlfT0yOITFM+h//br0bB3WL5AH9vyhOQ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kcxQAAAN0AAAAPAAAAAAAAAAAAAAAAAJgCAABkcnMv&#10;ZG93bnJldi54bWxQSwUGAAAAAAQABAD1AAAAigMAAAAA&#10;" path="m39624,l,e" filled="f" strokecolor="#868686" strokeweight=".72pt">
                  <v:path arrowok="t" textboxrect="0,0,39624,0"/>
                </v:shape>
                <v:shape id="Shape 5431" o:spid="_x0000_s1073" style="position:absolute;left:8348;top:17238;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DGXMIA&#10;AADdAAAADwAAAGRycy9kb3ducmV2LnhtbERPz0vDMBS+D/wfwhO8bakic3ZLiwqKXoRuwq6P5JkU&#10;m5eSxK7zrzcHwePH93vXzn4QE8XUB1ZwvapAEOtgerYKPg7Pyw2IlJENDoFJwZkStM3FYoe1CSfu&#10;aNpnK0oIpxoVuJzHWsqkHXlMqzASF+4zRI+5wGiliXgq4X6QN1W1lh57Lg0OR3pypL/2316Bfzcy&#10;vml9rM6Pd87+WNm9HCalri7nhy2ITHP+F/+5X42C2/V92V/elCcg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MZcwgAAAN0AAAAPAAAAAAAAAAAAAAAAAJgCAABkcnMvZG93&#10;bnJldi54bWxQSwUGAAAAAAQABAD1AAAAhwMAAAAA&#10;" path="m39624,l,e" filled="f" strokecolor="#868686" strokeweight=".72pt">
                  <v:path arrowok="t" textboxrect="0,0,39624,0"/>
                </v:shape>
                <v:shape id="Shape 5432" o:spid="_x0000_s1074" style="position:absolute;left:8348;top:15440;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xjx8UA&#10;AADdAAAADwAAAGRycy9kb3ducmV2LnhtbESPQUsDMRSE74L/ITyhN5tdkaprs0ULFr0IbQWvj+SZ&#10;LG5eliTdbv31RhB6HGbmG2a5mnwvRoqpC6ygnlcgiHUwHVsFH/uX63sQKSMb7AOTghMlWLWXF0ts&#10;TDjylsZdtqJAODWowOU8NFIm7chjmoeBuHhfIXrMRUYrTcRjgfte3lTVQnrsuCw4HGjtSH/vDl6B&#10;fzcyvmn9WZ2e75z9sXK72Y9Kza6mp0cQmaZ8Dv+3X42C28VDDX9vyhOQ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3GPHxQAAAN0AAAAPAAAAAAAAAAAAAAAAAJgCAABkcnMv&#10;ZG93bnJldi54bWxQSwUGAAAAAAQABAD1AAAAigMAAAAA&#10;" path="m39624,l,e" filled="f" strokecolor="#868686" strokeweight=".72pt">
                  <v:path arrowok="t" textboxrect="0,0,39624,0"/>
                </v:shape>
                <v:shape id="Shape 5433" o:spid="_x0000_s1075" style="position:absolute;left:8348;top:13641;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79sMUA&#10;AADdAAAADwAAAGRycy9kb3ducmV2LnhtbESPT0sDMRTE74LfITzBm81aSq1r06JCxV6E/gGvj+SZ&#10;LG5eliRut376plDocZiZ3zDz5eBb0VNMTWAFj6MKBLEOpmGrYL9bPcxApIxssA1MCo6UYLm4vZlj&#10;bcKBN9RvsxUFwqlGBS7nrpYyaUce0yh0xMX7CdFjLjJaaSIeCty3clxVU+mx4bLgsKN3R/p3++cV&#10;+C8j41rr7+r49uTsv5Wbj12v1P3d8PoCItOQr+FL+9MomEyfx3B+U56AXJ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v2wxQAAAN0AAAAPAAAAAAAAAAAAAAAAAJgCAABkcnMv&#10;ZG93bnJldi54bWxQSwUGAAAAAAQABAD1AAAAigMAAAAA&#10;" path="m39624,l,e" filled="f" strokecolor="#868686" strokeweight=".72pt">
                  <v:path arrowok="t" textboxrect="0,0,39624,0"/>
                </v:shape>
                <v:shape id="Shape 5434" o:spid="_x0000_s1076" style="position:absolute;left:8348;top:11843;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YK8UA&#10;AADdAAAADwAAAGRycy9kb3ducmV2LnhtbESPW0sDMRSE3wv+h3AE32zWC9VumxYVFPtS6AX6ekiO&#10;yeLmZEniduuvNwWhj8PMfMPMl4NvRU8xNYEV3I0rEMQ6mIatgv3u/fYZRMrIBtvApOBECZaLq9Ec&#10;axOOvKF+m60oEE41KnA5d7WUSTvymMahIy7eV4gec5HRShPxWOC+lfdVNZEeGy4LDjt6c6S/tz9e&#10;gV8bGVdaH6rT65Ozv1ZuPna9UjfXw8sMRKYhX8L/7U+j4HEyfYDzm/I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QlgrxQAAAN0AAAAPAAAAAAAAAAAAAAAAAJgCAABkcnMv&#10;ZG93bnJldi54bWxQSwUGAAAAAAQABAD1AAAAigMAAAAA&#10;" path="m39624,l,e" filled="f" strokecolor="#868686" strokeweight=".72pt">
                  <v:path arrowok="t" textboxrect="0,0,39624,0"/>
                </v:shape>
                <v:shape id="Shape 5435" o:spid="_x0000_s1077" style="position:absolute;left:8348;top:10060;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AX8UA&#10;AADdAAAADwAAAGRycy9kb3ducmV2LnhtbESPT0sDMRTE74LfITyhN5u1lFrXpkULLXoR+ge8PpJn&#10;srh5WZJ0u/XTG0HocZiZ3zCL1eBb0VNMTWAFD+MKBLEOpmGr4HjY3M9BpIxssA1MCi6UYLW8vVlg&#10;bcKZd9TvsxUFwqlGBS7nrpYyaUce0zh0xMX7CtFjLjJaaSKeC9y3clJVM+mx4bLgsKO1I/29P3kF&#10;/sPI+K71Z3V5fXT2x8rd9tArNbobXp5BZBryNfzffjMKprOnKfy9K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q8BfxQAAAN0AAAAPAAAAAAAAAAAAAAAAAJgCAABkcnMv&#10;ZG93bnJldi54bWxQSwUGAAAAAAQABAD1AAAAigMAAAAA&#10;" path="m39624,l,e" filled="f" strokecolor="#868686" strokeweight=".72pt">
                  <v:path arrowok="t" textboxrect="0,0,39624,0"/>
                </v:shape>
                <v:shape id="Shape 5436" o:spid="_x0000_s1078" style="position:absolute;left:8348;top:8262;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dlxMUA&#10;AADdAAAADwAAAGRycy9kb3ducmV2LnhtbESPT0sDMRTE7wW/Q3iCN5tVtNpt06KCYi+F/oFeH8kz&#10;Wdy8LEncbv30piD0OMzMb5j5cvCt6CmmJrCCu3EFglgH07BVsN+93z6DSBnZYBuYFJwowXJxNZpj&#10;bcKRN9RvsxUFwqlGBS7nrpYyaUce0zh0xMX7CtFjLjJaaSIeC9y38r6qJtJjw2XBYUdvjvT39scr&#10;8Gsj40rrQ3V6fXL218rNx65X6uZ6eJmByDTkS/i//WkUPEymj3B+U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52XExQAAAN0AAAAPAAAAAAAAAAAAAAAAAJgCAABkcnMv&#10;ZG93bnJldi54bWxQSwUGAAAAAAQABAD1AAAAigMAAAAA&#10;" path="m39624,l,e" filled="f" strokecolor="#868686" strokeweight=".72pt">
                  <v:path arrowok="t" textboxrect="0,0,39624,0"/>
                </v:shape>
                <v:shape id="Shape 5437" o:spid="_x0000_s1079" style="position:absolute;left:8348;top:6463;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X7s8UA&#10;AADdAAAADwAAAGRycy9kb3ducmV2LnhtbESPT0sDMRTE70K/Q3gFbzZbKatdm5YqVPQi9A94fSTP&#10;ZHHzsiRxu/XTG0HwOMzMb5jVZvSdGCimNrCC+awCQayDadkqOB13N/cgUkY22AUmBRdKsFlPrlbY&#10;mHDmPQ2HbEWBcGpQgcu5b6RM2pHHNAs9cfE+QvSYi4xWmojnAvedvK2qWnpsuSw47OnJkf48fHkF&#10;/s3I+Kr1e3V5vHP228r983FQ6no6bh9AZBrzf/iv/WIULOplDb9vyhO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NfuzxQAAAN0AAAAPAAAAAAAAAAAAAAAAAJgCAABkcnMv&#10;ZG93bnJldi54bWxQSwUGAAAAAAQABAD1AAAAigMAAAAA&#10;" path="m39624,l,e" filled="f" strokecolor="#868686" strokeweight=".72pt">
                  <v:path arrowok="t" textboxrect="0,0,39624,0"/>
                </v:shape>
                <v:rect id="Rectangle 5438" o:spid="_x0000_s1080" style="position:absolute;left:6922;top:22109;width:85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3isccA&#10;AADdAAAADwAAAGRycy9kb3ducmV2LnhtbESPQWvCQBSE74X+h+UVvNVNpcQkuorUih6tFlJvj+xr&#10;Epp9G7Krif31XUHocZiZb5j5cjCNuFDnassKXsYRCOLC6ppLBZ/HzXMCwnlkjY1lUnAlB8vF48Mc&#10;M217/qDLwZciQNhlqKDyvs2kdEVFBt3YtsTB+7adQR9kV0rdYR/gppGTKIqlwZrDQoUtvVVU/BzO&#10;RsE2aVdfO/vbl837aZvv83R9TL1So6dhNQPhafD/4Xt7pxW8xuk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94rH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0</w:t>
                        </w:r>
                      </w:p>
                    </w:txbxContent>
                  </v:textbox>
                </v:rect>
                <v:rect id="Rectangle 5439" o:spid="_x0000_s1081" style="position:absolute;left:6275;top:20311;width:1707;height:1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2w8MA&#10;AADdAAAADwAAAGRycy9kb3ducmV2LnhtbERPy4rCMBTdD/gP4QruxnRExHaMIj7QpVMFdXdp7rRl&#10;mpvSRFv9erMYcHk479miM5W4U+NKywq+hhEI4szqknMFp+P2cwrCeWSNlWVS8CAHi3nvY4aJti3/&#10;0D31uQgh7BJUUHhfJ1K6rCCDbmhr4sD92sagD7DJpW6wDeGmkqMomkiDJYeGAmtaFZT9pTejYDet&#10;l5e9fbZ5tbnuzodzvD7GXqlBv1t+g/DU+bf4373XCsaTOMwN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J2w8MAAADdAAAADwAAAAAAAAAAAAAAAACYAgAAZHJzL2Rv&#10;d25yZXYueG1sUEsFBgAAAAAEAAQA9QAAAIgDAAAAAA==&#10;" filled="f" stroked="f">
                  <v:textbox inset="0,0,0,0">
                    <w:txbxContent>
                      <w:p w:rsidR="000E5FA6" w:rsidRDefault="000E5FA6" w:rsidP="008821E0">
                        <w:pPr>
                          <w:spacing w:after="160" w:line="259" w:lineRule="auto"/>
                        </w:pPr>
                        <w:r>
                          <w:rPr>
                            <w:rFonts w:ascii="Calibri" w:eastAsia="Calibri" w:hAnsi="Calibri" w:cs="Calibri"/>
                            <w:b/>
                            <w:sz w:val="20"/>
                          </w:rPr>
                          <w:t>10</w:t>
                        </w:r>
                      </w:p>
                    </w:txbxContent>
                  </v:textbox>
                </v:rect>
                <v:rect id="Rectangle 5440" o:spid="_x0000_s1082" style="position:absolute;left:6275;top:18521;width:17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7TWMUA&#10;AADdAAAADwAAAGRycy9kb3ducmV2LnhtbESPT4vCMBTE7wt+h/AEb2uqiNhqFPEPetxVQb09mmdb&#10;bF5KE213P/1mQfA4zMxvmNmiNaV4Uu0KywoG/QgEcWp1wZmC03H7OQHhPLLG0jIp+CEHi3nnY4aJ&#10;tg1/0/PgMxEg7BJUkHtfJVK6NCeDrm8r4uDdbG3QB1lnUtfYBLgp5TCKxtJgwWEhx4pWOaX3w8Mo&#10;2E2q5WVvf5us3Fx3569zvD7GXqlet11OQXhq/Tv8au+1gtE4j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tNY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20</w:t>
                        </w:r>
                      </w:p>
                    </w:txbxContent>
                  </v:textbox>
                </v:rect>
                <v:rect id="Rectangle 5441" o:spid="_x0000_s1083" style="position:absolute;left:6275;top:16725;width:170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g38IA&#10;AADdAAAADwAAAGRycy9kb3ducmV2LnhtbERPy4rCMBTdC/5DuII7TR3E0WoUcRRd+gJ1d2mubbG5&#10;KU20nfl6sxhweTjv2aIxhXhR5XLLCgb9CARxYnXOqYLzadMbg3AeWWNhmRT8koPFvN2aYaxtzQd6&#10;HX0qQgi7GBVk3pexlC7JyKDr25I4cHdbGfQBVqnUFdYh3BTyK4pG0mDOoSHDklYZJY/j0yjYjsvl&#10;dWf/6rRY37aX/WXyc5p4pbqdZjkF4anxH/G/e6cVDL+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v+DfwgAAAN0AAAAPAAAAAAAAAAAAAAAAAJgCAABkcnMvZG93&#10;bnJldi54bWxQSwUGAAAAAAQABAD1AAAAhwMAAAAA&#10;" filled="f" stroked="f">
                  <v:textbox inset="0,0,0,0">
                    <w:txbxContent>
                      <w:p w:rsidR="000E5FA6" w:rsidRDefault="000E5FA6" w:rsidP="008821E0">
                        <w:pPr>
                          <w:spacing w:after="160" w:line="259" w:lineRule="auto"/>
                        </w:pPr>
                        <w:r>
                          <w:rPr>
                            <w:rFonts w:ascii="Calibri" w:eastAsia="Calibri" w:hAnsi="Calibri" w:cs="Calibri"/>
                            <w:b/>
                            <w:sz w:val="20"/>
                          </w:rPr>
                          <w:t>30</w:t>
                        </w:r>
                      </w:p>
                    </w:txbxContent>
                  </v:textbox>
                </v:rect>
                <v:rect id="Rectangle 5442" o:spid="_x0000_s1084" style="position:absolute;left:6275;top:14931;width:17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NFRMcA&#10;AADdAAAADwAAAGRycy9kb3ducmV2LnhtbESPQWvCQBSE7wX/w/IEb3WjSBtTVxG1mGObCNrbI/ua&#10;hGbfhuzWpP56t1DocZiZb5jVZjCNuFLnassKZtMIBHFhdc2lglP++hiDcB5ZY2OZFPyQg8169LDC&#10;RNue3+ma+VIECLsEFVTet4mUrqjIoJvaljh4n7Yz6IPsSqk77APcNHIeRU/SYM1hocKWdhUVX9m3&#10;UXCM2+0ltbe+bA4fx/PbebnPl16pyXjYvoDwNPj/8F871QoWz9E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3zRUT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40</w:t>
                        </w:r>
                      </w:p>
                    </w:txbxContent>
                  </v:textbox>
                </v:rect>
                <v:rect id="Rectangle 5443" o:spid="_x0000_s1085" style="position:absolute;left:6275;top:13135;width:17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HbM8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oel9E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h2zP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50</w:t>
                        </w:r>
                      </w:p>
                    </w:txbxContent>
                  </v:textbox>
                </v:rect>
                <v:rect id="Rectangle 5444" o:spid="_x0000_s1086" style="position:absolute;left:6275;top:11339;width:170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1+qMcA&#10;AADdAAAADwAAAGRycy9kb3ducmV2LnhtbESPT2vCQBTE7wW/w/KE3uqmVqxJXUX8gx5tLKS9PbKv&#10;STD7NmRXk/bTdwuCx2FmfsPMl72pxZVaV1lW8DyKQBDnVldcKPg47Z5mIJxH1lhbJgU/5GC5GDzM&#10;MdG243e6pr4QAcIuQQWl900ipctLMuhGtiEO3rdtDfog20LqFrsAN7UcR9FUGqw4LJTY0Lqk/Jxe&#10;jIL9rFl9HuxvV9Tbr312zOLNKfZKPQ771RsIT72/h2/tg1YweY1e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tfqj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60</w:t>
                        </w:r>
                      </w:p>
                    </w:txbxContent>
                  </v:textbox>
                </v:rect>
                <v:rect id="Rectangle 5445" o:spid="_x0000_s1087" style="position:absolute;left:6275;top:9544;width:170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JecIA&#10;AADdAAAADwAAAGRycy9kb3ducmV2LnhtbERPy4rCMBTdC/5DuII7TR3ERzWKzANdOnVA3V2aa1ts&#10;bkqTsdWvNwvB5eG8l+vWlOJGtSssKxgNIxDEqdUFZwr+Dj+DGQjnkTWWlknBnRysV93OEmNtG/6l&#10;W+IzEULYxagg976KpXRpTgbd0FbEgbvY2qAPsM6krrEJ4aaUH1E0kQYLDg05VvSZU3pN/o2C7aza&#10;nHb20WTl93l73B/nX4e5V6rfazcLEJ5a/xa/3DutYDydhLn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Fgl5wgAAAN0AAAAPAAAAAAAAAAAAAAAAAJgCAABkcnMvZG93&#10;bnJldi54bWxQSwUGAAAAAAQABAD1AAAAhwMAAAAA&#10;" filled="f" stroked="f">
                  <v:textbox inset="0,0,0,0">
                    <w:txbxContent>
                      <w:p w:rsidR="000E5FA6" w:rsidRDefault="000E5FA6" w:rsidP="008821E0">
                        <w:pPr>
                          <w:spacing w:after="160" w:line="259" w:lineRule="auto"/>
                        </w:pPr>
                        <w:r>
                          <w:rPr>
                            <w:rFonts w:ascii="Calibri" w:eastAsia="Calibri" w:hAnsi="Calibri" w:cs="Calibri"/>
                            <w:b/>
                            <w:sz w:val="20"/>
                          </w:rPr>
                          <w:t>70</w:t>
                        </w:r>
                      </w:p>
                    </w:txbxContent>
                  </v:textbox>
                </v:rect>
                <v:rect id="Rectangle 5446" o:spid="_x0000_s1088" style="position:absolute;left:6275;top:7749;width:17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s4scA&#10;AADdAAAADwAAAGRycy9kb3ducmV2LnhtbESPQWvCQBSE74X+h+UVvNVNpcQkuorUih6tFlJvj+xr&#10;Epp9G7Krif31XUHocZiZb5j5cjCNuFDnassKXsYRCOLC6ppLBZ/HzXMCwnlkjY1lUnAlB8vF48Mc&#10;M217/qDLwZciQNhlqKDyvs2kdEVFBt3YtsTB+7adQR9kV0rdYR/gppGTKIqlwZrDQoUtvVVU/BzO&#10;RsE2aVdfO/vbl837aZvv83R9TL1So6dhNQPhafD/4Xt7pxW8TuM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arOL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80</w:t>
                        </w:r>
                      </w:p>
                    </w:txbxContent>
                  </v:textbox>
                </v:rect>
                <v:rect id="Rectangle 5447" o:spid="_x0000_s1089" style="position:absolute;left:6275;top:5957;width:17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mTosMA&#10;AADdAAAADwAAAGRycy9kb3ducmV2LnhtbERPy4rCMBTdC/5DuII7TR3ER8coMiq61Co4s7s0d9pi&#10;c1OaaOt8/WQhuDyc92LVmlI8qHaFZQWjYQSCOLW64EzB5bwbzEA4j6yxtEwKnuRgtex2Fhhr2/CJ&#10;HonPRAhhF6OC3PsqltKlORl0Q1sRB+7X1gZ9gHUmdY1NCDel/IiiiTRYcGjIsaKvnNJbcjcK9rNq&#10;/X2wf01Wbn/21+N1vjnPvVL9Xrv+BOGp9W/xy33QCsbTadgf3o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mTosMAAADdAAAADwAAAAAAAAAAAAAAAACYAgAAZHJzL2Rv&#10;d25yZXYueG1sUEsFBgAAAAAEAAQA9QAAAIgDAAAAAA==&#10;" filled="f" stroked="f">
                  <v:textbox inset="0,0,0,0">
                    <w:txbxContent>
                      <w:p w:rsidR="000E5FA6" w:rsidRDefault="000E5FA6" w:rsidP="008821E0">
                        <w:pPr>
                          <w:spacing w:after="160" w:line="259" w:lineRule="auto"/>
                        </w:pPr>
                        <w:r>
                          <w:rPr>
                            <w:rFonts w:ascii="Calibri" w:eastAsia="Calibri" w:hAnsi="Calibri" w:cs="Calibri"/>
                            <w:b/>
                            <w:sz w:val="20"/>
                          </w:rPr>
                          <w:t>90</w:t>
                        </w:r>
                      </w:p>
                    </w:txbxContent>
                  </v:textbox>
                </v:rect>
                <v:shape id="Shape 5448" o:spid="_x0000_s1090" style="position:absolute;left:8744;top:22618;width:0;height:488;visibility:visible;mso-wrap-style:square;v-text-anchor:top" coordsize="0,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VabsUA&#10;AADdAAAADwAAAGRycy9kb3ducmV2LnhtbESPzWrDMBCE74G+g9hCbo2sEJrgRjGlUOJLKPl5gI21&#10;td1aK1dSEqdPXwUKOQ4z8w2zLAbbiTP50DrWoCYZCOLKmZZrDYf9+9MCRIjIBjvHpOFKAYrVw2iJ&#10;uXEX3tJ5F2uRIBxy1NDE2OdShqohi2HieuLkfTpvMSbpa2k8XhLcdnKaZc/SYstpocGe3hqqvncn&#10;q8F6rIZaffyq9ddm9qPUsVTuqPX4cXh9ARFpiPfwf7s0GmbzuYLbm/Q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VpuxQAAAN0AAAAPAAAAAAAAAAAAAAAAAJgCAABkcnMv&#10;ZG93bnJldi54bWxQSwUGAAAAAAQABAD1AAAAigMAAAAA&#10;" path="m,l,48768e" filled="f" strokecolor="#868686" strokeweight=".72pt">
                  <v:path arrowok="t" textboxrect="0,0,0,48768"/>
                </v:shape>
                <v:shape id="Shape 5449" o:spid="_x0000_s1091" style="position:absolute;left:26971;top:22618;width:0;height:488;visibility:visible;mso-wrap-style:square;v-text-anchor:top" coordsize="0,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fEGcQA&#10;AADdAAAADwAAAGRycy9kb3ducmV2LnhtbESP0WoCMRRE3wv+Q7hC32o2IiqrUUQo9UWKth9w3Vx3&#10;Vzc3a5Lq2q83QqGPw8ycYebLzjbiSj7UjjWoQQaCuHCm5lLD99f72xREiMgGG8ek4U4Bloveyxxz&#10;4268o+s+liJBOOSooYqxzaUMRUUWw8C1xMk7Om8xJulLaTzeEtw2cphlY2mx5rRQYUvriorz/sdq&#10;sB6LrlSfv+rjtB1dlDpslDto/drvVjMQkbr4H/5rb4yG0WQyhOeb9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3xBnEAAAA3QAAAA8AAAAAAAAAAAAAAAAAmAIAAGRycy9k&#10;b3ducmV2LnhtbFBLBQYAAAAABAAEAPUAAACJAwAAAAA=&#10;" path="m,l,48768e" filled="f" strokecolor="#868686" strokeweight=".72pt">
                  <v:path arrowok="t" textboxrect="0,0,0,48768"/>
                </v:shape>
                <v:shape id="Shape 5450" o:spid="_x0000_s1092" style="position:absolute;left:45198;top:22618;width:0;height:488;visibility:visible;mso-wrap-style:square;v-text-anchor:top" coordsize="0,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hgsUA&#10;AADdAAAADwAAAGRycy9kb3ducmV2LnhtbESP0WoCMRRE34X+Q7gF3zSbVrSsRimFUl9Eqv2A6+a6&#10;u7q52Saprn69KQg+DjNzhpktOtuIE/lQO9aghhkI4sKZmksNP9vPwRuIEJENNo5Jw4UCLOZPvRnm&#10;xp35m06bWIoE4ZCjhirGNpcyFBVZDEPXEidv77zFmKQvpfF4TnDbyJcsG0uLNaeFClv6qKg4bv6s&#10;Buux6Eq1vqqvw2r0q9RuqdxO6/5z9z4FEamLj/C9vTQaRpPJK/y/SU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O2GCxQAAAN0AAAAPAAAAAAAAAAAAAAAAAJgCAABkcnMv&#10;ZG93bnJldi54bWxQSwUGAAAAAAQABAD1AAAAigMAAAAA&#10;" path="m,l,48768e" filled="f" strokecolor="#868686" strokeweight=".72pt">
                  <v:path arrowok="t" textboxrect="0,0,0,48768"/>
                </v:shape>
                <v:rect id="Rectangle 5451" o:spid="_x0000_s1093" style="position:absolute;left:17315;top:23907;width:145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KVoccA&#10;AADdAAAADwAAAGRycy9kb3ducmV2LnhtbESPQWvCQBSE7wX/w/KE3uqmIlWjq4htSY41Cra3R/aZ&#10;hGbfhuw2SfvrXaHgcZiZb5j1djC16Kh1lWUFz5MIBHFudcWFgtPx/WkBwnlkjbVlUvBLDrab0cMa&#10;Y217PlCX+UIECLsYFZTeN7GULi/JoJvYhjh4F9sa9EG2hdQt9gFuajmNohdpsOKwUGJD+5Ly7+zH&#10;KEgWze4ztX99Ub99JeeP8/L1uPRKPY6H3QqEp8Hfw//tVCuYzec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ClaH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rPr>
                          <w:t>Si</w:t>
                        </w:r>
                      </w:p>
                    </w:txbxContent>
                  </v:textbox>
                </v:rect>
                <v:rect id="Rectangle 5452" o:spid="_x0000_s1094" style="position:absolute;left:35179;top:23907;width:242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4wOscA&#10;AADdAAAADwAAAGRycy9kb3ducmV2LnhtbESPQWvCQBSE74X+h+UVequbSq0asxGxLXrUKKi3R/aZ&#10;hGbfhuzWRH99Vyj0OMzMN0wy700tLtS6yrKC10EEgji3uuJCwX739TIB4TyyxtoyKbiSg3n6+JBg&#10;rG3HW7pkvhABwi5GBaX3TSyly0sy6Aa2IQ7e2bYGfZBtIXWLXYCbWg6j6F0arDgslNjQsqT8O/sx&#10;ClaTZnFc21tX1J+n1WFzmH7spl6p56d+MQPhqff/4b/2Wit4G49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OMDr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rPr>
                          <w:t>No</w:t>
                        </w:r>
                      </w:p>
                    </w:txbxContent>
                  </v:textbox>
                </v:rect>
                <v:rect id="Rectangle 56343" o:spid="_x0000_s1095" style="position:absolute;left:20040;top:14547;width:206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yuTcYA&#10;AADdAAAADwAAAGRycy9kb3ducmV2LnhtbESPS4vCQBCE78L+h6EXvOlEER/RUcTdRY++QL01mTYJ&#10;ZnpCZtZEf/3OguCxqKqvqNmiMYW4U+Vyywp63QgEcWJ1zqmC4+GnMwbhPLLGwjIpeJCDxfyjNcNY&#10;25p3dN/7VAQIuxgVZN6XsZQuycig69qSOHhXWxn0QVap1BXWAW4K2Y+ioTSYc1jIsKRVRslt/2sU&#10;rMfl8ryxzzotvi/r0/Y0+TpMvFLtz2Y5BeGp8e/wq73RCgaj0RD+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yuTc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rPr>
                          <w:t>19</w:t>
                        </w:r>
                      </w:p>
                    </w:txbxContent>
                  </v:textbox>
                </v:rect>
                <v:rect id="Rectangle 56344" o:spid="_x0000_s1096" style="position:absolute;left:21594;top:14547;width:147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AL1scA&#10;AADdAAAADwAAAGRycy9kb3ducmV2LnhtbESPQWvCQBSE74X+h+UVvDWbSmlidBWpLXqsWki9PbLP&#10;JJh9G7KrSfvrXaHgcZiZb5jZYjCNuFDnassKXqIYBHFhdc2lgu/953MKwnlkjY1lUvBLDhbzx4cZ&#10;Ztr2vKXLzpciQNhlqKDyvs2kdEVFBl1kW+LgHW1n0AfZlVJ32Ae4aeQ4jt+kwZrDQoUtvVdUnHZn&#10;o2Cdtsufjf3ry+bjsM6/8slqP/FKjZ6G5RSEp8Hfw//tjVbwmiQ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QC9b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rPr>
                          <w:t>%</w:t>
                        </w:r>
                      </w:p>
                    </w:txbxContent>
                  </v:textbox>
                </v:rect>
                <v:rect id="Rectangle 56342" o:spid="_x0000_s1097" style="position:absolute;left:39444;top:2403;width:147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fpMMA&#10;AADdAAAADwAAAGRycy9kb3ducmV2LnhtbERPy4rCMBTdC/5DuII7TR3ER8coMiq61Co4s7s0d9pi&#10;c1OaaOt8/WQhuDyc92LVmlI8qHaFZQWjYQSCOLW64EzB5bwbzEA4j6yxtEwKnuRgtex2Fhhr2/CJ&#10;HonPRAhhF6OC3PsqltKlORl0Q1sRB+7X1gZ9gHUmdY1NCDel/IiiiTRYcGjIsaKvnNJbcjcK9rNq&#10;/X2wf01Wbn/21+N1vjnPvVL9Xrv+BOGp9W/xy33QCsbTaZgb3o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fpMMAAADdAAAADwAAAAAAAAAAAAAAAACYAgAAZHJzL2Rv&#10;d25yZXYueG1sUEsFBgAAAAAEAAQA9QAAAIgDAAAAAA==&#10;" filled="f" stroked="f">
                  <v:textbox inset="0,0,0,0">
                    <w:txbxContent>
                      <w:p w:rsidR="000E5FA6" w:rsidRDefault="000E5FA6" w:rsidP="008821E0">
                        <w:pPr>
                          <w:spacing w:after="160" w:line="259" w:lineRule="auto"/>
                        </w:pPr>
                        <w:r>
                          <w:rPr>
                            <w:rFonts w:ascii="Calibri" w:eastAsia="Calibri" w:hAnsi="Calibri" w:cs="Calibri"/>
                            <w:b/>
                          </w:rPr>
                          <w:t>%</w:t>
                        </w:r>
                      </w:p>
                    </w:txbxContent>
                  </v:textbox>
                </v:rect>
                <v:rect id="Rectangle 56341" o:spid="_x0000_s1098" style="position:absolute;left:37889;top:2403;width:206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M6P8YA&#10;AADdAAAADwAAAGRycy9kb3ducmV2LnhtbESPQWvCQBSE74X+h+UJ3upGKdXErCK1RY9WhejtkX1N&#10;QrNvQ3Y10V/fLQg9DjPzDZMue1OLK7WusqxgPIpAEOdWV1woOB4+X2YgnEfWWFsmBTdysFw8P6WY&#10;aNvxF133vhABwi5BBaX3TSKly0sy6Ea2IQ7et20N+iDbQuoWuwA3tZxE0Zs0WHFYKLGh95Lyn/3F&#10;KNjMmtVpa+9dUX+cN9kui9eH2Cs1HPSrOQhPvf8PP9pbreB1Oo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4M6P8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rPr>
                          <w:t>81</w:t>
                        </w:r>
                      </w:p>
                    </w:txbxContent>
                  </v:textbox>
                </v:rect>
                <v:rect id="Rectangle 5455" o:spid="_x0000_s1099" style="position:absolute;left:1766;top:13078;width:7568;height:171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KmpsMA&#10;AADdAAAADwAAAGRycy9kb3ducmV2LnhtbERPy2rCQBTdF/yH4QrdNRNLqBIdpQiSbir4Kl1eMzcP&#10;mrmTZiYx/fvOQnB5OO/VZjSNGKhztWUFsygGQZxbXXOp4HzavSxAOI+ssbFMCv7IwWY9eVphqu2N&#10;DzQcfSlCCLsUFVTet6mULq/IoItsSxy4wnYGfYBdKXWHtxBuGvkax2/SYM2hocKWthXlP8feKLjM&#10;Tv1X5vZX/i5+58mnz/ZFmSn1PB3flyA8jf4hvrs/tIJkvgj7w5v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KmpsMAAADdAAAADwAAAAAAAAAAAAAAAACYAgAAZHJzL2Rv&#10;d25yZXYueG1sUEsFBgAAAAAEAAQA9QAAAIgDAAAAAA==&#10;" filled="f" stroked="f">
                  <v:textbox inset="0,0,0,0">
                    <w:txbxContent>
                      <w:p w:rsidR="000E5FA6" w:rsidRDefault="000E5FA6" w:rsidP="008821E0">
                        <w:pPr>
                          <w:spacing w:after="160" w:line="259" w:lineRule="auto"/>
                        </w:pPr>
                        <w:r>
                          <w:rPr>
                            <w:rFonts w:ascii="Calibri" w:eastAsia="Calibri" w:hAnsi="Calibri" w:cs="Calibri"/>
                            <w:b/>
                            <w:sz w:val="20"/>
                          </w:rPr>
                          <w:t>Porcentaje</w:t>
                        </w:r>
                      </w:p>
                    </w:txbxContent>
                  </v:textbox>
                </v:rect>
                <v:shape id="Shape 5456" o:spid="_x0000_s1100" style="position:absolute;left:3380;top:124;width:52288;height:25710;visibility:visible;mso-wrap-style:square;v-text-anchor:top" coordsize="5228844,2570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QUb8QA&#10;AADdAAAADwAAAGRycy9kb3ducmV2LnhtbESPT4vCMBTE74LfITxhb5oqRaVrFFlYWQUP/sHzo3nb&#10;lDYvpYla/fRGWNjjMDO/YRarztbiRq0vHSsYjxIQxLnTJRcKzqfv4RyED8gaa8ek4EEeVst+b4GZ&#10;dnc+0O0YChEh7DNUYEJoMil9bsiiH7mGOHq/rrUYomwLqVu8R7it5SRJptJiyXHBYENfhvLqeLUK&#10;qvW+Co03Z8ub9Lnb4iZ1F6vUx6Bbf4II1IX/8F/7RytIZ/MxvN/EJ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EFG/EAAAA3QAAAA8AAAAAAAAAAAAAAAAAmAIAAGRycy9k&#10;b3ducmV2LnhtbFBLBQYAAAAABAAEAPUAAACJAwAAAAA=&#10;" path="m,2570989r5228844,l5228844,,,,,2570989xe" filled="f" strokecolor="#868686" strokeweight=".72pt">
                  <v:path arrowok="t" textboxrect="0,0,5228844,2570989"/>
                </v:shape>
                <v:rect id="Rectangle 5489" o:spid="_x0000_s1101" style="position:absolute;width:410;height:1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LYacYA&#10;AADdAAAADwAAAGRycy9kb3ducmV2LnhtbESPT2vCQBTE74V+h+UJvdWNUmqMriJtRY/+A/X2yD6T&#10;YPZtyK4m9dO7guBxmJnfMONpa0pxpdoVlhX0uhEI4tTqgjMFu+38MwbhPLLG0jIp+CcH08n72xgT&#10;bRte03XjMxEg7BJUkHtfJVK6NCeDrmsr4uCdbG3QB1lnUtfYBLgpZT+KvqXBgsNCjhX95JSeNxej&#10;YBFXs8PS3pqs/Dsu9qv98Hc79Ep9dNrZCISn1r/Cz/ZSK/gaxH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LYacYAAADdAAAADwAAAAAAAAAAAAAAAACYAgAAZHJz&#10;L2Rvd25yZXYueG1sUEsFBgAAAAAEAAQA9QAAAIsDAAAAAA==&#10;" filled="f" stroked="f">
                  <v:textbox inset="0,0,0,0">
                    <w:txbxContent>
                      <w:p w:rsidR="000E5FA6" w:rsidRDefault="000E5FA6" w:rsidP="008821E0">
                        <w:pPr>
                          <w:spacing w:after="160" w:line="259" w:lineRule="auto"/>
                        </w:pPr>
                        <w:r>
                          <w:rPr>
                            <w:rFonts w:ascii="Cambria" w:eastAsia="Cambria" w:hAnsi="Cambria" w:cs="Cambria"/>
                          </w:rPr>
                          <w:t xml:space="preserve"> </w:t>
                        </w:r>
                      </w:p>
                    </w:txbxContent>
                  </v:textbox>
                </v:rect>
                <v:rect id="Rectangle 5490" o:spid="_x0000_s1102" style="position:absolute;top:1683;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598scA&#10;AADdAAAADwAAAGRycy9kb3ducmV2LnhtbESPT2vCQBTE7wW/w/IEb3Wjlhqjq4i26LH+AfX2yD6T&#10;YPZtyG5N2k/vCoUeh5n5DTNbtKYUd6pdYVnBoB+BIE6tLjhTcDx8vsYgnEfWWFomBT/kYDHvvMww&#10;0bbhHd33PhMBwi5BBbn3VSKlS3My6Pq2Ig7e1dYGfZB1JnWNTYCbUg6j6F0aLDgs5FjRKqf0tv82&#10;CjZxtTxv7W+TlR+XzenrNFkfJl6pXrddTkF4av1/+K+91QrexvE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fLHAAAA3QAAAA8AAAAAAAAAAAAAAAAAmAIAAGRy&#10;cy9kb3ducmV2LnhtbFBLBQYAAAAABAAEAPUAAACMAwAAAAA=&#10;" filled="f" stroked="f">
                  <v:textbox inset="0,0,0,0">
                    <w:txbxContent>
                      <w:p w:rsidR="000E5FA6" w:rsidRDefault="000E5FA6" w:rsidP="008821E0">
                        <w:pPr>
                          <w:spacing w:after="160" w:line="259" w:lineRule="auto"/>
                        </w:pPr>
                        <w:r>
                          <w:t xml:space="preserve"> </w:t>
                        </w:r>
                      </w:p>
                    </w:txbxContent>
                  </v:textbox>
                </v:rect>
                <v:rect id="Rectangle 5491" o:spid="_x0000_s1103" style="position:absolute;top:3527;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flhsYA&#10;AADdAAAADwAAAGRycy9kb3ducmV2LnhtbESPS4vCQBCE78L+h6GFvenERdYYHUX2gR59gXprMm0S&#10;zPSEzKzJ+usdQfBYVNVX1HTemlJcqXaFZQWDfgSCOLW64EzBfvfbi0E4j6yxtEwK/snBfPbWmWKi&#10;bcMbum59JgKEXYIKcu+rREqX5mTQ9W1FHLyzrQ36IOtM6hqbADel/IiiT2mw4LCQY0VfOaWX7Z9R&#10;sIyrxXFlb01W/pyWh/Vh/L0be6Xeu+1iAsJT61/hZ3ulFQxH8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flhsYAAADdAAAADwAAAAAAAAAAAAAAAACYAgAAZHJz&#10;L2Rvd25yZXYueG1sUEsFBgAAAAAEAAQA9QAAAIsDAAAAAA==&#10;" filled="f" stroked="f">
                  <v:textbox inset="0,0,0,0">
                    <w:txbxContent>
                      <w:p w:rsidR="000E5FA6" w:rsidRDefault="000E5FA6" w:rsidP="008821E0">
                        <w:pPr>
                          <w:spacing w:after="160" w:line="259" w:lineRule="auto"/>
                        </w:pPr>
                        <w:r>
                          <w:t xml:space="preserve"> </w:t>
                        </w:r>
                      </w:p>
                    </w:txbxContent>
                  </v:textbox>
                </v:rect>
                <v:rect id="Rectangle 5492" o:spid="_x0000_s1104" style="position:absolute;top:5371;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s58gA&#10;AADeAAAADwAAAGRycy9kb3ducmV2LnhtbESPQWvCQBSE74L/YXlCb7qpaDXRVaS26FFjIfX2yL4m&#10;odm3Ibs1aX99t1DwOMzMN8x625ta3Kh1lWUFj5MIBHFudcWFgrfL63gJwnlkjbVlUvBNDrab4WCN&#10;ibYdn+mW+kIECLsEFZTeN4mULi/JoJvYhjh4H7Y16INsC6lb7ALc1HIaRU/SYMVhocSGnkvKP9Mv&#10;o+CwbHbvR/vTFfXL9ZCdsnh/ib1SD6N+twLhqff38H/7qBXMZ4v5FP7uhCs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hyznyAAAAN4AAAAPAAAAAAAAAAAAAAAAAJgCAABk&#10;cnMvZG93bnJldi54bWxQSwUGAAAAAAQABAD1AAAAjQMAAAAA&#10;" filled="f" stroked="f">
                  <v:textbox inset="0,0,0,0">
                    <w:txbxContent>
                      <w:p w:rsidR="000E5FA6" w:rsidRDefault="000E5FA6" w:rsidP="008821E0">
                        <w:pPr>
                          <w:spacing w:after="160" w:line="259" w:lineRule="auto"/>
                        </w:pPr>
                        <w:r>
                          <w:t xml:space="preserve"> </w:t>
                        </w:r>
                      </w:p>
                    </w:txbxContent>
                  </v:textbox>
                </v:rect>
                <v:rect id="Rectangle 5493" o:spid="_x0000_s1105" style="position:absolute;top:7230;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uJfMcA&#10;AADeAAAADwAAAGRycy9kb3ducmV2LnhtbESPT2vCQBTE70K/w/IK3nSj1arRVaRW9Og/UG+P7DMJ&#10;Zt+G7Nak/fRuodDjMDO/YWaLxhTiQZXLLSvodSMQxInVOacKTsd1ZwzCeWSNhWVS8E0OFvOX1gxj&#10;bWve0+PgUxEg7GJUkHlfxlK6JCODrmtL4uDdbGXQB1mlUldYB7gpZD+K3qXBnMNChiV9ZJTcD19G&#10;wWZcLi9b+1Onxed1c96dJ6vjxCvVfm2WUxCeGv8f/mtvtYLhYDR8g9874QrI+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LiXzHAAAA3gAAAA8AAAAAAAAAAAAAAAAAmAIAAGRy&#10;cy9kb3ducmV2LnhtbFBLBQYAAAAABAAEAPUAAACMAwAAAAA=&#10;" filled="f" stroked="f">
                  <v:textbox inset="0,0,0,0">
                    <w:txbxContent>
                      <w:p w:rsidR="000E5FA6" w:rsidRDefault="000E5FA6" w:rsidP="008821E0">
                        <w:pPr>
                          <w:spacing w:after="160" w:line="259" w:lineRule="auto"/>
                        </w:pPr>
                        <w:r>
                          <w:t xml:space="preserve"> </w:t>
                        </w:r>
                      </w:p>
                    </w:txbxContent>
                  </v:textbox>
                </v:rect>
                <v:rect id="Rectangle 5494" o:spid="_x0000_s1106" style="position:absolute;top:9074;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RCMcA&#10;AADeAAAADwAAAGRycy9kb3ducmV2LnhtbESPT2vCQBTE74V+h+UVeqsbRa1GVxH/oMdWBfX2yD6T&#10;YPZtyG5N9NO7gtDjMDO/YcbTxhTiSpXLLStotyIQxInVOacK9rvV1wCE88gaC8uk4EYOppP3tzHG&#10;2tb8S9etT0WAsItRQeZ9GUvpkowMupYtiYN3tpVBH2SVSl1hHeCmkJ0o6kuDOYeFDEuaZ5Rctn9G&#10;wXpQzo4be6/TYnlaH34Ow8Vu6JX6/GhmIxCeGv8ffrU3WkGv+93rwvNOuAJy8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iEQjHAAAA3gAAAA8AAAAAAAAAAAAAAAAAmAIAAGRy&#10;cy9kb3ducmV2LnhtbFBLBQYAAAAABAAEAPUAAACMAwAAAAA=&#10;" filled="f" stroked="f">
                  <v:textbox inset="0,0,0,0">
                    <w:txbxContent>
                      <w:p w:rsidR="000E5FA6" w:rsidRDefault="000E5FA6" w:rsidP="008821E0">
                        <w:pPr>
                          <w:spacing w:after="160" w:line="259" w:lineRule="auto"/>
                        </w:pPr>
                        <w:r>
                          <w:t xml:space="preserve"> </w:t>
                        </w:r>
                      </w:p>
                    </w:txbxContent>
                  </v:textbox>
                </v:rect>
                <v:rect id="Rectangle 5495" o:spid="_x0000_s1107" style="position:absolute;top:10918;width:518;height:2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wq5MgA&#10;AADeAAAADwAAAGRycy9kb3ducmV2LnhtbESPQWvCQBSE70L/w/IKvemmpdoYXUVaRY82KVhvj+xr&#10;Epp9G7Krif76rlDwOMzMN8x82ZtanKl1lWUFz6MIBHFudcWFgq9sM4xBOI+ssbZMCi7kYLl4GMwx&#10;0bbjTzqnvhABwi5BBaX3TSKly0sy6Ea2IQ7ej20N+iDbQuoWuwA3tXyJook0WHFYKLGh95Ly3/Rk&#10;FGzjZvW9s9euqNfH7WF/mH5kU6/U02O/moHw1Pt7+L+90wrGr2/jC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vCrkyAAAAN4AAAAPAAAAAAAAAAAAAAAAAJgCAABk&#10;cnMvZG93bnJldi54bWxQSwUGAAAAAAQABAD1AAAAjQMAAAAA&#10;" filled="f" stroked="f">
                  <v:textbox inset="0,0,0,0">
                    <w:txbxContent>
                      <w:p w:rsidR="000E5FA6" w:rsidRDefault="000E5FA6" w:rsidP="008821E0">
                        <w:pPr>
                          <w:spacing w:after="160" w:line="259" w:lineRule="auto"/>
                        </w:pPr>
                        <w:r>
                          <w:t xml:space="preserve"> </w:t>
                        </w:r>
                      </w:p>
                    </w:txbxContent>
                  </v:textbox>
                </v:rect>
                <v:rect id="Rectangle 5496" o:spid="_x0000_s1108" style="position:absolute;top:12763;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CPf8cA&#10;AADeAAAADwAAAGRycy9kb3ducmV2LnhtbESPQWvCQBSE70L/w/IK3nTTojVGV5FW0WNrBPX2yL4m&#10;odm3Ibua6K/vCoUeh5n5hpkvO1OJKzWutKzgZRiBIM6sLjlXcEg3gxiE88gaK8uk4EYOloun3hwT&#10;bVv+ouve5yJA2CWooPC+TqR0WUEG3dDWxMH7to1BH2STS91gG+Cmkq9R9CYNlhwWCqzpvaDsZ38x&#10;CrZxvTrt7L3Nq/V5e/w8Tj/SqVeq/9ytZiA8df4//NfeaQXj0WQ8gce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wj3/HAAAA3gAAAA8AAAAAAAAAAAAAAAAAmAIAAGRy&#10;cy9kb3ducmV2LnhtbFBLBQYAAAAABAAEAPUAAACMAwAAAAA=&#10;" filled="f" stroked="f">
                  <v:textbox inset="0,0,0,0">
                    <w:txbxContent>
                      <w:p w:rsidR="000E5FA6" w:rsidRDefault="000E5FA6" w:rsidP="008821E0">
                        <w:pPr>
                          <w:spacing w:after="160" w:line="259" w:lineRule="auto"/>
                        </w:pPr>
                        <w:r>
                          <w:t xml:space="preserve"> </w:t>
                        </w:r>
                      </w:p>
                    </w:txbxContent>
                  </v:textbox>
                </v:rect>
                <v:rect id="Rectangle 5497" o:spid="_x0000_s1109" style="position:absolute;top:1462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8bDcMA&#10;AADeAAAADwAAAGRycy9kb3ducmV2LnhtbERPy4rCMBTdD/gP4QruxlTxWY0i6qDL8QHq7tJc22Jz&#10;U5poO/P1k4Uwy8N5z5eNKcSLKpdbVtDrRiCIE6tzThWcT1+fExDOI2ssLJOCH3KwXLQ+5hhrW/OB&#10;XkefihDCLkYFmfdlLKVLMjLourYkDtzdVgZ9gFUqdYV1CDeF7EfRSBrMOTRkWNI6o+RxfBoFu0m5&#10;uu7tb50W29vu8n2Zbk5Tr1Sn3axmIDw1/l/8du+1guFgPAx7w51wB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8bDcMAAADeAAAADwAAAAAAAAAAAAAAAACYAgAAZHJzL2Rv&#10;d25yZXYueG1sUEsFBgAAAAAEAAQA9QAAAIgDAAAAAA==&#10;" filled="f" stroked="f">
                  <v:textbox inset="0,0,0,0">
                    <w:txbxContent>
                      <w:p w:rsidR="000E5FA6" w:rsidRDefault="000E5FA6" w:rsidP="008821E0">
                        <w:pPr>
                          <w:spacing w:after="160" w:line="259" w:lineRule="auto"/>
                        </w:pPr>
                        <w:r>
                          <w:t xml:space="preserve"> </w:t>
                        </w:r>
                      </w:p>
                    </w:txbxContent>
                  </v:textbox>
                </v:rect>
                <v:rect id="Rectangle 5498" o:spid="_x0000_s1110" style="position:absolute;top:16466;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O+lscA&#10;AADeAAAADwAAAGRycy9kb3ducmV2LnhtbESPS4vCQBCE74L/YWhhbzpxWVcTHUX2gR59gXprMm0S&#10;zPSEzKyJ/vqdhQWPRVV9Rc0WrSnFjWpXWFYwHEQgiFOrC84UHPbf/QkI55E1lpZJwZ0cLObdzgwT&#10;bRve0m3nMxEg7BJUkHtfJVK6NCeDbmAr4uBdbG3QB1lnUtfYBLgp5WsUvUuDBYeFHCv6yCm97n6M&#10;gtWkWp7W9tFk5dd5ddwc48997JV66bXLKQhPrX+G/9trrWD0Nh7F8HcnX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jvpbHAAAA3gAAAA8AAAAAAAAAAAAAAAAAmAIAAGRy&#10;cy9kb3ducmV2LnhtbFBLBQYAAAAABAAEAPUAAACMAwAAAAA=&#10;" filled="f" stroked="f">
                  <v:textbox inset="0,0,0,0">
                    <w:txbxContent>
                      <w:p w:rsidR="000E5FA6" w:rsidRDefault="000E5FA6" w:rsidP="008821E0">
                        <w:pPr>
                          <w:spacing w:after="160" w:line="259" w:lineRule="auto"/>
                        </w:pPr>
                        <w:r>
                          <w:t xml:space="preserve"> </w:t>
                        </w:r>
                      </w:p>
                    </w:txbxContent>
                  </v:textbox>
                </v:rect>
                <v:rect id="Rectangle 5499" o:spid="_x0000_s1111" style="position:absolute;top:1831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XdtscA&#10;AADeAAAADwAAAGRycy9kb3ducmV2LnhtbESPy2rCQBSG9wXfYTiCuzpRrJfUUUJricuaFGx3h8wx&#10;CWbOhMxo0j59Z1Ho8ue/8W33g2nEnTpXW1Ywm0YgiAuray4VfORvj2sQziNrbCyTgm9ysN+NHrYY&#10;a9vzie6ZL0UYYRejgsr7NpbSFRUZdFPbEgfvYjuDPsiulLrDPoybRs6jaCkN1hweKmzppaLimt2M&#10;gnTdJp9H+9OXzeErPb+fN6/5xis1GQ/JMwhPg/8P/7WPWsHTYrUMAAEnoID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13bbHAAAA3gAAAA8AAAAAAAAAAAAAAAAAmAIAAGRy&#10;cy9kb3ducmV2LnhtbFBLBQYAAAAABAAEAPUAAACMAwAAAAA=&#10;" filled="f" stroked="f">
                  <v:textbox inset="0,0,0,0">
                    <w:txbxContent>
                      <w:p w:rsidR="000E5FA6" w:rsidRDefault="000E5FA6" w:rsidP="008821E0">
                        <w:pPr>
                          <w:spacing w:after="160" w:line="259" w:lineRule="auto"/>
                        </w:pPr>
                        <w:r>
                          <w:t xml:space="preserve"> </w:t>
                        </w:r>
                      </w:p>
                    </w:txbxContent>
                  </v:textbox>
                </v:rect>
                <v:rect id="Rectangle 5500" o:spid="_x0000_s1112" style="position:absolute;top:20154;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4LccA&#10;AADeAAAADwAAAGRycy9kb3ducmV2LnhtbESPQWvCQBSE70L/w/KE3nSjVGuiq4ht0WOrQvT2yD6T&#10;0OzbkN2a6K/vCoUeh5n5hlmsOlOJKzWutKxgNIxAEGdWl5wrOB4+BjMQziNrrCyTghs5WC2fegtM&#10;tG35i657n4sAYZeggsL7OpHSZQUZdENbEwfvYhuDPsgml7rBNsBNJcdRNJUGSw4LBda0KSj73v8Y&#10;BdtZvT7t7L3Nq/fzNv1M47dD7JV67nfrOQhPnf8P/7V3WsHk5XU6gse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5eC3HAAAA3gAAAA8AAAAAAAAAAAAAAAAAmAIAAGRy&#10;cy9kb3ducmV2LnhtbFBLBQYAAAAABAAEAPUAAACMAwAAAAA=&#10;" filled="f" stroked="f">
                  <v:textbox inset="0,0,0,0">
                    <w:txbxContent>
                      <w:p w:rsidR="000E5FA6" w:rsidRDefault="000E5FA6" w:rsidP="008821E0">
                        <w:pPr>
                          <w:spacing w:after="160" w:line="259" w:lineRule="auto"/>
                        </w:pPr>
                        <w:r>
                          <w:t xml:space="preserve"> </w:t>
                        </w:r>
                      </w:p>
                    </w:txbxContent>
                  </v:textbox>
                </v:rect>
                <v:rect id="Rectangle 5501" o:spid="_x0000_s1113" style="position:absolute;top:220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vmWsgA&#10;AADeAAAADwAAAGRycy9kb3ducmV2LnhtbESPQWvCQBSE7wX/w/KE3uqmYtVEV5Gq6FFjIfX2yL4m&#10;odm3Ibs1aX99t1DwOMzMN8xy3Zta3Kh1lWUFz6MIBHFudcWFgrfL/mkOwnlkjbVlUvBNDtarwcMS&#10;E207PtMt9YUIEHYJKii9bxIpXV6SQTeyDXHwPmxr0AfZFlK32AW4qeU4iqbSYMVhocSGXkvKP9Mv&#10;o+AwbzbvR/vTFfXueshOWby9xF6px2G/WYDw1Pt7+L991ApeJrPpG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6+ZayAAAAN4AAAAPAAAAAAAAAAAAAAAAAJgCAABk&#10;cnMvZG93bnJldi54bWxQSwUGAAAAAAQABAD1AAAAjQMAAAAA&#10;" filled="f" stroked="f">
                  <v:textbox inset="0,0,0,0">
                    <w:txbxContent>
                      <w:p w:rsidR="000E5FA6" w:rsidRDefault="000E5FA6" w:rsidP="008821E0">
                        <w:pPr>
                          <w:spacing w:after="160" w:line="259" w:lineRule="auto"/>
                        </w:pPr>
                        <w:r>
                          <w:t xml:space="preserve"> </w:t>
                        </w:r>
                      </w:p>
                    </w:txbxContent>
                  </v:textbox>
                </v:rect>
                <v:rect id="Rectangle 5502" o:spid="_x0000_s1114" style="position:absolute;top:23861;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DwcgA&#10;AADeAAAADwAAAGRycy9kb3ducmV2LnhtbESPW2vCQBSE3wv9D8sp+FY3Xuoluop4QR/rBdS3Q/aY&#10;BLNnQ3Y1aX99t1Do4zAz3zDTeWMK8aTK5ZYVdNoRCOLE6pxTBafj5n0EwnlkjYVlUvBFDuaz15cp&#10;xtrWvKfnwaciQNjFqCDzvoyldElGBl3blsTBu9nKoA+ySqWusA5wU8huFA2kwZzDQoYlLTNK7oeH&#10;UbAdlYvLzn7XabG+bs+f5/HqOPZKtd6axQSEp8b/h//aO63goz8c9OD3TrgCcv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p0PByAAAAN4AAAAPAAAAAAAAAAAAAAAAAJgCAABk&#10;cnMvZG93bnJldi54bWxQSwUGAAAAAAQABAD1AAAAjQMAAAAA&#10;" filled="f" stroked="f">
                  <v:textbox inset="0,0,0,0">
                    <w:txbxContent>
                      <w:p w:rsidR="000E5FA6" w:rsidRDefault="000E5FA6" w:rsidP="008821E0">
                        <w:pPr>
                          <w:spacing w:after="160" w:line="259" w:lineRule="auto"/>
                        </w:pPr>
                        <w:r>
                          <w:t xml:space="preserve"> </w:t>
                        </w:r>
                      </w:p>
                    </w:txbxContent>
                  </v:textbox>
                </v:rect>
                <w10:anchorlock/>
              </v:group>
            </w:pict>
          </mc:Fallback>
        </mc:AlternateContent>
      </w:r>
    </w:p>
    <w:p w:rsidR="008821E0" w:rsidRDefault="008821E0" w:rsidP="004D200C">
      <w:pPr>
        <w:tabs>
          <w:tab w:val="left" w:pos="426"/>
        </w:tabs>
        <w:spacing w:after="0" w:line="259" w:lineRule="auto"/>
        <w:jc w:val="both"/>
      </w:pPr>
      <w:r>
        <w:t xml:space="preserve"> </w:t>
      </w:r>
    </w:p>
    <w:p w:rsidR="008821E0" w:rsidRDefault="008821E0" w:rsidP="004D200C">
      <w:pPr>
        <w:tabs>
          <w:tab w:val="left" w:pos="426"/>
        </w:tabs>
        <w:spacing w:after="29" w:line="250" w:lineRule="auto"/>
        <w:ind w:left="561" w:right="5195"/>
        <w:jc w:val="both"/>
      </w:pPr>
      <w:r>
        <w:rPr>
          <w:rFonts w:ascii="Arial" w:eastAsia="Arial" w:hAnsi="Arial" w:cs="Arial"/>
          <w:b/>
          <w:sz w:val="20"/>
        </w:rPr>
        <w:t>Fuente:</w:t>
      </w:r>
      <w:r>
        <w:rPr>
          <w:sz w:val="20"/>
        </w:rPr>
        <w:t xml:space="preserve"> Tabla N° 10 </w:t>
      </w:r>
      <w:r>
        <w:rPr>
          <w:rFonts w:ascii="Arial" w:eastAsia="Arial" w:hAnsi="Arial" w:cs="Arial"/>
          <w:b/>
          <w:sz w:val="20"/>
        </w:rPr>
        <w:t xml:space="preserve">Elaboración </w:t>
      </w:r>
      <w:r>
        <w:rPr>
          <w:sz w:val="20"/>
        </w:rPr>
        <w:t>Investigador</w:t>
      </w:r>
      <w:r>
        <w:t xml:space="preserve">. </w:t>
      </w:r>
    </w:p>
    <w:p w:rsidR="008821E0" w:rsidRDefault="008821E0" w:rsidP="004D200C">
      <w:pPr>
        <w:tabs>
          <w:tab w:val="left" w:pos="426"/>
        </w:tabs>
        <w:spacing w:after="19" w:line="259" w:lineRule="auto"/>
        <w:ind w:left="566"/>
        <w:jc w:val="both"/>
      </w:pPr>
      <w:r>
        <w:rPr>
          <w:rFonts w:ascii="Arial" w:eastAsia="Arial" w:hAnsi="Arial" w:cs="Arial"/>
          <w:b/>
        </w:rPr>
        <w:t xml:space="preserve"> </w:t>
      </w:r>
    </w:p>
    <w:p w:rsidR="008821E0" w:rsidRDefault="008821E0" w:rsidP="004D200C">
      <w:pPr>
        <w:tabs>
          <w:tab w:val="left" w:pos="426"/>
        </w:tabs>
        <w:spacing w:after="4" w:line="268" w:lineRule="auto"/>
        <w:ind w:left="561"/>
        <w:jc w:val="both"/>
      </w:pPr>
      <w:r>
        <w:rPr>
          <w:rFonts w:ascii="Arial" w:eastAsia="Arial" w:hAnsi="Arial" w:cs="Arial"/>
          <w:b/>
        </w:rPr>
        <w:t xml:space="preserve">Interpretación análisis. </w:t>
      </w:r>
    </w:p>
    <w:p w:rsidR="008821E0" w:rsidRPr="00C264F9" w:rsidRDefault="008821E0" w:rsidP="004D200C">
      <w:pPr>
        <w:tabs>
          <w:tab w:val="left" w:pos="426"/>
        </w:tabs>
        <w:spacing w:after="37" w:line="250" w:lineRule="auto"/>
        <w:ind w:left="852" w:hanging="286"/>
        <w:jc w:val="both"/>
        <w:rPr>
          <w:rFonts w:ascii="Times New Roman" w:hAnsi="Times New Roman" w:cs="Times New Roman"/>
        </w:rPr>
      </w:pPr>
      <w:r w:rsidRPr="00C264F9">
        <w:rPr>
          <w:rFonts w:ascii="Times New Roman" w:hAnsi="Times New Roman" w:cs="Times New Roman"/>
        </w:rPr>
        <w:t xml:space="preserve">Según la tabla número diez sobre la pregunta realizada, los resultados son los siguientes: </w:t>
      </w:r>
    </w:p>
    <w:p w:rsidR="008821E0" w:rsidRPr="00C264F9" w:rsidRDefault="008821E0" w:rsidP="004D200C">
      <w:pPr>
        <w:numPr>
          <w:ilvl w:val="0"/>
          <w:numId w:val="36"/>
        </w:numPr>
        <w:tabs>
          <w:tab w:val="left" w:pos="426"/>
        </w:tabs>
        <w:spacing w:after="36" w:line="250" w:lineRule="auto"/>
        <w:ind w:hanging="360"/>
        <w:jc w:val="both"/>
        <w:rPr>
          <w:rFonts w:ascii="Times New Roman" w:hAnsi="Times New Roman" w:cs="Times New Roman"/>
        </w:rPr>
      </w:pPr>
      <w:r w:rsidRPr="00C264F9">
        <w:rPr>
          <w:rFonts w:ascii="Times New Roman" w:hAnsi="Times New Roman" w:cs="Times New Roman"/>
        </w:rPr>
        <w:t>13 manifestaron que si es correcto que el estado o los padres decidan  o consideren que una tara o malformación física o psíquica de un no nacido pueda ser el fundamento jurídico para practicar el aborto eugenésico, observándose que optaron por la alternativa “Si”, representando solo el (19%)</w:t>
      </w:r>
      <w:r w:rsidRPr="00C264F9">
        <w:rPr>
          <w:rFonts w:ascii="Times New Roman" w:eastAsia="Arial" w:hAnsi="Times New Roman" w:cs="Times New Roman"/>
          <w:b/>
        </w:rPr>
        <w:t xml:space="preserve"> </w:t>
      </w:r>
    </w:p>
    <w:p w:rsidR="008821E0" w:rsidRPr="00C264F9" w:rsidRDefault="008821E0" w:rsidP="004D200C">
      <w:pPr>
        <w:numPr>
          <w:ilvl w:val="0"/>
          <w:numId w:val="36"/>
        </w:numPr>
        <w:tabs>
          <w:tab w:val="left" w:pos="426"/>
        </w:tabs>
        <w:spacing w:after="4" w:line="312" w:lineRule="auto"/>
        <w:ind w:hanging="360"/>
        <w:jc w:val="both"/>
        <w:rPr>
          <w:rFonts w:ascii="Times New Roman" w:hAnsi="Times New Roman" w:cs="Times New Roman"/>
        </w:rPr>
      </w:pPr>
      <w:r w:rsidRPr="00C264F9">
        <w:rPr>
          <w:rFonts w:ascii="Times New Roman" w:hAnsi="Times New Roman" w:cs="Times New Roman"/>
        </w:rPr>
        <w:t>En contrapartida un grupo de 11 encuestados manifestaron su desacuerdo con la pregunta, entendiéndose que la  alternativa “No” representa  un (81%).</w:t>
      </w:r>
      <w:r w:rsidRPr="00C264F9">
        <w:rPr>
          <w:rFonts w:ascii="Times New Roman" w:eastAsia="Arial" w:hAnsi="Times New Roman" w:cs="Times New Roman"/>
          <w:b/>
        </w:rPr>
        <w:t xml:space="preserve"> </w:t>
      </w:r>
    </w:p>
    <w:p w:rsidR="008821E0" w:rsidRPr="008E27D0" w:rsidRDefault="008821E0" w:rsidP="004D200C">
      <w:pPr>
        <w:tabs>
          <w:tab w:val="left" w:pos="426"/>
        </w:tabs>
        <w:spacing w:after="115" w:line="259" w:lineRule="auto"/>
        <w:ind w:left="60"/>
        <w:jc w:val="both"/>
        <w:rPr>
          <w:b/>
        </w:rPr>
      </w:pPr>
      <w:r w:rsidRPr="008E27D0">
        <w:rPr>
          <w:rFonts w:ascii="Arial" w:eastAsia="Arial" w:hAnsi="Arial" w:cs="Arial"/>
          <w:b/>
        </w:rPr>
        <w:t xml:space="preserve"> </w:t>
      </w:r>
    </w:p>
    <w:p w:rsidR="00593BE7" w:rsidRPr="00593BE7" w:rsidRDefault="00593BE7" w:rsidP="004D200C">
      <w:pPr>
        <w:pStyle w:val="Descripcin"/>
        <w:tabs>
          <w:tab w:val="left" w:pos="426"/>
        </w:tabs>
        <w:rPr>
          <w:rFonts w:ascii="Times New Roman" w:eastAsia="Arial" w:hAnsi="Times New Roman" w:cs="Times New Roman"/>
          <w:b w:val="0"/>
          <w:color w:val="auto"/>
          <w:sz w:val="24"/>
          <w:szCs w:val="24"/>
        </w:rPr>
      </w:pPr>
      <w:r>
        <w:rPr>
          <w:rFonts w:ascii="Times New Roman" w:hAnsi="Times New Roman" w:cs="Times New Roman"/>
          <w:color w:val="auto"/>
          <w:sz w:val="24"/>
          <w:szCs w:val="24"/>
        </w:rPr>
        <w:t xml:space="preserve">           </w:t>
      </w:r>
      <w:bookmarkStart w:id="143" w:name="_Toc511858797"/>
      <w:bookmarkStart w:id="144" w:name="_Toc515790153"/>
      <w:r w:rsidRPr="00593BE7">
        <w:rPr>
          <w:rFonts w:ascii="Times New Roman" w:hAnsi="Times New Roman" w:cs="Times New Roman"/>
          <w:color w:val="auto"/>
          <w:sz w:val="24"/>
          <w:szCs w:val="24"/>
        </w:rPr>
        <w:t xml:space="preserve">Tabla </w:t>
      </w:r>
      <w:r w:rsidRPr="00593BE7">
        <w:rPr>
          <w:rFonts w:ascii="Times New Roman" w:hAnsi="Times New Roman" w:cs="Times New Roman"/>
          <w:color w:val="auto"/>
          <w:sz w:val="24"/>
          <w:szCs w:val="24"/>
        </w:rPr>
        <w:fldChar w:fldCharType="begin"/>
      </w:r>
      <w:r w:rsidRPr="00593BE7">
        <w:rPr>
          <w:rFonts w:ascii="Times New Roman" w:hAnsi="Times New Roman" w:cs="Times New Roman"/>
          <w:color w:val="auto"/>
          <w:sz w:val="24"/>
          <w:szCs w:val="24"/>
        </w:rPr>
        <w:instrText xml:space="preserve"> SEQ Tabla \* ARABIC </w:instrText>
      </w:r>
      <w:r w:rsidRPr="00593BE7">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3</w:t>
      </w:r>
      <w:bookmarkEnd w:id="143"/>
      <w:bookmarkEnd w:id="144"/>
      <w:r w:rsidRPr="00593BE7">
        <w:rPr>
          <w:rFonts w:ascii="Times New Roman" w:hAnsi="Times New Roman" w:cs="Times New Roman"/>
          <w:color w:val="auto"/>
          <w:sz w:val="24"/>
          <w:szCs w:val="24"/>
        </w:rPr>
        <w:fldChar w:fldCharType="end"/>
      </w:r>
    </w:p>
    <w:p w:rsidR="008821E0" w:rsidRPr="0068721B" w:rsidRDefault="008821E0" w:rsidP="004D200C">
      <w:pPr>
        <w:tabs>
          <w:tab w:val="left" w:pos="426"/>
        </w:tabs>
        <w:spacing w:after="30" w:line="268" w:lineRule="auto"/>
        <w:ind w:left="561"/>
        <w:jc w:val="both"/>
        <w:rPr>
          <w:rFonts w:ascii="Times New Roman" w:hAnsi="Times New Roman" w:cs="Times New Roman"/>
          <w:sz w:val="24"/>
          <w:szCs w:val="24"/>
        </w:rPr>
      </w:pPr>
      <w:r w:rsidRPr="0068721B">
        <w:rPr>
          <w:rFonts w:ascii="Times New Roman" w:eastAsia="Arial" w:hAnsi="Times New Roman" w:cs="Times New Roman"/>
          <w:b/>
          <w:sz w:val="24"/>
          <w:szCs w:val="24"/>
        </w:rPr>
        <w:t xml:space="preserve">Muestra el criterio que tienen los encuestados respecto a que si resulta prudente dejar a decisión de la madre gestante el continuar con el embarazo aun conociendo medicamente que el fruto de la concepción presenta malformaciones o taras incompatibles con la vida. </w:t>
      </w:r>
    </w:p>
    <w:p w:rsidR="008821E0" w:rsidRDefault="008821E0" w:rsidP="004D200C">
      <w:pPr>
        <w:tabs>
          <w:tab w:val="left" w:pos="426"/>
        </w:tabs>
        <w:spacing w:after="0" w:line="259" w:lineRule="auto"/>
        <w:ind w:left="566"/>
        <w:jc w:val="both"/>
      </w:pPr>
      <w:r>
        <w:rPr>
          <w:rFonts w:ascii="Arial" w:eastAsia="Arial" w:hAnsi="Arial" w:cs="Arial"/>
          <w:b/>
        </w:rPr>
        <w:t xml:space="preserve"> </w:t>
      </w:r>
    </w:p>
    <w:tbl>
      <w:tblPr>
        <w:tblStyle w:val="TableGrid"/>
        <w:tblW w:w="8332" w:type="dxa"/>
        <w:tblInd w:w="564" w:type="dxa"/>
        <w:tblCellMar>
          <w:top w:w="19" w:type="dxa"/>
          <w:left w:w="2" w:type="dxa"/>
          <w:bottom w:w="14" w:type="dxa"/>
          <w:right w:w="49" w:type="dxa"/>
        </w:tblCellMar>
        <w:tblLook w:val="04A0" w:firstRow="1" w:lastRow="0" w:firstColumn="1" w:lastColumn="0" w:noHBand="0" w:noVBand="1"/>
      </w:tblPr>
      <w:tblGrid>
        <w:gridCol w:w="5065"/>
        <w:gridCol w:w="1711"/>
        <w:gridCol w:w="1556"/>
      </w:tblGrid>
      <w:tr w:rsidR="008821E0" w:rsidTr="005840EC">
        <w:trPr>
          <w:trHeight w:val="1294"/>
        </w:trPr>
        <w:tc>
          <w:tcPr>
            <w:tcW w:w="5065" w:type="dxa"/>
            <w:tcBorders>
              <w:top w:val="single" w:sz="12" w:space="0" w:color="000000"/>
              <w:left w:val="single" w:sz="17" w:space="0" w:color="000000"/>
              <w:bottom w:val="single" w:sz="12" w:space="0" w:color="000000"/>
              <w:right w:val="single" w:sz="17" w:space="0" w:color="000000"/>
            </w:tcBorders>
          </w:tcPr>
          <w:p w:rsidR="008821E0" w:rsidRPr="0068721B" w:rsidRDefault="008821E0" w:rsidP="004D200C">
            <w:pPr>
              <w:tabs>
                <w:tab w:val="left" w:pos="426"/>
              </w:tabs>
              <w:spacing w:line="259" w:lineRule="auto"/>
              <w:ind w:right="60" w:firstLine="106"/>
              <w:jc w:val="both"/>
              <w:rPr>
                <w:b/>
              </w:rPr>
            </w:pPr>
            <w:r w:rsidRPr="0068721B">
              <w:rPr>
                <w:b/>
              </w:rPr>
              <w:t xml:space="preserve">¿A su criterio resulta prudente dejar a decisión </w:t>
            </w:r>
            <w:r w:rsidRPr="0068721B">
              <w:rPr>
                <w:rFonts w:ascii="Arial" w:eastAsia="Arial" w:hAnsi="Arial" w:cs="Arial"/>
                <w:b/>
                <w:sz w:val="37"/>
                <w:vertAlign w:val="superscript"/>
              </w:rPr>
              <w:t xml:space="preserve"> </w:t>
            </w:r>
            <w:r w:rsidRPr="0068721B">
              <w:rPr>
                <w:b/>
              </w:rPr>
              <w:t xml:space="preserve">de la madre gestante el continuar con el </w:t>
            </w:r>
            <w:r w:rsidRPr="0068721B">
              <w:rPr>
                <w:rFonts w:ascii="Arial" w:eastAsia="Arial" w:hAnsi="Arial" w:cs="Arial"/>
                <w:b/>
              </w:rPr>
              <w:t xml:space="preserve"> </w:t>
            </w:r>
            <w:r w:rsidRPr="0068721B">
              <w:rPr>
                <w:b/>
              </w:rPr>
              <w:t xml:space="preserve">embarazo aun conociendo medicamente que el </w:t>
            </w:r>
            <w:r w:rsidRPr="0068721B">
              <w:rPr>
                <w:rFonts w:ascii="Arial" w:eastAsia="Arial" w:hAnsi="Arial" w:cs="Arial"/>
                <w:b/>
              </w:rPr>
              <w:t xml:space="preserve"> </w:t>
            </w:r>
            <w:r w:rsidRPr="0068721B">
              <w:rPr>
                <w:b/>
              </w:rPr>
              <w:t xml:space="preserve">fruto de la concepción presenta malformaciones </w:t>
            </w:r>
            <w:r w:rsidRPr="0068721B">
              <w:rPr>
                <w:rFonts w:ascii="Arial" w:eastAsia="Arial" w:hAnsi="Arial" w:cs="Arial"/>
                <w:b/>
                <w:sz w:val="37"/>
                <w:vertAlign w:val="subscript"/>
              </w:rPr>
              <w:t xml:space="preserve"> </w:t>
            </w:r>
            <w:r w:rsidRPr="0068721B">
              <w:rPr>
                <w:b/>
              </w:rPr>
              <w:t xml:space="preserve">o taras incompatibles con la vida? </w:t>
            </w:r>
          </w:p>
        </w:tc>
        <w:tc>
          <w:tcPr>
            <w:tcW w:w="1711" w:type="dxa"/>
            <w:tcBorders>
              <w:top w:val="single" w:sz="12" w:space="0" w:color="000000"/>
              <w:left w:val="single" w:sz="17" w:space="0" w:color="000000"/>
              <w:bottom w:val="single" w:sz="12" w:space="0" w:color="000000"/>
              <w:right w:val="single" w:sz="17" w:space="0" w:color="000000"/>
            </w:tcBorders>
            <w:vAlign w:val="bottom"/>
          </w:tcPr>
          <w:p w:rsidR="008821E0" w:rsidRPr="0068721B" w:rsidRDefault="008821E0" w:rsidP="004D200C">
            <w:pPr>
              <w:tabs>
                <w:tab w:val="left" w:pos="426"/>
              </w:tabs>
              <w:spacing w:line="259" w:lineRule="auto"/>
              <w:ind w:left="48"/>
              <w:jc w:val="both"/>
              <w:rPr>
                <w:b/>
              </w:rPr>
            </w:pPr>
            <w:r w:rsidRPr="0068721B">
              <w:rPr>
                <w:b/>
              </w:rPr>
              <w:t xml:space="preserve">Frecuencia </w:t>
            </w:r>
          </w:p>
        </w:tc>
        <w:tc>
          <w:tcPr>
            <w:tcW w:w="1556" w:type="dxa"/>
            <w:tcBorders>
              <w:top w:val="single" w:sz="12" w:space="0" w:color="000000"/>
              <w:left w:val="single" w:sz="17" w:space="0" w:color="000000"/>
              <w:bottom w:val="single" w:sz="12" w:space="0" w:color="000000"/>
              <w:right w:val="single" w:sz="17" w:space="0" w:color="000000"/>
            </w:tcBorders>
            <w:vAlign w:val="bottom"/>
          </w:tcPr>
          <w:p w:rsidR="008821E0" w:rsidRPr="0068721B" w:rsidRDefault="008821E0" w:rsidP="004D200C">
            <w:pPr>
              <w:tabs>
                <w:tab w:val="left" w:pos="426"/>
              </w:tabs>
              <w:spacing w:line="259" w:lineRule="auto"/>
              <w:ind w:left="202"/>
              <w:jc w:val="both"/>
              <w:rPr>
                <w:b/>
              </w:rPr>
            </w:pPr>
            <w:r w:rsidRPr="0068721B">
              <w:rPr>
                <w:b/>
              </w:rPr>
              <w:t xml:space="preserve">Porcentaje </w:t>
            </w:r>
          </w:p>
        </w:tc>
      </w:tr>
      <w:tr w:rsidR="008821E0" w:rsidTr="005840EC">
        <w:trPr>
          <w:trHeight w:val="399"/>
        </w:trPr>
        <w:tc>
          <w:tcPr>
            <w:tcW w:w="5065"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jc w:val="both"/>
            </w:pPr>
            <w:r>
              <w:rPr>
                <w:rFonts w:ascii="Arial" w:eastAsia="Arial" w:hAnsi="Arial" w:cs="Arial"/>
                <w:b/>
              </w:rPr>
              <w:t xml:space="preserve"> </w:t>
            </w:r>
            <w:r>
              <w:t xml:space="preserve">Si </w:t>
            </w:r>
          </w:p>
        </w:tc>
        <w:tc>
          <w:tcPr>
            <w:tcW w:w="1711"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49"/>
              <w:jc w:val="both"/>
            </w:pPr>
            <w:r>
              <w:t xml:space="preserve">54 </w:t>
            </w:r>
          </w:p>
        </w:tc>
        <w:tc>
          <w:tcPr>
            <w:tcW w:w="1556"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48"/>
              <w:jc w:val="both"/>
            </w:pPr>
            <w:r>
              <w:t xml:space="preserve">77 </w:t>
            </w:r>
          </w:p>
        </w:tc>
      </w:tr>
      <w:tr w:rsidR="008821E0" w:rsidTr="005840EC">
        <w:trPr>
          <w:trHeight w:val="401"/>
        </w:trPr>
        <w:tc>
          <w:tcPr>
            <w:tcW w:w="5065"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jc w:val="both"/>
            </w:pPr>
            <w:r>
              <w:rPr>
                <w:rFonts w:ascii="Arial" w:eastAsia="Arial" w:hAnsi="Arial" w:cs="Arial"/>
                <w:b/>
              </w:rPr>
              <w:t xml:space="preserve"> </w:t>
            </w:r>
            <w:r>
              <w:t xml:space="preserve">No </w:t>
            </w:r>
          </w:p>
        </w:tc>
        <w:tc>
          <w:tcPr>
            <w:tcW w:w="1711"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49"/>
              <w:jc w:val="both"/>
            </w:pPr>
            <w:r>
              <w:t xml:space="preserve">16 </w:t>
            </w:r>
          </w:p>
        </w:tc>
        <w:tc>
          <w:tcPr>
            <w:tcW w:w="1556"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48"/>
              <w:jc w:val="both"/>
            </w:pPr>
            <w:r>
              <w:t xml:space="preserve">23 </w:t>
            </w:r>
          </w:p>
        </w:tc>
      </w:tr>
      <w:tr w:rsidR="008821E0" w:rsidTr="005840EC">
        <w:trPr>
          <w:trHeight w:val="406"/>
        </w:trPr>
        <w:tc>
          <w:tcPr>
            <w:tcW w:w="5065"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jc w:val="both"/>
            </w:pPr>
            <w:r>
              <w:rPr>
                <w:rFonts w:ascii="Arial" w:eastAsia="Arial" w:hAnsi="Arial" w:cs="Arial"/>
                <w:b/>
                <w:sz w:val="37"/>
                <w:vertAlign w:val="superscript"/>
              </w:rPr>
              <w:t xml:space="preserve"> </w:t>
            </w:r>
            <w:r>
              <w:t xml:space="preserve">Total </w:t>
            </w:r>
          </w:p>
        </w:tc>
        <w:tc>
          <w:tcPr>
            <w:tcW w:w="1711"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left="49"/>
              <w:jc w:val="both"/>
            </w:pPr>
            <w:r>
              <w:t xml:space="preserve">70 </w:t>
            </w:r>
          </w:p>
        </w:tc>
        <w:tc>
          <w:tcPr>
            <w:tcW w:w="1556"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left="50"/>
              <w:jc w:val="both"/>
            </w:pPr>
            <w:r>
              <w:t xml:space="preserve">100 </w:t>
            </w:r>
          </w:p>
        </w:tc>
      </w:tr>
    </w:tbl>
    <w:p w:rsidR="008821E0" w:rsidRDefault="008821E0" w:rsidP="004D200C">
      <w:pPr>
        <w:tabs>
          <w:tab w:val="left" w:pos="426"/>
        </w:tabs>
        <w:spacing w:after="0" w:line="259" w:lineRule="auto"/>
        <w:ind w:left="566"/>
        <w:jc w:val="both"/>
      </w:pPr>
      <w:r>
        <w:rPr>
          <w:rFonts w:ascii="Arial" w:eastAsia="Arial" w:hAnsi="Arial" w:cs="Arial"/>
          <w:b/>
        </w:rPr>
        <w:lastRenderedPageBreak/>
        <w:t xml:space="preserve"> </w:t>
      </w:r>
    </w:p>
    <w:p w:rsidR="008821E0" w:rsidRDefault="008821E0" w:rsidP="004D200C">
      <w:pPr>
        <w:tabs>
          <w:tab w:val="left" w:pos="426"/>
        </w:tabs>
        <w:spacing w:after="4" w:line="250" w:lineRule="auto"/>
        <w:ind w:left="561" w:right="5195"/>
        <w:jc w:val="both"/>
      </w:pPr>
      <w:r>
        <w:rPr>
          <w:rFonts w:ascii="Arial" w:eastAsia="Arial" w:hAnsi="Arial" w:cs="Arial"/>
          <w:b/>
          <w:sz w:val="20"/>
        </w:rPr>
        <w:t>Fuente:</w:t>
      </w:r>
      <w:r>
        <w:rPr>
          <w:sz w:val="20"/>
        </w:rPr>
        <w:t xml:space="preserve"> Ficha de encuesta </w:t>
      </w:r>
    </w:p>
    <w:p w:rsidR="008821E0" w:rsidRDefault="008821E0" w:rsidP="004D200C">
      <w:pPr>
        <w:tabs>
          <w:tab w:val="left" w:pos="426"/>
        </w:tabs>
        <w:spacing w:after="32" w:line="250" w:lineRule="auto"/>
        <w:ind w:left="561" w:right="5195"/>
        <w:jc w:val="both"/>
      </w:pPr>
      <w:r>
        <w:rPr>
          <w:rFonts w:ascii="Arial" w:eastAsia="Arial" w:hAnsi="Arial" w:cs="Arial"/>
          <w:b/>
          <w:sz w:val="20"/>
        </w:rPr>
        <w:t xml:space="preserve">Elaboración </w:t>
      </w:r>
      <w:r>
        <w:rPr>
          <w:sz w:val="20"/>
        </w:rPr>
        <w:t>Investigador</w:t>
      </w:r>
      <w:r>
        <w:rPr>
          <w:rFonts w:ascii="Arial" w:eastAsia="Arial" w:hAnsi="Arial" w:cs="Arial"/>
          <w:b/>
          <w:sz w:val="20"/>
        </w:rPr>
        <w:t xml:space="preserve">  </w:t>
      </w:r>
    </w:p>
    <w:p w:rsidR="00081D8B" w:rsidRDefault="00081D8B" w:rsidP="004D200C">
      <w:pPr>
        <w:tabs>
          <w:tab w:val="left" w:pos="426"/>
        </w:tabs>
        <w:spacing w:after="4" w:line="268" w:lineRule="auto"/>
        <w:ind w:left="561"/>
        <w:jc w:val="both"/>
        <w:rPr>
          <w:rFonts w:ascii="Times New Roman" w:eastAsia="Arial" w:hAnsi="Times New Roman" w:cs="Times New Roman"/>
          <w:b/>
          <w:sz w:val="24"/>
          <w:szCs w:val="24"/>
        </w:rPr>
      </w:pPr>
    </w:p>
    <w:p w:rsidR="00A143E7" w:rsidRDefault="00A143E7" w:rsidP="004D200C">
      <w:pPr>
        <w:pStyle w:val="Ttulo2"/>
        <w:tabs>
          <w:tab w:val="left" w:pos="426"/>
        </w:tabs>
        <w:rPr>
          <w:rFonts w:ascii="Times New Roman" w:hAnsi="Times New Roman" w:cs="Times New Roman"/>
          <w:color w:val="auto"/>
          <w:sz w:val="24"/>
          <w:szCs w:val="24"/>
        </w:rPr>
      </w:pPr>
      <w:bookmarkStart w:id="145" w:name="_Toc502385565"/>
      <w:r>
        <w:rPr>
          <w:rFonts w:ascii="Times New Roman" w:hAnsi="Times New Roman" w:cs="Times New Roman"/>
          <w:color w:val="auto"/>
          <w:sz w:val="24"/>
          <w:szCs w:val="24"/>
        </w:rPr>
        <w:t xml:space="preserve">          </w:t>
      </w:r>
    </w:p>
    <w:p w:rsidR="00A143E7" w:rsidRDefault="00A143E7" w:rsidP="004D200C">
      <w:pPr>
        <w:pStyle w:val="Ttulo2"/>
        <w:tabs>
          <w:tab w:val="left" w:pos="426"/>
        </w:tabs>
        <w:rPr>
          <w:rFonts w:ascii="Times New Roman" w:hAnsi="Times New Roman" w:cs="Times New Roman"/>
          <w:color w:val="auto"/>
          <w:sz w:val="24"/>
          <w:szCs w:val="24"/>
        </w:rPr>
      </w:pPr>
    </w:p>
    <w:p w:rsidR="00A143E7" w:rsidRDefault="00A143E7" w:rsidP="004D200C">
      <w:pPr>
        <w:pStyle w:val="Ttulo2"/>
        <w:tabs>
          <w:tab w:val="left" w:pos="426"/>
        </w:tabs>
        <w:rPr>
          <w:rFonts w:ascii="Times New Roman" w:hAnsi="Times New Roman" w:cs="Times New Roman"/>
          <w:color w:val="auto"/>
          <w:sz w:val="24"/>
          <w:szCs w:val="24"/>
        </w:rPr>
      </w:pPr>
    </w:p>
    <w:p w:rsidR="00A143E7" w:rsidRDefault="00A143E7" w:rsidP="004D200C">
      <w:pPr>
        <w:pStyle w:val="Ttulo2"/>
        <w:tabs>
          <w:tab w:val="left" w:pos="426"/>
        </w:tabs>
        <w:rPr>
          <w:rFonts w:ascii="Times New Roman" w:hAnsi="Times New Roman" w:cs="Times New Roman"/>
          <w:color w:val="auto"/>
          <w:sz w:val="24"/>
          <w:szCs w:val="24"/>
        </w:rPr>
      </w:pPr>
    </w:p>
    <w:p w:rsidR="00A143E7" w:rsidRDefault="00A143E7" w:rsidP="004D200C">
      <w:pPr>
        <w:pStyle w:val="Ttulo2"/>
        <w:tabs>
          <w:tab w:val="left" w:pos="426"/>
        </w:tabs>
        <w:rPr>
          <w:rFonts w:ascii="Times New Roman" w:hAnsi="Times New Roman" w:cs="Times New Roman"/>
          <w:color w:val="auto"/>
          <w:sz w:val="24"/>
          <w:szCs w:val="24"/>
        </w:rPr>
      </w:pPr>
    </w:p>
    <w:p w:rsidR="00A143E7" w:rsidRDefault="00A143E7" w:rsidP="004D200C">
      <w:pPr>
        <w:pStyle w:val="Ttulo2"/>
        <w:tabs>
          <w:tab w:val="left" w:pos="426"/>
        </w:tabs>
        <w:rPr>
          <w:rFonts w:ascii="Times New Roman" w:hAnsi="Times New Roman" w:cs="Times New Roman"/>
          <w:color w:val="auto"/>
          <w:sz w:val="24"/>
          <w:szCs w:val="24"/>
        </w:rPr>
      </w:pPr>
    </w:p>
    <w:p w:rsidR="00A143E7" w:rsidRDefault="00A143E7" w:rsidP="004D200C">
      <w:pPr>
        <w:pStyle w:val="Ttulo2"/>
        <w:tabs>
          <w:tab w:val="left" w:pos="426"/>
        </w:tabs>
        <w:rPr>
          <w:rFonts w:ascii="Times New Roman" w:hAnsi="Times New Roman" w:cs="Times New Roman"/>
          <w:color w:val="auto"/>
          <w:sz w:val="24"/>
          <w:szCs w:val="24"/>
        </w:rPr>
      </w:pPr>
    </w:p>
    <w:p w:rsidR="00A143E7" w:rsidRDefault="00A143E7" w:rsidP="004D200C">
      <w:pPr>
        <w:pStyle w:val="Ttulo2"/>
        <w:tabs>
          <w:tab w:val="left" w:pos="426"/>
        </w:tabs>
        <w:rPr>
          <w:rFonts w:ascii="Times New Roman" w:hAnsi="Times New Roman" w:cs="Times New Roman"/>
          <w:color w:val="auto"/>
          <w:sz w:val="24"/>
          <w:szCs w:val="24"/>
        </w:rPr>
      </w:pPr>
    </w:p>
    <w:p w:rsidR="00A143E7" w:rsidRDefault="00A143E7" w:rsidP="00A143E7"/>
    <w:p w:rsidR="00A143E7" w:rsidRPr="00A143E7" w:rsidRDefault="00A143E7" w:rsidP="00A143E7"/>
    <w:p w:rsidR="00081D8B" w:rsidRPr="00A143E7" w:rsidRDefault="00A143E7" w:rsidP="004D200C">
      <w:pPr>
        <w:pStyle w:val="Ttulo2"/>
        <w:tabs>
          <w:tab w:val="left" w:pos="426"/>
        </w:tabs>
        <w:rPr>
          <w:rFonts w:ascii="Times New Roman" w:eastAsia="Arial" w:hAnsi="Times New Roman" w:cs="Times New Roman"/>
          <w:b/>
          <w:color w:val="auto"/>
          <w:sz w:val="24"/>
          <w:szCs w:val="24"/>
        </w:rPr>
      </w:pPr>
      <w:r>
        <w:rPr>
          <w:rFonts w:ascii="Times New Roman" w:hAnsi="Times New Roman" w:cs="Times New Roman"/>
          <w:color w:val="auto"/>
          <w:sz w:val="24"/>
          <w:szCs w:val="24"/>
        </w:rPr>
        <w:t xml:space="preserve">          </w:t>
      </w:r>
      <w:bookmarkStart w:id="146" w:name="_Toc511858807"/>
      <w:bookmarkStart w:id="147" w:name="_Toc515788709"/>
      <w:r w:rsidR="00081D8B" w:rsidRPr="00A143E7">
        <w:rPr>
          <w:rFonts w:ascii="Times New Roman" w:hAnsi="Times New Roman" w:cs="Times New Roman"/>
          <w:b/>
          <w:color w:val="auto"/>
          <w:sz w:val="24"/>
          <w:szCs w:val="24"/>
        </w:rPr>
        <w:t xml:space="preserve">GRAFICO </w:t>
      </w:r>
      <w:r w:rsidR="00081D8B" w:rsidRPr="00A143E7">
        <w:rPr>
          <w:rFonts w:ascii="Times New Roman" w:hAnsi="Times New Roman" w:cs="Times New Roman"/>
          <w:b/>
          <w:color w:val="auto"/>
          <w:sz w:val="24"/>
          <w:szCs w:val="24"/>
        </w:rPr>
        <w:fldChar w:fldCharType="begin"/>
      </w:r>
      <w:r w:rsidR="00081D8B" w:rsidRPr="00A143E7">
        <w:rPr>
          <w:rFonts w:ascii="Times New Roman" w:hAnsi="Times New Roman" w:cs="Times New Roman"/>
          <w:b/>
          <w:color w:val="auto"/>
          <w:sz w:val="24"/>
          <w:szCs w:val="24"/>
        </w:rPr>
        <w:instrText xml:space="preserve"> SEQ GRAFICO \* ARABIC </w:instrText>
      </w:r>
      <w:r w:rsidR="00081D8B" w:rsidRPr="00A143E7">
        <w:rPr>
          <w:rFonts w:ascii="Times New Roman" w:hAnsi="Times New Roman" w:cs="Times New Roman"/>
          <w:b/>
          <w:color w:val="auto"/>
          <w:sz w:val="24"/>
          <w:szCs w:val="24"/>
        </w:rPr>
        <w:fldChar w:fldCharType="separate"/>
      </w:r>
      <w:r w:rsidR="001238EE">
        <w:rPr>
          <w:rFonts w:ascii="Times New Roman" w:hAnsi="Times New Roman" w:cs="Times New Roman"/>
          <w:b/>
          <w:noProof/>
          <w:color w:val="auto"/>
          <w:sz w:val="24"/>
          <w:szCs w:val="24"/>
        </w:rPr>
        <w:t>3</w:t>
      </w:r>
      <w:bookmarkEnd w:id="145"/>
      <w:bookmarkEnd w:id="146"/>
      <w:bookmarkEnd w:id="147"/>
      <w:r w:rsidR="00081D8B" w:rsidRPr="00A143E7">
        <w:rPr>
          <w:rFonts w:ascii="Times New Roman" w:hAnsi="Times New Roman" w:cs="Times New Roman"/>
          <w:b/>
          <w:color w:val="auto"/>
          <w:sz w:val="24"/>
          <w:szCs w:val="24"/>
        </w:rPr>
        <w:fldChar w:fldCharType="end"/>
      </w:r>
    </w:p>
    <w:p w:rsidR="008821E0" w:rsidRPr="0068721B" w:rsidRDefault="008821E0" w:rsidP="004D200C">
      <w:pPr>
        <w:tabs>
          <w:tab w:val="left" w:pos="426"/>
        </w:tabs>
        <w:spacing w:after="4" w:line="268" w:lineRule="auto"/>
        <w:ind w:left="561"/>
        <w:jc w:val="both"/>
        <w:rPr>
          <w:rFonts w:ascii="Times New Roman" w:hAnsi="Times New Roman" w:cs="Times New Roman"/>
          <w:sz w:val="24"/>
          <w:szCs w:val="24"/>
        </w:rPr>
      </w:pPr>
      <w:r w:rsidRPr="0068721B">
        <w:rPr>
          <w:rFonts w:ascii="Times New Roman" w:eastAsia="Arial" w:hAnsi="Times New Roman" w:cs="Times New Roman"/>
          <w:b/>
          <w:sz w:val="24"/>
          <w:szCs w:val="24"/>
        </w:rPr>
        <w:t xml:space="preserve">¿A su criterio resulta prudente dejar a decisión de la madre gestante el continuar con el embarazo aun conociendo medicamente que el fruto de la concepción presenta malformaciones o taras incompatibles con la vida? </w:t>
      </w:r>
    </w:p>
    <w:p w:rsidR="008821E0" w:rsidRDefault="008821E0" w:rsidP="004D200C">
      <w:pPr>
        <w:tabs>
          <w:tab w:val="left" w:pos="426"/>
        </w:tabs>
        <w:spacing w:after="0" w:line="259" w:lineRule="auto"/>
        <w:ind w:right="-88"/>
        <w:jc w:val="both"/>
      </w:pPr>
      <w:r>
        <w:rPr>
          <w:rFonts w:ascii="Calibri" w:eastAsia="Calibri" w:hAnsi="Calibri" w:cs="Calibri"/>
          <w:noProof/>
          <w:lang w:val="es-ES" w:eastAsia="es-ES"/>
        </w:rPr>
        <mc:AlternateContent>
          <mc:Choice Requires="wpg">
            <w:drawing>
              <wp:inline distT="0" distB="0" distL="0" distR="0" wp14:anchorId="0832FA0F" wp14:editId="26AFD0D7">
                <wp:extent cx="5638496" cy="2673223"/>
                <wp:effectExtent l="0" t="0" r="19685" b="32385"/>
                <wp:docPr id="54764" name="Group 55980"/>
                <wp:cNvGraphicFramePr/>
                <a:graphic xmlns:a="http://schemas.openxmlformats.org/drawingml/2006/main">
                  <a:graphicData uri="http://schemas.microsoft.com/office/word/2010/wordprocessingGroup">
                    <wpg:wgp>
                      <wpg:cNvGrpSpPr/>
                      <wpg:grpSpPr>
                        <a:xfrm>
                          <a:off x="0" y="0"/>
                          <a:ext cx="5638496" cy="2673223"/>
                          <a:chOff x="0" y="0"/>
                          <a:chExt cx="5638496" cy="2673223"/>
                        </a:xfrm>
                      </wpg:grpSpPr>
                      <pic:pic xmlns:pic="http://schemas.openxmlformats.org/drawingml/2006/picture">
                        <pic:nvPicPr>
                          <pic:cNvPr id="54765" name="Picture 5036"/>
                          <pic:cNvPicPr/>
                        </pic:nvPicPr>
                        <pic:blipFill>
                          <a:blip r:embed="rId76"/>
                          <a:stretch>
                            <a:fillRect/>
                          </a:stretch>
                        </pic:blipFill>
                        <pic:spPr>
                          <a:xfrm>
                            <a:off x="924763" y="152526"/>
                            <a:ext cx="4312921" cy="2170176"/>
                          </a:xfrm>
                          <a:prstGeom prst="rect">
                            <a:avLst/>
                          </a:prstGeom>
                        </pic:spPr>
                      </pic:pic>
                      <wps:wsp>
                        <wps:cNvPr id="54766" name="Shape 5037"/>
                        <wps:cNvSpPr/>
                        <wps:spPr>
                          <a:xfrm>
                            <a:off x="906475" y="2301367"/>
                            <a:ext cx="39624" cy="0"/>
                          </a:xfrm>
                          <a:custGeom>
                            <a:avLst/>
                            <a:gdLst/>
                            <a:ahLst/>
                            <a:cxnLst/>
                            <a:rect l="0" t="0" r="0" b="0"/>
                            <a:pathLst>
                              <a:path w="39624">
                                <a:moveTo>
                                  <a:pt x="39624"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767" name="Shape 5038"/>
                        <wps:cNvSpPr/>
                        <wps:spPr>
                          <a:xfrm>
                            <a:off x="906475" y="2095626"/>
                            <a:ext cx="39624" cy="0"/>
                          </a:xfrm>
                          <a:custGeom>
                            <a:avLst/>
                            <a:gdLst/>
                            <a:ahLst/>
                            <a:cxnLst/>
                            <a:rect l="0" t="0" r="0" b="0"/>
                            <a:pathLst>
                              <a:path w="39624">
                                <a:moveTo>
                                  <a:pt x="39624"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768" name="Shape 5039"/>
                        <wps:cNvSpPr/>
                        <wps:spPr>
                          <a:xfrm>
                            <a:off x="906475" y="1889887"/>
                            <a:ext cx="39624" cy="0"/>
                          </a:xfrm>
                          <a:custGeom>
                            <a:avLst/>
                            <a:gdLst/>
                            <a:ahLst/>
                            <a:cxnLst/>
                            <a:rect l="0" t="0" r="0" b="0"/>
                            <a:pathLst>
                              <a:path w="39624">
                                <a:moveTo>
                                  <a:pt x="39624"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769" name="Shape 5040"/>
                        <wps:cNvSpPr/>
                        <wps:spPr>
                          <a:xfrm>
                            <a:off x="906475" y="1684147"/>
                            <a:ext cx="39624" cy="0"/>
                          </a:xfrm>
                          <a:custGeom>
                            <a:avLst/>
                            <a:gdLst/>
                            <a:ahLst/>
                            <a:cxnLst/>
                            <a:rect l="0" t="0" r="0" b="0"/>
                            <a:pathLst>
                              <a:path w="39624">
                                <a:moveTo>
                                  <a:pt x="39624"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770" name="Shape 5041"/>
                        <wps:cNvSpPr/>
                        <wps:spPr>
                          <a:xfrm>
                            <a:off x="906475" y="1478407"/>
                            <a:ext cx="39624" cy="0"/>
                          </a:xfrm>
                          <a:custGeom>
                            <a:avLst/>
                            <a:gdLst/>
                            <a:ahLst/>
                            <a:cxnLst/>
                            <a:rect l="0" t="0" r="0" b="0"/>
                            <a:pathLst>
                              <a:path w="39624">
                                <a:moveTo>
                                  <a:pt x="39624"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771" name="Shape 5042"/>
                        <wps:cNvSpPr/>
                        <wps:spPr>
                          <a:xfrm>
                            <a:off x="906475" y="1272667"/>
                            <a:ext cx="39624" cy="0"/>
                          </a:xfrm>
                          <a:custGeom>
                            <a:avLst/>
                            <a:gdLst/>
                            <a:ahLst/>
                            <a:cxnLst/>
                            <a:rect l="0" t="0" r="0" b="0"/>
                            <a:pathLst>
                              <a:path w="39624">
                                <a:moveTo>
                                  <a:pt x="39624"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772" name="Shape 5043"/>
                        <wps:cNvSpPr/>
                        <wps:spPr>
                          <a:xfrm>
                            <a:off x="906475" y="1066927"/>
                            <a:ext cx="39624" cy="0"/>
                          </a:xfrm>
                          <a:custGeom>
                            <a:avLst/>
                            <a:gdLst/>
                            <a:ahLst/>
                            <a:cxnLst/>
                            <a:rect l="0" t="0" r="0" b="0"/>
                            <a:pathLst>
                              <a:path w="39624">
                                <a:moveTo>
                                  <a:pt x="39624"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773" name="Shape 5044"/>
                        <wps:cNvSpPr/>
                        <wps:spPr>
                          <a:xfrm>
                            <a:off x="906475" y="861187"/>
                            <a:ext cx="39624" cy="0"/>
                          </a:xfrm>
                          <a:custGeom>
                            <a:avLst/>
                            <a:gdLst/>
                            <a:ahLst/>
                            <a:cxnLst/>
                            <a:rect l="0" t="0" r="0" b="0"/>
                            <a:pathLst>
                              <a:path w="39624">
                                <a:moveTo>
                                  <a:pt x="39624"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774" name="Shape 5045"/>
                        <wps:cNvSpPr/>
                        <wps:spPr>
                          <a:xfrm>
                            <a:off x="906475" y="655447"/>
                            <a:ext cx="39624" cy="0"/>
                          </a:xfrm>
                          <a:custGeom>
                            <a:avLst/>
                            <a:gdLst/>
                            <a:ahLst/>
                            <a:cxnLst/>
                            <a:rect l="0" t="0" r="0" b="0"/>
                            <a:pathLst>
                              <a:path w="39624">
                                <a:moveTo>
                                  <a:pt x="39624" y="0"/>
                                </a:moveTo>
                                <a:lnTo>
                                  <a:pt x="0" y="0"/>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775" name="Rectangle 5046"/>
                        <wps:cNvSpPr/>
                        <wps:spPr>
                          <a:xfrm>
                            <a:off x="763854" y="2250695"/>
                            <a:ext cx="85295"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0</w:t>
                              </w:r>
                            </w:p>
                          </w:txbxContent>
                        </wps:txbx>
                        <wps:bodyPr horzOverflow="overflow" vert="horz" lIns="0" tIns="0" rIns="0" bIns="0" rtlCol="0">
                          <a:noAutofit/>
                        </wps:bodyPr>
                      </wps:wsp>
                      <wps:wsp>
                        <wps:cNvPr id="54776" name="Rectangle 5047"/>
                        <wps:cNvSpPr/>
                        <wps:spPr>
                          <a:xfrm>
                            <a:off x="699211" y="2044954"/>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10</w:t>
                              </w:r>
                            </w:p>
                          </w:txbxContent>
                        </wps:txbx>
                        <wps:bodyPr horzOverflow="overflow" vert="horz" lIns="0" tIns="0" rIns="0" bIns="0" rtlCol="0">
                          <a:noAutofit/>
                        </wps:bodyPr>
                      </wps:wsp>
                      <wps:wsp>
                        <wps:cNvPr id="54777" name="Rectangle 5048"/>
                        <wps:cNvSpPr/>
                        <wps:spPr>
                          <a:xfrm>
                            <a:off x="699211" y="1839214"/>
                            <a:ext cx="170426"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20</w:t>
                              </w:r>
                            </w:p>
                          </w:txbxContent>
                        </wps:txbx>
                        <wps:bodyPr horzOverflow="overflow" vert="horz" lIns="0" tIns="0" rIns="0" bIns="0" rtlCol="0">
                          <a:noAutofit/>
                        </wps:bodyPr>
                      </wps:wsp>
                      <wps:wsp>
                        <wps:cNvPr id="54778" name="Rectangle 5049"/>
                        <wps:cNvSpPr/>
                        <wps:spPr>
                          <a:xfrm>
                            <a:off x="699211" y="1633220"/>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30</w:t>
                              </w:r>
                            </w:p>
                          </w:txbxContent>
                        </wps:txbx>
                        <wps:bodyPr horzOverflow="overflow" vert="horz" lIns="0" tIns="0" rIns="0" bIns="0" rtlCol="0">
                          <a:noAutofit/>
                        </wps:bodyPr>
                      </wps:wsp>
                      <wps:wsp>
                        <wps:cNvPr id="54779" name="Rectangle 5050"/>
                        <wps:cNvSpPr/>
                        <wps:spPr>
                          <a:xfrm>
                            <a:off x="699211" y="1427480"/>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40</w:t>
                              </w:r>
                            </w:p>
                          </w:txbxContent>
                        </wps:txbx>
                        <wps:bodyPr horzOverflow="overflow" vert="horz" lIns="0" tIns="0" rIns="0" bIns="0" rtlCol="0">
                          <a:noAutofit/>
                        </wps:bodyPr>
                      </wps:wsp>
                      <wps:wsp>
                        <wps:cNvPr id="54780" name="Rectangle 5051"/>
                        <wps:cNvSpPr/>
                        <wps:spPr>
                          <a:xfrm>
                            <a:off x="699211" y="1221740"/>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50</w:t>
                              </w:r>
                            </w:p>
                          </w:txbxContent>
                        </wps:txbx>
                        <wps:bodyPr horzOverflow="overflow" vert="horz" lIns="0" tIns="0" rIns="0" bIns="0" rtlCol="0">
                          <a:noAutofit/>
                        </wps:bodyPr>
                      </wps:wsp>
                      <wps:wsp>
                        <wps:cNvPr id="54781" name="Rectangle 5052"/>
                        <wps:cNvSpPr/>
                        <wps:spPr>
                          <a:xfrm>
                            <a:off x="699211" y="1015619"/>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60</w:t>
                              </w:r>
                            </w:p>
                          </w:txbxContent>
                        </wps:txbx>
                        <wps:bodyPr horzOverflow="overflow" vert="horz" lIns="0" tIns="0" rIns="0" bIns="0" rtlCol="0">
                          <a:noAutofit/>
                        </wps:bodyPr>
                      </wps:wsp>
                      <wps:wsp>
                        <wps:cNvPr id="54782" name="Rectangle 5053"/>
                        <wps:cNvSpPr/>
                        <wps:spPr>
                          <a:xfrm>
                            <a:off x="699211" y="809879"/>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70</w:t>
                              </w:r>
                            </w:p>
                          </w:txbxContent>
                        </wps:txbx>
                        <wps:bodyPr horzOverflow="overflow" vert="horz" lIns="0" tIns="0" rIns="0" bIns="0" rtlCol="0">
                          <a:noAutofit/>
                        </wps:bodyPr>
                      </wps:wsp>
                      <wps:wsp>
                        <wps:cNvPr id="54783" name="Rectangle 5054"/>
                        <wps:cNvSpPr/>
                        <wps:spPr>
                          <a:xfrm>
                            <a:off x="699211" y="604139"/>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80</w:t>
                              </w:r>
                            </w:p>
                          </w:txbxContent>
                        </wps:txbx>
                        <wps:bodyPr horzOverflow="overflow" vert="horz" lIns="0" tIns="0" rIns="0" bIns="0" rtlCol="0">
                          <a:noAutofit/>
                        </wps:bodyPr>
                      </wps:wsp>
                      <wps:wsp>
                        <wps:cNvPr id="4801" name="Shape 5055"/>
                        <wps:cNvSpPr/>
                        <wps:spPr>
                          <a:xfrm>
                            <a:off x="946099" y="2302891"/>
                            <a:ext cx="0" cy="44196"/>
                          </a:xfrm>
                          <a:custGeom>
                            <a:avLst/>
                            <a:gdLst/>
                            <a:ahLst/>
                            <a:cxnLst/>
                            <a:rect l="0" t="0" r="0" b="0"/>
                            <a:pathLst>
                              <a:path h="44196">
                                <a:moveTo>
                                  <a:pt x="0" y="0"/>
                                </a:moveTo>
                                <a:lnTo>
                                  <a:pt x="0" y="44196"/>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802" name="Shape 5056"/>
                        <wps:cNvSpPr/>
                        <wps:spPr>
                          <a:xfrm>
                            <a:off x="2762707" y="2302891"/>
                            <a:ext cx="0" cy="44196"/>
                          </a:xfrm>
                          <a:custGeom>
                            <a:avLst/>
                            <a:gdLst/>
                            <a:ahLst/>
                            <a:cxnLst/>
                            <a:rect l="0" t="0" r="0" b="0"/>
                            <a:pathLst>
                              <a:path h="44196">
                                <a:moveTo>
                                  <a:pt x="0" y="0"/>
                                </a:moveTo>
                                <a:lnTo>
                                  <a:pt x="0" y="44196"/>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803" name="Shape 5057"/>
                        <wps:cNvSpPr/>
                        <wps:spPr>
                          <a:xfrm>
                            <a:off x="4579315" y="2302891"/>
                            <a:ext cx="0" cy="44196"/>
                          </a:xfrm>
                          <a:custGeom>
                            <a:avLst/>
                            <a:gdLst/>
                            <a:ahLst/>
                            <a:cxnLst/>
                            <a:rect l="0" t="0" r="0" b="0"/>
                            <a:pathLst>
                              <a:path h="44196">
                                <a:moveTo>
                                  <a:pt x="0" y="0"/>
                                </a:moveTo>
                                <a:lnTo>
                                  <a:pt x="0" y="44196"/>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804" name="Rectangle 5058"/>
                        <wps:cNvSpPr/>
                        <wps:spPr>
                          <a:xfrm>
                            <a:off x="1805000" y="2419350"/>
                            <a:ext cx="133031" cy="189936"/>
                          </a:xfrm>
                          <a:prstGeom prst="rect">
                            <a:avLst/>
                          </a:prstGeom>
                          <a:ln>
                            <a:noFill/>
                          </a:ln>
                        </wps:spPr>
                        <wps:txbx>
                          <w:txbxContent>
                            <w:p w:rsidR="000E5FA6" w:rsidRDefault="000E5FA6" w:rsidP="008821E0">
                              <w:pPr>
                                <w:spacing w:after="160" w:line="259" w:lineRule="auto"/>
                              </w:pPr>
                              <w:r>
                                <w:rPr>
                                  <w:rFonts w:ascii="Calibri" w:eastAsia="Calibri" w:hAnsi="Calibri" w:cs="Calibri"/>
                                  <w:b/>
                                </w:rPr>
                                <w:t>Si</w:t>
                              </w:r>
                            </w:p>
                          </w:txbxContent>
                        </wps:txbx>
                        <wps:bodyPr horzOverflow="overflow" vert="horz" lIns="0" tIns="0" rIns="0" bIns="0" rtlCol="0">
                          <a:noAutofit/>
                        </wps:bodyPr>
                      </wps:wsp>
                      <wps:wsp>
                        <wps:cNvPr id="4805" name="Rectangle 5059"/>
                        <wps:cNvSpPr/>
                        <wps:spPr>
                          <a:xfrm>
                            <a:off x="3588715" y="2419350"/>
                            <a:ext cx="221939" cy="189936"/>
                          </a:xfrm>
                          <a:prstGeom prst="rect">
                            <a:avLst/>
                          </a:prstGeom>
                          <a:ln>
                            <a:noFill/>
                          </a:ln>
                        </wps:spPr>
                        <wps:txbx>
                          <w:txbxContent>
                            <w:p w:rsidR="000E5FA6" w:rsidRDefault="000E5FA6" w:rsidP="008821E0">
                              <w:pPr>
                                <w:spacing w:after="160" w:line="259" w:lineRule="auto"/>
                              </w:pPr>
                              <w:r>
                                <w:rPr>
                                  <w:rFonts w:ascii="Calibri" w:eastAsia="Calibri" w:hAnsi="Calibri" w:cs="Calibri"/>
                                  <w:b/>
                                </w:rPr>
                                <w:t>No</w:t>
                              </w:r>
                            </w:p>
                          </w:txbxContent>
                        </wps:txbx>
                        <wps:bodyPr horzOverflow="overflow" vert="horz" lIns="0" tIns="0" rIns="0" bIns="0" rtlCol="0">
                          <a:noAutofit/>
                        </wps:bodyPr>
                      </wps:wsp>
                      <wps:wsp>
                        <wps:cNvPr id="4806" name="Rectangle 55229"/>
                        <wps:cNvSpPr/>
                        <wps:spPr>
                          <a:xfrm>
                            <a:off x="2185111" y="254635"/>
                            <a:ext cx="190214"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77</w:t>
                              </w:r>
                            </w:p>
                          </w:txbxContent>
                        </wps:txbx>
                        <wps:bodyPr horzOverflow="overflow" vert="horz" lIns="0" tIns="0" rIns="0" bIns="0" rtlCol="0">
                          <a:noAutofit/>
                        </wps:bodyPr>
                      </wps:wsp>
                      <wps:wsp>
                        <wps:cNvPr id="4807" name="Rectangle 55230"/>
                        <wps:cNvSpPr/>
                        <wps:spPr>
                          <a:xfrm>
                            <a:off x="2328977" y="254635"/>
                            <a:ext cx="135941"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w:t>
                              </w:r>
                            </w:p>
                          </w:txbxContent>
                        </wps:txbx>
                        <wps:bodyPr horzOverflow="overflow" vert="horz" lIns="0" tIns="0" rIns="0" bIns="0" rtlCol="0">
                          <a:noAutofit/>
                        </wps:bodyPr>
                      </wps:wsp>
                      <wps:wsp>
                        <wps:cNvPr id="4808" name="Rectangle 55231"/>
                        <wps:cNvSpPr/>
                        <wps:spPr>
                          <a:xfrm>
                            <a:off x="4091381" y="1293114"/>
                            <a:ext cx="189809"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23</w:t>
                              </w:r>
                            </w:p>
                          </w:txbxContent>
                        </wps:txbx>
                        <wps:bodyPr horzOverflow="overflow" vert="horz" lIns="0" tIns="0" rIns="0" bIns="0" rtlCol="0">
                          <a:noAutofit/>
                        </wps:bodyPr>
                      </wps:wsp>
                      <wps:wsp>
                        <wps:cNvPr id="4809" name="Rectangle 55232"/>
                        <wps:cNvSpPr/>
                        <wps:spPr>
                          <a:xfrm>
                            <a:off x="4234637" y="1293114"/>
                            <a:ext cx="135941"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w:t>
                              </w:r>
                            </w:p>
                          </w:txbxContent>
                        </wps:txbx>
                        <wps:bodyPr horzOverflow="overflow" vert="horz" lIns="0" tIns="0" rIns="0" bIns="0" rtlCol="0">
                          <a:noAutofit/>
                        </wps:bodyPr>
                      </wps:wsp>
                      <wps:wsp>
                        <wps:cNvPr id="4810" name="Shape 5062"/>
                        <wps:cNvSpPr/>
                        <wps:spPr>
                          <a:xfrm>
                            <a:off x="385267" y="42799"/>
                            <a:ext cx="5253228" cy="2630424"/>
                          </a:xfrm>
                          <a:custGeom>
                            <a:avLst/>
                            <a:gdLst/>
                            <a:ahLst/>
                            <a:cxnLst/>
                            <a:rect l="0" t="0" r="0" b="0"/>
                            <a:pathLst>
                              <a:path w="5253228" h="2630424">
                                <a:moveTo>
                                  <a:pt x="0" y="2630424"/>
                                </a:moveTo>
                                <a:lnTo>
                                  <a:pt x="5253228" y="2630424"/>
                                </a:lnTo>
                                <a:lnTo>
                                  <a:pt x="5253228" y="0"/>
                                </a:lnTo>
                                <a:lnTo>
                                  <a:pt x="0" y="0"/>
                                </a:lnTo>
                                <a:close/>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811" name="Rectangle 5095"/>
                        <wps:cNvSpPr/>
                        <wps:spPr>
                          <a:xfrm>
                            <a:off x="0" y="0"/>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12" name="Rectangle 5096"/>
                        <wps:cNvSpPr/>
                        <wps:spPr>
                          <a:xfrm>
                            <a:off x="0" y="19989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13" name="Rectangle 5097"/>
                        <wps:cNvSpPr/>
                        <wps:spPr>
                          <a:xfrm>
                            <a:off x="0" y="37515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14" name="Rectangle 5098"/>
                        <wps:cNvSpPr/>
                        <wps:spPr>
                          <a:xfrm>
                            <a:off x="0" y="55041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15" name="Rectangle 5099"/>
                        <wps:cNvSpPr/>
                        <wps:spPr>
                          <a:xfrm>
                            <a:off x="0" y="72567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16" name="Rectangle 5100"/>
                        <wps:cNvSpPr/>
                        <wps:spPr>
                          <a:xfrm>
                            <a:off x="0" y="90093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17" name="Rectangle 5101"/>
                        <wps:cNvSpPr/>
                        <wps:spPr>
                          <a:xfrm>
                            <a:off x="0" y="107619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18" name="Rectangle 5102"/>
                        <wps:cNvSpPr/>
                        <wps:spPr>
                          <a:xfrm>
                            <a:off x="0" y="125145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19" name="Rectangle 5103"/>
                        <wps:cNvSpPr/>
                        <wps:spPr>
                          <a:xfrm>
                            <a:off x="0" y="142671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20" name="Rectangle 5104"/>
                        <wps:cNvSpPr/>
                        <wps:spPr>
                          <a:xfrm>
                            <a:off x="0" y="160197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21" name="Rectangle 5105"/>
                        <wps:cNvSpPr/>
                        <wps:spPr>
                          <a:xfrm>
                            <a:off x="0" y="1777238"/>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22" name="Rectangle 5106"/>
                        <wps:cNvSpPr/>
                        <wps:spPr>
                          <a:xfrm>
                            <a:off x="0" y="195249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23" name="Rectangle 5107"/>
                        <wps:cNvSpPr/>
                        <wps:spPr>
                          <a:xfrm>
                            <a:off x="0" y="2128139"/>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24" name="Rectangle 5108"/>
                        <wps:cNvSpPr/>
                        <wps:spPr>
                          <a:xfrm>
                            <a:off x="0" y="2303399"/>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25" name="Rectangle 5109"/>
                        <wps:cNvSpPr/>
                        <wps:spPr>
                          <a:xfrm>
                            <a:off x="0" y="2478659"/>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w:pict>
              <v:group w14:anchorId="0832FA0F" id="Group 55980" o:spid="_x0000_s1115" style="width:444pt;height:210.5pt;mso-position-horizontal-relative:char;mso-position-vertical-relative:line" coordsize="56384,26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">
                <v:shape id="Picture 5036" o:spid="_x0000_s1116" type="#_x0000_t75" style="position:absolute;left:9247;top:1525;width:43129;height:21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WEBPHAAAA3gAAAA8AAABkcnMvZG93bnJldi54bWxEj9FqAjEURN+F/kO4hb5ptmXVuhqlKqIg&#10;Pmj9gOvmulm6udluoq5/3xQEH4eZOcNMZq2txJUaXzpW8N5LQBDnTpdcKDh+r7qfIHxA1lg5JgV3&#10;8jCbvnQmmGl34z1dD6EQEcI+QwUmhDqT0ueGLPqeq4mjd3aNxRBlU0jd4C3CbSU/kmQgLZYcFwzW&#10;tDCU/xwuVsH5PtLF7yKdD42Z75ftepeetjul3l7brzGIQG14hh/tjVbQT4eDPvzfiVdATv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OWEBPHAAAA3gAAAA8AAAAAAAAAAAAA&#10;AAAAnwIAAGRycy9kb3ducmV2LnhtbFBLBQYAAAAABAAEAPcAAACTAwAAAAA=&#10;">
                  <v:imagedata r:id="rId77" o:title=""/>
                </v:shape>
                <v:shape id="Shape 5037" o:spid="_x0000_s1117" style="position:absolute;left:9064;top:23013;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gKRscA&#10;AADeAAAADwAAAGRycy9kb3ducmV2LnhtbESPQWvCQBSE74L/YXmCF9GN0sYmdRNKRcihtGjb+yP7&#10;mgSzb0N2jfHfdwsFj8PMfMPs8tG0YqDeNZYVrFcRCOLS6oYrBV+fh+UTCOeRNbaWScGNHOTZdLLD&#10;VNsrH2k4+UoECLsUFdTed6mUrqzJoFvZjjh4P7Y36IPsK6l7vAa4aeUmimJpsOGwUGNHrzWV59PF&#10;KPjg/aIqFsnxksTdTQ5F8v32rpWaz8aXZxCeRn8P/7cLreDxYRvH8HcnXA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ICkbHAAAA3gAAAA8AAAAAAAAAAAAAAAAAmAIAAGRy&#10;cy9kb3ducmV2LnhtbFBLBQYAAAAABAAEAPUAAACMAwAAAAA=&#10;" path="m39624,l,e" filled="f" strokeweight=".72pt">
                  <v:path arrowok="t" textboxrect="0,0,39624,0"/>
                </v:shape>
                <v:shape id="Shape 5038" o:spid="_x0000_s1118" style="position:absolute;left:9064;top:20956;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Sv3cYA&#10;AADeAAAADwAAAGRycy9kb3ducmV2LnhtbESPQWvCQBSE7wX/w/IEL6IbpY0mukqpCDkURVvvj+wz&#10;CWbfhuwa47/vFgo9DjPzDbPe9qYWHbWusqxgNo1AEOdWV1wo+P7aT5YgnEfWWFsmBU9ysN0MXtaY&#10;avvgE3VnX4gAYZeigtL7JpXS5SUZdFPbEAfvaluDPsi2kLrFR4CbWs6jKJYGKw4LJTb0UVJ+O9+N&#10;giPvxkU2Tk73JG6essuSy+dBKzUa9u8rEJ56/x/+a2dawdvrIl7A751wBe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Sv3cYAAADeAAAADwAAAAAAAAAAAAAAAACYAgAAZHJz&#10;L2Rvd25yZXYueG1sUEsFBgAAAAAEAAQA9QAAAIsDAAAAAA==&#10;" path="m39624,l,e" filled="f" strokeweight=".72pt">
                  <v:path arrowok="t" textboxrect="0,0,39624,0"/>
                </v:shape>
                <v:shape id="Shape 5039" o:spid="_x0000_s1119" style="position:absolute;left:9064;top:18898;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s7r8UA&#10;AADeAAAADwAAAGRycy9kb3ducmV2LnhtbERPTWvCQBC9F/wPywi9SN1YatrEbERaCjmIJbbeh+yY&#10;BLOzIbvG+O+7h0KPj/edbSfTiZEG11pWsFpGIIgrq1uuFfx8fz69gXAeWWNnmRTcycE2nz1kmGp7&#10;45LGo69FCGGXooLG+z6V0lUNGXRL2xMH7mwHgz7AoZZ6wFsIN518jqJYGmw5NDTY03tD1eV4NQq+&#10;+GNRF4ukvCZxf5djkZz2B63U43zabUB4mvy/+M9daAXrl9c47A13whW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mzuvxQAAAN4AAAAPAAAAAAAAAAAAAAAAAJgCAABkcnMv&#10;ZG93bnJldi54bWxQSwUGAAAAAAQABAD1AAAAigMAAAAA&#10;" path="m39624,l,e" filled="f" strokeweight=".72pt">
                  <v:path arrowok="t" textboxrect="0,0,39624,0"/>
                </v:shape>
                <v:shape id="Shape 5040" o:spid="_x0000_s1120" style="position:absolute;left:9064;top:16841;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eeNMcA&#10;AADeAAAADwAAAGRycy9kb3ducmV2LnhtbESPT2vCQBTE74V+h+UVepG6adHURFcRSyEHUfx3f2Sf&#10;SWj2bciuMX57VxB6HGbmN8xs0ZtadNS6yrKCz2EEgji3uuJCwfHw+zEB4TyyxtoyKbiRg8X89WWG&#10;qbZX3lG394UIEHYpKii9b1IpXV6SQTe0DXHwzrY16INsC6lbvAa4qeVXFMXSYMVhocSGViXlf/uL&#10;UbDln0GRDZLdJYmbm+yy5LTeaKXe3/rlFISn3v+Hn+1MKxiPvuMEHnfCFZ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XnjTHAAAA3gAAAA8AAAAAAAAAAAAAAAAAmAIAAGRy&#10;cy9kb3ducmV2LnhtbFBLBQYAAAAABAAEAPUAAACMAwAAAAA=&#10;" path="m39624,l,e" filled="f" strokeweight=".72pt">
                  <v:path arrowok="t" textboxrect="0,0,39624,0"/>
                </v:shape>
                <v:shape id="Shape 5041" o:spid="_x0000_s1121" style="position:absolute;left:9064;top:14784;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ShdMUA&#10;AADeAAAADwAAAGRycy9kb3ducmV2LnhtbESPy4rCMBSG9wO+QziCG9FUcdRWo4gidDHM4G1/aI5t&#10;sTkpTaz17SeLgVn+/De+9bYzlWipcaVlBZNxBII4s7rkXMH1chwtQTiPrLGyTAre5GC76X2sMdH2&#10;xSdqzz4XYYRdggoK7+tESpcVZNCNbU0cvLttDPogm1zqBl9h3FRyGkVzabDk8FBgTfuCssf5aRT8&#10;8GGYp8P49Izn9Vu2aXz7+tZKDfrdbgXCU+f/w3/tVCv4nC0WASDgBBS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NKF0xQAAAN4AAAAPAAAAAAAAAAAAAAAAAJgCAABkcnMv&#10;ZG93bnJldi54bWxQSwUGAAAAAAQABAD1AAAAigMAAAAA&#10;" path="m39624,l,e" filled="f" strokeweight=".72pt">
                  <v:path arrowok="t" textboxrect="0,0,39624,0"/>
                </v:shape>
                <v:shape id="Shape 5042" o:spid="_x0000_s1122" style="position:absolute;left:9064;top:12726;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gE78YA&#10;AADeAAAADwAAAGRycy9kb3ducmV2LnhtbESPQWvCQBSE7wX/w/IEL6IbxWqTuopYCjmIotb7I/tM&#10;QrNvQ3aN8d+7QqHHYWa+YZbrzlSipcaVlhVMxhEI4szqknMFP+fv0QcI55E1VpZJwYMcrFe9tyUm&#10;2t75SO3J5yJA2CWooPC+TqR0WUEG3djWxMG72sagD7LJpW7wHuCmktMomkuDJYeFAmvaFpT9nm5G&#10;wYG/hnk6jI+3eF4/ZJvGl91eKzXod5tPEJ46/x/+a6dawftssZjA6064AnL1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gE78YAAADeAAAADwAAAAAAAAAAAAAAAACYAgAAZHJz&#10;L2Rvd25yZXYueG1sUEsFBgAAAAAEAAQA9QAAAIsDAAAAAA==&#10;" path="m39624,l,e" filled="f" strokeweight=".72pt">
                  <v:path arrowok="t" textboxrect="0,0,39624,0"/>
                </v:shape>
                <v:shape id="Shape 5043" o:spid="_x0000_s1123" style="position:absolute;left:9064;top:10669;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qamMYA&#10;AADeAAAADwAAAGRycy9kb3ducmV2LnhtbESPQWvCQBSE74L/YXlCL6IbxWqTuoq0FHIQRa33R/aZ&#10;hGbfhuwa4793hYLHYWa+YZbrzlSipcaVlhVMxhEI4szqknMFv6ef0QcI55E1VpZJwZ0crFf93hIT&#10;bW98oPbocxEg7BJUUHhfJ1K6rCCDbmxr4uBdbGPQB9nkUjd4C3BTyWkUzaXBksNCgTV9FZT9Ha9G&#10;wZ6/h3k6jA/XeF7fZZvG5+1OK/U26DafIDx1/hX+b6dawftssZjC8064An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qamMYAAADeAAAADwAAAAAAAAAAAAAAAACYAgAAZHJz&#10;L2Rvd25yZXYueG1sUEsFBgAAAAAEAAQA9QAAAIsDAAAAAA==&#10;" path="m39624,l,e" filled="f" strokeweight=".72pt">
                  <v:path arrowok="t" textboxrect="0,0,39624,0"/>
                </v:shape>
                <v:shape id="Shape 5044" o:spid="_x0000_s1124" style="position:absolute;left:9064;top:8611;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A8gA&#10;AADeAAAADwAAAGRycy9kb3ducmV2LnhtbESPT2vCQBTE70K/w/KEXqTZ2NY/iVlFWgo5lIq2vT+y&#10;zyQ0+zZk1xi/vSsUPA4z8xsm2wymET11rrasYBrFIIgLq2suFfx8fzwtQTiPrLGxTAou5GCzfhhl&#10;mGp75j31B1+KAGGXooLK+zaV0hUVGXSRbYmDd7SdQR9kV0rd4TnATSOf43guDdYcFips6a2i4u9w&#10;Mgp2/D4p80myPyXz9iL7PPn9/NJKPY6H7QqEp8Hfw//tXCuYvS4WL3C7E66AXF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5j8DyAAAAN4AAAAPAAAAAAAAAAAAAAAAAJgCAABk&#10;cnMvZG93bnJldi54bWxQSwUGAAAAAAQABAD1AAAAjQMAAAAA&#10;" path="m39624,l,e" filled="f" strokeweight=".72pt">
                  <v:path arrowok="t" textboxrect="0,0,39624,0"/>
                </v:shape>
                <v:shape id="Shape 5045" o:spid="_x0000_s1125" style="position:absolute;left:9064;top:6554;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nd8cA&#10;AADeAAAADwAAAGRycy9kb3ducmV2LnhtbESPQWvCQBSE74X+h+UVvEjdtMRooquUipBDadHa+yP7&#10;mgSzb0N2TeK/dwtCj8PMfMOst6NpRE+dqy0reJlFIIgLq2suFZy+989LEM4ja2wsk4IrOdhuHh/W&#10;mGk78IH6oy9FgLDLUEHlfZtJ6YqKDLqZbYmD92s7gz7IrpS6wyHATSNfoyiRBmsOCxW29F5RcT5e&#10;jIIv3k3LfJoeLmnSXmWfpz8fn1qpydP4tgLhafT/4Xs71wrm8WIRw9+dcAXk5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Pp3fHAAAA3gAAAA8AAAAAAAAAAAAAAAAAmAIAAGRy&#10;cy9kb3ducmV2LnhtbFBLBQYAAAAABAAEAPUAAACMAwAAAAA=&#10;" path="m39624,l,e" filled="f" strokeweight=".72pt">
                  <v:path arrowok="t" textboxrect="0,0,39624,0"/>
                </v:shape>
                <v:rect id="Rectangle 5046" o:spid="_x0000_s1126" style="position:absolute;left:7638;top:22506;width:85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vo88cA&#10;AADeAAAADwAAAGRycy9kb3ducmV2LnhtbESPQWvCQBSE70L/w/IK3nTTojVGV5FW0WNrBPX2yL4m&#10;odm3Ibua6K/vCoUeh5n5hpkvO1OJKzWutKzgZRiBIM6sLjlXcEg3gxiE88gaK8uk4EYOloun3hwT&#10;bVv+ouve5yJA2CWooPC+TqR0WUEG3dDWxMH7to1BH2STS91gG+Cmkq9R9CYNlhwWCqzpvaDsZ38x&#10;CrZxvTrt7L3Nq/V5e/w8Tj/SqVeq/9ytZiA8df4//NfeaQXj0WQyhse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b6PP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0</w:t>
                        </w:r>
                      </w:p>
                    </w:txbxContent>
                  </v:textbox>
                </v:rect>
                <v:rect id="Rectangle 5047" o:spid="_x0000_s1127" style="position:absolute;left:6992;top:20449;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l2hMgA&#10;AADeAAAADwAAAGRycy9kb3ducmV2LnhtbESPQWvCQBSE70L/w/IKvemmpWqMriKtokebFKy3R/Y1&#10;Cc2+DdnVxP76riD0OMzMN8xi1ZtaXKh1lWUFz6MIBHFudcWFgs9sO4xBOI+ssbZMCq7kYLV8GCww&#10;0bbjD7qkvhABwi5BBaX3TSKly0sy6Ea2IQ7et20N+iDbQuoWuwA3tXyJook0WHFYKLGht5Lyn/Rs&#10;FOziZv21t79dUW9Ou+PhOHvPZl6pp8d+PQfhqff/4Xt7rxWMX6fTCdzuhCs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CXaE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10</w:t>
                        </w:r>
                      </w:p>
                    </w:txbxContent>
                  </v:textbox>
                </v:rect>
                <v:rect id="Rectangle 5048" o:spid="_x0000_s1128" style="position:absolute;left:6992;top:18392;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XTH8gA&#10;AADeAAAADwAAAGRycy9kb3ducmV2LnhtbESPQWvCQBSE74X+h+UVvNVNizUas4pURY9WC2lvj+wz&#10;Cc2+DdnVpP56Vyj0OMzMN0y66E0tLtS6yrKCl2EEgji3uuJCwedx8zwB4TyyxtoyKfglB4v540OK&#10;ibYdf9Dl4AsRIOwSVFB63yRSurwkg25oG+LgnWxr0AfZFlK32AW4qeVrFI2lwYrDQokNvZeU/xzO&#10;RsF20iy/dvbaFfX6e5vts+nqOPVKDZ765QyEp97/h//aO63gbRTHMd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RdMf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20</w:t>
                        </w:r>
                      </w:p>
                    </w:txbxContent>
                  </v:textbox>
                </v:rect>
                <v:rect id="Rectangle 5049" o:spid="_x0000_s1129" style="position:absolute;left:6992;top:16332;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pHbcUA&#10;AADeAAAADwAAAGRycy9kb3ducmV2LnhtbERPTWvCQBC9F/oflin01mwqbdXoKmJb4lGjoN6G7JiE&#10;ZmdDdpuk/nr3UPD4eN/z5WBq0VHrKssKXqMYBHFudcWFgsP++2UCwnlkjbVlUvBHDpaLx4c5Jtr2&#10;vKMu84UIIewSVFB63yRSurwkgy6yDXHgLrY16ANsC6lb7EO4qeUojj+kwYpDQ4kNrUvKf7JfoyCd&#10;NKvTxl77ov46p8ftcfq5n3qlnp+G1QyEp8Hfxf/ujVbw/jYeh73hTrg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2kdtxQAAAN4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30</w:t>
                        </w:r>
                      </w:p>
                    </w:txbxContent>
                  </v:textbox>
                </v:rect>
                <v:rect id="Rectangle 5050" o:spid="_x0000_s1130" style="position:absolute;left:6992;top:14274;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bi9sgA&#10;AADeAAAADwAAAGRycy9kb3ducmV2LnhtbESPW2vCQBSE3wv9D8sp+FY3lXpJdBWxLfroDdS3Q/aY&#10;hGbPhuxqor/eFQp9HGbmG2Yya00prlS7wrKCj24Egji1uuBMwX738z4C4TyyxtIyKbiRg9n09WWC&#10;ibYNb+i69ZkIEHYJKsi9rxIpXZqTQde1FXHwzrY26IOsM6lrbALclLIXRQNpsOCwkGNFi5zS3+3F&#10;KFiOqvlxZe9NVn6flof1If7axV6pzls7H4Pw1Pr/8F97pRX0P4fDGJ53whWQ0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luL2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40</w:t>
                        </w:r>
                      </w:p>
                    </w:txbxContent>
                  </v:textbox>
                </v:rect>
                <v:rect id="Rectangle 5051" o:spid="_x0000_s1131" style="position:absolute;left:6992;top:12217;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k7TMYA&#10;AADeAAAADwAAAGRycy9kb3ducmV2LnhtbESPy2rCQBSG94W+w3AK7uqkpWqMjiKtoktvoO4OmWMS&#10;mjkTMqOJPr2zEFz+/De+8bQ1pbhS7QrLCr66EQji1OqCMwX73eIzBuE8ssbSMim4kYPp5P1tjIm2&#10;DW/ouvWZCCPsElSQe18lUro0J4Ouayvi4J1tbdAHWWdS19iEcVPK7yjqS4MFh4ccK/rNKf3fXoyC&#10;ZVzNjit7b7Jyfloe1ofh327olep8tLMRCE+tf4Wf7ZVW0PsZxAEg4AQUk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k7TMYAAADe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50</w:t>
                        </w:r>
                      </w:p>
                    </w:txbxContent>
                  </v:textbox>
                </v:rect>
                <v:rect id="Rectangle 5052" o:spid="_x0000_s1132" style="position:absolute;left:6992;top:10156;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We18gA&#10;AADeAAAADwAAAGRycy9kb3ducmV2LnhtbESPT2vCQBTE70K/w/IK3nSTYtuYZhVRix79U7C9PbKv&#10;SWj2bciuJvrpu4WCx2FmfsNk897U4kKtqywriMcRCOLc6ooLBR/H91ECwnlkjbVlUnAlB/PZwyDD&#10;VNuO93Q5+EIECLsUFZTeN6mULi/JoBvbhjh437Y16INsC6lb7ALc1PIpil6kwYrDQokNLUvKfw5n&#10;o2CTNIvPrb11Rb3+2px2p+nqOPVKDR/7xRsIT72/h//bW63gefKaxPB3J1wBO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NZ7X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60</w:t>
                        </w:r>
                      </w:p>
                    </w:txbxContent>
                  </v:textbox>
                </v:rect>
                <v:rect id="Rectangle 5053" o:spid="_x0000_s1133" style="position:absolute;left:6992;top:8098;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AoMcA&#10;AADeAAAADwAAAGRycy9kb3ducmV2LnhtbESPT2vCQBTE70K/w/IEb7pR1MbUVcQ/6NFqwfb2yL4m&#10;odm3Ibua6KfvFoQeh5n5DTNftqYUN6pdYVnBcBCBIE6tLjhT8HHe9WMQziNrLC2Tgjs5WC5eOnNM&#10;tG34nW4nn4kAYZeggtz7KpHSpTkZdANbEQfv29YGfZB1JnWNTYCbUo6iaCoNFhwWcqxonVP6c7oa&#10;Bfu4Wn0e7KPJyu3X/nK8zDbnmVeq121XbyA8tf4//GwftILJ+DUewd+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nAKD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70</w:t>
                        </w:r>
                      </w:p>
                    </w:txbxContent>
                  </v:textbox>
                </v:rect>
                <v:rect id="Rectangle 5054" o:spid="_x0000_s1134" style="position:absolute;left:6992;top:6041;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ulO8cA&#10;AADeAAAADwAAAGRycy9kb3ducmV2LnhtbESPQWvCQBSE74X+h+UVvNVNa9WYuorUih6tCurtkX1N&#10;QrNvQ3Y10V/vCkKPw8x8w4ynrSnFmWpXWFbw1o1AEKdWF5wp2G0XrzEI55E1lpZJwYUcTCfPT2NM&#10;tG34h84bn4kAYZeggtz7KpHSpTkZdF1bEQfv19YGfZB1JnWNTYCbUr5H0UAaLDgs5FjRV07p3+Zk&#10;FCzjanZY2WuTld/H5X69H823I69U56WdfYLw1Pr/8KO90gr6H8O4B/c74Qr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rpTv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80</w:t>
                        </w:r>
                      </w:p>
                    </w:txbxContent>
                  </v:textbox>
                </v:rect>
                <v:shape id="Shape 5055" o:spid="_x0000_s1135" style="position:absolute;left:9460;top:23028;width:0;height:442;visibility:visible;mso-wrap-style:square;v-text-anchor:top" coordsize="0,4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DbxccA&#10;AADdAAAADwAAAGRycy9kb3ducmV2LnhtbESP0WrCQBRE34X+w3ILfau7aUvV6CpFaS34IEY/4Jq9&#10;JsHs3ZhdNfXru4WCj8PMnGEms87W4kKtrxxrSPoKBHHuTMWFht3283kIwgdkg7Vj0vBDHmbTh94E&#10;U+OuvKFLFgoRIexT1FCG0KRS+rwki77vGuLoHVxrMUTZFtK0eI1wW8sXpd6lxYrjQokNzUvKj9nZ&#10;auDF636Z7zK1Ot+SZP11ODWjwUnrp8fuYwwiUBfu4f/2t9HwNlQJ/L2JT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g28XHAAAA3QAAAA8AAAAAAAAAAAAAAAAAmAIAAGRy&#10;cy9kb3ducmV2LnhtbFBLBQYAAAAABAAEAPUAAACMAwAAAAA=&#10;" path="m,l,44196e" filled="f" strokeweight=".72pt">
                  <v:path arrowok="t" textboxrect="0,0,0,44196"/>
                </v:shape>
                <v:shape id="Shape 5056" o:spid="_x0000_s1136" style="position:absolute;left:27627;top:23028;width:0;height:442;visibility:visible;mso-wrap-style:square;v-text-anchor:top" coordsize="0,4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FsscA&#10;AADdAAAADwAAAGRycy9kb3ducmV2LnhtbESP3WrCQBSE7wu+w3KE3tXdWKkaXUWU/kAvitEHOGaP&#10;STB7NmZXjX36bqHQy2FmvmHmy87W4kqtrxxrSAYKBHHuTMWFhv3u9WkCwgdkg7Vj0nAnD8tF72GO&#10;qXE33tI1C4WIEPYpaihDaFIpfV6SRT9wDXH0jq61GKJsC2lavEW4reVQqRdpseK4UGJD65LyU3ax&#10;GnjzfHjP95n6vHwnydfb8dxMx2etH/vdagYiUBf+w3/tD6NhNFFD+H0Tn4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yRbLHAAAA3QAAAA8AAAAAAAAAAAAAAAAAmAIAAGRy&#10;cy9kb3ducmV2LnhtbFBLBQYAAAAABAAEAPUAAACMAwAAAAA=&#10;" path="m,l,44196e" filled="f" strokeweight=".72pt">
                  <v:path arrowok="t" textboxrect="0,0,0,44196"/>
                </v:shape>
                <v:shape id="Shape 5057" o:spid="_x0000_s1137" style="position:absolute;left:45793;top:23028;width:0;height:442;visibility:visible;mso-wrap-style:square;v-text-anchor:top" coordsize="0,4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7gKccA&#10;AADdAAAADwAAAGRycy9kb3ducmV2LnhtbESP3WrCQBSE7wu+w3KE3tXdqFSNriKW/kAvitEHOGaP&#10;STB7NmZXjX36bqHQy2FmvmEWq87W4kqtrxxrSAYKBHHuTMWFhv3u9WkKwgdkg7Vj0nAnD6tl72GB&#10;qXE33tI1C4WIEPYpaihDaFIpfV6SRT9wDXH0jq61GKJsC2lavEW4reVQqWdpseK4UGJDm5LyU3ax&#10;GvhldHjP95n6vHwnydfb8dzMJmetH/vdeg4iUBf+w3/tD6NhPFUj+H0Tn4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4CnHAAAA3QAAAA8AAAAAAAAAAAAAAAAAmAIAAGRy&#10;cy9kb3ducmV2LnhtbFBLBQYAAAAABAAEAPUAAACMAwAAAAA=&#10;" path="m,l,44196e" filled="f" strokeweight=".72pt">
                  <v:path arrowok="t" textboxrect="0,0,0,44196"/>
                </v:shape>
                <v:rect id="Rectangle 5058" o:spid="_x0000_s1138" style="position:absolute;left:18050;top:24193;width:133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ByisUA&#10;AADdAAAADwAAAGRycy9kb3ducmV2LnhtbESPT4vCMBTE78J+h/AWvGmqyFKrUWRX0aN/FtTbo3m2&#10;xealNNHW/fRGEPY4zMxvmOm8NaW4U+0KywoG/QgEcWp1wZmC38OqF4NwHlljaZkUPMjBfPbRmWKi&#10;bcM7uu99JgKEXYIKcu+rREqX5mTQ9W1FHLyLrQ36IOtM6hqbADelHEbRlzRYcFjIsaLvnNLr/mYU&#10;rONqcdrYvyYrl+f1cXsc/xzGXqnuZ7uYgPDU+v/wu73RCkZxN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MHKK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rPr>
                          <w:t>Si</w:t>
                        </w:r>
                      </w:p>
                    </w:txbxContent>
                  </v:textbox>
                </v:rect>
                <v:rect id="Rectangle 5059" o:spid="_x0000_s1139" style="position:absolute;left:35887;top:24193;width:221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zXEccA&#10;AADdAAAADwAAAGRycy9kb3ducmV2LnhtbESPT2vCQBTE7wW/w/KE3uqmUkuM2Yj4Bz3WWLC9PbLP&#10;JDT7NmRXE/vpu4VCj8PM/IZJl4NpxI06V1tW8DyJQBAXVtdcKng/7Z5iEM4ja2wsk4I7OVhmo4cU&#10;E217PtIt96UIEHYJKqi8bxMpXVGRQTexLXHwLrYz6IPsSqk77APcNHIaRa/SYM1hocKW1hUVX/nV&#10;KNjH7erjYL/7stl+7s9v5/nmNPdKPY6H1QKEp8H/h//aB63gJY5m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81xH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rPr>
                          <w:t>No</w:t>
                        </w:r>
                      </w:p>
                    </w:txbxContent>
                  </v:textbox>
                </v:rect>
                <v:rect id="Rectangle 55229" o:spid="_x0000_s1140" style="position:absolute;left:21851;top:2546;width:190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5JZsUA&#10;AADdAAAADwAAAGRycy9kb3ducmV2LnhtbESPT4vCMBTE78J+h/AWvGmqiNRqFNl10aN/FtTbo3m2&#10;xealNFlb/fRGEPY4zMxvmNmiNaW4Ue0KywoG/QgEcWp1wZmC38NPLwbhPLLG0jIpuJODxfyjM8NE&#10;24Z3dNv7TAQIuwQV5N5XiZQuzcmg69uKOHgXWxv0QdaZ1DU2AW5KOYyisTRYcFjIsaKvnNLr/s8o&#10;WMfV8rSxjyYrV+f1cXucfB8mXqnuZ7ucgvDU+v/wu73RCkZxN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rklm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rPr>
                          <w:t>77</w:t>
                        </w:r>
                      </w:p>
                    </w:txbxContent>
                  </v:textbox>
                </v:rect>
                <v:rect id="Rectangle 55230" o:spid="_x0000_s1141" style="position:absolute;left:23289;top:2546;width:136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ccA&#10;AADdAAAADwAAAGRycy9kb3ducmV2LnhtbESPT2vCQBTE7wW/w/KE3uqmUmyM2Yj4Bz3WWLC9PbLP&#10;JDT7NmRXE/vpu4VCj8PM/IZJl4NpxI06V1tW8DyJQBAXVtdcKng/7Z5iEM4ja2wsk4I7OVhmo4cU&#10;E217PtIt96UIEHYJKqi8bxMpXVGRQTexLXHwLrYz6IPsSqk77APcNHIaRTNpsOawUGFL64qKr/xq&#10;FOzjdvVxsN992Ww/9+e383xzmnulHsfDagHC0+D/w3/tg1bwEke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i7P3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rPr>
                          <w:t>%</w:t>
                        </w:r>
                      </w:p>
                    </w:txbxContent>
                  </v:textbox>
                </v:rect>
                <v:rect id="Rectangle 55231" o:spid="_x0000_s1142" style="position:absolute;left:40913;top:12931;width:189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14j8MA&#10;AADdAAAADwAAAGRycy9kb3ducmV2LnhtbERPz2vCMBS+D/wfwht4m+nGkFqNIm6jPW4qqLdH82yL&#10;yUtpMlv965fDwOPH93uxGqwRV+p841jB6yQBQVw63XClYL/7eklB+ICs0TgmBTfysFqOnhaYadfz&#10;D123oRIxhH2GCuoQ2kxKX9Zk0U9cSxy5s+sshgi7SuoO+xhujXxLkqm02HBsqLGlTU3lZftrFeRp&#10;uz4W7t5X5vOUH74Ps4/dLCg1fh7WcxCBhvAQ/7sLreA9TeL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14j8MAAADdAAAADwAAAAAAAAAAAAAAAACYAgAAZHJzL2Rv&#10;d25yZXYueG1sUEsFBgAAAAAEAAQA9QAAAIgDAAAAAA==&#10;" filled="f" stroked="f">
                  <v:textbox inset="0,0,0,0">
                    <w:txbxContent>
                      <w:p w:rsidR="000E5FA6" w:rsidRDefault="000E5FA6" w:rsidP="008821E0">
                        <w:pPr>
                          <w:spacing w:after="160" w:line="259" w:lineRule="auto"/>
                        </w:pPr>
                        <w:r>
                          <w:rPr>
                            <w:rFonts w:ascii="Calibri" w:eastAsia="Calibri" w:hAnsi="Calibri" w:cs="Calibri"/>
                            <w:b/>
                          </w:rPr>
                          <w:t>23</w:t>
                        </w:r>
                      </w:p>
                    </w:txbxContent>
                  </v:textbox>
                </v:rect>
                <v:rect id="Rectangle 55232" o:spid="_x0000_s1143" style="position:absolute;left:42346;top:12931;width:135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HdFMYA&#10;AADdAAAADwAAAGRycy9kb3ducmV2LnhtbESPT2vCQBTE74V+h+UVequbliJJzEakf9BjNYJ6e2Sf&#10;STD7NmS3JvXTdwXB4zAzv2Gy+WhacabeNZYVvE4iEMSl1Q1XCrbF90sMwnlkja1lUvBHDub540OG&#10;qbYDr+m88ZUIEHYpKqi971IpXVmTQTexHXHwjrY36IPsK6l7HALctPItiqbSYMNhocaOPmoqT5tf&#10;o2AZd4v9yl6Gqv06LHc/u+SzSLxSz0/jYgbC0+jv4Vt7pRW8x1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HdFM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rPr>
                          <w:t>%</w:t>
                        </w:r>
                      </w:p>
                    </w:txbxContent>
                  </v:textbox>
                </v:rect>
                <v:shape id="Shape 5062" o:spid="_x0000_s1144" style="position:absolute;left:3852;top:427;width:52532;height:26305;visibility:visible;mso-wrap-style:square;v-text-anchor:top" coordsize="5253228,2630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AsGcIA&#10;AADdAAAADwAAAGRycy9kb3ducmV2LnhtbERPTYvCMBC9C/sfwix409RFRLpGsS6ihy6oqwdvQzO2&#10;xWYSmqj135vDgsfH+54tOtOIO7W+tqxgNExAEBdW11wqOP6tB1MQPiBrbCyTgid5WMw/ejNMtX3w&#10;nu6HUIoYwj5FBVUILpXSFxUZ9EPriCN3sa3BEGFbSt3iI4abRn4lyUQarDk2VOhoVVFxPdyMgnA0&#10;2eqa/Zyd29BvduJ8u8tzpfqf3fIbRKAuvMX/7q1WMJ6O4v74Jj4BOX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ECwZwgAAAN0AAAAPAAAAAAAAAAAAAAAAAJgCAABkcnMvZG93&#10;bnJldi54bWxQSwUGAAAAAAQABAD1AAAAhwMAAAAA&#10;" path="m,2630424r5253228,l5253228,,,,,2630424xe" filled="f" strokecolor="#868686" strokeweight=".72pt">
                  <v:path arrowok="t" textboxrect="0,0,5253228,2630424"/>
                </v:shape>
                <v:rect id="Rectangle 5095" o:spid="_x0000_s1145" style="position:absolute;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Hz8YA&#10;AADdAAAADwAAAGRycy9kb3ducmV2LnhtbESPT2vCQBTE70K/w/IK3nSTUiRGV5HWokf/FNTbI/tM&#10;QrNvQ3Y10U/vCkKPw8z8hpnOO1OJKzWutKwgHkYgiDOrS84V/O5/BgkI55E1VpZJwY0czGdvvSmm&#10;2ra8pevO5yJA2KWooPC+TqV0WUEG3dDWxME728agD7LJpW6wDXBTyY8oGkmDJYeFAmv6Kij7212M&#10;glVSL45re2/zanlaHTaH8fd+7JXqv3eLCQhPnf8Pv9prreAzi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Hz8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096" o:spid="_x0000_s1146" style="position:absolute;top:1998;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zZuMcA&#10;AADdAAAADwAAAGRycy9kb3ducmV2LnhtbESPQWvCQBSE7wX/w/KE3upGKSVG1xC0JTm2Kqi3R/aZ&#10;BLNvQ3Zr0v76bqHQ4zAz3zDrdDStuFPvGssK5rMIBHFpdcOVguPh7SkG4TyyxtYyKfgiB+lm8rDG&#10;RNuBP+i+95UIEHYJKqi97xIpXVmTQTezHXHwrrY36IPsK6l7HALctHIRRS/SYMNhocaOtjWVt/2n&#10;UZDHXXYu7PdQta+X/PR+Wu4OS6/U43TMViA8jf4//NcutILneL6A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M2bj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097" o:spid="_x0000_s1147" style="position:absolute;top:375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B8I8YA&#10;AADdAAAADwAAAGRycy9kb3ducmV2LnhtbESPT2vCQBTE70K/w/IK3nRjLRKjq0hV9OifgvX2yL4m&#10;odm3Ibua1E/vCoLHYWZ+w0znrSnFlWpXWFYw6EcgiFOrC84UfB/XvRiE88gaS8uk4J8czGdvnSkm&#10;2ja8p+vBZyJA2CWoIPe+SqR0aU4GXd9WxMH7tbVBH2SdSV1jE+CmlB9RNJIGCw4LOVb0lVP6d7gY&#10;BZu4Wvxs7a3JytV5c9qdxsvj2CvVfW8XExCeWv8KP9tbreAzHgz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B8I8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098" o:spid="_x0000_s1148" style="position:absolute;top:550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nkV8UA&#10;AADdAAAADwAAAGRycy9kb3ducmV2LnhtbESPT4vCMBTE78J+h/AWvGmqiNRqFNl10aP/QL09mrdt&#10;2ealNFlb/fRGEDwOM/MbZrZoTSmuVLvCsoJBPwJBnFpdcKbgePjpxSCcR9ZYWiYFN3KwmH90Zpho&#10;2/COrnufiQBhl6CC3PsqkdKlORl0fVsRB+/X1gZ9kHUmdY1NgJtSDqNoLA0WHBZyrOgrp/Rv/28U&#10;rONqed7Ye5OVq8v6tD1Nvg8Tr1T3s11OQXhq/Tv8am+0glE8GMH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6eRXxQAAAN0AAAAPAAAAAAAAAAAAAAAAAJgCAABkcnMv&#10;ZG93bnJldi54bWxQSwUGAAAAAAQABAD1AAAAig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099" o:spid="_x0000_s1149" style="position:absolute;top:7256;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VBzMYA&#10;AADdAAAADwAAAGRycy9kb3ducmV2LnhtbESPT2vCQBTE70K/w/IK3nRjsRKjq0hV9OifgvX2yL4m&#10;odm3Ibua1E/vCoLHYWZ+w0znrSnFlWpXWFYw6EcgiFOrC84UfB/XvRiE88gaS8uk4J8czGdvnSkm&#10;2ja8p+vBZyJA2CWoIPe+SqR0aU4GXd9WxMH7tbVBH2SdSV1jE+CmlB9RNJIGCw4LOVb0lVP6d7gY&#10;BZu4Wvxs7a3JytV5c9qdxsvj2CvVfW8XExCeWv8KP9tbrWAYDz7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VBzM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100" o:spid="_x0000_s1150" style="position:absolute;top:900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fu8UA&#10;AADdAAAADwAAAGRycy9kb3ducmV2LnhtbESPT4vCMBTE74LfITzBm6aKSK1GEf+gx10V1NujebbF&#10;5qU00Xb3028WFvY4zMxvmMWqNaV4U+0KywpGwwgEcWp1wZmCy3k/iEE4j6yxtEwKvsjBatntLDDR&#10;tuFPep98JgKEXYIKcu+rREqX5mTQDW1FHLyHrQ36IOtM6hqbADelHEfRVBosOCzkWNEmp/R5ehkF&#10;h7ha3472u8nK3f1w/bjOtueZV6rfa9dzEJ5a/x/+ax+1gkk8msL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d9+7xQAAAN0AAAAPAAAAAAAAAAAAAAAAAJgCAABkcnMv&#10;ZG93bnJldi54bWxQSwUGAAAAAAQABAD1AAAAig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101" o:spid="_x0000_s1151" style="position:absolute;top:1076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t6IMYA&#10;AADdAAAADwAAAGRycy9kb3ducmV2LnhtbESPT2vCQBTE70K/w/IK3nRjkRqjq0hV9OifgvX2yL4m&#10;odm3Ibua1E/vCoLHYWZ+w0znrSnFlWpXWFYw6EcgiFOrC84UfB/XvRiE88gaS8uk4J8czGdvnSkm&#10;2ja8p+vBZyJA2CWoIPe+SqR0aU4GXd9WxMH7tbVBH2SdSV1jE+CmlB9R9CkNFhwWcqzoK6f073Ax&#10;CjZxtfjZ2luTlavz5rQ7jZfHsVeq+94uJiA8tf4Vfra3WsEwHoz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t6IM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102" o:spid="_x0000_s1152" style="position:absolute;top:1251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TuUsMA&#10;AADdAAAADwAAAGRycy9kb3ducmV2LnhtbERPy4rCMBTdD/gP4Q64G1NFpO0YRXygy/EB6u7S3GnL&#10;NDelibb69ZOF4PJw3tN5Zypxp8aVlhUMBxEI4szqknMFp+PmKwbhPLLGyjIpeJCD+az3McVU25b3&#10;dD/4XIQQdikqKLyvUyldVpBBN7A1ceB+bWPQB9jkUjfYhnBTyVEUTaTBkkNDgTUtC8r+DjejYBvX&#10;i8vOPtu8Wl+3559zsjomXqn+Z7f4BuGp82/xy73TCsbxM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TuUsMAAADdAAAADwAAAAAAAAAAAAAAAACYAgAAZHJzL2Rv&#10;d25yZXYueG1sUEsFBgAAAAAEAAQA9QAAAIg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103" o:spid="_x0000_s1153" style="position:absolute;top:14267;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LycUA&#10;AADdAAAADwAAAGRycy9kb3ducmV2LnhtbESPQWvCQBSE70L/w/IK3nRjEUmiq0ir6NFqQb09ss8k&#10;NPs2ZFcT/fVuQehxmJlvmNmiM5W4UeNKywpGwwgEcWZ1ybmCn8N6EINwHlljZZkU3MnBYv7Wm2Gq&#10;bcvfdNv7XAQIuxQVFN7XqZQuK8igG9qaOHgX2xj0QTa51A22AW4q+RFFE2mw5LBQYE2fBWW/+6tR&#10;sInr5WlrH21erc6b4+6YfB0Sr1T/vVtOQXjq/H/41d5qBeN4lMD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6EvJxQAAAN0AAAAPAAAAAAAAAAAAAAAAAJgCAABkcnMv&#10;ZG93bnJldi54bWxQSwUGAAAAAAQABAD1AAAAig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104" o:spid="_x0000_s1154" style="position:absolute;top:1601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4o6cIA&#10;AADdAAAADwAAAGRycy9kb3ducmV2LnhtbERPTYvCMBC9C/6HMMLeNFVEajWK6IoeXRXU29CMbbGZ&#10;lCZru/56c1jw+Hjf82VrSvGk2hWWFQwHEQji1OqCMwXn07Yfg3AeWWNpmRT8kYPlotuZY6Jtwz/0&#10;PPpMhBB2CSrIva8SKV2ak0E3sBVx4O62NugDrDOpa2xCuCnlKIom0mDBoSHHitY5pY/jr1Gwi6vV&#10;dW9fTVZ+33aXw2W6OU29Ul+9djUD4an1H/G/e68VjONR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vijpwgAAAN0AAAAPAAAAAAAAAAAAAAAAAJgCAABkcnMvZG93&#10;bnJldi54bWxQSwUGAAAAAAQABAD1AAAAhw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105" o:spid="_x0000_s1155" style="position:absolute;top:1777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KNcscA&#10;AADdAAAADwAAAGRycy9kb3ducmV2LnhtbESPQWvCQBSE7wX/w/KE3upGKSVG1xC0JTm2Kqi3R/aZ&#10;BLNvQ3Zr0v76bqHQ4zAz3zDrdDStuFPvGssK5rMIBHFpdcOVguPh7SkG4TyyxtYyKfgiB+lm8rDG&#10;RNuBP+i+95UIEHYJKqi97xIpXVmTQTezHXHwrrY36IPsK6l7HALctHIRRS/SYMNhocaOtjWVt/2n&#10;UZDHXXYu7PdQta+X/PR+Wu4OS6/U43TMViA8jf4//NcutILneDG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yjXL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106" o:spid="_x0000_s1156" style="position:absolute;top:1952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ATBcYA&#10;AADdAAAADwAAAGRycy9kb3ducmV2LnhtbESPQWvCQBSE7wX/w/KE3urGUEpMXUXUokc1gu3tkX1N&#10;gtm3IbuatL/eFQSPw8x8w0znvanFlVpXWVYwHkUgiHOrKy4UHLOvtwSE88gaa8uk4I8czGeDlymm&#10;2na8p+vBFyJA2KWooPS+SaV0eUkG3cg2xMH7ta1BH2RbSN1iF+CmlnEUfUiDFYeFEhtalpSfDxej&#10;YJM0i++t/e+Kev2zOe1Ok1U28Uq9DvvFJwhPvX+GH+2tVvCexD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ATBc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107" o:spid="_x0000_s1157" style="position:absolute;top:2128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y2nsYA&#10;AADdAAAADwAAAGRycy9kb3ducmV2LnhtbESPT2vCQBTE74V+h+UJvdWNtkiMriJtRY/+A/X2yD6T&#10;YPZtyK4m9dO7guBxmJnfMONpa0pxpdoVlhX0uhEI4tTqgjMFu+38MwbhPLLG0jIp+CcH08n72xgT&#10;bRte03XjMxEg7BJUkHtfJVK6NCeDrmsr4uCdbG3QB1lnUtfYBLgpZT+KBtJgwWEhx4p+ckrPm4tR&#10;sIir2WFpb01W/h0X+9V++LsdeqU+Ou1sBMJT61/hZ3upFXzH/S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y2ns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108" o:spid="_x0000_s1158" style="position:absolute;top:23033;width:563;height:2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u6sUA&#10;AADdAAAADwAAAGRycy9kb3ducmV2LnhtbESPQYvCMBSE74L/ITxhb5oqstRqFHFX9OiqoN4ezbMt&#10;Ni+liba7v94sCB6HmfmGmS1aU4oH1a6wrGA4iEAQp1YXnCk4Htb9GITzyBpLy6Tglxws5t3ODBNt&#10;G/6hx95nIkDYJagg975KpHRpTgbdwFbEwbva2qAPss6krrEJcFPKURR9SoMFh4UcK1rllN72d6Ng&#10;E1fL89b+NVn5fdmcdqfJ12HilfrotcspCE+tf4df7a1WMI5HY/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S7qxQAAAN0AAAAPAAAAAAAAAAAAAAAAAJgCAABkcnMv&#10;ZG93bnJldi54bWxQSwUGAAAAAAQABAD1AAAAig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5109" o:spid="_x0000_s1159" style="position:absolute;top:24786;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mLccYA&#10;AADdAAAADwAAAGRycy9kb3ducmV2LnhtbESPT2vCQBTE74V+h+UJvdWN0kqMriJtRY/+A/X2yD6T&#10;YPZtyK4m9dO7guBxmJnfMONpa0pxpdoVlhX0uhEI4tTqgjMFu+38MwbhPLLG0jIp+CcH08n72xgT&#10;bRte03XjMxEg7BJUkHtfJVK6NCeDrmsr4uCdbG3QB1lnUtfYBLgpZT+KBtJgwWEhx4p+ckrPm4tR&#10;sIir2WFpb01W/h0X+9V++LsdeqU+Ou1sBMJT61/hZ3upFXzF/W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mLcc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w10:anchorlock/>
              </v:group>
            </w:pict>
          </mc:Fallback>
        </mc:AlternateContent>
      </w:r>
    </w:p>
    <w:p w:rsidR="008821E0" w:rsidRDefault="008821E0" w:rsidP="004D200C">
      <w:pPr>
        <w:tabs>
          <w:tab w:val="left" w:pos="426"/>
        </w:tabs>
        <w:spacing w:after="0" w:line="259" w:lineRule="auto"/>
        <w:jc w:val="both"/>
      </w:pPr>
      <w:r>
        <w:rPr>
          <w:rFonts w:ascii="Arial" w:eastAsia="Arial" w:hAnsi="Arial" w:cs="Arial"/>
          <w:b/>
        </w:rPr>
        <w:t xml:space="preserve"> </w:t>
      </w:r>
    </w:p>
    <w:p w:rsidR="008821E0" w:rsidRDefault="008821E0" w:rsidP="004D200C">
      <w:pPr>
        <w:tabs>
          <w:tab w:val="left" w:pos="426"/>
        </w:tabs>
        <w:spacing w:after="29" w:line="250" w:lineRule="auto"/>
        <w:ind w:left="561" w:right="5195"/>
        <w:jc w:val="both"/>
      </w:pPr>
      <w:r>
        <w:rPr>
          <w:rFonts w:ascii="Arial" w:eastAsia="Arial" w:hAnsi="Arial" w:cs="Arial"/>
          <w:b/>
          <w:sz w:val="20"/>
        </w:rPr>
        <w:t>Fuente:</w:t>
      </w:r>
      <w:r>
        <w:rPr>
          <w:sz w:val="20"/>
        </w:rPr>
        <w:t xml:space="preserve"> Tabla N° 08 </w:t>
      </w:r>
      <w:r>
        <w:rPr>
          <w:rFonts w:ascii="Arial" w:eastAsia="Arial" w:hAnsi="Arial" w:cs="Arial"/>
          <w:b/>
          <w:sz w:val="20"/>
        </w:rPr>
        <w:t xml:space="preserve">Elaboración </w:t>
      </w:r>
      <w:r>
        <w:rPr>
          <w:sz w:val="20"/>
        </w:rPr>
        <w:t xml:space="preserve">Investigador. </w:t>
      </w:r>
    </w:p>
    <w:p w:rsidR="008821E0" w:rsidRDefault="008821E0" w:rsidP="004D200C">
      <w:pPr>
        <w:tabs>
          <w:tab w:val="left" w:pos="426"/>
        </w:tabs>
        <w:spacing w:after="0" w:line="259" w:lineRule="auto"/>
        <w:ind w:left="566"/>
        <w:jc w:val="both"/>
      </w:pPr>
      <w:r>
        <w:rPr>
          <w:rFonts w:ascii="Arial" w:eastAsia="Arial" w:hAnsi="Arial" w:cs="Arial"/>
          <w:b/>
        </w:rPr>
        <w:t xml:space="preserve"> </w:t>
      </w:r>
    </w:p>
    <w:p w:rsidR="008821E0" w:rsidRDefault="008821E0" w:rsidP="004D200C">
      <w:pPr>
        <w:tabs>
          <w:tab w:val="left" w:pos="426"/>
        </w:tabs>
        <w:spacing w:after="128" w:line="250" w:lineRule="auto"/>
        <w:ind w:left="561"/>
        <w:jc w:val="both"/>
      </w:pPr>
      <w:r>
        <w:rPr>
          <w:rFonts w:ascii="Arial" w:eastAsia="Arial" w:hAnsi="Arial" w:cs="Arial"/>
          <w:b/>
        </w:rPr>
        <w:t xml:space="preserve">Interpretación. </w:t>
      </w:r>
    </w:p>
    <w:p w:rsidR="008821E0" w:rsidRPr="0068721B" w:rsidRDefault="008821E0" w:rsidP="004D200C">
      <w:pPr>
        <w:tabs>
          <w:tab w:val="left" w:pos="426"/>
        </w:tabs>
        <w:spacing w:after="137" w:line="240" w:lineRule="auto"/>
        <w:ind w:left="837" w:right="8" w:hanging="286"/>
        <w:jc w:val="both"/>
        <w:rPr>
          <w:rFonts w:ascii="Times New Roman" w:hAnsi="Times New Roman" w:cs="Times New Roman"/>
        </w:rPr>
      </w:pPr>
      <w:r w:rsidRPr="0068721B">
        <w:rPr>
          <w:rFonts w:ascii="Times New Roman" w:hAnsi="Times New Roman" w:cs="Times New Roman"/>
        </w:rPr>
        <w:t xml:space="preserve">Según la tabla número ocho sobre la pregunta realizada, los resultados son los siguientes: </w:t>
      </w:r>
    </w:p>
    <w:p w:rsidR="008821E0" w:rsidRPr="0068721B" w:rsidRDefault="008821E0" w:rsidP="004D200C">
      <w:pPr>
        <w:numPr>
          <w:ilvl w:val="0"/>
          <w:numId w:val="35"/>
        </w:numPr>
        <w:tabs>
          <w:tab w:val="left" w:pos="426"/>
        </w:tabs>
        <w:spacing w:after="5" w:line="279" w:lineRule="auto"/>
        <w:ind w:right="8" w:hanging="360"/>
        <w:jc w:val="both"/>
        <w:rPr>
          <w:rFonts w:ascii="Times New Roman" w:hAnsi="Times New Roman" w:cs="Times New Roman"/>
        </w:rPr>
      </w:pPr>
      <w:r w:rsidRPr="0068721B">
        <w:rPr>
          <w:rFonts w:ascii="Times New Roman" w:hAnsi="Times New Roman" w:cs="Times New Roman"/>
        </w:rPr>
        <w:lastRenderedPageBreak/>
        <w:t xml:space="preserve">54 Manifestaron su conformidad, entendiéndose que optaron por la alternativa “Si”, representando el (77 %) </w:t>
      </w:r>
    </w:p>
    <w:p w:rsidR="008821E0" w:rsidRPr="0068721B" w:rsidRDefault="008821E0" w:rsidP="004D200C">
      <w:pPr>
        <w:numPr>
          <w:ilvl w:val="0"/>
          <w:numId w:val="35"/>
        </w:numPr>
        <w:tabs>
          <w:tab w:val="left" w:pos="426"/>
        </w:tabs>
        <w:spacing w:after="5" w:line="241" w:lineRule="auto"/>
        <w:ind w:right="8" w:hanging="360"/>
        <w:jc w:val="both"/>
        <w:rPr>
          <w:rFonts w:ascii="Times New Roman" w:hAnsi="Times New Roman" w:cs="Times New Roman"/>
        </w:rPr>
      </w:pPr>
      <w:r w:rsidRPr="0068721B">
        <w:rPr>
          <w:rFonts w:ascii="Times New Roman" w:hAnsi="Times New Roman" w:cs="Times New Roman"/>
        </w:rPr>
        <w:t xml:space="preserve">En contrapartida un grupo de 16 encuestados manifestaron su desacuerdo con la pregunta, entendiéndose que la  alternativa “No” representa  un (23%). </w:t>
      </w:r>
    </w:p>
    <w:p w:rsidR="008821E0" w:rsidRDefault="008821E0" w:rsidP="004D200C">
      <w:pPr>
        <w:tabs>
          <w:tab w:val="left" w:pos="426"/>
        </w:tabs>
      </w:pPr>
    </w:p>
    <w:p w:rsidR="00593BE7" w:rsidRPr="00593BE7" w:rsidRDefault="00593BE7" w:rsidP="004D200C">
      <w:pPr>
        <w:pStyle w:val="Descripcin"/>
        <w:tabs>
          <w:tab w:val="left" w:pos="426"/>
        </w:tabs>
        <w:rPr>
          <w:rFonts w:ascii="Times New Roman" w:eastAsia="Arial" w:hAnsi="Times New Roman" w:cs="Times New Roman"/>
          <w:b w:val="0"/>
          <w:color w:val="auto"/>
          <w:sz w:val="24"/>
          <w:szCs w:val="24"/>
        </w:rPr>
      </w:pPr>
      <w:r>
        <w:rPr>
          <w:rFonts w:ascii="Times New Roman" w:hAnsi="Times New Roman" w:cs="Times New Roman"/>
          <w:color w:val="auto"/>
          <w:sz w:val="24"/>
          <w:szCs w:val="24"/>
        </w:rPr>
        <w:t xml:space="preserve">           </w:t>
      </w:r>
      <w:bookmarkStart w:id="148" w:name="_Toc511858798"/>
      <w:bookmarkStart w:id="149" w:name="_Toc515790154"/>
      <w:r w:rsidRPr="00593BE7">
        <w:rPr>
          <w:rFonts w:ascii="Times New Roman" w:hAnsi="Times New Roman" w:cs="Times New Roman"/>
          <w:color w:val="auto"/>
          <w:sz w:val="24"/>
          <w:szCs w:val="24"/>
        </w:rPr>
        <w:t xml:space="preserve">Tabla </w:t>
      </w:r>
      <w:r w:rsidRPr="00593BE7">
        <w:rPr>
          <w:rFonts w:ascii="Times New Roman" w:hAnsi="Times New Roman" w:cs="Times New Roman"/>
          <w:color w:val="auto"/>
          <w:sz w:val="24"/>
          <w:szCs w:val="24"/>
        </w:rPr>
        <w:fldChar w:fldCharType="begin"/>
      </w:r>
      <w:r w:rsidRPr="00593BE7">
        <w:rPr>
          <w:rFonts w:ascii="Times New Roman" w:hAnsi="Times New Roman" w:cs="Times New Roman"/>
          <w:color w:val="auto"/>
          <w:sz w:val="24"/>
          <w:szCs w:val="24"/>
        </w:rPr>
        <w:instrText xml:space="preserve"> SEQ Tabla \* ARABIC </w:instrText>
      </w:r>
      <w:r w:rsidRPr="00593BE7">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4</w:t>
      </w:r>
      <w:bookmarkEnd w:id="148"/>
      <w:bookmarkEnd w:id="149"/>
      <w:r w:rsidRPr="00593BE7">
        <w:rPr>
          <w:rFonts w:ascii="Times New Roman" w:hAnsi="Times New Roman" w:cs="Times New Roman"/>
          <w:color w:val="auto"/>
          <w:sz w:val="24"/>
          <w:szCs w:val="24"/>
        </w:rPr>
        <w:fldChar w:fldCharType="end"/>
      </w:r>
    </w:p>
    <w:p w:rsidR="008821E0" w:rsidRPr="0068721B" w:rsidRDefault="008821E0" w:rsidP="004D200C">
      <w:pPr>
        <w:tabs>
          <w:tab w:val="left" w:pos="426"/>
        </w:tabs>
        <w:spacing w:after="0" w:line="259" w:lineRule="auto"/>
        <w:ind w:left="566"/>
        <w:jc w:val="both"/>
        <w:rPr>
          <w:rFonts w:ascii="Times New Roman" w:hAnsi="Times New Roman" w:cs="Times New Roman"/>
        </w:rPr>
      </w:pPr>
      <w:r w:rsidRPr="0068721B">
        <w:rPr>
          <w:rFonts w:ascii="Times New Roman" w:eastAsia="Arial" w:hAnsi="Times New Roman" w:cs="Times New Roman"/>
          <w:b/>
        </w:rPr>
        <w:t xml:space="preserve">Muestra la aprobación o no que tiene los encuestados respecto a que aprobarían aprobaría la práctica médica de un aborto Eugenésico en aquellos casos  en donde la gestante presenta un feto con malformaciones o taras incompatibles con la vida </w:t>
      </w:r>
    </w:p>
    <w:tbl>
      <w:tblPr>
        <w:tblStyle w:val="TableGrid"/>
        <w:tblW w:w="8320" w:type="dxa"/>
        <w:tblInd w:w="576" w:type="dxa"/>
        <w:tblCellMar>
          <w:right w:w="50" w:type="dxa"/>
        </w:tblCellMar>
        <w:tblLook w:val="04A0" w:firstRow="1" w:lastRow="0" w:firstColumn="1" w:lastColumn="0" w:noHBand="0" w:noVBand="1"/>
      </w:tblPr>
      <w:tblGrid>
        <w:gridCol w:w="5212"/>
        <w:gridCol w:w="1555"/>
        <w:gridCol w:w="1553"/>
      </w:tblGrid>
      <w:tr w:rsidR="008821E0" w:rsidTr="005840EC">
        <w:trPr>
          <w:trHeight w:val="1042"/>
        </w:trPr>
        <w:tc>
          <w:tcPr>
            <w:tcW w:w="5211" w:type="dxa"/>
            <w:tcBorders>
              <w:top w:val="single" w:sz="12" w:space="0" w:color="000000"/>
              <w:left w:val="single" w:sz="17" w:space="0" w:color="000000"/>
              <w:bottom w:val="single" w:sz="12" w:space="0" w:color="000000"/>
              <w:right w:val="single" w:sz="17" w:space="0" w:color="000000"/>
            </w:tcBorders>
          </w:tcPr>
          <w:p w:rsidR="008821E0" w:rsidRPr="0068721B" w:rsidRDefault="008821E0" w:rsidP="004D200C">
            <w:pPr>
              <w:tabs>
                <w:tab w:val="left" w:pos="426"/>
              </w:tabs>
              <w:spacing w:line="259" w:lineRule="auto"/>
              <w:ind w:left="-10" w:right="58" w:firstLine="118"/>
              <w:jc w:val="both"/>
              <w:rPr>
                <w:b/>
              </w:rPr>
            </w:pPr>
            <w:r w:rsidRPr="0068721B">
              <w:rPr>
                <w:b/>
              </w:rPr>
              <w:t xml:space="preserve">¿Usted aprobaría la práctica médica de un aborto </w:t>
            </w:r>
            <w:r w:rsidRPr="0068721B">
              <w:rPr>
                <w:rFonts w:ascii="Arial" w:eastAsia="Arial" w:hAnsi="Arial" w:cs="Arial"/>
                <w:b/>
                <w:sz w:val="37"/>
                <w:vertAlign w:val="superscript"/>
              </w:rPr>
              <w:t xml:space="preserve"> </w:t>
            </w:r>
            <w:r w:rsidRPr="0068721B">
              <w:rPr>
                <w:b/>
              </w:rPr>
              <w:t xml:space="preserve">Eugenésico en aquellos  casos  en donde la </w:t>
            </w:r>
            <w:r w:rsidRPr="0068721B">
              <w:rPr>
                <w:rFonts w:ascii="Arial" w:eastAsia="Arial" w:hAnsi="Arial" w:cs="Arial"/>
                <w:b/>
                <w:sz w:val="37"/>
                <w:vertAlign w:val="superscript"/>
              </w:rPr>
              <w:t xml:space="preserve"> </w:t>
            </w:r>
            <w:r w:rsidRPr="0068721B">
              <w:rPr>
                <w:b/>
              </w:rPr>
              <w:t xml:space="preserve">gestante presenta un feto con malformaciones o </w:t>
            </w:r>
            <w:r w:rsidRPr="0068721B">
              <w:rPr>
                <w:b/>
                <w:sz w:val="34"/>
                <w:vertAlign w:val="superscript"/>
              </w:rPr>
              <w:t xml:space="preserve"> </w:t>
            </w:r>
            <w:r w:rsidRPr="0068721B">
              <w:rPr>
                <w:b/>
              </w:rPr>
              <w:t xml:space="preserve">taras incompatibles con la vida? </w:t>
            </w:r>
          </w:p>
        </w:tc>
        <w:tc>
          <w:tcPr>
            <w:tcW w:w="1555" w:type="dxa"/>
            <w:tcBorders>
              <w:top w:val="single" w:sz="12" w:space="0" w:color="000000"/>
              <w:left w:val="single" w:sz="17" w:space="0" w:color="000000"/>
              <w:bottom w:val="single" w:sz="12" w:space="0" w:color="000000"/>
              <w:right w:val="single" w:sz="17" w:space="0" w:color="000000"/>
            </w:tcBorders>
            <w:vAlign w:val="bottom"/>
          </w:tcPr>
          <w:p w:rsidR="008821E0" w:rsidRPr="0068721B" w:rsidRDefault="008821E0" w:rsidP="004D200C">
            <w:pPr>
              <w:tabs>
                <w:tab w:val="left" w:pos="426"/>
              </w:tabs>
              <w:spacing w:line="259" w:lineRule="auto"/>
              <w:ind w:left="182"/>
              <w:jc w:val="both"/>
              <w:rPr>
                <w:b/>
              </w:rPr>
            </w:pPr>
            <w:r w:rsidRPr="0068721B">
              <w:rPr>
                <w:b/>
              </w:rPr>
              <w:t xml:space="preserve">Frecuencia </w:t>
            </w:r>
          </w:p>
        </w:tc>
        <w:tc>
          <w:tcPr>
            <w:tcW w:w="1553" w:type="dxa"/>
            <w:tcBorders>
              <w:top w:val="single" w:sz="12" w:space="0" w:color="000000"/>
              <w:left w:val="single" w:sz="17" w:space="0" w:color="000000"/>
              <w:bottom w:val="single" w:sz="12" w:space="0" w:color="000000"/>
              <w:right w:val="single" w:sz="17" w:space="0" w:color="000000"/>
            </w:tcBorders>
            <w:vAlign w:val="bottom"/>
          </w:tcPr>
          <w:p w:rsidR="008821E0" w:rsidRPr="0068721B" w:rsidRDefault="008821E0" w:rsidP="004D200C">
            <w:pPr>
              <w:tabs>
                <w:tab w:val="left" w:pos="426"/>
              </w:tabs>
              <w:spacing w:line="259" w:lineRule="auto"/>
              <w:ind w:left="202"/>
              <w:jc w:val="both"/>
              <w:rPr>
                <w:b/>
              </w:rPr>
            </w:pPr>
            <w:r w:rsidRPr="0068721B">
              <w:rPr>
                <w:b/>
              </w:rPr>
              <w:t xml:space="preserve">Porcentaje </w:t>
            </w:r>
          </w:p>
        </w:tc>
      </w:tr>
      <w:tr w:rsidR="008821E0" w:rsidTr="005840EC">
        <w:trPr>
          <w:trHeight w:val="350"/>
        </w:trPr>
        <w:tc>
          <w:tcPr>
            <w:tcW w:w="5211"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10"/>
              <w:jc w:val="both"/>
            </w:pPr>
            <w:r>
              <w:t xml:space="preserve"> </w:t>
            </w:r>
          </w:p>
          <w:p w:rsidR="008821E0" w:rsidRDefault="008821E0" w:rsidP="004D200C">
            <w:pPr>
              <w:tabs>
                <w:tab w:val="left" w:pos="426"/>
              </w:tabs>
              <w:spacing w:line="259" w:lineRule="auto"/>
              <w:ind w:left="-10"/>
              <w:jc w:val="both"/>
            </w:pPr>
            <w:r>
              <w:rPr>
                <w:rFonts w:ascii="Arial" w:eastAsia="Arial" w:hAnsi="Arial" w:cs="Arial"/>
                <w:b/>
                <w:sz w:val="37"/>
                <w:vertAlign w:val="subscript"/>
              </w:rPr>
              <w:t xml:space="preserve"> </w:t>
            </w:r>
            <w:r>
              <w:t xml:space="preserve">Si </w:t>
            </w:r>
          </w:p>
        </w:tc>
        <w:tc>
          <w:tcPr>
            <w:tcW w:w="1555"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12"/>
              <w:jc w:val="both"/>
            </w:pPr>
            <w:r>
              <w:t xml:space="preserve">58 </w:t>
            </w:r>
          </w:p>
        </w:tc>
        <w:tc>
          <w:tcPr>
            <w:tcW w:w="1553"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9"/>
              <w:jc w:val="both"/>
            </w:pPr>
            <w:r>
              <w:t xml:space="preserve">82 </w:t>
            </w:r>
          </w:p>
        </w:tc>
      </w:tr>
      <w:tr w:rsidR="008821E0" w:rsidTr="005840EC">
        <w:trPr>
          <w:trHeight w:val="351"/>
        </w:trPr>
        <w:tc>
          <w:tcPr>
            <w:tcW w:w="5211"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10"/>
              <w:jc w:val="both"/>
            </w:pPr>
            <w:r>
              <w:rPr>
                <w:rFonts w:ascii="Arial" w:eastAsia="Arial" w:hAnsi="Arial" w:cs="Arial"/>
                <w:b/>
              </w:rPr>
              <w:t xml:space="preserve"> </w:t>
            </w:r>
            <w:r>
              <w:t xml:space="preserve">No </w:t>
            </w:r>
          </w:p>
        </w:tc>
        <w:tc>
          <w:tcPr>
            <w:tcW w:w="1555"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12"/>
              <w:jc w:val="both"/>
            </w:pPr>
            <w:r>
              <w:t xml:space="preserve">12 </w:t>
            </w:r>
          </w:p>
        </w:tc>
        <w:tc>
          <w:tcPr>
            <w:tcW w:w="1553"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9"/>
              <w:jc w:val="both"/>
            </w:pPr>
            <w:r>
              <w:t xml:space="preserve">18 </w:t>
            </w:r>
          </w:p>
        </w:tc>
      </w:tr>
      <w:tr w:rsidR="008821E0" w:rsidTr="005840EC">
        <w:trPr>
          <w:trHeight w:val="355"/>
        </w:trPr>
        <w:tc>
          <w:tcPr>
            <w:tcW w:w="5211"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left="-10"/>
              <w:jc w:val="both"/>
            </w:pPr>
            <w:r>
              <w:rPr>
                <w:rFonts w:ascii="Arial" w:eastAsia="Arial" w:hAnsi="Arial" w:cs="Arial"/>
                <w:b/>
              </w:rPr>
              <w:t xml:space="preserve"> </w:t>
            </w:r>
            <w:r>
              <w:t xml:space="preserve">Total </w:t>
            </w:r>
          </w:p>
        </w:tc>
        <w:tc>
          <w:tcPr>
            <w:tcW w:w="1555"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12"/>
              <w:jc w:val="both"/>
            </w:pPr>
            <w:r>
              <w:t xml:space="preserve">70 </w:t>
            </w:r>
          </w:p>
        </w:tc>
        <w:tc>
          <w:tcPr>
            <w:tcW w:w="1553"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11"/>
              <w:jc w:val="both"/>
            </w:pPr>
            <w:r>
              <w:t xml:space="preserve">100 </w:t>
            </w:r>
          </w:p>
        </w:tc>
      </w:tr>
    </w:tbl>
    <w:p w:rsidR="008821E0" w:rsidRDefault="008821E0" w:rsidP="004D200C">
      <w:pPr>
        <w:tabs>
          <w:tab w:val="left" w:pos="426"/>
        </w:tabs>
        <w:spacing w:after="0" w:line="259" w:lineRule="auto"/>
        <w:ind w:left="566"/>
        <w:jc w:val="both"/>
      </w:pPr>
      <w:r>
        <w:rPr>
          <w:rFonts w:ascii="Arial" w:eastAsia="Arial" w:hAnsi="Arial" w:cs="Arial"/>
          <w:b/>
        </w:rPr>
        <w:t xml:space="preserve"> </w:t>
      </w:r>
    </w:p>
    <w:p w:rsidR="008821E0" w:rsidRDefault="008821E0" w:rsidP="004D200C">
      <w:pPr>
        <w:tabs>
          <w:tab w:val="left" w:pos="426"/>
        </w:tabs>
        <w:spacing w:after="4" w:line="250" w:lineRule="auto"/>
        <w:ind w:left="561" w:right="5195"/>
        <w:jc w:val="both"/>
      </w:pPr>
      <w:r>
        <w:rPr>
          <w:rFonts w:ascii="Arial" w:eastAsia="Arial" w:hAnsi="Arial" w:cs="Arial"/>
          <w:b/>
          <w:sz w:val="20"/>
        </w:rPr>
        <w:t>Fuente:</w:t>
      </w:r>
      <w:r>
        <w:rPr>
          <w:sz w:val="20"/>
        </w:rPr>
        <w:t xml:space="preserve"> Ficha de encuesta </w:t>
      </w:r>
    </w:p>
    <w:p w:rsidR="008821E0" w:rsidRDefault="008821E0" w:rsidP="004D200C">
      <w:pPr>
        <w:tabs>
          <w:tab w:val="left" w:pos="426"/>
        </w:tabs>
        <w:spacing w:after="4" w:line="250" w:lineRule="auto"/>
        <w:ind w:left="561" w:right="5195"/>
        <w:jc w:val="both"/>
      </w:pPr>
      <w:r>
        <w:rPr>
          <w:rFonts w:ascii="Arial" w:eastAsia="Arial" w:hAnsi="Arial" w:cs="Arial"/>
          <w:b/>
          <w:sz w:val="20"/>
        </w:rPr>
        <w:t xml:space="preserve">Elaboración </w:t>
      </w:r>
      <w:r>
        <w:rPr>
          <w:sz w:val="20"/>
        </w:rPr>
        <w:t>Investigador</w:t>
      </w:r>
      <w:r>
        <w:rPr>
          <w:rFonts w:ascii="Arial" w:eastAsia="Arial" w:hAnsi="Arial" w:cs="Arial"/>
          <w:b/>
          <w:sz w:val="20"/>
        </w:rPr>
        <w:t xml:space="preserve">  </w:t>
      </w:r>
    </w:p>
    <w:p w:rsidR="008821E0" w:rsidRDefault="008821E0" w:rsidP="004D200C">
      <w:pPr>
        <w:tabs>
          <w:tab w:val="left" w:pos="426"/>
        </w:tabs>
        <w:spacing w:after="21" w:line="259" w:lineRule="auto"/>
        <w:ind w:left="566"/>
        <w:jc w:val="both"/>
      </w:pPr>
      <w:r>
        <w:rPr>
          <w:sz w:val="20"/>
        </w:rPr>
        <w:t xml:space="preserve"> </w:t>
      </w:r>
    </w:p>
    <w:p w:rsidR="00081D8B" w:rsidRPr="00A143E7" w:rsidRDefault="00081D8B" w:rsidP="004D200C">
      <w:pPr>
        <w:pStyle w:val="Ttulo2"/>
        <w:tabs>
          <w:tab w:val="left" w:pos="426"/>
        </w:tabs>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50" w:name="_Toc502385566"/>
      <w:bookmarkStart w:id="151" w:name="_Toc511858808"/>
      <w:bookmarkStart w:id="152" w:name="_Toc515788710"/>
      <w:r w:rsidRPr="00A143E7">
        <w:rPr>
          <w:rFonts w:ascii="Times New Roman" w:hAnsi="Times New Roman" w:cs="Times New Roman"/>
          <w:b/>
          <w:color w:val="auto"/>
          <w:sz w:val="24"/>
          <w:szCs w:val="24"/>
        </w:rPr>
        <w:t xml:space="preserve">GRAFICO </w:t>
      </w:r>
      <w:r w:rsidRPr="00A143E7">
        <w:rPr>
          <w:rFonts w:ascii="Times New Roman" w:hAnsi="Times New Roman" w:cs="Times New Roman"/>
          <w:b/>
          <w:color w:val="auto"/>
          <w:sz w:val="24"/>
          <w:szCs w:val="24"/>
        </w:rPr>
        <w:fldChar w:fldCharType="begin"/>
      </w:r>
      <w:r w:rsidRPr="00A143E7">
        <w:rPr>
          <w:rFonts w:ascii="Times New Roman" w:hAnsi="Times New Roman" w:cs="Times New Roman"/>
          <w:b/>
          <w:color w:val="auto"/>
          <w:sz w:val="24"/>
          <w:szCs w:val="24"/>
        </w:rPr>
        <w:instrText xml:space="preserve"> SEQ GRAFICO \* ARABIC </w:instrText>
      </w:r>
      <w:r w:rsidRPr="00A143E7">
        <w:rPr>
          <w:rFonts w:ascii="Times New Roman" w:hAnsi="Times New Roman" w:cs="Times New Roman"/>
          <w:b/>
          <w:color w:val="auto"/>
          <w:sz w:val="24"/>
          <w:szCs w:val="24"/>
        </w:rPr>
        <w:fldChar w:fldCharType="separate"/>
      </w:r>
      <w:r w:rsidR="001238EE">
        <w:rPr>
          <w:rFonts w:ascii="Times New Roman" w:hAnsi="Times New Roman" w:cs="Times New Roman"/>
          <w:b/>
          <w:noProof/>
          <w:color w:val="auto"/>
          <w:sz w:val="24"/>
          <w:szCs w:val="24"/>
        </w:rPr>
        <w:t>4</w:t>
      </w:r>
      <w:bookmarkEnd w:id="150"/>
      <w:bookmarkEnd w:id="151"/>
      <w:bookmarkEnd w:id="152"/>
      <w:r w:rsidRPr="00A143E7">
        <w:rPr>
          <w:rFonts w:ascii="Times New Roman" w:hAnsi="Times New Roman" w:cs="Times New Roman"/>
          <w:b/>
          <w:color w:val="auto"/>
          <w:sz w:val="24"/>
          <w:szCs w:val="24"/>
        </w:rPr>
        <w:fldChar w:fldCharType="end"/>
      </w:r>
    </w:p>
    <w:p w:rsidR="008821E0" w:rsidRPr="00593BE7" w:rsidRDefault="008821E0" w:rsidP="004D200C">
      <w:pPr>
        <w:tabs>
          <w:tab w:val="left" w:pos="426"/>
        </w:tabs>
        <w:spacing w:after="4" w:line="268" w:lineRule="auto"/>
        <w:ind w:left="561"/>
        <w:jc w:val="both"/>
        <w:rPr>
          <w:rFonts w:ascii="Times New Roman" w:eastAsia="Arial" w:hAnsi="Times New Roman" w:cs="Times New Roman"/>
          <w:b/>
        </w:rPr>
      </w:pPr>
      <w:r w:rsidRPr="00593BE7">
        <w:rPr>
          <w:rFonts w:ascii="Times New Roman" w:eastAsia="Arial" w:hAnsi="Times New Roman" w:cs="Times New Roman"/>
          <w:b/>
        </w:rPr>
        <w:t xml:space="preserve">¿Usted aprobaría la práctica médica de un aborto Eugenésico en aquellos  casos  en donde la gestante presenta un feto con malformaciones o taras incompatibles con la vida? </w:t>
      </w:r>
    </w:p>
    <w:p w:rsidR="008821E0" w:rsidRDefault="008821E0" w:rsidP="004D200C">
      <w:pPr>
        <w:tabs>
          <w:tab w:val="left" w:pos="426"/>
        </w:tabs>
        <w:spacing w:after="28" w:line="259" w:lineRule="auto"/>
        <w:jc w:val="both"/>
      </w:pPr>
      <w:r>
        <w:rPr>
          <w:rFonts w:ascii="Calibri" w:eastAsia="Calibri" w:hAnsi="Calibri" w:cs="Calibri"/>
          <w:noProof/>
          <w:lang w:val="es-ES" w:eastAsia="es-ES"/>
        </w:rPr>
        <mc:AlternateContent>
          <mc:Choice Requires="wpg">
            <w:drawing>
              <wp:inline distT="0" distB="0" distL="0" distR="0" wp14:anchorId="41EB9535" wp14:editId="05C7E893">
                <wp:extent cx="5577536" cy="2753629"/>
                <wp:effectExtent l="0" t="0" r="0" b="0"/>
                <wp:docPr id="4826" name="Group 54916"/>
                <wp:cNvGraphicFramePr/>
                <a:graphic xmlns:a="http://schemas.openxmlformats.org/drawingml/2006/main">
                  <a:graphicData uri="http://schemas.microsoft.com/office/word/2010/wordprocessingGroup">
                    <wpg:wgp>
                      <wpg:cNvGrpSpPr/>
                      <wpg:grpSpPr>
                        <a:xfrm>
                          <a:off x="0" y="0"/>
                          <a:ext cx="5577536" cy="2753629"/>
                          <a:chOff x="0" y="0"/>
                          <a:chExt cx="5577536" cy="2753629"/>
                        </a:xfrm>
                      </wpg:grpSpPr>
                      <pic:pic xmlns:pic="http://schemas.openxmlformats.org/drawingml/2006/picture">
                        <pic:nvPicPr>
                          <pic:cNvPr id="4827" name="Picture 4838"/>
                          <pic:cNvPicPr/>
                        </pic:nvPicPr>
                        <pic:blipFill>
                          <a:blip r:embed="rId78"/>
                          <a:stretch>
                            <a:fillRect/>
                          </a:stretch>
                        </pic:blipFill>
                        <pic:spPr>
                          <a:xfrm>
                            <a:off x="898855" y="150637"/>
                            <a:ext cx="4329684" cy="2261616"/>
                          </a:xfrm>
                          <a:prstGeom prst="rect">
                            <a:avLst/>
                          </a:prstGeom>
                        </pic:spPr>
                      </pic:pic>
                      <wps:wsp>
                        <wps:cNvPr id="4828" name="Shape 4839"/>
                        <wps:cNvSpPr/>
                        <wps:spPr>
                          <a:xfrm>
                            <a:off x="879043" y="2390917"/>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829" name="Shape 4840"/>
                        <wps:cNvSpPr/>
                        <wps:spPr>
                          <a:xfrm>
                            <a:off x="879043" y="2198893"/>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830" name="Shape 4841"/>
                        <wps:cNvSpPr/>
                        <wps:spPr>
                          <a:xfrm>
                            <a:off x="879043" y="2005345"/>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831" name="Shape 4842"/>
                        <wps:cNvSpPr/>
                        <wps:spPr>
                          <a:xfrm>
                            <a:off x="879043" y="1811798"/>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832" name="Shape 4843"/>
                        <wps:cNvSpPr/>
                        <wps:spPr>
                          <a:xfrm>
                            <a:off x="879043" y="1619773"/>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833" name="Shape 4844"/>
                        <wps:cNvSpPr/>
                        <wps:spPr>
                          <a:xfrm>
                            <a:off x="879043" y="1426225"/>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834" name="Shape 4845"/>
                        <wps:cNvSpPr/>
                        <wps:spPr>
                          <a:xfrm>
                            <a:off x="879043" y="1234201"/>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835" name="Shape 4846"/>
                        <wps:cNvSpPr/>
                        <wps:spPr>
                          <a:xfrm>
                            <a:off x="879043" y="1040653"/>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836" name="Shape 4847"/>
                        <wps:cNvSpPr/>
                        <wps:spPr>
                          <a:xfrm>
                            <a:off x="879043" y="847105"/>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837" name="Shape 4848"/>
                        <wps:cNvSpPr/>
                        <wps:spPr>
                          <a:xfrm>
                            <a:off x="879043" y="655081"/>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2576" name="Rectangle 4849"/>
                        <wps:cNvSpPr/>
                        <wps:spPr>
                          <a:xfrm>
                            <a:off x="736676" y="2340499"/>
                            <a:ext cx="85295"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0</w:t>
                              </w:r>
                            </w:p>
                          </w:txbxContent>
                        </wps:txbx>
                        <wps:bodyPr horzOverflow="overflow" vert="horz" lIns="0" tIns="0" rIns="0" bIns="0" rtlCol="0">
                          <a:noAutofit/>
                        </wps:bodyPr>
                      </wps:wsp>
                      <wps:wsp>
                        <wps:cNvPr id="52577" name="Rectangle 4850"/>
                        <wps:cNvSpPr/>
                        <wps:spPr>
                          <a:xfrm>
                            <a:off x="672414" y="2147331"/>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10</w:t>
                              </w:r>
                            </w:p>
                          </w:txbxContent>
                        </wps:txbx>
                        <wps:bodyPr horzOverflow="overflow" vert="horz" lIns="0" tIns="0" rIns="0" bIns="0" rtlCol="0">
                          <a:noAutofit/>
                        </wps:bodyPr>
                      </wps:wsp>
                      <wps:wsp>
                        <wps:cNvPr id="52578" name="Rectangle 4851"/>
                        <wps:cNvSpPr/>
                        <wps:spPr>
                          <a:xfrm>
                            <a:off x="672414" y="1954418"/>
                            <a:ext cx="170426"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20</w:t>
                              </w:r>
                            </w:p>
                          </w:txbxContent>
                        </wps:txbx>
                        <wps:bodyPr horzOverflow="overflow" vert="horz" lIns="0" tIns="0" rIns="0" bIns="0" rtlCol="0">
                          <a:noAutofit/>
                        </wps:bodyPr>
                      </wps:wsp>
                      <wps:wsp>
                        <wps:cNvPr id="52579" name="Rectangle 4852"/>
                        <wps:cNvSpPr/>
                        <wps:spPr>
                          <a:xfrm>
                            <a:off x="672414" y="1761378"/>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30</w:t>
                              </w:r>
                            </w:p>
                          </w:txbxContent>
                        </wps:txbx>
                        <wps:bodyPr horzOverflow="overflow" vert="horz" lIns="0" tIns="0" rIns="0" bIns="0" rtlCol="0">
                          <a:noAutofit/>
                        </wps:bodyPr>
                      </wps:wsp>
                      <wps:wsp>
                        <wps:cNvPr id="52580" name="Rectangle 4853"/>
                        <wps:cNvSpPr/>
                        <wps:spPr>
                          <a:xfrm>
                            <a:off x="672414" y="1568465"/>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40</w:t>
                              </w:r>
                            </w:p>
                          </w:txbxContent>
                        </wps:txbx>
                        <wps:bodyPr horzOverflow="overflow" vert="horz" lIns="0" tIns="0" rIns="0" bIns="0" rtlCol="0">
                          <a:noAutofit/>
                        </wps:bodyPr>
                      </wps:wsp>
                      <wps:wsp>
                        <wps:cNvPr id="52581" name="Rectangle 4854"/>
                        <wps:cNvSpPr/>
                        <wps:spPr>
                          <a:xfrm>
                            <a:off x="672414" y="1375552"/>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50</w:t>
                              </w:r>
                            </w:p>
                          </w:txbxContent>
                        </wps:txbx>
                        <wps:bodyPr horzOverflow="overflow" vert="horz" lIns="0" tIns="0" rIns="0" bIns="0" rtlCol="0">
                          <a:noAutofit/>
                        </wps:bodyPr>
                      </wps:wsp>
                      <wps:wsp>
                        <wps:cNvPr id="52582" name="Rectangle 4855"/>
                        <wps:cNvSpPr/>
                        <wps:spPr>
                          <a:xfrm>
                            <a:off x="672414" y="1182640"/>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60</w:t>
                              </w:r>
                            </w:p>
                          </w:txbxContent>
                        </wps:txbx>
                        <wps:bodyPr horzOverflow="overflow" vert="horz" lIns="0" tIns="0" rIns="0" bIns="0" rtlCol="0">
                          <a:noAutofit/>
                        </wps:bodyPr>
                      </wps:wsp>
                      <wps:wsp>
                        <wps:cNvPr id="52583" name="Rectangle 4856"/>
                        <wps:cNvSpPr/>
                        <wps:spPr>
                          <a:xfrm>
                            <a:off x="672414" y="989726"/>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70</w:t>
                              </w:r>
                            </w:p>
                          </w:txbxContent>
                        </wps:txbx>
                        <wps:bodyPr horzOverflow="overflow" vert="horz" lIns="0" tIns="0" rIns="0" bIns="0" rtlCol="0">
                          <a:noAutofit/>
                        </wps:bodyPr>
                      </wps:wsp>
                      <wps:wsp>
                        <wps:cNvPr id="52584" name="Rectangle 4857"/>
                        <wps:cNvSpPr/>
                        <wps:spPr>
                          <a:xfrm>
                            <a:off x="672414" y="796686"/>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80</w:t>
                              </w:r>
                            </w:p>
                          </w:txbxContent>
                        </wps:txbx>
                        <wps:bodyPr horzOverflow="overflow" vert="horz" lIns="0" tIns="0" rIns="0" bIns="0" rtlCol="0">
                          <a:noAutofit/>
                        </wps:bodyPr>
                      </wps:wsp>
                      <wps:wsp>
                        <wps:cNvPr id="52585" name="Rectangle 4858"/>
                        <wps:cNvSpPr/>
                        <wps:spPr>
                          <a:xfrm>
                            <a:off x="672414" y="603519"/>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90</w:t>
                              </w:r>
                            </w:p>
                          </w:txbxContent>
                        </wps:txbx>
                        <wps:bodyPr horzOverflow="overflow" vert="horz" lIns="0" tIns="0" rIns="0" bIns="0" rtlCol="0">
                          <a:noAutofit/>
                        </wps:bodyPr>
                      </wps:wsp>
                      <wps:wsp>
                        <wps:cNvPr id="52586" name="Shape 4859"/>
                        <wps:cNvSpPr/>
                        <wps:spPr>
                          <a:xfrm>
                            <a:off x="918667" y="2392441"/>
                            <a:ext cx="0" cy="44196"/>
                          </a:xfrm>
                          <a:custGeom>
                            <a:avLst/>
                            <a:gdLst/>
                            <a:ahLst/>
                            <a:cxnLst/>
                            <a:rect l="0" t="0" r="0" b="0"/>
                            <a:pathLst>
                              <a:path h="44196">
                                <a:moveTo>
                                  <a:pt x="0" y="0"/>
                                </a:moveTo>
                                <a:lnTo>
                                  <a:pt x="0" y="44196"/>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2587" name="Shape 4860"/>
                        <wps:cNvSpPr/>
                        <wps:spPr>
                          <a:xfrm>
                            <a:off x="2742895" y="2392441"/>
                            <a:ext cx="0" cy="44196"/>
                          </a:xfrm>
                          <a:custGeom>
                            <a:avLst/>
                            <a:gdLst/>
                            <a:ahLst/>
                            <a:cxnLst/>
                            <a:rect l="0" t="0" r="0" b="0"/>
                            <a:pathLst>
                              <a:path h="44196">
                                <a:moveTo>
                                  <a:pt x="0" y="0"/>
                                </a:moveTo>
                                <a:lnTo>
                                  <a:pt x="0" y="44196"/>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2588" name="Shape 4861"/>
                        <wps:cNvSpPr/>
                        <wps:spPr>
                          <a:xfrm>
                            <a:off x="4568647" y="2392441"/>
                            <a:ext cx="0" cy="44196"/>
                          </a:xfrm>
                          <a:custGeom>
                            <a:avLst/>
                            <a:gdLst/>
                            <a:ahLst/>
                            <a:cxnLst/>
                            <a:rect l="0" t="0" r="0" b="0"/>
                            <a:pathLst>
                              <a:path h="44196">
                                <a:moveTo>
                                  <a:pt x="0" y="0"/>
                                </a:moveTo>
                                <a:lnTo>
                                  <a:pt x="0" y="44196"/>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2589" name="Rectangle 4862"/>
                        <wps:cNvSpPr/>
                        <wps:spPr>
                          <a:xfrm>
                            <a:off x="1781505" y="2509154"/>
                            <a:ext cx="133031" cy="189936"/>
                          </a:xfrm>
                          <a:prstGeom prst="rect">
                            <a:avLst/>
                          </a:prstGeom>
                          <a:ln>
                            <a:noFill/>
                          </a:ln>
                        </wps:spPr>
                        <wps:txbx>
                          <w:txbxContent>
                            <w:p w:rsidR="000E5FA6" w:rsidRDefault="000E5FA6" w:rsidP="008821E0">
                              <w:pPr>
                                <w:spacing w:after="160" w:line="259" w:lineRule="auto"/>
                              </w:pPr>
                              <w:r>
                                <w:rPr>
                                  <w:rFonts w:ascii="Calibri" w:eastAsia="Calibri" w:hAnsi="Calibri" w:cs="Calibri"/>
                                  <w:b/>
                                </w:rPr>
                                <w:t>Si</w:t>
                              </w:r>
                            </w:p>
                          </w:txbxContent>
                        </wps:txbx>
                        <wps:bodyPr horzOverflow="overflow" vert="horz" lIns="0" tIns="0" rIns="0" bIns="0" rtlCol="0">
                          <a:noAutofit/>
                        </wps:bodyPr>
                      </wps:wsp>
                      <wps:wsp>
                        <wps:cNvPr id="52590" name="Rectangle 4863"/>
                        <wps:cNvSpPr/>
                        <wps:spPr>
                          <a:xfrm>
                            <a:off x="3573221" y="2509154"/>
                            <a:ext cx="221939" cy="189936"/>
                          </a:xfrm>
                          <a:prstGeom prst="rect">
                            <a:avLst/>
                          </a:prstGeom>
                          <a:ln>
                            <a:noFill/>
                          </a:ln>
                        </wps:spPr>
                        <wps:txbx>
                          <w:txbxContent>
                            <w:p w:rsidR="000E5FA6" w:rsidRDefault="000E5FA6" w:rsidP="008821E0">
                              <w:pPr>
                                <w:spacing w:after="160" w:line="259" w:lineRule="auto"/>
                              </w:pPr>
                              <w:r>
                                <w:rPr>
                                  <w:rFonts w:ascii="Calibri" w:eastAsia="Calibri" w:hAnsi="Calibri" w:cs="Calibri"/>
                                  <w:b/>
                                </w:rPr>
                                <w:t>No</w:t>
                              </w:r>
                            </w:p>
                          </w:txbxContent>
                        </wps:txbx>
                        <wps:bodyPr horzOverflow="overflow" vert="horz" lIns="0" tIns="0" rIns="0" bIns="0" rtlCol="0">
                          <a:noAutofit/>
                        </wps:bodyPr>
                      </wps:wsp>
                      <wps:wsp>
                        <wps:cNvPr id="52591" name="Rectangle 54119"/>
                        <wps:cNvSpPr/>
                        <wps:spPr>
                          <a:xfrm>
                            <a:off x="2074494" y="315483"/>
                            <a:ext cx="189809"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82</w:t>
                              </w:r>
                            </w:p>
                          </w:txbxContent>
                        </wps:txbx>
                        <wps:bodyPr horzOverflow="overflow" vert="horz" lIns="0" tIns="0" rIns="0" bIns="0" rtlCol="0">
                          <a:noAutofit/>
                        </wps:bodyPr>
                      </wps:wsp>
                      <wps:wsp>
                        <wps:cNvPr id="52592" name="Rectangle 54120"/>
                        <wps:cNvSpPr/>
                        <wps:spPr>
                          <a:xfrm>
                            <a:off x="2217750" y="315483"/>
                            <a:ext cx="135941"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w:t>
                              </w:r>
                            </w:p>
                          </w:txbxContent>
                        </wps:txbx>
                        <wps:bodyPr horzOverflow="overflow" vert="horz" lIns="0" tIns="0" rIns="0" bIns="0" rtlCol="0">
                          <a:noAutofit/>
                        </wps:bodyPr>
                      </wps:wsp>
                      <wps:wsp>
                        <wps:cNvPr id="52593" name="Rectangle 54121"/>
                        <wps:cNvSpPr/>
                        <wps:spPr>
                          <a:xfrm>
                            <a:off x="4038930" y="1525285"/>
                            <a:ext cx="189809"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18</w:t>
                              </w:r>
                            </w:p>
                          </w:txbxContent>
                        </wps:txbx>
                        <wps:bodyPr horzOverflow="overflow" vert="horz" lIns="0" tIns="0" rIns="0" bIns="0" rtlCol="0">
                          <a:noAutofit/>
                        </wps:bodyPr>
                      </wps:wsp>
                      <wps:wsp>
                        <wps:cNvPr id="52594" name="Rectangle 54122"/>
                        <wps:cNvSpPr/>
                        <wps:spPr>
                          <a:xfrm>
                            <a:off x="4182186" y="1525285"/>
                            <a:ext cx="135941"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w:t>
                              </w:r>
                            </w:p>
                          </w:txbxContent>
                        </wps:txbx>
                        <wps:bodyPr horzOverflow="overflow" vert="horz" lIns="0" tIns="0" rIns="0" bIns="0" rtlCol="0">
                          <a:noAutofit/>
                        </wps:bodyPr>
                      </wps:wsp>
                      <wps:wsp>
                        <wps:cNvPr id="52595" name="Shape 4866"/>
                        <wps:cNvSpPr/>
                        <wps:spPr>
                          <a:xfrm>
                            <a:off x="359359" y="10429"/>
                            <a:ext cx="5218177" cy="2743200"/>
                          </a:xfrm>
                          <a:custGeom>
                            <a:avLst/>
                            <a:gdLst/>
                            <a:ahLst/>
                            <a:cxnLst/>
                            <a:rect l="0" t="0" r="0" b="0"/>
                            <a:pathLst>
                              <a:path w="5218177" h="2743200">
                                <a:moveTo>
                                  <a:pt x="0" y="2743200"/>
                                </a:moveTo>
                                <a:lnTo>
                                  <a:pt x="5218177" y="2743200"/>
                                </a:lnTo>
                                <a:lnTo>
                                  <a:pt x="5218177" y="0"/>
                                </a:lnTo>
                                <a:lnTo>
                                  <a:pt x="0" y="0"/>
                                </a:lnTo>
                                <a:close/>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2596" name="Rectangle 4901"/>
                        <wps:cNvSpPr/>
                        <wps:spPr>
                          <a:xfrm>
                            <a:off x="359613" y="0"/>
                            <a:ext cx="51809" cy="20792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599" name="Rectangle 4902"/>
                        <wps:cNvSpPr/>
                        <wps:spPr>
                          <a:xfrm>
                            <a:off x="359613" y="184658"/>
                            <a:ext cx="51809" cy="20792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602" name="Rectangle 4903"/>
                        <wps:cNvSpPr/>
                        <wps:spPr>
                          <a:xfrm>
                            <a:off x="359613" y="369062"/>
                            <a:ext cx="51809" cy="20792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603" name="Rectangle 4904"/>
                        <wps:cNvSpPr/>
                        <wps:spPr>
                          <a:xfrm>
                            <a:off x="359613" y="556149"/>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604" name="Rectangle 4905"/>
                        <wps:cNvSpPr/>
                        <wps:spPr>
                          <a:xfrm>
                            <a:off x="359613" y="757317"/>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605" name="Rectangle 4906"/>
                        <wps:cNvSpPr/>
                        <wps:spPr>
                          <a:xfrm>
                            <a:off x="359613" y="932576"/>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606" name="Rectangle 4907"/>
                        <wps:cNvSpPr/>
                        <wps:spPr>
                          <a:xfrm>
                            <a:off x="359613" y="1107837"/>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607" name="Rectangle 4908"/>
                        <wps:cNvSpPr/>
                        <wps:spPr>
                          <a:xfrm>
                            <a:off x="359613" y="1283097"/>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64" name="Rectangle 4909"/>
                        <wps:cNvSpPr/>
                        <wps:spPr>
                          <a:xfrm>
                            <a:off x="0" y="1458356"/>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65" name="Rectangle 4910"/>
                        <wps:cNvSpPr/>
                        <wps:spPr>
                          <a:xfrm>
                            <a:off x="0" y="1633617"/>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67" name="Rectangle 4911"/>
                        <wps:cNvSpPr/>
                        <wps:spPr>
                          <a:xfrm>
                            <a:off x="0" y="1808877"/>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68" name="Rectangle 4912"/>
                        <wps:cNvSpPr/>
                        <wps:spPr>
                          <a:xfrm>
                            <a:off x="0" y="1984137"/>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869" name="Rectangle 4913"/>
                        <wps:cNvSpPr/>
                        <wps:spPr>
                          <a:xfrm>
                            <a:off x="0" y="215977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w:pict>
              <v:group w14:anchorId="41EB9535" id="Group 54916" o:spid="_x0000_s1160" style="width:439.2pt;height:216.8pt;mso-position-horizontal-relative:char;mso-position-vertical-relative:line" coordsize="55775,27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">
                <v:shape id="Picture 4838" o:spid="_x0000_s1161" type="#_x0000_t75" style="position:absolute;left:8988;top:1506;width:43297;height:226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3ULzHAAAA3QAAAA8AAABkcnMvZG93bnJldi54bWxEj0FLAzEUhO+C/yE8wUuxiUFsu21atLDF&#10;gwqthV4fm+dmdfOybGJ3/fdGEDwOM/MNs9qMvhVn6mMT2MDtVIEgroJtuDZwfCtv5iBiQrbYBiYD&#10;3xRhs768WGFhw8B7Oh9SLTKEY4EGXEpdIWWsHHmM09ARZ+899B5Tln0tbY9DhvtWaqXupceG84LD&#10;jraOqs/DlzfwsrOvetjqhXqcPKuPU7mblE4bc301PixBJBrTf/iv/WQN3M31DH7f5Ccg1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F3ULzHAAAA3QAAAA8AAAAAAAAAAAAA&#10;AAAAnwIAAGRycy9kb3ducmV2LnhtbFBLBQYAAAAABAAEAPcAAACTAwAAAAA=&#10;">
                  <v:imagedata r:id="rId79" o:title=""/>
                </v:shape>
                <v:shape id="Shape 4839" o:spid="_x0000_s1162" style="position:absolute;left:8790;top:23909;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yYdsIA&#10;AADdAAAADwAAAGRycy9kb3ducmV2LnhtbERPy2oCMRTdF/yHcIXuakYprYxGUaGl3RR8gNtLck0G&#10;JzdDko5jv75ZFLo8nPdyPfhW9BRTE1jBdFKBINbBNGwVnI5vT3MQKSMbbAOTgjslWK9GD0usTbjx&#10;nvpDtqKEcKpRgcu5q6VM2pHHNAkdceEuIXrMBUYrTcRbCfetnFXVi/TYcGlw2NHOkb4evr0C/2Vk&#10;/NT6XN23r87+WLl/P/ZKPY6HzQJEpiH/i//cH0bB83xW5pY35Qn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DJh2wgAAAN0AAAAPAAAAAAAAAAAAAAAAAJgCAABkcnMvZG93&#10;bnJldi54bWxQSwUGAAAAAAQABAD1AAAAhwMAAAAA&#10;" path="m39624,l,e" filled="f" strokecolor="#868686" strokeweight=".72pt">
                  <v:path arrowok="t" textboxrect="0,0,39624,0"/>
                </v:shape>
                <v:shape id="Shape 4840" o:spid="_x0000_s1163" style="position:absolute;left:8790;top:21988;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A97cUA&#10;AADdAAAADwAAAGRycy9kb3ducmV2LnhtbESPQUsDMRSE74L/ITzBm81aROt2s0UFRS9CW6HXR/Ka&#10;LN28LEncbv31RhB6HGbmG6ZZTb4XI8XUBVZwO6tAEOtgOrYKvravNwsQKSMb7AOTghMlWLWXFw3W&#10;Jhx5TeMmW1EgnGpU4HIeaimTduQxzcJAXLx9iB5zkdFKE/FY4L6X86q6lx47LgsOB3pxpA+bb6/A&#10;fxoZP7TeVafnB2d/rFy/bUelrq+mpyWITFM+h//b70bB3WL+CH9vyhOQ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D3txQAAAN0AAAAPAAAAAAAAAAAAAAAAAJgCAABkcnMv&#10;ZG93bnJldi54bWxQSwUGAAAAAAQABAD1AAAAigMAAAAA&#10;" path="m39624,l,e" filled="f" strokecolor="#868686" strokeweight=".72pt">
                  <v:path arrowok="t" textboxrect="0,0,39624,0"/>
                </v:shape>
                <v:shape id="Shape 4841" o:spid="_x0000_s1164" style="position:absolute;left:8790;top:20053;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MCrcIA&#10;AADdAAAADwAAAGRycy9kb3ducmV2LnhtbERPTWsCMRC9F/wPYYTealYrVVajtEKLvRTUQq9DMiaL&#10;m8mSpOvaX98cCj0+3vd6O/hW9BRTE1jBdFKBINbBNGwVfJ5eH5YgUkY22AYmBTdKsN2M7tZYm3Dl&#10;A/XHbEUJ4VSjApdzV0uZtCOPaRI64sKdQ/SYC4xWmojXEu5bOauqJ+mx4dLgsKOdI305fnsF/sPI&#10;+K71V3V7WTj7Y+Xh7dQrdT8enlcgMg35X/zn3hsF8+Vj2V/elCc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owKtwgAAAN0AAAAPAAAAAAAAAAAAAAAAAJgCAABkcnMvZG93&#10;bnJldi54bWxQSwUGAAAAAAQABAD1AAAAhwMAAAAA&#10;" path="m39624,l,e" filled="f" strokecolor="#868686" strokeweight=".72pt">
                  <v:path arrowok="t" textboxrect="0,0,39624,0"/>
                </v:shape>
                <v:shape id="Shape 4842" o:spid="_x0000_s1165" style="position:absolute;left:8790;top:18117;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NsUA&#10;AADdAAAADwAAAGRycy9kb3ducmV2LnhtbESPQUsDMRSE74L/ITyhN5ttK7WsTYsWFL0U2gpeH8kz&#10;Wdy8LEncbv31plDocZiZb5jlevCt6CmmJrCCybgCQayDadgq+Dy83i9ApIxssA1MCk6UYL26vVli&#10;bcKRd9TvsxUFwqlGBS7nrpYyaUce0zh0xMX7DtFjLjJaaSIeC9y3clpVc+mx4bLgsKONI/2z//UK&#10;/NbI+KH1V3V6eXT2z8rd26FXanQ3PD+ByDTka/jSfjcKHhazCZzflCc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76c2xQAAAN0AAAAPAAAAAAAAAAAAAAAAAJgCAABkcnMv&#10;ZG93bnJldi54bWxQSwUGAAAAAAQABAD1AAAAigMAAAAA&#10;" path="m39624,l,e" filled="f" strokecolor="#868686" strokeweight=".72pt">
                  <v:path arrowok="t" textboxrect="0,0,39624,0"/>
                </v:shape>
                <v:shape id="Shape 4843" o:spid="_x0000_s1166" style="position:absolute;left:8790;top:16197;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05QcUA&#10;AADdAAAADwAAAGRycy9kb3ducmV2LnhtbESPQUsDMRSE74L/ITzBm81aRct2s0UFRS9CW6HXR/Ka&#10;LN28LEncbv31RhB6HGbmG6ZZTb4XI8XUBVZwO6tAEOtgOrYKvravNwsQKSMb7AOTghMlWLWXFw3W&#10;Jhx5TeMmW1EgnGpU4HIeaimTduQxzcJAXLx9iB5zkdFKE/FY4L6X86p6kB47LgsOB3pxpA+bb6/A&#10;fxoZP7TeVafnR2d/rFy/bUelrq+mpyWITFM+h//b70bB/eJuDn9vyhOQ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PTlBxQAAAN0AAAAPAAAAAAAAAAAAAAAAAJgCAABkcnMv&#10;ZG93bnJldi54bWxQSwUGAAAAAAQABAD1AAAAigMAAAAA&#10;" path="m39624,l,e" filled="f" strokecolor="#868686" strokeweight=".72pt">
                  <v:path arrowok="t" textboxrect="0,0,39624,0"/>
                </v:shape>
                <v:shape id="Shape 4844" o:spid="_x0000_s1167" style="position:absolute;left:8790;top:14262;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c2sUA&#10;AADdAAAADwAAAGRycy9kb3ducmV2LnhtbESPQUsDMRSE74L/ITzBm83aipZt02IFxV6EtkKvj+Q1&#10;Wbp5WZK43frrG0HocZiZb5j5cvCt6CmmJrCCx1EFglgH07BV8L17f5iCSBnZYBuYFJwpwXJxezPH&#10;2oQTb6jfZisKhFONClzOXS1l0o48plHoiIt3CNFjLjJaaSKeCty3clxVz9Jjw2XBYUdvjvRx++MV&#10;+C8j41rrfXVevTj7a+XmY9crdX83vM5AZBryNfzf/jQKnqaTCfy9KU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cZzaxQAAAN0AAAAPAAAAAAAAAAAAAAAAAJgCAABkcnMv&#10;ZG93bnJldi54bWxQSwUGAAAAAAQABAD1AAAAigMAAAAA&#10;" path="m39624,l,e" filled="f" strokecolor="#868686" strokeweight=".72pt">
                  <v:path arrowok="t" textboxrect="0,0,39624,0"/>
                </v:shape>
                <v:shape id="Shape 4845" o:spid="_x0000_s1168" style="position:absolute;left:8790;top:12342;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gErsUA&#10;AADdAAAADwAAAGRycy9kb3ducmV2LnhtbESPQUsDMRSE74L/ITyhN5tVi5Z1s0ULFr0IbQWvj+SZ&#10;LG5eliTdbv31RhB6HGbmG6ZZTb4XI8XUBVZwM69AEOtgOrYKPvYv10sQKSMb7AOTghMlWLWXFw3W&#10;Jhx5S+MuW1EgnGpU4HIeaimTduQxzcNAXLyvED3mIqOVJuKxwH0vb6vqXnrsuCw4HGjtSH/vDl6B&#10;fzcyvmn9WZ2eH5z9sXK72Y9Kza6mp0cQmaZ8Dv+3X42CxfJuAX9vyhOQ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mASuxQAAAN0AAAAPAAAAAAAAAAAAAAAAAJgCAABkcnMv&#10;ZG93bnJldi54bWxQSwUGAAAAAAQABAD1AAAAigMAAAAA&#10;" path="m39624,l,e" filled="f" strokecolor="#868686" strokeweight=".72pt">
                  <v:path arrowok="t" textboxrect="0,0,39624,0"/>
                </v:shape>
                <v:shape id="Shape 4846" o:spid="_x0000_s1169" style="position:absolute;left:8790;top:10406;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hNcUA&#10;AADdAAAADwAAAGRycy9kb3ducmV2LnhtbESPT2sCMRTE74V+h/AKvWlW+0+2RrGFFnsR1EKvj+Q1&#10;Wdy8LEm6rv30jSD0OMzMb5j5cvCt6CmmJrCCybgCQayDadgq+Ny/jWYgUkY22AYmBSdKsFxcX82x&#10;NuHIW+p32YoC4VSjApdzV0uZtCOPaRw64uJ9h+gxFxmtNBGPBe5bOa2qR+mx4bLgsKNXR/qw+/EK&#10;/MbI+KH1V3V6eXL218rt+75X6vZmWD2DyDTk//ClvTYK7md3D3B+U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1KE1xQAAAN0AAAAPAAAAAAAAAAAAAAAAAJgCAABkcnMv&#10;ZG93bnJldi54bWxQSwUGAAAAAAQABAD1AAAAigMAAAAA&#10;" path="m39624,l,e" filled="f" strokecolor="#868686" strokeweight=".72pt">
                  <v:path arrowok="t" textboxrect="0,0,39624,0"/>
                </v:shape>
                <v:shape id="Shape 4847" o:spid="_x0000_s1170" style="position:absolute;left:8790;top:8471;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Y/QsUA&#10;AADdAAAADwAAAGRycy9kb3ducmV2LnhtbESPT0sDMRTE74LfITyhN5v1D7Wsmy1asOhFaCt4fSTP&#10;ZHHzsiTpduunN4LQ4zAzv2Ga1eR7MVJMXWAFN/MKBLEOpmOr4GP/cr0EkTKywT4wKThRglV7edFg&#10;bcKRtzTushUFwqlGBS7noZYyaUce0zwMxMX7CtFjLjJaaSIeC9z38raqFtJjx2XB4UBrR/p7d/AK&#10;/LuR8U3rz+r0/ODsj5XbzX5UanY1PT2CyDTlc/i//WoU3C/vFvD3pjwB2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j9CxQAAAN0AAAAPAAAAAAAAAAAAAAAAAJgCAABkcnMv&#10;ZG93bnJldi54bWxQSwUGAAAAAAQABAD1AAAAigMAAAAA&#10;" path="m39624,l,e" filled="f" strokecolor="#868686" strokeweight=".72pt">
                  <v:path arrowok="t" textboxrect="0,0,39624,0"/>
                </v:shape>
                <v:shape id="Shape 4848" o:spid="_x0000_s1171" style="position:absolute;left:8790;top:6550;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qa2cUA&#10;AADdAAAADwAAAGRycy9kb3ducmV2LnhtbESPQUsDMRSE74L/ITyhN5u1lbasTYsWFL0U2gpeH8kz&#10;Wdy8LEncbv31plDocZiZb5jlevCt6CmmJrCCh3EFglgH07BV8Hl4vV+ASBnZYBuYFJwowXp1e7PE&#10;2oQj76jfZysKhFONClzOXS1l0o48pnHoiIv3HaLHXGS00kQ8Frhv5aSqZtJjw2XBYUcbR/pn/+sV&#10;+K2R8UPrr+r0Mnf2z8rd26FXanQ3PD+ByDTka/jSfjcKHhfTOZzflCc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prZxQAAAN0AAAAPAAAAAAAAAAAAAAAAAJgCAABkcnMv&#10;ZG93bnJldi54bWxQSwUGAAAAAAQABAD1AAAAigMAAAAA&#10;" path="m39624,l,e" filled="f" strokecolor="#868686" strokeweight=".72pt">
                  <v:path arrowok="t" textboxrect="0,0,39624,0"/>
                </v:shape>
                <v:rect id="Rectangle 4849" o:spid="_x0000_s1172" style="position:absolute;left:7366;top:23404;width:85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niR8cA&#10;AADeAAAADwAAAGRycy9kb3ducmV2LnhtbESPS4vCQBCE78L+h6EXvOlkBV/RUWRV9OhjwfXWZHqT&#10;sJmekBlN9Nc7guCxqKqvqOm8MYW4UuVyywq+uhEI4sTqnFMFP8d1ZwTCeWSNhWVScCMH89lHa4qx&#10;tjXv6XrwqQgQdjEqyLwvYyldkpFB17UlcfD+bGXQB1mlUldYB7gpZC+KBtJgzmEhw5K+M0r+Dxej&#10;YDMqF79be6/TYnXenHan8fI49kq1P5vFBISnxr/Dr/ZWK+j3+sMBPO+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Z4kf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0</w:t>
                        </w:r>
                      </w:p>
                    </w:txbxContent>
                  </v:textbox>
                </v:rect>
                <v:rect id="Rectangle 4850" o:spid="_x0000_s1173" style="position:absolute;left:6724;top:21473;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H3MgA&#10;AADeAAAADwAAAGRycy9kb3ducmV2LnhtbESPS2vDMBCE74H+B7GF3hK5BufhRgmmbUiOeRTS3hZr&#10;a5taK2OptttfHwUCOQ4z8w2zXA+mFh21rrKs4HkSgSDOra64UPBx2oznIJxH1lhbJgV/5GC9ehgt&#10;MdW25wN1R1+IAGGXooLS+yaV0uUlGXQT2xAH79u2Bn2QbSF1i32Am1rGUTSVBisOCyU29FpS/nP8&#10;NQq28yb73Nn/vqjfv7bn/Xnxdlp4pZ4eh+wFhKfB38O39k4rSOJkNoPrnXAF5O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VUfc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10</w:t>
                        </w:r>
                      </w:p>
                    </w:txbxContent>
                  </v:textbox>
                </v:rect>
                <v:rect id="Rectangle 4851" o:spid="_x0000_s1174" style="position:absolute;left:6724;top:19544;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rTrsUA&#10;AADeAAAADwAAAGRycy9kb3ducmV2LnhtbERPTWvCQBC9F/wPywi91Y2CrYmuImqJR5sUrLchO01C&#10;s7Mhu03S/nr3UOjx8b43u9E0oqfO1ZYVzGcRCOLC6ppLBe/569MKhPPIGhvLpOCHHOy2k4cNJtoO&#10;/EZ95ksRQtglqKDyvk2kdEVFBt3MtsSB+7SdQR9gV0rd4RDCTSMXUfQsDdYcGips6VBR8ZV9GwXp&#10;qt1/nO3vUDanW3q9XONjHnulHqfjfg3C0+j/xX/us1awXCxfwt5wJ1w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tOuxQAAAN4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20</w:t>
                        </w:r>
                      </w:p>
                    </w:txbxContent>
                  </v:textbox>
                </v:rect>
                <v:rect id="Rectangle 4852" o:spid="_x0000_s1175" style="position:absolute;left:6724;top:17613;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Z2NccA&#10;AADeAAAADwAAAGRycy9kb3ducmV2LnhtbESPQWvCQBSE7wX/w/KE3upGwWpSVxGtJMeqBdvbI/ua&#10;BLNvQ3Y1qb/eLQg9DjPzDbNY9aYWV2pdZVnBeBSBIM6trrhQ8HncvcxBOI+ssbZMCn7JwWo5eFpg&#10;om3He7oefCEChF2CCkrvm0RKl5dk0I1sQxy8H9sa9EG2hdQtdgFuajmJoldpsOKwUGJDm5Ly8+Fi&#10;FKTzZv2V2VtX1O/f6enjFG+PsVfqediv30B46v1/+NHOtILpZDqL4e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GdjX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30</w:t>
                        </w:r>
                      </w:p>
                    </w:txbxContent>
                  </v:textbox>
                </v:rect>
                <v:rect id="Rectangle 4853" o:spid="_x0000_s1176" style="position:absolute;left:6724;top:15684;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vj8QA&#10;AADeAAAADwAAAGRycy9kb3ducmV2LnhtbESPy4rCMBSG94LvEI4wO00VHGo1inhBl44K6u7QHNti&#10;c1KaaDvz9GYx4PLnv/HNFq0pxYtqV1hWMBxEIIhTqwvOFJxP234MwnlkjaVlUvBLDhbzbmeGibYN&#10;/9Dr6DMRRtglqCD3vkqkdGlOBt3AVsTBu9vaoA+yzqSusQnjppSjKPqWBgsODzlWtMopfRyfRsEu&#10;rpbXvf1rsnJz210Ol8n6NPFKffXa5RSEp9Z/wv/tvVYwHo3jABBwAgrI+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pr4/EAAAA3gAAAA8AAAAAAAAAAAAAAAAAmAIAAGRycy9k&#10;b3ducmV2LnhtbFBLBQYAAAAABAAEAPUAAACJAwAAAAA=&#10;" filled="f" stroked="f">
                  <v:textbox inset="0,0,0,0">
                    <w:txbxContent>
                      <w:p w:rsidR="000E5FA6" w:rsidRDefault="000E5FA6" w:rsidP="008821E0">
                        <w:pPr>
                          <w:spacing w:after="160" w:line="259" w:lineRule="auto"/>
                        </w:pPr>
                        <w:r>
                          <w:rPr>
                            <w:rFonts w:ascii="Calibri" w:eastAsia="Calibri" w:hAnsi="Calibri" w:cs="Calibri"/>
                            <w:b/>
                            <w:sz w:val="20"/>
                          </w:rPr>
                          <w:t>40</w:t>
                        </w:r>
                      </w:p>
                    </w:txbxContent>
                  </v:textbox>
                </v:rect>
                <v:rect id="Rectangle 4854" o:spid="_x0000_s1177" style="position:absolute;left:6724;top:13755;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UKFMcA&#10;AADeAAAADwAAAGRycy9kb3ducmV2LnhtbESPQWvCQBSE74L/YXlCb7pRsMTUVcS2mGObCGlvj+xr&#10;Esy+DdmtSfvruwXB4zAz3zDb/WhacaXeNZYVLBcRCOLS6oYrBef8dR6DcB5ZY2uZFPyQg/1uOtli&#10;ou3A73TNfCUChF2CCmrvu0RKV9Zk0C1sRxy8L9sb9EH2ldQ9DgFuWrmKokdpsOGwUGNHx5rKS/Zt&#10;FJzi7vCR2t+hal8+T8VbsXnON16ph9l4eALhafT38K2dagXr1Tpewv+dcAXk7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lChT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50</w:t>
                        </w:r>
                      </w:p>
                    </w:txbxContent>
                  </v:textbox>
                </v:rect>
                <v:rect id="Rectangle 4855" o:spid="_x0000_s1178" style="position:absolute;left:6724;top:11826;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eUY8cA&#10;AADeAAAADwAAAGRycy9kb3ducmV2LnhtbESPQWvCQBSE74X+h+UVequbBpSYZhWpih7VFGxvj+xr&#10;Epp9G7JrkvrrXaHQ4zAz3zDZcjSN6KlztWUFr5MIBHFhdc2lgo98+5KAcB5ZY2OZFPySg+Xi8SHD&#10;VNuBj9SffCkChF2KCirv21RKV1Rk0E1sSxy8b9sZ9EF2pdQdDgFuGhlH0UwarDksVNjSe0XFz+li&#10;FOySdvW5t9ehbDZfu/PhPF/nc6/U89O4egPhafT/4b/2XiuYxtMkhvudcAX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3lGP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60</w:t>
                        </w:r>
                      </w:p>
                    </w:txbxContent>
                  </v:textbox>
                </v:rect>
                <v:rect id="Rectangle 4856" o:spid="_x0000_s1179" style="position:absolute;left:6724;top:9897;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sx+MgA&#10;AADeAAAADwAAAGRycy9kb3ducmV2LnhtbESPT2vCQBTE7wW/w/KE3upGiyXGbES0RY/1D6i3R/aZ&#10;BLNvQ3Zr0n76bqHgcZiZ3zDpoje1uFPrKssKxqMIBHFudcWFguPh4yUG4TyyxtoyKfgmB4ts8JRi&#10;om3HO7rvfSEChF2CCkrvm0RKl5dk0I1sQxy8q20N+iDbQuoWuwA3tZxE0Zs0WHFYKLGhVUn5bf9l&#10;FGziZnne2p+uqN8vm9PnabY+zLxSz8N+OQfhqfeP8H97qxVMJ9P4F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uzH4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70</w:t>
                        </w:r>
                      </w:p>
                    </w:txbxContent>
                  </v:textbox>
                </v:rect>
                <v:rect id="Rectangle 4857" o:spid="_x0000_s1180" style="position:absolute;left:6724;top:7966;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KpjMgA&#10;AADeAAAADwAAAGRycy9kb3ducmV2LnhtbESPT2vCQBTE7wW/w/KE3upGqSXGbES0RY/1D6i3R/aZ&#10;BLNvQ3Zr0n76bqHgcZiZ3zDpoje1uFPrKssKxqMIBHFudcWFguPh4yUG4TyyxtoyKfgmB4ts8JRi&#10;om3HO7rvfSEChF2CCkrvm0RKl5dk0I1sQxy8q20N+iDbQuoWuwA3tZxE0Zs0WHFYKLGhVUn5bf9l&#10;FGziZnne2p+uqN8vm9PnabY+zLxSz8N+OQfhqfeP8H97qxVMJ9P4F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UqmM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80</w:t>
                        </w:r>
                      </w:p>
                    </w:txbxContent>
                  </v:textbox>
                </v:rect>
                <v:rect id="Rectangle 4858" o:spid="_x0000_s1181" style="position:absolute;left:6724;top:6035;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4MF8cA&#10;AADeAAAADwAAAGRycy9kb3ducmV2LnhtbESPQWvCQBSE74L/YXlCb7pRiMQ0q4it6LHVgu3tkX0m&#10;wezbkF2T1F/fLRR6HGbmGybbDKYWHbWusqxgPotAEOdWV1wo+DjvpwkI55E11pZJwTc52KzHowxT&#10;bXt+p+7kCxEg7FJUUHrfpFK6vCSDbmYb4uBdbWvQB9kWUrfYB7ip5SKKltJgxWGhxIZ2JeW3090o&#10;OCTN9vNoH31Rv34dLm+X1ct55ZV6mgzbZxCeBv8f/msftYJ4EScx/N4JV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eDBf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90</w:t>
                        </w:r>
                      </w:p>
                    </w:txbxContent>
                  </v:textbox>
                </v:rect>
                <v:shape id="Shape 4859" o:spid="_x0000_s1182" style="position:absolute;left:9186;top:23924;width:0;height:442;visibility:visible;mso-wrap-style:square;v-text-anchor:top" coordsize="0,4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DWmcYA&#10;AADeAAAADwAAAGRycy9kb3ducmV2LnhtbESPT2vCQBTE74V+h+UJ3nTj36bRVYq0EOpJK54f2dck&#10;mH2bZDcav71bEHocZuY3zHrbm0pcqXWlZQWTcQSCOLO65FzB6edrFINwHlljZZkU3MnBdvP6ssZE&#10;2xsf6Hr0uQgQdgkqKLyvEyldVpBBN7Y1cfB+bWvQB9nmUrd4C3BTyWkULaXBksNCgTXtCsoux84o&#10;6O7c1TOqZufm/Tv+fNunTTNPlRoO+o8VCE+9/w8/26lWsJgu4iX83QlXQG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DWmcYAAADeAAAADwAAAAAAAAAAAAAAAACYAgAAZHJz&#10;L2Rvd25yZXYueG1sUEsFBgAAAAAEAAQA9QAAAIsDAAAAAA==&#10;" path="m,l,44196e" filled="f" strokecolor="#868686" strokeweight=".72pt">
                  <v:path arrowok="t" textboxrect="0,0,0,44196"/>
                </v:shape>
                <v:shape id="Shape 4860" o:spid="_x0000_s1183" style="position:absolute;left:27428;top:23924;width:0;height:442;visibility:visible;mso-wrap-style:square;v-text-anchor:top" coordsize="0,4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xzAsYA&#10;AADeAAAADwAAAGRycy9kb3ducmV2LnhtbESPT2vCQBTE70K/w/IK3nRT/9SYukoRhVBP2tLzI/tM&#10;QrNvk+xG47d3C4LHYWZ+w6w2vanEhVpXWlbwNo5AEGdWl5wr+Pnej2IQziNrrCyTghs52KxfBitM&#10;tL3ykS4nn4sAYZeggsL7OpHSZQUZdGNbEwfvbFuDPsg2l7rFa4CbSk6i6F0aLDksFFjTtqDs79QZ&#10;Bd2Nu3pK1fS3WX7Fu8UhbZpZqtTwtf/8AOGp98/wo51qBfPJPF7A/51wBe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xzAsYAAADeAAAADwAAAAAAAAAAAAAAAACYAgAAZHJz&#10;L2Rvd25yZXYueG1sUEsFBgAAAAAEAAQA9QAAAIsDAAAAAA==&#10;" path="m,l,44196e" filled="f" strokecolor="#868686" strokeweight=".72pt">
                  <v:path arrowok="t" textboxrect="0,0,0,44196"/>
                </v:shape>
                <v:shape id="Shape 4861" o:spid="_x0000_s1184" style="position:absolute;left:45686;top:23924;width:0;height:442;visibility:visible;mso-wrap-style:square;v-text-anchor:top" coordsize="0,4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PncMQA&#10;AADeAAAADwAAAGRycy9kb3ducmV2LnhtbERPy2qDQBTdB/oPwy1k14zNq9ZklFISkHZVU7q+ODcq&#10;de6oMybm7zuLQpaH895nk2nFhQbXWFbwvIhAEJdWN1wp+D4dn2IQziNrbC2Tghs5yNKH2R4Tba/8&#10;RZfCVyKEsEtQQe19l0jpypoMuoXtiAN3toNBH+BQST3gNYSbVi6jaCsNNhwaauzovabytxiNgvHG&#10;Y7eidvXTv37Eh5fPvO/XuVLzx+ltB8LT5O/if3euFWyWmzjsDXfCFZ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z53DEAAAA3gAAAA8AAAAAAAAAAAAAAAAAmAIAAGRycy9k&#10;b3ducmV2LnhtbFBLBQYAAAAABAAEAPUAAACJAwAAAAA=&#10;" path="m,l,44196e" filled="f" strokecolor="#868686" strokeweight=".72pt">
                  <v:path arrowok="t" textboxrect="0,0,0,44196"/>
                </v:shape>
                <v:rect id="Rectangle 4862" o:spid="_x0000_s1185" style="position:absolute;left:17815;top:25091;width:133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MGEscA&#10;AADeAAAADwAAAGRycy9kb3ducmV2LnhtbESPQWvCQBSE7wX/w/IEb3WjYEnSbERsix6rKdjeHtnX&#10;JDT7NmS3JvbXdwXB4zAz3zDZejStOFPvGssKFvMIBHFpdcOVgo/i7TEG4TyyxtYyKbiQg3U+ecgw&#10;1XbgA52PvhIBwi5FBbX3XSqlK2sy6Oa2Iw7et+0N+iD7SuoehwA3rVxG0ZM02HBYqLGjbU3lz/HX&#10;KNjF3eZzb/+Gqn392p3eT8lLkXilZtNx8wzC0+jv4Vt7rxWslqs4geudcAV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TBhL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rPr>
                          <w:t>Si</w:t>
                        </w:r>
                      </w:p>
                    </w:txbxContent>
                  </v:textbox>
                </v:rect>
                <v:rect id="Rectangle 4863" o:spid="_x0000_s1186" style="position:absolute;left:35732;top:25091;width:221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A5UsQA&#10;AADeAAAADwAAAGRycy9kb3ducmV2LnhtbESPy4rCMBSG94LvEI4wO00VHGw1inhBl44K6u7QHNti&#10;c1KaaDvz9GYx4PLnv/HNFq0pxYtqV1hWMBxEIIhTqwvOFJxP2/4EhPPIGkvLpOCXHCzm3c4ME20b&#10;/qHX0WcijLBLUEHufZVI6dKcDLqBrYiDd7e1QR9knUldYxPGTSlHUfQtDRYcHnKsaJVT+jg+jYLd&#10;pFpe9/avycrNbXc5XOL1KfZKffXa5RSEp9Z/wv/tvVYwHo3jABBwAgrI+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wOVLEAAAA3gAAAA8AAAAAAAAAAAAAAAAAmAIAAGRycy9k&#10;b3ducmV2LnhtbFBLBQYAAAAABAAEAPUAAACJAwAAAAA=&#10;" filled="f" stroked="f">
                  <v:textbox inset="0,0,0,0">
                    <w:txbxContent>
                      <w:p w:rsidR="000E5FA6" w:rsidRDefault="000E5FA6" w:rsidP="008821E0">
                        <w:pPr>
                          <w:spacing w:after="160" w:line="259" w:lineRule="auto"/>
                        </w:pPr>
                        <w:r>
                          <w:rPr>
                            <w:rFonts w:ascii="Calibri" w:eastAsia="Calibri" w:hAnsi="Calibri" w:cs="Calibri"/>
                            <w:b/>
                          </w:rPr>
                          <w:t>No</w:t>
                        </w:r>
                      </w:p>
                    </w:txbxContent>
                  </v:textbox>
                </v:rect>
                <v:rect id="Rectangle 54119" o:spid="_x0000_s1187" style="position:absolute;left:20744;top:3154;width:189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ycyccA&#10;AADeAAAADwAAAGRycy9kb3ducmV2LnhtbESPQWvCQBSE7wX/w/KE3upGIcWkriK2khzbKNjeHtnX&#10;JJh9G7KrSfvruwXB4zAz3zCrzWhacaXeNZYVzGcRCOLS6oYrBcfD/mkJwnlkja1lUvBDDjbrycMK&#10;U20H/qBr4SsRIOxSVFB736VSurImg25mO+LgfdveoA+yr6TucQhw08pFFD1Lgw2HhRo72tVUnouL&#10;UZAtu+1nbn+Hqn37yk7vp+T1kHilHqfj9gWEp9Hfw7d2rhXEiziZw/+dc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8nMn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rPr>
                          <w:t>82</w:t>
                        </w:r>
                      </w:p>
                    </w:txbxContent>
                  </v:textbox>
                </v:rect>
                <v:rect id="Rectangle 54120" o:spid="_x0000_s1188" style="position:absolute;left:22177;top:3154;width:135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4CvsYA&#10;AADeAAAADwAAAGRycy9kb3ducmV2LnhtbESPQWvCQBSE7wX/w/IEb3VjQDGpq4it6NFqwfb2yD6T&#10;YPZtyK4m+uvdguBxmJlvmNmiM5W4UuNKywpGwwgEcWZ1ybmCn8P6fQrCeWSNlWVScCMHi3nvbYap&#10;ti1/03XvcxEg7FJUUHhfp1K6rCCDbmhr4uCdbGPQB9nkUjfYBripZBxFE2mw5LBQYE2rgrLz/mIU&#10;bKb18ndr721eff1tjrtj8nlIvFKDfrf8AOGp86/ws73VCsbxOInh/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4CvsYAAADe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rPr>
                          <w:t>%</w:t>
                        </w:r>
                      </w:p>
                    </w:txbxContent>
                  </v:textbox>
                </v:rect>
                <v:rect id="Rectangle 54121" o:spid="_x0000_s1189" style="position:absolute;left:40389;top:15252;width:189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KnJccA&#10;AADeAAAADwAAAGRycy9kb3ducmV2LnhtbESPQWvCQBSE70L/w/IKvemmimJiNiKtRY9VC+rtkX0m&#10;odm3Ibs1qb/eLQg9DjPzDZMue1OLK7WusqzgdRSBIM6trrhQ8HX4GM5BOI+ssbZMCn7JwTJ7GqSY&#10;aNvxjq57X4gAYZeggtL7JpHS5SUZdCPbEAfvYluDPsi2kLrFLsBNLcdRNJMGKw4LJTb0VlL+vf8x&#10;CjbzZnXa2ltX1Ovz5vh5jN8PsVfq5blfLUB46v1/+NHeagXT8TSewN+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ipyX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rPr>
                          <w:t>18</w:t>
                        </w:r>
                      </w:p>
                    </w:txbxContent>
                  </v:textbox>
                </v:rect>
                <v:rect id="Rectangle 54122" o:spid="_x0000_s1190" style="position:absolute;left:41821;top:15252;width:136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UccA&#10;AADeAAAADwAAAGRycy9kb3ducmV2LnhtbESPQWvCQBSE70L/w/IKvemmomJiNiKtRY9VC+rtkX0m&#10;odm3Ibs1qb/eLQg9DjPzDZMue1OLK7WusqzgdRSBIM6trrhQ8HX4GM5BOI+ssbZMCn7JwTJ7GqSY&#10;aNvxjq57X4gAYZeggtL7JpHS5SUZdCPbEAfvYluDPsi2kLrFLsBNLcdRNJMGKw4LJTb0VlL+vf8x&#10;CjbzZnXa2ltX1Ovz5vh5jN8PsVfq5blfLUB46v1/+NHeagXT8TSewN+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LP1H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rPr>
                          <w:t>%</w:t>
                        </w:r>
                      </w:p>
                    </w:txbxContent>
                  </v:textbox>
                </v:rect>
                <v:shape id="Shape 4866" o:spid="_x0000_s1191" style="position:absolute;left:3593;top:104;width:52182;height:27432;visibility:visible;mso-wrap-style:square;v-text-anchor:top" coordsize="5218177,27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b28MA&#10;AADeAAAADwAAAGRycy9kb3ducmV2LnhtbESPQYvCMBSE7wv+h/AEb2uqUtFqFBFET4JV9Pponm2x&#10;eSlN1Lq/fiMIHoeZ+YaZL1tTiQc1rrSsYNCPQBBnVpecKzgdN78TEM4ja6wsk4IXOVguOj9zTLR9&#10;8oEeqc9FgLBLUEHhfZ1I6bKCDLq+rYmDd7WNQR9kk0vd4DPATSWHUTSWBksOCwXWtC4ou6V3o2BS&#10;Zdfx9i8v/f7iotQM9ufNiJTqddvVDISn1n/Dn/ZOK4iH8TSG951wBe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yb28MAAADeAAAADwAAAAAAAAAAAAAAAACYAgAAZHJzL2Rv&#10;d25yZXYueG1sUEsFBgAAAAAEAAQA9QAAAIgDAAAAAA==&#10;" path="m,2743200r5218177,l5218177,,,,,2743200xe" filled="f" strokecolor="#868686" strokeweight=".72pt">
                  <v:path arrowok="t" textboxrect="0,0,5218177,2743200"/>
                </v:shape>
                <v:rect id="Rectangle 4901" o:spid="_x0000_s1192" style="position:absolute;left:3596;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UEvcYA&#10;AADeAAAADwAAAGRycy9kb3ducmV2LnhtbESPT4vCMBTE74LfITzBm6YKiu0aRXRFj/4Dd2+P5m1b&#10;bF5Kk7Xd/fRGEDwOM/MbZr5sTSnuVLvCsoLRMAJBnFpdcKbgct4OZiCcR9ZYWiYFf+Rgueh25pho&#10;2/CR7iefiQBhl6CC3PsqkdKlORl0Q1sRB+/H1gZ9kHUmdY1NgJtSjqNoKg0WHBZyrGidU3o7/RoF&#10;u1m1+trb/yYrP79318M13pxjr1S/164+QHhq/Tv8au+1gsl4Ek/heSd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UEvcYAAADe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902" o:spid="_x0000_s1193" style="position:absolute;left:3596;top:1846;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qQz8cA&#10;AADeAAAADwAAAGRycy9kb3ducmV2LnhtbESPQWvCQBSE74X+h+UVvNVNBYuJriFUS3KsWrDeHtnX&#10;JDT7NmS3JvbXdwXB4zAz3zCrdDStOFPvGssKXqYRCOLS6oYrBZ+H9+cFCOeRNbaWScGFHKTrx4cV&#10;JtoOvKPz3lciQNglqKD2vkukdGVNBt3UdsTB+7a9QR9kX0nd4xDgppWzKHqVBhsOCzV29FZT+bP/&#10;NQryRZd9FfZvqNrtKT9+HOPNIfZKTZ7GbAnC0+jv4Vu70Arms3kcw/VOu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KkM/HAAAA3g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903" o:spid="_x0000_s1194" style="position:absolute;left:3596;top:369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2RcYA&#10;AADeAAAADwAAAGRycy9kb3ducmV2LnhtbESPT4vCMBTE7wv7HcJb8LamW1C0GkVWFz36D9Tbo3m2&#10;xealNFlb/fRGEDwOM/MbZjxtTSmuVLvCsoKfbgSCOLW64EzBfvf3PQDhPLLG0jIpuJGD6eTzY4yJ&#10;tg1v6Lr1mQgQdgkqyL2vEildmpNB17UVcfDOtjbog6wzqWtsAtyUMo6ivjRYcFjIsaLfnNLL9t8o&#10;WA6q2XFl701WLk7Lw/ownO+GXqnOVzsbgfDU+nf41V5pBb24H8XwvBOugJ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H2RcYAAADe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904" o:spid="_x0000_s1195" style="position:absolute;left:3596;top:556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T3sgA&#10;AADeAAAADwAAAGRycy9kb3ducmV2LnhtbESPQWvCQBSE7wX/w/KE3uqmlopGVxFtSY41Cra3R/aZ&#10;hGbfhuw2SfvrXaHgcZiZb5jVZjC16Kh1lWUFz5MIBHFudcWFgtPx/WkOwnlkjbVlUvBLDjbr0cMK&#10;Y217PlCX+UIECLsYFZTeN7GULi/JoJvYhjh4F9sa9EG2hdQt9gFuajmNopk0WHFYKLGhXUn5d/Zj&#10;FCTzZvuZ2r++qN++kvPHebE/LrxSj+NhuwThafD38H871Qpep7PoBW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TVPeyAAAAN4AAAAPAAAAAAAAAAAAAAAAAJgCAABk&#10;cnMvZG93bnJldi54bWxQSwUGAAAAAAQABAD1AAAAjQ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905" o:spid="_x0000_s1196" style="position:absolute;left:3596;top:757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TLqsgA&#10;AADeAAAADwAAAGRycy9kb3ducmV2LnhtbESPQWvCQBSE7wX/w/KE3uqm0opGVxFtSY41Cra3R/aZ&#10;hGbfhuw2SfvrXaHgcZiZb5jVZjC16Kh1lWUFz5MIBHFudcWFgtPx/WkOwnlkjbVlUvBLDjbr0cMK&#10;Y217PlCX+UIECLsYFZTeN7GULi/JoJvYhjh4F9sa9EG2hdQt9gFuajmNopk0WHFYKLGhXUn5d/Zj&#10;FCTzZvuZ2r++qN++kvPHebE/LrxSj+NhuwThafD38H871Qpep7PoBW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pMuqyAAAAN4AAAAPAAAAAAAAAAAAAAAAAJgCAABk&#10;cnMvZG93bnJldi54bWxQSwUGAAAAAAQABAD1AAAAjQ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906" o:spid="_x0000_s1197" style="position:absolute;left:3596;top:932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huMccA&#10;AADeAAAADwAAAGRycy9kb3ducmV2LnhtbESPQWvCQBSE74X+h+UVvNWNQoJGV5G2khxbFdTbI/tM&#10;gtm3Ibs1aX99tyB4HGbmG2a5HkwjbtS52rKCyTgCQVxYXXOp4LDfvs5AOI+ssbFMCn7IwXr1/LTE&#10;VNuev+i286UIEHYpKqi8b1MpXVGRQTe2LXHwLrYz6IPsSqk77APcNHIaRYk0WHNYqLClt4qK6+7b&#10;KMhm7eaU29++bD7O2fHzOH/fz71So5dhswDhafCP8L2dawXxNIli+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objHHAAAA3g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907" o:spid="_x0000_s1198" style="position:absolute;left:3596;top:11078;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rwRsgA&#10;AADeAAAADwAAAGRycy9kb3ducmV2LnhtbESPS2vDMBCE74X+B7GF3hq5hprEiWJMHzjHPAppbou1&#10;tU2tlbHU2MmvjwKBHIeZ+YZZZKNpxZF611hW8DqJQBCXVjdcKfjefb1MQTiPrLG1TApO5CBbPj4s&#10;MNV24A0dt74SAcIuRQW1910qpStrMugmtiMO3q/tDfog+0rqHocAN62MoyiRBhsOCzV29F5T+bf9&#10;NwqKaZf/rOx5qNrPQ7Ff72cfu5lX6vlpzOcgPI3+Hr61V1rBW5xECVzvh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OvBGyAAAAN4AAAAPAAAAAAAAAAAAAAAAAJgCAABk&#10;cnMvZG93bnJldi54bWxQSwUGAAAAAAQABAD1AAAAjQ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908" o:spid="_x0000_s1199" style="position:absolute;left:3596;top:1283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ZV3ccA&#10;AADeAAAADwAAAGRycy9kb3ducmV2LnhtbESPS4vCQBCE74L/YWjBm05WWB/RUURX9Ohjwd1bk2mT&#10;sJmekBlN9Nc7grDHoqq+omaLxhTiRpXLLSv46EcgiBOrc04VfJ82vTEI55E1FpZJwZ0cLObt1gxj&#10;bWs+0O3oUxEg7GJUkHlfxlK6JCODrm9L4uBdbGXQB1mlUldYB7gp5CCKhtJgzmEhw5JWGSV/x6tR&#10;sB2Xy5+dfdRp8fW7Pe/Pk/Vp4pXqdprlFISnxv+H3+2dVvA5GEYj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2Vd3HAAAA3g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909" o:spid="_x0000_s1200" style="position:absolute;top:1458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XKscA&#10;AADdAAAADwAAAGRycy9kb3ducmV2LnhtbESPQWvCQBSE74L/YXmCN91YJMToGoKtmGOrBevtkX1N&#10;QrNvQ3Zr0v76bqHQ4zAz3zC7bDStuFPvGssKVssIBHFpdcOVgtfLcZGAcB5ZY2uZFHyRg2w/neww&#10;1XbgF7qffSUChF2KCmrvu1RKV9Zk0C1tRxy8d9sb9EH2ldQ9DgFuWvkQRbE02HBYqLGjQ03lx/nT&#10;KDglXf5W2O+hap9up+vzdfN42Xil5rMx34LwNPr/8F+70ArWSby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vlyr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910" o:spid="_x0000_s1201" style="position:absolute;top:16336;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MysccA&#10;AADdAAAADwAAAGRycy9kb3ducmV2LnhtbESPW2vCQBSE34X+h+UU+mY2La3E6CrSC/ropZD6dsge&#10;k2D2bMhuTfTXu4Lg4zAz3zDTeW9qcaLWVZYVvEYxCOLc6ooLBb+7n2ECwnlkjbVlUnAmB/PZ02CK&#10;qbYdb+i09YUIEHYpKii9b1IpXV6SQRfZhjh4B9sa9EG2hdQtdgFuavkWxyNpsOKwUGJDnyXlx+2/&#10;UbBMmsXfyl66ov7eL7N1Nv7ajb1SL8/9YgLCU+8f4Xt7pRW8J6MP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jMrH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911" o:spid="_x0000_s1202" style="position:absolute;top:18088;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0JXccA&#10;AADdAAAADwAAAGRycy9kb3ducmV2LnhtbESPQWvCQBSE74X+h+UVvDWbSrExuorUFj1qLKTeHtln&#10;Esy+DdnVpP31XaHgcZiZb5j5cjCNuFLnassKXqIYBHFhdc2lgq/D53MCwnlkjY1lUvBDDpaLx4c5&#10;ptr2vKdr5ksRIOxSVFB536ZSuqIigy6yLXHwTrYz6IPsSqk77APcNHIcxxNpsOawUGFL7xUV5+xi&#10;FGySdvW9tb992XwcN/kun64PU6/U6GlYzUB4Gvw9/N/eagWvyeQN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9CV3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912" o:spid="_x0000_s1203" style="position:absolute;top:1984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KdL8QA&#10;AADdAAAADwAAAGRycy9kb3ducmV2LnhtbERPTWvCQBC9C/0PyxR6001LCTF1laAVPdYo2N6G7DQJ&#10;zc6G7JpEf333IHh8vO/FajSN6KlztWUFr7MIBHFhdc2lgtNxO01AOI+ssbFMCq7kYLV8miww1Xbg&#10;A/W5L0UIYZeigsr7NpXSFRUZdDPbEgfu13YGfYBdKXWHQwg3jXyLolgarDk0VNjSuqLiL78YBbuk&#10;zb739jaUzefP7vx1nm+Oc6/Uy/OYfYDwNPqH+O7eawXvSRzmhj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inS/EAAAA3QAAAA8AAAAAAAAAAAAAAAAAmAIAAGRycy9k&#10;b3ducmV2LnhtbFBLBQYAAAAABAAEAPUAAACJ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913" o:spid="_x0000_s1204" style="position:absolute;top:21597;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44tMYA&#10;AADdAAAADwAAAGRycy9kb3ducmV2LnhtbESPW2vCQBSE3wX/w3KEvulGKZKkriJe0Md6Adu3Q/Y0&#10;CWbPhuxq0v76riD4OMzMN8xs0ZlK3KlxpWUF41EEgjizuuRcwfm0HcYgnEfWWFkmBb/kYDHv92aY&#10;atvyge5Hn4sAYZeigsL7OpXSZQUZdCNbEwfvxzYGfZBNLnWDbYCbSk6iaCoNlhwWCqxpVVB2Pd6M&#10;gl1cL7/29q/Nq8337vJ5SdanxCv1NuiWHyA8df4Vfrb3WsF7PE3g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44tM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w10:anchorlock/>
              </v:group>
            </w:pict>
          </mc:Fallback>
        </mc:AlternateContent>
      </w:r>
    </w:p>
    <w:p w:rsidR="008821E0" w:rsidRDefault="008821E0" w:rsidP="004D200C">
      <w:pPr>
        <w:tabs>
          <w:tab w:val="left" w:pos="426"/>
        </w:tabs>
        <w:spacing w:after="31" w:line="250" w:lineRule="auto"/>
        <w:ind w:left="561" w:right="5195"/>
        <w:jc w:val="both"/>
      </w:pPr>
      <w:r>
        <w:rPr>
          <w:rFonts w:ascii="Arial" w:eastAsia="Arial" w:hAnsi="Arial" w:cs="Arial"/>
          <w:b/>
          <w:sz w:val="20"/>
        </w:rPr>
        <w:t>Fuente:</w:t>
      </w:r>
      <w:r>
        <w:rPr>
          <w:sz w:val="20"/>
        </w:rPr>
        <w:t xml:space="preserve"> Tabla N° 07 </w:t>
      </w:r>
      <w:r>
        <w:rPr>
          <w:rFonts w:ascii="Arial" w:eastAsia="Arial" w:hAnsi="Arial" w:cs="Arial"/>
          <w:b/>
          <w:sz w:val="20"/>
        </w:rPr>
        <w:t xml:space="preserve">Elaboración </w:t>
      </w:r>
      <w:r>
        <w:rPr>
          <w:sz w:val="20"/>
        </w:rPr>
        <w:t xml:space="preserve">Investigador. </w:t>
      </w:r>
    </w:p>
    <w:p w:rsidR="008821E0" w:rsidRDefault="008821E0" w:rsidP="004D200C">
      <w:pPr>
        <w:tabs>
          <w:tab w:val="left" w:pos="426"/>
        </w:tabs>
        <w:spacing w:after="0" w:line="259" w:lineRule="auto"/>
        <w:ind w:left="566"/>
        <w:jc w:val="both"/>
      </w:pPr>
      <w:r>
        <w:rPr>
          <w:rFonts w:ascii="Arial" w:eastAsia="Arial" w:hAnsi="Arial" w:cs="Arial"/>
          <w:b/>
        </w:rPr>
        <w:t xml:space="preserve"> </w:t>
      </w:r>
    </w:p>
    <w:p w:rsidR="008821E0" w:rsidRPr="0068721B" w:rsidRDefault="008821E0" w:rsidP="004D200C">
      <w:pPr>
        <w:tabs>
          <w:tab w:val="left" w:pos="426"/>
        </w:tabs>
        <w:spacing w:after="128" w:line="250" w:lineRule="auto"/>
        <w:ind w:left="561"/>
        <w:jc w:val="both"/>
        <w:rPr>
          <w:rFonts w:ascii="Times New Roman" w:hAnsi="Times New Roman" w:cs="Times New Roman"/>
          <w:sz w:val="24"/>
          <w:szCs w:val="24"/>
        </w:rPr>
      </w:pPr>
      <w:r w:rsidRPr="0068721B">
        <w:rPr>
          <w:rFonts w:ascii="Times New Roman" w:hAnsi="Times New Roman" w:cs="Times New Roman"/>
          <w:sz w:val="24"/>
          <w:szCs w:val="24"/>
        </w:rPr>
        <w:lastRenderedPageBreak/>
        <w:t xml:space="preserve">Interpretación. </w:t>
      </w:r>
    </w:p>
    <w:p w:rsidR="008821E0" w:rsidRPr="0068721B" w:rsidRDefault="008821E0" w:rsidP="004D200C">
      <w:pPr>
        <w:tabs>
          <w:tab w:val="left" w:pos="426"/>
        </w:tabs>
        <w:spacing w:after="135"/>
        <w:ind w:left="561" w:right="8"/>
        <w:jc w:val="both"/>
        <w:rPr>
          <w:rFonts w:ascii="Times New Roman" w:hAnsi="Times New Roman" w:cs="Times New Roman"/>
          <w:sz w:val="24"/>
          <w:szCs w:val="24"/>
        </w:rPr>
      </w:pPr>
      <w:r w:rsidRPr="0068721B">
        <w:rPr>
          <w:rFonts w:ascii="Times New Roman" w:hAnsi="Times New Roman" w:cs="Times New Roman"/>
          <w:sz w:val="24"/>
          <w:szCs w:val="24"/>
        </w:rPr>
        <w:t xml:space="preserve">Según la tabla número siete sobre la pregunta realizada, los resultados son los siguientes: </w:t>
      </w:r>
    </w:p>
    <w:p w:rsidR="008821E0" w:rsidRPr="0068721B" w:rsidRDefault="008821E0" w:rsidP="004D200C">
      <w:pPr>
        <w:numPr>
          <w:ilvl w:val="0"/>
          <w:numId w:val="34"/>
        </w:numPr>
        <w:tabs>
          <w:tab w:val="left" w:pos="426"/>
        </w:tabs>
        <w:spacing w:after="5" w:line="316" w:lineRule="auto"/>
        <w:ind w:right="8" w:hanging="360"/>
        <w:jc w:val="both"/>
        <w:rPr>
          <w:rFonts w:ascii="Times New Roman" w:hAnsi="Times New Roman" w:cs="Times New Roman"/>
          <w:sz w:val="24"/>
          <w:szCs w:val="24"/>
        </w:rPr>
      </w:pPr>
      <w:r w:rsidRPr="0068721B">
        <w:rPr>
          <w:rFonts w:ascii="Times New Roman" w:hAnsi="Times New Roman" w:cs="Times New Roman"/>
          <w:sz w:val="24"/>
          <w:szCs w:val="24"/>
        </w:rPr>
        <w:t xml:space="preserve">58 Manifestaron su conformidad, entendiéndose que optaron por la alternativa “Si”, representando el (82 %) </w:t>
      </w:r>
    </w:p>
    <w:p w:rsidR="008821E0" w:rsidRDefault="008821E0" w:rsidP="004D200C">
      <w:pPr>
        <w:numPr>
          <w:ilvl w:val="0"/>
          <w:numId w:val="34"/>
        </w:numPr>
        <w:tabs>
          <w:tab w:val="left" w:pos="426"/>
        </w:tabs>
        <w:spacing w:after="5" w:line="278" w:lineRule="auto"/>
        <w:ind w:right="8" w:hanging="360"/>
        <w:jc w:val="both"/>
      </w:pPr>
      <w:r w:rsidRPr="0068721B">
        <w:rPr>
          <w:rFonts w:ascii="Times New Roman" w:hAnsi="Times New Roman" w:cs="Times New Roman"/>
          <w:sz w:val="24"/>
          <w:szCs w:val="24"/>
        </w:rPr>
        <w:t xml:space="preserve">En contrapartida un grupo de 12 encuestados manifestaron su desacuerdo con la pregunta, entendiéndose que la alternativa “No” representa  un (18%). </w:t>
      </w:r>
    </w:p>
    <w:p w:rsidR="008821E0" w:rsidRDefault="008821E0" w:rsidP="004D200C">
      <w:pPr>
        <w:tabs>
          <w:tab w:val="left" w:pos="426"/>
        </w:tabs>
        <w:spacing w:after="5" w:line="316" w:lineRule="auto"/>
        <w:ind w:left="561" w:right="8"/>
        <w:jc w:val="both"/>
        <w:rPr>
          <w:rFonts w:ascii="Times New Roman" w:hAnsi="Times New Roman" w:cs="Times New Roman"/>
          <w:b/>
          <w:sz w:val="24"/>
          <w:szCs w:val="24"/>
        </w:rPr>
      </w:pPr>
    </w:p>
    <w:p w:rsidR="00E07F21" w:rsidRDefault="00593BE7" w:rsidP="004D200C">
      <w:pPr>
        <w:pStyle w:val="Descripcin"/>
        <w:tabs>
          <w:tab w:val="left" w:pos="426"/>
        </w:tabs>
        <w:rPr>
          <w:color w:val="auto"/>
          <w:sz w:val="24"/>
          <w:szCs w:val="24"/>
        </w:rPr>
      </w:pPr>
      <w:r>
        <w:t xml:space="preserve">         </w:t>
      </w:r>
    </w:p>
    <w:p w:rsidR="00A143E7" w:rsidRDefault="00A143E7" w:rsidP="00A143E7"/>
    <w:p w:rsidR="00A143E7" w:rsidRDefault="00A143E7" w:rsidP="00A143E7"/>
    <w:p w:rsidR="00A143E7" w:rsidRDefault="00A143E7" w:rsidP="00A143E7"/>
    <w:p w:rsidR="00A143E7" w:rsidRDefault="00A143E7" w:rsidP="00A143E7"/>
    <w:p w:rsidR="00A143E7" w:rsidRPr="00A143E7" w:rsidRDefault="00A143E7" w:rsidP="00A143E7"/>
    <w:p w:rsidR="008821E0" w:rsidRPr="00593BE7" w:rsidRDefault="00E07F21" w:rsidP="004D200C">
      <w:pPr>
        <w:pStyle w:val="Descripcin"/>
        <w:tabs>
          <w:tab w:val="left" w:pos="426"/>
        </w:tabs>
        <w:rPr>
          <w:rFonts w:ascii="Times New Roman" w:hAnsi="Times New Roman" w:cs="Times New Roman"/>
          <w:color w:val="auto"/>
          <w:sz w:val="24"/>
          <w:szCs w:val="24"/>
        </w:rPr>
      </w:pPr>
      <w:r>
        <w:rPr>
          <w:color w:val="auto"/>
          <w:sz w:val="24"/>
          <w:szCs w:val="24"/>
        </w:rPr>
        <w:t xml:space="preserve">            </w:t>
      </w:r>
      <w:r w:rsidR="00593BE7" w:rsidRPr="00593BE7">
        <w:rPr>
          <w:color w:val="auto"/>
          <w:sz w:val="24"/>
          <w:szCs w:val="24"/>
        </w:rPr>
        <w:t xml:space="preserve"> </w:t>
      </w:r>
      <w:bookmarkStart w:id="153" w:name="_Toc511858799"/>
      <w:bookmarkStart w:id="154" w:name="_Toc515790155"/>
      <w:r w:rsidR="00593BE7" w:rsidRPr="00593BE7">
        <w:rPr>
          <w:color w:val="auto"/>
          <w:sz w:val="24"/>
          <w:szCs w:val="24"/>
        </w:rPr>
        <w:t xml:space="preserve">Tabla </w:t>
      </w:r>
      <w:r w:rsidR="00593BE7" w:rsidRPr="00593BE7">
        <w:rPr>
          <w:color w:val="auto"/>
          <w:sz w:val="24"/>
          <w:szCs w:val="24"/>
        </w:rPr>
        <w:fldChar w:fldCharType="begin"/>
      </w:r>
      <w:r w:rsidR="00593BE7" w:rsidRPr="00593BE7">
        <w:rPr>
          <w:color w:val="auto"/>
          <w:sz w:val="24"/>
          <w:szCs w:val="24"/>
        </w:rPr>
        <w:instrText xml:space="preserve"> SEQ Tabla \* ARABIC </w:instrText>
      </w:r>
      <w:r w:rsidR="00593BE7" w:rsidRPr="00593BE7">
        <w:rPr>
          <w:color w:val="auto"/>
          <w:sz w:val="24"/>
          <w:szCs w:val="24"/>
        </w:rPr>
        <w:fldChar w:fldCharType="separate"/>
      </w:r>
      <w:r w:rsidR="001238EE">
        <w:rPr>
          <w:noProof/>
          <w:color w:val="auto"/>
          <w:sz w:val="24"/>
          <w:szCs w:val="24"/>
        </w:rPr>
        <w:t>5</w:t>
      </w:r>
      <w:bookmarkEnd w:id="153"/>
      <w:bookmarkEnd w:id="154"/>
      <w:r w:rsidR="00593BE7" w:rsidRPr="00593BE7">
        <w:rPr>
          <w:color w:val="auto"/>
          <w:sz w:val="24"/>
          <w:szCs w:val="24"/>
        </w:rPr>
        <w:fldChar w:fldCharType="end"/>
      </w:r>
    </w:p>
    <w:p w:rsidR="008821E0" w:rsidRPr="00593BE7" w:rsidRDefault="008821E0" w:rsidP="004D200C">
      <w:pPr>
        <w:tabs>
          <w:tab w:val="left" w:pos="426"/>
        </w:tabs>
        <w:spacing w:after="4" w:line="240" w:lineRule="auto"/>
        <w:ind w:left="561"/>
        <w:jc w:val="both"/>
        <w:rPr>
          <w:rFonts w:ascii="Times New Roman" w:hAnsi="Times New Roman" w:cs="Times New Roman"/>
          <w:sz w:val="24"/>
          <w:szCs w:val="24"/>
        </w:rPr>
      </w:pPr>
      <w:r w:rsidRPr="00593BE7">
        <w:rPr>
          <w:rFonts w:ascii="Times New Roman" w:eastAsia="Arial" w:hAnsi="Times New Roman" w:cs="Times New Roman"/>
          <w:b/>
          <w:sz w:val="24"/>
          <w:szCs w:val="24"/>
        </w:rPr>
        <w:t xml:space="preserve">Muestra la opinión de los encuestados respecto a que si nuestro ordenamiento penal protege a la gestante en su salud psicoactiva en casos de embarazos con fetos portadores de malformaciones o taras incompatibles con la vida, al tipificar la figura de aborto Eugenésico. </w:t>
      </w:r>
    </w:p>
    <w:p w:rsidR="008821E0" w:rsidRDefault="008821E0" w:rsidP="004D200C">
      <w:pPr>
        <w:tabs>
          <w:tab w:val="left" w:pos="426"/>
        </w:tabs>
        <w:spacing w:after="0" w:line="259" w:lineRule="auto"/>
        <w:ind w:left="566"/>
        <w:jc w:val="both"/>
      </w:pPr>
      <w:r>
        <w:rPr>
          <w:rFonts w:ascii="Arial" w:eastAsia="Arial" w:hAnsi="Arial" w:cs="Arial"/>
          <w:b/>
          <w:sz w:val="16"/>
        </w:rPr>
        <w:t xml:space="preserve"> </w:t>
      </w:r>
    </w:p>
    <w:tbl>
      <w:tblPr>
        <w:tblStyle w:val="TableGrid"/>
        <w:tblW w:w="8366" w:type="dxa"/>
        <w:tblInd w:w="566" w:type="dxa"/>
        <w:tblCellMar>
          <w:top w:w="21" w:type="dxa"/>
          <w:left w:w="108" w:type="dxa"/>
          <w:bottom w:w="18" w:type="dxa"/>
          <w:right w:w="41" w:type="dxa"/>
        </w:tblCellMar>
        <w:tblLook w:val="04A0" w:firstRow="1" w:lastRow="0" w:firstColumn="1" w:lastColumn="0" w:noHBand="0" w:noVBand="1"/>
      </w:tblPr>
      <w:tblGrid>
        <w:gridCol w:w="5509"/>
        <w:gridCol w:w="1438"/>
        <w:gridCol w:w="1419"/>
      </w:tblGrid>
      <w:tr w:rsidR="008821E0" w:rsidTr="005840EC">
        <w:trPr>
          <w:trHeight w:val="1296"/>
        </w:trPr>
        <w:tc>
          <w:tcPr>
            <w:tcW w:w="5509" w:type="dxa"/>
            <w:tcBorders>
              <w:top w:val="single" w:sz="12" w:space="0" w:color="000000"/>
              <w:left w:val="single" w:sz="17" w:space="0" w:color="000000"/>
              <w:bottom w:val="single" w:sz="12" w:space="0" w:color="000000"/>
              <w:right w:val="single" w:sz="17" w:space="0" w:color="000000"/>
            </w:tcBorders>
          </w:tcPr>
          <w:p w:rsidR="008821E0" w:rsidRPr="0068721B" w:rsidRDefault="008821E0" w:rsidP="004D200C">
            <w:pPr>
              <w:tabs>
                <w:tab w:val="left" w:pos="426"/>
              </w:tabs>
              <w:spacing w:line="259" w:lineRule="auto"/>
              <w:ind w:left="34" w:right="70"/>
              <w:jc w:val="both"/>
              <w:rPr>
                <w:rFonts w:ascii="Times New Roman" w:hAnsi="Times New Roman" w:cs="Times New Roman"/>
                <w:b/>
              </w:rPr>
            </w:pPr>
            <w:r w:rsidRPr="0068721B">
              <w:rPr>
                <w:rFonts w:ascii="Times New Roman" w:hAnsi="Times New Roman" w:cs="Times New Roman"/>
                <w:b/>
              </w:rPr>
              <w:t xml:space="preserve">¿Considera usted que nuestro Código Penal protege a la gestante en su salud psicoactiva en casos de embarazos con fetos portadores de malformaciones o taras incompatibles con la vida, al tipificar la figura de aborto Eugenésico? </w:t>
            </w:r>
          </w:p>
        </w:tc>
        <w:tc>
          <w:tcPr>
            <w:tcW w:w="1438" w:type="dxa"/>
            <w:tcBorders>
              <w:top w:val="single" w:sz="12" w:space="0" w:color="000000"/>
              <w:left w:val="single" w:sz="17" w:space="0" w:color="000000"/>
              <w:bottom w:val="single" w:sz="12" w:space="0" w:color="000000"/>
              <w:right w:val="single" w:sz="17" w:space="0" w:color="000000"/>
            </w:tcBorders>
            <w:vAlign w:val="bottom"/>
          </w:tcPr>
          <w:p w:rsidR="008821E0" w:rsidRPr="0068721B" w:rsidRDefault="008821E0" w:rsidP="004D200C">
            <w:pPr>
              <w:tabs>
                <w:tab w:val="left" w:pos="426"/>
              </w:tabs>
              <w:spacing w:line="259" w:lineRule="auto"/>
              <w:ind w:left="34"/>
              <w:jc w:val="both"/>
              <w:rPr>
                <w:rFonts w:ascii="Times New Roman" w:hAnsi="Times New Roman" w:cs="Times New Roman"/>
                <w:b/>
              </w:rPr>
            </w:pPr>
            <w:r w:rsidRPr="0068721B">
              <w:rPr>
                <w:rFonts w:ascii="Times New Roman" w:hAnsi="Times New Roman" w:cs="Times New Roman"/>
                <w:b/>
              </w:rPr>
              <w:t xml:space="preserve">Frecuencia </w:t>
            </w:r>
          </w:p>
        </w:tc>
        <w:tc>
          <w:tcPr>
            <w:tcW w:w="1419" w:type="dxa"/>
            <w:tcBorders>
              <w:top w:val="single" w:sz="12" w:space="0" w:color="000000"/>
              <w:left w:val="single" w:sz="17" w:space="0" w:color="000000"/>
              <w:bottom w:val="single" w:sz="12" w:space="0" w:color="000000"/>
              <w:right w:val="single" w:sz="17" w:space="0" w:color="000000"/>
            </w:tcBorders>
            <w:vAlign w:val="bottom"/>
          </w:tcPr>
          <w:p w:rsidR="008821E0" w:rsidRPr="0068721B" w:rsidRDefault="008821E0" w:rsidP="004D200C">
            <w:pPr>
              <w:tabs>
                <w:tab w:val="left" w:pos="426"/>
              </w:tabs>
              <w:spacing w:line="259" w:lineRule="auto"/>
              <w:ind w:left="44"/>
              <w:jc w:val="both"/>
              <w:rPr>
                <w:rFonts w:ascii="Times New Roman" w:hAnsi="Times New Roman" w:cs="Times New Roman"/>
                <w:b/>
              </w:rPr>
            </w:pPr>
            <w:r w:rsidRPr="0068721B">
              <w:rPr>
                <w:rFonts w:ascii="Times New Roman" w:hAnsi="Times New Roman" w:cs="Times New Roman"/>
                <w:b/>
              </w:rPr>
              <w:t xml:space="preserve">Porcentaje </w:t>
            </w:r>
          </w:p>
        </w:tc>
      </w:tr>
      <w:tr w:rsidR="008821E0" w:rsidTr="005840EC">
        <w:trPr>
          <w:trHeight w:val="351"/>
        </w:trPr>
        <w:tc>
          <w:tcPr>
            <w:tcW w:w="550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jc w:val="both"/>
            </w:pPr>
            <w:r>
              <w:t xml:space="preserve">Si </w:t>
            </w:r>
          </w:p>
        </w:tc>
        <w:tc>
          <w:tcPr>
            <w:tcW w:w="1438"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126"/>
              <w:jc w:val="both"/>
            </w:pPr>
            <w:r>
              <w:t xml:space="preserve">19 </w:t>
            </w:r>
          </w:p>
        </w:tc>
        <w:tc>
          <w:tcPr>
            <w:tcW w:w="141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126"/>
              <w:jc w:val="both"/>
            </w:pPr>
            <w:r>
              <w:t xml:space="preserve">27 </w:t>
            </w:r>
          </w:p>
        </w:tc>
      </w:tr>
      <w:tr w:rsidR="008821E0" w:rsidTr="005840EC">
        <w:trPr>
          <w:trHeight w:val="350"/>
        </w:trPr>
        <w:tc>
          <w:tcPr>
            <w:tcW w:w="550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jc w:val="both"/>
            </w:pPr>
            <w:r>
              <w:t xml:space="preserve">No </w:t>
            </w:r>
          </w:p>
        </w:tc>
        <w:tc>
          <w:tcPr>
            <w:tcW w:w="1438"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126"/>
              <w:jc w:val="both"/>
            </w:pPr>
            <w:r>
              <w:t xml:space="preserve">51 </w:t>
            </w:r>
          </w:p>
        </w:tc>
        <w:tc>
          <w:tcPr>
            <w:tcW w:w="141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126"/>
              <w:jc w:val="both"/>
            </w:pPr>
            <w:r>
              <w:t xml:space="preserve">73 </w:t>
            </w:r>
          </w:p>
        </w:tc>
      </w:tr>
      <w:tr w:rsidR="008821E0" w:rsidTr="005840EC">
        <w:trPr>
          <w:trHeight w:val="355"/>
        </w:trPr>
        <w:tc>
          <w:tcPr>
            <w:tcW w:w="5509"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jc w:val="both"/>
            </w:pPr>
            <w:r>
              <w:t xml:space="preserve">Total </w:t>
            </w:r>
          </w:p>
        </w:tc>
        <w:tc>
          <w:tcPr>
            <w:tcW w:w="1438"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126"/>
              <w:jc w:val="both"/>
            </w:pPr>
            <w:r>
              <w:t xml:space="preserve">70 </w:t>
            </w:r>
          </w:p>
        </w:tc>
        <w:tc>
          <w:tcPr>
            <w:tcW w:w="1419"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128"/>
              <w:jc w:val="both"/>
            </w:pPr>
            <w:r>
              <w:t xml:space="preserve">100 </w:t>
            </w:r>
          </w:p>
        </w:tc>
      </w:tr>
    </w:tbl>
    <w:p w:rsidR="008821E0" w:rsidRDefault="008821E0" w:rsidP="004D200C">
      <w:pPr>
        <w:tabs>
          <w:tab w:val="left" w:pos="426"/>
        </w:tabs>
        <w:spacing w:after="4" w:line="250" w:lineRule="auto"/>
        <w:ind w:left="561" w:right="5195"/>
        <w:jc w:val="both"/>
      </w:pPr>
      <w:r>
        <w:rPr>
          <w:rFonts w:ascii="Arial" w:eastAsia="Arial" w:hAnsi="Arial" w:cs="Arial"/>
          <w:b/>
          <w:sz w:val="20"/>
        </w:rPr>
        <w:t>Fuente:</w:t>
      </w:r>
      <w:r>
        <w:rPr>
          <w:sz w:val="20"/>
        </w:rPr>
        <w:t xml:space="preserve"> Ficha de encuesta </w:t>
      </w:r>
    </w:p>
    <w:p w:rsidR="008821E0" w:rsidRDefault="008821E0" w:rsidP="004D200C">
      <w:pPr>
        <w:tabs>
          <w:tab w:val="left" w:pos="426"/>
        </w:tabs>
        <w:spacing w:after="154" w:line="250" w:lineRule="auto"/>
        <w:ind w:left="561" w:right="5195"/>
        <w:jc w:val="both"/>
      </w:pPr>
      <w:r>
        <w:rPr>
          <w:rFonts w:ascii="Arial" w:eastAsia="Arial" w:hAnsi="Arial" w:cs="Arial"/>
          <w:b/>
          <w:sz w:val="20"/>
        </w:rPr>
        <w:t xml:space="preserve">Elaboración </w:t>
      </w:r>
      <w:r>
        <w:rPr>
          <w:sz w:val="20"/>
        </w:rPr>
        <w:t>Investigador</w:t>
      </w:r>
      <w:r>
        <w:rPr>
          <w:rFonts w:ascii="Arial" w:eastAsia="Arial" w:hAnsi="Arial" w:cs="Arial"/>
          <w:b/>
          <w:sz w:val="20"/>
        </w:rPr>
        <w:t xml:space="preserve">  </w:t>
      </w:r>
    </w:p>
    <w:p w:rsidR="00593BE7" w:rsidRDefault="00021522" w:rsidP="004D200C">
      <w:pPr>
        <w:pStyle w:val="Descripcin"/>
        <w:tabs>
          <w:tab w:val="left" w:pos="426"/>
        </w:tabs>
      </w:pPr>
      <w:r>
        <w:t xml:space="preserve">             </w:t>
      </w:r>
    </w:p>
    <w:p w:rsidR="00081D8B" w:rsidRPr="00081D8B" w:rsidRDefault="00593BE7" w:rsidP="004D200C">
      <w:pPr>
        <w:pStyle w:val="Descripcin"/>
        <w:tabs>
          <w:tab w:val="left" w:pos="426"/>
        </w:tabs>
        <w:rPr>
          <w:rFonts w:ascii="Times New Roman" w:hAnsi="Times New Roman" w:cs="Times New Roman"/>
          <w:sz w:val="24"/>
          <w:szCs w:val="24"/>
        </w:rPr>
      </w:pPr>
      <w:r>
        <w:t xml:space="preserve">             </w:t>
      </w:r>
      <w:r w:rsidR="00081D8B">
        <w:t xml:space="preserve"> </w:t>
      </w:r>
      <w:bookmarkStart w:id="155" w:name="_Toc511858809"/>
      <w:r w:rsidR="00081D8B" w:rsidRPr="00081D8B">
        <w:rPr>
          <w:rFonts w:ascii="Times New Roman" w:hAnsi="Times New Roman" w:cs="Times New Roman"/>
          <w:color w:val="auto"/>
          <w:sz w:val="24"/>
          <w:szCs w:val="24"/>
        </w:rPr>
        <w:t xml:space="preserve">GRAFICO </w:t>
      </w:r>
      <w:r w:rsidR="00081D8B" w:rsidRPr="00081D8B">
        <w:rPr>
          <w:rFonts w:ascii="Times New Roman" w:hAnsi="Times New Roman" w:cs="Times New Roman"/>
          <w:color w:val="auto"/>
          <w:sz w:val="24"/>
          <w:szCs w:val="24"/>
        </w:rPr>
        <w:fldChar w:fldCharType="begin"/>
      </w:r>
      <w:r w:rsidR="00081D8B" w:rsidRPr="00081D8B">
        <w:rPr>
          <w:rFonts w:ascii="Times New Roman" w:hAnsi="Times New Roman" w:cs="Times New Roman"/>
          <w:color w:val="auto"/>
          <w:sz w:val="24"/>
          <w:szCs w:val="24"/>
        </w:rPr>
        <w:instrText xml:space="preserve"> SEQ GRAFICO \* ARABIC </w:instrText>
      </w:r>
      <w:r w:rsidR="00081D8B" w:rsidRPr="00081D8B">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5</w:t>
      </w:r>
      <w:bookmarkEnd w:id="155"/>
      <w:r w:rsidR="00081D8B" w:rsidRPr="00081D8B">
        <w:rPr>
          <w:rFonts w:ascii="Times New Roman" w:hAnsi="Times New Roman" w:cs="Times New Roman"/>
          <w:color w:val="auto"/>
          <w:sz w:val="24"/>
          <w:szCs w:val="24"/>
        </w:rPr>
        <w:fldChar w:fldCharType="end"/>
      </w:r>
    </w:p>
    <w:p w:rsidR="008821E0" w:rsidRPr="00593BE7" w:rsidRDefault="008821E0" w:rsidP="004D200C">
      <w:pPr>
        <w:tabs>
          <w:tab w:val="left" w:pos="426"/>
        </w:tabs>
        <w:spacing w:after="4" w:line="268" w:lineRule="auto"/>
        <w:ind w:left="561"/>
        <w:jc w:val="both"/>
        <w:rPr>
          <w:rFonts w:ascii="Times New Roman" w:hAnsi="Times New Roman" w:cs="Times New Roman"/>
        </w:rPr>
      </w:pPr>
      <w:r w:rsidRPr="00593BE7">
        <w:rPr>
          <w:rFonts w:ascii="Times New Roman" w:eastAsia="Arial" w:hAnsi="Times New Roman" w:cs="Times New Roman"/>
          <w:b/>
        </w:rPr>
        <w:t xml:space="preserve">¿Considera usted que nuestro Código Penal protege a la gestante en su salud psicoactiva en casos de embarazos con fetos portadores de malformaciones o taras incompatibles con la vida, al tipificar la figura de aborto Eugenésico? </w:t>
      </w:r>
    </w:p>
    <w:p w:rsidR="008821E0" w:rsidRDefault="008821E0" w:rsidP="004D200C">
      <w:pPr>
        <w:tabs>
          <w:tab w:val="left" w:pos="426"/>
        </w:tabs>
        <w:spacing w:after="7" w:line="259" w:lineRule="auto"/>
        <w:ind w:left="511" w:right="-33"/>
        <w:jc w:val="both"/>
      </w:pPr>
      <w:r>
        <w:rPr>
          <w:rFonts w:ascii="Calibri" w:eastAsia="Calibri" w:hAnsi="Calibri" w:cs="Calibri"/>
          <w:noProof/>
          <w:lang w:val="es-ES" w:eastAsia="es-ES"/>
        </w:rPr>
        <w:lastRenderedPageBreak/>
        <mc:AlternateContent>
          <mc:Choice Requires="wpg">
            <w:drawing>
              <wp:inline distT="0" distB="0" distL="0" distR="0" wp14:anchorId="61320C78" wp14:editId="581532DB">
                <wp:extent cx="5279136" cy="2823844"/>
                <wp:effectExtent l="0" t="0" r="0" b="0"/>
                <wp:docPr id="4870" name="Group 54558"/>
                <wp:cNvGraphicFramePr/>
                <a:graphic xmlns:a="http://schemas.openxmlformats.org/drawingml/2006/main">
                  <a:graphicData uri="http://schemas.microsoft.com/office/word/2010/wordprocessingGroup">
                    <wpg:wgp>
                      <wpg:cNvGrpSpPr/>
                      <wpg:grpSpPr>
                        <a:xfrm>
                          <a:off x="0" y="0"/>
                          <a:ext cx="5279136" cy="2823844"/>
                          <a:chOff x="0" y="0"/>
                          <a:chExt cx="5279136" cy="2823844"/>
                        </a:xfrm>
                      </wpg:grpSpPr>
                      <pic:pic xmlns:pic="http://schemas.openxmlformats.org/drawingml/2006/picture">
                        <pic:nvPicPr>
                          <pic:cNvPr id="4871" name="Picture 4647"/>
                          <pic:cNvPicPr/>
                        </pic:nvPicPr>
                        <pic:blipFill>
                          <a:blip r:embed="rId80"/>
                          <a:stretch>
                            <a:fillRect/>
                          </a:stretch>
                        </pic:blipFill>
                        <pic:spPr>
                          <a:xfrm>
                            <a:off x="542544" y="199770"/>
                            <a:ext cx="4384548" cy="2286000"/>
                          </a:xfrm>
                          <a:prstGeom prst="rect">
                            <a:avLst/>
                          </a:prstGeom>
                        </pic:spPr>
                      </pic:pic>
                      <wps:wsp>
                        <wps:cNvPr id="4872" name="Shape 4648"/>
                        <wps:cNvSpPr/>
                        <wps:spPr>
                          <a:xfrm>
                            <a:off x="524256" y="2464435"/>
                            <a:ext cx="39624" cy="0"/>
                          </a:xfrm>
                          <a:custGeom>
                            <a:avLst/>
                            <a:gdLst/>
                            <a:ahLst/>
                            <a:cxnLst/>
                            <a:rect l="0" t="0" r="0" b="0"/>
                            <a:pathLst>
                              <a:path w="39624">
                                <a:moveTo>
                                  <a:pt x="39624" y="0"/>
                                </a:moveTo>
                                <a:lnTo>
                                  <a:pt x="0" y="0"/>
                                </a:lnTo>
                              </a:path>
                            </a:pathLst>
                          </a:custGeom>
                          <a:ln w="9144" cap="flat">
                            <a:round/>
                          </a:ln>
                        </wps:spPr>
                        <wps:style>
                          <a:lnRef idx="1">
                            <a:srgbClr val="BE4B48"/>
                          </a:lnRef>
                          <a:fillRef idx="0">
                            <a:srgbClr val="000000">
                              <a:alpha val="0"/>
                            </a:srgbClr>
                          </a:fillRef>
                          <a:effectRef idx="0">
                            <a:scrgbClr r="0" g="0" b="0"/>
                          </a:effectRef>
                          <a:fontRef idx="none"/>
                        </wps:style>
                        <wps:bodyPr/>
                      </wps:wsp>
                      <wps:wsp>
                        <wps:cNvPr id="4873" name="Shape 4649"/>
                        <wps:cNvSpPr/>
                        <wps:spPr>
                          <a:xfrm>
                            <a:off x="524256" y="2244979"/>
                            <a:ext cx="39624" cy="0"/>
                          </a:xfrm>
                          <a:custGeom>
                            <a:avLst/>
                            <a:gdLst/>
                            <a:ahLst/>
                            <a:cxnLst/>
                            <a:rect l="0" t="0" r="0" b="0"/>
                            <a:pathLst>
                              <a:path w="39624">
                                <a:moveTo>
                                  <a:pt x="39624" y="0"/>
                                </a:moveTo>
                                <a:lnTo>
                                  <a:pt x="0" y="0"/>
                                </a:lnTo>
                              </a:path>
                            </a:pathLst>
                          </a:custGeom>
                          <a:ln w="9144" cap="flat">
                            <a:round/>
                          </a:ln>
                        </wps:spPr>
                        <wps:style>
                          <a:lnRef idx="1">
                            <a:srgbClr val="BE4B48"/>
                          </a:lnRef>
                          <a:fillRef idx="0">
                            <a:srgbClr val="000000">
                              <a:alpha val="0"/>
                            </a:srgbClr>
                          </a:fillRef>
                          <a:effectRef idx="0">
                            <a:scrgbClr r="0" g="0" b="0"/>
                          </a:effectRef>
                          <a:fontRef idx="none"/>
                        </wps:style>
                        <wps:bodyPr/>
                      </wps:wsp>
                      <wps:wsp>
                        <wps:cNvPr id="4874" name="Shape 4650"/>
                        <wps:cNvSpPr/>
                        <wps:spPr>
                          <a:xfrm>
                            <a:off x="524256" y="2025523"/>
                            <a:ext cx="39624" cy="0"/>
                          </a:xfrm>
                          <a:custGeom>
                            <a:avLst/>
                            <a:gdLst/>
                            <a:ahLst/>
                            <a:cxnLst/>
                            <a:rect l="0" t="0" r="0" b="0"/>
                            <a:pathLst>
                              <a:path w="39624">
                                <a:moveTo>
                                  <a:pt x="39624" y="0"/>
                                </a:moveTo>
                                <a:lnTo>
                                  <a:pt x="0" y="0"/>
                                </a:lnTo>
                              </a:path>
                            </a:pathLst>
                          </a:custGeom>
                          <a:ln w="9144" cap="flat">
                            <a:round/>
                          </a:ln>
                        </wps:spPr>
                        <wps:style>
                          <a:lnRef idx="1">
                            <a:srgbClr val="BE4B48"/>
                          </a:lnRef>
                          <a:fillRef idx="0">
                            <a:srgbClr val="000000">
                              <a:alpha val="0"/>
                            </a:srgbClr>
                          </a:fillRef>
                          <a:effectRef idx="0">
                            <a:scrgbClr r="0" g="0" b="0"/>
                          </a:effectRef>
                          <a:fontRef idx="none"/>
                        </wps:style>
                        <wps:bodyPr/>
                      </wps:wsp>
                      <wps:wsp>
                        <wps:cNvPr id="4875" name="Shape 4651"/>
                        <wps:cNvSpPr/>
                        <wps:spPr>
                          <a:xfrm>
                            <a:off x="524256" y="1807591"/>
                            <a:ext cx="39624" cy="0"/>
                          </a:xfrm>
                          <a:custGeom>
                            <a:avLst/>
                            <a:gdLst/>
                            <a:ahLst/>
                            <a:cxnLst/>
                            <a:rect l="0" t="0" r="0" b="0"/>
                            <a:pathLst>
                              <a:path w="39624">
                                <a:moveTo>
                                  <a:pt x="39624" y="0"/>
                                </a:moveTo>
                                <a:lnTo>
                                  <a:pt x="0" y="0"/>
                                </a:lnTo>
                              </a:path>
                            </a:pathLst>
                          </a:custGeom>
                          <a:ln w="9144" cap="flat">
                            <a:round/>
                          </a:ln>
                        </wps:spPr>
                        <wps:style>
                          <a:lnRef idx="1">
                            <a:srgbClr val="BE4B48"/>
                          </a:lnRef>
                          <a:fillRef idx="0">
                            <a:srgbClr val="000000">
                              <a:alpha val="0"/>
                            </a:srgbClr>
                          </a:fillRef>
                          <a:effectRef idx="0">
                            <a:scrgbClr r="0" g="0" b="0"/>
                          </a:effectRef>
                          <a:fontRef idx="none"/>
                        </wps:style>
                        <wps:bodyPr/>
                      </wps:wsp>
                      <wps:wsp>
                        <wps:cNvPr id="4876" name="Shape 4652"/>
                        <wps:cNvSpPr/>
                        <wps:spPr>
                          <a:xfrm>
                            <a:off x="524256" y="1588135"/>
                            <a:ext cx="39624" cy="0"/>
                          </a:xfrm>
                          <a:custGeom>
                            <a:avLst/>
                            <a:gdLst/>
                            <a:ahLst/>
                            <a:cxnLst/>
                            <a:rect l="0" t="0" r="0" b="0"/>
                            <a:pathLst>
                              <a:path w="39624">
                                <a:moveTo>
                                  <a:pt x="39624" y="0"/>
                                </a:moveTo>
                                <a:lnTo>
                                  <a:pt x="0" y="0"/>
                                </a:lnTo>
                              </a:path>
                            </a:pathLst>
                          </a:custGeom>
                          <a:ln w="9144" cap="flat">
                            <a:round/>
                          </a:ln>
                        </wps:spPr>
                        <wps:style>
                          <a:lnRef idx="1">
                            <a:srgbClr val="BE4B48"/>
                          </a:lnRef>
                          <a:fillRef idx="0">
                            <a:srgbClr val="000000">
                              <a:alpha val="0"/>
                            </a:srgbClr>
                          </a:fillRef>
                          <a:effectRef idx="0">
                            <a:scrgbClr r="0" g="0" b="0"/>
                          </a:effectRef>
                          <a:fontRef idx="none"/>
                        </wps:style>
                        <wps:bodyPr/>
                      </wps:wsp>
                      <wps:wsp>
                        <wps:cNvPr id="4877" name="Shape 4653"/>
                        <wps:cNvSpPr/>
                        <wps:spPr>
                          <a:xfrm>
                            <a:off x="524256" y="1368679"/>
                            <a:ext cx="39624" cy="0"/>
                          </a:xfrm>
                          <a:custGeom>
                            <a:avLst/>
                            <a:gdLst/>
                            <a:ahLst/>
                            <a:cxnLst/>
                            <a:rect l="0" t="0" r="0" b="0"/>
                            <a:pathLst>
                              <a:path w="39624">
                                <a:moveTo>
                                  <a:pt x="39624" y="0"/>
                                </a:moveTo>
                                <a:lnTo>
                                  <a:pt x="0" y="0"/>
                                </a:lnTo>
                              </a:path>
                            </a:pathLst>
                          </a:custGeom>
                          <a:ln w="9144" cap="flat">
                            <a:round/>
                          </a:ln>
                        </wps:spPr>
                        <wps:style>
                          <a:lnRef idx="1">
                            <a:srgbClr val="BE4B48"/>
                          </a:lnRef>
                          <a:fillRef idx="0">
                            <a:srgbClr val="000000">
                              <a:alpha val="0"/>
                            </a:srgbClr>
                          </a:fillRef>
                          <a:effectRef idx="0">
                            <a:scrgbClr r="0" g="0" b="0"/>
                          </a:effectRef>
                          <a:fontRef idx="none"/>
                        </wps:style>
                        <wps:bodyPr/>
                      </wps:wsp>
                      <wps:wsp>
                        <wps:cNvPr id="4878" name="Shape 4654"/>
                        <wps:cNvSpPr/>
                        <wps:spPr>
                          <a:xfrm>
                            <a:off x="524256" y="1149223"/>
                            <a:ext cx="39624" cy="0"/>
                          </a:xfrm>
                          <a:custGeom>
                            <a:avLst/>
                            <a:gdLst/>
                            <a:ahLst/>
                            <a:cxnLst/>
                            <a:rect l="0" t="0" r="0" b="0"/>
                            <a:pathLst>
                              <a:path w="39624">
                                <a:moveTo>
                                  <a:pt x="39624" y="0"/>
                                </a:moveTo>
                                <a:lnTo>
                                  <a:pt x="0" y="0"/>
                                </a:lnTo>
                              </a:path>
                            </a:pathLst>
                          </a:custGeom>
                          <a:ln w="9144" cap="flat">
                            <a:round/>
                          </a:ln>
                        </wps:spPr>
                        <wps:style>
                          <a:lnRef idx="1">
                            <a:srgbClr val="BE4B48"/>
                          </a:lnRef>
                          <a:fillRef idx="0">
                            <a:srgbClr val="000000">
                              <a:alpha val="0"/>
                            </a:srgbClr>
                          </a:fillRef>
                          <a:effectRef idx="0">
                            <a:scrgbClr r="0" g="0" b="0"/>
                          </a:effectRef>
                          <a:fontRef idx="none"/>
                        </wps:style>
                        <wps:bodyPr/>
                      </wps:wsp>
                      <wps:wsp>
                        <wps:cNvPr id="4879" name="Shape 4655"/>
                        <wps:cNvSpPr/>
                        <wps:spPr>
                          <a:xfrm>
                            <a:off x="524256" y="929767"/>
                            <a:ext cx="39624" cy="0"/>
                          </a:xfrm>
                          <a:custGeom>
                            <a:avLst/>
                            <a:gdLst/>
                            <a:ahLst/>
                            <a:cxnLst/>
                            <a:rect l="0" t="0" r="0" b="0"/>
                            <a:pathLst>
                              <a:path w="39624">
                                <a:moveTo>
                                  <a:pt x="39624" y="0"/>
                                </a:moveTo>
                                <a:lnTo>
                                  <a:pt x="0" y="0"/>
                                </a:lnTo>
                              </a:path>
                            </a:pathLst>
                          </a:custGeom>
                          <a:ln w="9144" cap="flat">
                            <a:round/>
                          </a:ln>
                        </wps:spPr>
                        <wps:style>
                          <a:lnRef idx="1">
                            <a:srgbClr val="BE4B48"/>
                          </a:lnRef>
                          <a:fillRef idx="0">
                            <a:srgbClr val="000000">
                              <a:alpha val="0"/>
                            </a:srgbClr>
                          </a:fillRef>
                          <a:effectRef idx="0">
                            <a:scrgbClr r="0" g="0" b="0"/>
                          </a:effectRef>
                          <a:fontRef idx="none"/>
                        </wps:style>
                        <wps:bodyPr/>
                      </wps:wsp>
                      <wps:wsp>
                        <wps:cNvPr id="4880" name="Shape 4656"/>
                        <wps:cNvSpPr/>
                        <wps:spPr>
                          <a:xfrm>
                            <a:off x="524256" y="710311"/>
                            <a:ext cx="39624" cy="0"/>
                          </a:xfrm>
                          <a:custGeom>
                            <a:avLst/>
                            <a:gdLst/>
                            <a:ahLst/>
                            <a:cxnLst/>
                            <a:rect l="0" t="0" r="0" b="0"/>
                            <a:pathLst>
                              <a:path w="39624">
                                <a:moveTo>
                                  <a:pt x="39624" y="0"/>
                                </a:moveTo>
                                <a:lnTo>
                                  <a:pt x="0" y="0"/>
                                </a:lnTo>
                              </a:path>
                            </a:pathLst>
                          </a:custGeom>
                          <a:ln w="9144" cap="flat">
                            <a:round/>
                          </a:ln>
                        </wps:spPr>
                        <wps:style>
                          <a:lnRef idx="1">
                            <a:srgbClr val="BE4B48"/>
                          </a:lnRef>
                          <a:fillRef idx="0">
                            <a:srgbClr val="000000">
                              <a:alpha val="0"/>
                            </a:srgbClr>
                          </a:fillRef>
                          <a:effectRef idx="0">
                            <a:scrgbClr r="0" g="0" b="0"/>
                          </a:effectRef>
                          <a:fontRef idx="none"/>
                        </wps:style>
                        <wps:bodyPr/>
                      </wps:wsp>
                      <wps:wsp>
                        <wps:cNvPr id="4881" name="Rectangle 4657"/>
                        <wps:cNvSpPr/>
                        <wps:spPr>
                          <a:xfrm>
                            <a:off x="381635" y="2413762"/>
                            <a:ext cx="85295" cy="171356"/>
                          </a:xfrm>
                          <a:prstGeom prst="rect">
                            <a:avLst/>
                          </a:prstGeom>
                          <a:ln>
                            <a:noFill/>
                          </a:ln>
                        </wps:spPr>
                        <wps:txbx>
                          <w:txbxContent>
                            <w:p w:rsidR="000E5FA6" w:rsidRDefault="000E5FA6" w:rsidP="008821E0">
                              <w:pPr>
                                <w:spacing w:after="160" w:line="259" w:lineRule="auto"/>
                              </w:pPr>
                              <w:r>
                                <w:rPr>
                                  <w:rFonts w:ascii="Calibri" w:eastAsia="Calibri" w:hAnsi="Calibri" w:cs="Calibri"/>
                                  <w:sz w:val="20"/>
                                </w:rPr>
                                <w:t>0</w:t>
                              </w:r>
                            </w:p>
                          </w:txbxContent>
                        </wps:txbx>
                        <wps:bodyPr horzOverflow="overflow" vert="horz" lIns="0" tIns="0" rIns="0" bIns="0" rtlCol="0">
                          <a:noAutofit/>
                        </wps:bodyPr>
                      </wps:wsp>
                      <wps:wsp>
                        <wps:cNvPr id="4882" name="Rectangle 4658"/>
                        <wps:cNvSpPr/>
                        <wps:spPr>
                          <a:xfrm>
                            <a:off x="317246" y="2194560"/>
                            <a:ext cx="170426" cy="171355"/>
                          </a:xfrm>
                          <a:prstGeom prst="rect">
                            <a:avLst/>
                          </a:prstGeom>
                          <a:ln>
                            <a:noFill/>
                          </a:ln>
                        </wps:spPr>
                        <wps:txbx>
                          <w:txbxContent>
                            <w:p w:rsidR="000E5FA6" w:rsidRDefault="000E5FA6" w:rsidP="008821E0">
                              <w:pPr>
                                <w:spacing w:after="160" w:line="259" w:lineRule="auto"/>
                              </w:pPr>
                              <w:r>
                                <w:rPr>
                                  <w:rFonts w:ascii="Calibri" w:eastAsia="Calibri" w:hAnsi="Calibri" w:cs="Calibri"/>
                                  <w:sz w:val="20"/>
                                </w:rPr>
                                <w:t>10</w:t>
                              </w:r>
                            </w:p>
                          </w:txbxContent>
                        </wps:txbx>
                        <wps:bodyPr horzOverflow="overflow" vert="horz" lIns="0" tIns="0" rIns="0" bIns="0" rtlCol="0">
                          <a:noAutofit/>
                        </wps:bodyPr>
                      </wps:wsp>
                      <wps:wsp>
                        <wps:cNvPr id="4883" name="Rectangle 4659"/>
                        <wps:cNvSpPr/>
                        <wps:spPr>
                          <a:xfrm>
                            <a:off x="317246" y="1975104"/>
                            <a:ext cx="170426" cy="171355"/>
                          </a:xfrm>
                          <a:prstGeom prst="rect">
                            <a:avLst/>
                          </a:prstGeom>
                          <a:ln>
                            <a:noFill/>
                          </a:ln>
                        </wps:spPr>
                        <wps:txbx>
                          <w:txbxContent>
                            <w:p w:rsidR="000E5FA6" w:rsidRDefault="000E5FA6" w:rsidP="008821E0">
                              <w:pPr>
                                <w:spacing w:after="160" w:line="259" w:lineRule="auto"/>
                              </w:pPr>
                              <w:r>
                                <w:rPr>
                                  <w:rFonts w:ascii="Calibri" w:eastAsia="Calibri" w:hAnsi="Calibri" w:cs="Calibri"/>
                                  <w:sz w:val="20"/>
                                </w:rPr>
                                <w:t>20</w:t>
                              </w:r>
                            </w:p>
                          </w:txbxContent>
                        </wps:txbx>
                        <wps:bodyPr horzOverflow="overflow" vert="horz" lIns="0" tIns="0" rIns="0" bIns="0" rtlCol="0">
                          <a:noAutofit/>
                        </wps:bodyPr>
                      </wps:wsp>
                      <wps:wsp>
                        <wps:cNvPr id="4884" name="Rectangle 4660"/>
                        <wps:cNvSpPr/>
                        <wps:spPr>
                          <a:xfrm>
                            <a:off x="317246" y="1756029"/>
                            <a:ext cx="170426" cy="171355"/>
                          </a:xfrm>
                          <a:prstGeom prst="rect">
                            <a:avLst/>
                          </a:prstGeom>
                          <a:ln>
                            <a:noFill/>
                          </a:ln>
                        </wps:spPr>
                        <wps:txbx>
                          <w:txbxContent>
                            <w:p w:rsidR="000E5FA6" w:rsidRDefault="000E5FA6" w:rsidP="008821E0">
                              <w:pPr>
                                <w:spacing w:after="160" w:line="259" w:lineRule="auto"/>
                              </w:pPr>
                              <w:r>
                                <w:rPr>
                                  <w:rFonts w:ascii="Calibri" w:eastAsia="Calibri" w:hAnsi="Calibri" w:cs="Calibri"/>
                                  <w:sz w:val="20"/>
                                </w:rPr>
                                <w:t>30</w:t>
                              </w:r>
                            </w:p>
                          </w:txbxContent>
                        </wps:txbx>
                        <wps:bodyPr horzOverflow="overflow" vert="horz" lIns="0" tIns="0" rIns="0" bIns="0" rtlCol="0">
                          <a:noAutofit/>
                        </wps:bodyPr>
                      </wps:wsp>
                      <wps:wsp>
                        <wps:cNvPr id="4885" name="Rectangle 4661"/>
                        <wps:cNvSpPr/>
                        <wps:spPr>
                          <a:xfrm>
                            <a:off x="317246" y="1536573"/>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sz w:val="20"/>
                                </w:rPr>
                                <w:t>40</w:t>
                              </w:r>
                            </w:p>
                          </w:txbxContent>
                        </wps:txbx>
                        <wps:bodyPr horzOverflow="overflow" vert="horz" lIns="0" tIns="0" rIns="0" bIns="0" rtlCol="0">
                          <a:noAutofit/>
                        </wps:bodyPr>
                      </wps:wsp>
                      <wps:wsp>
                        <wps:cNvPr id="4886" name="Rectangle 4662"/>
                        <wps:cNvSpPr/>
                        <wps:spPr>
                          <a:xfrm>
                            <a:off x="317246" y="1317371"/>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sz w:val="20"/>
                                </w:rPr>
                                <w:t>50</w:t>
                              </w:r>
                            </w:p>
                          </w:txbxContent>
                        </wps:txbx>
                        <wps:bodyPr horzOverflow="overflow" vert="horz" lIns="0" tIns="0" rIns="0" bIns="0" rtlCol="0">
                          <a:noAutofit/>
                        </wps:bodyPr>
                      </wps:wsp>
                      <wps:wsp>
                        <wps:cNvPr id="4887" name="Rectangle 4663"/>
                        <wps:cNvSpPr/>
                        <wps:spPr>
                          <a:xfrm>
                            <a:off x="317246" y="1097915"/>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sz w:val="20"/>
                                </w:rPr>
                                <w:t>60</w:t>
                              </w:r>
                            </w:p>
                          </w:txbxContent>
                        </wps:txbx>
                        <wps:bodyPr horzOverflow="overflow" vert="horz" lIns="0" tIns="0" rIns="0" bIns="0" rtlCol="0">
                          <a:noAutofit/>
                        </wps:bodyPr>
                      </wps:wsp>
                      <wps:wsp>
                        <wps:cNvPr id="4888" name="Rectangle 4664"/>
                        <wps:cNvSpPr/>
                        <wps:spPr>
                          <a:xfrm>
                            <a:off x="317246" y="878459"/>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sz w:val="20"/>
                                </w:rPr>
                                <w:t>70</w:t>
                              </w:r>
                            </w:p>
                          </w:txbxContent>
                        </wps:txbx>
                        <wps:bodyPr horzOverflow="overflow" vert="horz" lIns="0" tIns="0" rIns="0" bIns="0" rtlCol="0">
                          <a:noAutofit/>
                        </wps:bodyPr>
                      </wps:wsp>
                      <wps:wsp>
                        <wps:cNvPr id="4889" name="Rectangle 4665"/>
                        <wps:cNvSpPr/>
                        <wps:spPr>
                          <a:xfrm>
                            <a:off x="317246" y="659384"/>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sz w:val="20"/>
                                </w:rPr>
                                <w:t>80</w:t>
                              </w:r>
                            </w:p>
                          </w:txbxContent>
                        </wps:txbx>
                        <wps:bodyPr horzOverflow="overflow" vert="horz" lIns="0" tIns="0" rIns="0" bIns="0" rtlCol="0">
                          <a:noAutofit/>
                        </wps:bodyPr>
                      </wps:wsp>
                      <wps:wsp>
                        <wps:cNvPr id="4890" name="Shape 4666"/>
                        <wps:cNvSpPr/>
                        <wps:spPr>
                          <a:xfrm>
                            <a:off x="563880" y="2465959"/>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891" name="Shape 4667"/>
                        <wps:cNvSpPr/>
                        <wps:spPr>
                          <a:xfrm>
                            <a:off x="2410968" y="2465959"/>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892" name="Shape 4668"/>
                        <wps:cNvSpPr/>
                        <wps:spPr>
                          <a:xfrm>
                            <a:off x="4258057" y="2465959"/>
                            <a:ext cx="0" cy="39624"/>
                          </a:xfrm>
                          <a:custGeom>
                            <a:avLst/>
                            <a:gdLst/>
                            <a:ahLst/>
                            <a:cxnLst/>
                            <a:rect l="0" t="0" r="0" b="0"/>
                            <a:pathLst>
                              <a:path h="39624">
                                <a:moveTo>
                                  <a:pt x="0" y="0"/>
                                </a:moveTo>
                                <a:lnTo>
                                  <a:pt x="0" y="3962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893" name="Rectangle 4669"/>
                        <wps:cNvSpPr/>
                        <wps:spPr>
                          <a:xfrm>
                            <a:off x="1442593" y="2572512"/>
                            <a:ext cx="120435"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Si</w:t>
                              </w:r>
                            </w:p>
                          </w:txbxContent>
                        </wps:txbx>
                        <wps:bodyPr horzOverflow="overflow" vert="horz" lIns="0" tIns="0" rIns="0" bIns="0" rtlCol="0">
                          <a:noAutofit/>
                        </wps:bodyPr>
                      </wps:wsp>
                      <wps:wsp>
                        <wps:cNvPr id="4894" name="Rectangle 4670"/>
                        <wps:cNvSpPr/>
                        <wps:spPr>
                          <a:xfrm>
                            <a:off x="3259836" y="2572512"/>
                            <a:ext cx="201991"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No</w:t>
                              </w:r>
                            </w:p>
                          </w:txbxContent>
                        </wps:txbx>
                        <wps:bodyPr horzOverflow="overflow" vert="horz" lIns="0" tIns="0" rIns="0" bIns="0" rtlCol="0">
                          <a:noAutofit/>
                        </wps:bodyPr>
                      </wps:wsp>
                      <wps:wsp>
                        <wps:cNvPr id="4895" name="Rectangle 53959"/>
                        <wps:cNvSpPr/>
                        <wps:spPr>
                          <a:xfrm>
                            <a:off x="1672463" y="1352169"/>
                            <a:ext cx="189809"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27</w:t>
                              </w:r>
                            </w:p>
                          </w:txbxContent>
                        </wps:txbx>
                        <wps:bodyPr horzOverflow="overflow" vert="horz" lIns="0" tIns="0" rIns="0" bIns="0" rtlCol="0">
                          <a:noAutofit/>
                        </wps:bodyPr>
                      </wps:wsp>
                      <wps:wsp>
                        <wps:cNvPr id="4896" name="Rectangle 53960"/>
                        <wps:cNvSpPr/>
                        <wps:spPr>
                          <a:xfrm>
                            <a:off x="1815718" y="1352169"/>
                            <a:ext cx="135941"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w:t>
                              </w:r>
                            </w:p>
                          </w:txbxContent>
                        </wps:txbx>
                        <wps:bodyPr horzOverflow="overflow" vert="horz" lIns="0" tIns="0" rIns="0" bIns="0" rtlCol="0">
                          <a:noAutofit/>
                        </wps:bodyPr>
                      </wps:wsp>
                      <wps:wsp>
                        <wps:cNvPr id="4897" name="Rectangle 53957"/>
                        <wps:cNvSpPr/>
                        <wps:spPr>
                          <a:xfrm>
                            <a:off x="3585083" y="355854"/>
                            <a:ext cx="189809"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73</w:t>
                              </w:r>
                            </w:p>
                          </w:txbxContent>
                        </wps:txbx>
                        <wps:bodyPr horzOverflow="overflow" vert="horz" lIns="0" tIns="0" rIns="0" bIns="0" rtlCol="0">
                          <a:noAutofit/>
                        </wps:bodyPr>
                      </wps:wsp>
                      <wps:wsp>
                        <wps:cNvPr id="4898" name="Rectangle 53958"/>
                        <wps:cNvSpPr/>
                        <wps:spPr>
                          <a:xfrm>
                            <a:off x="3728338" y="355854"/>
                            <a:ext cx="135941"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w:t>
                              </w:r>
                            </w:p>
                          </w:txbxContent>
                        </wps:txbx>
                        <wps:bodyPr horzOverflow="overflow" vert="horz" lIns="0" tIns="0" rIns="0" bIns="0" rtlCol="0">
                          <a:noAutofit/>
                        </wps:bodyPr>
                      </wps:wsp>
                      <wps:wsp>
                        <wps:cNvPr id="4899" name="Shape 4673"/>
                        <wps:cNvSpPr/>
                        <wps:spPr>
                          <a:xfrm>
                            <a:off x="0" y="59563"/>
                            <a:ext cx="5279136" cy="2743200"/>
                          </a:xfrm>
                          <a:custGeom>
                            <a:avLst/>
                            <a:gdLst/>
                            <a:ahLst/>
                            <a:cxnLst/>
                            <a:rect l="0" t="0" r="0" b="0"/>
                            <a:pathLst>
                              <a:path w="5279136" h="2743200">
                                <a:moveTo>
                                  <a:pt x="0" y="2743200"/>
                                </a:moveTo>
                                <a:lnTo>
                                  <a:pt x="5279136" y="2743200"/>
                                </a:lnTo>
                                <a:lnTo>
                                  <a:pt x="5279136" y="0"/>
                                </a:lnTo>
                                <a:lnTo>
                                  <a:pt x="0" y="0"/>
                                </a:lnTo>
                                <a:close/>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4900" name="Rectangle 4785"/>
                        <wps:cNvSpPr/>
                        <wps:spPr>
                          <a:xfrm>
                            <a:off x="35306" y="0"/>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14" name="Rectangle 4786"/>
                        <wps:cNvSpPr/>
                        <wps:spPr>
                          <a:xfrm>
                            <a:off x="35306" y="19989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15" name="Rectangle 4787"/>
                        <wps:cNvSpPr/>
                        <wps:spPr>
                          <a:xfrm>
                            <a:off x="35306" y="37515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16" name="Rectangle 4788"/>
                        <wps:cNvSpPr/>
                        <wps:spPr>
                          <a:xfrm>
                            <a:off x="35306" y="55041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17" name="Rectangle 4789"/>
                        <wps:cNvSpPr/>
                        <wps:spPr>
                          <a:xfrm>
                            <a:off x="35306" y="72567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18" name="Rectangle 4790"/>
                        <wps:cNvSpPr/>
                        <wps:spPr>
                          <a:xfrm>
                            <a:off x="35306" y="90093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19" name="Rectangle 4791"/>
                        <wps:cNvSpPr/>
                        <wps:spPr>
                          <a:xfrm>
                            <a:off x="35306" y="107619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20" name="Rectangle 4792"/>
                        <wps:cNvSpPr/>
                        <wps:spPr>
                          <a:xfrm>
                            <a:off x="35306" y="125145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21" name="Rectangle 4793"/>
                        <wps:cNvSpPr/>
                        <wps:spPr>
                          <a:xfrm>
                            <a:off x="35306" y="142671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22" name="Rectangle 4794"/>
                        <wps:cNvSpPr/>
                        <wps:spPr>
                          <a:xfrm>
                            <a:off x="35306" y="160197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23" name="Rectangle 4795"/>
                        <wps:cNvSpPr/>
                        <wps:spPr>
                          <a:xfrm>
                            <a:off x="35306" y="1777238"/>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24" name="Rectangle 4796"/>
                        <wps:cNvSpPr/>
                        <wps:spPr>
                          <a:xfrm>
                            <a:off x="35306" y="1952498"/>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25" name="Rectangle 4797"/>
                        <wps:cNvSpPr/>
                        <wps:spPr>
                          <a:xfrm>
                            <a:off x="35306" y="2128139"/>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26" name="Rectangle 4798"/>
                        <wps:cNvSpPr/>
                        <wps:spPr>
                          <a:xfrm>
                            <a:off x="35306" y="2303399"/>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927" name="Rectangle 4799"/>
                        <wps:cNvSpPr/>
                        <wps:spPr>
                          <a:xfrm>
                            <a:off x="35306" y="2478659"/>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4976" name="Rectangle 4800"/>
                        <wps:cNvSpPr/>
                        <wps:spPr>
                          <a:xfrm>
                            <a:off x="35306" y="2653918"/>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w:pict>
              <v:group w14:anchorId="61320C78" id="Group 54558" o:spid="_x0000_s1205" style="width:415.7pt;height:222.35pt;mso-position-horizontal-relative:char;mso-position-vertical-relative:line" coordsize="52791,28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">
                <v:shape id="Picture 4647" o:spid="_x0000_s1206" type="#_x0000_t75" style="position:absolute;left:5425;top:1997;width:43845;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WcCzFAAAA3QAAAA8AAABkcnMvZG93bnJldi54bWxEj0FrwkAQhe8F/8MyQm91kzZoiK6iBcFe&#10;pNVevA3ZMRvMzobsauK/dwtCj48373vzFqvBNuJGna8dK0gnCQji0umaKwW/x+1bDsIHZI2NY1Jw&#10;Jw+r5ehlgYV2Pf/Q7RAqESHsC1RgQmgLKX1pyKKfuJY4emfXWQxRdpXUHfYRbhv5niRTabHm2GCw&#10;pU9D5eVwtfGNU+r6/nvIp9ksuR95b7KPr41Sr+NhPQcRaAj/x8/0TivI8lkKf2siAuTy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FnAsxQAAAN0AAAAPAAAAAAAAAAAAAAAA&#10;AJ8CAABkcnMvZG93bnJldi54bWxQSwUGAAAAAAQABAD3AAAAkQMAAAAA&#10;">
                  <v:imagedata r:id="rId81" o:title=""/>
                </v:shape>
                <v:shape id="Shape 4648" o:spid="_x0000_s1207" style="position:absolute;left:5242;top:24644;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LUVsUA&#10;AADdAAAADwAAAGRycy9kb3ducmV2LnhtbESPQWvCQBSE74X+h+UVvBTdVJoaoqsUQbCn1lTvz+xr&#10;NjT7NuyuJv77bqHQ4zAz3zCrzWg7cSUfWscKnmYZCOLa6ZYbBcfP3bQAESKyxs4xKbhRgM36/m6F&#10;pXYDH+haxUYkCIcSFZgY+1LKUBuyGGauJ07el/MWY5K+kdrjkOC2k/Mse5EWW04LBnvaGqq/q4tN&#10;FH95qz7y4VHnY+GNPG3z83ul1ORhfF2CiDTG//Bfe68VPBeLOfy+S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gtRWxQAAAN0AAAAPAAAAAAAAAAAAAAAAAJgCAABkcnMv&#10;ZG93bnJldi54bWxQSwUGAAAAAAQABAD1AAAAigMAAAAA&#10;" path="m39624,l,e" filled="f" strokecolor="#be4b48" strokeweight=".72pt">
                  <v:path arrowok="t" textboxrect="0,0,39624,0"/>
                </v:shape>
                <v:shape id="Shape 4649" o:spid="_x0000_s1208" style="position:absolute;left:5242;top:22449;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5xzcUA&#10;AADdAAAADwAAAGRycy9kb3ducmV2LnhtbESPQUvDQBSE74L/YXmCl2I3tkZD7LaUgtCerLG9P7PP&#10;bDD7Nuxum/jv3ULB4zAz3zCL1Wg7cSYfWscKHqcZCOLa6ZYbBYfPt4cCRIjIGjvHpOCXAqyWtzcL&#10;LLUb+IPOVWxEgnAoUYGJsS+lDLUhi2HqeuLkfTtvMSbpG6k9DgluOznLsmdpseW0YLCnjaH6pzrZ&#10;RPGnXbXPh4nOx8IbedzkX++VUvd34/oVRKQx/oev7a1W8FS8zOHyJj0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nHNxQAAAN0AAAAPAAAAAAAAAAAAAAAAAJgCAABkcnMv&#10;ZG93bnJldi54bWxQSwUGAAAAAAQABAD1AAAAigMAAAAA&#10;" path="m39624,l,e" filled="f" strokecolor="#be4b48" strokeweight=".72pt">
                  <v:path arrowok="t" textboxrect="0,0,39624,0"/>
                </v:shape>
                <v:shape id="Shape 4650" o:spid="_x0000_s1209" style="position:absolute;left:5242;top:20255;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fpucUA&#10;AADdAAAADwAAAGRycy9kb3ducmV2LnhtbESPQWvCQBSE74X+h+UVvBTdtJgaoqsUoaCn1lTvz+xr&#10;NjT7NuyuJv77bqHQ4zAz3zCrzWg7cSUfWscKnmYZCOLa6ZYbBcfPt2kBIkRkjZ1jUnCjAJv1/d0K&#10;S+0GPtC1io1IEA4lKjAx9qWUoTZkMcxcT5y8L+ctxiR9I7XHIcFtJ5+z7EVabDktGOxpa6j+ri42&#10;UfxlX33kw6POx8Ibedrm5/dKqcnD+LoEEWmM/+G/9k4rmBeLOfy+S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J+m5xQAAAN0AAAAPAAAAAAAAAAAAAAAAAJgCAABkcnMv&#10;ZG93bnJldi54bWxQSwUGAAAAAAQABAD1AAAAigMAAAAA&#10;" path="m39624,l,e" filled="f" strokecolor="#be4b48" strokeweight=".72pt">
                  <v:path arrowok="t" textboxrect="0,0,39624,0"/>
                </v:shape>
                <v:shape id="Shape 4651" o:spid="_x0000_s1210" style="position:absolute;left:5242;top:18075;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tMIsUA&#10;AADdAAAADwAAAGRycy9kb3ducmV2LnhtbESPQWvCQBSE7wX/w/KEXopuWhoN0VVEKLQna9reX7PP&#10;bDD7NuyuJv33bqHQ4zAz3zDr7Wg7cSUfWscKHucZCOLa6ZYbBZ8fL7MCRIjIGjvHpOCHAmw3k7s1&#10;ltoNfKRrFRuRIBxKVGBi7EspQ23IYpi7njh5J+ctxiR9I7XHIcFtJ5+ybCEttpwWDPa0N1Sfq4tN&#10;FH95q97z4UHnY+GN/Nrn34dKqfvpuFuBiDTG//Bf+1UreC6WOfy+SU9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a0wixQAAAN0AAAAPAAAAAAAAAAAAAAAAAJgCAABkcnMv&#10;ZG93bnJldi54bWxQSwUGAAAAAAQABAD1AAAAigMAAAAA&#10;" path="m39624,l,e" filled="f" strokecolor="#be4b48" strokeweight=".72pt">
                  <v:path arrowok="t" textboxrect="0,0,39624,0"/>
                </v:shape>
                <v:shape id="Shape 4652" o:spid="_x0000_s1211" style="position:absolute;left:5242;top:15881;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nSVcUA&#10;AADdAAAADwAAAGRycy9kb3ducmV2LnhtbESPQWvCQBSE74X+h+UVvBTdVBoN0VWKINhT21Tvz+xr&#10;NjT7NuyuJv333ULB4zAz3zDr7Wg7cSUfWscKnmYZCOLa6ZYbBcfP/bQAESKyxs4xKfihANvN/d0a&#10;S+0G/qBrFRuRIBxKVGBi7EspQ23IYpi5njh5X85bjEn6RmqPQ4LbTs6zbCEttpwWDPa0M1R/Vxeb&#10;KP7yWr3nw6POx8Ibedrl57dKqcnD+LICEWmMt/B/+6AVPBfLBfy9SU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udJVxQAAAN0AAAAPAAAAAAAAAAAAAAAAAJgCAABkcnMv&#10;ZG93bnJldi54bWxQSwUGAAAAAAQABAD1AAAAigMAAAAA&#10;" path="m39624,l,e" filled="f" strokecolor="#be4b48" strokeweight=".72pt">
                  <v:path arrowok="t" textboxrect="0,0,39624,0"/>
                </v:shape>
                <v:shape id="Shape 4653" o:spid="_x0000_s1212" style="position:absolute;left:5242;top:13686;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V3zsUA&#10;AADdAAAADwAAAGRycy9kb3ducmV2LnhtbESPQUvDQBSE74L/YXmCF7EbxdgQuwlSEOqpNtr7a/aZ&#10;DWbfht1tk/77riB4HGbmG2ZVz3YQJ/Khd6zgYZGBIG6d7rlT8PX5dl+ACBFZ4+CYFJwpQF1dX62w&#10;1G7iHZ2a2IkE4VCiAhPjWEoZWkMWw8KNxMn7dt5iTNJ3UnucEtwO8jHLnqXFntOCwZHWhtqf5mgT&#10;xR/fm498utP5XHgj9+v8sG2Uur2ZX19ARJrjf/ivvdEKnorlEn7fpCcg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9XfOxQAAAN0AAAAPAAAAAAAAAAAAAAAAAJgCAABkcnMv&#10;ZG93bnJldi54bWxQSwUGAAAAAAQABAD1AAAAigMAAAAA&#10;" path="m39624,l,e" filled="f" strokecolor="#be4b48" strokeweight=".72pt">
                  <v:path arrowok="t" textboxrect="0,0,39624,0"/>
                </v:shape>
                <v:shape id="Shape 4654" o:spid="_x0000_s1213" style="position:absolute;left:5242;top:11492;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jvMUA&#10;AADdAAAADwAAAGRycy9kb3ducmV2LnhtbESPwU7DMAyG70h7h8iTuCCWguioyrIJTUKCE6yDu2lM&#10;U9E4VZKt5e3xAYmj9fv/7G+zm/2gzhRTH9jAzaoARdwG23Nn4P34dF2BShnZ4hCYDPxQgt12cbHB&#10;2oaJD3RucqcEwqlGAy7nsdY6tY48plUYiSX7CtFjljF22kacBO4HfVsUa+2xZ7ngcKS9o/a7OXmh&#10;xNNL81ZOV7acq+j0x778fG2MuVzOjw+gMs35f/mv/WwN3FX38q7YiAno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auO8xQAAAN0AAAAPAAAAAAAAAAAAAAAAAJgCAABkcnMv&#10;ZG93bnJldi54bWxQSwUGAAAAAAQABAD1AAAAigMAAAAA&#10;" path="m39624,l,e" filled="f" strokecolor="#be4b48" strokeweight=".72pt">
                  <v:path arrowok="t" textboxrect="0,0,39624,0"/>
                </v:shape>
                <v:shape id="Shape 4655" o:spid="_x0000_s1214" style="position:absolute;left:5242;top:9297;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ZGJ8UA&#10;AADdAAAADwAAAGRycy9kb3ducmV2LnhtbESPQUvDQBSE74L/YXmCl9JuFNPG2G2RgqAn27S9v2af&#10;2WD2bdjdNvHfu0LB4zAz3zDL9Wg7cSEfWscKHmYZCOLa6ZYbBYf927QAESKyxs4xKfihAOvV7c0S&#10;S+0G3tGlio1IEA4lKjAx9qWUoTZkMcxcT5y8L+ctxiR9I7XHIcFtJx+zbC4ttpwWDPa0MVR/V2eb&#10;KP78UW3zYaLzsfBGHjf56bNS6v5ufH0BEWmM/+Fr+10reCoWz/D3Jj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JkYnxQAAAN0AAAAPAAAAAAAAAAAAAAAAAJgCAABkcnMv&#10;ZG93bnJldi54bWxQSwUGAAAAAAQABAD1AAAAigMAAAAA&#10;" path="m39624,l,e" filled="f" strokecolor="#be4b48" strokeweight=".72pt">
                  <v:path arrowok="t" textboxrect="0,0,39624,0"/>
                </v:shape>
                <v:shape id="Shape 4656" o:spid="_x0000_s1215" style="position:absolute;left:5242;top:7103;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mfncQA&#10;AADdAAAADwAAAGRycy9kb3ducmV2LnhtbESPwUrDQBCG70LfYRnBi7QbxUiI3ZZSEPSkxvY+zY7Z&#10;YHY27G6b+PbOQfA4/PN/M996O/tBXSimPrCBu1UBirgNtufOwOHzeVmBShnZ4hCYDPxQgu1mcbXG&#10;2oaJP+jS5E4JhFONBlzOY611ah15TKswEkv2FaLHLGPstI04CdwP+r4oHrXHnuWCw5H2jtrv5uyF&#10;Es+vzXs53dpyrqLTx315emuMubmed0+gMs35f/mv/WINPFSV/C82YgJ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n53EAAAA3QAAAA8AAAAAAAAAAAAAAAAAmAIAAGRycy9k&#10;b3ducmV2LnhtbFBLBQYAAAAABAAEAPUAAACJAwAAAAA=&#10;" path="m39624,l,e" filled="f" strokecolor="#be4b48" strokeweight=".72pt">
                  <v:path arrowok="t" textboxrect="0,0,39624,0"/>
                </v:shape>
                <v:rect id="Rectangle 4657" o:spid="_x0000_s1216" style="position:absolute;left:3816;top:24137;width:85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SSMUA&#10;AADdAAAADwAAAGRycy9kb3ducmV2LnhtbESPQYvCMBSE74L/ITxhb5q6yFKrUcRV9OiqoN4ezbMt&#10;Ni+liba7v94sCB6HmfmGmc5bU4oH1a6wrGA4iEAQp1YXnCk4Htb9GITzyBpLy6TglxzMZ93OFBNt&#10;G/6hx95nIkDYJagg975KpHRpTgbdwFbEwbva2qAPss6krrEJcFPKzyj6kgYLDgs5VrTMKb3t70bB&#10;Jq4W5639a7Jyddmcdqfx92HslfrotYsJCE+tf4df7a1WMIrjIfy/CU9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NJI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sz w:val="20"/>
                          </w:rPr>
                          <w:t>0</w:t>
                        </w:r>
                      </w:p>
                    </w:txbxContent>
                  </v:textbox>
                </v:rect>
                <v:rect id="Rectangle 4658" o:spid="_x0000_s1217" style="position:absolute;left:3172;top:21945;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ZMP8UA&#10;AADdAAAADwAAAGRycy9kb3ducmV2LnhtbESPQYvCMBSE74L/ITxhb5oqIrUaRXRFj7sqqLdH82yL&#10;zUtpsrbrr98sCB6HmfmGmS9bU4oH1a6wrGA4iEAQp1YXnCk4Hbf9GITzyBpLy6TglxwsF93OHBNt&#10;G/6mx8FnIkDYJagg975KpHRpTgbdwFbEwbvZ2qAPss6krrEJcFPKURRNpMGCw0KOFa1zSu+HH6Ng&#10;F1ery94+m6z8vO7OX+fp5jj1Sn302tUMhKfWv8Ov9l4rGMfxCP7fh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Rkw/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sz w:val="20"/>
                          </w:rPr>
                          <w:t>10</w:t>
                        </w:r>
                      </w:p>
                    </w:txbxContent>
                  </v:textbox>
                </v:rect>
                <v:rect id="Rectangle 4659" o:spid="_x0000_s1218" style="position:absolute;left:3172;top:19751;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ppMYA&#10;AADdAAAADwAAAGRycy9kb3ducmV2LnhtbESPQWvCQBSE74L/YXlCb7qpFYnRVcS26FFjwfb2yD6T&#10;0OzbkN2a6K93BaHHYWa+YRarzlTiQo0rLSt4HUUgiDOrS84VfB0/hzEI55E1VpZJwZUcrJb93gIT&#10;bVs+0CX1uQgQdgkqKLyvEyldVpBBN7I1cfDOtjHog2xyqRtsA9xUchxFU2mw5LBQYE2bgrLf9M8o&#10;2Mb1+ntnb21effxsT/vT7P0480q9DLr1HISnzv+Hn+2dVjCJ4zd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rppM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sz w:val="20"/>
                          </w:rPr>
                          <w:t>20</w:t>
                        </w:r>
                      </w:p>
                    </w:txbxContent>
                  </v:textbox>
                </v:rect>
                <v:rect id="Rectangle 4660" o:spid="_x0000_s1219" style="position:absolute;left:3172;top:17560;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Nx0MYA&#10;AADdAAAADwAAAGRycy9kb3ducmV2LnhtbESPQWvCQBSE7wX/w/KE3uqmJUiMrhK0JR5bFWxvj+wz&#10;Cc2+DdltkvrruwXB4zAz3zCrzWga0VPnassKnmcRCOLC6ppLBafj21MCwnlkjY1lUvBLDjbrycMK&#10;U20H/qD+4EsRIOxSVFB536ZSuqIig25mW+LgXWxn0AfZlVJ3OAS4aeRLFM2lwZrDQoUtbSsqvg8/&#10;RkGetNnn3l6Hsnn9ys/v58XuuPBKPU7HbAnC0+jv4Vt7rxXES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Nx0M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sz w:val="20"/>
                          </w:rPr>
                          <w:t>30</w:t>
                        </w:r>
                      </w:p>
                    </w:txbxContent>
                  </v:textbox>
                </v:rect>
                <v:rect id="Rectangle 4661" o:spid="_x0000_s1220" style="position:absolute;left:3172;top:15365;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US8YA&#10;AADdAAAADwAAAGRycy9kb3ducmV2LnhtbESPQWvCQBSE74L/YXlCb7qpVInRVcS26FFjwfb2yD6T&#10;0OzbkN2a6K93BaHHYWa+YRarzlTiQo0rLSt4HUUgiDOrS84VfB0/hzEI55E1VpZJwZUcrJb93gIT&#10;bVs+0CX1uQgQdgkqKLyvEyldVpBBN7I1cfDOtjHog2xyqRtsA9xUchxFU2mw5LBQYE2bgrLf9M8o&#10;2Mb1+ntnb21effxsT/vT7P0480q9DLr1HISnzv+Hn+2dVvAWxxN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US8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sz w:val="20"/>
                          </w:rPr>
                          <w:t>40</w:t>
                        </w:r>
                      </w:p>
                    </w:txbxContent>
                  </v:textbox>
                </v:rect>
                <v:rect id="Rectangle 4662" o:spid="_x0000_s1221" style="position:absolute;left:3172;top:13173;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1KPMUA&#10;AADdAAAADwAAAGRycy9kb3ducmV2LnhtbESPQYvCMBSE7wv+h/AEb2vqIlKrUURX9Lirgnp7NM+2&#10;2LyUJtrqr98sCB6HmfmGmc5bU4o71a6wrGDQj0AQp1YXnCk47NefMQjnkTWWlknBgxzMZ52PKSba&#10;NvxL953PRICwS1BB7n2VSOnSnAy6vq2Ig3extUEfZJ1JXWMT4KaUX1E0kgYLDgs5VrTMKb3ubkbB&#10;Jq4Wp619Nln5fd4cf47j1X7slep128UEhKfWv8Ov9lYrGMbxC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fUo8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sz w:val="20"/>
                          </w:rPr>
                          <w:t>50</w:t>
                        </w:r>
                      </w:p>
                    </w:txbxContent>
                  </v:textbox>
                </v:rect>
                <v:rect id="Rectangle 4663" o:spid="_x0000_s1222" style="position:absolute;left:3172;top:10979;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Hvp8YA&#10;AADdAAAADwAAAGRycy9kb3ducmV2LnhtbESPQWvCQBSE74L/YXlCb7qpFI3RVcS26FFjwfb2yD6T&#10;0OzbkN2a6K93BaHHYWa+YRarzlTiQo0rLSt4HUUgiDOrS84VfB0/hzEI55E1VpZJwZUcrJb93gIT&#10;bVs+0CX1uQgQdgkqKLyvEyldVpBBN7I1cfDOtjHog2xyqRtsA9xUchxFE2mw5LBQYE2bgrLf9M8o&#10;2Mb1+ntnb21effxsT/vT7P0480q9DLr1HISnzv+Hn+2dVvAWx1N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jHvp8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sz w:val="20"/>
                          </w:rPr>
                          <w:t>60</w:t>
                        </w:r>
                      </w:p>
                    </w:txbxContent>
                  </v:textbox>
                </v:rect>
                <v:rect id="Rectangle 4664" o:spid="_x0000_s1223" style="position:absolute;left:3172;top:8784;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571cQA&#10;AADdAAAADwAAAGRycy9kb3ducmV2LnhtbERPy2rCQBTdF/yH4Rbc1UlLkSR1FLEtybI+QLu7ZG6T&#10;0Jk7ITM10a/vLASXh/NerEZrxJl63zpW8DxLQBBXTrdcKzjsP59SED4gazSOScGFPKyWk4cF5toN&#10;vKXzLtQihrDPUUETQpdL6auGLPqZ64gj9+N6iyHCvpa6xyGGWyNfkmQuLbYcGxrsaNNQ9bv7swqK&#10;tFufSncdavPxXRy/jtn7PgtKTR/H9RuIQGO4i2/uUit4TdM4N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ue9XEAAAA3QAAAA8AAAAAAAAAAAAAAAAAmAIAAGRycy9k&#10;b3ducmV2LnhtbFBLBQYAAAAABAAEAPUAAACJAwAAAAA=&#10;" filled="f" stroked="f">
                  <v:textbox inset="0,0,0,0">
                    <w:txbxContent>
                      <w:p w:rsidR="000E5FA6" w:rsidRDefault="000E5FA6" w:rsidP="008821E0">
                        <w:pPr>
                          <w:spacing w:after="160" w:line="259" w:lineRule="auto"/>
                        </w:pPr>
                        <w:r>
                          <w:rPr>
                            <w:rFonts w:ascii="Calibri" w:eastAsia="Calibri" w:hAnsi="Calibri" w:cs="Calibri"/>
                            <w:sz w:val="20"/>
                          </w:rPr>
                          <w:t>70</w:t>
                        </w:r>
                      </w:p>
                    </w:txbxContent>
                  </v:textbox>
                </v:rect>
                <v:rect id="Rectangle 4665" o:spid="_x0000_s1224" style="position:absolute;left:3172;top:6593;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LeTsYA&#10;AADdAAAADwAAAGRycy9kb3ducmV2LnhtbESPT2vCQBTE74LfYXmCN90oUpLoKuIf9Gi1YL09sq9J&#10;aPZtyK4m9tO7hUKPw8z8hlmsOlOJBzWutKxgMo5AEGdWl5wr+LjsRzEI55E1VpZJwZMcrJb93gJT&#10;bVt+p8fZ5yJA2KWooPC+TqV0WUEG3djWxMH7so1BH2STS91gG+CmktMoepMGSw4LBda0KSj7Pt+N&#10;gkNcrz+P9qfNq93tcD1dk+0l8UoNB916DsJT5//Df+2jVjCL4wR+34QnIJ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OLeTs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sz w:val="20"/>
                          </w:rPr>
                          <w:t>80</w:t>
                        </w:r>
                      </w:p>
                    </w:txbxContent>
                  </v:textbox>
                </v:rect>
                <v:shape id="Shape 4666" o:spid="_x0000_s1225" style="position:absolute;left:5638;top:24659;width:0;height:396;visibility:visible;mso-wrap-style:square;v-text-anchor:top" coordsize="0,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f8MA&#10;AADdAAAADwAAAGRycy9kb3ducmV2LnhtbERPy2rCQBTdF/oPwy24qxOtFBudBCsIQenCB3R7yVyT&#10;YOZOmpkm0a93FoLLw3kv08HUoqPWVZYVTMYRCOLc6ooLBafj5n0OwnlkjbVlUnAlB2ny+rLEWNue&#10;99QdfCFCCLsYFZTeN7GULi/JoBvbhjhwZ9sa9AG2hdQt9iHc1HIaRZ/SYMWhocSG1iXll8O/UfBx&#10;bk7b7HL729nvgewvrzbVT6/U6G1YLUB4GvxT/HBnWsFs/hX2hzfhCcjk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f8MAAADdAAAADwAAAAAAAAAAAAAAAACYAgAAZHJzL2Rv&#10;d25yZXYueG1sUEsFBgAAAAAEAAQA9QAAAIgDAAAAAA==&#10;" path="m,l,39624e" filled="f" strokeweight=".72pt">
                  <v:path arrowok="t" textboxrect="0,0,0,39624"/>
                </v:shape>
                <v:shape id="Shape 4667" o:spid="_x0000_s1226" style="position:absolute;left:24109;top:24659;width:0;height:396;visibility:visible;mso-wrap-style:square;v-text-anchor:top" coordsize="0,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aa5MUA&#10;AADdAAAADwAAAGRycy9kb3ducmV2LnhtbESPT4vCMBTE7wt+h/AWvK2pfxC3axQVBFH2YBX2+mie&#10;bbF5qU201U9vFgSPw8z8hpnOW1OKG9WusKyg34tAEKdWF5wpOB7WXxMQziNrLC2Tgjs5mM86H1OM&#10;tW14T7fEZyJA2MWoIPe+iqV0aU4GXc9WxME72dqgD7LOpK6xCXBTykEUjaXBgsNCjhWtckrPydUo&#10;GJ6q43Zzflx2dtmS/ePFuvhtlOp+tosfEJ5a/w6/2hutYDT57sP/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tprkxQAAAN0AAAAPAAAAAAAAAAAAAAAAAJgCAABkcnMv&#10;ZG93bnJldi54bWxQSwUGAAAAAAQABAD1AAAAigMAAAAA&#10;" path="m,l,39624e" filled="f" strokeweight=".72pt">
                  <v:path arrowok="t" textboxrect="0,0,0,39624"/>
                </v:shape>
                <v:shape id="Shape 4668" o:spid="_x0000_s1227" style="position:absolute;left:42580;top:24659;width:0;height:396;visibility:visible;mso-wrap-style:square;v-text-anchor:top" coordsize="0,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QEk8UA&#10;AADdAAAADwAAAGRycy9kb3ducmV2LnhtbESPT4vCMBTE7wt+h/AEb2uqLqLVKCoIouzBP+D10Tzb&#10;YvNSm2jrfnqzIHgcZuY3zHTemEI8qHK5ZQW9bgSCOLE651TB6bj+HoFwHlljYZkUPMnBfNb6mmKs&#10;bc17ehx8KgKEXYwKMu/LWEqXZGTQdW1JHLyLrQz6IKtU6grrADeF7EfRUBrMOSxkWNIqo+R6uBsF&#10;g0t52m6uf7edXTZkz7xY57+1Up12s5iA8NT4T/jd3mgFP6NxH/7fhCcgZ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ASTxQAAAN0AAAAPAAAAAAAAAAAAAAAAAJgCAABkcnMv&#10;ZG93bnJldi54bWxQSwUGAAAAAAQABAD1AAAAigMAAAAA&#10;" path="m,l,39624e" filled="f" strokeweight=".72pt">
                  <v:path arrowok="t" textboxrect="0,0,0,39624"/>
                </v:shape>
                <v:rect id="Rectangle 4669" o:spid="_x0000_s1228" style="position:absolute;left:14425;top:25725;width:12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N/ecYA&#10;AADdAAAADwAAAGRycy9kb3ducmV2LnhtbESPT2vCQBTE70K/w/IK3nTTKpKkriJV0aN/Cra3R/Y1&#10;Cc2+DdnVRD+9Kwg9DjPzG2Y670wlLtS40rKCt2EEgjizuuRcwddxPYhBOI+ssbJMCq7kYD576U0x&#10;1bblPV0OPhcBwi5FBYX3dSqlywoy6Ia2Jg7er20M+iCbXOoG2wA3lXyPook0WHJYKLCmz4Kyv8PZ&#10;KNjE9eJ7a29tXq1+NqfdKVkeE69U/7VbfIDw1Pn/8LO91QrGcT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N/ec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Si</w:t>
                        </w:r>
                      </w:p>
                    </w:txbxContent>
                  </v:textbox>
                </v:rect>
                <v:rect id="Rectangle 4670" o:spid="_x0000_s1229" style="position:absolute;left:32598;top:25725;width:202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rnDcUA&#10;AADdAAAADwAAAGRycy9kb3ducmV2LnhtbESPQWvCQBSE70L/w/IK3nRTkZJEV5FW0aNVQb09ss8k&#10;NPs2ZFcT++vdguBxmJlvmOm8M5W4UeNKywo+hhEI4szqknMFh/1qEINwHlljZZkU3MnBfPbWm2Kq&#10;bcs/dNv5XAQIuxQVFN7XqZQuK8igG9qaOHgX2xj0QTa51A22AW4qOYqiT2mw5LBQYE1fBWW/u6tR&#10;sI7rxWlj/9q8Wp7Xx+0x+d4nXqn+e7eYgPDU+Vf42d5oBeM4GcP/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ucN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No</w:t>
                        </w:r>
                      </w:p>
                    </w:txbxContent>
                  </v:textbox>
                </v:rect>
                <v:rect id="Rectangle 53959" o:spid="_x0000_s1230" style="position:absolute;left:16724;top:13521;width:189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ZClsYA&#10;AADdAAAADwAAAGRycy9kb3ducmV2LnhtbESPT2vCQBTE70K/w/IK3nTTopKkriJV0aN/Cra3R/Y1&#10;Cc2+DdnVRD+9Kwg9DjPzG2Y670wlLtS40rKCt2EEgjizuuRcwddxPYhBOI+ssbJMCq7kYD576U0x&#10;1bblPV0OPhcBwi5FBYX3dSqlywoy6Ia2Jg7er20M+iCbXOoG2wA3lXyPook0WHJYKLCmz4Kyv8PZ&#10;KNjE9eJ7a29tXq1+NqfdKVkeE69U/7VbfIDw1Pn/8LO91QpGcTKG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ZCls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rPr>
                          <w:t>27</w:t>
                        </w:r>
                      </w:p>
                    </w:txbxContent>
                  </v:textbox>
                </v:rect>
                <v:rect id="Rectangle 53960" o:spid="_x0000_s1231" style="position:absolute;left:18157;top:13521;width:135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Tc4cYA&#10;AADdAAAADwAAAGRycy9kb3ducmV2LnhtbESPW2vCQBSE3wX/w3KEvulGKZKkriJe0Md6Adu3Q/Y0&#10;CWbPhuxq0v76riD4OMzMN8xs0ZlK3KlxpWUF41EEgjizuuRcwfm0HcYgnEfWWFkmBb/kYDHv92aY&#10;atvyge5Hn4sAYZeigsL7OpXSZQUZdCNbEwfvxzYGfZBNLnWDbYCbSk6iaCoNlhwWCqxpVVB2Pd6M&#10;gl1cL7/29q/Nq8337vJ5SdanxCv1NuiWHyA8df4Vfrb3WsF7nEz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Tc4c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rPr>
                          <w:t>%</w:t>
                        </w:r>
                      </w:p>
                    </w:txbxContent>
                  </v:textbox>
                </v:rect>
                <v:rect id="Rectangle 53957" o:spid="_x0000_s1232" style="position:absolute;left:35850;top:3558;width:189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5esYA&#10;AADdAAAADwAAAGRycy9kb3ducmV2LnhtbESPT2vCQBTE70K/w/IK3nTTIpqkriJV0aN/Cra3R/Y1&#10;Cc2+DdnVRD+9Kwg9DjPzG2Y670wlLtS40rKCt2EEgjizuuRcwddxPYhBOI+ssbJMCq7kYD576U0x&#10;1bblPV0OPhcBwi5FBYX3dSqlywoy6Ia2Jg7er20M+iCbXOoG2wA3lXyPorE0WHJYKLCmz4Kyv8PZ&#10;KNjE9eJ7a29tXq1+NqfdKVkeE69U/7VbfIDw1Pn/8LO91QpGcTK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5es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rPr>
                          <w:t>73</w:t>
                        </w:r>
                      </w:p>
                    </w:txbxContent>
                  </v:textbox>
                </v:rect>
                <v:rect id="Rectangle 53958" o:spid="_x0000_s1233" style="position:absolute;left:37283;top:3558;width:135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ftCMIA&#10;AADdAAAADwAAAGRycy9kb3ducmV2LnhtbERPy4rCMBTdC/5DuMLsNHWQoa1GEUfR5fgAdXdprm2x&#10;uSlNtJ35+slCcHk479miM5V4UuNKywrGowgEcWZ1ybmC03EzjEE4j6yxskwKfsnBYt7vzTDVtuU9&#10;PQ8+FyGEXYoKCu/rVEqXFWTQjWxNHLibbQz6AJtc6gbbEG4q+RlFX9JgyaGhwJpWBWX3w8Mo2Mb1&#10;8rKzf21era/b8885+T4mXqmPQbecgvDU+bf45d5pBZM4CX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0IwgAAAN0AAAAPAAAAAAAAAAAAAAAAAJgCAABkcnMvZG93&#10;bnJldi54bWxQSwUGAAAAAAQABAD1AAAAhwMAAAAA&#10;" filled="f" stroked="f">
                  <v:textbox inset="0,0,0,0">
                    <w:txbxContent>
                      <w:p w:rsidR="000E5FA6" w:rsidRDefault="000E5FA6" w:rsidP="008821E0">
                        <w:pPr>
                          <w:spacing w:after="160" w:line="259" w:lineRule="auto"/>
                        </w:pPr>
                        <w:r>
                          <w:rPr>
                            <w:rFonts w:ascii="Calibri" w:eastAsia="Calibri" w:hAnsi="Calibri" w:cs="Calibri"/>
                            <w:b/>
                          </w:rPr>
                          <w:t>%</w:t>
                        </w:r>
                      </w:p>
                    </w:txbxContent>
                  </v:textbox>
                </v:rect>
                <v:shape id="Shape 4673" o:spid="_x0000_s1234" style="position:absolute;top:595;width:52791;height:27432;visibility:visible;mso-wrap-style:square;v-text-anchor:top" coordsize="5279136,27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OsAsUA&#10;AADdAAAADwAAAGRycy9kb3ducmV2LnhtbESPT2vCQBTE74LfYXmFXkrdKKIxuopoBY/+o72+Zp9J&#10;6O7bkN1o/PbdQsHjMDO/YRarzhpxo8ZXjhUMBwkI4tzpigsFl/PuPQXhA7JG45gUPMjDatnvLTDT&#10;7s5Hup1CISKEfYYKyhDqTEqfl2TRD1xNHL2rayyGKJtC6gbvEW6NHCXJRFqsOC6UWNOmpPzn1FoF&#10;b8mH/9zuh615VLQ9mK9p16bfSr2+dOs5iEBdeIb/23utYJzOZvD3Jj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6wCxQAAAN0AAAAPAAAAAAAAAAAAAAAAAJgCAABkcnMv&#10;ZG93bnJldi54bWxQSwUGAAAAAAQABAD1AAAAigMAAAAA&#10;" path="m,2743200r5279136,l5279136,,,,,2743200xe" filled="f" strokecolor="#868686" strokeweight=".72pt">
                  <v:path arrowok="t" textboxrect="0,0,5279136,2743200"/>
                </v:shape>
                <v:rect id="Rectangle 4785" o:spid="_x0000_s1235" style="position:absolute;left:35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7FMMA&#10;AADdAAAADwAAAGRycy9kb3ducmV2LnhtbERPz2vCMBS+D/wfwht4m+nGEFuNIm6jPW4qqLdH82yL&#10;yUtpMlv965fDwOPH93uxGqwRV+p841jB6yQBQVw63XClYL/7epmB8AFZo3FMCm7kYbUcPS0w067n&#10;H7puQyViCPsMFdQhtJmUvqzJop+4ljhyZ9dZDBF2ldQd9jHcGvmWJFNpseHYUGNLm5rKy/bXKshn&#10;7fpYuHtfmc9Tfvg+pB+7NCg1fh7WcxCBhvAQ/7sLreA9TeL++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p7FMMAAADdAAAADwAAAAAAAAAAAAAAAACYAgAAZHJzL2Rv&#10;d25yZXYueG1sUEsFBgAAAAAEAAQA9QAAAIg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86" o:spid="_x0000_s1236" style="position:absolute;left:353;top:1998;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ryscA&#10;AADdAAAADwAAAGRycy9kb3ducmV2LnhtbESPQWvCQBSE7wX/w/KE3uomJYhJXUPQih5bLdjeHtln&#10;Esy+DdnVpP76bqHQ4zAz3zDLfDStuFHvGssK4lkEgri0uuFKwcdx+7QA4TyyxtYyKfgmB/lq8rDE&#10;TNuB3+l28JUIEHYZKqi97zIpXVmTQTezHXHwzrY36IPsK6l7HALctPI5iubSYMNhocaO1jWVl8PV&#10;KNgtuuJzb+9D1b5+7U5vp3RzTL1Sj9OxeAHhafT/4b/2XitI0jiB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I68r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87" o:spid="_x0000_s1237" style="position:absolute;left:353;top:375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ROUccA&#10;AADdAAAADwAAAGRycy9kb3ducmV2LnhtbESPT2vCQBTE74LfYXmCN91YrCQxq0j/oEerhdTbI/ua&#10;hGbfhuzWpP30XUHocZiZ3zDZdjCNuFLnassKFvMIBHFhdc2lgvfz6ywG4TyyxsYyKfghB9vNeJRh&#10;qm3Pb3Q9+VIECLsUFVTet6mUrqjIoJvbljh4n7Yz6IPsSqk77APcNPIhilbSYM1hocKWnioqvk7f&#10;RsE+bncfB/vbl83LZZ8f8+T5nHilppNhtwbhafD/4Xv7oBUsk8U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ETlH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88" o:spid="_x0000_s1238" style="position:absolute;left:353;top:550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bQJsUA&#10;AADdAAAADwAAAGRycy9kb3ducmV2LnhtbESPT4vCMBTE74LfITxhb5oqi9hqFPEPetxVQb09mmdb&#10;bF5KE213P/1mQfA4zMxvmNmiNaV4Uu0KywqGgwgEcWp1wZmC03Hbn4BwHlljaZkU/JCDxbzbmWGi&#10;bcPf9Dz4TAQIuwQV5N5XiZQuzcmgG9iKOHg3Wxv0QdaZ1DU2AW5KOYqisTRYcFjIsaJVTun98DAK&#10;dpNqednb3yYrN9fd+escr4+xV+qj1y6nIDy1/h1+tfdawWc8HM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tAmxQAAAN0AAAAPAAAAAAAAAAAAAAAAAJgCAABkcnMv&#10;ZG93bnJldi54bWxQSwUGAAAAAAQABAD1AAAAig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89" o:spid="_x0000_s1239" style="position:absolute;left:353;top:7256;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p1vccA&#10;AADdAAAADwAAAGRycy9kb3ducmV2LnhtbESPT2vCQBTE74LfYXmCN91YpCYxq0j/oEerhdTbI/ua&#10;hGbfhuzWpP30XUHocZiZ3zDZdjCNuFLnassKFvMIBHFhdc2lgvfz6ywG4TyyxsYyKfghB9vNeJRh&#10;qm3Pb3Q9+VIECLsUFVTet6mUrqjIoJvbljh4n7Yz6IPsSqk77APcNPIhih6lwZrDQoUtPVVUfJ2+&#10;jYJ93O4+Dva3L5uXyz4/5snzOfFKTSfDbg3C0+D/w/f2QStYJosV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adb3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90" o:spid="_x0000_s1240" style="position:absolute;left:353;top:900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Xhz8MA&#10;AADdAAAADwAAAGRycy9kb3ducmV2LnhtbERPy4rCMBTdD/gP4Q64G1NFxHaMIj7Q5VgFdXdp7rRl&#10;mpvSRFv9+slCcHk479miM5W4U+NKywqGgwgEcWZ1ybmC03H7NQXhPLLGyjIpeJCDxbz3McNE25YP&#10;dE99LkIIuwQVFN7XiZQuK8igG9iaOHC/tjHoA2xyqRtsQ7ip5CiKJtJgyaGhwJpWBWV/6c0o2E3r&#10;5WVvn21eba678885Xh9jr1T/s1t+g/DU+bf45d5rBeN4GO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Xhz8MAAADdAAAADwAAAAAAAAAAAAAAAACYAgAAZHJzL2Rv&#10;d25yZXYueG1sUEsFBgAAAAAEAAQA9QAAAIg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91" o:spid="_x0000_s1241" style="position:absolute;left:353;top:1076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lEVMYA&#10;AADdAAAADwAAAGRycy9kb3ducmV2LnhtbESPQWvCQBSE7wX/w/IKvdVNihQT3YRgFT22KtjeHtln&#10;Epp9G7KrSfvruwXB4zAz3zDLfDStuFLvGssK4mkEgri0uuFKwfGweZ6DcB5ZY2uZFPyQgzybPCwx&#10;1XbgD7rufSUChF2KCmrvu1RKV9Zk0E1tRxy8s+0N+iD7SuoehwA3rXyJoldpsOGwUGNHq5rK7/3F&#10;KNjOu+JzZ3+Hql1/bU/vp+TtkHilnh7HYgHC0+jv4Vt7pxXMkjiB/zfh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lEVM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92" o:spid="_x0000_s1242" style="position:absolute;left:353;top:1251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8ndMIA&#10;AADdAAAADwAAAGRycy9kb3ducmV2LnhtbERPTYvCMBC9C/6HMMLeNFVEbDWK6IoeXRXU29CMbbGZ&#10;lCZru/56c1jw+Hjf82VrSvGk2hWWFQwHEQji1OqCMwXn07Y/BeE8ssbSMin4IwfLRbczx0Tbhn/o&#10;efSZCCHsElSQe18lUro0J4NuYCviwN1tbdAHWGdS19iEcFPKURRNpMGCQ0OOFa1zSh/HX6NgN61W&#10;1719NVn5fdtdDpd4c4q9Ul+9djUD4an1H/G/e68VjONR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Xyd0wgAAAN0AAAAPAAAAAAAAAAAAAAAAAJgCAABkcnMvZG93&#10;bnJldi54bWxQSwUGAAAAAAQABAD1AAAAhw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93" o:spid="_x0000_s1243" style="position:absolute;left:353;top:14267;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OC78cA&#10;AADdAAAADwAAAGRycy9kb3ducmV2LnhtbESPQWvCQBSE7wX/w/KE3upGKcVE1xC0RY+tEaK3R/aZ&#10;BLNvQ3Zr0v76bqHQ4zAz3zDrdDStuFPvGssK5rMIBHFpdcOVglP+9rQE4TyyxtYyKfgiB+lm8rDG&#10;RNuBP+h+9JUIEHYJKqi97xIpXVmTQTezHXHwrrY36IPsK6l7HALctHIRRS/SYMNhocaOtjWVt+On&#10;UbBfdtn5YL+Hqn297Iv3It7lsVfqcTpmKxCeRv8f/msftILneDG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Tgu/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94" o:spid="_x0000_s1244" style="position:absolute;left:353;top:1601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EcmMYA&#10;AADdAAAADwAAAGRycy9kb3ducmV2LnhtbESPQWvCQBSE7wX/w/KE3urGUIpJsxHRFj1WI9jeHtnX&#10;JJh9G7Jbk/bXdwXB4zAz3zDZcjStuFDvGssK5rMIBHFpdcOVgmPx/rQA4TyyxtYyKfglB8t88pBh&#10;qu3Ae7ocfCUChF2KCmrvu1RKV9Zk0M1sRxy8b9sb9EH2ldQ9DgFuWhlH0Ys02HBYqLGjdU3l+fBj&#10;FGwX3epzZ/+Gqn372p4+TsmmSLxSj9Nx9QrC0+jv4Vt7pxU8J3E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EcmM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95" o:spid="_x0000_s1245" style="position:absolute;left:353;top:1777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25A8YA&#10;AADdAAAADwAAAGRycy9kb3ducmV2LnhtbESPQWvCQBSE74L/YXkFb7qpFjExq4it6LFqIfX2yL4m&#10;odm3IbuatL++WxA8DjPzDZOue1OLG7WusqzgeRKBIM6trrhQ8HHejRcgnEfWWFsmBT/kYL0aDlJM&#10;tO34SLeTL0SAsEtQQel9k0jp8pIMuoltiIP3ZVuDPsi2kLrFLsBNLadRNJcGKw4LJTa0LSn/Pl2N&#10;gv2i2Xwe7G9X1G+Xffaexa/n2Cs1euo3SxCeev8I39sHreAlns7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25A8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96" o:spid="_x0000_s1246" style="position:absolute;left:353;top:19524;width:563;height:2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Qhd8UA&#10;AADdAAAADwAAAGRycy9kb3ducmV2LnhtbESPQYvCMBSE74L/ITxhb5oqIrYaRdwVPboqqLdH82yL&#10;zUtpou36683Cwh6HmfmGmS9bU4on1a6wrGA4iEAQp1YXnCk4HTf9KQjnkTWWlknBDzlYLrqdOSba&#10;NvxNz4PPRICwS1BB7n2VSOnSnAy6ga2Ig3eztUEfZJ1JXWMT4KaUoyiaSIMFh4UcK1rnlN4PD6Ng&#10;O61Wl519NVn5dd2e9+f48xh7pT567WoGwlPr/8N/7Z1WMI5H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ZCF3xQAAAN0AAAAPAAAAAAAAAAAAAAAAAJgCAABkcnMv&#10;ZG93bnJldi54bWxQSwUGAAAAAAQABAD1AAAAig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97" o:spid="_x0000_s1247" style="position:absolute;left:353;top:2128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iE7MYA&#10;AADdAAAADwAAAGRycy9kb3ducmV2LnhtbESPQWvCQBSE74L/YXkFb7qpWDExq4it6LFqIfX2yL4m&#10;odm3IbuatL++WxA8DjPzDZOue1OLG7WusqzgeRKBIM6trrhQ8HHejRcgnEfWWFsmBT/kYL0aDlJM&#10;tO34SLeTL0SAsEtQQel9k0jp8pIMuoltiIP3ZVuDPsi2kLrFLsBNLadRNJcGKw4LJTa0LSn/Pl2N&#10;gv2i2Xwe7G9X1G+Xffaexa/n2Cs1euo3SxCeev8I39sHrWAWT1/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iE7M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98" o:spid="_x0000_s1248" style="position:absolute;left:353;top:23033;width:563;height:2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am8UA&#10;AADdAAAADwAAAGRycy9kb3ducmV2LnhtbESPT4vCMBTE7wv7HcJb8LamKyK2GkVWFz36D9Tbo3m2&#10;xealNFlb/fRGEDwOM/MbZjxtTSmuVLvCsoKfbgSCOLW64EzBfvf3PQThPLLG0jIpuJGD6eTzY4yJ&#10;tg1v6Lr1mQgQdgkqyL2vEildmpNB17UVcfDOtjbog6wzqWtsAtyUshdFA2mw4LCQY0W/OaWX7b9R&#10;sBxWs+PK3pusXJyWh/Uhnu9ir1Tnq52NQHhq/Tv8aq+0gn7cG8D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hqbxQAAAN0AAAAPAAAAAAAAAAAAAAAAAJgCAABkcnMv&#10;ZG93bnJldi54bWxQSwUGAAAAAAQABAD1AAAAig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799" o:spid="_x0000_s1249" style="position:absolute;left:353;top:24786;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a/AMYA&#10;AADdAAAADwAAAGRycy9kb3ducmV2LnhtbESPQWvCQBSE74L/YXkFb7qpSDUxq4it6LFqIfX2yL4m&#10;odm3IbuatL++WxA8DjPzDZOue1OLG7WusqzgeRKBIM6trrhQ8HHejRcgnEfWWFsmBT/kYL0aDlJM&#10;tO34SLeTL0SAsEtQQel9k0jp8pIMuoltiIP3ZVuDPsi2kLrFLsBNLadR9CINVhwWSmxoW1L+fboa&#10;BftFs/k82N+uqN8u++w9i1/PsVdq9NRvliA89f4RvrcPWsEsns7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a/AM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800" o:spid="_x0000_s1250" style="position:absolute;left:353;top:2653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ztT8gA&#10;AADeAAAADwAAAGRycy9kb3ducmV2LnhtbESPT2vCQBTE7wW/w/KE3pqNxaYmuorUFj36p2B7e2Sf&#10;STD7NmS3Ju2ndwuCx2FmfsPMFr2pxYVaV1lWMIpiEMS51RUXCj4PH08TEM4ja6wtk4JfcrCYDx5m&#10;mGnb8Y4ue1+IAGGXoYLS+yaT0uUlGXSRbYiDd7KtQR9kW0jdYhfgppbPcZxIgxWHhRIbeispP+9/&#10;jIL1pFl+bexfV9Tv3+vj9piuDqlX6nHYL6cgPPX+Hr61N1rByzh9TeD/TrgCcn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XO1PyAAAAN4AAAAPAAAAAAAAAAAAAAAAAJgCAABk&#10;cnMvZG93bnJldi54bWxQSwUGAAAAAAQABAD1AAAAjQ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w10:anchorlock/>
              </v:group>
            </w:pict>
          </mc:Fallback>
        </mc:AlternateContent>
      </w:r>
    </w:p>
    <w:p w:rsidR="008821E0" w:rsidRDefault="008821E0" w:rsidP="004D200C">
      <w:pPr>
        <w:tabs>
          <w:tab w:val="left" w:pos="426"/>
        </w:tabs>
        <w:spacing w:after="31" w:line="250" w:lineRule="auto"/>
        <w:ind w:left="561" w:right="5195"/>
        <w:jc w:val="both"/>
      </w:pPr>
      <w:r>
        <w:rPr>
          <w:rFonts w:ascii="Arial" w:eastAsia="Arial" w:hAnsi="Arial" w:cs="Arial"/>
          <w:b/>
          <w:sz w:val="20"/>
        </w:rPr>
        <w:t>Fuente:</w:t>
      </w:r>
      <w:r>
        <w:rPr>
          <w:sz w:val="20"/>
        </w:rPr>
        <w:t xml:space="preserve"> Tabla N° 06 </w:t>
      </w:r>
      <w:r>
        <w:rPr>
          <w:rFonts w:ascii="Arial" w:eastAsia="Arial" w:hAnsi="Arial" w:cs="Arial"/>
          <w:b/>
          <w:sz w:val="20"/>
        </w:rPr>
        <w:t xml:space="preserve">Elaboración </w:t>
      </w:r>
      <w:r>
        <w:rPr>
          <w:sz w:val="20"/>
        </w:rPr>
        <w:t xml:space="preserve">Investigador. </w:t>
      </w:r>
    </w:p>
    <w:p w:rsidR="008821E0" w:rsidRDefault="008821E0" w:rsidP="004D200C">
      <w:pPr>
        <w:tabs>
          <w:tab w:val="left" w:pos="426"/>
        </w:tabs>
        <w:spacing w:after="0" w:line="259" w:lineRule="auto"/>
        <w:ind w:left="566"/>
        <w:jc w:val="both"/>
      </w:pPr>
      <w:r>
        <w:rPr>
          <w:rFonts w:ascii="Arial" w:eastAsia="Arial" w:hAnsi="Arial" w:cs="Arial"/>
          <w:b/>
        </w:rPr>
        <w:t xml:space="preserve"> </w:t>
      </w:r>
    </w:p>
    <w:p w:rsidR="008821E0" w:rsidRDefault="008821E0" w:rsidP="004D200C">
      <w:pPr>
        <w:tabs>
          <w:tab w:val="left" w:pos="426"/>
        </w:tabs>
        <w:spacing w:after="128" w:line="250" w:lineRule="auto"/>
        <w:ind w:left="561"/>
        <w:jc w:val="both"/>
      </w:pPr>
      <w:r>
        <w:rPr>
          <w:rFonts w:ascii="Arial" w:eastAsia="Arial" w:hAnsi="Arial" w:cs="Arial"/>
          <w:b/>
        </w:rPr>
        <w:t xml:space="preserve">Interpretación. </w:t>
      </w:r>
    </w:p>
    <w:p w:rsidR="008821E0" w:rsidRPr="0068721B" w:rsidRDefault="008821E0" w:rsidP="004D200C">
      <w:pPr>
        <w:tabs>
          <w:tab w:val="left" w:pos="426"/>
        </w:tabs>
        <w:spacing w:after="137"/>
        <w:ind w:left="837" w:right="8" w:hanging="286"/>
        <w:jc w:val="both"/>
        <w:rPr>
          <w:rFonts w:ascii="Times New Roman" w:hAnsi="Times New Roman" w:cs="Times New Roman"/>
          <w:sz w:val="24"/>
          <w:szCs w:val="24"/>
        </w:rPr>
      </w:pPr>
      <w:r w:rsidRPr="0068721B">
        <w:rPr>
          <w:rFonts w:ascii="Times New Roman" w:hAnsi="Times New Roman" w:cs="Times New Roman"/>
          <w:sz w:val="24"/>
          <w:szCs w:val="24"/>
        </w:rPr>
        <w:t xml:space="preserve">Según la tabla número seis sobre la pregunta realizada, los resultados son los siguientes: </w:t>
      </w:r>
    </w:p>
    <w:p w:rsidR="008821E0" w:rsidRPr="0068721B" w:rsidRDefault="008821E0" w:rsidP="004D200C">
      <w:pPr>
        <w:numPr>
          <w:ilvl w:val="0"/>
          <w:numId w:val="33"/>
        </w:numPr>
        <w:tabs>
          <w:tab w:val="left" w:pos="426"/>
        </w:tabs>
        <w:spacing w:after="5" w:line="316" w:lineRule="auto"/>
        <w:ind w:right="8" w:hanging="360"/>
        <w:jc w:val="both"/>
        <w:rPr>
          <w:rFonts w:ascii="Times New Roman" w:hAnsi="Times New Roman" w:cs="Times New Roman"/>
          <w:sz w:val="24"/>
          <w:szCs w:val="24"/>
        </w:rPr>
      </w:pPr>
      <w:r w:rsidRPr="0068721B">
        <w:rPr>
          <w:rFonts w:ascii="Times New Roman" w:hAnsi="Times New Roman" w:cs="Times New Roman"/>
          <w:sz w:val="24"/>
          <w:szCs w:val="24"/>
        </w:rPr>
        <w:t xml:space="preserve">19 Manifestaron su conformidad, entendiéndose que optaron por la alternativa “Si”, representando el (27 %) </w:t>
      </w:r>
    </w:p>
    <w:p w:rsidR="008821E0" w:rsidRPr="00593BE7" w:rsidRDefault="008821E0" w:rsidP="004D200C">
      <w:pPr>
        <w:numPr>
          <w:ilvl w:val="0"/>
          <w:numId w:val="33"/>
        </w:numPr>
        <w:tabs>
          <w:tab w:val="left" w:pos="426"/>
        </w:tabs>
        <w:spacing w:after="5" w:line="278" w:lineRule="auto"/>
        <w:ind w:right="8" w:hanging="360"/>
        <w:jc w:val="both"/>
        <w:rPr>
          <w:rFonts w:ascii="Times New Roman" w:hAnsi="Times New Roman" w:cs="Times New Roman"/>
          <w:sz w:val="24"/>
          <w:szCs w:val="24"/>
        </w:rPr>
      </w:pPr>
      <w:r w:rsidRPr="0068721B">
        <w:rPr>
          <w:rFonts w:ascii="Times New Roman" w:hAnsi="Times New Roman" w:cs="Times New Roman"/>
          <w:sz w:val="24"/>
          <w:szCs w:val="24"/>
        </w:rPr>
        <w:t xml:space="preserve">En contrapartida un grupo de 51 encuestados manifestaron su desacuerdo con la pregunta, entendiéndose que la  alternativa “No” representa  un (73 %). </w:t>
      </w:r>
    </w:p>
    <w:p w:rsidR="00A143E7" w:rsidRDefault="00593BE7" w:rsidP="004D200C">
      <w:pPr>
        <w:pStyle w:val="Descripcin"/>
        <w:tabs>
          <w:tab w:val="left" w:pos="426"/>
        </w:tabs>
        <w:rPr>
          <w:rFonts w:ascii="Times New Roman" w:hAnsi="Times New Roman" w:cs="Times New Roman"/>
          <w:color w:val="auto"/>
          <w:sz w:val="24"/>
          <w:szCs w:val="24"/>
        </w:rPr>
      </w:pPr>
      <w:r>
        <w:t xml:space="preserve">             </w:t>
      </w:r>
      <w:r w:rsidR="00A143E7">
        <w:rPr>
          <w:rFonts w:ascii="Times New Roman" w:hAnsi="Times New Roman" w:cs="Times New Roman"/>
          <w:color w:val="auto"/>
          <w:sz w:val="24"/>
          <w:szCs w:val="24"/>
        </w:rPr>
        <w:t xml:space="preserve">  </w:t>
      </w:r>
    </w:p>
    <w:p w:rsidR="00593BE7" w:rsidRPr="00E07F21" w:rsidRDefault="00A143E7" w:rsidP="004D200C">
      <w:pPr>
        <w:pStyle w:val="Descripcin"/>
        <w:tabs>
          <w:tab w:val="left" w:pos="426"/>
        </w:tabs>
      </w:pPr>
      <w:r>
        <w:rPr>
          <w:rFonts w:ascii="Times New Roman" w:hAnsi="Times New Roman" w:cs="Times New Roman"/>
          <w:color w:val="auto"/>
          <w:sz w:val="24"/>
          <w:szCs w:val="24"/>
        </w:rPr>
        <w:t xml:space="preserve">            </w:t>
      </w:r>
      <w:bookmarkStart w:id="156" w:name="_Toc511858800"/>
      <w:bookmarkStart w:id="157" w:name="_Toc515790156"/>
      <w:r w:rsidR="00593BE7" w:rsidRPr="00593BE7">
        <w:rPr>
          <w:rFonts w:ascii="Times New Roman" w:hAnsi="Times New Roman" w:cs="Times New Roman"/>
          <w:color w:val="auto"/>
          <w:sz w:val="24"/>
          <w:szCs w:val="24"/>
        </w:rPr>
        <w:t xml:space="preserve">Tabla </w:t>
      </w:r>
      <w:r w:rsidR="00593BE7" w:rsidRPr="00593BE7">
        <w:rPr>
          <w:rFonts w:ascii="Times New Roman" w:hAnsi="Times New Roman" w:cs="Times New Roman"/>
          <w:color w:val="auto"/>
          <w:sz w:val="24"/>
          <w:szCs w:val="24"/>
        </w:rPr>
        <w:fldChar w:fldCharType="begin"/>
      </w:r>
      <w:r w:rsidR="00593BE7" w:rsidRPr="00593BE7">
        <w:rPr>
          <w:rFonts w:ascii="Times New Roman" w:hAnsi="Times New Roman" w:cs="Times New Roman"/>
          <w:color w:val="auto"/>
          <w:sz w:val="24"/>
          <w:szCs w:val="24"/>
        </w:rPr>
        <w:instrText xml:space="preserve"> SEQ Tabla \* ARABIC </w:instrText>
      </w:r>
      <w:r w:rsidR="00593BE7" w:rsidRPr="00593BE7">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6</w:t>
      </w:r>
      <w:bookmarkEnd w:id="156"/>
      <w:bookmarkEnd w:id="157"/>
      <w:r w:rsidR="00593BE7" w:rsidRPr="00593BE7">
        <w:rPr>
          <w:rFonts w:ascii="Times New Roman" w:hAnsi="Times New Roman" w:cs="Times New Roman"/>
          <w:color w:val="auto"/>
          <w:sz w:val="24"/>
          <w:szCs w:val="24"/>
        </w:rPr>
        <w:fldChar w:fldCharType="end"/>
      </w:r>
    </w:p>
    <w:p w:rsidR="00021522" w:rsidRDefault="008821E0" w:rsidP="004D200C">
      <w:pPr>
        <w:tabs>
          <w:tab w:val="left" w:pos="426"/>
        </w:tabs>
        <w:spacing w:after="40" w:line="259" w:lineRule="auto"/>
        <w:ind w:left="604"/>
        <w:jc w:val="both"/>
        <w:rPr>
          <w:rFonts w:ascii="Arial" w:eastAsia="Arial" w:hAnsi="Arial" w:cs="Arial"/>
          <w:b/>
        </w:rPr>
      </w:pPr>
      <w:r>
        <w:rPr>
          <w:rFonts w:ascii="Arial" w:eastAsia="Arial" w:hAnsi="Arial" w:cs="Arial"/>
          <w:b/>
        </w:rPr>
        <w:t>Muestra la opinión de los encuestados respecto a que si nuestro ordenamiento penal toma en cuenta la repercusión que genera en la mujer, el hecho de mantener el embarazo, conociendo que el feto presentará malformaciones o taras incompatibles con la vida.</w:t>
      </w:r>
    </w:p>
    <w:p w:rsidR="008821E0" w:rsidRDefault="008821E0" w:rsidP="004D200C">
      <w:pPr>
        <w:tabs>
          <w:tab w:val="left" w:pos="426"/>
        </w:tabs>
        <w:spacing w:after="40" w:line="259" w:lineRule="auto"/>
        <w:ind w:left="604"/>
        <w:jc w:val="both"/>
      </w:pPr>
      <w:r>
        <w:rPr>
          <w:rFonts w:ascii="Arial" w:eastAsia="Arial" w:hAnsi="Arial" w:cs="Arial"/>
          <w:b/>
        </w:rPr>
        <w:t xml:space="preserve"> </w:t>
      </w:r>
    </w:p>
    <w:tbl>
      <w:tblPr>
        <w:tblStyle w:val="TableGrid"/>
        <w:tblW w:w="8258" w:type="dxa"/>
        <w:tblInd w:w="547" w:type="dxa"/>
        <w:tblCellMar>
          <w:left w:w="19" w:type="dxa"/>
          <w:bottom w:w="16" w:type="dxa"/>
          <w:right w:w="47" w:type="dxa"/>
        </w:tblCellMar>
        <w:tblLook w:val="04A0" w:firstRow="1" w:lastRow="0" w:firstColumn="1" w:lastColumn="0" w:noHBand="0" w:noVBand="1"/>
      </w:tblPr>
      <w:tblGrid>
        <w:gridCol w:w="5423"/>
        <w:gridCol w:w="1416"/>
        <w:gridCol w:w="1419"/>
      </w:tblGrid>
      <w:tr w:rsidR="008821E0" w:rsidTr="005840EC">
        <w:trPr>
          <w:trHeight w:val="1296"/>
        </w:trPr>
        <w:tc>
          <w:tcPr>
            <w:tcW w:w="5423" w:type="dxa"/>
            <w:tcBorders>
              <w:top w:val="single" w:sz="12" w:space="0" w:color="000000"/>
              <w:left w:val="single" w:sz="17" w:space="0" w:color="000000"/>
              <w:bottom w:val="single" w:sz="12" w:space="0" w:color="000000"/>
              <w:right w:val="single" w:sz="17" w:space="0" w:color="000000"/>
            </w:tcBorders>
          </w:tcPr>
          <w:p w:rsidR="008821E0" w:rsidRPr="0068721B" w:rsidRDefault="008821E0" w:rsidP="004D200C">
            <w:pPr>
              <w:tabs>
                <w:tab w:val="left" w:pos="426"/>
              </w:tabs>
              <w:spacing w:line="259" w:lineRule="auto"/>
              <w:ind w:right="59" w:firstLine="91"/>
              <w:jc w:val="both"/>
              <w:rPr>
                <w:b/>
              </w:rPr>
            </w:pPr>
            <w:r w:rsidRPr="0068721B">
              <w:rPr>
                <w:b/>
              </w:rPr>
              <w:t xml:space="preserve">¿Cree que nuestro Código Penal ha tomado en  cuenta la repercusión que genera en la mujer, el </w:t>
            </w:r>
            <w:r w:rsidRPr="0068721B">
              <w:rPr>
                <w:rFonts w:ascii="Arial" w:eastAsia="Arial" w:hAnsi="Arial" w:cs="Arial"/>
                <w:b/>
              </w:rPr>
              <w:t xml:space="preserve"> </w:t>
            </w:r>
            <w:r w:rsidRPr="0068721B">
              <w:rPr>
                <w:b/>
              </w:rPr>
              <w:t xml:space="preserve">hecho de mantener el embarazo, conociendo que el </w:t>
            </w:r>
            <w:r w:rsidRPr="0068721B">
              <w:rPr>
                <w:rFonts w:ascii="Arial" w:eastAsia="Arial" w:hAnsi="Arial" w:cs="Arial"/>
                <w:b/>
              </w:rPr>
              <w:t xml:space="preserve"> </w:t>
            </w:r>
            <w:r w:rsidRPr="0068721B">
              <w:rPr>
                <w:b/>
              </w:rPr>
              <w:t xml:space="preserve">feto presentará malformaciones o taras </w:t>
            </w:r>
            <w:r w:rsidRPr="0068721B">
              <w:rPr>
                <w:rFonts w:ascii="Arial" w:eastAsia="Arial" w:hAnsi="Arial" w:cs="Arial"/>
                <w:b/>
                <w:sz w:val="37"/>
                <w:vertAlign w:val="subscript"/>
              </w:rPr>
              <w:t xml:space="preserve"> </w:t>
            </w:r>
            <w:r w:rsidRPr="0068721B">
              <w:rPr>
                <w:b/>
              </w:rPr>
              <w:t xml:space="preserve">incompatibles con la vida? </w:t>
            </w:r>
          </w:p>
        </w:tc>
        <w:tc>
          <w:tcPr>
            <w:tcW w:w="1416" w:type="dxa"/>
            <w:tcBorders>
              <w:top w:val="single" w:sz="12" w:space="0" w:color="000000"/>
              <w:left w:val="single" w:sz="17" w:space="0" w:color="000000"/>
              <w:bottom w:val="single" w:sz="12" w:space="0" w:color="000000"/>
              <w:right w:val="single" w:sz="17" w:space="0" w:color="000000"/>
            </w:tcBorders>
            <w:vAlign w:val="bottom"/>
          </w:tcPr>
          <w:p w:rsidR="008821E0" w:rsidRPr="0068721B" w:rsidRDefault="008821E0" w:rsidP="004D200C">
            <w:pPr>
              <w:tabs>
                <w:tab w:val="left" w:pos="426"/>
              </w:tabs>
              <w:spacing w:line="259" w:lineRule="auto"/>
              <w:ind w:left="89"/>
              <w:jc w:val="both"/>
              <w:rPr>
                <w:b/>
              </w:rPr>
            </w:pPr>
            <w:r w:rsidRPr="0068721B">
              <w:rPr>
                <w:b/>
              </w:rPr>
              <w:t xml:space="preserve">Frecuencia </w:t>
            </w:r>
          </w:p>
        </w:tc>
        <w:tc>
          <w:tcPr>
            <w:tcW w:w="1419" w:type="dxa"/>
            <w:tcBorders>
              <w:top w:val="single" w:sz="12" w:space="0" w:color="000000"/>
              <w:left w:val="single" w:sz="17" w:space="0" w:color="000000"/>
              <w:bottom w:val="single" w:sz="12" w:space="0" w:color="000000"/>
              <w:right w:val="single" w:sz="17" w:space="0" w:color="000000"/>
            </w:tcBorders>
            <w:vAlign w:val="bottom"/>
          </w:tcPr>
          <w:p w:rsidR="008821E0" w:rsidRPr="0068721B" w:rsidRDefault="008821E0" w:rsidP="004D200C">
            <w:pPr>
              <w:tabs>
                <w:tab w:val="left" w:pos="426"/>
              </w:tabs>
              <w:spacing w:line="259" w:lineRule="auto"/>
              <w:ind w:left="91"/>
              <w:jc w:val="both"/>
              <w:rPr>
                <w:b/>
              </w:rPr>
            </w:pPr>
            <w:r w:rsidRPr="0068721B">
              <w:rPr>
                <w:b/>
              </w:rPr>
              <w:t xml:space="preserve">Porcentaje </w:t>
            </w:r>
          </w:p>
        </w:tc>
      </w:tr>
      <w:tr w:rsidR="008821E0" w:rsidTr="005840EC">
        <w:trPr>
          <w:trHeight w:val="351"/>
        </w:trPr>
        <w:tc>
          <w:tcPr>
            <w:tcW w:w="5423"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jc w:val="both"/>
            </w:pPr>
            <w:r>
              <w:rPr>
                <w:rFonts w:ascii="Arial" w:eastAsia="Arial" w:hAnsi="Arial" w:cs="Arial"/>
                <w:b/>
              </w:rPr>
              <w:t xml:space="preserve"> </w:t>
            </w:r>
            <w:r>
              <w:t xml:space="preserve">Si </w:t>
            </w:r>
          </w:p>
        </w:tc>
        <w:tc>
          <w:tcPr>
            <w:tcW w:w="1416"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34"/>
              <w:jc w:val="both"/>
            </w:pPr>
            <w:r>
              <w:t xml:space="preserve">21 </w:t>
            </w:r>
          </w:p>
        </w:tc>
        <w:tc>
          <w:tcPr>
            <w:tcW w:w="141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26"/>
              <w:jc w:val="both"/>
            </w:pPr>
            <w:r>
              <w:t xml:space="preserve">30 </w:t>
            </w:r>
          </w:p>
        </w:tc>
      </w:tr>
      <w:tr w:rsidR="008821E0" w:rsidTr="005840EC">
        <w:trPr>
          <w:trHeight w:val="348"/>
        </w:trPr>
        <w:tc>
          <w:tcPr>
            <w:tcW w:w="5423"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jc w:val="both"/>
            </w:pPr>
            <w:r>
              <w:rPr>
                <w:rFonts w:ascii="Arial" w:eastAsia="Arial" w:hAnsi="Arial" w:cs="Arial"/>
                <w:b/>
              </w:rPr>
              <w:t xml:space="preserve"> </w:t>
            </w:r>
            <w:r>
              <w:t xml:space="preserve">No </w:t>
            </w:r>
          </w:p>
        </w:tc>
        <w:tc>
          <w:tcPr>
            <w:tcW w:w="1416"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34"/>
              <w:jc w:val="both"/>
            </w:pPr>
            <w:r>
              <w:t xml:space="preserve">49 </w:t>
            </w:r>
          </w:p>
        </w:tc>
        <w:tc>
          <w:tcPr>
            <w:tcW w:w="141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26"/>
              <w:jc w:val="both"/>
            </w:pPr>
            <w:r>
              <w:t xml:space="preserve">70 </w:t>
            </w:r>
          </w:p>
        </w:tc>
      </w:tr>
      <w:tr w:rsidR="008821E0" w:rsidTr="005840EC">
        <w:trPr>
          <w:trHeight w:val="358"/>
        </w:trPr>
        <w:tc>
          <w:tcPr>
            <w:tcW w:w="5423"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jc w:val="both"/>
            </w:pPr>
            <w:r>
              <w:rPr>
                <w:rFonts w:ascii="Arial" w:eastAsia="Arial" w:hAnsi="Arial" w:cs="Arial"/>
                <w:b/>
              </w:rPr>
              <w:t xml:space="preserve"> </w:t>
            </w:r>
          </w:p>
          <w:p w:rsidR="008821E0" w:rsidRDefault="008821E0" w:rsidP="004D200C">
            <w:pPr>
              <w:tabs>
                <w:tab w:val="left" w:pos="426"/>
              </w:tabs>
              <w:spacing w:line="259" w:lineRule="auto"/>
              <w:ind w:left="91"/>
              <w:jc w:val="both"/>
            </w:pPr>
            <w:r>
              <w:t xml:space="preserve">Total </w:t>
            </w:r>
          </w:p>
        </w:tc>
        <w:tc>
          <w:tcPr>
            <w:tcW w:w="1416"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34"/>
              <w:jc w:val="both"/>
            </w:pPr>
            <w:r>
              <w:t xml:space="preserve">70 </w:t>
            </w:r>
          </w:p>
        </w:tc>
        <w:tc>
          <w:tcPr>
            <w:tcW w:w="1419"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29"/>
              <w:jc w:val="both"/>
            </w:pPr>
            <w:r>
              <w:t xml:space="preserve">100 </w:t>
            </w:r>
          </w:p>
        </w:tc>
      </w:tr>
    </w:tbl>
    <w:p w:rsidR="008821E0" w:rsidRDefault="008821E0" w:rsidP="004D200C">
      <w:pPr>
        <w:tabs>
          <w:tab w:val="left" w:pos="426"/>
        </w:tabs>
        <w:spacing w:after="4" w:line="250" w:lineRule="auto"/>
        <w:ind w:left="561" w:right="5195"/>
        <w:jc w:val="both"/>
      </w:pPr>
      <w:r>
        <w:rPr>
          <w:rFonts w:ascii="Arial" w:eastAsia="Arial" w:hAnsi="Arial" w:cs="Arial"/>
          <w:b/>
          <w:sz w:val="20"/>
        </w:rPr>
        <w:lastRenderedPageBreak/>
        <w:t>Fuente:</w:t>
      </w:r>
      <w:r>
        <w:rPr>
          <w:sz w:val="20"/>
        </w:rPr>
        <w:t xml:space="preserve"> Ficha de encuesta </w:t>
      </w:r>
    </w:p>
    <w:p w:rsidR="008821E0" w:rsidRDefault="008821E0" w:rsidP="004D200C">
      <w:pPr>
        <w:tabs>
          <w:tab w:val="left" w:pos="426"/>
        </w:tabs>
        <w:spacing w:after="4" w:line="250" w:lineRule="auto"/>
        <w:ind w:left="561" w:right="5195"/>
        <w:jc w:val="both"/>
      </w:pPr>
      <w:r>
        <w:rPr>
          <w:rFonts w:ascii="Arial" w:eastAsia="Arial" w:hAnsi="Arial" w:cs="Arial"/>
          <w:b/>
          <w:sz w:val="20"/>
        </w:rPr>
        <w:t xml:space="preserve">Elaboración </w:t>
      </w:r>
      <w:r>
        <w:rPr>
          <w:sz w:val="20"/>
        </w:rPr>
        <w:t>Investigador</w:t>
      </w:r>
      <w:r>
        <w:rPr>
          <w:rFonts w:ascii="Arial" w:eastAsia="Arial" w:hAnsi="Arial" w:cs="Arial"/>
          <w:b/>
          <w:sz w:val="20"/>
        </w:rPr>
        <w:t xml:space="preserve">  </w:t>
      </w:r>
    </w:p>
    <w:p w:rsidR="00081D8B" w:rsidRDefault="00081D8B" w:rsidP="004D200C">
      <w:pPr>
        <w:tabs>
          <w:tab w:val="left" w:pos="426"/>
        </w:tabs>
        <w:spacing w:after="144" w:line="259" w:lineRule="auto"/>
        <w:jc w:val="both"/>
      </w:pPr>
    </w:p>
    <w:p w:rsidR="00E07F21" w:rsidRDefault="00081D8B" w:rsidP="00E07F21">
      <w:pPr>
        <w:pStyle w:val="Descripcin"/>
        <w:tabs>
          <w:tab w:val="left" w:pos="426"/>
        </w:tabs>
      </w:pPr>
      <w:r>
        <w:t xml:space="preserve">              </w:t>
      </w:r>
    </w:p>
    <w:p w:rsidR="00E07F21" w:rsidRDefault="00E07F21" w:rsidP="00E07F21">
      <w:pPr>
        <w:pStyle w:val="Descripcin"/>
        <w:tabs>
          <w:tab w:val="left" w:pos="426"/>
        </w:tabs>
      </w:pPr>
    </w:p>
    <w:p w:rsidR="00E07F21" w:rsidRDefault="00E07F21" w:rsidP="00E07F21">
      <w:pPr>
        <w:pStyle w:val="Descripcin"/>
        <w:tabs>
          <w:tab w:val="left" w:pos="426"/>
        </w:tabs>
      </w:pPr>
    </w:p>
    <w:p w:rsidR="00E07F21" w:rsidRDefault="00E07F21" w:rsidP="00E07F21">
      <w:pPr>
        <w:pStyle w:val="Descripcin"/>
        <w:tabs>
          <w:tab w:val="left" w:pos="426"/>
        </w:tabs>
      </w:pPr>
    </w:p>
    <w:p w:rsidR="00E07F21" w:rsidRDefault="00E07F21" w:rsidP="00E07F21">
      <w:pPr>
        <w:pStyle w:val="Descripcin"/>
        <w:tabs>
          <w:tab w:val="left" w:pos="426"/>
        </w:tabs>
      </w:pPr>
    </w:p>
    <w:p w:rsidR="00E07F21" w:rsidRDefault="00E07F21" w:rsidP="00E07F21">
      <w:pPr>
        <w:pStyle w:val="Descripcin"/>
        <w:tabs>
          <w:tab w:val="left" w:pos="426"/>
        </w:tabs>
      </w:pPr>
    </w:p>
    <w:p w:rsidR="00E07F21" w:rsidRDefault="00E07F21" w:rsidP="00E07F21">
      <w:pPr>
        <w:pStyle w:val="Descripcin"/>
        <w:tabs>
          <w:tab w:val="left" w:pos="426"/>
        </w:tabs>
      </w:pPr>
    </w:p>
    <w:p w:rsidR="00E07F21" w:rsidRDefault="00E07F21" w:rsidP="00E07F21">
      <w:pPr>
        <w:pStyle w:val="Descripcin"/>
        <w:tabs>
          <w:tab w:val="left" w:pos="426"/>
        </w:tabs>
      </w:pPr>
    </w:p>
    <w:p w:rsidR="00E07F21" w:rsidRDefault="00E07F21" w:rsidP="00E07F21">
      <w:pPr>
        <w:pStyle w:val="Descripcin"/>
        <w:tabs>
          <w:tab w:val="left" w:pos="426"/>
        </w:tabs>
      </w:pPr>
    </w:p>
    <w:p w:rsidR="00E07F21" w:rsidRDefault="00E07F21" w:rsidP="00E07F21">
      <w:pPr>
        <w:pStyle w:val="Descripcin"/>
        <w:tabs>
          <w:tab w:val="left" w:pos="426"/>
        </w:tabs>
      </w:pPr>
    </w:p>
    <w:p w:rsidR="00E07F21" w:rsidRDefault="00E07F21" w:rsidP="00E07F21">
      <w:pPr>
        <w:pStyle w:val="Descripcin"/>
        <w:tabs>
          <w:tab w:val="left" w:pos="426"/>
        </w:tabs>
      </w:pPr>
    </w:p>
    <w:p w:rsidR="00E07F21" w:rsidRDefault="00E07F21" w:rsidP="00E07F21">
      <w:pPr>
        <w:pStyle w:val="Descripcin"/>
        <w:tabs>
          <w:tab w:val="left" w:pos="426"/>
        </w:tabs>
      </w:pPr>
    </w:p>
    <w:p w:rsidR="00081D8B" w:rsidRPr="00E07F21" w:rsidRDefault="00E07F21" w:rsidP="00E07F21">
      <w:pPr>
        <w:pStyle w:val="Descripcin"/>
        <w:tabs>
          <w:tab w:val="left" w:pos="426"/>
        </w:tabs>
        <w:rPr>
          <w:rFonts w:ascii="Times New Roman" w:hAnsi="Times New Roman" w:cs="Times New Roman"/>
          <w:sz w:val="24"/>
          <w:szCs w:val="24"/>
        </w:rPr>
      </w:pPr>
      <w:r>
        <w:t xml:space="preserve">            </w:t>
      </w:r>
      <w:r w:rsidR="00081D8B">
        <w:t xml:space="preserve">  </w:t>
      </w:r>
      <w:bookmarkStart w:id="158" w:name="_Toc511858810"/>
      <w:r w:rsidR="00081D8B" w:rsidRPr="00081D8B">
        <w:rPr>
          <w:rFonts w:ascii="Times New Roman" w:hAnsi="Times New Roman" w:cs="Times New Roman"/>
          <w:color w:val="auto"/>
          <w:sz w:val="24"/>
          <w:szCs w:val="24"/>
        </w:rPr>
        <w:t xml:space="preserve">GRAFICO </w:t>
      </w:r>
      <w:r w:rsidR="00081D8B" w:rsidRPr="00081D8B">
        <w:rPr>
          <w:rFonts w:ascii="Times New Roman" w:hAnsi="Times New Roman" w:cs="Times New Roman"/>
          <w:color w:val="auto"/>
          <w:sz w:val="24"/>
          <w:szCs w:val="24"/>
        </w:rPr>
        <w:fldChar w:fldCharType="begin"/>
      </w:r>
      <w:r w:rsidR="00081D8B" w:rsidRPr="00081D8B">
        <w:rPr>
          <w:rFonts w:ascii="Times New Roman" w:hAnsi="Times New Roman" w:cs="Times New Roman"/>
          <w:color w:val="auto"/>
          <w:sz w:val="24"/>
          <w:szCs w:val="24"/>
        </w:rPr>
        <w:instrText xml:space="preserve"> SEQ GRAFICO \* ARABIC </w:instrText>
      </w:r>
      <w:r w:rsidR="00081D8B" w:rsidRPr="00081D8B">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6</w:t>
      </w:r>
      <w:bookmarkEnd w:id="158"/>
      <w:r w:rsidR="00081D8B" w:rsidRPr="00081D8B">
        <w:rPr>
          <w:rFonts w:ascii="Times New Roman" w:hAnsi="Times New Roman" w:cs="Times New Roman"/>
          <w:color w:val="auto"/>
          <w:sz w:val="24"/>
          <w:szCs w:val="24"/>
        </w:rPr>
        <w:fldChar w:fldCharType="end"/>
      </w:r>
    </w:p>
    <w:p w:rsidR="008821E0" w:rsidRDefault="008821E0" w:rsidP="004D200C">
      <w:pPr>
        <w:tabs>
          <w:tab w:val="left" w:pos="426"/>
        </w:tabs>
        <w:spacing w:after="40" w:line="259" w:lineRule="auto"/>
        <w:ind w:left="566"/>
        <w:jc w:val="both"/>
      </w:pPr>
      <w:r>
        <w:rPr>
          <w:rFonts w:ascii="Arial" w:eastAsia="Arial" w:hAnsi="Arial" w:cs="Arial"/>
          <w:b/>
        </w:rPr>
        <w:t xml:space="preserve">¿Cree que nuestro Código Penal ha tomado en cuenta la repercusión que genera en la mujer, el hecho de mantener el embarazo, conociendo que el feto presentará malformaciones o taras incompatibles con la vida? </w:t>
      </w:r>
    </w:p>
    <w:p w:rsidR="008821E0" w:rsidRDefault="008821E0" w:rsidP="004D200C">
      <w:pPr>
        <w:tabs>
          <w:tab w:val="left" w:pos="426"/>
        </w:tabs>
        <w:spacing w:after="0" w:line="259" w:lineRule="auto"/>
        <w:ind w:left="566"/>
        <w:jc w:val="both"/>
      </w:pPr>
      <w:r>
        <w:rPr>
          <w:rFonts w:ascii="Arial" w:eastAsia="Arial" w:hAnsi="Arial" w:cs="Arial"/>
          <w:b/>
        </w:rPr>
        <w:t xml:space="preserve"> </w:t>
      </w:r>
    </w:p>
    <w:p w:rsidR="008821E0" w:rsidRDefault="008821E0" w:rsidP="004D200C">
      <w:pPr>
        <w:tabs>
          <w:tab w:val="left" w:pos="426"/>
        </w:tabs>
        <w:spacing w:after="119" w:line="259" w:lineRule="auto"/>
        <w:ind w:left="566" w:right="-129"/>
        <w:jc w:val="both"/>
      </w:pPr>
      <w:r>
        <w:rPr>
          <w:rFonts w:ascii="Calibri" w:eastAsia="Calibri" w:hAnsi="Calibri" w:cs="Calibri"/>
          <w:noProof/>
          <w:lang w:val="es-ES" w:eastAsia="es-ES"/>
        </w:rPr>
        <mc:AlternateContent>
          <mc:Choice Requires="wpg">
            <w:drawing>
              <wp:inline distT="0" distB="0" distL="0" distR="0" wp14:anchorId="404CDE8A" wp14:editId="60022BF2">
                <wp:extent cx="5305044" cy="2470847"/>
                <wp:effectExtent l="0" t="0" r="0" b="0"/>
                <wp:docPr id="54977" name="Group 53752"/>
                <wp:cNvGraphicFramePr/>
                <a:graphic xmlns:a="http://schemas.openxmlformats.org/drawingml/2006/main">
                  <a:graphicData uri="http://schemas.microsoft.com/office/word/2010/wordprocessingGroup">
                    <wpg:wgp>
                      <wpg:cNvGrpSpPr/>
                      <wpg:grpSpPr>
                        <a:xfrm>
                          <a:off x="0" y="0"/>
                          <a:ext cx="5305044" cy="2470847"/>
                          <a:chOff x="0" y="0"/>
                          <a:chExt cx="5305044" cy="2470847"/>
                        </a:xfrm>
                      </wpg:grpSpPr>
                      <pic:pic xmlns:pic="http://schemas.openxmlformats.org/drawingml/2006/picture">
                        <pic:nvPicPr>
                          <pic:cNvPr id="54978" name="Picture 4443"/>
                          <pic:cNvPicPr/>
                        </pic:nvPicPr>
                        <pic:blipFill>
                          <a:blip r:embed="rId82"/>
                          <a:stretch>
                            <a:fillRect/>
                          </a:stretch>
                        </pic:blipFill>
                        <pic:spPr>
                          <a:xfrm>
                            <a:off x="589788" y="114300"/>
                            <a:ext cx="4389120" cy="2116836"/>
                          </a:xfrm>
                          <a:prstGeom prst="rect">
                            <a:avLst/>
                          </a:prstGeom>
                        </pic:spPr>
                      </pic:pic>
                      <wps:wsp>
                        <wps:cNvPr id="54979" name="Shape 4444"/>
                        <wps:cNvSpPr/>
                        <wps:spPr>
                          <a:xfrm>
                            <a:off x="569976" y="2209800"/>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4981" name="Shape 4445"/>
                        <wps:cNvSpPr/>
                        <wps:spPr>
                          <a:xfrm>
                            <a:off x="569976" y="1984249"/>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4982" name="Shape 4446"/>
                        <wps:cNvSpPr/>
                        <wps:spPr>
                          <a:xfrm>
                            <a:off x="569976" y="1757173"/>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4983" name="Shape 4447"/>
                        <wps:cNvSpPr/>
                        <wps:spPr>
                          <a:xfrm>
                            <a:off x="569976" y="1530097"/>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4984" name="Shape 4448"/>
                        <wps:cNvSpPr/>
                        <wps:spPr>
                          <a:xfrm>
                            <a:off x="569976" y="1304544"/>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4985" name="Shape 4449"/>
                        <wps:cNvSpPr/>
                        <wps:spPr>
                          <a:xfrm>
                            <a:off x="569976" y="1077468"/>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4986" name="Shape 4450"/>
                        <wps:cNvSpPr/>
                        <wps:spPr>
                          <a:xfrm>
                            <a:off x="569976" y="851916"/>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4987" name="Shape 4451"/>
                        <wps:cNvSpPr/>
                        <wps:spPr>
                          <a:xfrm>
                            <a:off x="569976" y="624840"/>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4988" name="Rectangle 4452"/>
                        <wps:cNvSpPr/>
                        <wps:spPr>
                          <a:xfrm>
                            <a:off x="427355" y="2159381"/>
                            <a:ext cx="85295"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0</w:t>
                              </w:r>
                            </w:p>
                          </w:txbxContent>
                        </wps:txbx>
                        <wps:bodyPr horzOverflow="overflow" vert="horz" lIns="0" tIns="0" rIns="0" bIns="0" rtlCol="0">
                          <a:noAutofit/>
                        </wps:bodyPr>
                      </wps:wsp>
                      <wps:wsp>
                        <wps:cNvPr id="54989" name="Rectangle 4453"/>
                        <wps:cNvSpPr/>
                        <wps:spPr>
                          <a:xfrm>
                            <a:off x="362966" y="1932940"/>
                            <a:ext cx="170426"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10</w:t>
                              </w:r>
                            </w:p>
                          </w:txbxContent>
                        </wps:txbx>
                        <wps:bodyPr horzOverflow="overflow" vert="horz" lIns="0" tIns="0" rIns="0" bIns="0" rtlCol="0">
                          <a:noAutofit/>
                        </wps:bodyPr>
                      </wps:wsp>
                      <wps:wsp>
                        <wps:cNvPr id="54990" name="Rectangle 4454"/>
                        <wps:cNvSpPr/>
                        <wps:spPr>
                          <a:xfrm>
                            <a:off x="362966" y="1706246"/>
                            <a:ext cx="170426"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20</w:t>
                              </w:r>
                            </w:p>
                          </w:txbxContent>
                        </wps:txbx>
                        <wps:bodyPr horzOverflow="overflow" vert="horz" lIns="0" tIns="0" rIns="0" bIns="0" rtlCol="0">
                          <a:noAutofit/>
                        </wps:bodyPr>
                      </wps:wsp>
                      <wps:wsp>
                        <wps:cNvPr id="54991" name="Rectangle 4455"/>
                        <wps:cNvSpPr/>
                        <wps:spPr>
                          <a:xfrm>
                            <a:off x="362966" y="1479677"/>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30</w:t>
                              </w:r>
                            </w:p>
                          </w:txbxContent>
                        </wps:txbx>
                        <wps:bodyPr horzOverflow="overflow" vert="horz" lIns="0" tIns="0" rIns="0" bIns="0" rtlCol="0">
                          <a:noAutofit/>
                        </wps:bodyPr>
                      </wps:wsp>
                      <wps:wsp>
                        <wps:cNvPr id="54992" name="Rectangle 4456"/>
                        <wps:cNvSpPr/>
                        <wps:spPr>
                          <a:xfrm>
                            <a:off x="362966" y="1253236"/>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40</w:t>
                              </w:r>
                            </w:p>
                          </w:txbxContent>
                        </wps:txbx>
                        <wps:bodyPr horzOverflow="overflow" vert="horz" lIns="0" tIns="0" rIns="0" bIns="0" rtlCol="0">
                          <a:noAutofit/>
                        </wps:bodyPr>
                      </wps:wsp>
                      <wps:wsp>
                        <wps:cNvPr id="54993" name="Rectangle 4457"/>
                        <wps:cNvSpPr/>
                        <wps:spPr>
                          <a:xfrm>
                            <a:off x="362966" y="1026795"/>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50</w:t>
                              </w:r>
                            </w:p>
                          </w:txbxContent>
                        </wps:txbx>
                        <wps:bodyPr horzOverflow="overflow" vert="horz" lIns="0" tIns="0" rIns="0" bIns="0" rtlCol="0">
                          <a:noAutofit/>
                        </wps:bodyPr>
                      </wps:wsp>
                      <wps:wsp>
                        <wps:cNvPr id="54994" name="Rectangle 4458"/>
                        <wps:cNvSpPr/>
                        <wps:spPr>
                          <a:xfrm>
                            <a:off x="362966" y="799973"/>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60</w:t>
                              </w:r>
                            </w:p>
                          </w:txbxContent>
                        </wps:txbx>
                        <wps:bodyPr horzOverflow="overflow" vert="horz" lIns="0" tIns="0" rIns="0" bIns="0" rtlCol="0">
                          <a:noAutofit/>
                        </wps:bodyPr>
                      </wps:wsp>
                      <wps:wsp>
                        <wps:cNvPr id="54995" name="Rectangle 4459"/>
                        <wps:cNvSpPr/>
                        <wps:spPr>
                          <a:xfrm>
                            <a:off x="362966" y="573532"/>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70</w:t>
                              </w:r>
                            </w:p>
                          </w:txbxContent>
                        </wps:txbx>
                        <wps:bodyPr horzOverflow="overflow" vert="horz" lIns="0" tIns="0" rIns="0" bIns="0" rtlCol="0">
                          <a:noAutofit/>
                        </wps:bodyPr>
                      </wps:wsp>
                      <wps:wsp>
                        <wps:cNvPr id="54996" name="Shape 4460"/>
                        <wps:cNvSpPr/>
                        <wps:spPr>
                          <a:xfrm>
                            <a:off x="609600" y="2211324"/>
                            <a:ext cx="0" cy="44197"/>
                          </a:xfrm>
                          <a:custGeom>
                            <a:avLst/>
                            <a:gdLst/>
                            <a:ahLst/>
                            <a:cxnLst/>
                            <a:rect l="0" t="0" r="0" b="0"/>
                            <a:pathLst>
                              <a:path h="44197">
                                <a:moveTo>
                                  <a:pt x="0" y="0"/>
                                </a:moveTo>
                                <a:lnTo>
                                  <a:pt x="0" y="44197"/>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4997" name="Shape 4461"/>
                        <wps:cNvSpPr/>
                        <wps:spPr>
                          <a:xfrm>
                            <a:off x="2459736" y="2211324"/>
                            <a:ext cx="0" cy="44197"/>
                          </a:xfrm>
                          <a:custGeom>
                            <a:avLst/>
                            <a:gdLst/>
                            <a:ahLst/>
                            <a:cxnLst/>
                            <a:rect l="0" t="0" r="0" b="0"/>
                            <a:pathLst>
                              <a:path h="44197">
                                <a:moveTo>
                                  <a:pt x="0" y="0"/>
                                </a:moveTo>
                                <a:lnTo>
                                  <a:pt x="0" y="44197"/>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4998" name="Shape 4462"/>
                        <wps:cNvSpPr/>
                        <wps:spPr>
                          <a:xfrm>
                            <a:off x="4309872" y="2211324"/>
                            <a:ext cx="0" cy="44197"/>
                          </a:xfrm>
                          <a:custGeom>
                            <a:avLst/>
                            <a:gdLst/>
                            <a:ahLst/>
                            <a:cxnLst/>
                            <a:rect l="0" t="0" r="0" b="0"/>
                            <a:pathLst>
                              <a:path h="44197">
                                <a:moveTo>
                                  <a:pt x="0" y="0"/>
                                </a:moveTo>
                                <a:lnTo>
                                  <a:pt x="0" y="44197"/>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4999" name="Rectangle 4463"/>
                        <wps:cNvSpPr/>
                        <wps:spPr>
                          <a:xfrm>
                            <a:off x="1485265" y="2328037"/>
                            <a:ext cx="133031"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Si</w:t>
                              </w:r>
                            </w:p>
                          </w:txbxContent>
                        </wps:txbx>
                        <wps:bodyPr horzOverflow="overflow" vert="horz" lIns="0" tIns="0" rIns="0" bIns="0" rtlCol="0">
                          <a:noAutofit/>
                        </wps:bodyPr>
                      </wps:wsp>
                      <wps:wsp>
                        <wps:cNvPr id="55000" name="Rectangle 4464"/>
                        <wps:cNvSpPr/>
                        <wps:spPr>
                          <a:xfrm>
                            <a:off x="3302508" y="2328037"/>
                            <a:ext cx="221939"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No</w:t>
                              </w:r>
                            </w:p>
                          </w:txbxContent>
                        </wps:txbx>
                        <wps:bodyPr horzOverflow="overflow" vert="horz" lIns="0" tIns="0" rIns="0" bIns="0" rtlCol="0">
                          <a:noAutofit/>
                        </wps:bodyPr>
                      </wps:wsp>
                      <wps:wsp>
                        <wps:cNvPr id="55001" name="Rectangle 52829"/>
                        <wps:cNvSpPr/>
                        <wps:spPr>
                          <a:xfrm>
                            <a:off x="1785874" y="1030732"/>
                            <a:ext cx="170425"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30</w:t>
                              </w:r>
                            </w:p>
                          </w:txbxContent>
                        </wps:txbx>
                        <wps:bodyPr horzOverflow="overflow" vert="horz" lIns="0" tIns="0" rIns="0" bIns="0" rtlCol="0">
                          <a:noAutofit/>
                        </wps:bodyPr>
                      </wps:wsp>
                      <wps:wsp>
                        <wps:cNvPr id="55002" name="Rectangle 52830"/>
                        <wps:cNvSpPr/>
                        <wps:spPr>
                          <a:xfrm>
                            <a:off x="1913890" y="1030732"/>
                            <a:ext cx="122643"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w:t>
                              </w:r>
                            </w:p>
                          </w:txbxContent>
                        </wps:txbx>
                        <wps:bodyPr horzOverflow="overflow" vert="horz" lIns="0" tIns="0" rIns="0" bIns="0" rtlCol="0">
                          <a:noAutofit/>
                        </wps:bodyPr>
                      </wps:wsp>
                      <wps:wsp>
                        <wps:cNvPr id="55003" name="Rectangle 52827"/>
                        <wps:cNvSpPr/>
                        <wps:spPr>
                          <a:xfrm>
                            <a:off x="3676777" y="122174"/>
                            <a:ext cx="190214"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70</w:t>
                              </w:r>
                            </w:p>
                          </w:txbxContent>
                        </wps:txbx>
                        <wps:bodyPr horzOverflow="overflow" vert="horz" lIns="0" tIns="0" rIns="0" bIns="0" rtlCol="0">
                          <a:noAutofit/>
                        </wps:bodyPr>
                      </wps:wsp>
                      <wps:wsp>
                        <wps:cNvPr id="55004" name="Rectangle 52828"/>
                        <wps:cNvSpPr/>
                        <wps:spPr>
                          <a:xfrm>
                            <a:off x="3820642" y="122174"/>
                            <a:ext cx="135941"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w:t>
                              </w:r>
                            </w:p>
                          </w:txbxContent>
                        </wps:txbx>
                        <wps:bodyPr horzOverflow="overflow" vert="horz" lIns="0" tIns="0" rIns="0" bIns="0" rtlCol="0">
                          <a:noAutofit/>
                        </wps:bodyPr>
                      </wps:wsp>
                      <wps:wsp>
                        <wps:cNvPr id="55005" name="Shape 4467"/>
                        <wps:cNvSpPr/>
                        <wps:spPr>
                          <a:xfrm>
                            <a:off x="0" y="0"/>
                            <a:ext cx="5305044" cy="2458212"/>
                          </a:xfrm>
                          <a:custGeom>
                            <a:avLst/>
                            <a:gdLst/>
                            <a:ahLst/>
                            <a:cxnLst/>
                            <a:rect l="0" t="0" r="0" b="0"/>
                            <a:pathLst>
                              <a:path w="5305044" h="2458212">
                                <a:moveTo>
                                  <a:pt x="0" y="2458212"/>
                                </a:moveTo>
                                <a:lnTo>
                                  <a:pt x="5305044" y="2458212"/>
                                </a:lnTo>
                                <a:lnTo>
                                  <a:pt x="5305044" y="0"/>
                                </a:lnTo>
                                <a:lnTo>
                                  <a:pt x="0" y="0"/>
                                </a:lnTo>
                                <a:close/>
                              </a:path>
                            </a:pathLst>
                          </a:custGeom>
                          <a:ln w="9144"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w:pict>
              <v:group w14:anchorId="404CDE8A" id="Group 53752" o:spid="_x0000_s1251" style="width:417.7pt;height:194.55pt;mso-position-horizontal-relative:char;mso-position-vertical-relative:line" coordsize="53050,24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">
                <v:shape id="Picture 4443" o:spid="_x0000_s1252" type="#_x0000_t75" style="position:absolute;left:5897;top:1143;width:43892;height:21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YMePFAAAA3gAAAA8AAABkcnMvZG93bnJldi54bWxET8luwjAQvSP1H6yp1EsFDlsLKQZRJBAX&#10;qEjhPoqHJCUeR7YLab++PlTi+PT22aI1tbiS85VlBf1eAoI4t7riQsHxc92dgPABWWNtmRT8kIfF&#10;/KEzw1TbGx/omoVCxBD2KSooQ2hSKX1ekkHfsw1x5M7WGQwRukJqh7cYbmo5SJIXabDi2FBiQ6uS&#10;8kv2bRR87E/r58tq6Idfv2fX2GLzvssHSj09tss3EIHacBf/u7dawXg0fY174514BeT8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mDHjxQAAAN4AAAAPAAAAAAAAAAAAAAAA&#10;AJ8CAABkcnMvZG93bnJldi54bWxQSwUGAAAAAAQABAD3AAAAkQMAAAAA&#10;">
                  <v:imagedata r:id="rId83" o:title=""/>
                </v:shape>
                <v:shape id="Shape 4444" o:spid="_x0000_s1253" style="position:absolute;left:5699;top:22098;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uGhMYA&#10;AADeAAAADwAAAGRycy9kb3ducmV2LnhtbESPQUsDMRSE74L/ITzBm81a1Nq1abEFpV4KbQWvj+SZ&#10;LG5eliTdbv31jSD0OMzMN8xsMfhW9BRTE1jB/agCQayDadgq+Ny/3T2DSBnZYBuYFJwowWJ+fTXD&#10;2oQjb6nfZSsKhFONClzOXS1l0o48plHoiIv3HaLHXGS00kQ8Frhv5biqnqTHhsuCw45WjvTP7uAV&#10;+I2R8UPrr+q0nDj7a+X2fd8rdXszvL6AyDTkS/i/vTYKHh+mkyn83SlXQM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uGhMYAAADeAAAADwAAAAAAAAAAAAAAAACYAgAAZHJz&#10;L2Rvd25yZXYueG1sUEsFBgAAAAAEAAQA9QAAAIsDAAAAAA==&#10;" path="m39624,l,e" filled="f" strokecolor="#868686" strokeweight=".72pt">
                  <v:path arrowok="t" textboxrect="0,0,39624,0"/>
                </v:shape>
                <v:shape id="Shape 4445" o:spid="_x0000_s1254" style="position:absolute;left:5699;top:19842;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6pcYA&#10;AADeAAAADwAAAGRycy9kb3ducmV2LnhtbESPT2sCMRTE74V+h/AKvdWs0j92a5QqtNiLoBZ6fSSv&#10;ydLNy5LEde2nN4WCx2FmfsPMFoNvRU8xNYEVjEcVCGIdTMNWwef+7W4KImVkg21gUnCiBIv59dUM&#10;axOOvKV+l60oEE41KnA5d7WUSTvymEahIy7ed4gec5HRShPxWOC+lZOqepQeGy4LDjtaOdI/u4NX&#10;4DdGxg+tv6rT8snZXyu37/teqdub4fUFRKYhX8L/7bVR8HD/PB3D351yBeT8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j6pcYAAADeAAAADwAAAAAAAAAAAAAAAACYAgAAZHJz&#10;L2Rvd25yZXYueG1sUEsFBgAAAAAEAAQA9QAAAIsDAAAAAA==&#10;" path="m39624,l,e" filled="f" strokecolor="#868686" strokeweight=".72pt">
                  <v:path arrowok="t" textboxrect="0,0,39624,0"/>
                </v:shape>
                <v:shape id="Shape 4446" o:spid="_x0000_s1255" style="position:absolute;left:5699;top:17571;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pk0sYA&#10;AADeAAAADwAAAGRycy9kb3ducmV2LnhtbESPT2sCMRTE74V+h/AKvdWs0j92a5RWaLEXQS30+khe&#10;k8XNy5LEde2nN4WCx2FmfsPMFoNvRU8xNYEVjEcVCGIdTMNWwdfu/W4KImVkg21gUnCiBIv59dUM&#10;axOOvKF+m60oEE41KnA5d7WUSTvymEahIy7eT4gec5HRShPxWOC+lZOqepQeGy4LDjtaOtL77cEr&#10;8Gsj46fW39Xp7cnZXys3H7teqdub4fUFRKYhX8L/7ZVR8HD/PJ3A351yBeT8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pk0sYAAADeAAAADwAAAAAAAAAAAAAAAACYAgAAZHJz&#10;L2Rvd25yZXYueG1sUEsFBgAAAAAEAAQA9QAAAIsDAAAAAA==&#10;" path="m39624,l,e" filled="f" strokecolor="#868686" strokeweight=".72pt">
                  <v:path arrowok="t" textboxrect="0,0,39624,0"/>
                </v:shape>
                <v:shape id="Shape 4447" o:spid="_x0000_s1256" style="position:absolute;left:5699;top:15300;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bBScYA&#10;AADeAAAADwAAAGRycy9kb3ducmV2LnhtbESPW0sDMRSE3wX/QziCbzbrvV2bllZQ6ovQC/T1kJwm&#10;i5uTJYnbrb++EQQfh5n5hpnOB9+KnmJqAiu4HVUgiHUwDVsFu+3bzRhEysgG28Ck4EQJ5rPLiynW&#10;Jhx5Tf0mW1EgnGpU4HLuaimTduQxjUJHXLxDiB5zkdFKE/FY4L6Vd1X1JD02XBYcdvTqSH9tvr0C&#10;/2lk/NB6X52Wz87+WLl+3/ZKXV8NixcQmYb8H/5rr4yCx4fJ+B5+75QrIG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bBScYAAADeAAAADwAAAAAAAAAAAAAAAACYAgAAZHJz&#10;L2Rvd25yZXYueG1sUEsFBgAAAAAEAAQA9QAAAIsDAAAAAA==&#10;" path="m39624,l,e" filled="f" strokecolor="#868686" strokeweight=".72pt">
                  <v:path arrowok="t" textboxrect="0,0,39624,0"/>
                </v:shape>
                <v:shape id="Shape 4448" o:spid="_x0000_s1257" style="position:absolute;left:5699;top:13045;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9ZPcYA&#10;AADeAAAADwAAAGRycy9kb3ducmV2LnhtbESPQUsDMRSE74L/ITyhN5tVaq1r02ILLXoR2gpeH8kz&#10;Wdy8LEm63frrjVDwOMzMN8x8OfhW9BRTE1jB3bgCQayDadgq+DhsbmcgUkY22AYmBWdKsFxcX82x&#10;NuHEO+r32YoC4VSjApdzV0uZtCOPaRw64uJ9hegxFxmtNBFPBe5beV9VU+mx4bLgsKO1I/29P3oF&#10;/t3I+Kb1Z3VePTr7Y+Vue+iVGt0ML88gMg35P3xpvxoFD5On2QT+7pQr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9ZPcYAAADeAAAADwAAAAAAAAAAAAAAAACYAgAAZHJz&#10;L2Rvd25yZXYueG1sUEsFBgAAAAAEAAQA9QAAAIsDAAAAAA==&#10;" path="m39624,l,e" filled="f" strokecolor="#868686" strokeweight=".72pt">
                  <v:path arrowok="t" textboxrect="0,0,39624,0"/>
                </v:shape>
                <v:shape id="Shape 4449" o:spid="_x0000_s1258" style="position:absolute;left:5699;top:10774;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P8psYA&#10;AADeAAAADwAAAGRycy9kb3ducmV2LnhtbESPQUsDMRSE74L/ITzBm81W2lrXpkULSr0IbQWvj+SZ&#10;LN28LEncbv31jVDwOMzMN8xiNfhW9BRTE1jBeFSBINbBNGwVfO5f7+YgUkY22AYmBSdKsFpeXy2w&#10;NuHIW+p32YoC4VSjApdzV0uZtCOPaRQ64uJ9h+gxFxmtNBGPBe5beV9VM+mx4bLgsKO1I33Y/XgF&#10;/sPI+K71V3V6eXD218rt275X6vZmeH4CkWnI/+FLe2MUTCeP8yn83SlXQC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P8psYAAADeAAAADwAAAAAAAAAAAAAAAACYAgAAZHJz&#10;L2Rvd25yZXYueG1sUEsFBgAAAAAEAAQA9QAAAIsDAAAAAA==&#10;" path="m39624,l,e" filled="f" strokecolor="#868686" strokeweight=".72pt">
                  <v:path arrowok="t" textboxrect="0,0,39624,0"/>
                </v:shape>
                <v:shape id="Shape 4450" o:spid="_x0000_s1259" style="position:absolute;left:5699;top:8519;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Fi0cYA&#10;AADeAAAADwAAAGRycy9kb3ducmV2LnhtbESPQUsDMRSE7wX/Q3iCtzZbqbWuTYsWlHoR2gpeH8kz&#10;Wbp5WZK43frrTUHwOMzMN8xyPfhW9BRTE1jBdFKBINbBNGwVfBxexgsQKSMbbAOTgjMlWK+uRkus&#10;TTjxjvp9tqJAONWowOXc1VIm7chjmoSOuHhfIXrMRUYrTcRTgftW3lbVXHpsuCw47GjjSB/3316B&#10;fzcyvmn9WZ2f7539sXL3euiVurkenh5BZBryf/ivvTUK7mYPizlc7pQr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Fi0cYAAADeAAAADwAAAAAAAAAAAAAAAACYAgAAZHJz&#10;L2Rvd25yZXYueG1sUEsFBgAAAAAEAAQA9QAAAIsDAAAAAA==&#10;" path="m39624,l,e" filled="f" strokecolor="#868686" strokeweight=".72pt">
                  <v:path arrowok="t" textboxrect="0,0,39624,0"/>
                </v:shape>
                <v:shape id="Shape 4451" o:spid="_x0000_s1260" style="position:absolute;left:5699;top:6248;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3HSsYA&#10;AADeAAAADwAAAGRycy9kb3ducmV2LnhtbESPQUsDMRSE74L/ITzBm81WalvXpkULSnsR2gpeH8kz&#10;Wbp5WZK43frrTUHwOMzMN8xiNfhW9BRTE1jBeFSBINbBNGwVfBxe7+YgUkY22AYmBWdKsFpeXy2w&#10;NuHEO+r32YoC4VSjApdzV0uZtCOPaRQ64uJ9hegxFxmtNBFPBe5beV9VU+mx4bLgsKO1I33cf3sF&#10;/t3IuNX6szq/zJz9sXL3duiVur0Znp9AZBryf/ivvTEKHiaP8xlc7pQr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63HSsYAAADeAAAADwAAAAAAAAAAAAAAAACYAgAAZHJz&#10;L2Rvd25yZXYueG1sUEsFBgAAAAAEAAQA9QAAAIsDAAAAAA==&#10;" path="m39624,l,e" filled="f" strokecolor="#868686" strokeweight=".72pt">
                  <v:path arrowok="t" textboxrect="0,0,39624,0"/>
                </v:shape>
                <v:rect id="Rectangle 4452" o:spid="_x0000_s1261" style="position:absolute;left:4273;top:21593;width:85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qsgcQA&#10;AADeAAAADwAAAGRycy9kb3ducmV2LnhtbERPTWvCQBC9C/6HZQq96aZiSxKziqhFj1ULqbchO01C&#10;s7MhuzXRX989FDw+3ne2GkwjrtS52rKCl2kEgriwuuZSwef5fRKDcB5ZY2OZFNzIwWo5HmWYatvz&#10;ka4nX4oQwi5FBZX3bSqlKyoy6Ka2JQ7ct+0M+gC7UuoO+xBuGjmLojdpsObQUGFLm4qKn9OvUbCP&#10;2/XXwd77stld9vlHnmzPiVfq+WlYL0B4GvxD/O8+aAWv8yQOe8OdcAX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arIHEAAAA3gAAAA8AAAAAAAAAAAAAAAAAmAIAAGRycy9k&#10;b3ducmV2LnhtbFBLBQYAAAAABAAEAPUAAACJAwAAAAA=&#10;" filled="f" stroked="f">
                  <v:textbox inset="0,0,0,0">
                    <w:txbxContent>
                      <w:p w:rsidR="000E5FA6" w:rsidRDefault="000E5FA6" w:rsidP="008821E0">
                        <w:pPr>
                          <w:spacing w:after="160" w:line="259" w:lineRule="auto"/>
                        </w:pPr>
                        <w:r>
                          <w:rPr>
                            <w:rFonts w:ascii="Calibri" w:eastAsia="Calibri" w:hAnsi="Calibri" w:cs="Calibri"/>
                            <w:b/>
                            <w:sz w:val="20"/>
                          </w:rPr>
                          <w:t>0</w:t>
                        </w:r>
                      </w:p>
                    </w:txbxContent>
                  </v:textbox>
                </v:rect>
                <v:rect id="Rectangle 4453" o:spid="_x0000_s1262" style="position:absolute;left:3629;top:19329;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JGscA&#10;AADeAAAADwAAAGRycy9kb3ducmV2LnhtbESPT2vCQBTE70K/w/IK3nTTopKkriJV0aN/Cra3R/Y1&#10;Cc2+DdnVRD+9Kwg9DjPzG2Y670wlLtS40rKCt2EEgjizuuRcwddxPYhBOI+ssbJMCq7kYD576U0x&#10;1bblPV0OPhcBwi5FBYX3dSqlywoy6Ia2Jg7er20M+iCbXOoG2wA3lXyPook0WHJYKLCmz4Kyv8PZ&#10;KNjE9eJ7a29tXq1+NqfdKVkeE69U/7VbfIDw1Pn/8LO91QrGoyRO4HEnXA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WCRr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10</w:t>
                        </w:r>
                      </w:p>
                    </w:txbxContent>
                  </v:textbox>
                </v:rect>
                <v:rect id="Rectangle 4454" o:spid="_x0000_s1263" style="position:absolute;left:3629;top:17062;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2WsUA&#10;AADeAAAADwAAAGRycy9kb3ducmV2LnhtbESPy4rCMBSG9wPzDuEMuBvTkVFsNYqMI7r0Buru0Bzb&#10;YnNSmmirT28Wgsuf/8Y3nramFDeqXWFZwU83AkGcWl1wpmC/W3wPQTiPrLG0TAru5GA6+fwYY6Jt&#10;wxu6bX0mwgi7BBXk3leJlC7NyaDr2oo4eGdbG/RB1pnUNTZh3JSyF0UDabDg8JBjRX85pZft1ShY&#10;DqvZcWUfTVb+n5aH9SGe72KvVOernY1AeGr9O/xqr7SC/m8cB4CAE1B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9TZaxQAAAN4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20</w:t>
                        </w:r>
                      </w:p>
                    </w:txbxContent>
                  </v:textbox>
                </v:rect>
                <v:rect id="Rectangle 4455" o:spid="_x0000_s1264" style="position:absolute;left:3629;top:14796;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mTwcgA&#10;AADeAAAADwAAAGRycy9kb3ducmV2LnhtbESPT2vCQBTE74LfYXmCN91YrCQxq0j/oEerhdTbI/ua&#10;hGbfhuzWpP30XUHocZiZ3zDZdjCNuFLnassKFvMIBHFhdc2lgvfz6ywG4TyyxsYyKfghB9vNeJRh&#10;qm3Pb3Q9+VIECLsUFVTet6mUrqjIoJvbljh4n7Yz6IPsSqk77APcNPIhilbSYM1hocKWnioqvk7f&#10;RsE+bncfB/vbl83LZZ8f8+T5nHilppNhtwbhafD/4Xv7oBU8LpNkAbc74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uZPB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30</w:t>
                        </w:r>
                      </w:p>
                    </w:txbxContent>
                  </v:textbox>
                </v:rect>
                <v:rect id="Rectangle 4456" o:spid="_x0000_s1265" style="position:absolute;left:3629;top:12532;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sNtscA&#10;AADeAAAADwAAAGRycy9kb3ducmV2LnhtbESPQWvCQBSE7wX/w/IEb3Wj2GJiVhHbosdWhejtkX0m&#10;wezbkN2a1F/vFgo9DjPzDZOuelOLG7WusqxgMo5AEOdWV1woOB4+nucgnEfWWFsmBT/kYLUcPKWY&#10;aNvxF932vhABwi5BBaX3TSKly0sy6Ma2IQ7exbYGfZBtIXWLXYCbWk6j6FUarDgslNjQpqT8uv82&#10;CrbzZn3a2XtX1O/nbfaZxW+H2Cs1GvbrBQhPvf8P/7V3WsHLLI6n8HsnX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rDbb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40</w:t>
                        </w:r>
                      </w:p>
                    </w:txbxContent>
                  </v:textbox>
                </v:rect>
                <v:rect id="Rectangle 4457" o:spid="_x0000_s1266" style="position:absolute;left:3629;top:10267;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eoLcgA&#10;AADeAAAADwAAAGRycy9kb3ducmV2LnhtbESPT2vCQBTE7wW/w/IEb3XTasXEbES0okf/FKy3R/Y1&#10;Cc2+DdmtSfvpu4WCx2FmfsOky97U4katqywreBpHIIhzqysuFLydt49zEM4ja6wtk4JvcrDMBg8p&#10;Jtp2fKTbyRciQNglqKD0vkmkdHlJBt3YNsTB+7CtQR9kW0jdYhfgppbPUTSTBisOCyU2tC4p/zx9&#10;GQW7ebN639ufrqhfr7vL4RJvzrFXajTsVwsQnnp/D/+391rByzSOJ/B3J1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J6gt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50</w:t>
                        </w:r>
                      </w:p>
                    </w:txbxContent>
                  </v:textbox>
                </v:rect>
                <v:rect id="Rectangle 4458" o:spid="_x0000_s1267" style="position:absolute;left:3629;top:7999;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4wWcgA&#10;AADeAAAADwAAAGRycy9kb3ducmV2LnhtbESPW2vCQBSE3wv+h+UUfKubipYkuop4QR+9FKxvh+xp&#10;Epo9G7Krif31XaHg4zAz3zDTeWcqcaPGlZYVvA8iEMSZ1SXnCj5Pm7cYhPPIGivLpOBODuaz3ssU&#10;U21bPtDt6HMRIOxSVFB4X6dSuqwgg25ga+LgfdvGoA+yyaVusA1wU8lhFH1IgyWHhQJrWhaU/Ryv&#10;RsE2rhdfO/vb5tX6sj3vz8nqlHil+q/dYgLCU+ef4f/2TisYj5JkBI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zjBZ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60</w:t>
                        </w:r>
                      </w:p>
                    </w:txbxContent>
                  </v:textbox>
                </v:rect>
                <v:rect id="Rectangle 4459" o:spid="_x0000_s1268" style="position:absolute;left:3629;top:5735;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KVwscA&#10;AADeAAAADwAAAGRycy9kb3ducmV2LnhtbESPQWvCQBSE70L/w/IKvemmopJEV5Fq0aNVQb09ss8k&#10;mH0bsluT9td3BaHHYWa+YWaLzlTiTo0rLSt4H0QgiDOrS84VHA+f/RiE88gaK8uk4IccLOYvvRmm&#10;2rb8Rfe9z0WAsEtRQeF9nUrpsoIMuoGtiYN3tY1BH2STS91gG+CmksMomkiDJYeFAmv6KCi77b+N&#10;gk1cL89b+9vm1fqyOe1OyeqQeKXeXrvlFISnzv+Hn+2tVjAeJckYHnfC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ClcL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70</w:t>
                        </w:r>
                      </w:p>
                    </w:txbxContent>
                  </v:textbox>
                </v:rect>
                <v:shape id="Shape 4460" o:spid="_x0000_s1269" style="position:absolute;left:6096;top:22113;width:0;height:442;visibility:visible;mso-wrap-style:square;v-text-anchor:top" coordsize="0,44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nQ8gA&#10;AADeAAAADwAAAGRycy9kb3ducmV2LnhtbESPQWvCQBSE7wX/w/KEXqRuLDbUmFVKobQXETUivb1m&#10;n0na7NuQ3Wj8925B8DjMzDdMuuxNLU7Uusqygsk4AkGcW11xoSDbfTy9gnAeWWNtmRRcyMFyMXhI&#10;MdH2zBs6bX0hAoRdggpK75tESpeXZNCNbUMcvKNtDfog20LqFs8Bbmr5HEWxNFhxWCixofeS8r9t&#10;ZxTspz+rzwP9jib9BbO41uvvbrRW6nHYv81BeOr9PXxrf2kFL9PZLIb/O+EKyM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0udDyAAAAN4AAAAPAAAAAAAAAAAAAAAAAJgCAABk&#10;cnMvZG93bnJldi54bWxQSwUGAAAAAAQABAD1AAAAjQMAAAAA&#10;" path="m,l,44197e" filled="f" strokecolor="#868686" strokeweight=".72pt">
                  <v:path arrowok="t" textboxrect="0,0,0,44197"/>
                </v:shape>
                <v:shape id="Shape 4461" o:spid="_x0000_s1270" style="position:absolute;left:24597;top:22113;width:0;height:442;visibility:visible;mso-wrap-style:square;v-text-anchor:top" coordsize="0,44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5C2MgA&#10;AADeAAAADwAAAGRycy9kb3ducmV2LnhtbESPT2vCQBTE70K/w/IKXkQ3in9TVymC6EVEq4i31+xr&#10;kjb7NmRXjd/eFYQeh5n5DTOd16YQV6pcbllBtxOBIE6szjlVcPhatscgnEfWWFgmBXdyMJ+9NaYY&#10;a3vjHV33PhUBwi5GBZn3ZSylSzIy6Dq2JA7ej60M+iCrVOoKbwFuCtmLoqE0mHNYyLCkRUbJ3/5i&#10;FBz735vViX5b3fqOh2Ght+dLa6tU873+/ADhqfb/4Vd7rRUM+pPJCJ53whWQs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nkLYyAAAAN4AAAAPAAAAAAAAAAAAAAAAAJgCAABk&#10;cnMvZG93bnJldi54bWxQSwUGAAAAAAQABAD1AAAAjQMAAAAA&#10;" path="m,l,44197e" filled="f" strokecolor="#868686" strokeweight=".72pt">
                  <v:path arrowok="t" textboxrect="0,0,0,44197"/>
                </v:shape>
                <v:shape id="Shape 4462" o:spid="_x0000_s1271" style="position:absolute;left:43098;top:22113;width:0;height:442;visibility:visible;mso-wrap-style:square;v-text-anchor:top" coordsize="0,44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HWqsYA&#10;AADeAAAADwAAAGRycy9kb3ducmV2LnhtbERPTWvCQBC9F/wPywhepG4sVprUNZRC0YuINiLexuw0&#10;SZudDdlVk3/vHoQeH+97kXamFldqXWVZwXQSgSDOra64UJB9fz2/gXAeWWNtmRT05CBdDp4WmGh7&#10;4x1d974QIYRdggpK75tESpeXZNBNbEMcuB/bGvQBtoXULd5CuKnlSxTNpcGKQ0OJDX2WlP/tL0bB&#10;YXberI70O552PWbzWm9Pl/FWqdGw+3gH4anz/+KHe60VvM7iOOwNd8IV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HWqsYAAADeAAAADwAAAAAAAAAAAAAAAACYAgAAZHJz&#10;L2Rvd25yZXYueG1sUEsFBgAAAAAEAAQA9QAAAIsDAAAAAA==&#10;" path="m,l,44197e" filled="f" strokecolor="#868686" strokeweight=".72pt">
                  <v:path arrowok="t" textboxrect="0,0,0,44197"/>
                </v:shape>
                <v:rect id="Rectangle 4463" o:spid="_x0000_s1272" style="position:absolute;left:14852;top:23280;width:133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fx8cA&#10;AADeAAAADwAAAGRycy9kb3ducmV2LnhtbESPT2vCQBTE7wW/w/KE3upGaYsbXUVsix7rH1Bvj+wz&#10;CWbfhuzWpH56t1DwOMzMb5jpvLOVuFLjS8cahoMEBHHmTMm5hv3u62UMwgdkg5Vj0vBLHuaz3tMU&#10;U+Na3tB1G3IRIexT1FCEUKdS+qwgi37gauLonV1jMUTZ5NI02Ea4reQoSd6lxZLjQoE1LQvKLtsf&#10;q2E1rhfHtbu1efV5Wh2+D+pjp4LWz/1uMQERqAuP8H97bTS8vSql4O9Ov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Pn8f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rPr>
                          <w:t>Si</w:t>
                        </w:r>
                      </w:p>
                    </w:txbxContent>
                  </v:textbox>
                </v:rect>
                <v:rect id="Rectangle 4464" o:spid="_x0000_s1273" style="position:absolute;left:33025;top:23280;width:221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sOysQA&#10;AADeAAAADwAAAGRycy9kb3ducmV2LnhtbESPzYrCMBSF9wO+Q7jC7MbEAUWrUURHdOmooO4uzbUt&#10;Njelibbj05vFgMvD+eObzltbigfVvnCsod9TIIhTZwrONBwP668RCB+QDZaOScMfeZjPOh9TTIxr&#10;+Jce+5CJOMI+QQ15CFUipU9zsuh7riKO3tXVFkOUdSZNjU0ct6X8VmooLRYcH3KsaJlTetvfrYbN&#10;qFqct+7ZZOXPZXPancarwzho/dltFxMQgdrwDv+3t0bDYKBUBIg4EQX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bDsrEAAAA3gAAAA8AAAAAAAAAAAAAAAAAmAIAAGRycy9k&#10;b3ducmV2LnhtbFBLBQYAAAAABAAEAPUAAACJAwAAAAA=&#10;" filled="f" stroked="f">
                  <v:textbox inset="0,0,0,0">
                    <w:txbxContent>
                      <w:p w:rsidR="000E5FA6" w:rsidRDefault="000E5FA6" w:rsidP="008821E0">
                        <w:pPr>
                          <w:spacing w:after="160" w:line="259" w:lineRule="auto"/>
                        </w:pPr>
                        <w:r>
                          <w:rPr>
                            <w:rFonts w:ascii="Calibri" w:eastAsia="Calibri" w:hAnsi="Calibri" w:cs="Calibri"/>
                            <w:b/>
                          </w:rPr>
                          <w:t>No</w:t>
                        </w:r>
                      </w:p>
                    </w:txbxContent>
                  </v:textbox>
                </v:rect>
                <v:rect id="Rectangle 52829" o:spid="_x0000_s1274" style="position:absolute;left:17858;top:10307;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erUcYA&#10;AADeAAAADwAAAGRycy9kb3ducmV2LnhtbESPT4vCMBTE74LfITzBmyYKLto1ivgHPe6qoHt7NM+2&#10;2LyUJtq6n36zsLDHYWZ+w8yXrS3Fk2pfONYwGioQxKkzBWcazqfdYArCB2SDpWPS8CIPy0W3M8fE&#10;uIY/6XkMmYgQ9glqyEOoEil9mpNFP3QVcfRurrYYoqwzaWpsItyWcqzUm7RYcFzIsaJ1Tun9+LAa&#10;9tNqdT247yYrt1/7y8dltjnNgtb9Xrt6BxGoDf/hv/bBaJhMlBrB7514Be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erUcYAAADe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30</w:t>
                        </w:r>
                      </w:p>
                    </w:txbxContent>
                  </v:textbox>
                </v:rect>
                <v:rect id="Rectangle 52830" o:spid="_x0000_s1275" style="position:absolute;left:19138;top:10307;width:1227;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U1JsYA&#10;AADeAAAADwAAAGRycy9kb3ducmV2LnhtbESPQWvCQBSE74X+h+UVvNXdChaNriLVokc1gnp7ZF+T&#10;0OzbkN2a2F/vCoLHYWa+YabzzlbiQo0vHWv46CsQxJkzJecaDun3+wiED8gGK8ek4Uoe5rPXlykm&#10;xrW8o8s+5CJC2CeooQihTqT0WUEWfd/VxNH7cY3FEGWTS9NgG+G2kgOlPqXFkuNCgTV9FZT97v+s&#10;hvWoXpw27r/Nq9V5fdwex8t0HLTuvXWLCYhAXXiGH+2N0TAcKjWA+514Be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U1JsYAAADe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w:t>
                        </w:r>
                      </w:p>
                    </w:txbxContent>
                  </v:textbox>
                </v:rect>
                <v:rect id="Rectangle 52827" o:spid="_x0000_s1276" style="position:absolute;left:36767;top:1221;width:190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mQvcYA&#10;AADeAAAADwAAAGRycy9kb3ducmV2LnhtbESPQWsCMRSE70L/Q3gFb5q0RdHVKNJW9Fi1YL09Ns/d&#10;xc3Lsonu6q83BcHjMDPfMNN5a0txodoXjjW89RUI4tSZgjMNv7tlbwTCB2SDpWPScCUP89lLZ4qJ&#10;cQ1v6LINmYgQ9glqyEOoEil9mpNF33cVcfSOrrYYoqwzaWpsItyW8l2pobRYcFzIsaLPnNLT9mw1&#10;rEbV4m/tbk1Wfh9W+5/9+Gs3Dlp3X9vFBESgNjzDj/baaBgMlPqA/zvxCs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mQvcYAAADe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rPr>
                          <w:t>70</w:t>
                        </w:r>
                      </w:p>
                    </w:txbxContent>
                  </v:textbox>
                </v:rect>
                <v:rect id="Rectangle 52828" o:spid="_x0000_s1277" style="position:absolute;left:38206;top:1221;width:135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IycYA&#10;AADeAAAADwAAAGRycy9kb3ducmV2LnhtbESPQWsCMRSE70L/Q3gFb5q0VNHVKNJW9Fi1YL09Ns/d&#10;xc3Lsonu6q83BcHjMDPfMNN5a0txodoXjjW89RUI4tSZgjMNv7tlbwTCB2SDpWPScCUP89lLZ4qJ&#10;cQ1v6LINmYgQ9glqyEOoEil9mpNF33cVcfSOrrYYoqwzaWpsItyW8l2pobRYcFzIsaLPnNLT9mw1&#10;rEbV4m/tbk1Wfh9W+5/9+Gs3Dlp3X9vFBESgNjzDj/baaBgMlPqA/zvxCs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IycYAAADe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rPr>
                          <w:t>%</w:t>
                        </w:r>
                      </w:p>
                    </w:txbxContent>
                  </v:textbox>
                </v:rect>
                <v:shape id="Shape 4467" o:spid="_x0000_s1278" style="position:absolute;width:53050;height:24582;visibility:visible;mso-wrap-style:square;v-text-anchor:top" coordsize="5305044,2458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f7KMYA&#10;AADeAAAADwAAAGRycy9kb3ducmV2LnhtbESPT0sDMRTE7wW/Q3iCN5tYWZG12aLCgoKW2nrx9ti8&#10;/YPJS9jE7vrtjVDocZiZ3zDrzeysONIYB88abpYKBHHjzcCdhs9DfX0PIiZkg9YzafilCJvqYrHG&#10;0viJP+i4T53IEI4lauhTCqWUsenJYVz6QJy91o8OU5ZjJ82IU4Y7K1dK3UmHA+eFHgM999R873+c&#10;Bv/1Gor2/c1v7a6enm6D5dWh1vrqcn58AJFoTufwqf1iNBSFUgX838lXQ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f7KMYAAADeAAAADwAAAAAAAAAAAAAAAACYAgAAZHJz&#10;L2Rvd25yZXYueG1sUEsFBgAAAAAEAAQA9QAAAIsDAAAAAA==&#10;" path="m,2458212r5305044,l5305044,,,,,2458212xe" filled="f" strokecolor="#868686" strokeweight=".72pt">
                  <v:path arrowok="t" textboxrect="0,0,5305044,2458212"/>
                </v:shape>
                <w10:anchorlock/>
              </v:group>
            </w:pict>
          </mc:Fallback>
        </mc:AlternateContent>
      </w:r>
    </w:p>
    <w:p w:rsidR="008821E0" w:rsidRDefault="008821E0" w:rsidP="004D200C">
      <w:pPr>
        <w:tabs>
          <w:tab w:val="left" w:pos="426"/>
        </w:tabs>
        <w:spacing w:after="65" w:line="250" w:lineRule="auto"/>
        <w:ind w:left="561" w:right="5195"/>
        <w:jc w:val="both"/>
      </w:pPr>
      <w:r>
        <w:rPr>
          <w:rFonts w:ascii="Arial" w:eastAsia="Arial" w:hAnsi="Arial" w:cs="Arial"/>
          <w:b/>
          <w:sz w:val="20"/>
        </w:rPr>
        <w:t>Fuente:</w:t>
      </w:r>
      <w:r>
        <w:rPr>
          <w:sz w:val="20"/>
        </w:rPr>
        <w:t xml:space="preserve"> Tabla N° 05 </w:t>
      </w:r>
      <w:r>
        <w:rPr>
          <w:rFonts w:ascii="Arial" w:eastAsia="Arial" w:hAnsi="Arial" w:cs="Arial"/>
          <w:b/>
          <w:sz w:val="20"/>
        </w:rPr>
        <w:t xml:space="preserve">Elaboración </w:t>
      </w:r>
      <w:r>
        <w:rPr>
          <w:sz w:val="20"/>
        </w:rPr>
        <w:t xml:space="preserve">Investigador. </w:t>
      </w:r>
    </w:p>
    <w:p w:rsidR="008821E0" w:rsidRDefault="008821E0" w:rsidP="004D200C">
      <w:pPr>
        <w:tabs>
          <w:tab w:val="left" w:pos="426"/>
        </w:tabs>
        <w:spacing w:after="19" w:line="259" w:lineRule="auto"/>
        <w:ind w:left="566"/>
        <w:jc w:val="both"/>
      </w:pPr>
      <w:r>
        <w:rPr>
          <w:rFonts w:ascii="Arial" w:eastAsia="Arial" w:hAnsi="Arial" w:cs="Arial"/>
          <w:b/>
        </w:rPr>
        <w:lastRenderedPageBreak/>
        <w:t xml:space="preserve"> </w:t>
      </w:r>
    </w:p>
    <w:p w:rsidR="008821E0" w:rsidRPr="0068721B" w:rsidRDefault="008821E0" w:rsidP="004D200C">
      <w:pPr>
        <w:numPr>
          <w:ilvl w:val="0"/>
          <w:numId w:val="32"/>
        </w:numPr>
        <w:tabs>
          <w:tab w:val="left" w:pos="426"/>
        </w:tabs>
        <w:spacing w:after="5" w:line="316"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Interpretación: Según la tabla número cinco sobre la pregunta realizada, los resultados son los siguientes: </w:t>
      </w:r>
    </w:p>
    <w:p w:rsidR="008821E0" w:rsidRPr="0068721B" w:rsidRDefault="008821E0" w:rsidP="004D200C">
      <w:pPr>
        <w:numPr>
          <w:ilvl w:val="0"/>
          <w:numId w:val="32"/>
        </w:numPr>
        <w:tabs>
          <w:tab w:val="left" w:pos="426"/>
        </w:tabs>
        <w:spacing w:after="5" w:line="316"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40 Manifestaron su conformidad, entendiéndose que optaron por la alternativa “Si”, representando el (30%) </w:t>
      </w:r>
    </w:p>
    <w:p w:rsidR="00593BE7" w:rsidRPr="0033513D" w:rsidRDefault="008821E0" w:rsidP="0033513D">
      <w:pPr>
        <w:numPr>
          <w:ilvl w:val="0"/>
          <w:numId w:val="32"/>
        </w:numPr>
        <w:tabs>
          <w:tab w:val="left" w:pos="426"/>
        </w:tabs>
        <w:spacing w:after="5" w:line="316"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En contrapartida un grupo 102 de encuestados manifestaron su desacuerdo con la pregunta, entendiéndose que la  alternativa “No” representa  un (70 %)</w:t>
      </w:r>
      <w:r w:rsidR="0033513D">
        <w:rPr>
          <w:rFonts w:ascii="Times New Roman" w:hAnsi="Times New Roman" w:cs="Times New Roman"/>
          <w:color w:val="000000" w:themeColor="text1"/>
          <w:sz w:val="24"/>
          <w:szCs w:val="24"/>
        </w:rPr>
        <w:t>.</w:t>
      </w:r>
    </w:p>
    <w:p w:rsidR="00021522" w:rsidRDefault="00A92779" w:rsidP="004D200C">
      <w:pPr>
        <w:pStyle w:val="Descripcin"/>
        <w:tabs>
          <w:tab w:val="left" w:pos="426"/>
        </w:tabs>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rsidR="00A143E7" w:rsidRDefault="00021522" w:rsidP="004D200C">
      <w:pPr>
        <w:pStyle w:val="Descripcin"/>
        <w:tabs>
          <w:tab w:val="left" w:pos="426"/>
        </w:tabs>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A143E7" w:rsidRDefault="00A143E7" w:rsidP="004D200C">
      <w:pPr>
        <w:pStyle w:val="Descripcin"/>
        <w:tabs>
          <w:tab w:val="left" w:pos="426"/>
        </w:tabs>
        <w:rPr>
          <w:rFonts w:ascii="Times New Roman" w:hAnsi="Times New Roman" w:cs="Times New Roman"/>
          <w:color w:val="auto"/>
          <w:sz w:val="24"/>
          <w:szCs w:val="24"/>
        </w:rPr>
      </w:pPr>
    </w:p>
    <w:p w:rsidR="00593BE7" w:rsidRPr="00593BE7" w:rsidRDefault="00A143E7" w:rsidP="004D200C">
      <w:pPr>
        <w:pStyle w:val="Descripcin"/>
        <w:tabs>
          <w:tab w:val="left" w:pos="426"/>
        </w:tabs>
        <w:rPr>
          <w:rFonts w:ascii="Times New Roman" w:eastAsia="Arial" w:hAnsi="Times New Roman" w:cs="Times New Roman"/>
          <w:b w:val="0"/>
          <w:color w:val="auto"/>
          <w:sz w:val="24"/>
          <w:szCs w:val="24"/>
        </w:rPr>
      </w:pPr>
      <w:r>
        <w:rPr>
          <w:rFonts w:ascii="Times New Roman" w:hAnsi="Times New Roman" w:cs="Times New Roman"/>
          <w:color w:val="auto"/>
          <w:sz w:val="24"/>
          <w:szCs w:val="24"/>
        </w:rPr>
        <w:t xml:space="preserve">            </w:t>
      </w:r>
      <w:bookmarkStart w:id="159" w:name="_Toc511858801"/>
      <w:bookmarkStart w:id="160" w:name="_Toc515790157"/>
      <w:r w:rsidR="00593BE7" w:rsidRPr="00593BE7">
        <w:rPr>
          <w:rFonts w:ascii="Times New Roman" w:hAnsi="Times New Roman" w:cs="Times New Roman"/>
          <w:color w:val="auto"/>
          <w:sz w:val="24"/>
          <w:szCs w:val="24"/>
        </w:rPr>
        <w:t xml:space="preserve">Tabla </w:t>
      </w:r>
      <w:r w:rsidR="00593BE7" w:rsidRPr="00593BE7">
        <w:rPr>
          <w:rFonts w:ascii="Times New Roman" w:hAnsi="Times New Roman" w:cs="Times New Roman"/>
          <w:color w:val="auto"/>
          <w:sz w:val="24"/>
          <w:szCs w:val="24"/>
        </w:rPr>
        <w:fldChar w:fldCharType="begin"/>
      </w:r>
      <w:r w:rsidR="00593BE7" w:rsidRPr="00593BE7">
        <w:rPr>
          <w:rFonts w:ascii="Times New Roman" w:hAnsi="Times New Roman" w:cs="Times New Roman"/>
          <w:color w:val="auto"/>
          <w:sz w:val="24"/>
          <w:szCs w:val="24"/>
        </w:rPr>
        <w:instrText xml:space="preserve"> SEQ Tabla \* ARABIC </w:instrText>
      </w:r>
      <w:r w:rsidR="00593BE7" w:rsidRPr="00593BE7">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7</w:t>
      </w:r>
      <w:bookmarkEnd w:id="159"/>
      <w:bookmarkEnd w:id="160"/>
      <w:r w:rsidR="00593BE7" w:rsidRPr="00593BE7">
        <w:rPr>
          <w:rFonts w:ascii="Times New Roman" w:hAnsi="Times New Roman" w:cs="Times New Roman"/>
          <w:color w:val="auto"/>
          <w:sz w:val="24"/>
          <w:szCs w:val="24"/>
        </w:rPr>
        <w:fldChar w:fldCharType="end"/>
      </w:r>
    </w:p>
    <w:p w:rsidR="00593BE7" w:rsidRDefault="00593BE7" w:rsidP="004D200C">
      <w:pPr>
        <w:tabs>
          <w:tab w:val="left" w:pos="426"/>
        </w:tabs>
        <w:spacing w:after="0" w:line="250" w:lineRule="auto"/>
        <w:ind w:left="561"/>
        <w:jc w:val="both"/>
        <w:rPr>
          <w:rFonts w:ascii="Arial" w:eastAsia="Arial" w:hAnsi="Arial" w:cs="Arial"/>
          <w:b/>
        </w:rPr>
      </w:pPr>
    </w:p>
    <w:p w:rsidR="008821E0" w:rsidRDefault="008821E0" w:rsidP="004D200C">
      <w:pPr>
        <w:tabs>
          <w:tab w:val="left" w:pos="426"/>
        </w:tabs>
        <w:spacing w:after="0" w:line="250" w:lineRule="auto"/>
        <w:ind w:left="561"/>
        <w:jc w:val="both"/>
      </w:pPr>
      <w:r>
        <w:rPr>
          <w:rFonts w:ascii="Arial" w:eastAsia="Arial" w:hAnsi="Arial" w:cs="Arial"/>
          <w:b/>
        </w:rPr>
        <w:t xml:space="preserve">Muestra la consideración que tienen los encuestados respecto a que si el aborto eugenésico trae como consecuencia la afectación de los derechos fundamentales  </w:t>
      </w:r>
    </w:p>
    <w:p w:rsidR="008821E0" w:rsidRPr="0068721B" w:rsidRDefault="008821E0" w:rsidP="004D200C">
      <w:pPr>
        <w:tabs>
          <w:tab w:val="left" w:pos="426"/>
        </w:tabs>
        <w:spacing w:after="0" w:line="259" w:lineRule="auto"/>
        <w:ind w:left="566"/>
        <w:jc w:val="both"/>
        <w:rPr>
          <w:rFonts w:ascii="Times New Roman" w:hAnsi="Times New Roman" w:cs="Times New Roman"/>
          <w:b/>
        </w:rPr>
      </w:pPr>
      <w:r>
        <w:rPr>
          <w:rFonts w:ascii="Arial" w:eastAsia="Arial" w:hAnsi="Arial" w:cs="Arial"/>
          <w:b/>
        </w:rPr>
        <w:t xml:space="preserve"> </w:t>
      </w:r>
    </w:p>
    <w:tbl>
      <w:tblPr>
        <w:tblStyle w:val="TableGrid"/>
        <w:tblW w:w="8325" w:type="dxa"/>
        <w:tblInd w:w="571" w:type="dxa"/>
        <w:tblCellMar>
          <w:right w:w="46" w:type="dxa"/>
        </w:tblCellMar>
        <w:tblLook w:val="04A0" w:firstRow="1" w:lastRow="0" w:firstColumn="1" w:lastColumn="0" w:noHBand="0" w:noVBand="1"/>
      </w:tblPr>
      <w:tblGrid>
        <w:gridCol w:w="5390"/>
        <w:gridCol w:w="1466"/>
        <w:gridCol w:w="1469"/>
      </w:tblGrid>
      <w:tr w:rsidR="008821E0" w:rsidRPr="0068721B" w:rsidTr="005840EC">
        <w:trPr>
          <w:trHeight w:val="1296"/>
        </w:trPr>
        <w:tc>
          <w:tcPr>
            <w:tcW w:w="5389" w:type="dxa"/>
            <w:tcBorders>
              <w:top w:val="single" w:sz="12" w:space="0" w:color="000000"/>
              <w:left w:val="single" w:sz="17" w:space="0" w:color="000000"/>
              <w:bottom w:val="single" w:sz="12" w:space="0" w:color="000000"/>
              <w:right w:val="single" w:sz="17" w:space="0" w:color="000000"/>
            </w:tcBorders>
          </w:tcPr>
          <w:p w:rsidR="008821E0" w:rsidRPr="0068721B" w:rsidRDefault="008821E0" w:rsidP="004D200C">
            <w:pPr>
              <w:tabs>
                <w:tab w:val="left" w:pos="426"/>
              </w:tabs>
              <w:spacing w:line="259" w:lineRule="auto"/>
              <w:ind w:left="-5" w:right="61"/>
              <w:jc w:val="both"/>
              <w:rPr>
                <w:rFonts w:ascii="Times New Roman" w:hAnsi="Times New Roman" w:cs="Times New Roman"/>
                <w:b/>
              </w:rPr>
            </w:pPr>
            <w:r w:rsidRPr="0068721B">
              <w:rPr>
                <w:rFonts w:ascii="Times New Roman" w:eastAsia="Arial" w:hAnsi="Times New Roman" w:cs="Times New Roman"/>
                <w:b/>
                <w:sz w:val="37"/>
                <w:vertAlign w:val="subscript"/>
              </w:rPr>
              <w:t xml:space="preserve"> </w:t>
            </w:r>
            <w:r w:rsidRPr="0068721B">
              <w:rPr>
                <w:rFonts w:ascii="Times New Roman" w:hAnsi="Times New Roman" w:cs="Times New Roman"/>
                <w:b/>
              </w:rPr>
              <w:t xml:space="preserve">¿Consideras que la despenalización del Aborto </w:t>
            </w:r>
            <w:r w:rsidRPr="0068721B">
              <w:rPr>
                <w:rFonts w:ascii="Times New Roman" w:eastAsia="Arial" w:hAnsi="Times New Roman" w:cs="Times New Roman"/>
                <w:b/>
                <w:sz w:val="37"/>
                <w:vertAlign w:val="subscript"/>
              </w:rPr>
              <w:t xml:space="preserve"> </w:t>
            </w:r>
            <w:r w:rsidRPr="0068721B">
              <w:rPr>
                <w:rFonts w:ascii="Times New Roman" w:hAnsi="Times New Roman" w:cs="Times New Roman"/>
                <w:b/>
              </w:rPr>
              <w:t xml:space="preserve">Eugenésico en caso de embarazos con </w:t>
            </w:r>
            <w:r w:rsidRPr="0068721B">
              <w:rPr>
                <w:rFonts w:ascii="Times New Roman" w:eastAsia="Arial" w:hAnsi="Times New Roman" w:cs="Times New Roman"/>
                <w:b/>
              </w:rPr>
              <w:t xml:space="preserve"> </w:t>
            </w:r>
            <w:r w:rsidRPr="0068721B">
              <w:rPr>
                <w:rFonts w:ascii="Times New Roman" w:hAnsi="Times New Roman" w:cs="Times New Roman"/>
                <w:b/>
              </w:rPr>
              <w:t>malformaciones</w:t>
            </w:r>
            <w:r w:rsidR="00195D3C">
              <w:rPr>
                <w:rFonts w:ascii="Times New Roman" w:hAnsi="Times New Roman" w:cs="Times New Roman"/>
                <w:b/>
              </w:rPr>
              <w:t xml:space="preserve"> o taras</w:t>
            </w:r>
            <w:r w:rsidRPr="0068721B">
              <w:rPr>
                <w:rFonts w:ascii="Times New Roman" w:hAnsi="Times New Roman" w:cs="Times New Roman"/>
                <w:b/>
              </w:rPr>
              <w:t xml:space="preserve"> </w:t>
            </w:r>
            <w:r w:rsidR="00195D3C">
              <w:rPr>
                <w:rFonts w:ascii="Times New Roman" w:hAnsi="Times New Roman" w:cs="Times New Roman"/>
                <w:b/>
              </w:rPr>
              <w:t xml:space="preserve">incompatibles </w:t>
            </w:r>
            <w:r w:rsidRPr="0068721B">
              <w:rPr>
                <w:rFonts w:ascii="Times New Roman" w:hAnsi="Times New Roman" w:cs="Times New Roman"/>
                <w:b/>
              </w:rPr>
              <w:t>con la vida,</w:t>
            </w:r>
            <w:r w:rsidR="00195D3C">
              <w:rPr>
                <w:rFonts w:ascii="Times New Roman" w:hAnsi="Times New Roman" w:cs="Times New Roman"/>
                <w:b/>
              </w:rPr>
              <w:t xml:space="preserve"> trae como consecuencia la afectación de los</w:t>
            </w:r>
            <w:r w:rsidRPr="0068721B">
              <w:rPr>
                <w:rFonts w:ascii="Times New Roman" w:hAnsi="Times New Roman" w:cs="Times New Roman"/>
                <w:b/>
              </w:rPr>
              <w:t xml:space="preserve"> </w:t>
            </w:r>
            <w:r w:rsidRPr="0068721B">
              <w:rPr>
                <w:rFonts w:ascii="Times New Roman" w:eastAsia="Arial" w:hAnsi="Times New Roman" w:cs="Times New Roman"/>
                <w:b/>
                <w:sz w:val="37"/>
                <w:vertAlign w:val="superscript"/>
              </w:rPr>
              <w:t xml:space="preserve"> </w:t>
            </w:r>
            <w:r w:rsidRPr="0068721B">
              <w:rPr>
                <w:rFonts w:ascii="Times New Roman" w:hAnsi="Times New Roman" w:cs="Times New Roman"/>
                <w:b/>
              </w:rPr>
              <w:t xml:space="preserve">derechos fundamentales? </w:t>
            </w:r>
          </w:p>
        </w:tc>
        <w:tc>
          <w:tcPr>
            <w:tcW w:w="1466" w:type="dxa"/>
            <w:tcBorders>
              <w:top w:val="single" w:sz="12" w:space="0" w:color="000000"/>
              <w:left w:val="single" w:sz="17" w:space="0" w:color="000000"/>
              <w:bottom w:val="single" w:sz="12" w:space="0" w:color="000000"/>
              <w:right w:val="single" w:sz="17" w:space="0" w:color="000000"/>
            </w:tcBorders>
          </w:tcPr>
          <w:p w:rsidR="008821E0" w:rsidRPr="0068721B" w:rsidRDefault="008821E0" w:rsidP="004D200C">
            <w:pPr>
              <w:tabs>
                <w:tab w:val="left" w:pos="426"/>
              </w:tabs>
              <w:spacing w:line="259" w:lineRule="auto"/>
              <w:ind w:left="139"/>
              <w:jc w:val="both"/>
              <w:rPr>
                <w:rFonts w:ascii="Times New Roman" w:hAnsi="Times New Roman" w:cs="Times New Roman"/>
                <w:b/>
              </w:rPr>
            </w:pPr>
            <w:r w:rsidRPr="0068721B">
              <w:rPr>
                <w:rFonts w:ascii="Times New Roman" w:hAnsi="Times New Roman" w:cs="Times New Roman"/>
                <w:b/>
              </w:rPr>
              <w:t xml:space="preserve">Frecuencia </w:t>
            </w:r>
          </w:p>
        </w:tc>
        <w:tc>
          <w:tcPr>
            <w:tcW w:w="1469" w:type="dxa"/>
            <w:tcBorders>
              <w:top w:val="single" w:sz="12" w:space="0" w:color="000000"/>
              <w:left w:val="single" w:sz="17" w:space="0" w:color="000000"/>
              <w:bottom w:val="single" w:sz="12" w:space="0" w:color="000000"/>
              <w:right w:val="single" w:sz="17" w:space="0" w:color="000000"/>
            </w:tcBorders>
          </w:tcPr>
          <w:p w:rsidR="008821E0" w:rsidRPr="0068721B" w:rsidRDefault="008821E0" w:rsidP="004D200C">
            <w:pPr>
              <w:tabs>
                <w:tab w:val="left" w:pos="426"/>
              </w:tabs>
              <w:spacing w:line="259" w:lineRule="auto"/>
              <w:ind w:left="161"/>
              <w:jc w:val="both"/>
              <w:rPr>
                <w:rFonts w:ascii="Times New Roman" w:hAnsi="Times New Roman" w:cs="Times New Roman"/>
                <w:b/>
              </w:rPr>
            </w:pPr>
            <w:r w:rsidRPr="0068721B">
              <w:rPr>
                <w:rFonts w:ascii="Times New Roman" w:hAnsi="Times New Roman" w:cs="Times New Roman"/>
                <w:b/>
              </w:rPr>
              <w:t xml:space="preserve">Porcentaje </w:t>
            </w:r>
          </w:p>
        </w:tc>
      </w:tr>
      <w:tr w:rsidR="008821E0" w:rsidTr="005840EC">
        <w:trPr>
          <w:trHeight w:val="348"/>
        </w:trPr>
        <w:tc>
          <w:tcPr>
            <w:tcW w:w="538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5"/>
              <w:jc w:val="both"/>
            </w:pPr>
            <w:r>
              <w:rPr>
                <w:rFonts w:ascii="Arial" w:eastAsia="Arial" w:hAnsi="Arial" w:cs="Arial"/>
                <w:b/>
              </w:rPr>
              <w:t xml:space="preserve"> </w:t>
            </w:r>
          </w:p>
          <w:p w:rsidR="008821E0" w:rsidRDefault="008821E0" w:rsidP="004D200C">
            <w:pPr>
              <w:tabs>
                <w:tab w:val="left" w:pos="426"/>
              </w:tabs>
              <w:spacing w:line="259" w:lineRule="auto"/>
              <w:ind w:left="-5"/>
              <w:jc w:val="both"/>
            </w:pPr>
            <w:r>
              <w:rPr>
                <w:rFonts w:ascii="Arial" w:eastAsia="Arial" w:hAnsi="Arial" w:cs="Arial"/>
                <w:b/>
                <w:sz w:val="37"/>
                <w:vertAlign w:val="subscript"/>
              </w:rPr>
              <w:t xml:space="preserve"> </w:t>
            </w:r>
            <w:r>
              <w:t xml:space="preserve">Si </w:t>
            </w:r>
          </w:p>
        </w:tc>
        <w:tc>
          <w:tcPr>
            <w:tcW w:w="1466"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13"/>
              <w:jc w:val="both"/>
            </w:pPr>
            <w:r>
              <w:t xml:space="preserve">32 </w:t>
            </w:r>
          </w:p>
        </w:tc>
        <w:tc>
          <w:tcPr>
            <w:tcW w:w="146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15"/>
              <w:jc w:val="both"/>
            </w:pPr>
            <w:r>
              <w:t xml:space="preserve">46 </w:t>
            </w:r>
          </w:p>
        </w:tc>
      </w:tr>
      <w:tr w:rsidR="008821E0" w:rsidTr="005840EC">
        <w:trPr>
          <w:trHeight w:val="351"/>
        </w:trPr>
        <w:tc>
          <w:tcPr>
            <w:tcW w:w="538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5"/>
              <w:jc w:val="both"/>
            </w:pPr>
            <w:r>
              <w:rPr>
                <w:rFonts w:ascii="Arial" w:eastAsia="Arial" w:hAnsi="Arial" w:cs="Arial"/>
                <w:b/>
              </w:rPr>
              <w:t xml:space="preserve"> </w:t>
            </w:r>
            <w:r>
              <w:t xml:space="preserve">No </w:t>
            </w:r>
          </w:p>
        </w:tc>
        <w:tc>
          <w:tcPr>
            <w:tcW w:w="1466"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13"/>
              <w:jc w:val="both"/>
            </w:pPr>
            <w:r>
              <w:t xml:space="preserve">38 </w:t>
            </w:r>
          </w:p>
        </w:tc>
        <w:tc>
          <w:tcPr>
            <w:tcW w:w="146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15"/>
              <w:jc w:val="both"/>
            </w:pPr>
            <w:r>
              <w:t xml:space="preserve">54 </w:t>
            </w:r>
          </w:p>
        </w:tc>
      </w:tr>
      <w:tr w:rsidR="008821E0" w:rsidTr="005840EC">
        <w:trPr>
          <w:trHeight w:val="358"/>
        </w:trPr>
        <w:tc>
          <w:tcPr>
            <w:tcW w:w="5389"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left="-5"/>
              <w:jc w:val="both"/>
            </w:pPr>
            <w:r>
              <w:rPr>
                <w:rFonts w:ascii="Arial" w:eastAsia="Arial" w:hAnsi="Arial" w:cs="Arial"/>
                <w:b/>
              </w:rPr>
              <w:t xml:space="preserve"> </w:t>
            </w:r>
            <w:r>
              <w:t xml:space="preserve">Total </w:t>
            </w:r>
          </w:p>
        </w:tc>
        <w:tc>
          <w:tcPr>
            <w:tcW w:w="1466"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13"/>
              <w:jc w:val="both"/>
            </w:pPr>
            <w:r>
              <w:t xml:space="preserve">70 </w:t>
            </w:r>
          </w:p>
        </w:tc>
        <w:tc>
          <w:tcPr>
            <w:tcW w:w="1469"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13"/>
              <w:jc w:val="both"/>
            </w:pPr>
            <w:r>
              <w:t xml:space="preserve">100 </w:t>
            </w:r>
          </w:p>
        </w:tc>
      </w:tr>
    </w:tbl>
    <w:p w:rsidR="008821E0" w:rsidRDefault="008821E0" w:rsidP="004D200C">
      <w:pPr>
        <w:tabs>
          <w:tab w:val="left" w:pos="426"/>
        </w:tabs>
        <w:spacing w:after="0" w:line="259" w:lineRule="auto"/>
        <w:ind w:left="566"/>
        <w:jc w:val="both"/>
      </w:pPr>
      <w:r>
        <w:rPr>
          <w:rFonts w:ascii="Arial" w:eastAsia="Arial" w:hAnsi="Arial" w:cs="Arial"/>
          <w:b/>
        </w:rPr>
        <w:t xml:space="preserve"> </w:t>
      </w:r>
    </w:p>
    <w:p w:rsidR="008821E0" w:rsidRDefault="008821E0" w:rsidP="004D200C">
      <w:pPr>
        <w:tabs>
          <w:tab w:val="left" w:pos="426"/>
        </w:tabs>
        <w:spacing w:after="4" w:line="250" w:lineRule="auto"/>
        <w:ind w:left="561" w:right="5195"/>
        <w:jc w:val="both"/>
      </w:pPr>
      <w:r>
        <w:rPr>
          <w:rFonts w:ascii="Arial" w:eastAsia="Arial" w:hAnsi="Arial" w:cs="Arial"/>
          <w:b/>
          <w:sz w:val="20"/>
        </w:rPr>
        <w:t>Fuente:</w:t>
      </w:r>
      <w:r>
        <w:rPr>
          <w:sz w:val="20"/>
        </w:rPr>
        <w:t xml:space="preserve"> Ficha de encuesta </w:t>
      </w:r>
    </w:p>
    <w:p w:rsidR="008821E0" w:rsidRDefault="008821E0" w:rsidP="004D200C">
      <w:pPr>
        <w:tabs>
          <w:tab w:val="left" w:pos="426"/>
        </w:tabs>
        <w:spacing w:after="4" w:line="250" w:lineRule="auto"/>
        <w:ind w:left="561" w:right="5195"/>
        <w:jc w:val="both"/>
      </w:pPr>
      <w:r>
        <w:rPr>
          <w:rFonts w:ascii="Arial" w:eastAsia="Arial" w:hAnsi="Arial" w:cs="Arial"/>
          <w:b/>
          <w:sz w:val="20"/>
        </w:rPr>
        <w:t xml:space="preserve">Elaboración </w:t>
      </w:r>
      <w:r>
        <w:rPr>
          <w:sz w:val="20"/>
        </w:rPr>
        <w:t>Investigador</w:t>
      </w:r>
      <w:r>
        <w:rPr>
          <w:rFonts w:ascii="Arial" w:eastAsia="Arial" w:hAnsi="Arial" w:cs="Arial"/>
          <w:b/>
          <w:sz w:val="20"/>
        </w:rPr>
        <w:t xml:space="preserve">  </w:t>
      </w:r>
    </w:p>
    <w:p w:rsidR="008821E0" w:rsidRDefault="008821E0" w:rsidP="004D200C">
      <w:pPr>
        <w:tabs>
          <w:tab w:val="left" w:pos="426"/>
        </w:tabs>
        <w:spacing w:after="144" w:line="259" w:lineRule="auto"/>
        <w:ind w:left="566"/>
        <w:jc w:val="both"/>
      </w:pPr>
      <w:r>
        <w:rPr>
          <w:sz w:val="20"/>
        </w:rPr>
        <w:t xml:space="preserve"> </w:t>
      </w:r>
    </w:p>
    <w:p w:rsidR="00081D8B" w:rsidRPr="00896A76" w:rsidRDefault="00081D8B" w:rsidP="004D200C">
      <w:pPr>
        <w:pStyle w:val="Descripcin"/>
        <w:tabs>
          <w:tab w:val="left" w:pos="426"/>
        </w:tabs>
        <w:rPr>
          <w:rFonts w:ascii="Times New Roman" w:eastAsia="Arial" w:hAnsi="Times New Roman" w:cs="Times New Roman"/>
          <w:b w:val="0"/>
          <w:sz w:val="24"/>
          <w:szCs w:val="24"/>
        </w:rPr>
      </w:pPr>
      <w:r>
        <w:t xml:space="preserve">              </w:t>
      </w:r>
      <w:bookmarkStart w:id="161" w:name="_Toc511858811"/>
      <w:r w:rsidRPr="00896A76">
        <w:rPr>
          <w:rFonts w:ascii="Times New Roman" w:hAnsi="Times New Roman" w:cs="Times New Roman"/>
          <w:color w:val="auto"/>
          <w:sz w:val="24"/>
          <w:szCs w:val="24"/>
        </w:rPr>
        <w:t xml:space="preserve">GRAFICO </w:t>
      </w:r>
      <w:r w:rsidRPr="00896A76">
        <w:rPr>
          <w:rFonts w:ascii="Times New Roman" w:hAnsi="Times New Roman" w:cs="Times New Roman"/>
          <w:color w:val="auto"/>
          <w:sz w:val="24"/>
          <w:szCs w:val="24"/>
        </w:rPr>
        <w:fldChar w:fldCharType="begin"/>
      </w:r>
      <w:r w:rsidRPr="00896A76">
        <w:rPr>
          <w:rFonts w:ascii="Times New Roman" w:hAnsi="Times New Roman" w:cs="Times New Roman"/>
          <w:color w:val="auto"/>
          <w:sz w:val="24"/>
          <w:szCs w:val="24"/>
        </w:rPr>
        <w:instrText xml:space="preserve"> SEQ GRAFICO \* ARABIC </w:instrText>
      </w:r>
      <w:r w:rsidRPr="00896A76">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7</w:t>
      </w:r>
      <w:bookmarkEnd w:id="161"/>
      <w:r w:rsidRPr="00896A76">
        <w:rPr>
          <w:rFonts w:ascii="Times New Roman" w:hAnsi="Times New Roman" w:cs="Times New Roman"/>
          <w:color w:val="auto"/>
          <w:sz w:val="24"/>
          <w:szCs w:val="24"/>
        </w:rPr>
        <w:fldChar w:fldCharType="end"/>
      </w:r>
    </w:p>
    <w:p w:rsidR="008821E0" w:rsidRDefault="008821E0" w:rsidP="004D200C">
      <w:pPr>
        <w:tabs>
          <w:tab w:val="left" w:pos="426"/>
        </w:tabs>
        <w:spacing w:after="4" w:line="268" w:lineRule="auto"/>
        <w:ind w:left="561"/>
        <w:jc w:val="both"/>
      </w:pPr>
      <w:r>
        <w:rPr>
          <w:rFonts w:ascii="Arial" w:eastAsia="Arial" w:hAnsi="Arial" w:cs="Arial"/>
          <w:b/>
        </w:rPr>
        <w:lastRenderedPageBreak/>
        <w:t xml:space="preserve">¿Consideras que la despenalización del Aborto Eugenésico en caso de embarazos con malformaciones o taras incompatibles con la vida, trae como consecuencia la afectación de los derechos fundamentales? </w:t>
      </w:r>
    </w:p>
    <w:p w:rsidR="008821E0" w:rsidRDefault="008821E0" w:rsidP="004D200C">
      <w:pPr>
        <w:tabs>
          <w:tab w:val="left" w:pos="426"/>
        </w:tabs>
        <w:spacing w:after="8" w:line="259" w:lineRule="auto"/>
        <w:ind w:left="499"/>
        <w:jc w:val="both"/>
      </w:pPr>
      <w:r>
        <w:rPr>
          <w:rFonts w:ascii="Calibri" w:eastAsia="Calibri" w:hAnsi="Calibri" w:cs="Calibri"/>
          <w:noProof/>
          <w:lang w:val="es-ES" w:eastAsia="es-ES"/>
        </w:rPr>
        <mc:AlternateContent>
          <mc:Choice Requires="wpg">
            <w:drawing>
              <wp:inline distT="0" distB="0" distL="0" distR="0" wp14:anchorId="4E5CDE9F" wp14:editId="5BD54F54">
                <wp:extent cx="5097780" cy="2203069"/>
                <wp:effectExtent l="0" t="0" r="0" b="0"/>
                <wp:docPr id="55006" name="Group 53513"/>
                <wp:cNvGraphicFramePr/>
                <a:graphic xmlns:a="http://schemas.openxmlformats.org/drawingml/2006/main">
                  <a:graphicData uri="http://schemas.microsoft.com/office/word/2010/wordprocessingGroup">
                    <wpg:wgp>
                      <wpg:cNvGrpSpPr/>
                      <wpg:grpSpPr>
                        <a:xfrm>
                          <a:off x="0" y="0"/>
                          <a:ext cx="5097780" cy="2203069"/>
                          <a:chOff x="0" y="0"/>
                          <a:chExt cx="5097780" cy="2203069"/>
                        </a:xfrm>
                      </wpg:grpSpPr>
                      <pic:pic xmlns:pic="http://schemas.openxmlformats.org/drawingml/2006/picture">
                        <pic:nvPicPr>
                          <pic:cNvPr id="55007" name="Picture 4252"/>
                          <pic:cNvPicPr/>
                        </pic:nvPicPr>
                        <pic:blipFill>
                          <a:blip r:embed="rId84"/>
                          <a:stretch>
                            <a:fillRect/>
                          </a:stretch>
                        </pic:blipFill>
                        <pic:spPr>
                          <a:xfrm>
                            <a:off x="655320" y="140208"/>
                            <a:ext cx="3982212" cy="1770888"/>
                          </a:xfrm>
                          <a:prstGeom prst="rect">
                            <a:avLst/>
                          </a:prstGeom>
                        </pic:spPr>
                      </pic:pic>
                      <wps:wsp>
                        <wps:cNvPr id="5024" name="Shape 4253"/>
                        <wps:cNvSpPr/>
                        <wps:spPr>
                          <a:xfrm>
                            <a:off x="633984" y="1891284"/>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25" name="Shape 4254"/>
                        <wps:cNvSpPr/>
                        <wps:spPr>
                          <a:xfrm>
                            <a:off x="633984" y="1676400"/>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26" name="Shape 4255"/>
                        <wps:cNvSpPr/>
                        <wps:spPr>
                          <a:xfrm>
                            <a:off x="633984" y="1463040"/>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27" name="Shape 4256"/>
                        <wps:cNvSpPr/>
                        <wps:spPr>
                          <a:xfrm>
                            <a:off x="633984" y="1248156"/>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28" name="Shape 4257"/>
                        <wps:cNvSpPr/>
                        <wps:spPr>
                          <a:xfrm>
                            <a:off x="633984" y="1033272"/>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29" name="Shape 4258"/>
                        <wps:cNvSpPr/>
                        <wps:spPr>
                          <a:xfrm>
                            <a:off x="633984" y="819912"/>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30" name="Shape 4259"/>
                        <wps:cNvSpPr/>
                        <wps:spPr>
                          <a:xfrm>
                            <a:off x="633984" y="605028"/>
                            <a:ext cx="41148" cy="0"/>
                          </a:xfrm>
                          <a:custGeom>
                            <a:avLst/>
                            <a:gdLst/>
                            <a:ahLst/>
                            <a:cxnLst/>
                            <a:rect l="0" t="0" r="0" b="0"/>
                            <a:pathLst>
                              <a:path w="41148">
                                <a:moveTo>
                                  <a:pt x="41148"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31" name="Rectangle 4260"/>
                        <wps:cNvSpPr/>
                        <wps:spPr>
                          <a:xfrm>
                            <a:off x="427990" y="1840357"/>
                            <a:ext cx="170426"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42</w:t>
                              </w:r>
                            </w:p>
                          </w:txbxContent>
                        </wps:txbx>
                        <wps:bodyPr horzOverflow="overflow" vert="horz" lIns="0" tIns="0" rIns="0" bIns="0" rtlCol="0">
                          <a:noAutofit/>
                        </wps:bodyPr>
                      </wps:wsp>
                      <wps:wsp>
                        <wps:cNvPr id="5032" name="Rectangle 4261"/>
                        <wps:cNvSpPr/>
                        <wps:spPr>
                          <a:xfrm>
                            <a:off x="427990" y="1625981"/>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44</w:t>
                              </w:r>
                            </w:p>
                          </w:txbxContent>
                        </wps:txbx>
                        <wps:bodyPr horzOverflow="overflow" vert="horz" lIns="0" tIns="0" rIns="0" bIns="0" rtlCol="0">
                          <a:noAutofit/>
                        </wps:bodyPr>
                      </wps:wsp>
                      <wps:wsp>
                        <wps:cNvPr id="5033" name="Rectangle 4262"/>
                        <wps:cNvSpPr/>
                        <wps:spPr>
                          <a:xfrm>
                            <a:off x="427990" y="1411478"/>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46</w:t>
                              </w:r>
                            </w:p>
                          </w:txbxContent>
                        </wps:txbx>
                        <wps:bodyPr horzOverflow="overflow" vert="horz" lIns="0" tIns="0" rIns="0" bIns="0" rtlCol="0">
                          <a:noAutofit/>
                        </wps:bodyPr>
                      </wps:wsp>
                      <wps:wsp>
                        <wps:cNvPr id="5034" name="Rectangle 4263"/>
                        <wps:cNvSpPr/>
                        <wps:spPr>
                          <a:xfrm>
                            <a:off x="427990" y="1197229"/>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48</w:t>
                              </w:r>
                            </w:p>
                          </w:txbxContent>
                        </wps:txbx>
                        <wps:bodyPr horzOverflow="overflow" vert="horz" lIns="0" tIns="0" rIns="0" bIns="0" rtlCol="0">
                          <a:noAutofit/>
                        </wps:bodyPr>
                      </wps:wsp>
                      <wps:wsp>
                        <wps:cNvPr id="5035" name="Rectangle 4264"/>
                        <wps:cNvSpPr/>
                        <wps:spPr>
                          <a:xfrm>
                            <a:off x="427990" y="982370"/>
                            <a:ext cx="170631" cy="171769"/>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50</w:t>
                              </w:r>
                            </w:p>
                          </w:txbxContent>
                        </wps:txbx>
                        <wps:bodyPr horzOverflow="overflow" vert="horz" lIns="0" tIns="0" rIns="0" bIns="0" rtlCol="0">
                          <a:noAutofit/>
                        </wps:bodyPr>
                      </wps:wsp>
                      <wps:wsp>
                        <wps:cNvPr id="5060" name="Rectangle 4265"/>
                        <wps:cNvSpPr/>
                        <wps:spPr>
                          <a:xfrm>
                            <a:off x="427990" y="768350"/>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52</w:t>
                              </w:r>
                            </w:p>
                          </w:txbxContent>
                        </wps:txbx>
                        <wps:bodyPr horzOverflow="overflow" vert="horz" lIns="0" tIns="0" rIns="0" bIns="0" rtlCol="0">
                          <a:noAutofit/>
                        </wps:bodyPr>
                      </wps:wsp>
                      <wps:wsp>
                        <wps:cNvPr id="5061" name="Rectangle 4266"/>
                        <wps:cNvSpPr/>
                        <wps:spPr>
                          <a:xfrm>
                            <a:off x="427990" y="554101"/>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54</w:t>
                              </w:r>
                            </w:p>
                          </w:txbxContent>
                        </wps:txbx>
                        <wps:bodyPr horzOverflow="overflow" vert="horz" lIns="0" tIns="0" rIns="0" bIns="0" rtlCol="0">
                          <a:noAutofit/>
                        </wps:bodyPr>
                      </wps:wsp>
                      <wps:wsp>
                        <wps:cNvPr id="5063" name="Shape 4267"/>
                        <wps:cNvSpPr/>
                        <wps:spPr>
                          <a:xfrm>
                            <a:off x="675132" y="1891284"/>
                            <a:ext cx="0" cy="44196"/>
                          </a:xfrm>
                          <a:custGeom>
                            <a:avLst/>
                            <a:gdLst/>
                            <a:ahLst/>
                            <a:cxnLst/>
                            <a:rect l="0" t="0" r="0" b="0"/>
                            <a:pathLst>
                              <a:path h="44196">
                                <a:moveTo>
                                  <a:pt x="0" y="0"/>
                                </a:moveTo>
                                <a:lnTo>
                                  <a:pt x="0" y="44196"/>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64" name="Shape 4268"/>
                        <wps:cNvSpPr/>
                        <wps:spPr>
                          <a:xfrm>
                            <a:off x="2351532" y="1891284"/>
                            <a:ext cx="0" cy="44196"/>
                          </a:xfrm>
                          <a:custGeom>
                            <a:avLst/>
                            <a:gdLst/>
                            <a:ahLst/>
                            <a:cxnLst/>
                            <a:rect l="0" t="0" r="0" b="0"/>
                            <a:pathLst>
                              <a:path h="44196">
                                <a:moveTo>
                                  <a:pt x="0" y="0"/>
                                </a:moveTo>
                                <a:lnTo>
                                  <a:pt x="0" y="44196"/>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65" name="Shape 4269"/>
                        <wps:cNvSpPr/>
                        <wps:spPr>
                          <a:xfrm>
                            <a:off x="4029456" y="1891284"/>
                            <a:ext cx="0" cy="44196"/>
                          </a:xfrm>
                          <a:custGeom>
                            <a:avLst/>
                            <a:gdLst/>
                            <a:ahLst/>
                            <a:cxnLst/>
                            <a:rect l="0" t="0" r="0" b="0"/>
                            <a:pathLst>
                              <a:path h="44196">
                                <a:moveTo>
                                  <a:pt x="0" y="0"/>
                                </a:moveTo>
                                <a:lnTo>
                                  <a:pt x="0" y="44196"/>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66" name="Rectangle 4270"/>
                        <wps:cNvSpPr/>
                        <wps:spPr>
                          <a:xfrm>
                            <a:off x="1463675" y="2008886"/>
                            <a:ext cx="133031"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Si</w:t>
                              </w:r>
                            </w:p>
                          </w:txbxContent>
                        </wps:txbx>
                        <wps:bodyPr horzOverflow="overflow" vert="horz" lIns="0" tIns="0" rIns="0" bIns="0" rtlCol="0">
                          <a:noAutofit/>
                        </wps:bodyPr>
                      </wps:wsp>
                      <wps:wsp>
                        <wps:cNvPr id="5067" name="Rectangle 4271"/>
                        <wps:cNvSpPr/>
                        <wps:spPr>
                          <a:xfrm>
                            <a:off x="3107690" y="2008886"/>
                            <a:ext cx="221939" cy="189937"/>
                          </a:xfrm>
                          <a:prstGeom prst="rect">
                            <a:avLst/>
                          </a:prstGeom>
                          <a:ln>
                            <a:noFill/>
                          </a:ln>
                        </wps:spPr>
                        <wps:txbx>
                          <w:txbxContent>
                            <w:p w:rsidR="000E5FA6" w:rsidRDefault="000E5FA6" w:rsidP="008821E0">
                              <w:pPr>
                                <w:spacing w:after="160" w:line="259" w:lineRule="auto"/>
                              </w:pPr>
                              <w:r>
                                <w:rPr>
                                  <w:rFonts w:ascii="Calibri" w:eastAsia="Calibri" w:hAnsi="Calibri" w:cs="Calibri"/>
                                  <w:b/>
                                </w:rPr>
                                <w:t>No</w:t>
                              </w:r>
                            </w:p>
                          </w:txbxContent>
                        </wps:txbx>
                        <wps:bodyPr horzOverflow="overflow" vert="horz" lIns="0" tIns="0" rIns="0" bIns="0" rtlCol="0">
                          <a:noAutofit/>
                        </wps:bodyPr>
                      </wps:wsp>
                      <wps:wsp>
                        <wps:cNvPr id="5068" name="Rectangle 52823"/>
                        <wps:cNvSpPr/>
                        <wps:spPr>
                          <a:xfrm>
                            <a:off x="1784858" y="1006348"/>
                            <a:ext cx="170425"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46</w:t>
                              </w:r>
                            </w:p>
                          </w:txbxContent>
                        </wps:txbx>
                        <wps:bodyPr horzOverflow="overflow" vert="horz" lIns="0" tIns="0" rIns="0" bIns="0" rtlCol="0">
                          <a:noAutofit/>
                        </wps:bodyPr>
                      </wps:wsp>
                      <wps:wsp>
                        <wps:cNvPr id="5069" name="Rectangle 52824"/>
                        <wps:cNvSpPr/>
                        <wps:spPr>
                          <a:xfrm>
                            <a:off x="1912874" y="1006348"/>
                            <a:ext cx="122643"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w:t>
                              </w:r>
                            </w:p>
                          </w:txbxContent>
                        </wps:txbx>
                        <wps:bodyPr horzOverflow="overflow" vert="horz" lIns="0" tIns="0" rIns="0" bIns="0" rtlCol="0">
                          <a:noAutofit/>
                        </wps:bodyPr>
                      </wps:wsp>
                      <wps:wsp>
                        <wps:cNvPr id="5070" name="Rectangle 52821"/>
                        <wps:cNvSpPr/>
                        <wps:spPr>
                          <a:xfrm>
                            <a:off x="3383915" y="174244"/>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54</w:t>
                              </w:r>
                            </w:p>
                          </w:txbxContent>
                        </wps:txbx>
                        <wps:bodyPr horzOverflow="overflow" vert="horz" lIns="0" tIns="0" rIns="0" bIns="0" rtlCol="0">
                          <a:noAutofit/>
                        </wps:bodyPr>
                      </wps:wsp>
                      <wps:wsp>
                        <wps:cNvPr id="5071" name="Rectangle 52822"/>
                        <wps:cNvSpPr/>
                        <wps:spPr>
                          <a:xfrm>
                            <a:off x="3511931" y="174244"/>
                            <a:ext cx="122643"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w:t>
                              </w:r>
                            </w:p>
                          </w:txbxContent>
                        </wps:txbx>
                        <wps:bodyPr horzOverflow="overflow" vert="horz" lIns="0" tIns="0" rIns="0" bIns="0" rtlCol="0">
                          <a:noAutofit/>
                        </wps:bodyPr>
                      </wps:wsp>
                      <wps:wsp>
                        <wps:cNvPr id="5072" name="Rectangle 4274"/>
                        <wps:cNvSpPr/>
                        <wps:spPr>
                          <a:xfrm rot="-5399999">
                            <a:off x="-57179" y="1003237"/>
                            <a:ext cx="756886"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Porcentaje</w:t>
                              </w:r>
                            </w:p>
                          </w:txbxContent>
                        </wps:txbx>
                        <wps:bodyPr horzOverflow="overflow" vert="horz" lIns="0" tIns="0" rIns="0" bIns="0" rtlCol="0">
                          <a:noAutofit/>
                        </wps:bodyPr>
                      </wps:wsp>
                      <wps:wsp>
                        <wps:cNvPr id="5073" name="Shape 4275"/>
                        <wps:cNvSpPr/>
                        <wps:spPr>
                          <a:xfrm>
                            <a:off x="0" y="0"/>
                            <a:ext cx="5097780" cy="2164080"/>
                          </a:xfrm>
                          <a:custGeom>
                            <a:avLst/>
                            <a:gdLst/>
                            <a:ahLst/>
                            <a:cxnLst/>
                            <a:rect l="0" t="0" r="0" b="0"/>
                            <a:pathLst>
                              <a:path w="5097780" h="2164080">
                                <a:moveTo>
                                  <a:pt x="0" y="2164080"/>
                                </a:moveTo>
                                <a:lnTo>
                                  <a:pt x="5097780" y="2164080"/>
                                </a:lnTo>
                                <a:lnTo>
                                  <a:pt x="5097780" y="0"/>
                                </a:lnTo>
                                <a:lnTo>
                                  <a:pt x="0" y="0"/>
                                </a:lnTo>
                                <a:close/>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74" name="Rectangle 4308"/>
                        <wps:cNvSpPr/>
                        <wps:spPr>
                          <a:xfrm>
                            <a:off x="42926" y="1397"/>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075" name="Rectangle 4309"/>
                        <wps:cNvSpPr/>
                        <wps:spPr>
                          <a:xfrm>
                            <a:off x="42926" y="256159"/>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076" name="Rectangle 4310"/>
                        <wps:cNvSpPr/>
                        <wps:spPr>
                          <a:xfrm>
                            <a:off x="42926" y="509143"/>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077" name="Rectangle 4311"/>
                        <wps:cNvSpPr/>
                        <wps:spPr>
                          <a:xfrm>
                            <a:off x="42926" y="763651"/>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078" name="Rectangle 4312"/>
                        <wps:cNvSpPr/>
                        <wps:spPr>
                          <a:xfrm>
                            <a:off x="42926" y="1018159"/>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079" name="Rectangle 4313"/>
                        <wps:cNvSpPr/>
                        <wps:spPr>
                          <a:xfrm>
                            <a:off x="42926" y="1271143"/>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080" name="Rectangle 4314"/>
                        <wps:cNvSpPr/>
                        <wps:spPr>
                          <a:xfrm>
                            <a:off x="42926" y="1525651"/>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081" name="Rectangle 4315"/>
                        <wps:cNvSpPr/>
                        <wps:spPr>
                          <a:xfrm>
                            <a:off x="42926" y="1780159"/>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082" name="Rectangle 4316"/>
                        <wps:cNvSpPr/>
                        <wps:spPr>
                          <a:xfrm>
                            <a:off x="42926" y="2033143"/>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w:pict>
              <v:group w14:anchorId="4E5CDE9F" id="Group 53513" o:spid="_x0000_s1279" style="width:401.4pt;height:173.45pt;mso-position-horizontal-relative:char;mso-position-vertical-relative:line" coordsize="50977,22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">
                <v:shape id="Picture 4252" o:spid="_x0000_s1280" type="#_x0000_t75" style="position:absolute;left:6553;top:1402;width:39822;height:177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RuJTGAAAA3gAAAA8AAABkcnMvZG93bnJldi54bWxEj81qwzAQhO+BvoPYQm6JlELa4EYJIaSk&#10;h17yA+1xa20tU2tlrE3svH1VKPQ4zMw3zHI9hEZdqUt1ZAuzqQFFXEZXc2XhfHqZLEAlQXbYRCYL&#10;N0qwXt2Nlli42POBrkepVIZwKtCCF2kLrVPpKWCaxpY4e1+xCyhZdpV2HfYZHhr9YMyjDlhzXvDY&#10;0tZT+X28BAt7/xFEPnfu9i6xnw2y2b8dKmvH98PmGZTQIP/hv/arszCfG/MEv3fyFdC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ZG4lMYAAADeAAAADwAAAAAAAAAAAAAA&#10;AACfAgAAZHJzL2Rvd25yZXYueG1sUEsFBgAAAAAEAAQA9wAAAJIDAAAAAA==&#10;">
                  <v:imagedata r:id="rId85" o:title=""/>
                </v:shape>
                <v:shape id="Shape 4253" o:spid="_x0000_s1281" style="position:absolute;left:6339;top:18912;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apusYA&#10;AADdAAAADwAAAGRycy9kb3ducmV2LnhtbESPwWrDMBBE74X8g9hALyGRY+oQ3CghKZS6xzr5gMXa&#10;2KbSyrHU2O7XV4VCj8PMvGF2h9Eacafet44VrFcJCOLK6ZZrBZfz63ILwgdkjcYxKZjIw2E/e9hh&#10;rt3AH3QvQy0ihH2OCpoQulxKXzVk0a9cRxy9q+sthij7Wuoehwi3RqZJspEWW44LDXb00lD1WX5Z&#10;BcV7Nxl9fGtvt6r+viyycmFOk1KP8/H4DCLQGP7Df+1CK8iS9Al+38QnIP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apusYAAADdAAAADwAAAAAAAAAAAAAAAACYAgAAZHJz&#10;L2Rvd25yZXYueG1sUEsFBgAAAAAEAAQA9QAAAIsDAAAAAA==&#10;" path="m41148,l,e" filled="f" strokecolor="#868686" strokeweight=".72pt">
                  <v:path arrowok="t" textboxrect="0,0,41148,0"/>
                </v:shape>
                <v:shape id="Shape 4254" o:spid="_x0000_s1282" style="position:absolute;left:6339;top:16764;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oMIcQA&#10;AADdAAAADwAAAGRycy9kb3ducmV2LnhtbESP0YrCMBRE3xf8h3AFX0RThS5LNYoKovto1w+4NHfb&#10;sslNbaK2fv1GEHwcZuYMs1x31ogbtb52rGA2TUAQF07XXCo4/+wnXyB8QNZoHJOCnjysV4OPJWba&#10;3flEtzyUIkLYZ6igCqHJpPRFRRb91DXE0ft1rcUQZVtK3eI9wq2R8yT5lBZrjgsVNrSrqPjLr1bB&#10;8bvpjd4c6sulKB/ncZqPzbZXajTsNgsQgbrwDr/aR60gTeYpPN/EJ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KDCHEAAAA3QAAAA8AAAAAAAAAAAAAAAAAmAIAAGRycy9k&#10;b3ducmV2LnhtbFBLBQYAAAAABAAEAPUAAACJAwAAAAA=&#10;" path="m41148,l,e" filled="f" strokecolor="#868686" strokeweight=".72pt">
                  <v:path arrowok="t" textboxrect="0,0,41148,0"/>
                </v:shape>
                <v:shape id="Shape 4255" o:spid="_x0000_s1283" style="position:absolute;left:6339;top:14630;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iSVsUA&#10;AADdAAAADwAAAGRycy9kb3ducmV2LnhtbESP0WrCQBRE3wv+w3ILfRGzaUCRmFW0IE0fG/2AS/aa&#10;hO7ejdlVk359t1Do4zAzZ5hiN1oj7jT4zrGC1yQFQVw73XGj4Hw6LtYgfEDWaByTgok87LazpwJz&#10;7R78SfcqNCJC2OeooA2hz6X0dUsWfeJ64uhd3GAxRDk0Ug/4iHBrZJamK2mx47jQYk9vLdVf1c0q&#10;KD/6yej9e3e91s33eb6s5uYwKfXyPO43IAKN4T/81y61gmWareD3TXw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2JJWxQAAAN0AAAAPAAAAAAAAAAAAAAAAAJgCAABkcnMv&#10;ZG93bnJldi54bWxQSwUGAAAAAAQABAD1AAAAigMAAAAA&#10;" path="m41148,l,e" filled="f" strokecolor="#868686" strokeweight=".72pt">
                  <v:path arrowok="t" textboxrect="0,0,41148,0"/>
                </v:shape>
                <v:shape id="Shape 4256" o:spid="_x0000_s1284" style="position:absolute;left:6339;top:12481;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Q3zcYA&#10;AADdAAAADwAAAGRycy9kb3ducmV2LnhtbESPwWrDMBBE74X8g9hALyGRY3AT3CghKZS6xzr5gMXa&#10;2KbSyrHU2O7XV4VCj8PMvGF2h9Eacafet44VrFcJCOLK6ZZrBZfz63ILwgdkjcYxKZjIw2E/e9hh&#10;rt3AH3QvQy0ihH2OCpoQulxKXzVk0a9cRxy9q+sthij7Wuoehwi3RqZJ8iQtthwXGuzopaHqs/yy&#10;Cor3bjL6+NbeblX9fVlk5cKcJqUe5+PxGUSgMfyH/9qFVpAl6QZ+38QnIP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Q3zcYAAADdAAAADwAAAAAAAAAAAAAAAACYAgAAZHJz&#10;L2Rvd25yZXYueG1sUEsFBgAAAAAEAAQA9QAAAIsDAAAAAA==&#10;" path="m41148,l,e" filled="f" strokecolor="#868686" strokeweight=".72pt">
                  <v:path arrowok="t" textboxrect="0,0,41148,0"/>
                </v:shape>
                <v:shape id="Shape 4257" o:spid="_x0000_s1285" style="position:absolute;left:6339;top:10332;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jv8EA&#10;AADdAAAADwAAAGRycy9kb3ducmV2LnhtbERPzYrCMBC+C75DGGEvoqmCIl1jqcKyerT6AEMz2xaT&#10;SW2y2u7Tbw6Cx4/vf5v11ogHdb5xrGAxT0AQl043XCm4Xr5mGxA+IGs0jknBQB6y3Xi0xVS7J5/p&#10;UYRKxBD2KSqoQ2hTKX1Zk0U/dy1x5H5cZzFE2FVSd/iM4dbIZZKspcWGY0ONLR1qKm/Fr1VwPLWD&#10;0fl3c7+X1d91uiqmZj8o9THp808QgfrwFr/cR61glSzj3PgmPg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Lo7/BAAAA3QAAAA8AAAAAAAAAAAAAAAAAmAIAAGRycy9kb3du&#10;cmV2LnhtbFBLBQYAAAAABAAEAPUAAACGAwAAAAA=&#10;" path="m41148,l,e" filled="f" strokecolor="#868686" strokeweight=".72pt">
                  <v:path arrowok="t" textboxrect="0,0,41148,0"/>
                </v:shape>
                <v:shape id="Shape 4258" o:spid="_x0000_s1286" style="position:absolute;left:6339;top:8199;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cGJMYA&#10;AADdAAAADwAAAGRycy9kb3ducmV2LnhtbESPwWrDMBBE74X8g9hALyGRY3BJ3CghKZS6xzr5gMXa&#10;2KbSyrHU2O7XV4VCj8PMvGF2h9Eacafet44VrFcJCOLK6ZZrBZfz63IDwgdkjcYxKZjIw2E/e9hh&#10;rt3AH3QvQy0ihH2OCpoQulxKXzVk0a9cRxy9q+sthij7Wuoehwi3RqZJ8iQtthwXGuzopaHqs/yy&#10;Cor3bjL6+NbeblX9fVlk5cKcJqUe5+PxGUSgMfyH/9qFVpAl6RZ+38QnIP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cGJMYAAADdAAAADwAAAAAAAAAAAAAAAACYAgAAZHJz&#10;L2Rvd25yZXYueG1sUEsFBgAAAAAEAAQA9QAAAIsDAAAAAA==&#10;" path="m41148,l,e" filled="f" strokecolor="#868686" strokeweight=".72pt">
                  <v:path arrowok="t" textboxrect="0,0,41148,0"/>
                </v:shape>
                <v:shape id="Shape 4259" o:spid="_x0000_s1287" style="position:absolute;left:6339;top:6050;width:412;height:0;visibility:visible;mso-wrap-style:square;v-text-anchor:top" coordsize="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5ZMMA&#10;AADdAAAADwAAAGRycy9kb3ducmV2LnhtbERPS2rDMBDdB3oHMYVuQiO3xaU4UUJaKHWWcXyAwZra&#10;JtLIsVR/cvpoUcjy8f6b3WSNGKj3rWMFL6sEBHHldMu1gvL0/fwBwgdkjcYxKZjJw277sNhgpt3I&#10;RxqKUIsYwj5DBU0IXSalrxqy6FeuI47cr+sthgj7WuoexxhujXxNkndpseXY0GBHXw1V5+LPKsgP&#10;3Wz0/qe9XKr6Wi7TYmk+Z6WeHqf9GkSgKdzF/+5cK0iTt7g/volPQG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Q5ZMMAAADdAAAADwAAAAAAAAAAAAAAAACYAgAAZHJzL2Rv&#10;d25yZXYueG1sUEsFBgAAAAAEAAQA9QAAAIgDAAAAAA==&#10;" path="m41148,l,e" filled="f" strokecolor="#868686" strokeweight=".72pt">
                  <v:path arrowok="t" textboxrect="0,0,41148,0"/>
                </v:shape>
                <v:rect id="Rectangle 4260" o:spid="_x0000_s1288" style="position:absolute;left:4279;top:18403;width:170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5JccA&#10;AADdAAAADwAAAGRycy9kb3ducmV2LnhtbESPQWvCQBSE7wX/w/IEb3Wj0hJTVxG1mGObCNrbI/ua&#10;hGbfhuzWpP56t1DocZiZb5jVZjCNuFLnassKZtMIBHFhdc2lglP++hiDcB5ZY2OZFPyQg8169LDC&#10;RNue3+ma+VIECLsEFVTet4mUrqjIoJvaljh4n7Yz6IPsSqk77APcNHIeRc/SYM1hocKWdhUVX9m3&#10;UXCM2+0ltbe+bA4fx/PbebnPl16pyXjYvoDwNPj/8F871QqeosU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uuSX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42</w:t>
                        </w:r>
                      </w:p>
                    </w:txbxContent>
                  </v:textbox>
                </v:rect>
                <v:rect id="Rectangle 4261" o:spid="_x0000_s1289" style="position:absolute;left:4279;top:16259;width:170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wnUscA&#10;AADdAAAADwAAAGRycy9kb3ducmV2LnhtbESPQWvCQBSE74L/YXlCb7rRUtHUVUQtydHGgu3tkX1N&#10;QrNvQ3abpP31XUHocZiZb5jNbjC16Kh1lWUF81kEgji3uuJCwdvlZboC4TyyxtoyKfghB7vteLTB&#10;WNueX6nLfCEChF2MCkrvm1hKl5dk0M1sQxy8T9sa9EG2hdQt9gFuarmIoqU0WHFYKLGhQ0n5V/Zt&#10;FCSrZv+e2t++qE8fyfV8XR8va6/Uw2TYP4PwNPj/8L2dagVP0eMC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8J1L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44</w:t>
                        </w:r>
                      </w:p>
                    </w:txbxContent>
                  </v:textbox>
                </v:rect>
                <v:rect id="Rectangle 4262" o:spid="_x0000_s1290" style="position:absolute;left:4279;top:14114;width:170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CCycUA&#10;AADdAAAADwAAAGRycy9kb3ducmV2LnhtbESPT4vCMBTE78J+h/AWvGm6iqJdo8iq6NF/oHt7NG/b&#10;ss1LaaKtfnojCB6HmfkNM5k1phBXqlxuWcFXNwJBnFidc6rgeFh1RiCcR9ZYWCYFN3Iwm360Jhhr&#10;W/OOrnufigBhF6OCzPsyltIlGRl0XVsSB+/PVgZ9kFUqdYV1gJtC9qJoKA3mHBYyLOkno+R/fzEK&#10;1qNyft7Ye50Wy9/1aXsaLw5jr1T7s5l/g/DU+Hf41d5oBYOo34f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cILJ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46</w:t>
                        </w:r>
                      </w:p>
                    </w:txbxContent>
                  </v:textbox>
                </v:rect>
                <v:rect id="Rectangle 4263" o:spid="_x0000_s1291" style="position:absolute;left:4279;top:11972;width:17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kavccA&#10;AADdAAAADwAAAGRycy9kb3ducmV2LnhtbESPT2vCQBTE7wW/w/KE3uqmVotJXUX8gx5tLKS9PbKv&#10;STD7NmRXk/bTdwuCx2FmfsPMl72pxZVaV1lW8DyKQBDnVldcKPg47Z5mIJxH1lhbJgU/5GC5GDzM&#10;MdG243e6pr4QAcIuQQWl900ipctLMuhGtiEO3rdtDfog20LqFrsAN7UcR9GrNFhxWCixoXVJ+Tm9&#10;GAX7WbP6PNjfrqi3X/vsmMWbU+yVehz2qzcQnnp/D9/aB61gGr1M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ZGr3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48</w:t>
                        </w:r>
                      </w:p>
                    </w:txbxContent>
                  </v:textbox>
                </v:rect>
                <v:rect id="Rectangle 4264" o:spid="_x0000_s1292" style="position:absolute;left:4279;top:9823;width:1707;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W/JscA&#10;AADdAAAADwAAAGRycy9kb3ducmV2LnhtbESPQWvCQBSE74L/YXmF3nTTihJTVxGr6LE1BdvbI/ua&#10;hO6+Ddmtif56tyD0OMzMN8xi1VsjztT62rGCp3ECgrhwuuZSwUe+G6UgfEDWaByTggt5WC2HgwVm&#10;2nX8TudjKEWEsM9QQRVCk0npi4os+rFriKP37VqLIcq2lLrFLsKtkc9JMpMWa44LFTa0qaj4Of5a&#10;Bfu0WX8e3LUrzfZrf3o7zV/zeVDq8aFfv4AI1If/8L190AqmyWQ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Vvyb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50</w:t>
                        </w:r>
                      </w:p>
                    </w:txbxContent>
                  </v:textbox>
                </v:rect>
                <v:rect id="Rectangle 4265" o:spid="_x0000_s1293" style="position:absolute;left:4279;top:7683;width:170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Ezo8QA&#10;AADdAAAADwAAAGRycy9kb3ducmV2LnhtbERPTWvCQBC9F/wPywi91U0LlRizEdGWeNRYsL0N2TEJ&#10;zc6G7DZJ++vdg9Dj432nm8m0YqDeNZYVPC8iEMSl1Q1XCj7O708xCOeRNbaWScEvOdhks4cUE21H&#10;PtFQ+EqEEHYJKqi97xIpXVmTQbewHXHgrrY36APsK6l7HEO4aeVLFC2lwYZDQ40d7Woqv4sfoyCP&#10;u+3nwf6NVfv2lV+Ol9X+vPJKPc6n7RqEp8n/i+/ug1bwGi3D/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RM6PEAAAA3QAAAA8AAAAAAAAAAAAAAAAAmAIAAGRycy9k&#10;b3ducmV2LnhtbFBLBQYAAAAABAAEAPUAAACJAwAAAAA=&#10;" filled="f" stroked="f">
                  <v:textbox inset="0,0,0,0">
                    <w:txbxContent>
                      <w:p w:rsidR="000E5FA6" w:rsidRDefault="000E5FA6" w:rsidP="008821E0">
                        <w:pPr>
                          <w:spacing w:after="160" w:line="259" w:lineRule="auto"/>
                        </w:pPr>
                        <w:r>
                          <w:rPr>
                            <w:rFonts w:ascii="Calibri" w:eastAsia="Calibri" w:hAnsi="Calibri" w:cs="Calibri"/>
                            <w:b/>
                            <w:sz w:val="20"/>
                          </w:rPr>
                          <w:t>52</w:t>
                        </w:r>
                      </w:p>
                    </w:txbxContent>
                  </v:textbox>
                </v:rect>
                <v:rect id="Rectangle 4266" o:spid="_x0000_s1294" style="position:absolute;left:4279;top:5541;width:17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2WOMQA&#10;AADdAAAADwAAAGRycy9kb3ducmV2LnhtbESPQYvCMBSE74L/ITzBm6YuKFqNIrqiR1cF9fZonm2x&#10;eSlNtNVfbxYW9jjMzDfMbNGYQjypcrllBYN+BII4sTrnVMHpuOmNQTiPrLGwTApe5GAxb7dmGGtb&#10;8w89Dz4VAcIuRgWZ92UspUsyMuj6tiQO3s1WBn2QVSp1hXWAm0J+RdFIGsw5LGRY0iqj5H54GAXb&#10;cbm87Oy7Tovv6/a8P0/Wx4lXqttpllMQnhr/H/5r77SCYTQa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dljjEAAAA3QAAAA8AAAAAAAAAAAAAAAAAmAIAAGRycy9k&#10;b3ducmV2LnhtbFBLBQYAAAAABAAEAPUAAACJAwAAAAA=&#10;" filled="f" stroked="f">
                  <v:textbox inset="0,0,0,0">
                    <w:txbxContent>
                      <w:p w:rsidR="000E5FA6" w:rsidRDefault="000E5FA6" w:rsidP="008821E0">
                        <w:pPr>
                          <w:spacing w:after="160" w:line="259" w:lineRule="auto"/>
                        </w:pPr>
                        <w:r>
                          <w:rPr>
                            <w:rFonts w:ascii="Calibri" w:eastAsia="Calibri" w:hAnsi="Calibri" w:cs="Calibri"/>
                            <w:b/>
                            <w:sz w:val="20"/>
                          </w:rPr>
                          <w:t>54</w:t>
                        </w:r>
                      </w:p>
                    </w:txbxContent>
                  </v:textbox>
                </v:rect>
                <v:shape id="Shape 4267" o:spid="_x0000_s1295" style="position:absolute;left:6751;top:18912;width:0;height:442;visibility:visible;mso-wrap-style:square;v-text-anchor:top" coordsize="0,4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SeKcUA&#10;AADdAAAADwAAAGRycy9kb3ducmV2LnhtbESPQWvCQBSE70L/w/IK3nTTplpNXaUUC0FPWvH8yD6T&#10;0OzbJLvR+O9dQfA4zMw3zGLVm0qcqXWlZQVv4wgEcWZ1ybmCw9/vaAbCeWSNlWVScCUHq+XLYIGJ&#10;thfe0XnvcxEg7BJUUHhfJ1K6rCCDbmxr4uCdbGvQB9nmUrd4CXBTyfcomkqDJYeFAmv6KSj733dG&#10;QXflro6pio/NfDNbf27TpvlIlRq+9t9fIDz1/hl+tFOtYBJNY7i/CU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J4pxQAAAN0AAAAPAAAAAAAAAAAAAAAAAJgCAABkcnMv&#10;ZG93bnJldi54bWxQSwUGAAAAAAQABAD1AAAAigMAAAAA&#10;" path="m,l,44196e" filled="f" strokecolor="#868686" strokeweight=".72pt">
                  <v:path arrowok="t" textboxrect="0,0,0,44196"/>
                </v:shape>
                <v:shape id="Shape 4268" o:spid="_x0000_s1296" style="position:absolute;left:23515;top:18912;width:0;height:442;visibility:visible;mso-wrap-style:square;v-text-anchor:top" coordsize="0,4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0GXcYA&#10;AADdAAAADwAAAGRycy9kb3ducmV2LnhtbESPS2vDMBCE74X+B7GF3Bo5TZqHG9mUkIBpTnmQ82Jt&#10;bRNrZVty4vz7qlDocZiZb5h1Opha3KhzlWUFk3EEgji3uuJCwfm0e12CcB5ZY22ZFDzIQZo8P60x&#10;1vbOB7odfSEChF2MCkrvm1hKl5dk0I1tQxy8b9sZ9EF2hdQd3gPc1PItiubSYMVhocSGNiXl12Nv&#10;FPQP7psp1dNLu/pabhf7rG1nmVKjl+HzA4Snwf+H/9qZVvAezWfw+yY8AZ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G0GXcYAAADdAAAADwAAAAAAAAAAAAAAAACYAgAAZHJz&#10;L2Rvd25yZXYueG1sUEsFBgAAAAAEAAQA9QAAAIsDAAAAAA==&#10;" path="m,l,44196e" filled="f" strokecolor="#868686" strokeweight=".72pt">
                  <v:path arrowok="t" textboxrect="0,0,0,44196"/>
                </v:shape>
                <v:shape id="Shape 4269" o:spid="_x0000_s1297" style="position:absolute;left:40294;top:18912;width:0;height:442;visibility:visible;mso-wrap-style:square;v-text-anchor:top" coordsize="0,4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GjxsYA&#10;AADdAAAADwAAAGRycy9kb3ducmV2LnhtbESPT2vCQBTE7wW/w/KE3uqmWv9FN0FKC0FPteL5kX0m&#10;odm3SXaj8dt3hUKPw8z8htmmg6nFlTpXWVbwOolAEOdWV1woOH1/vqxAOI+ssbZMCu7kIE1GT1uM&#10;tb3xF12PvhABwi5GBaX3TSyly0sy6Ca2IQ7exXYGfZBdIXWHtwA3tZxG0UIarDgslNjQe0n5z7E3&#10;Cvo7982M6tm5Xe9XH8tD1rZvmVLP42G3AeFp8P/hv3amFcyjxRweb8ITkM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GjxsYAAADdAAAADwAAAAAAAAAAAAAAAACYAgAAZHJz&#10;L2Rvd25yZXYueG1sUEsFBgAAAAAEAAQA9QAAAIsDAAAAAA==&#10;" path="m,l,44196e" filled="f" strokecolor="#868686" strokeweight=".72pt">
                  <v:path arrowok="t" textboxrect="0,0,0,44196"/>
                </v:shape>
                <v:rect id="Rectangle 4270" o:spid="_x0000_s1298" style="position:absolute;left:14636;top:20088;width:133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QOTMUA&#10;AADdAAAADwAAAGRycy9kb3ducmV2LnhtbESPQYvCMBSE7wv+h/AEb2vqgkWrUURX9Lirgnp7NM+2&#10;2LyUJtrqr98sCB6HmfmGmc5bU4o71a6wrGDQj0AQp1YXnCk47NefIxDOI2ssLZOCBzmYzzofU0y0&#10;bfiX7jufiQBhl6CC3PsqkdKlORl0fVsRB+9ia4M+yDqTusYmwE0pv6IolgYLDgs5VrTMKb3ubkbB&#10;ZlQtTlv7bLLy+7w5/hzHq/3YK9XrtosJCE+tf4df7a1WMIzi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A5M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rPr>
                          <w:t>Si</w:t>
                        </w:r>
                      </w:p>
                    </w:txbxContent>
                  </v:textbox>
                </v:rect>
                <v:rect id="Rectangle 4271" o:spid="_x0000_s1299" style="position:absolute;left:31076;top:20088;width:222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r18cA&#10;AADdAAAADwAAAGRycy9kb3ducmV2LnhtbESPQWvCQBSE74L/YXmF3nTTghpTVxGr6LE1BdvbI/ua&#10;hO6+Ddmtif56tyD0OMzMN8xi1VsjztT62rGCp3ECgrhwuuZSwUe+G6UgfEDWaByTggt5WC2HgwVm&#10;2nX8TudjKEWEsM9QQRVCk0npi4os+rFriKP37VqLIcq2lLrFLsKtkc9JMpUWa44LFTa0qaj4Of5a&#10;Bfu0WX8e3LUrzfZrf3o7zV/zeVDq8aFfv4AI1If/8L190AomyXQG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4q9f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rPr>
                          <w:t>No</w:t>
                        </w:r>
                      </w:p>
                    </w:txbxContent>
                  </v:textbox>
                </v:rect>
                <v:rect id="Rectangle 52823" o:spid="_x0000_s1300" style="position:absolute;left:17848;top:10063;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c/pcQA&#10;AADdAAAADwAAAGRycy9kb3ducmV2LnhtbERPTWvCQBC9F/wPywi91U0LlRizEdGWeNRYsL0N2TEJ&#10;zc6G7DZJ++vdg9Dj432nm8m0YqDeNZYVPC8iEMSl1Q1XCj7O708xCOeRNbaWScEvOdhks4cUE21H&#10;PtFQ+EqEEHYJKqi97xIpXVmTQbewHXHgrrY36APsK6l7HEO4aeVLFC2lwYZDQ40d7Woqv4sfoyCP&#10;u+3nwf6NVfv2lV+Ol9X+vPJKPc6n7RqEp8n/i+/ug1bwGi3D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nP6XEAAAA3QAAAA8AAAAAAAAAAAAAAAAAmAIAAGRycy9k&#10;b3ducmV2LnhtbFBLBQYAAAAABAAEAPUAAACJAwAAAAA=&#10;" filled="f" stroked="f">
                  <v:textbox inset="0,0,0,0">
                    <w:txbxContent>
                      <w:p w:rsidR="000E5FA6" w:rsidRDefault="000E5FA6" w:rsidP="008821E0">
                        <w:pPr>
                          <w:spacing w:after="160" w:line="259" w:lineRule="auto"/>
                        </w:pPr>
                        <w:r>
                          <w:rPr>
                            <w:rFonts w:ascii="Calibri" w:eastAsia="Calibri" w:hAnsi="Calibri" w:cs="Calibri"/>
                            <w:b/>
                            <w:sz w:val="20"/>
                          </w:rPr>
                          <w:t>46</w:t>
                        </w:r>
                      </w:p>
                    </w:txbxContent>
                  </v:textbox>
                </v:rect>
                <v:rect id="Rectangle 52824" o:spid="_x0000_s1301" style="position:absolute;left:19128;top:10063;width:122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uaPsYA&#10;AADdAAAADwAAAGRycy9kb3ducmV2LnhtbESPQWvCQBSE7wX/w/KE3uqmhYqJrhK0khxbFWxvj+wz&#10;Cc2+Ddk1SfvruwXB4zAz3zCrzWga0VPnassKnmcRCOLC6ppLBafj/mkBwnlkjY1lUvBDDjbrycMK&#10;E20H/qD+4EsRIOwSVFB53yZSuqIig25mW+LgXWxn0AfZlVJ3OAS4aeRLFM2lwZrDQoUtbSsqvg9X&#10;oyBbtOlnbn+Hsnn7ys7v53h3jL1Sj9MxXYLwNPp7+NbOtYLXaB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uaPs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w:t>
                        </w:r>
                      </w:p>
                    </w:txbxContent>
                  </v:textbox>
                </v:rect>
                <v:rect id="Rectangle 52821" o:spid="_x0000_s1302" style="position:absolute;left:33839;top:1742;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lfsIA&#10;AADdAAAADwAAAGRycy9kb3ducmV2LnhtbERPy4rCMBTdC/5DuII7TR3Q0WoUcRRd+gJ1d2mubbG5&#10;KU20nfl6sxhweTjv2aIxhXhR5XLLCgb9CARxYnXOqYLzadMbg3AeWWNhmRT8koPFvN2aYaxtzQd6&#10;HX0qQgi7GBVk3pexlC7JyKDr25I4cHdbGfQBVqnUFdYh3BTyK4pG0mDOoSHDklYZJY/j0yjYjsvl&#10;dWf/6rRY37aX/WXyc5p4pbqdZjkF4anxH/G/e6cVDKPv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KV+wgAAAN0AAAAPAAAAAAAAAAAAAAAAAJgCAABkcnMvZG93&#10;bnJldi54bWxQSwUGAAAAAAQABAD1AAAAhwMAAAAA&#10;" filled="f" stroked="f">
                  <v:textbox inset="0,0,0,0">
                    <w:txbxContent>
                      <w:p w:rsidR="000E5FA6" w:rsidRDefault="000E5FA6" w:rsidP="008821E0">
                        <w:pPr>
                          <w:spacing w:after="160" w:line="259" w:lineRule="auto"/>
                        </w:pPr>
                        <w:r>
                          <w:rPr>
                            <w:rFonts w:ascii="Calibri" w:eastAsia="Calibri" w:hAnsi="Calibri" w:cs="Calibri"/>
                            <w:b/>
                            <w:sz w:val="20"/>
                          </w:rPr>
                          <w:t>54</w:t>
                        </w:r>
                      </w:p>
                    </w:txbxContent>
                  </v:textbox>
                </v:rect>
                <v:rect id="Rectangle 52822" o:spid="_x0000_s1303" style="position:absolute;left:35119;top:1742;width:122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A5ccA&#10;AADdAAAADwAAAGRycy9kb3ducmV2LnhtbESPQWvCQBSE7wX/w/IEb3WjYBtTVxG1mGObCNrbI/ua&#10;hGbfhuzWpP56t1DocZiZb5jVZjCNuFLnassKZtMIBHFhdc2lglP++hiDcB5ZY2OZFPyQg8169LDC&#10;RNue3+ma+VIECLsEFVTet4mUrqjIoJvaljh4n7Yz6IPsSqk77APcNHIeRU/SYM1hocKWdhUVX9m3&#10;UXCM2+0ltbe+bA4fx/PbebnPl16pyXjYvoDwNPj/8F871QoW0fM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EAOX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w:t>
                        </w:r>
                      </w:p>
                    </w:txbxContent>
                  </v:textbox>
                </v:rect>
                <v:rect id="Rectangle 4274" o:spid="_x0000_s1304" style="position:absolute;left:-573;top:10032;width:7569;height:17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jbscYA&#10;AADdAAAADwAAAGRycy9kb3ducmV2LnhtbESPT2vCQBTE70K/w/IK3nSj2Eaiq4gg8aJQbaXH1+zL&#10;H8y+jdlV02/fLQgeh5n5DTNfdqYWN2pdZVnBaBiBIM6srrhQ8HncDKYgnEfWWFsmBb/kYLl46c0x&#10;0fbOH3Q7+EIECLsEFZTeN4mULivJoBvahjh4uW0N+iDbQuoW7wFuajmOondpsOKwUGJD65Ky8+Fq&#10;FHyNjtdT6vY//J1f4snOp/u8SJXqv3arGQhPnX+GH+2tVvAWxW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jbsc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Porcentaje</w:t>
                        </w:r>
                      </w:p>
                    </w:txbxContent>
                  </v:textbox>
                </v:rect>
                <v:shape id="Shape 4275" o:spid="_x0000_s1305" style="position:absolute;width:50977;height:21640;visibility:visible;mso-wrap-style:square;v-text-anchor:top" coordsize="5097780,2164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eiMYA&#10;AADdAAAADwAAAGRycy9kb3ducmV2LnhtbESP3WrCQBSE7wu+w3KE3tWNldYQs4oUCpai4s8DHLMn&#10;2WD2bJrdxvj23UKhl8PMfMPkq8E2oqfO144VTCcJCOLC6ZorBefT+1MKwgdkjY1jUnAnD6vl6CHH&#10;TLsbH6g/hkpECPsMFZgQ2kxKXxiy6CeuJY5e6TqLIcqukrrDW4TbRj4nyau0WHNcMNjSm6Hievy2&#10;CqgNqUwvZvdRfn7t9v1964vpVqnH8bBegAg0hP/wX3ujFbwk8xn8vo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eiMYAAADdAAAADwAAAAAAAAAAAAAAAACYAgAAZHJz&#10;L2Rvd25yZXYueG1sUEsFBgAAAAAEAAQA9QAAAIsDAAAAAA==&#10;" path="m,2164080r5097780,l5097780,,,,,2164080xe" filled="f" strokecolor="#868686" strokeweight=".72pt">
                  <v:path arrowok="t" textboxrect="0,0,5097780,2164080"/>
                </v:shape>
                <v:rect id="Rectangle 4308" o:spid="_x0000_s1306" style="position:absolute;left:429;top:1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OjfccA&#10;AADdAAAADwAAAGRycy9kb3ducmV2LnhtbESPT2vCQBTE7wW/w/KE3uqmUq1JXUX8gx5tLKS9PbKv&#10;STD7NmRXk/bTdwuCx2FmfsPMl72pxZVaV1lW8DyKQBDnVldcKPg47Z5mIJxH1lhbJgU/5GC5GDzM&#10;MdG243e6pr4QAcIuQQWl900ipctLMuhGtiEO3rdtDfog20LqFrsAN7UcR9FUGqw4LJTY0Lqk/Jxe&#10;jIL9rFl9HuxvV9Tbr312zOLNKfZKPQ771RsIT72/h2/tg1YwiV5f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zo33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309" o:spid="_x0000_s1307" style="position:absolute;left:429;top:256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8G5sUA&#10;AADdAAAADwAAAGRycy9kb3ducmV2LnhtbESPS4vCQBCE78L+h6EXvOlkBV9ZR5FV0aMv0L01md4k&#10;bKYnZEYT/fWOIHgsquorajJrTCGuVLncsoKvbgSCOLE651TB8bDqjEA4j6yxsEwKbuRgNv1oTTDW&#10;tuYdXfc+FQHCLkYFmfdlLKVLMjLourYkDt6frQz6IKtU6grrADeF7EXRQBrMOSxkWNJPRsn//mIU&#10;rEfl/Lyx9zotlr/r0/Y0XhzGXqn2ZzP/BuGp8e/wq73RCvrRsA/PN+EJ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vwbmxQAAAN0AAAAPAAAAAAAAAAAAAAAAAJgCAABkcnMv&#10;ZG93bnJldi54bWxQSwUGAAAAAAQABAD1AAAAig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310" o:spid="_x0000_s1308" style="position:absolute;left:429;top:509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2YkccA&#10;AADdAAAADwAAAGRycy9kb3ducmV2LnhtbESPQWvCQBSE74L/YXmF3nTTghpTVxGr6LE1BdvbI/ua&#10;hO6+Ddmtif56tyD0OMzMN8xi1VsjztT62rGCp3ECgrhwuuZSwUe+G6UgfEDWaByTggt5WC2HgwVm&#10;2nX8TudjKEWEsM9QQRVCk0npi4os+rFriKP37VqLIcq2lLrFLsKtkc9JMpUWa44LFTa0qaj4Of5a&#10;Bfu0WX8e3LUrzfZrf3o7zV/zeVDq8aFfv4AI1If/8L190AomyWwK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tmJH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311" o:spid="_x0000_s1309" style="position:absolute;left:429;top:7636;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9CscA&#10;AADdAAAADwAAAGRycy9kb3ducmV2LnhtbESPQWvCQBSE7wX/w/KE3upGoY2mriLakhzbKGhvj+wz&#10;CWbfhuzWRH99t1DocZiZb5jlejCNuFLnassKppMIBHFhdc2lgsP+/WkOwnlkjY1lUnAjB+vV6GGJ&#10;ibY9f9I196UIEHYJKqi8bxMpXVGRQTexLXHwzrYz6IPsSqk77APcNHIWRS/SYM1hocKWthUVl/zb&#10;KEjn7eaU2XtfNm9f6fHjuNjtF16px/GweQXhafD/4b92phU8R3E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hPQr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312" o:spid="_x0000_s1310" style="position:absolute;left:429;top:1018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6peMIA&#10;AADdAAAADwAAAGRycy9kb3ducmV2LnhtbERPy4rCMBTdC/5DuII7TR3Q0WoUcRRd+gJ1d2mubbG5&#10;KU20nfl6sxhweTjv2aIxhXhR5XLLCgb9CARxYnXOqYLzadMbg3AeWWNhmRT8koPFvN2aYaxtzQd6&#10;HX0qQgi7GBVk3pexlC7JyKDr25I4cHdbGfQBVqnUFdYh3BTyK4pG0mDOoSHDklYZJY/j0yjYjsvl&#10;dWf/6rRY37aX/WXyc5p4pbqdZjkF4anxH/G/e6cVDKPv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vql4wgAAAN0AAAAPAAAAAAAAAAAAAAAAAJgCAABkcnMvZG93&#10;bnJldi54bWxQSwUGAAAAAAQABAD1AAAAhw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313" o:spid="_x0000_s1311" style="position:absolute;left:429;top:1271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M48YA&#10;AADdAAAADwAAAGRycy9kb3ducmV2LnhtbESPT2vCQBTE70K/w/IK3nTTg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M48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314" o:spid="_x0000_s1312" style="position:absolute;left:429;top:15256;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3VWcMA&#10;AADdAAAADwAAAGRycy9kb3ducmV2LnhtbERPz2vCMBS+D/wfwht4m+kGk1qNIm6jPW4qqLdH82yL&#10;yUtpMlv965fDwOPH93uxGqwRV+p841jB6yQBQVw63XClYL/7eklB+ICs0TgmBTfysFqOnhaYadfz&#10;D123oRIxhH2GCuoQ2kxKX9Zk0U9cSxy5s+sshgi7SuoO+xhujXxLkqm02HBsqLGlTU3lZftrFeRp&#10;uz4W7t5X5vOUH74Ps4/dLCg1fh7WcxCBhvAQ/7sLreA9Se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3VWcMAAADdAAAADwAAAAAAAAAAAAAAAACYAgAAZHJzL2Rv&#10;d25yZXYueG1sUEsFBgAAAAAEAAQA9QAAAIg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315" o:spid="_x0000_s1313" style="position:absolute;left:429;top:178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FwwsYA&#10;AADdAAAADwAAAGRycy9kb3ducmV2LnhtbESPQWvCQBSE7wX/w/IKvTUbC5YYs4pYJR5bFWxvj+wz&#10;Cc2+Ddk1SfvruwXB4zAz3zDZajSN6KlztWUF0ygGQVxYXXOp4HTcPScgnEfW2FgmBT/kYLWcPGSY&#10;ajvwB/UHX4oAYZeigsr7NpXSFRUZdJFtiYN3sZ1BH2RXSt3hEOCmkS9x/CoN1hwWKmxpU1Hxfbga&#10;BXnSrj/39ncom+1Xfn4/z9+Oc6/U0+O4XoDwNPp7+NbeawWzOJn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Fwws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316" o:spid="_x0000_s1314" style="position:absolute;left:429;top:2033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utcYA&#10;AADdAAAADwAAAGRycy9kb3ducmV2LnhtbESPQWvCQBSE7wX/w/KE3uqmAUuMrhK0Eo+tCra3R/aZ&#10;hGbfhuw2SfvruwXB4zAz3zCrzWga0VPnassKnmcRCOLC6ppLBefT/ikB4TyyxsYyKfghB5v15GGF&#10;qbYDv1N/9KUIEHYpKqi8b1MpXVGRQTezLXHwrrYz6IPsSqk7HALcNDKOohdpsOawUGFL24qKr+O3&#10;UZAnbfZxsL9D2bx+5pe3y2J3WnilHqdjtgThafT38K190ArmU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Putc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w10:anchorlock/>
              </v:group>
            </w:pict>
          </mc:Fallback>
        </mc:AlternateContent>
      </w:r>
    </w:p>
    <w:p w:rsidR="008821E0" w:rsidRDefault="008821E0" w:rsidP="004D200C">
      <w:pPr>
        <w:tabs>
          <w:tab w:val="left" w:pos="426"/>
        </w:tabs>
        <w:spacing w:after="31" w:line="250" w:lineRule="auto"/>
        <w:ind w:left="561" w:right="5195"/>
        <w:jc w:val="both"/>
      </w:pPr>
      <w:r>
        <w:rPr>
          <w:rFonts w:ascii="Arial" w:eastAsia="Arial" w:hAnsi="Arial" w:cs="Arial"/>
          <w:b/>
          <w:sz w:val="20"/>
        </w:rPr>
        <w:t>Fuente:</w:t>
      </w:r>
      <w:r>
        <w:rPr>
          <w:sz w:val="20"/>
        </w:rPr>
        <w:t xml:space="preserve"> Tabla N° 04 </w:t>
      </w:r>
      <w:r>
        <w:rPr>
          <w:rFonts w:ascii="Arial" w:eastAsia="Arial" w:hAnsi="Arial" w:cs="Arial"/>
          <w:b/>
          <w:sz w:val="20"/>
        </w:rPr>
        <w:t xml:space="preserve">Elaboración </w:t>
      </w:r>
      <w:r>
        <w:rPr>
          <w:sz w:val="20"/>
        </w:rPr>
        <w:t xml:space="preserve">Investigador. </w:t>
      </w:r>
    </w:p>
    <w:p w:rsidR="008821E0" w:rsidRDefault="008821E0" w:rsidP="004D200C">
      <w:pPr>
        <w:tabs>
          <w:tab w:val="left" w:pos="426"/>
        </w:tabs>
        <w:spacing w:after="0" w:line="259" w:lineRule="auto"/>
        <w:ind w:left="626"/>
        <w:jc w:val="both"/>
      </w:pPr>
      <w:r>
        <w:t xml:space="preserve"> </w:t>
      </w:r>
    </w:p>
    <w:p w:rsidR="008821E0" w:rsidRDefault="008821E0" w:rsidP="004D200C">
      <w:pPr>
        <w:tabs>
          <w:tab w:val="left" w:pos="426"/>
        </w:tabs>
        <w:spacing w:after="128" w:line="250" w:lineRule="auto"/>
        <w:ind w:left="561"/>
        <w:jc w:val="both"/>
      </w:pPr>
      <w:r>
        <w:rPr>
          <w:rFonts w:ascii="Arial" w:eastAsia="Arial" w:hAnsi="Arial" w:cs="Arial"/>
          <w:b/>
        </w:rPr>
        <w:t xml:space="preserve">Interpretación.  </w:t>
      </w:r>
    </w:p>
    <w:p w:rsidR="008821E0" w:rsidRPr="0068721B" w:rsidRDefault="008821E0" w:rsidP="004D200C">
      <w:pPr>
        <w:tabs>
          <w:tab w:val="left" w:pos="426"/>
        </w:tabs>
        <w:spacing w:after="137" w:line="240" w:lineRule="auto"/>
        <w:ind w:left="837" w:right="8" w:hanging="286"/>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Según la tabla número cuatro sobre la pregunta realizada, los resultados son los siguientes: </w:t>
      </w:r>
    </w:p>
    <w:p w:rsidR="008821E0" w:rsidRPr="0068721B" w:rsidRDefault="008821E0" w:rsidP="004D200C">
      <w:pPr>
        <w:numPr>
          <w:ilvl w:val="0"/>
          <w:numId w:val="32"/>
        </w:numPr>
        <w:tabs>
          <w:tab w:val="left" w:pos="426"/>
        </w:tabs>
        <w:spacing w:after="5" w:line="316"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32 Manifestaron su conformidad, entendiéndose que optaron por la alternativa “Si”, representando el (46%) </w:t>
      </w:r>
    </w:p>
    <w:p w:rsidR="008821E0" w:rsidRPr="0068721B" w:rsidRDefault="008821E0" w:rsidP="004D200C">
      <w:pPr>
        <w:numPr>
          <w:ilvl w:val="0"/>
          <w:numId w:val="32"/>
        </w:numPr>
        <w:tabs>
          <w:tab w:val="left" w:pos="426"/>
        </w:tabs>
        <w:spacing w:after="116" w:line="278"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En contrapartida un grupo 38 de encuestados manifestaron su desacuerdo con la pregunta, entendiéndose que la  alternativa “No” representa  un (54 %). </w:t>
      </w:r>
    </w:p>
    <w:p w:rsidR="00E07F21" w:rsidRPr="00A143E7" w:rsidRDefault="00E07F21" w:rsidP="00A143E7">
      <w:pPr>
        <w:tabs>
          <w:tab w:val="left" w:pos="426"/>
        </w:tabs>
        <w:spacing w:after="0" w:line="259" w:lineRule="auto"/>
        <w:ind w:left="566"/>
        <w:jc w:val="both"/>
      </w:pPr>
      <w:bookmarkStart w:id="162" w:name="_Toc499737458"/>
    </w:p>
    <w:p w:rsidR="00593BE7" w:rsidRPr="00A143E7" w:rsidRDefault="00E07F21" w:rsidP="00A143E7">
      <w:pPr>
        <w:pStyle w:val="Descripcin"/>
        <w:keepNext/>
        <w:tabs>
          <w:tab w:val="left" w:pos="426"/>
        </w:tabs>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804F8A">
        <w:rPr>
          <w:rFonts w:ascii="Times New Roman" w:hAnsi="Times New Roman" w:cs="Times New Roman"/>
          <w:color w:val="auto"/>
          <w:sz w:val="24"/>
          <w:szCs w:val="24"/>
        </w:rPr>
        <w:t xml:space="preserve"> </w:t>
      </w:r>
      <w:r w:rsidR="00137BB3" w:rsidRPr="00137BB3">
        <w:rPr>
          <w:rFonts w:ascii="Times New Roman" w:hAnsi="Times New Roman" w:cs="Times New Roman"/>
          <w:color w:val="auto"/>
          <w:sz w:val="24"/>
          <w:szCs w:val="24"/>
        </w:rPr>
        <w:t xml:space="preserve"> </w:t>
      </w:r>
      <w:r w:rsidR="00A143E7">
        <w:rPr>
          <w:rFonts w:ascii="Times New Roman" w:hAnsi="Times New Roman" w:cs="Times New Roman"/>
          <w:color w:val="auto"/>
          <w:sz w:val="24"/>
          <w:szCs w:val="24"/>
        </w:rPr>
        <w:t xml:space="preserve">  </w:t>
      </w:r>
      <w:bookmarkStart w:id="163" w:name="_Toc511858802"/>
      <w:bookmarkStart w:id="164" w:name="_Toc515790158"/>
      <w:r w:rsidR="00137BB3" w:rsidRPr="00137BB3">
        <w:rPr>
          <w:rFonts w:ascii="Times New Roman" w:hAnsi="Times New Roman" w:cs="Times New Roman"/>
          <w:color w:val="auto"/>
          <w:sz w:val="24"/>
          <w:szCs w:val="24"/>
        </w:rPr>
        <w:t xml:space="preserve">Tabla </w:t>
      </w:r>
      <w:r w:rsidR="00137BB3" w:rsidRPr="00137BB3">
        <w:rPr>
          <w:rFonts w:ascii="Times New Roman" w:hAnsi="Times New Roman" w:cs="Times New Roman"/>
          <w:color w:val="auto"/>
          <w:sz w:val="24"/>
          <w:szCs w:val="24"/>
        </w:rPr>
        <w:fldChar w:fldCharType="begin"/>
      </w:r>
      <w:r w:rsidR="00137BB3" w:rsidRPr="00137BB3">
        <w:rPr>
          <w:rFonts w:ascii="Times New Roman" w:hAnsi="Times New Roman" w:cs="Times New Roman"/>
          <w:color w:val="auto"/>
          <w:sz w:val="24"/>
          <w:szCs w:val="24"/>
        </w:rPr>
        <w:instrText xml:space="preserve"> SEQ Tabla \* ARABIC </w:instrText>
      </w:r>
      <w:r w:rsidR="00137BB3" w:rsidRPr="00137BB3">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8</w:t>
      </w:r>
      <w:bookmarkEnd w:id="163"/>
      <w:bookmarkEnd w:id="164"/>
      <w:r w:rsidR="00137BB3" w:rsidRPr="00137BB3">
        <w:rPr>
          <w:rFonts w:ascii="Times New Roman" w:hAnsi="Times New Roman" w:cs="Times New Roman"/>
          <w:color w:val="auto"/>
          <w:sz w:val="24"/>
          <w:szCs w:val="24"/>
        </w:rPr>
        <w:fldChar w:fldCharType="end"/>
      </w:r>
      <w:bookmarkEnd w:id="162"/>
    </w:p>
    <w:p w:rsidR="008821E0" w:rsidRDefault="008821E0" w:rsidP="004D200C">
      <w:pPr>
        <w:tabs>
          <w:tab w:val="left" w:pos="426"/>
        </w:tabs>
        <w:spacing w:after="10" w:line="250" w:lineRule="auto"/>
        <w:ind w:left="561"/>
        <w:jc w:val="both"/>
        <w:rPr>
          <w:rFonts w:ascii="Arial" w:eastAsia="Arial" w:hAnsi="Arial" w:cs="Arial"/>
          <w:b/>
        </w:rPr>
      </w:pPr>
      <w:r>
        <w:rPr>
          <w:rFonts w:ascii="Arial" w:eastAsia="Arial" w:hAnsi="Arial" w:cs="Arial"/>
          <w:b/>
        </w:rPr>
        <w:t xml:space="preserve">Esta tabla se muestra la consideración de los encuestados respectos  si es acertado o no que nuestro Código Penal tipifique la figura del aborto eugenésico. </w:t>
      </w:r>
    </w:p>
    <w:p w:rsidR="00137BB3" w:rsidRDefault="00137BB3" w:rsidP="004D200C">
      <w:pPr>
        <w:tabs>
          <w:tab w:val="left" w:pos="426"/>
        </w:tabs>
        <w:spacing w:after="10" w:line="250" w:lineRule="auto"/>
        <w:ind w:left="561"/>
        <w:jc w:val="both"/>
      </w:pPr>
    </w:p>
    <w:tbl>
      <w:tblPr>
        <w:tblStyle w:val="TableGrid"/>
        <w:tblW w:w="8157" w:type="dxa"/>
        <w:tblInd w:w="564" w:type="dxa"/>
        <w:tblCellMar>
          <w:left w:w="2" w:type="dxa"/>
          <w:right w:w="47" w:type="dxa"/>
        </w:tblCellMar>
        <w:tblLook w:val="04A0" w:firstRow="1" w:lastRow="0" w:firstColumn="1" w:lastColumn="0" w:noHBand="0" w:noVBand="1"/>
      </w:tblPr>
      <w:tblGrid>
        <w:gridCol w:w="5211"/>
        <w:gridCol w:w="1529"/>
        <w:gridCol w:w="1417"/>
      </w:tblGrid>
      <w:tr w:rsidR="008821E0" w:rsidTr="005840EC">
        <w:trPr>
          <w:trHeight w:val="1042"/>
        </w:trPr>
        <w:tc>
          <w:tcPr>
            <w:tcW w:w="5211"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106"/>
              <w:jc w:val="both"/>
            </w:pPr>
            <w:r>
              <w:rPr>
                <w:rFonts w:ascii="Arial" w:eastAsia="Arial" w:hAnsi="Arial" w:cs="Arial"/>
                <w:b/>
              </w:rPr>
              <w:t xml:space="preserve">¿Considera usted acertado que </w:t>
            </w:r>
            <w:r w:rsidR="00704A94">
              <w:rPr>
                <w:rFonts w:ascii="Arial" w:eastAsia="Arial" w:hAnsi="Arial" w:cs="Arial"/>
                <w:b/>
              </w:rPr>
              <w:t xml:space="preserve">en </w:t>
            </w:r>
            <w:r>
              <w:rPr>
                <w:rFonts w:ascii="Arial" w:eastAsia="Arial" w:hAnsi="Arial" w:cs="Arial"/>
                <w:b/>
              </w:rPr>
              <w:t>nuestro Código Penal</w:t>
            </w:r>
            <w:r w:rsidR="00704A94">
              <w:rPr>
                <w:rFonts w:ascii="Arial" w:eastAsia="Arial" w:hAnsi="Arial" w:cs="Arial"/>
                <w:b/>
              </w:rPr>
              <w:t>, aun este tipificado la figura del Aborto Eugenésico</w:t>
            </w:r>
            <w:r>
              <w:rPr>
                <w:rFonts w:ascii="Arial" w:eastAsia="Arial" w:hAnsi="Arial" w:cs="Arial"/>
                <w:b/>
              </w:rPr>
              <w:t xml:space="preserve">? </w:t>
            </w:r>
          </w:p>
        </w:tc>
        <w:tc>
          <w:tcPr>
            <w:tcW w:w="1529" w:type="dxa"/>
            <w:tcBorders>
              <w:top w:val="single" w:sz="12" w:space="0" w:color="000000"/>
              <w:left w:val="single" w:sz="17" w:space="0" w:color="000000"/>
              <w:bottom w:val="single" w:sz="12" w:space="0" w:color="000000"/>
              <w:right w:val="single" w:sz="17" w:space="0" w:color="000000"/>
            </w:tcBorders>
          </w:tcPr>
          <w:p w:rsidR="008821E0" w:rsidRPr="0068721B" w:rsidRDefault="008821E0" w:rsidP="004D200C">
            <w:pPr>
              <w:tabs>
                <w:tab w:val="left" w:pos="426"/>
              </w:tabs>
              <w:spacing w:line="259" w:lineRule="auto"/>
              <w:ind w:left="168"/>
              <w:jc w:val="both"/>
              <w:rPr>
                <w:b/>
              </w:rPr>
            </w:pPr>
            <w:r w:rsidRPr="0068721B">
              <w:rPr>
                <w:b/>
              </w:rPr>
              <w:t xml:space="preserve">Frecuencia </w:t>
            </w:r>
          </w:p>
        </w:tc>
        <w:tc>
          <w:tcPr>
            <w:tcW w:w="1417" w:type="dxa"/>
            <w:tcBorders>
              <w:top w:val="single" w:sz="12" w:space="0" w:color="000000"/>
              <w:left w:val="single" w:sz="17" w:space="0" w:color="000000"/>
              <w:bottom w:val="single" w:sz="12" w:space="0" w:color="000000"/>
              <w:right w:val="single" w:sz="17" w:space="0" w:color="000000"/>
            </w:tcBorders>
          </w:tcPr>
          <w:p w:rsidR="008821E0" w:rsidRPr="0068721B" w:rsidRDefault="008821E0" w:rsidP="004D200C">
            <w:pPr>
              <w:tabs>
                <w:tab w:val="left" w:pos="426"/>
              </w:tabs>
              <w:spacing w:line="259" w:lineRule="auto"/>
              <w:ind w:left="132"/>
              <w:jc w:val="both"/>
              <w:rPr>
                <w:b/>
              </w:rPr>
            </w:pPr>
            <w:r w:rsidRPr="0068721B">
              <w:rPr>
                <w:b/>
              </w:rPr>
              <w:t xml:space="preserve">Porcentaje </w:t>
            </w:r>
          </w:p>
        </w:tc>
      </w:tr>
      <w:tr w:rsidR="008821E0" w:rsidTr="005840EC">
        <w:trPr>
          <w:trHeight w:val="350"/>
        </w:trPr>
        <w:tc>
          <w:tcPr>
            <w:tcW w:w="5211"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 w:val="center" w:pos="770"/>
              </w:tabs>
              <w:spacing w:line="259" w:lineRule="auto"/>
              <w:jc w:val="both"/>
            </w:pPr>
            <w:r>
              <w:rPr>
                <w:rFonts w:ascii="Arial" w:eastAsia="Arial" w:hAnsi="Arial" w:cs="Arial"/>
                <w:b/>
                <w:sz w:val="31"/>
                <w:vertAlign w:val="superscript"/>
              </w:rPr>
              <w:t xml:space="preserve"> </w:t>
            </w:r>
            <w:r>
              <w:rPr>
                <w:rFonts w:ascii="Arial" w:eastAsia="Arial" w:hAnsi="Arial" w:cs="Arial"/>
                <w:b/>
                <w:sz w:val="31"/>
                <w:vertAlign w:val="superscript"/>
              </w:rPr>
              <w:tab/>
            </w:r>
            <w:r>
              <w:t xml:space="preserve">Si </w:t>
            </w:r>
          </w:p>
        </w:tc>
        <w:tc>
          <w:tcPr>
            <w:tcW w:w="1529" w:type="dxa"/>
            <w:tcBorders>
              <w:top w:val="single" w:sz="12" w:space="0" w:color="000000"/>
              <w:left w:val="single" w:sz="17" w:space="0" w:color="000000"/>
              <w:bottom w:val="single" w:sz="12" w:space="0" w:color="000000"/>
              <w:right w:val="single" w:sz="17" w:space="0" w:color="000000"/>
            </w:tcBorders>
          </w:tcPr>
          <w:p w:rsidR="008821E0" w:rsidRDefault="00704A94" w:rsidP="004D200C">
            <w:pPr>
              <w:tabs>
                <w:tab w:val="left" w:pos="426"/>
              </w:tabs>
              <w:spacing w:line="259" w:lineRule="auto"/>
              <w:ind w:left="18"/>
              <w:jc w:val="both"/>
            </w:pPr>
            <w:r>
              <w:t>23</w:t>
            </w:r>
            <w:r w:rsidR="008821E0">
              <w:t xml:space="preserve"> </w:t>
            </w:r>
          </w:p>
        </w:tc>
        <w:tc>
          <w:tcPr>
            <w:tcW w:w="1417" w:type="dxa"/>
            <w:tcBorders>
              <w:top w:val="single" w:sz="12" w:space="0" w:color="000000"/>
              <w:left w:val="single" w:sz="17" w:space="0" w:color="000000"/>
              <w:bottom w:val="single" w:sz="12" w:space="0" w:color="000000"/>
              <w:right w:val="single" w:sz="17" w:space="0" w:color="000000"/>
            </w:tcBorders>
          </w:tcPr>
          <w:p w:rsidR="008821E0" w:rsidRDefault="00704A94" w:rsidP="004D200C">
            <w:pPr>
              <w:tabs>
                <w:tab w:val="left" w:pos="426"/>
              </w:tabs>
              <w:spacing w:line="259" w:lineRule="auto"/>
              <w:ind w:left="16"/>
              <w:jc w:val="both"/>
            </w:pPr>
            <w:r>
              <w:t>33</w:t>
            </w:r>
            <w:r w:rsidR="008821E0">
              <w:t xml:space="preserve"> </w:t>
            </w:r>
          </w:p>
        </w:tc>
      </w:tr>
      <w:tr w:rsidR="008821E0" w:rsidTr="005840EC">
        <w:trPr>
          <w:trHeight w:val="350"/>
        </w:trPr>
        <w:tc>
          <w:tcPr>
            <w:tcW w:w="5211"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jc w:val="both"/>
            </w:pPr>
            <w:r>
              <w:rPr>
                <w:rFonts w:ascii="Arial" w:eastAsia="Arial" w:hAnsi="Arial" w:cs="Arial"/>
                <w:b/>
                <w:sz w:val="20"/>
              </w:rPr>
              <w:t xml:space="preserve"> </w:t>
            </w:r>
          </w:p>
          <w:p w:rsidR="008821E0" w:rsidRDefault="008821E0" w:rsidP="004D200C">
            <w:pPr>
              <w:tabs>
                <w:tab w:val="left" w:pos="426"/>
                <w:tab w:val="center" w:pos="813"/>
              </w:tabs>
              <w:spacing w:line="259" w:lineRule="auto"/>
              <w:jc w:val="both"/>
            </w:pPr>
            <w:r>
              <w:rPr>
                <w:rFonts w:ascii="Arial" w:eastAsia="Arial" w:hAnsi="Arial" w:cs="Arial"/>
                <w:b/>
                <w:sz w:val="20"/>
              </w:rPr>
              <w:t xml:space="preserve"> </w:t>
            </w:r>
            <w:r>
              <w:rPr>
                <w:rFonts w:ascii="Arial" w:eastAsia="Arial" w:hAnsi="Arial" w:cs="Arial"/>
                <w:b/>
                <w:sz w:val="20"/>
              </w:rPr>
              <w:tab/>
            </w:r>
            <w:r>
              <w:t xml:space="preserve">No </w:t>
            </w:r>
          </w:p>
        </w:tc>
        <w:tc>
          <w:tcPr>
            <w:tcW w:w="1529" w:type="dxa"/>
            <w:tcBorders>
              <w:top w:val="single" w:sz="12" w:space="0" w:color="000000"/>
              <w:left w:val="single" w:sz="17" w:space="0" w:color="000000"/>
              <w:bottom w:val="single" w:sz="12" w:space="0" w:color="000000"/>
              <w:right w:val="single" w:sz="17" w:space="0" w:color="000000"/>
            </w:tcBorders>
          </w:tcPr>
          <w:p w:rsidR="008821E0" w:rsidRDefault="00704A94" w:rsidP="004D200C">
            <w:pPr>
              <w:tabs>
                <w:tab w:val="left" w:pos="426"/>
              </w:tabs>
              <w:spacing w:line="259" w:lineRule="auto"/>
              <w:ind w:left="18"/>
              <w:jc w:val="both"/>
            </w:pPr>
            <w:r>
              <w:t>47</w:t>
            </w:r>
          </w:p>
        </w:tc>
        <w:tc>
          <w:tcPr>
            <w:tcW w:w="1417" w:type="dxa"/>
            <w:tcBorders>
              <w:top w:val="single" w:sz="12" w:space="0" w:color="000000"/>
              <w:left w:val="single" w:sz="17" w:space="0" w:color="000000"/>
              <w:bottom w:val="single" w:sz="12" w:space="0" w:color="000000"/>
              <w:right w:val="single" w:sz="17" w:space="0" w:color="000000"/>
            </w:tcBorders>
          </w:tcPr>
          <w:p w:rsidR="008821E0" w:rsidRDefault="00704A94" w:rsidP="004D200C">
            <w:pPr>
              <w:tabs>
                <w:tab w:val="left" w:pos="426"/>
              </w:tabs>
              <w:spacing w:line="259" w:lineRule="auto"/>
              <w:ind w:left="16"/>
              <w:jc w:val="both"/>
            </w:pPr>
            <w:r>
              <w:t>67</w:t>
            </w:r>
            <w:r w:rsidR="008821E0">
              <w:t xml:space="preserve"> </w:t>
            </w:r>
          </w:p>
        </w:tc>
      </w:tr>
      <w:tr w:rsidR="008821E0" w:rsidTr="005840EC">
        <w:trPr>
          <w:trHeight w:val="358"/>
        </w:trPr>
        <w:tc>
          <w:tcPr>
            <w:tcW w:w="5211"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 w:val="center" w:pos="917"/>
              </w:tabs>
              <w:spacing w:line="259" w:lineRule="auto"/>
              <w:jc w:val="both"/>
            </w:pPr>
            <w:r>
              <w:rPr>
                <w:rFonts w:ascii="Arial" w:eastAsia="Arial" w:hAnsi="Arial" w:cs="Arial"/>
                <w:b/>
                <w:sz w:val="31"/>
                <w:vertAlign w:val="superscript"/>
              </w:rPr>
              <w:t xml:space="preserve"> </w:t>
            </w:r>
            <w:r>
              <w:rPr>
                <w:rFonts w:ascii="Arial" w:eastAsia="Arial" w:hAnsi="Arial" w:cs="Arial"/>
                <w:b/>
                <w:sz w:val="31"/>
                <w:vertAlign w:val="superscript"/>
              </w:rPr>
              <w:tab/>
            </w:r>
            <w:r>
              <w:t xml:space="preserve">Total </w:t>
            </w:r>
          </w:p>
        </w:tc>
        <w:tc>
          <w:tcPr>
            <w:tcW w:w="1529"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left="18"/>
              <w:jc w:val="both"/>
            </w:pPr>
            <w:r>
              <w:t xml:space="preserve">70 </w:t>
            </w:r>
          </w:p>
        </w:tc>
        <w:tc>
          <w:tcPr>
            <w:tcW w:w="1417"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left="19"/>
              <w:jc w:val="both"/>
            </w:pPr>
            <w:r>
              <w:t xml:space="preserve">100 </w:t>
            </w:r>
          </w:p>
        </w:tc>
      </w:tr>
    </w:tbl>
    <w:p w:rsidR="008821E0" w:rsidRDefault="008821E0" w:rsidP="004D200C">
      <w:pPr>
        <w:tabs>
          <w:tab w:val="left" w:pos="426"/>
        </w:tabs>
        <w:spacing w:after="0" w:line="259" w:lineRule="auto"/>
        <w:ind w:left="566"/>
        <w:jc w:val="both"/>
      </w:pPr>
      <w:r>
        <w:rPr>
          <w:rFonts w:ascii="Arial" w:eastAsia="Arial" w:hAnsi="Arial" w:cs="Arial"/>
          <w:b/>
          <w:sz w:val="20"/>
        </w:rPr>
        <w:t xml:space="preserve"> </w:t>
      </w:r>
    </w:p>
    <w:p w:rsidR="008821E0" w:rsidRDefault="008821E0" w:rsidP="004D200C">
      <w:pPr>
        <w:tabs>
          <w:tab w:val="left" w:pos="426"/>
        </w:tabs>
        <w:spacing w:after="4" w:line="250" w:lineRule="auto"/>
        <w:ind w:left="561" w:right="5195"/>
        <w:jc w:val="both"/>
      </w:pPr>
      <w:r>
        <w:rPr>
          <w:rFonts w:ascii="Arial" w:eastAsia="Arial" w:hAnsi="Arial" w:cs="Arial"/>
          <w:b/>
          <w:sz w:val="20"/>
        </w:rPr>
        <w:t>Fuente:</w:t>
      </w:r>
      <w:r>
        <w:rPr>
          <w:sz w:val="20"/>
        </w:rPr>
        <w:t xml:space="preserve"> Encuesta  </w:t>
      </w:r>
    </w:p>
    <w:p w:rsidR="008821E0" w:rsidRDefault="008821E0" w:rsidP="004D200C">
      <w:pPr>
        <w:tabs>
          <w:tab w:val="left" w:pos="426"/>
        </w:tabs>
        <w:spacing w:after="27" w:line="250" w:lineRule="auto"/>
        <w:ind w:left="561" w:right="5195"/>
        <w:jc w:val="both"/>
      </w:pPr>
      <w:r>
        <w:rPr>
          <w:rFonts w:ascii="Arial" w:eastAsia="Arial" w:hAnsi="Arial" w:cs="Arial"/>
          <w:b/>
          <w:sz w:val="20"/>
        </w:rPr>
        <w:t xml:space="preserve">Elaboración </w:t>
      </w:r>
      <w:r>
        <w:rPr>
          <w:sz w:val="20"/>
        </w:rPr>
        <w:t>Investigador</w:t>
      </w:r>
      <w:r>
        <w:rPr>
          <w:rFonts w:ascii="Arial" w:eastAsia="Arial" w:hAnsi="Arial" w:cs="Arial"/>
          <w:b/>
          <w:sz w:val="20"/>
        </w:rPr>
        <w:t xml:space="preserve">  </w:t>
      </w:r>
    </w:p>
    <w:p w:rsidR="00896A76" w:rsidRDefault="008821E0" w:rsidP="004D200C">
      <w:pPr>
        <w:keepNext/>
        <w:tabs>
          <w:tab w:val="left" w:pos="426"/>
        </w:tabs>
        <w:spacing w:after="103" w:line="259" w:lineRule="auto"/>
      </w:pPr>
      <w:r>
        <w:rPr>
          <w:rFonts w:ascii="Arial" w:eastAsia="Arial" w:hAnsi="Arial" w:cs="Arial"/>
          <w:b/>
        </w:rPr>
        <w:lastRenderedPageBreak/>
        <w:t xml:space="preserve">         </w:t>
      </w:r>
    </w:p>
    <w:p w:rsidR="008821E0" w:rsidRPr="00896A76" w:rsidRDefault="00896A76" w:rsidP="004D200C">
      <w:pPr>
        <w:pStyle w:val="Descripcin"/>
        <w:tabs>
          <w:tab w:val="left" w:pos="426"/>
        </w:tabs>
        <w:rPr>
          <w:rFonts w:ascii="Times New Roman" w:hAnsi="Times New Roman" w:cs="Times New Roman"/>
          <w:b w:val="0"/>
          <w:sz w:val="24"/>
          <w:szCs w:val="24"/>
        </w:rPr>
      </w:pPr>
      <w:r>
        <w:t xml:space="preserve">            </w:t>
      </w:r>
      <w:r w:rsidR="00137BB3">
        <w:t xml:space="preserve">  </w:t>
      </w:r>
      <w:bookmarkStart w:id="165" w:name="_Toc511858812"/>
      <w:r w:rsidRPr="00896A76">
        <w:rPr>
          <w:rFonts w:ascii="Times New Roman" w:hAnsi="Times New Roman" w:cs="Times New Roman"/>
          <w:color w:val="auto"/>
          <w:sz w:val="24"/>
          <w:szCs w:val="24"/>
        </w:rPr>
        <w:t xml:space="preserve">GRAFICO </w:t>
      </w:r>
      <w:r w:rsidRPr="00896A76">
        <w:rPr>
          <w:rFonts w:ascii="Times New Roman" w:hAnsi="Times New Roman" w:cs="Times New Roman"/>
          <w:color w:val="auto"/>
          <w:sz w:val="24"/>
          <w:szCs w:val="24"/>
        </w:rPr>
        <w:fldChar w:fldCharType="begin"/>
      </w:r>
      <w:r w:rsidRPr="00896A76">
        <w:rPr>
          <w:rFonts w:ascii="Times New Roman" w:hAnsi="Times New Roman" w:cs="Times New Roman"/>
          <w:color w:val="auto"/>
          <w:sz w:val="24"/>
          <w:szCs w:val="24"/>
        </w:rPr>
        <w:instrText xml:space="preserve"> SEQ GRAFICO \* ARABIC </w:instrText>
      </w:r>
      <w:r w:rsidRPr="00896A76">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8</w:t>
      </w:r>
      <w:bookmarkEnd w:id="165"/>
      <w:r w:rsidRPr="00896A76">
        <w:rPr>
          <w:rFonts w:ascii="Times New Roman" w:hAnsi="Times New Roman" w:cs="Times New Roman"/>
          <w:color w:val="auto"/>
          <w:sz w:val="24"/>
          <w:szCs w:val="24"/>
        </w:rPr>
        <w:fldChar w:fldCharType="end"/>
      </w:r>
    </w:p>
    <w:p w:rsidR="008821E0" w:rsidRPr="0068721B" w:rsidRDefault="008821E0" w:rsidP="004D200C">
      <w:pPr>
        <w:tabs>
          <w:tab w:val="left" w:pos="426"/>
        </w:tabs>
        <w:spacing w:after="27" w:line="250" w:lineRule="auto"/>
        <w:ind w:left="561"/>
        <w:jc w:val="both"/>
        <w:rPr>
          <w:rFonts w:ascii="Times New Roman" w:hAnsi="Times New Roman" w:cs="Times New Roman"/>
        </w:rPr>
      </w:pPr>
      <w:r w:rsidRPr="0068721B">
        <w:rPr>
          <w:rFonts w:ascii="Times New Roman" w:eastAsia="Arial" w:hAnsi="Times New Roman" w:cs="Times New Roman"/>
          <w:b/>
        </w:rPr>
        <w:t xml:space="preserve">¿Considera usted acertado que nuestro Código Penal tipifique la figura del aborto eugenésico en casos de embarazos con malformaciones o taras incompatibles con la vida? </w:t>
      </w:r>
    </w:p>
    <w:p w:rsidR="008821E0" w:rsidRDefault="008821E0" w:rsidP="004D200C">
      <w:pPr>
        <w:tabs>
          <w:tab w:val="left" w:pos="426"/>
        </w:tabs>
        <w:spacing w:after="203" w:line="259" w:lineRule="auto"/>
        <w:ind w:left="540"/>
        <w:jc w:val="both"/>
      </w:pPr>
      <w:r>
        <w:rPr>
          <w:rFonts w:ascii="Calibri" w:eastAsia="Calibri" w:hAnsi="Calibri" w:cs="Calibri"/>
          <w:noProof/>
          <w:lang w:val="es-ES" w:eastAsia="es-ES"/>
        </w:rPr>
        <mc:AlternateContent>
          <mc:Choice Requires="wpg">
            <w:drawing>
              <wp:inline distT="0" distB="0" distL="0" distR="0" wp14:anchorId="215133FE" wp14:editId="43444F05">
                <wp:extent cx="5071872" cy="2743200"/>
                <wp:effectExtent l="0" t="0" r="0" b="0"/>
                <wp:docPr id="5083" name="Group 51397"/>
                <wp:cNvGraphicFramePr/>
                <a:graphic xmlns:a="http://schemas.openxmlformats.org/drawingml/2006/main">
                  <a:graphicData uri="http://schemas.microsoft.com/office/word/2010/wordprocessingGroup">
                    <wpg:wgp>
                      <wpg:cNvGrpSpPr/>
                      <wpg:grpSpPr>
                        <a:xfrm>
                          <a:off x="0" y="0"/>
                          <a:ext cx="5071872" cy="2743200"/>
                          <a:chOff x="0" y="0"/>
                          <a:chExt cx="5071872" cy="2743200"/>
                        </a:xfrm>
                      </wpg:grpSpPr>
                      <pic:pic xmlns:pic="http://schemas.openxmlformats.org/drawingml/2006/picture">
                        <pic:nvPicPr>
                          <pic:cNvPr id="5084" name="Picture 3883"/>
                          <pic:cNvPicPr/>
                        </pic:nvPicPr>
                        <pic:blipFill>
                          <a:blip r:embed="rId86"/>
                          <a:stretch>
                            <a:fillRect/>
                          </a:stretch>
                        </pic:blipFill>
                        <pic:spPr>
                          <a:xfrm>
                            <a:off x="745236" y="140208"/>
                            <a:ext cx="4038600" cy="2286000"/>
                          </a:xfrm>
                          <a:prstGeom prst="rect">
                            <a:avLst/>
                          </a:prstGeom>
                        </pic:spPr>
                      </pic:pic>
                      <wps:wsp>
                        <wps:cNvPr id="5085" name="Shape 3884"/>
                        <wps:cNvSpPr/>
                        <wps:spPr>
                          <a:xfrm>
                            <a:off x="726948" y="2404872"/>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86" name="Shape 3885"/>
                        <wps:cNvSpPr/>
                        <wps:spPr>
                          <a:xfrm>
                            <a:off x="726948" y="2148840"/>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87" name="Shape 3886"/>
                        <wps:cNvSpPr/>
                        <wps:spPr>
                          <a:xfrm>
                            <a:off x="726948" y="1892808"/>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88" name="Shape 3887"/>
                        <wps:cNvSpPr/>
                        <wps:spPr>
                          <a:xfrm>
                            <a:off x="726948" y="1636776"/>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89" name="Shape 3888"/>
                        <wps:cNvSpPr/>
                        <wps:spPr>
                          <a:xfrm>
                            <a:off x="726948" y="1380744"/>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90" name="Shape 3889"/>
                        <wps:cNvSpPr/>
                        <wps:spPr>
                          <a:xfrm>
                            <a:off x="726948" y="1124712"/>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91" name="Shape 3890"/>
                        <wps:cNvSpPr/>
                        <wps:spPr>
                          <a:xfrm>
                            <a:off x="726948" y="868680"/>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92" name="Shape 3891"/>
                        <wps:cNvSpPr/>
                        <wps:spPr>
                          <a:xfrm>
                            <a:off x="726948" y="612648"/>
                            <a:ext cx="39624" cy="0"/>
                          </a:xfrm>
                          <a:custGeom>
                            <a:avLst/>
                            <a:gdLst/>
                            <a:ahLst/>
                            <a:cxnLst/>
                            <a:rect l="0" t="0" r="0" b="0"/>
                            <a:pathLst>
                              <a:path w="39624">
                                <a:moveTo>
                                  <a:pt x="39624" y="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093" name="Rectangle 3892"/>
                        <wps:cNvSpPr/>
                        <wps:spPr>
                          <a:xfrm>
                            <a:off x="584327" y="2353945"/>
                            <a:ext cx="85295"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0</w:t>
                              </w:r>
                            </w:p>
                          </w:txbxContent>
                        </wps:txbx>
                        <wps:bodyPr horzOverflow="overflow" vert="horz" lIns="0" tIns="0" rIns="0" bIns="0" rtlCol="0">
                          <a:noAutofit/>
                        </wps:bodyPr>
                      </wps:wsp>
                      <wps:wsp>
                        <wps:cNvPr id="5094" name="Rectangle 3893"/>
                        <wps:cNvSpPr/>
                        <wps:spPr>
                          <a:xfrm>
                            <a:off x="519938" y="2097684"/>
                            <a:ext cx="170631" cy="171769"/>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10</w:t>
                              </w:r>
                            </w:p>
                          </w:txbxContent>
                        </wps:txbx>
                        <wps:bodyPr horzOverflow="overflow" vert="horz" lIns="0" tIns="0" rIns="0" bIns="0" rtlCol="0">
                          <a:noAutofit/>
                        </wps:bodyPr>
                      </wps:wsp>
                      <wps:wsp>
                        <wps:cNvPr id="5110" name="Rectangle 3894"/>
                        <wps:cNvSpPr/>
                        <wps:spPr>
                          <a:xfrm>
                            <a:off x="519938" y="1842135"/>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20</w:t>
                              </w:r>
                            </w:p>
                          </w:txbxContent>
                        </wps:txbx>
                        <wps:bodyPr horzOverflow="overflow" vert="horz" lIns="0" tIns="0" rIns="0" bIns="0" rtlCol="0">
                          <a:noAutofit/>
                        </wps:bodyPr>
                      </wps:wsp>
                      <wps:wsp>
                        <wps:cNvPr id="5111" name="Rectangle 3895"/>
                        <wps:cNvSpPr/>
                        <wps:spPr>
                          <a:xfrm>
                            <a:off x="519938" y="1586103"/>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30</w:t>
                              </w:r>
                            </w:p>
                          </w:txbxContent>
                        </wps:txbx>
                        <wps:bodyPr horzOverflow="overflow" vert="horz" lIns="0" tIns="0" rIns="0" bIns="0" rtlCol="0">
                          <a:noAutofit/>
                        </wps:bodyPr>
                      </wps:wsp>
                      <wps:wsp>
                        <wps:cNvPr id="5112" name="Rectangle 3896"/>
                        <wps:cNvSpPr/>
                        <wps:spPr>
                          <a:xfrm>
                            <a:off x="519938" y="1330071"/>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40</w:t>
                              </w:r>
                            </w:p>
                          </w:txbxContent>
                        </wps:txbx>
                        <wps:bodyPr horzOverflow="overflow" vert="horz" lIns="0" tIns="0" rIns="0" bIns="0" rtlCol="0">
                          <a:noAutofit/>
                        </wps:bodyPr>
                      </wps:wsp>
                      <wps:wsp>
                        <wps:cNvPr id="5113" name="Rectangle 3897"/>
                        <wps:cNvSpPr/>
                        <wps:spPr>
                          <a:xfrm>
                            <a:off x="519938" y="1074039"/>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50</w:t>
                              </w:r>
                            </w:p>
                          </w:txbxContent>
                        </wps:txbx>
                        <wps:bodyPr horzOverflow="overflow" vert="horz" lIns="0" tIns="0" rIns="0" bIns="0" rtlCol="0">
                          <a:noAutofit/>
                        </wps:bodyPr>
                      </wps:wsp>
                      <wps:wsp>
                        <wps:cNvPr id="5114" name="Rectangle 3898"/>
                        <wps:cNvSpPr/>
                        <wps:spPr>
                          <a:xfrm>
                            <a:off x="519938" y="818007"/>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60</w:t>
                              </w:r>
                            </w:p>
                          </w:txbxContent>
                        </wps:txbx>
                        <wps:bodyPr horzOverflow="overflow" vert="horz" lIns="0" tIns="0" rIns="0" bIns="0" rtlCol="0">
                          <a:noAutofit/>
                        </wps:bodyPr>
                      </wps:wsp>
                      <wps:wsp>
                        <wps:cNvPr id="5115" name="Rectangle 3899"/>
                        <wps:cNvSpPr/>
                        <wps:spPr>
                          <a:xfrm>
                            <a:off x="519938" y="561975"/>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70</w:t>
                              </w:r>
                            </w:p>
                          </w:txbxContent>
                        </wps:txbx>
                        <wps:bodyPr horzOverflow="overflow" vert="horz" lIns="0" tIns="0" rIns="0" bIns="0" rtlCol="0">
                          <a:noAutofit/>
                        </wps:bodyPr>
                      </wps:wsp>
                      <wps:wsp>
                        <wps:cNvPr id="5116" name="Shape 3900"/>
                        <wps:cNvSpPr/>
                        <wps:spPr>
                          <a:xfrm>
                            <a:off x="766572" y="240487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117" name="Shape 3901"/>
                        <wps:cNvSpPr/>
                        <wps:spPr>
                          <a:xfrm>
                            <a:off x="2465832" y="240487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118" name="Shape 3902"/>
                        <wps:cNvSpPr/>
                        <wps:spPr>
                          <a:xfrm>
                            <a:off x="4166616" y="240487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5119" name="Rectangle 3903"/>
                        <wps:cNvSpPr/>
                        <wps:spPr>
                          <a:xfrm>
                            <a:off x="1571498" y="2512695"/>
                            <a:ext cx="120435"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Si</w:t>
                              </w:r>
                            </w:p>
                          </w:txbxContent>
                        </wps:txbx>
                        <wps:bodyPr horzOverflow="overflow" vert="horz" lIns="0" tIns="0" rIns="0" bIns="0" rtlCol="0">
                          <a:noAutofit/>
                        </wps:bodyPr>
                      </wps:wsp>
                      <wps:wsp>
                        <wps:cNvPr id="5216" name="Rectangle 3904"/>
                        <wps:cNvSpPr/>
                        <wps:spPr>
                          <a:xfrm>
                            <a:off x="3241294" y="2512695"/>
                            <a:ext cx="201991"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No</w:t>
                              </w:r>
                            </w:p>
                          </w:txbxContent>
                        </wps:txbx>
                        <wps:bodyPr horzOverflow="overflow" vert="horz" lIns="0" tIns="0" rIns="0" bIns="0" rtlCol="0">
                          <a:noAutofit/>
                        </wps:bodyPr>
                      </wps:wsp>
                      <wps:wsp>
                        <wps:cNvPr id="5217" name="Rectangle 50901"/>
                        <wps:cNvSpPr/>
                        <wps:spPr>
                          <a:xfrm>
                            <a:off x="1863852" y="257810"/>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67</w:t>
                              </w:r>
                            </w:p>
                          </w:txbxContent>
                        </wps:txbx>
                        <wps:bodyPr horzOverflow="overflow" vert="horz" lIns="0" tIns="0" rIns="0" bIns="0" rtlCol="0">
                          <a:noAutofit/>
                        </wps:bodyPr>
                      </wps:wsp>
                      <wps:wsp>
                        <wps:cNvPr id="5218" name="Rectangle 50902"/>
                        <wps:cNvSpPr/>
                        <wps:spPr>
                          <a:xfrm>
                            <a:off x="1991868" y="257810"/>
                            <a:ext cx="122643"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w:t>
                              </w:r>
                            </w:p>
                          </w:txbxContent>
                        </wps:txbx>
                        <wps:bodyPr horzOverflow="overflow" vert="horz" lIns="0" tIns="0" rIns="0" bIns="0" rtlCol="0">
                          <a:noAutofit/>
                        </wps:bodyPr>
                      </wps:wsp>
                      <wps:wsp>
                        <wps:cNvPr id="5219" name="Rectangle 50903"/>
                        <wps:cNvSpPr/>
                        <wps:spPr>
                          <a:xfrm>
                            <a:off x="3556762" y="1090168"/>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33</w:t>
                              </w:r>
                            </w:p>
                          </w:txbxContent>
                        </wps:txbx>
                        <wps:bodyPr horzOverflow="overflow" vert="horz" lIns="0" tIns="0" rIns="0" bIns="0" rtlCol="0">
                          <a:noAutofit/>
                        </wps:bodyPr>
                      </wps:wsp>
                      <wps:wsp>
                        <wps:cNvPr id="5220" name="Rectangle 50904"/>
                        <wps:cNvSpPr/>
                        <wps:spPr>
                          <a:xfrm>
                            <a:off x="3684778" y="1090168"/>
                            <a:ext cx="122643"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w:t>
                              </w:r>
                            </w:p>
                          </w:txbxContent>
                        </wps:txbx>
                        <wps:bodyPr horzOverflow="overflow" vert="horz" lIns="0" tIns="0" rIns="0" bIns="0" rtlCol="0">
                          <a:noAutofit/>
                        </wps:bodyPr>
                      </wps:wsp>
                      <wps:wsp>
                        <wps:cNvPr id="5221" name="Rectangle 3907"/>
                        <wps:cNvSpPr/>
                        <wps:spPr>
                          <a:xfrm rot="-5399999">
                            <a:off x="56104" y="1330898"/>
                            <a:ext cx="75688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Porcentaje</w:t>
                              </w:r>
                            </w:p>
                          </w:txbxContent>
                        </wps:txbx>
                        <wps:bodyPr horzOverflow="overflow" vert="horz" lIns="0" tIns="0" rIns="0" bIns="0" rtlCol="0">
                          <a:noAutofit/>
                        </wps:bodyPr>
                      </wps:wsp>
                      <wps:wsp>
                        <wps:cNvPr id="5222" name="Shape 3908"/>
                        <wps:cNvSpPr/>
                        <wps:spPr>
                          <a:xfrm>
                            <a:off x="0" y="0"/>
                            <a:ext cx="5071872" cy="2743200"/>
                          </a:xfrm>
                          <a:custGeom>
                            <a:avLst/>
                            <a:gdLst/>
                            <a:ahLst/>
                            <a:cxnLst/>
                            <a:rect l="0" t="0" r="0" b="0"/>
                            <a:pathLst>
                              <a:path w="5071872" h="2743200">
                                <a:moveTo>
                                  <a:pt x="0" y="2743200"/>
                                </a:moveTo>
                                <a:lnTo>
                                  <a:pt x="5071872" y="2743200"/>
                                </a:lnTo>
                                <a:lnTo>
                                  <a:pt x="5071872" y="0"/>
                                </a:lnTo>
                                <a:lnTo>
                                  <a:pt x="0" y="0"/>
                                </a:lnTo>
                                <a:close/>
                              </a:path>
                            </a:pathLst>
                          </a:custGeom>
                          <a:ln w="9144" cap="flat">
                            <a:round/>
                          </a:ln>
                        </wps:spPr>
                        <wps:style>
                          <a:lnRef idx="1">
                            <a:srgbClr val="868686"/>
                          </a:lnRef>
                          <a:fillRef idx="0">
                            <a:srgbClr val="000000">
                              <a:alpha val="0"/>
                            </a:srgbClr>
                          </a:fillRef>
                          <a:effectRef idx="0">
                            <a:scrgbClr r="0" g="0" b="0"/>
                          </a:effectRef>
                          <a:fontRef idx="none"/>
                        </wps:style>
                        <wps:bodyPr/>
                      </wps:wsp>
                    </wpg:wgp>
                  </a:graphicData>
                </a:graphic>
              </wp:inline>
            </w:drawing>
          </mc:Choice>
          <mc:Fallback>
            <w:pict>
              <v:group w14:anchorId="215133FE" id="Group 51397" o:spid="_x0000_s1315" style="width:399.35pt;height:3in;mso-position-horizontal-relative:char;mso-position-vertical-relative:line" coordsize="50718,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">
                <v:shape id="Picture 3883" o:spid="_x0000_s1316" type="#_x0000_t75" style="position:absolute;left:7452;top:1402;width:40386;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cDEXFAAAA3QAAAA8AAABkcnMvZG93bnJldi54bWxEj0FrwkAUhO+C/2F5BW9m02iLpK5BLBGP&#10;NW3p9ZF9TYLZtzG7NdFf3xUKPQ4z8w2zzkbTigv1rrGs4DGKQRCXVjdcKfh4z+crEM4ja2wtk4Ir&#10;Ocg208kaU20HPtKl8JUIEHYpKqi971IpXVmTQRfZjjh437Y36IPsK6l7HALctDKJ42dpsOGwUGNH&#10;u5rKU/FjFLjX4u22GHxyRvk1LJq8PX3uc6VmD+P2BYSn0f+H/9oHreApXi3h/iY8Abn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3AxFxQAAAN0AAAAPAAAAAAAAAAAAAAAA&#10;AJ8CAABkcnMvZG93bnJldi54bWxQSwUGAAAAAAQABAD3AAAAkQMAAAAA&#10;">
                  <v:imagedata r:id="rId87" o:title=""/>
                </v:shape>
                <v:shape id="Shape 3884" o:spid="_x0000_s1317" style="position:absolute;left:7269;top:24048;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7KWMQA&#10;AADdAAAADwAAAGRycy9kb3ducmV2LnhtbESPQUsDMRSE70L/Q3hCbzZRqJa1aWkFi16EtoLXR/JM&#10;lm5eliRut/56Iwgeh5n5hlmux9CJgVJuI2u4nSkQxCbalp2G9+PzzQJELsgWu8ik4UIZ1qvJ1RIb&#10;G8+8p+FQnKgQzg1q8KX0jZTZeAqYZ7Enrt5nTAFLlclJm/Bc4aGTd0rdy4At1wWPPT15MqfDV9AQ&#10;3qxMr8Z8qMv2wbtvJ/e746D19HrcPIIoNJb/8F/7xWqYq8Ucft/UJ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uyljEAAAA3QAAAA8AAAAAAAAAAAAAAAAAmAIAAGRycy9k&#10;b3ducmV2LnhtbFBLBQYAAAAABAAEAPUAAACJAwAAAAA=&#10;" path="m39624,l,e" filled="f" strokecolor="#868686" strokeweight=".72pt">
                  <v:path arrowok="t" textboxrect="0,0,39624,0"/>
                </v:shape>
                <v:shape id="Shape 3885" o:spid="_x0000_s1318" style="position:absolute;left:7269;top:21488;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UL8QA&#10;AADdAAAADwAAAGRycy9kb3ducmV2LnhtbESPQUsDMRSE70L/Q3iCN5sotJa1aWkFi16EtoLXR/JM&#10;lm5eliRut/56Iwgeh5n5hlmux9CJgVJuI2u4myoQxCbalp2G9+Pz7QJELsgWu8ik4UIZ1qvJ1RIb&#10;G8+8p+FQnKgQzg1q8KX0jZTZeAqYp7Enrt5nTAFLlclJm/Bc4aGT90rNZcCW64LHnp48mdPhK2gI&#10;b1amV2M+1GX74N23k/vdcdD65nrcPIIoNJb/8F/7xWqYqcUcft/UJ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8VC/EAAAA3QAAAA8AAAAAAAAAAAAAAAAAmAIAAGRycy9k&#10;b3ducmV2LnhtbFBLBQYAAAAABAAEAPUAAACJAwAAAAA=&#10;" path="m39624,l,e" filled="f" strokecolor="#868686" strokeweight=".72pt">
                  <v:path arrowok="t" textboxrect="0,0,39624,0"/>
                </v:shape>
                <v:shape id="Shape 3886" o:spid="_x0000_s1319" style="position:absolute;left:7269;top:18928;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xtMQA&#10;AADdAAAADwAAAGRycy9kb3ducmV2LnhtbESPQUsDMRSE70L/Q3iCN5so1Ja1aWkFi16EtoLXR/JM&#10;lm5eliRut/56Iwgeh5n5hlmux9CJgVJuI2u4myoQxCbalp2G9+Pz7QJELsgWu8ik4UIZ1qvJ1RIb&#10;G8+8p+FQnKgQzg1q8KX0jZTZeAqYp7Enrt5nTAFLlclJm/Bc4aGT90o9yIAt1wWPPT15MqfDV9AQ&#10;3qxMr8Z8qMt27t23k/vdcdD65nrcPIIoNJb/8F/7xWqYqcUcft/UJ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w8bTEAAAA3QAAAA8AAAAAAAAAAAAAAAAAmAIAAGRycy9k&#10;b3ducmV2LnhtbFBLBQYAAAAABAAEAPUAAACJAwAAAAA=&#10;" path="m39624,l,e" filled="f" strokecolor="#868686" strokeweight=".72pt">
                  <v:path arrowok="t" textboxrect="0,0,39624,0"/>
                </v:shape>
                <v:shape id="Shape 3887" o:spid="_x0000_s1320" style="position:absolute;left:7269;top:16367;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9lxsEA&#10;AADdAAAADwAAAGRycy9kb3ducmV2LnhtbERPTUsDMRC9C/6HMEJvNlFQy9p0UaFSL0JbweuQjMni&#10;ZrIk6e7WX28OgsfH+163c+jFSCl3kTXcLBUIYhNtx07Dx3F7vQKRC7LFPjJpOFOGdnN5scbGxon3&#10;NB6KEzWEc4MafClDI2U2ngLmZRyIK/cVU8BSYXLSJpxqeOjlrVL3MmDHtcHjQC+ezPfhFDSEdyvT&#10;mzGf6vz84N2Pk/vX46j14mp+egRRaC7/4j/3zmq4U6s6t76pT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ZcbBAAAA3QAAAA8AAAAAAAAAAAAAAAAAmAIAAGRycy9kb3du&#10;cmV2LnhtbFBLBQYAAAAABAAEAPUAAACGAwAAAAA=&#10;" path="m39624,l,e" filled="f" strokecolor="#868686" strokeweight=".72pt">
                  <v:path arrowok="t" textboxrect="0,0,39624,0"/>
                </v:shape>
                <v:shape id="Shape 3888" o:spid="_x0000_s1321" style="position:absolute;left:7269;top:13807;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PAXcQA&#10;AADdAAAADwAAAGRycy9kb3ducmV2LnhtbESPQUsDMRSE70L/Q3gFbzZRUOu2aWkFRS9CW8HrI3lN&#10;FjcvSxK3W3+9EQSPw8x8wyzXY+jEQCm3kTVczxQIYhNty07D++Hpag4iF2SLXWTScKYM69XkYomN&#10;jSfe0bAvTlQI5wY1+FL6RspsPAXMs9gTV+8YU8BSZXLSJjxVeOjkjVJ3MmDLdcFjT4+ezOf+K2gI&#10;b1amV2M+1Hl77923k7vnw6D15XTcLEAUGst/+K/9YjXcqvkD/L6pT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jwF3EAAAA3QAAAA8AAAAAAAAAAAAAAAAAmAIAAGRycy9k&#10;b3ducmV2LnhtbFBLBQYAAAAABAAEAPUAAACJAwAAAAA=&#10;" path="m39624,l,e" filled="f" strokecolor="#868686" strokeweight=".72pt">
                  <v:path arrowok="t" textboxrect="0,0,39624,0"/>
                </v:shape>
                <v:shape id="Shape 3889" o:spid="_x0000_s1322" style="position:absolute;left:7269;top:11247;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HcIA&#10;AADdAAAADwAAAGRycy9kb3ducmV2LnhtbERPy0oDMRTdC/5DuEJ3NrFQH2PTogWL3QhtBbeX5JoM&#10;Tm6GJE6n/fpmIbg8nPdiNYZODJRyG1nD3VSBIDbRtuw0fB7ebh9B5IJssYtMGk6UYbW8vlpgY+OR&#10;dzTsixM1hHODGnwpfSNlNp4C5mnsiSv3HVPAUmFy0iY81vDQyZlS9zJgy7XBY09rT+Zn/xs0hA8r&#10;09aYL3V6ffDu7ORucxi0ntyML88gCo3lX/znfrca5uqp7q9v6hOQyw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AP8dwgAAAN0AAAAPAAAAAAAAAAAAAAAAAJgCAABkcnMvZG93&#10;bnJldi54bWxQSwUGAAAAAAQABAD1AAAAhwMAAAAA&#10;" path="m39624,l,e" filled="f" strokecolor="#868686" strokeweight=".72pt">
                  <v:path arrowok="t" textboxrect="0,0,39624,0"/>
                </v:shape>
                <v:shape id="Shape 3890" o:spid="_x0000_s1323" style="position:absolute;left:7269;top:8686;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xahsQA&#10;AADdAAAADwAAAGRycy9kb3ducmV2LnhtbESPT0sDMRTE70K/Q3gFbzap4L9t09IKil6EtkKvj+SZ&#10;LG5eliRut356Iwgeh5n5DbNcj6ETA6XcRtYwnykQxCbalp2G98PT1T2IXJAtdpFJw5kyrFeTiyU2&#10;Np54R8O+OFEhnBvU4EvpGymz8RQwz2JPXL2PmAKWKpOTNuGpwkMnr5W6lQFbrgsee3r0ZD73X0FD&#10;eLMyvRpzVOftnXffTu6eD4PWl9NxswBRaCz/4b/2i9Vwox7m8PumP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MWobEAAAA3QAAAA8AAAAAAAAAAAAAAAAAmAIAAGRycy9k&#10;b3ducmV2LnhtbFBLBQYAAAAABAAEAPUAAACJAwAAAAA=&#10;" path="m39624,l,e" filled="f" strokecolor="#868686" strokeweight=".72pt">
                  <v:path arrowok="t" textboxrect="0,0,39624,0"/>
                </v:shape>
                <v:shape id="Shape 3891" o:spid="_x0000_s1324" style="position:absolute;left:7269;top:6126;width:396;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7E8cQA&#10;AADdAAAADwAAAGRycy9kb3ducmV2LnhtbESPT0sDMRTE70K/Q3gFbzZpwX/bpqUKil6EtkKvj+SZ&#10;LG5eliRut356Iwgeh5n5DbPajKETA6XcRtYwnykQxCbalp2G98PT1R2IXJAtdpFJw5kybNaTixU2&#10;Np54R8O+OFEhnBvU4EvpGymz8RQwz2JPXL2PmAKWKpOTNuGpwkMnF0rdyIAt1wWPPT16Mp/7r6Ah&#10;vFmZXo05qvPDrXffTu6eD4PWl9NxuwRRaCz/4b/2i9Vwre4X8PumP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exPHEAAAA3QAAAA8AAAAAAAAAAAAAAAAAmAIAAGRycy9k&#10;b3ducmV2LnhtbFBLBQYAAAAABAAEAPUAAACJAwAAAAA=&#10;" path="m39624,l,e" filled="f" strokecolor="#868686" strokeweight=".72pt">
                  <v:path arrowok="t" textboxrect="0,0,39624,0"/>
                </v:shape>
                <v:rect id="Rectangle 3892" o:spid="_x0000_s1325" style="position:absolute;left:5843;top:23539;width:85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bd88YA&#10;AADdAAAADwAAAGRycy9kb3ducmV2LnhtbESPT2vCQBTE70K/w/IK3nTTipJEV5Gq6NE/BdvbI/tM&#10;QrNvQ3Y1sZ++Kwg9DjPzG2a26EwlbtS40rKCt2EEgjizuuRcwedpM4hBOI+ssbJMCu7kYDF/6c0w&#10;1bblA92OPhcBwi5FBYX3dSqlywoy6Ia2Jg7exTYGfZBNLnWDbYCbSr5H0UQaLDksFFjTR0HZz/Fq&#10;FGzjevm1s79tXq2/t+f9OVmdEq9U/7VbTkF46vx/+NneaQXjKBn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bd88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0</w:t>
                        </w:r>
                      </w:p>
                    </w:txbxContent>
                  </v:textbox>
                </v:rect>
                <v:rect id="Rectangle 3893" o:spid="_x0000_s1326" style="position:absolute;left:5199;top:20976;width:1706;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9Fh8YA&#10;AADdAAAADwAAAGRycy9kb3ducmV2LnhtbESPT2vCQBTE70K/w/IK3nTTopJEV5Gq6NE/BdvbI/tM&#10;QrNvQ3Y1sZ++Kwg9DjPzG2a26EwlbtS40rKCt2EEgjizuuRcwedpM4hBOI+ssbJMCu7kYDF/6c0w&#10;1bblA92OPhcBwi5FBYX3dSqlywoy6Ia2Jg7exTYGfZBNLnWDbYCbSr5H0UQaLDksFFjTR0HZz/Fq&#10;FGzjevm1s79tXq2/t+f9OVmdEq9U/7VbTkF46vx/+NneaQXjKBn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9Fh8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10</w:t>
                        </w:r>
                      </w:p>
                    </w:txbxContent>
                  </v:textbox>
                </v:rect>
                <v:rect id="Rectangle 3894" o:spid="_x0000_s1327" style="position:absolute;left:5199;top:18421;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PQ8QA&#10;AADdAAAADwAAAGRycy9kb3ducmV2LnhtbERPTWvCQBC9F/oflhG8NZsUFI1ZJbSKHlst2N6G7JgE&#10;s7MhuybRX989FHp8vO9sM5pG9NS52rKCJIpBEBdW11wq+DrtXhYgnEfW2FgmBXdysFk/P2WYajvw&#10;J/VHX4oQwi5FBZX3bSqlKyoy6CLbEgfuYjuDPsCulLrDIYSbRr7G8VwarDk0VNjSW0XF9XgzCvaL&#10;Nv8+2MdQNtuf/fnjvHw/Lb1S08mYr0B4Gv2/+M990ApmSRL2hzfhC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2T0PEAAAA3QAAAA8AAAAAAAAAAAAAAAAAmAIAAGRycy9k&#10;b3ducmV2LnhtbFBLBQYAAAAABAAEAPUAAACJAwAAAAA=&#10;" filled="f" stroked="f">
                  <v:textbox inset="0,0,0,0">
                    <w:txbxContent>
                      <w:p w:rsidR="000E5FA6" w:rsidRDefault="000E5FA6" w:rsidP="008821E0">
                        <w:pPr>
                          <w:spacing w:after="160" w:line="259" w:lineRule="auto"/>
                        </w:pPr>
                        <w:r>
                          <w:rPr>
                            <w:rFonts w:ascii="Calibri" w:eastAsia="Calibri" w:hAnsi="Calibri" w:cs="Calibri"/>
                            <w:b/>
                            <w:sz w:val="20"/>
                          </w:rPr>
                          <w:t>20</w:t>
                        </w:r>
                      </w:p>
                    </w:txbxContent>
                  </v:textbox>
                </v:rect>
                <v:rect id="Rectangle 3895" o:spid="_x0000_s1328" style="position:absolute;left:5199;top:15861;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q2MUA&#10;AADdAAAADwAAAGRycy9kb3ducmV2LnhtbESPT4vCMBTE78J+h/AEb5pWWNFqFFl30aN/FtTbo3m2&#10;xealNFlb/fRGEPY4zMxvmNmiNaW4Ue0KywriQQSCOLW64EzB7+GnPwbhPLLG0jIpuJODxfyjM8NE&#10;24Z3dNv7TAQIuwQV5N5XiZQuzcmgG9iKOHgXWxv0QdaZ1DU2AW5KOYyikTRYcFjIsaKvnNLr/s8o&#10;WI+r5WljH01Wfp/Xx+1xsjpMvFK9brucgvDU+v/wu73RCj7jO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uurY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30</w:t>
                        </w:r>
                      </w:p>
                    </w:txbxContent>
                  </v:textbox>
                </v:rect>
                <v:rect id="Rectangle 3896" o:spid="_x0000_s1329" style="position:absolute;left:5199;top:13300;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0r8cA&#10;AADdAAAADwAAAGRycy9kb3ducmV2LnhtbESPzWrDMBCE74W8g9hAb43sQEriRDEmP8TH1imkuS3W&#10;1ja1VsZSYrdPXxUKPQ4z8w2zSUfTijv1rrGsIJ5FIIhLqxuuFLydj09LEM4ja2wtk4IvcpBuJw8b&#10;TLQd+JXuha9EgLBLUEHtfZdI6cqaDLqZ7YiD92F7gz7IvpK6xyHATSvnUfQsDTYcFmrsaFdT+Vnc&#10;jILTssvec/s9VO3herq8XFb788or9TgdszUIT6P/D/+1c61gEcdz+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odK/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40</w:t>
                        </w:r>
                      </w:p>
                    </w:txbxContent>
                  </v:textbox>
                </v:rect>
                <v:rect id="Rectangle 3897" o:spid="_x0000_s1330" style="position:absolute;left:5199;top:10740;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RNMYA&#10;AADdAAAADwAAAGRycy9kb3ducmV2LnhtbESPT2vCQBTE7wW/w/KE3uomLRaNriJV0WP9A+rtkX0m&#10;wezbkF1N9NO7hYLHYWZ+w4ynrSnFjWpXWFYQ9yIQxKnVBWcK9rvlxwCE88gaS8uk4E4OppPO2xgT&#10;bRve0G3rMxEg7BJUkHtfJVK6NCeDrmcr4uCdbW3QB1lnUtfYBLgp5WcUfUuDBYeFHCv6ySm9bK9G&#10;wWpQzY5r+2iycnFaHX4Pw/lu6JV677azEQhPrX+F/9trraAfx1/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TRNM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50</w:t>
                        </w:r>
                      </w:p>
                    </w:txbxContent>
                  </v:textbox>
                </v:rect>
                <v:rect id="Rectangle 3898" o:spid="_x0000_s1331" style="position:absolute;left:5199;top:8180;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1JQMYA&#10;AADdAAAADwAAAGRycy9kb3ducmV2LnhtbESPT2vCQBTE7wW/w/KE3uompRaNriJV0WP9A+rtkX0m&#10;wezbkF1N9NO7hYLHYWZ+w4ynrSnFjWpXWFYQ9yIQxKnVBWcK9rvlxwCE88gaS8uk4E4OppPO2xgT&#10;bRve0G3rMxEg7BJUkHtfJVK6NCeDrmcr4uCdbW3QB1lnUtfYBLgp5WcUfUuDBYeFHCv6ySm9bK9G&#10;wWpQzY5r+2iycnFaHX4Pw/lu6JV677azEQhPrX+F/9trraAfx1/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1JQM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60</w:t>
                        </w:r>
                      </w:p>
                    </w:txbxContent>
                  </v:textbox>
                </v:rect>
                <v:rect id="Rectangle 3899" o:spid="_x0000_s1332" style="position:absolute;left:5199;top:5619;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Hs28UA&#10;AADdAAAADwAAAGRycy9kb3ducmV2LnhtbESPT4vCMBTE78J+h/AWvGlaQdFqFNl10aP/QL09mrdt&#10;2ealNFlb/fRGEDwOM/MbZrZoTSmuVLvCsoK4H4EgTq0uOFNwPPz0xiCcR9ZYWiYFN3KwmH90Zpho&#10;2/COrnufiQBhl6CC3PsqkdKlORl0fVsRB+/X1gZ9kHUmdY1NgJtSDqJoJA0WHBZyrOgrp/Rv/28U&#10;rMfV8ryx9yYrV5f1aXuafB8mXqnuZ7ucgvDU+nf41d5oBcM4HsL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gezb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70</w:t>
                        </w:r>
                      </w:p>
                    </w:txbxContent>
                  </v:textbox>
                </v:rect>
                <v:shape id="Shape 3900" o:spid="_x0000_s1333" style="position:absolute;left:7665;top:24048;width:0;height:412;visibility:visible;mso-wrap-style:square;v-text-anchor:top" coordsize="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9L6sYA&#10;AADdAAAADwAAAGRycy9kb3ducmV2LnhtbESPT2vCQBTE7wW/w/KE3uomlgaJriItbYXSg//uz+wz&#10;CWbfxt1Vk376bqHgcZiZ3zCzRWcacSXna8sK0lECgriwuuZSwW77/jQB4QOyxsYyKejJw2I+eJhh&#10;ru2N13TdhFJECPscFVQhtLmUvqjIoB/Zljh6R+sMhihdKbXDW4SbRo6TJJMGa44LFbb0WlFx2lyM&#10;Ap1+9x/u6/PtZ3u49Hq/wuezz5R6HHbLKYhAXbiH/9srreAlTTP4exOf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9L6sYAAADdAAAADwAAAAAAAAAAAAAAAACYAgAAZHJz&#10;L2Rvd25yZXYueG1sUEsFBgAAAAAEAAQA9QAAAIsDAAAAAA==&#10;" path="m,l,41148e" filled="f" strokecolor="#868686" strokeweight=".72pt">
                  <v:path arrowok="t" textboxrect="0,0,0,41148"/>
                </v:shape>
                <v:shape id="Shape 3901" o:spid="_x0000_s1334" style="position:absolute;left:24658;top:24048;width:0;height:412;visibility:visible;mso-wrap-style:square;v-text-anchor:top" coordsize="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PuccYA&#10;AADdAAAADwAAAGRycy9kb3ducmV2LnhtbESPQWvCQBSE7wX/w/IK3nQTi7ZEVxFLVSgeqvX+zD6T&#10;0OzbdHfVpL++WxB6HGbmG2a2aE0truR8ZVlBOkxAEOdWV1wo+Dy8DV5A+ICssbZMCjrysJj3HmaY&#10;aXvjD7ruQyEihH2GCsoQmkxKn5dk0A9tQxy9s3UGQ5SukNrhLcJNLUdJMpEGK44LJTa0Kin/2l+M&#10;Ap3uurV737z+HE6XTh+3+PTtJ0r1H9vlFESgNvyH7+2tVjBO02f4exOf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PuccYAAADdAAAADwAAAAAAAAAAAAAAAACYAgAAZHJz&#10;L2Rvd25yZXYueG1sUEsFBgAAAAAEAAQA9QAAAIsDAAAAAA==&#10;" path="m,l,41148e" filled="f" strokecolor="#868686" strokeweight=".72pt">
                  <v:path arrowok="t" textboxrect="0,0,0,41148"/>
                </v:shape>
                <v:shape id="Shape 3902" o:spid="_x0000_s1335" style="position:absolute;left:41666;top:24048;width:0;height:412;visibility:visible;mso-wrap-style:square;v-text-anchor:top" coordsize="0,4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x6A8MA&#10;AADdAAAADwAAAGRycy9kb3ducmV2LnhtbERPy2rCQBTdF/yH4Qrd6SSWiqSOIkpbQVz46P42c5sE&#10;M3fizKiJX+8shC4P5z2dt6YWV3K+sqwgHSYgiHOrKy4UHA+fgwkIH5A11pZJQUce5rPeyxQzbW+8&#10;o+s+FCKGsM9QQRlCk0np85IM+qFtiCP3Z53BEKErpHZ4i+GmlqMkGUuDFceGEhtalpSf9hejQKfb&#10;7sttvlf3w++l0z9rfDv7sVKv/XbxASJQG/7FT/daK3hP0zg3volP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x6A8MAAADdAAAADwAAAAAAAAAAAAAAAACYAgAAZHJzL2Rv&#10;d25yZXYueG1sUEsFBgAAAAAEAAQA9QAAAIgDAAAAAA==&#10;" path="m,l,41148e" filled="f" strokecolor="#868686" strokeweight=".72pt">
                  <v:path arrowok="t" textboxrect="0,0,0,41148"/>
                </v:shape>
                <v:rect id="Rectangle 3903" o:spid="_x0000_s1336" style="position:absolute;left:15714;top:25126;width:120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m3sYA&#10;AADdAAAADwAAAGRycy9kb3ducmV2LnhtbESPT2vCQBTE70K/w/IK3nSTQsVEV5HWokf/FNTbI/tM&#10;QrNvQ3Y10U/vCkKPw8z8hpnOO1OJKzWutKwgHkYgiDOrS84V/O5/BmMQziNrrCyTghs5mM/eelNM&#10;tW15S9edz0WAsEtRQeF9nUrpsoIMuqGtiYN3to1BH2STS91gG+Cmkh9RNJIGSw4LBdb0VVD2t7sY&#10;BatxvTiu7b3Nq+Vpddgcku994pXqv3eLCQhPnf8Pv9prreAzjh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zm3s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Si</w:t>
                        </w:r>
                      </w:p>
                    </w:txbxContent>
                  </v:textbox>
                </v:rect>
                <v:rect id="Rectangle 3904" o:spid="_x0000_s1337" style="position:absolute;left:32412;top:25126;width:202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YT0MYA&#10;AADdAAAADwAAAGRycy9kb3ducmV2LnhtbESPQWvCQBSE70L/w/KE3swmQkWjq4S2osdWC9HbI/tM&#10;gtm3IbuatL++WxB6HGbmG2a1GUwj7tS52rKCJIpBEBdW11wq+DpuJ3MQziNrbCyTgm9ysFk/jVaY&#10;atvzJ90PvhQBwi5FBZX3bSqlKyoy6CLbEgfvYjuDPsiulLrDPsBNI6dxPJMGaw4LFbb0WlFxPdyM&#10;gt28zU57+9OXzft5l3/ki7fjwiv1PB6yJQhPg/8PP9p7reBlms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YT0M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No</w:t>
                        </w:r>
                      </w:p>
                    </w:txbxContent>
                  </v:textbox>
                </v:rect>
                <v:rect id="Rectangle 50901" o:spid="_x0000_s1338" style="position:absolute;left:18638;top:2578;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q2S8YA&#10;AADdAAAADwAAAGRycy9kb3ducmV2LnhtbESPS4vCQBCE78L+h6EXvOlEwVd0FFkVPfpYcPfWZNok&#10;bKYnZEYT/fWOIOyxqKqvqNmiMYW4UeVyywp63QgEcWJ1zqmC79OmMwbhPLLGwjIpuJODxfyjNcNY&#10;25oPdDv6VAQIuxgVZN6XsZQuycig69qSOHgXWxn0QVap1BXWAW4K2Y+ioTSYc1jIsKSvjJK/49Uo&#10;2I7L5c/OPuq0WP9uz/vzZHWaeKXan81yCsJT4//D7/ZOKxj0eyN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q2S8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67</w:t>
                        </w:r>
                      </w:p>
                    </w:txbxContent>
                  </v:textbox>
                </v:rect>
                <v:rect id="Rectangle 50902" o:spid="_x0000_s1339" style="position:absolute;left:19918;top:2578;width:1227;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UiOcEA&#10;AADdAAAADwAAAGRycy9kb3ducmV2LnhtbERPy4rCMBTdC/5DuMLsNFVQtBpFdESXvkDdXZprW2xu&#10;SpOxHb/eLASXh/OeLRpTiCdVLresoN+LQBAnVuecKjifNt0xCOeRNRaWScE/OVjM260ZxtrWfKDn&#10;0acihLCLUUHmfRlL6ZKMDLqeLYkDd7eVQR9glUpdYR3CTSEHUTSSBnMODRmWtMooeRz/jILtuFxe&#10;d/ZVp8XvbXvZXybr08Qr9dNpllMQnhr/FX/cO61gOOiH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lIjnBAAAA3QAAAA8AAAAAAAAAAAAAAAAAmAIAAGRycy9kb3du&#10;cmV2LnhtbFBLBQYAAAAABAAEAPUAAACGAwAAAAA=&#10;" filled="f" stroked="f">
                  <v:textbox inset="0,0,0,0">
                    <w:txbxContent>
                      <w:p w:rsidR="000E5FA6" w:rsidRDefault="000E5FA6" w:rsidP="008821E0">
                        <w:pPr>
                          <w:spacing w:after="160" w:line="259" w:lineRule="auto"/>
                        </w:pPr>
                        <w:r>
                          <w:rPr>
                            <w:rFonts w:ascii="Calibri" w:eastAsia="Calibri" w:hAnsi="Calibri" w:cs="Calibri"/>
                            <w:b/>
                            <w:sz w:val="20"/>
                          </w:rPr>
                          <w:t>%</w:t>
                        </w:r>
                      </w:p>
                    </w:txbxContent>
                  </v:textbox>
                </v:rect>
                <v:rect id="Rectangle 50903" o:spid="_x0000_s1340" style="position:absolute;left:35567;top:10901;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HoscA&#10;AADdAAAADwAAAGRycy9kb3ducmV2LnhtbESPQWvCQBSE7wX/w/KE3upGocVE1xC0RY+tEaK3R/aZ&#10;BLNvQ3Zr0v76bqHQ4zAz3zDrdDStuFPvGssK5rMIBHFpdcOVglP+9rQE4TyyxtYyKfgiB+lm8rDG&#10;RNuBP+h+9JUIEHYJKqi97xIpXVmTQTezHXHwrrY36IPsK6l7HALctHIRRS/SYMNhocaOtjWVt+On&#10;UbBfdtn5YL+Hqn297Iv3It7lsVfqcTpmKxCeRv8f/msftILnxTyG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ph6L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33</w:t>
                        </w:r>
                      </w:p>
                    </w:txbxContent>
                  </v:textbox>
                </v:rect>
                <v:rect id="Rectangle 50904" o:spid="_x0000_s1341" style="position:absolute;left:36847;top:10901;width:122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kgsMA&#10;AADdAAAADwAAAGRycy9kb3ducmV2LnhtbERPy4rCMBTdD/gP4QruxnQKiu0YRXygy/EB6u7S3GnL&#10;NDelibb69ZOF4PJw3tN5Zypxp8aVlhV8DSMQxJnVJecKTsfN5wSE88gaK8uk4EEO5rPexxRTbVve&#10;0/3gcxFC2KWooPC+TqV0WUEG3dDWxIH7tY1BH2CTS91gG8JNJeMoGkuDJYeGAmtaFpT9HW5GwXZS&#10;Ly47+2zzan3dnn/OyeqYeKUG/W7xDcJT59/il3unFYziOOwP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kgsMAAADdAAAADwAAAAAAAAAAAAAAAACYAgAAZHJzL2Rv&#10;d25yZXYueG1sUEsFBgAAAAAEAAQA9QAAAIgDAAAAAA==&#10;" filled="f" stroked="f">
                  <v:textbox inset="0,0,0,0">
                    <w:txbxContent>
                      <w:p w:rsidR="000E5FA6" w:rsidRDefault="000E5FA6" w:rsidP="008821E0">
                        <w:pPr>
                          <w:spacing w:after="160" w:line="259" w:lineRule="auto"/>
                        </w:pPr>
                        <w:r>
                          <w:rPr>
                            <w:rFonts w:ascii="Calibri" w:eastAsia="Calibri" w:hAnsi="Calibri" w:cs="Calibri"/>
                            <w:b/>
                            <w:sz w:val="20"/>
                          </w:rPr>
                          <w:t>%</w:t>
                        </w:r>
                      </w:p>
                    </w:txbxContent>
                  </v:textbox>
                </v:rect>
                <v:rect id="Rectangle 3907" o:spid="_x0000_s1342" style="position:absolute;left:560;top:13309;width:7569;height:17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0EOsYA&#10;AADdAAAADwAAAGRycy9kb3ducmV2LnhtbESPW2vCQBSE3wv+h+UIfaubhNZK6iqlIOlLBa/4eMye&#10;XGj2bMyumv57VxD6OMzMN8x03ptGXKhztWUF8SgCQZxbXXOpYLtZvExAOI+ssbFMCv7IwXw2eJpi&#10;qu2VV3RZ+1IECLsUFVTet6mULq/IoBvZljh4he0M+iC7UuoOrwFuGplE0VgarDksVNjSV0X57/ps&#10;FOzizXmfueWRD8Xp/fXHZ8uizJR6HvafHyA89f4//Gh/awVvSRLD/U14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0EOs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Porcentaje</w:t>
                        </w:r>
                      </w:p>
                    </w:txbxContent>
                  </v:textbox>
                </v:rect>
                <v:shape id="Shape 3908" o:spid="_x0000_s1343" style="position:absolute;width:50718;height:27432;visibility:visible;mso-wrap-style:square;v-text-anchor:top" coordsize="5071872,27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6FDcMA&#10;AADdAAAADwAAAGRycy9kb3ducmV2LnhtbESPT0sDMRTE70K/Q3hCL8VmjVhk27SUStGrVXp+bF43&#10;wc3Lssn++/ZGEDwOM/MbZneYfCMG6qILrOFxXYAgroJxXGv4+jw/vICICdlgE5g0zBThsF/c7bA0&#10;YeQPGi6pFhnCsUQNNqW2lDJWljzGdWiJs3cLnceUZVdL0+GY4b6Rqig20qPjvGCxpZOl6vvSew2r&#10;/vrqevt0eguzWvFwdZtmnLVe3k/HLYhEU/oP/7XfjYZnpRT8vslP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6FDcMAAADdAAAADwAAAAAAAAAAAAAAAACYAgAAZHJzL2Rv&#10;d25yZXYueG1sUEsFBgAAAAAEAAQA9QAAAIgDAAAAAA==&#10;" path="m,2743200r5071872,l5071872,,,,,2743200xe" filled="f" strokecolor="#868686" strokeweight=".72pt">
                  <v:path arrowok="t" textboxrect="0,0,5071872,2743200"/>
                </v:shape>
                <w10:anchorlock/>
              </v:group>
            </w:pict>
          </mc:Fallback>
        </mc:AlternateContent>
      </w:r>
    </w:p>
    <w:p w:rsidR="008821E0" w:rsidRDefault="008821E0" w:rsidP="004D200C">
      <w:pPr>
        <w:tabs>
          <w:tab w:val="left" w:pos="426"/>
        </w:tabs>
        <w:spacing w:after="31" w:line="250" w:lineRule="auto"/>
        <w:ind w:left="561" w:right="5195"/>
        <w:jc w:val="both"/>
      </w:pPr>
      <w:r>
        <w:rPr>
          <w:rFonts w:ascii="Arial" w:eastAsia="Arial" w:hAnsi="Arial" w:cs="Arial"/>
          <w:b/>
          <w:sz w:val="20"/>
        </w:rPr>
        <w:t>Fuente:</w:t>
      </w:r>
      <w:r>
        <w:rPr>
          <w:sz w:val="20"/>
        </w:rPr>
        <w:t xml:space="preserve"> Tabla N° 02 </w:t>
      </w:r>
      <w:r>
        <w:rPr>
          <w:rFonts w:ascii="Arial" w:eastAsia="Arial" w:hAnsi="Arial" w:cs="Arial"/>
          <w:b/>
          <w:sz w:val="20"/>
        </w:rPr>
        <w:t xml:space="preserve">Elaboración </w:t>
      </w:r>
      <w:r>
        <w:rPr>
          <w:sz w:val="20"/>
        </w:rPr>
        <w:t xml:space="preserve">Investigador. </w:t>
      </w:r>
    </w:p>
    <w:p w:rsidR="008821E0" w:rsidRDefault="008821E0" w:rsidP="004D200C">
      <w:pPr>
        <w:tabs>
          <w:tab w:val="left" w:pos="426"/>
        </w:tabs>
        <w:spacing w:after="0" w:line="259" w:lineRule="auto"/>
        <w:ind w:left="626"/>
        <w:jc w:val="both"/>
      </w:pPr>
      <w:r>
        <w:t xml:space="preserve"> </w:t>
      </w:r>
    </w:p>
    <w:p w:rsidR="008821E0" w:rsidRDefault="008821E0" w:rsidP="004D200C">
      <w:pPr>
        <w:tabs>
          <w:tab w:val="left" w:pos="426"/>
        </w:tabs>
        <w:spacing w:after="10" w:line="250" w:lineRule="auto"/>
        <w:ind w:left="561"/>
        <w:jc w:val="both"/>
      </w:pPr>
      <w:r>
        <w:rPr>
          <w:rFonts w:ascii="Arial" w:eastAsia="Arial" w:hAnsi="Arial" w:cs="Arial"/>
          <w:b/>
        </w:rPr>
        <w:t xml:space="preserve">Interpretación.  </w:t>
      </w:r>
    </w:p>
    <w:p w:rsidR="008821E0" w:rsidRPr="0068721B" w:rsidRDefault="008821E0" w:rsidP="004D200C">
      <w:pPr>
        <w:tabs>
          <w:tab w:val="left" w:pos="426"/>
        </w:tabs>
        <w:spacing w:line="240" w:lineRule="auto"/>
        <w:ind w:left="837" w:right="8" w:hanging="286"/>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Según la tabla número dos sobre la pregunta realizada, los resultados son los siguientes: </w:t>
      </w:r>
    </w:p>
    <w:p w:rsidR="008821E0" w:rsidRPr="0068721B" w:rsidRDefault="008821E0" w:rsidP="004D200C">
      <w:pPr>
        <w:numPr>
          <w:ilvl w:val="0"/>
          <w:numId w:val="31"/>
        </w:numPr>
        <w:tabs>
          <w:tab w:val="left" w:pos="426"/>
        </w:tabs>
        <w:spacing w:after="5" w:line="306"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95 Manifestaron su conformidad, entendiéndose que optaron por la alternativa “Si”, representando el (67 %) </w:t>
      </w:r>
    </w:p>
    <w:p w:rsidR="008821E0" w:rsidRPr="0068721B" w:rsidRDefault="008821E0" w:rsidP="004D200C">
      <w:pPr>
        <w:numPr>
          <w:ilvl w:val="0"/>
          <w:numId w:val="31"/>
        </w:numPr>
        <w:tabs>
          <w:tab w:val="left" w:pos="426"/>
        </w:tabs>
        <w:spacing w:after="5" w:line="281"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En contrapartida un grupo de 47 encuestados manifestaron su desacuerdo con la pregunta, entendiéndose que la  alternativa “No” representa  un (33%). </w:t>
      </w:r>
    </w:p>
    <w:p w:rsidR="008821E0" w:rsidRDefault="008821E0" w:rsidP="004D200C">
      <w:pPr>
        <w:tabs>
          <w:tab w:val="left" w:pos="426"/>
        </w:tabs>
        <w:spacing w:after="5" w:line="316" w:lineRule="auto"/>
        <w:ind w:right="8"/>
        <w:jc w:val="both"/>
        <w:rPr>
          <w:rFonts w:ascii="Times New Roman" w:hAnsi="Times New Roman" w:cs="Times New Roman"/>
          <w:color w:val="000000" w:themeColor="text1"/>
          <w:sz w:val="24"/>
          <w:szCs w:val="24"/>
        </w:rPr>
      </w:pPr>
    </w:p>
    <w:p w:rsidR="008821E0" w:rsidRPr="00A143E7" w:rsidRDefault="00137BB3" w:rsidP="00A143E7">
      <w:pPr>
        <w:pStyle w:val="Descripcin"/>
        <w:tabs>
          <w:tab w:val="left" w:pos="426"/>
        </w:tabs>
        <w:rPr>
          <w:rFonts w:ascii="Times New Roman" w:hAnsi="Times New Roman" w:cs="Times New Roman"/>
          <w:color w:val="auto"/>
          <w:sz w:val="24"/>
          <w:szCs w:val="24"/>
        </w:rPr>
      </w:pPr>
      <w:r>
        <w:t xml:space="preserve">            </w:t>
      </w:r>
      <w:r w:rsidRPr="00137BB3">
        <w:rPr>
          <w:rFonts w:ascii="Times New Roman" w:hAnsi="Times New Roman" w:cs="Times New Roman"/>
          <w:color w:val="auto"/>
          <w:sz w:val="24"/>
          <w:szCs w:val="24"/>
        </w:rPr>
        <w:t xml:space="preserve">  </w:t>
      </w:r>
      <w:bookmarkStart w:id="166" w:name="_Toc511858803"/>
      <w:bookmarkStart w:id="167" w:name="_Toc515790159"/>
      <w:r w:rsidRPr="00137BB3">
        <w:rPr>
          <w:rFonts w:ascii="Times New Roman" w:hAnsi="Times New Roman" w:cs="Times New Roman"/>
          <w:color w:val="auto"/>
          <w:sz w:val="24"/>
          <w:szCs w:val="24"/>
        </w:rPr>
        <w:t xml:space="preserve">Tabla </w:t>
      </w:r>
      <w:r w:rsidRPr="00137BB3">
        <w:rPr>
          <w:rFonts w:ascii="Times New Roman" w:hAnsi="Times New Roman" w:cs="Times New Roman"/>
          <w:color w:val="auto"/>
          <w:sz w:val="24"/>
          <w:szCs w:val="24"/>
        </w:rPr>
        <w:fldChar w:fldCharType="begin"/>
      </w:r>
      <w:r w:rsidRPr="00137BB3">
        <w:rPr>
          <w:rFonts w:ascii="Times New Roman" w:hAnsi="Times New Roman" w:cs="Times New Roman"/>
          <w:color w:val="auto"/>
          <w:sz w:val="24"/>
          <w:szCs w:val="24"/>
        </w:rPr>
        <w:instrText xml:space="preserve"> SEQ Tabla \* ARABIC </w:instrText>
      </w:r>
      <w:r w:rsidRPr="00137BB3">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9</w:t>
      </w:r>
      <w:bookmarkEnd w:id="166"/>
      <w:bookmarkEnd w:id="167"/>
      <w:r w:rsidRPr="00137BB3">
        <w:rPr>
          <w:rFonts w:ascii="Times New Roman" w:hAnsi="Times New Roman" w:cs="Times New Roman"/>
          <w:color w:val="auto"/>
          <w:sz w:val="24"/>
          <w:szCs w:val="24"/>
        </w:rPr>
        <w:fldChar w:fldCharType="end"/>
      </w:r>
    </w:p>
    <w:p w:rsidR="008821E0" w:rsidRDefault="008821E0" w:rsidP="004D200C">
      <w:pPr>
        <w:tabs>
          <w:tab w:val="left" w:pos="426"/>
        </w:tabs>
        <w:spacing w:after="10" w:line="250" w:lineRule="auto"/>
        <w:ind w:left="561"/>
        <w:jc w:val="both"/>
      </w:pPr>
      <w:r>
        <w:rPr>
          <w:rFonts w:ascii="Arial" w:eastAsia="Arial" w:hAnsi="Arial" w:cs="Arial"/>
          <w:b/>
        </w:rPr>
        <w:t xml:space="preserve">Muestra la conveniencia o no de despenalizar el aborto eugenésico. </w:t>
      </w:r>
    </w:p>
    <w:p w:rsidR="008821E0" w:rsidRDefault="008821E0" w:rsidP="004D200C">
      <w:pPr>
        <w:tabs>
          <w:tab w:val="left" w:pos="426"/>
        </w:tabs>
        <w:spacing w:after="0" w:line="259" w:lineRule="auto"/>
        <w:ind w:left="566"/>
        <w:jc w:val="both"/>
      </w:pPr>
      <w:r>
        <w:rPr>
          <w:rFonts w:ascii="Arial" w:eastAsia="Arial" w:hAnsi="Arial" w:cs="Arial"/>
          <w:b/>
        </w:rPr>
        <w:t xml:space="preserve"> </w:t>
      </w:r>
    </w:p>
    <w:tbl>
      <w:tblPr>
        <w:tblStyle w:val="TableGrid"/>
        <w:tblW w:w="7962" w:type="dxa"/>
        <w:tblInd w:w="566" w:type="dxa"/>
        <w:tblCellMar>
          <w:top w:w="21" w:type="dxa"/>
          <w:left w:w="106" w:type="dxa"/>
          <w:right w:w="52" w:type="dxa"/>
        </w:tblCellMar>
        <w:tblLook w:val="04A0" w:firstRow="1" w:lastRow="0" w:firstColumn="1" w:lastColumn="0" w:noHBand="0" w:noVBand="1"/>
      </w:tblPr>
      <w:tblGrid>
        <w:gridCol w:w="5247"/>
        <w:gridCol w:w="1356"/>
        <w:gridCol w:w="1359"/>
      </w:tblGrid>
      <w:tr w:rsidR="008821E0" w:rsidTr="005840EC">
        <w:trPr>
          <w:trHeight w:val="1183"/>
        </w:trPr>
        <w:tc>
          <w:tcPr>
            <w:tcW w:w="5247" w:type="dxa"/>
            <w:tcBorders>
              <w:top w:val="single" w:sz="12" w:space="0" w:color="000000"/>
              <w:left w:val="single" w:sz="17" w:space="0" w:color="000000"/>
              <w:bottom w:val="single" w:sz="12" w:space="0" w:color="000000"/>
              <w:right w:val="single" w:sz="17" w:space="0" w:color="000000"/>
            </w:tcBorders>
          </w:tcPr>
          <w:p w:rsidR="008821E0" w:rsidRPr="0068721B" w:rsidRDefault="008821E0" w:rsidP="004D200C">
            <w:pPr>
              <w:tabs>
                <w:tab w:val="left" w:pos="426"/>
              </w:tabs>
              <w:spacing w:line="259" w:lineRule="auto"/>
              <w:ind w:left="2" w:right="59"/>
              <w:jc w:val="both"/>
              <w:rPr>
                <w:rFonts w:ascii="Times New Roman" w:hAnsi="Times New Roman" w:cs="Times New Roman"/>
                <w:b/>
              </w:rPr>
            </w:pPr>
            <w:r w:rsidRPr="0068721B">
              <w:rPr>
                <w:rFonts w:ascii="Times New Roman" w:hAnsi="Times New Roman" w:cs="Times New Roman"/>
                <w:b/>
              </w:rPr>
              <w:t xml:space="preserve">¿Considera usted conveniente despenalizar el tipo penal de Aborto Eugenésico  en aquellos casos de embarazos donde el feto presenta malformaciones o taras incompatibles con la vida? </w:t>
            </w:r>
          </w:p>
        </w:tc>
        <w:tc>
          <w:tcPr>
            <w:tcW w:w="1356" w:type="dxa"/>
            <w:tcBorders>
              <w:top w:val="single" w:sz="12" w:space="0" w:color="000000"/>
              <w:left w:val="single" w:sz="17" w:space="0" w:color="000000"/>
              <w:bottom w:val="single" w:sz="12" w:space="0" w:color="000000"/>
              <w:right w:val="single" w:sz="17" w:space="0" w:color="000000"/>
            </w:tcBorders>
            <w:vAlign w:val="center"/>
          </w:tcPr>
          <w:p w:rsidR="008821E0" w:rsidRPr="0068721B" w:rsidRDefault="008821E0" w:rsidP="004D200C">
            <w:pPr>
              <w:tabs>
                <w:tab w:val="left" w:pos="426"/>
              </w:tabs>
              <w:spacing w:line="259" w:lineRule="auto"/>
              <w:jc w:val="both"/>
              <w:rPr>
                <w:b/>
              </w:rPr>
            </w:pPr>
            <w:r w:rsidRPr="0068721B">
              <w:rPr>
                <w:b/>
              </w:rPr>
              <w:t xml:space="preserve">Frecuencia </w:t>
            </w:r>
          </w:p>
        </w:tc>
        <w:tc>
          <w:tcPr>
            <w:tcW w:w="1359" w:type="dxa"/>
            <w:tcBorders>
              <w:top w:val="single" w:sz="12" w:space="0" w:color="000000"/>
              <w:left w:val="single" w:sz="17" w:space="0" w:color="000000"/>
              <w:bottom w:val="single" w:sz="12" w:space="0" w:color="000000"/>
              <w:right w:val="single" w:sz="17" w:space="0" w:color="000000"/>
            </w:tcBorders>
            <w:vAlign w:val="center"/>
          </w:tcPr>
          <w:p w:rsidR="008821E0" w:rsidRPr="0068721B" w:rsidRDefault="008821E0" w:rsidP="004D200C">
            <w:pPr>
              <w:tabs>
                <w:tab w:val="left" w:pos="426"/>
              </w:tabs>
              <w:spacing w:line="259" w:lineRule="auto"/>
              <w:ind w:left="2"/>
              <w:jc w:val="both"/>
              <w:rPr>
                <w:b/>
              </w:rPr>
            </w:pPr>
            <w:r w:rsidRPr="0068721B">
              <w:rPr>
                <w:b/>
              </w:rPr>
              <w:t xml:space="preserve">Porcentaje </w:t>
            </w:r>
          </w:p>
        </w:tc>
      </w:tr>
      <w:tr w:rsidR="008821E0" w:rsidTr="005840EC">
        <w:trPr>
          <w:trHeight w:val="350"/>
        </w:trPr>
        <w:tc>
          <w:tcPr>
            <w:tcW w:w="5247"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36"/>
              <w:jc w:val="both"/>
            </w:pPr>
            <w:r>
              <w:t xml:space="preserve">Si </w:t>
            </w:r>
          </w:p>
        </w:tc>
        <w:tc>
          <w:tcPr>
            <w:tcW w:w="1356"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85"/>
              <w:jc w:val="both"/>
            </w:pPr>
            <w:r>
              <w:t xml:space="preserve">55 </w:t>
            </w:r>
          </w:p>
        </w:tc>
        <w:tc>
          <w:tcPr>
            <w:tcW w:w="135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82"/>
              <w:jc w:val="both"/>
            </w:pPr>
            <w:r>
              <w:t xml:space="preserve">79 </w:t>
            </w:r>
          </w:p>
        </w:tc>
      </w:tr>
      <w:tr w:rsidR="008821E0" w:rsidTr="005840EC">
        <w:trPr>
          <w:trHeight w:val="353"/>
        </w:trPr>
        <w:tc>
          <w:tcPr>
            <w:tcW w:w="5247"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36"/>
              <w:jc w:val="both"/>
            </w:pPr>
            <w:r>
              <w:t xml:space="preserve">No </w:t>
            </w:r>
          </w:p>
        </w:tc>
        <w:tc>
          <w:tcPr>
            <w:tcW w:w="1356"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85"/>
              <w:jc w:val="both"/>
            </w:pPr>
            <w:r>
              <w:t xml:space="preserve">15 </w:t>
            </w:r>
          </w:p>
        </w:tc>
        <w:tc>
          <w:tcPr>
            <w:tcW w:w="135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82"/>
              <w:jc w:val="both"/>
            </w:pPr>
            <w:r>
              <w:t xml:space="preserve">21 </w:t>
            </w:r>
          </w:p>
        </w:tc>
      </w:tr>
      <w:tr w:rsidR="008821E0" w:rsidTr="005840EC">
        <w:trPr>
          <w:trHeight w:val="358"/>
        </w:trPr>
        <w:tc>
          <w:tcPr>
            <w:tcW w:w="5247"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left="36"/>
              <w:jc w:val="both"/>
            </w:pPr>
            <w:r>
              <w:t xml:space="preserve">Total </w:t>
            </w:r>
          </w:p>
        </w:tc>
        <w:tc>
          <w:tcPr>
            <w:tcW w:w="1356"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85"/>
              <w:jc w:val="both"/>
            </w:pPr>
            <w:r>
              <w:t xml:space="preserve">70 </w:t>
            </w:r>
          </w:p>
        </w:tc>
        <w:tc>
          <w:tcPr>
            <w:tcW w:w="1359"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84"/>
              <w:jc w:val="both"/>
            </w:pPr>
            <w:r>
              <w:t xml:space="preserve">100 </w:t>
            </w:r>
          </w:p>
        </w:tc>
      </w:tr>
    </w:tbl>
    <w:p w:rsidR="008821E0" w:rsidRDefault="008821E0" w:rsidP="004D200C">
      <w:pPr>
        <w:tabs>
          <w:tab w:val="left" w:pos="426"/>
        </w:tabs>
        <w:spacing w:after="4" w:line="250" w:lineRule="auto"/>
        <w:ind w:left="561" w:right="5195"/>
        <w:jc w:val="both"/>
      </w:pPr>
      <w:r>
        <w:rPr>
          <w:rFonts w:ascii="Arial" w:eastAsia="Arial" w:hAnsi="Arial" w:cs="Arial"/>
          <w:b/>
          <w:sz w:val="20"/>
        </w:rPr>
        <w:lastRenderedPageBreak/>
        <w:t>Fuente:</w:t>
      </w:r>
      <w:r>
        <w:rPr>
          <w:sz w:val="20"/>
        </w:rPr>
        <w:t xml:space="preserve"> Ficha de encuesta </w:t>
      </w:r>
    </w:p>
    <w:p w:rsidR="008821E0" w:rsidRDefault="008821E0" w:rsidP="004D200C">
      <w:pPr>
        <w:tabs>
          <w:tab w:val="left" w:pos="426"/>
        </w:tabs>
        <w:spacing w:after="4" w:line="250" w:lineRule="auto"/>
        <w:ind w:left="561" w:right="5195"/>
        <w:jc w:val="both"/>
      </w:pPr>
      <w:r>
        <w:rPr>
          <w:rFonts w:ascii="Arial" w:eastAsia="Arial" w:hAnsi="Arial" w:cs="Arial"/>
          <w:b/>
          <w:sz w:val="20"/>
        </w:rPr>
        <w:t xml:space="preserve">Elaboración </w:t>
      </w:r>
      <w:r>
        <w:rPr>
          <w:sz w:val="20"/>
        </w:rPr>
        <w:t>Investigador</w:t>
      </w:r>
      <w:r>
        <w:rPr>
          <w:rFonts w:ascii="Arial" w:eastAsia="Arial" w:hAnsi="Arial" w:cs="Arial"/>
          <w:b/>
          <w:sz w:val="20"/>
        </w:rPr>
        <w:t xml:space="preserve">  </w:t>
      </w:r>
    </w:p>
    <w:p w:rsidR="008821E0" w:rsidRDefault="008821E0" w:rsidP="004D200C">
      <w:pPr>
        <w:tabs>
          <w:tab w:val="left" w:pos="426"/>
        </w:tabs>
        <w:spacing w:after="19" w:line="259" w:lineRule="auto"/>
        <w:ind w:left="566"/>
        <w:jc w:val="both"/>
      </w:pPr>
      <w:r>
        <w:rPr>
          <w:sz w:val="20"/>
        </w:rPr>
        <w:t xml:space="preserve"> </w:t>
      </w:r>
    </w:p>
    <w:p w:rsidR="00896A76" w:rsidRPr="00896A76" w:rsidRDefault="00896A76" w:rsidP="004D200C">
      <w:pPr>
        <w:pStyle w:val="Descripcin"/>
        <w:tabs>
          <w:tab w:val="left" w:pos="426"/>
        </w:tabs>
        <w:jc w:val="both"/>
        <w:rPr>
          <w:rFonts w:ascii="Times New Roman" w:hAnsi="Times New Roman" w:cs="Times New Roman"/>
          <w:sz w:val="24"/>
          <w:szCs w:val="24"/>
        </w:rPr>
      </w:pPr>
      <w:r>
        <w:t xml:space="preserve">               </w:t>
      </w:r>
      <w:bookmarkStart w:id="168" w:name="_Toc511858813"/>
      <w:r w:rsidRPr="00896A76">
        <w:rPr>
          <w:rFonts w:ascii="Times New Roman" w:hAnsi="Times New Roman" w:cs="Times New Roman"/>
          <w:color w:val="auto"/>
          <w:sz w:val="24"/>
          <w:szCs w:val="24"/>
        </w:rPr>
        <w:t xml:space="preserve">GRAFICO </w:t>
      </w:r>
      <w:r w:rsidRPr="00896A76">
        <w:rPr>
          <w:rFonts w:ascii="Times New Roman" w:hAnsi="Times New Roman" w:cs="Times New Roman"/>
          <w:color w:val="auto"/>
          <w:sz w:val="24"/>
          <w:szCs w:val="24"/>
        </w:rPr>
        <w:fldChar w:fldCharType="begin"/>
      </w:r>
      <w:r w:rsidRPr="00896A76">
        <w:rPr>
          <w:rFonts w:ascii="Times New Roman" w:hAnsi="Times New Roman" w:cs="Times New Roman"/>
          <w:color w:val="auto"/>
          <w:sz w:val="24"/>
          <w:szCs w:val="24"/>
        </w:rPr>
        <w:instrText xml:space="preserve"> SEQ GRAFICO \* ARABIC </w:instrText>
      </w:r>
      <w:r w:rsidRPr="00896A76">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9</w:t>
      </w:r>
      <w:bookmarkEnd w:id="168"/>
      <w:r w:rsidRPr="00896A76">
        <w:rPr>
          <w:rFonts w:ascii="Times New Roman" w:hAnsi="Times New Roman" w:cs="Times New Roman"/>
          <w:color w:val="auto"/>
          <w:sz w:val="24"/>
          <w:szCs w:val="24"/>
        </w:rPr>
        <w:fldChar w:fldCharType="end"/>
      </w:r>
    </w:p>
    <w:p w:rsidR="008821E0" w:rsidRDefault="008821E0" w:rsidP="004D200C">
      <w:pPr>
        <w:tabs>
          <w:tab w:val="left" w:pos="426"/>
        </w:tabs>
        <w:spacing w:after="4" w:line="268" w:lineRule="auto"/>
        <w:ind w:left="561"/>
        <w:jc w:val="both"/>
      </w:pPr>
      <w:r>
        <w:rPr>
          <w:rFonts w:ascii="Arial" w:eastAsia="Arial" w:hAnsi="Arial" w:cs="Arial"/>
          <w:b/>
        </w:rPr>
        <w:t xml:space="preserve">¿Considera usted conveniente despenalizar el tipo penal de Aborto Eugenésico  en aquellos casos de embarazos  donde el feto presenta malformaciones o taras incompatibles con la vida? </w:t>
      </w:r>
    </w:p>
    <w:p w:rsidR="008821E0" w:rsidRDefault="008821E0" w:rsidP="004D200C">
      <w:pPr>
        <w:tabs>
          <w:tab w:val="left" w:pos="426"/>
        </w:tabs>
        <w:spacing w:after="7" w:line="259" w:lineRule="auto"/>
        <w:ind w:left="566"/>
        <w:jc w:val="both"/>
      </w:pPr>
      <w:r>
        <w:rPr>
          <w:rFonts w:ascii="Calibri" w:eastAsia="Calibri" w:hAnsi="Calibri" w:cs="Calibri"/>
          <w:noProof/>
          <w:lang w:val="es-ES" w:eastAsia="es-ES"/>
        </w:rPr>
        <mc:AlternateContent>
          <mc:Choice Requires="wpg">
            <w:drawing>
              <wp:inline distT="0" distB="0" distL="0" distR="0" wp14:anchorId="2E98520D" wp14:editId="24909165">
                <wp:extent cx="5149343" cy="2624201"/>
                <wp:effectExtent l="0" t="0" r="0" b="0"/>
                <wp:docPr id="5223" name="Group 52593"/>
                <wp:cNvGraphicFramePr/>
                <a:graphic xmlns:a="http://schemas.openxmlformats.org/drawingml/2006/main">
                  <a:graphicData uri="http://schemas.microsoft.com/office/word/2010/wordprocessingGroup">
                    <wpg:wgp>
                      <wpg:cNvGrpSpPr/>
                      <wpg:grpSpPr>
                        <a:xfrm>
                          <a:off x="0" y="0"/>
                          <a:ext cx="5149343" cy="2624201"/>
                          <a:chOff x="0" y="0"/>
                          <a:chExt cx="5149343" cy="2624201"/>
                        </a:xfrm>
                      </wpg:grpSpPr>
                      <pic:pic xmlns:pic="http://schemas.openxmlformats.org/drawingml/2006/picture">
                        <pic:nvPicPr>
                          <pic:cNvPr id="5224" name="Picture 4071"/>
                          <pic:cNvPicPr/>
                        </pic:nvPicPr>
                        <pic:blipFill>
                          <a:blip r:embed="rId88"/>
                          <a:stretch>
                            <a:fillRect/>
                          </a:stretch>
                        </pic:blipFill>
                        <pic:spPr>
                          <a:xfrm>
                            <a:off x="638302" y="176911"/>
                            <a:ext cx="4207764" cy="2028444"/>
                          </a:xfrm>
                          <a:prstGeom prst="rect">
                            <a:avLst/>
                          </a:prstGeom>
                        </pic:spPr>
                      </pic:pic>
                      <wps:wsp>
                        <wps:cNvPr id="5225" name="Shape 4072"/>
                        <wps:cNvSpPr/>
                        <wps:spPr>
                          <a:xfrm>
                            <a:off x="618490" y="2185543"/>
                            <a:ext cx="39624" cy="0"/>
                          </a:xfrm>
                          <a:custGeom>
                            <a:avLst/>
                            <a:gdLst/>
                            <a:ahLst/>
                            <a:cxnLst/>
                            <a:rect l="0" t="0" r="0" b="0"/>
                            <a:pathLst>
                              <a:path w="39624">
                                <a:moveTo>
                                  <a:pt x="39624" y="0"/>
                                </a:moveTo>
                                <a:lnTo>
                                  <a:pt x="0" y="0"/>
                                </a:lnTo>
                              </a:path>
                            </a:pathLst>
                          </a:custGeom>
                          <a:noFill/>
                          <a:ln w="9144" cap="flat" cmpd="sng" algn="ctr">
                            <a:solidFill>
                              <a:srgbClr val="868686">
                                <a:shade val="95000"/>
                                <a:satMod val="105000"/>
                              </a:srgbClr>
                            </a:solidFill>
                            <a:prstDash val="solid"/>
                            <a:round/>
                          </a:ln>
                          <a:effectLst/>
                        </wps:spPr>
                        <wps:bodyPr/>
                      </wps:wsp>
                      <wps:wsp>
                        <wps:cNvPr id="5226" name="Shape 4073"/>
                        <wps:cNvSpPr/>
                        <wps:spPr>
                          <a:xfrm>
                            <a:off x="618490" y="1806067"/>
                            <a:ext cx="39624" cy="0"/>
                          </a:xfrm>
                          <a:custGeom>
                            <a:avLst/>
                            <a:gdLst/>
                            <a:ahLst/>
                            <a:cxnLst/>
                            <a:rect l="0" t="0" r="0" b="0"/>
                            <a:pathLst>
                              <a:path w="39624">
                                <a:moveTo>
                                  <a:pt x="39624" y="0"/>
                                </a:moveTo>
                                <a:lnTo>
                                  <a:pt x="0" y="0"/>
                                </a:lnTo>
                              </a:path>
                            </a:pathLst>
                          </a:custGeom>
                          <a:noFill/>
                          <a:ln w="9144" cap="flat" cmpd="sng" algn="ctr">
                            <a:solidFill>
                              <a:srgbClr val="868686">
                                <a:shade val="95000"/>
                                <a:satMod val="105000"/>
                              </a:srgbClr>
                            </a:solidFill>
                            <a:prstDash val="solid"/>
                            <a:round/>
                          </a:ln>
                          <a:effectLst/>
                        </wps:spPr>
                        <wps:bodyPr/>
                      </wps:wsp>
                      <wps:wsp>
                        <wps:cNvPr id="5227" name="Shape 4074"/>
                        <wps:cNvSpPr/>
                        <wps:spPr>
                          <a:xfrm>
                            <a:off x="618490" y="1426591"/>
                            <a:ext cx="39624" cy="0"/>
                          </a:xfrm>
                          <a:custGeom>
                            <a:avLst/>
                            <a:gdLst/>
                            <a:ahLst/>
                            <a:cxnLst/>
                            <a:rect l="0" t="0" r="0" b="0"/>
                            <a:pathLst>
                              <a:path w="39624">
                                <a:moveTo>
                                  <a:pt x="39624" y="0"/>
                                </a:moveTo>
                                <a:lnTo>
                                  <a:pt x="0" y="0"/>
                                </a:lnTo>
                              </a:path>
                            </a:pathLst>
                          </a:custGeom>
                          <a:noFill/>
                          <a:ln w="9144" cap="flat" cmpd="sng" algn="ctr">
                            <a:solidFill>
                              <a:srgbClr val="868686">
                                <a:shade val="95000"/>
                                <a:satMod val="105000"/>
                              </a:srgbClr>
                            </a:solidFill>
                            <a:prstDash val="solid"/>
                            <a:round/>
                          </a:ln>
                          <a:effectLst/>
                        </wps:spPr>
                        <wps:bodyPr/>
                      </wps:wsp>
                      <wps:wsp>
                        <wps:cNvPr id="5228" name="Shape 4075"/>
                        <wps:cNvSpPr/>
                        <wps:spPr>
                          <a:xfrm>
                            <a:off x="618490" y="1047115"/>
                            <a:ext cx="39624" cy="0"/>
                          </a:xfrm>
                          <a:custGeom>
                            <a:avLst/>
                            <a:gdLst/>
                            <a:ahLst/>
                            <a:cxnLst/>
                            <a:rect l="0" t="0" r="0" b="0"/>
                            <a:pathLst>
                              <a:path w="39624">
                                <a:moveTo>
                                  <a:pt x="39624" y="0"/>
                                </a:moveTo>
                                <a:lnTo>
                                  <a:pt x="0" y="0"/>
                                </a:lnTo>
                              </a:path>
                            </a:pathLst>
                          </a:custGeom>
                          <a:noFill/>
                          <a:ln w="9144" cap="flat" cmpd="sng" algn="ctr">
                            <a:solidFill>
                              <a:srgbClr val="868686">
                                <a:shade val="95000"/>
                                <a:satMod val="105000"/>
                              </a:srgbClr>
                            </a:solidFill>
                            <a:prstDash val="solid"/>
                            <a:round/>
                          </a:ln>
                          <a:effectLst/>
                        </wps:spPr>
                        <wps:bodyPr/>
                      </wps:wsp>
                      <wps:wsp>
                        <wps:cNvPr id="5229" name="Shape 4076"/>
                        <wps:cNvSpPr/>
                        <wps:spPr>
                          <a:xfrm>
                            <a:off x="618490" y="667639"/>
                            <a:ext cx="39624" cy="0"/>
                          </a:xfrm>
                          <a:custGeom>
                            <a:avLst/>
                            <a:gdLst/>
                            <a:ahLst/>
                            <a:cxnLst/>
                            <a:rect l="0" t="0" r="0" b="0"/>
                            <a:pathLst>
                              <a:path w="39624">
                                <a:moveTo>
                                  <a:pt x="39624" y="0"/>
                                </a:moveTo>
                                <a:lnTo>
                                  <a:pt x="0" y="0"/>
                                </a:lnTo>
                              </a:path>
                            </a:pathLst>
                          </a:custGeom>
                          <a:noFill/>
                          <a:ln w="9144" cap="flat" cmpd="sng" algn="ctr">
                            <a:solidFill>
                              <a:srgbClr val="868686">
                                <a:shade val="95000"/>
                                <a:satMod val="105000"/>
                              </a:srgbClr>
                            </a:solidFill>
                            <a:prstDash val="solid"/>
                            <a:round/>
                          </a:ln>
                          <a:effectLst/>
                        </wps:spPr>
                        <wps:bodyPr/>
                      </wps:wsp>
                      <wps:wsp>
                        <wps:cNvPr id="5230" name="Rectangle 4077"/>
                        <wps:cNvSpPr/>
                        <wps:spPr>
                          <a:xfrm>
                            <a:off x="476123" y="2134235"/>
                            <a:ext cx="85295"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0</w:t>
                              </w:r>
                            </w:p>
                          </w:txbxContent>
                        </wps:txbx>
                        <wps:bodyPr horzOverflow="overflow" vert="horz" lIns="0" tIns="0" rIns="0" bIns="0" rtlCol="0">
                          <a:noAutofit/>
                        </wps:bodyPr>
                      </wps:wsp>
                      <wps:wsp>
                        <wps:cNvPr id="5231" name="Rectangle 4078"/>
                        <wps:cNvSpPr/>
                        <wps:spPr>
                          <a:xfrm>
                            <a:off x="411861" y="1754759"/>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20</w:t>
                              </w:r>
                            </w:p>
                          </w:txbxContent>
                        </wps:txbx>
                        <wps:bodyPr horzOverflow="overflow" vert="horz" lIns="0" tIns="0" rIns="0" bIns="0" rtlCol="0">
                          <a:noAutofit/>
                        </wps:bodyPr>
                      </wps:wsp>
                      <wps:wsp>
                        <wps:cNvPr id="5232" name="Rectangle 4079"/>
                        <wps:cNvSpPr/>
                        <wps:spPr>
                          <a:xfrm>
                            <a:off x="411861" y="1375283"/>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40</w:t>
                              </w:r>
                            </w:p>
                          </w:txbxContent>
                        </wps:txbx>
                        <wps:bodyPr horzOverflow="overflow" vert="horz" lIns="0" tIns="0" rIns="0" bIns="0" rtlCol="0">
                          <a:noAutofit/>
                        </wps:bodyPr>
                      </wps:wsp>
                      <wps:wsp>
                        <wps:cNvPr id="5233" name="Rectangle 4080"/>
                        <wps:cNvSpPr/>
                        <wps:spPr>
                          <a:xfrm>
                            <a:off x="411861" y="996188"/>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60</w:t>
                              </w:r>
                            </w:p>
                          </w:txbxContent>
                        </wps:txbx>
                        <wps:bodyPr horzOverflow="overflow" vert="horz" lIns="0" tIns="0" rIns="0" bIns="0" rtlCol="0">
                          <a:noAutofit/>
                        </wps:bodyPr>
                      </wps:wsp>
                      <wps:wsp>
                        <wps:cNvPr id="5252" name="Rectangle 4081"/>
                        <wps:cNvSpPr/>
                        <wps:spPr>
                          <a:xfrm>
                            <a:off x="411861" y="616712"/>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80</w:t>
                              </w:r>
                            </w:p>
                          </w:txbxContent>
                        </wps:txbx>
                        <wps:bodyPr horzOverflow="overflow" vert="horz" lIns="0" tIns="0" rIns="0" bIns="0" rtlCol="0">
                          <a:noAutofit/>
                        </wps:bodyPr>
                      </wps:wsp>
                      <wps:wsp>
                        <wps:cNvPr id="5253" name="Shape 4082"/>
                        <wps:cNvSpPr/>
                        <wps:spPr>
                          <a:xfrm>
                            <a:off x="658114" y="2185543"/>
                            <a:ext cx="0" cy="48768"/>
                          </a:xfrm>
                          <a:custGeom>
                            <a:avLst/>
                            <a:gdLst/>
                            <a:ahLst/>
                            <a:cxnLst/>
                            <a:rect l="0" t="0" r="0" b="0"/>
                            <a:pathLst>
                              <a:path h="48768">
                                <a:moveTo>
                                  <a:pt x="0" y="0"/>
                                </a:moveTo>
                                <a:lnTo>
                                  <a:pt x="0" y="48768"/>
                                </a:lnTo>
                              </a:path>
                            </a:pathLst>
                          </a:custGeom>
                          <a:noFill/>
                          <a:ln w="9144" cap="flat" cmpd="sng" algn="ctr">
                            <a:solidFill>
                              <a:srgbClr val="868686">
                                <a:shade val="95000"/>
                                <a:satMod val="105000"/>
                              </a:srgbClr>
                            </a:solidFill>
                            <a:prstDash val="solid"/>
                            <a:round/>
                          </a:ln>
                          <a:effectLst/>
                        </wps:spPr>
                        <wps:bodyPr/>
                      </wps:wsp>
                      <wps:wsp>
                        <wps:cNvPr id="5255" name="Shape 4083"/>
                        <wps:cNvSpPr/>
                        <wps:spPr>
                          <a:xfrm>
                            <a:off x="2432050" y="2185543"/>
                            <a:ext cx="0" cy="48768"/>
                          </a:xfrm>
                          <a:custGeom>
                            <a:avLst/>
                            <a:gdLst/>
                            <a:ahLst/>
                            <a:cxnLst/>
                            <a:rect l="0" t="0" r="0" b="0"/>
                            <a:pathLst>
                              <a:path h="48768">
                                <a:moveTo>
                                  <a:pt x="0" y="0"/>
                                </a:moveTo>
                                <a:lnTo>
                                  <a:pt x="0" y="48768"/>
                                </a:lnTo>
                              </a:path>
                            </a:pathLst>
                          </a:custGeom>
                          <a:noFill/>
                          <a:ln w="9144" cap="flat" cmpd="sng" algn="ctr">
                            <a:solidFill>
                              <a:srgbClr val="868686">
                                <a:shade val="95000"/>
                                <a:satMod val="105000"/>
                              </a:srgbClr>
                            </a:solidFill>
                            <a:prstDash val="solid"/>
                            <a:round/>
                          </a:ln>
                          <a:effectLst/>
                        </wps:spPr>
                        <wps:bodyPr/>
                      </wps:wsp>
                      <wps:wsp>
                        <wps:cNvPr id="5256" name="Shape 4084"/>
                        <wps:cNvSpPr/>
                        <wps:spPr>
                          <a:xfrm>
                            <a:off x="4204462" y="2185543"/>
                            <a:ext cx="0" cy="48768"/>
                          </a:xfrm>
                          <a:custGeom>
                            <a:avLst/>
                            <a:gdLst/>
                            <a:ahLst/>
                            <a:cxnLst/>
                            <a:rect l="0" t="0" r="0" b="0"/>
                            <a:pathLst>
                              <a:path h="48768">
                                <a:moveTo>
                                  <a:pt x="0" y="0"/>
                                </a:moveTo>
                                <a:lnTo>
                                  <a:pt x="0" y="48768"/>
                                </a:lnTo>
                              </a:path>
                            </a:pathLst>
                          </a:custGeom>
                          <a:noFill/>
                          <a:ln w="9144" cap="flat" cmpd="sng" algn="ctr">
                            <a:solidFill>
                              <a:srgbClr val="868686">
                                <a:shade val="95000"/>
                                <a:satMod val="105000"/>
                              </a:srgbClr>
                            </a:solidFill>
                            <a:prstDash val="solid"/>
                            <a:round/>
                          </a:ln>
                          <a:effectLst/>
                        </wps:spPr>
                        <wps:bodyPr/>
                      </wps:wsp>
                      <wps:wsp>
                        <wps:cNvPr id="5257" name="Rectangle 4085"/>
                        <wps:cNvSpPr/>
                        <wps:spPr>
                          <a:xfrm>
                            <a:off x="1490853" y="2313813"/>
                            <a:ext cx="145127" cy="206453"/>
                          </a:xfrm>
                          <a:prstGeom prst="rect">
                            <a:avLst/>
                          </a:prstGeom>
                          <a:ln>
                            <a:noFill/>
                          </a:ln>
                        </wps:spPr>
                        <wps:txbx>
                          <w:txbxContent>
                            <w:p w:rsidR="000E5FA6" w:rsidRDefault="000E5FA6" w:rsidP="008821E0">
                              <w:pPr>
                                <w:spacing w:after="160" w:line="259" w:lineRule="auto"/>
                              </w:pPr>
                              <w:r>
                                <w:rPr>
                                  <w:rFonts w:ascii="Calibri" w:eastAsia="Calibri" w:hAnsi="Calibri" w:cs="Calibri"/>
                                  <w:b/>
                                </w:rPr>
                                <w:t>Si</w:t>
                              </w:r>
                            </w:p>
                          </w:txbxContent>
                        </wps:txbx>
                        <wps:bodyPr horzOverflow="overflow" vert="horz" lIns="0" tIns="0" rIns="0" bIns="0" rtlCol="0">
                          <a:noAutofit/>
                        </wps:bodyPr>
                      </wps:wsp>
                      <wps:wsp>
                        <wps:cNvPr id="5258" name="Rectangle 4086"/>
                        <wps:cNvSpPr/>
                        <wps:spPr>
                          <a:xfrm>
                            <a:off x="3227832" y="2313813"/>
                            <a:ext cx="242825" cy="206453"/>
                          </a:xfrm>
                          <a:prstGeom prst="rect">
                            <a:avLst/>
                          </a:prstGeom>
                          <a:ln>
                            <a:noFill/>
                          </a:ln>
                        </wps:spPr>
                        <wps:txbx>
                          <w:txbxContent>
                            <w:p w:rsidR="000E5FA6" w:rsidRDefault="000E5FA6" w:rsidP="008821E0">
                              <w:pPr>
                                <w:spacing w:after="160" w:line="259" w:lineRule="auto"/>
                              </w:pPr>
                              <w:r>
                                <w:rPr>
                                  <w:rFonts w:ascii="Calibri" w:eastAsia="Calibri" w:hAnsi="Calibri" w:cs="Calibri"/>
                                  <w:b/>
                                </w:rPr>
                                <w:t>No</w:t>
                              </w:r>
                            </w:p>
                          </w:txbxContent>
                        </wps:txbx>
                        <wps:bodyPr horzOverflow="overflow" vert="horz" lIns="0" tIns="0" rIns="0" bIns="0" rtlCol="0">
                          <a:noAutofit/>
                        </wps:bodyPr>
                      </wps:wsp>
                      <wps:wsp>
                        <wps:cNvPr id="5259" name="Rectangle 51744"/>
                        <wps:cNvSpPr/>
                        <wps:spPr>
                          <a:xfrm>
                            <a:off x="1808734" y="235966"/>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79</w:t>
                              </w:r>
                            </w:p>
                          </w:txbxContent>
                        </wps:txbx>
                        <wps:bodyPr horzOverflow="overflow" vert="horz" lIns="0" tIns="0" rIns="0" bIns="0" rtlCol="0">
                          <a:noAutofit/>
                        </wps:bodyPr>
                      </wps:wsp>
                      <wps:wsp>
                        <wps:cNvPr id="5260" name="Rectangle 51745"/>
                        <wps:cNvSpPr/>
                        <wps:spPr>
                          <a:xfrm>
                            <a:off x="1936750" y="235966"/>
                            <a:ext cx="122643"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w:t>
                              </w:r>
                            </w:p>
                          </w:txbxContent>
                        </wps:txbx>
                        <wps:bodyPr horzOverflow="overflow" vert="horz" lIns="0" tIns="0" rIns="0" bIns="0" rtlCol="0">
                          <a:noAutofit/>
                        </wps:bodyPr>
                      </wps:wsp>
                      <wps:wsp>
                        <wps:cNvPr id="5261" name="Rectangle 51746"/>
                        <wps:cNvSpPr/>
                        <wps:spPr>
                          <a:xfrm>
                            <a:off x="3607943" y="1297940"/>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21</w:t>
                              </w:r>
                            </w:p>
                          </w:txbxContent>
                        </wps:txbx>
                        <wps:bodyPr horzOverflow="overflow" vert="horz" lIns="0" tIns="0" rIns="0" bIns="0" rtlCol="0">
                          <a:noAutofit/>
                        </wps:bodyPr>
                      </wps:wsp>
                      <wps:wsp>
                        <wps:cNvPr id="5262" name="Rectangle 51747"/>
                        <wps:cNvSpPr/>
                        <wps:spPr>
                          <a:xfrm>
                            <a:off x="3735959" y="1297940"/>
                            <a:ext cx="122643"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w:t>
                              </w:r>
                            </w:p>
                          </w:txbxContent>
                        </wps:txbx>
                        <wps:bodyPr horzOverflow="overflow" vert="horz" lIns="0" tIns="0" rIns="0" bIns="0" rtlCol="0">
                          <a:noAutofit/>
                        </wps:bodyPr>
                      </wps:wsp>
                      <wps:wsp>
                        <wps:cNvPr id="5263" name="Rectangle 4089"/>
                        <wps:cNvSpPr/>
                        <wps:spPr>
                          <a:xfrm rot="-5399999">
                            <a:off x="-112883" y="1297291"/>
                            <a:ext cx="862706"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Porcentakes</w:t>
                              </w:r>
                            </w:p>
                          </w:txbxContent>
                        </wps:txbx>
                        <wps:bodyPr horzOverflow="overflow" vert="horz" lIns="0" tIns="0" rIns="0" bIns="0" rtlCol="0">
                          <a:noAutofit/>
                        </wps:bodyPr>
                      </wps:wsp>
                      <wps:wsp>
                        <wps:cNvPr id="5264" name="Shape 4090"/>
                        <wps:cNvSpPr/>
                        <wps:spPr>
                          <a:xfrm>
                            <a:off x="16510" y="53467"/>
                            <a:ext cx="5132832" cy="2500884"/>
                          </a:xfrm>
                          <a:custGeom>
                            <a:avLst/>
                            <a:gdLst/>
                            <a:ahLst/>
                            <a:cxnLst/>
                            <a:rect l="0" t="0" r="0" b="0"/>
                            <a:pathLst>
                              <a:path w="5132832" h="2500884">
                                <a:moveTo>
                                  <a:pt x="0" y="2500884"/>
                                </a:moveTo>
                                <a:lnTo>
                                  <a:pt x="5132832" y="2500884"/>
                                </a:lnTo>
                                <a:lnTo>
                                  <a:pt x="5132832" y="0"/>
                                </a:lnTo>
                                <a:lnTo>
                                  <a:pt x="0" y="0"/>
                                </a:lnTo>
                                <a:close/>
                              </a:path>
                            </a:pathLst>
                          </a:custGeom>
                          <a:noFill/>
                          <a:ln w="9144" cap="flat" cmpd="sng" algn="ctr">
                            <a:solidFill>
                              <a:srgbClr val="868686">
                                <a:shade val="95000"/>
                                <a:satMod val="105000"/>
                              </a:srgbClr>
                            </a:solidFill>
                            <a:prstDash val="solid"/>
                            <a:round/>
                          </a:ln>
                          <a:effectLst/>
                        </wps:spPr>
                        <wps:bodyPr/>
                      </wps:wsp>
                      <wps:wsp>
                        <wps:cNvPr id="5265" name="Rectangle 4198"/>
                        <wps:cNvSpPr/>
                        <wps:spPr>
                          <a:xfrm>
                            <a:off x="0" y="0"/>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66" name="Rectangle 4199"/>
                        <wps:cNvSpPr/>
                        <wps:spPr>
                          <a:xfrm>
                            <a:off x="0" y="175260"/>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67" name="Rectangle 4200"/>
                        <wps:cNvSpPr/>
                        <wps:spPr>
                          <a:xfrm>
                            <a:off x="0" y="350520"/>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68" name="Rectangle 4201"/>
                        <wps:cNvSpPr/>
                        <wps:spPr>
                          <a:xfrm>
                            <a:off x="0" y="52603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69" name="Rectangle 4202"/>
                        <wps:cNvSpPr/>
                        <wps:spPr>
                          <a:xfrm>
                            <a:off x="0" y="70129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70" name="Rectangle 4203"/>
                        <wps:cNvSpPr/>
                        <wps:spPr>
                          <a:xfrm>
                            <a:off x="0" y="87655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71" name="Rectangle 4204"/>
                        <wps:cNvSpPr/>
                        <wps:spPr>
                          <a:xfrm>
                            <a:off x="0" y="105181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72" name="Rectangle 4205"/>
                        <wps:cNvSpPr/>
                        <wps:spPr>
                          <a:xfrm>
                            <a:off x="0" y="122707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73" name="Rectangle 4206"/>
                        <wps:cNvSpPr/>
                        <wps:spPr>
                          <a:xfrm>
                            <a:off x="0" y="140233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74" name="Rectangle 4207"/>
                        <wps:cNvSpPr/>
                        <wps:spPr>
                          <a:xfrm>
                            <a:off x="0" y="157759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75" name="Rectangle 4208"/>
                        <wps:cNvSpPr/>
                        <wps:spPr>
                          <a:xfrm>
                            <a:off x="0" y="175285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76" name="Rectangle 4209"/>
                        <wps:cNvSpPr/>
                        <wps:spPr>
                          <a:xfrm>
                            <a:off x="0" y="192811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77" name="Rectangle 4210"/>
                        <wps:cNvSpPr/>
                        <wps:spPr>
                          <a:xfrm>
                            <a:off x="0" y="210337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78" name="Rectangle 4211"/>
                        <wps:cNvSpPr/>
                        <wps:spPr>
                          <a:xfrm>
                            <a:off x="0" y="2278634"/>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5279" name="Rectangle 4212"/>
                        <wps:cNvSpPr/>
                        <wps:spPr>
                          <a:xfrm>
                            <a:off x="0" y="2454275"/>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w:pict>
              <v:group w14:anchorId="2E98520D" id="Group 52593" o:spid="_x0000_s1344" style="width:405.45pt;height:206.65pt;mso-position-horizontal-relative:char;mso-position-vertical-relative:line" coordsize="51493,26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">
                <v:shape id="Picture 4071" o:spid="_x0000_s1345" type="#_x0000_t75" style="position:absolute;left:6383;top:1769;width:42077;height:20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cxeHDAAAA3QAAAA8AAABkcnMvZG93bnJldi54bWxEj9Fqg0AURN8L/YflBvrWrJE2BJtNSKSS&#10;vKr5gBv3ViXuXXG3av8+GyjkcZiZM8x2P5tOjDS41rKC1TICQVxZ3XKt4FJm7xsQziNr7CyTgj9y&#10;sN+9vmwx0XbinMbC1yJA2CWooPG+T6R0VUMG3dL2xMH7sYNBH+RQSz3gFOCmk3EUraXBlsNCgz2l&#10;DVW34tcoiI+jvW6i73LOM9Ob01H6NBuVelvMhy8Qnmb/DP+3z1rBZxx/wONNeAJyd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ZzF4cMAAADdAAAADwAAAAAAAAAAAAAAAACf&#10;AgAAZHJzL2Rvd25yZXYueG1sUEsFBgAAAAAEAAQA9wAAAI8DAAAAAA==&#10;">
                  <v:imagedata r:id="rId89" o:title=""/>
                </v:shape>
                <v:shape id="Shape 4072" o:spid="_x0000_s1346" style="position:absolute;left:6184;top:21855;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p/NcQA&#10;AADdAAAADwAAAGRycy9kb3ducmV2LnhtbESPQUvDQBSE74L/YXmCN7sxNVpit6UUCr2JrRdvr9ln&#10;djH7NmRf0/jvu4LgcZiZb5jlegqdGmlIPrKBx1kBiriJ1nNr4OO4e1iASoJssYtMBn4owXp1e7PE&#10;2sYLv9N4kFZlCKcaDTiRvtY6NY4CplnsibP3FYeAkuXQajvgJcNDp8uieNYBPecFhz1tHTXfh3Mw&#10;cPZSbZ9wPo/uVHTefY4vTt6Mub+bNq+ghCb5D/+199ZAVZYV/L7JT0C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KfzXEAAAA3QAAAA8AAAAAAAAAAAAAAAAAmAIAAGRycy9k&#10;b3ducmV2LnhtbFBLBQYAAAAABAAEAPUAAACJAwAAAAA=&#10;" path="m39624,l,e" filled="f" strokecolor="#838383" strokeweight=".72pt">
                  <v:path arrowok="t" textboxrect="0,0,39624,0"/>
                </v:shape>
                <v:shape id="Shape 4073" o:spid="_x0000_s1347" style="position:absolute;left:6184;top:18060;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jhQsQA&#10;AADdAAAADwAAAGRycy9kb3ducmV2LnhtbESPQWsCMRSE74X+h/AK3mrWtVpZjVKEQm+ltpfenpvn&#10;Jrh5WTbPdf33TaHQ4zAz3zCb3RhaNVCffGQDs2kBiriO1nNj4Ovz9XEFKgmyxTYyGbhRgt32/m6D&#10;lY1X/qDhII3KEE4VGnAiXaV1qh0FTNPYEWfvFPuAkmXfaNvjNcNDq8uiWOqAnvOCw472jurz4RIM&#10;XLws9k84n0d3LFrvvodnJ+/GTB7GlzUooVH+w3/tN2tgUZZL+H2Tn4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Y4ULEAAAA3QAAAA8AAAAAAAAAAAAAAAAAmAIAAGRycy9k&#10;b3ducmV2LnhtbFBLBQYAAAAABAAEAPUAAACJAwAAAAA=&#10;" path="m39624,l,e" filled="f" strokecolor="#838383" strokeweight=".72pt">
                  <v:path arrowok="t" textboxrect="0,0,39624,0"/>
                </v:shape>
                <v:shape id="Shape 4074" o:spid="_x0000_s1348" style="position:absolute;left:6184;top:14265;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RE2cQA&#10;AADdAAAADwAAAGRycy9kb3ducmV2LnhtbESPQWsCMRSE74X+h/AK3mrWtVZZjVKEQm+ltpfenpvn&#10;Jrh5WTbPdf33TaHQ4zAz3zCb3RhaNVCffGQDs2kBiriO1nNj4Ovz9XEFKgmyxTYyGbhRgt32/m6D&#10;lY1X/qDhII3KEE4VGnAiXaV1qh0FTNPYEWfvFPuAkmXfaNvjNcNDq8uieNYBPecFhx3tHdXnwyUY&#10;uHhZ7J9wPo/uWLTefQ9LJ+/GTB7GlzUooVH+w3/tN2tgUZZL+H2Tn4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URNnEAAAA3QAAAA8AAAAAAAAAAAAAAAAAmAIAAGRycy9k&#10;b3ducmV2LnhtbFBLBQYAAAAABAAEAPUAAACJAwAAAAA=&#10;" path="m39624,l,e" filled="f" strokecolor="#838383" strokeweight=".72pt">
                  <v:path arrowok="t" textboxrect="0,0,39624,0"/>
                </v:shape>
                <v:shape id="Shape 4075" o:spid="_x0000_s1349" style="position:absolute;left:6184;top:10471;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vQq8EA&#10;AADdAAAADwAAAGRycy9kb3ducmV2LnhtbERPTWsCMRC9C/0PYQreNNu1trI1ShGE3qTqpbfpZtyE&#10;bibLZly3/94cCj0+3vd6O4ZWDdQnH9nA07wARVxH67kxcD7tZytQSZAttpHJwC8l2G4eJmusbLzx&#10;Jw1HaVQO4VShASfSVVqn2lHANI8dceYusQ8oGfaNtj3ecnhodVkULzqg59zgsKOdo/rneA0Grl6W&#10;u2dcLKL7LlrvvoZXJwdjpo/j+xsooVH+xX/uD2tgWZZ5bn6Tn4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L0KvBAAAA3QAAAA8AAAAAAAAAAAAAAAAAmAIAAGRycy9kb3du&#10;cmV2LnhtbFBLBQYAAAAABAAEAPUAAACGAwAAAAA=&#10;" path="m39624,l,e" filled="f" strokecolor="#838383" strokeweight=".72pt">
                  <v:path arrowok="t" textboxrect="0,0,39624,0"/>
                </v:shape>
                <v:shape id="Shape 4076" o:spid="_x0000_s1350" style="position:absolute;left:6184;top:6676;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d1MMQA&#10;AADdAAAADwAAAGRycy9kb3ducmV2LnhtbESPQUsDMRSE74L/ITzBm812a62uTYsUCt7E2ktvr5vn&#10;JnTzsmxet9t/bwTB4zAz3zDL9RhaNVCffGQD00kBiriO1nNjYP+1fXgGlQTZYhuZDFwpwXp1e7PE&#10;ysYLf9Kwk0ZlCKcKDTiRrtI61Y4CpknsiLP3HfuAkmXfaNvjJcNDq8uieNIBPecFhx1tHNWn3TkY&#10;OHuZbx5xNovuWLTeHYaFkw9j7u/Gt1dQQqP8h//a79bAvCxf4PdNfgJ6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HdTDEAAAA3QAAAA8AAAAAAAAAAAAAAAAAmAIAAGRycy9k&#10;b3ducmV2LnhtbFBLBQYAAAAABAAEAPUAAACJAwAAAAA=&#10;" path="m39624,l,e" filled="f" strokecolor="#838383" strokeweight=".72pt">
                  <v:path arrowok="t" textboxrect="0,0,39624,0"/>
                </v:shape>
                <v:rect id="Rectangle 4077" o:spid="_x0000_s1351" style="position:absolute;left:4761;top:21342;width:85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yX8MA&#10;AADdAAAADwAAAGRycy9kb3ducmV2LnhtbERPTYvCMBC9C/sfwix403RdFK1GEV3Ro1sX1NvQjG3Z&#10;ZlKaaKu/3hwEj4/3PVu0phQ3ql1hWcFXPwJBnFpdcKbg77DpjUE4j6yxtEwK7uRgMf/ozDDWtuFf&#10;uiU+EyGEXYwKcu+rWEqX5mTQ9W1FHLiLrQ36AOtM6hqbEG5KOYiikTRYcGjIsaJVTul/cjUKtuNq&#10;edrZR5OVP+ftcX+crA8Tr1T3s11OQXhq/Vv8cu+0guHg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ZyX8MAAADdAAAADwAAAAAAAAAAAAAAAACYAgAAZHJzL2Rv&#10;d25yZXYueG1sUEsFBgAAAAAEAAQA9QAAAIgDAAAAAA==&#10;" filled="f" stroked="f">
                  <v:textbox inset="0,0,0,0">
                    <w:txbxContent>
                      <w:p w:rsidR="000E5FA6" w:rsidRDefault="000E5FA6" w:rsidP="008821E0">
                        <w:pPr>
                          <w:spacing w:after="160" w:line="259" w:lineRule="auto"/>
                        </w:pPr>
                        <w:r>
                          <w:rPr>
                            <w:rFonts w:ascii="Calibri" w:eastAsia="Calibri" w:hAnsi="Calibri" w:cs="Calibri"/>
                            <w:b/>
                            <w:sz w:val="20"/>
                          </w:rPr>
                          <w:t>0</w:t>
                        </w:r>
                      </w:p>
                    </w:txbxContent>
                  </v:textbox>
                </v:rect>
                <v:rect id="Rectangle 4078" o:spid="_x0000_s1352" style="position:absolute;left:4118;top:17547;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rXxMYA&#10;AADdAAAADwAAAGRycy9kb3ducmV2LnhtbESPT4vCMBTE78J+h/AWvGmqomg1iqyKHv2z4O7t0Tzb&#10;ss1LaaKtfnojCHscZuY3zGzRmELcqHK5ZQW9bgSCOLE651TB92nTGYNwHlljYZkU3MnBYv7RmmGs&#10;bc0Huh19KgKEXYwKMu/LWEqXZGTQdW1JHLyLrQz6IKtU6grrADeF7EfRSBrMOSxkWNJXRsnf8WoU&#10;bMfl8mdnH3VarH+35/15sjpNvFLtz2Y5BeGp8f/hd3unFQz7g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rXxM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20</w:t>
                        </w:r>
                      </w:p>
                    </w:txbxContent>
                  </v:textbox>
                </v:rect>
                <v:rect id="Rectangle 4079" o:spid="_x0000_s1353" style="position:absolute;left:4118;top:13752;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hJs8cA&#10;AADdAAAADwAAAGRycy9kb3ducmV2LnhtbESPQWvCQBSE74X+h+UVems2TVFidBWpih6tFlJvj+xr&#10;Epp9G7Krif31XUHocZiZb5jZYjCNuFDnassKXqMYBHFhdc2lgs/j5iUF4TyyxsYyKbiSg8X88WGG&#10;mbY9f9Dl4EsRIOwyVFB532ZSuqIigy6yLXHwvm1n0AfZlVJ32Ae4aWQSx2NpsOawUGFL7xUVP4ez&#10;UbBN2+XXzv72ZbM+bfN9PlkdJ16p56dhOQXhafD/4Xt7pxWMkr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4SbP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40</w:t>
                        </w:r>
                      </w:p>
                    </w:txbxContent>
                  </v:textbox>
                </v:rect>
                <v:rect id="Rectangle 4080" o:spid="_x0000_s1354" style="position:absolute;left:4118;top:9961;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sKMYA&#10;AADdAAAADwAAAGRycy9kb3ducmV2LnhtbESPT4vCMBTE7wt+h/AEb2uq4qLVKLKr6NE/C+rt0Tzb&#10;YvNSmmirn94IC3scZuY3zHTemELcqXK5ZQW9bgSCOLE651TB72H1OQLhPLLGwjIpeJCD+az1McVY&#10;25p3dN/7VAQIuxgVZN6XsZQuycig69qSOHgXWxn0QVap1BXWAW4K2Y+iL2kw57CQYUnfGSXX/c0o&#10;WI/KxWljn3VaLM/r4/Y4/jmMvVKddrOYgPDU+P/wX3ujFQz7g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TsKM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60</w:t>
                        </w:r>
                      </w:p>
                    </w:txbxContent>
                  </v:textbox>
                </v:rect>
                <v:rect id="Rectangle 4081" o:spid="_x0000_s1355" style="position:absolute;left:4118;top:6167;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esE8cA&#10;AADdAAAADwAAAGRycy9kb3ducmV2LnhtbESPT2vCQBTE74V+h+UVvNVNAxGNriH0D/FYtWC9PbKv&#10;SWj2bchuTfTTdwXB4zAzv2FW2WhacaLeNZYVvEwjEMSl1Q1XCr72H89zEM4ja2wtk4IzOcjWjw8r&#10;TLUdeEunna9EgLBLUUHtfZdK6cqaDLqp7YiD92N7gz7IvpK6xyHATSvjKJpJgw2HhRo7eq2p/N39&#10;GQXFvMu/N/YyVO37sTh8HhZv+4VXavI05ksQnkZ/D9/aG60giZMY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nrBP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80</w:t>
                        </w:r>
                      </w:p>
                    </w:txbxContent>
                  </v:textbox>
                </v:rect>
                <v:shape id="Shape 4082" o:spid="_x0000_s1356" style="position:absolute;left:6581;top:21855;width:0;height:488;visibility:visible;mso-wrap-style:square;v-text-anchor:top" coordsize="0,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DMr8UA&#10;AADdAAAADwAAAGRycy9kb3ducmV2LnhtbESPUWvCMBSF3wf7D+EO9jZTLZXRGUUGA4cw0Q18vTTX&#10;ptjclCTW6q9fBMHHwznnO5zZYrCt6MmHxrGC8SgDQVw53XCt4O/36+0dRIjIGlvHpOBCARbz56cZ&#10;ltqdeUv9LtYiQTiUqMDE2JVShsqQxTByHXHyDs5bjEn6WmqP5wS3rZxk2VRabDgtGOzo01B13J2s&#10;gtW12Jzkt5le93m7tT+99/t8rdTry7D8ABFpiI/wvb3SCopJkcPtTXo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8MyvxQAAAN0AAAAPAAAAAAAAAAAAAAAAAJgCAABkcnMv&#10;ZG93bnJldi54bWxQSwUGAAAAAAQABAD1AAAAigMAAAAA&#10;" path="m,l,48768e" filled="f" strokecolor="#838383" strokeweight=".72pt">
                  <v:path arrowok="t" textboxrect="0,0,0,48768"/>
                </v:shape>
                <v:shape id="Shape 4083" o:spid="_x0000_s1357" style="position:absolute;left:24320;top:21855;width:0;height:488;visibility:visible;mso-wrap-style:square;v-text-anchor:top" coordsize="0,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XxQMUA&#10;AADdAAAADwAAAGRycy9kb3ducmV2LnhtbESPQWsCMRSE7wX/Q3hCbzWrsiJbo4ggWIQWteD1sXnd&#10;LN28LElcV399UxA8DjPzDbNY9bYRHflQO1YwHmUgiEuna64UfJ+2b3MQISJrbByTghsFWC0HLwss&#10;tLvygbpjrESCcChQgYmxLaQMpSGLYeRa4uT9OG8xJukrqT1eE9w2cpJlM2mx5rRgsKWNofL3eLEK&#10;dvf86yI/zOx+njYH+9l5f57ulXod9ut3EJH6+Aw/2jutIJ/kOfy/S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fFAxQAAAN0AAAAPAAAAAAAAAAAAAAAAAJgCAABkcnMv&#10;ZG93bnJldi54bWxQSwUGAAAAAAQABAD1AAAAigMAAAAA&#10;" path="m,l,48768e" filled="f" strokecolor="#838383" strokeweight=".72pt">
                  <v:path arrowok="t" textboxrect="0,0,0,48768"/>
                </v:shape>
                <v:shape id="Shape 4084" o:spid="_x0000_s1358" style="position:absolute;left:42044;top:21855;width:0;height:488;visibility:visible;mso-wrap-style:square;v-text-anchor:top" coordsize="0,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dvN8YA&#10;AADdAAAADwAAAGRycy9kb3ducmV2LnhtbESPUWvCMBSF34X9h3AHe9N0Sot0RhmDgWPgsA58vTTX&#10;ptjclCTWzl9vBoM9Hs453+GsNqPtxEA+tI4VPM8yEMS10y03Cr4P79MliBCRNXaOScEPBdisHyYr&#10;LLW78p6GKjYiQTiUqMDE2JdShtqQxTBzPXHyTs5bjEn6RmqP1wS3nZxnWSEttpwWDPb0Zqg+Vxer&#10;YHvLvy7ywxS346Lb293g/XHxqdTT4/j6AiLSGP/Df+2tVpDP8wJ+36Qn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dvN8YAAADdAAAADwAAAAAAAAAAAAAAAACYAgAAZHJz&#10;L2Rvd25yZXYueG1sUEsFBgAAAAAEAAQA9QAAAIsDAAAAAA==&#10;" path="m,l,48768e" filled="f" strokecolor="#838383" strokeweight=".72pt">
                  <v:path arrowok="t" textboxrect="0,0,0,48768"/>
                </v:shape>
                <v:rect id="Rectangle 4085" o:spid="_x0000_s1359" style="position:absolute;left:14908;top:23138;width:145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i8YA&#10;AADdAAAADwAAAGRycy9kb3ducmV2LnhtbESPT4vCMBTE7wt+h/AEb2uqoKvVKLKr6NE/C+rt0Tzb&#10;YvNSmmirn94IC3scZuY3zHTemELcqXK5ZQW9bgSCOLE651TB72H1OQLhPLLGwjIpeJCD+az1McVY&#10;25p3dN/7VAQIuxgVZN6XsZQuycig69qSOHgXWxn0QVap1BXWAW4K2Y+ioTSYc1jIsKTvjJLr/mYU&#10;rEfl4rSxzzotluf1cXsc/xzGXqlOu1lMQHhq/H/4r73RCgb9wRe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APi8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rPr>
                          <w:t>Si</w:t>
                        </w:r>
                      </w:p>
                    </w:txbxContent>
                  </v:textbox>
                </v:rect>
                <v:rect id="Rectangle 4086" o:spid="_x0000_s1360" style="position:absolute;left:32278;top:23138;width:242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b+cEA&#10;AADdAAAADwAAAGRycy9kb3ducmV2LnhtbERPy4rCMBTdC/5DuMLsNFVw0GoU8YEufYG6uzTXttjc&#10;lCbazny9WQguD+c9nTemEC+qXG5ZQb8XgSBOrM45VXA+bbojEM4jaywsk4I/cjCftVtTjLWt+UCv&#10;o09FCGEXo4LM+zKW0iUZGXQ9WxIH7m4rgz7AKpW6wjqEm0IOouhXGsw5NGRY0jKj5HF8GgXbUbm4&#10;7ux/nRbr2/ayv4xXp7FX6qfTLCYgPDX+K/64d1rBcDAMc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Pm/nBAAAA3QAAAA8AAAAAAAAAAAAAAAAAmAIAAGRycy9kb3du&#10;cmV2LnhtbFBLBQYAAAAABAAEAPUAAACGAwAAAAA=&#10;" filled="f" stroked="f">
                  <v:textbox inset="0,0,0,0">
                    <w:txbxContent>
                      <w:p w:rsidR="000E5FA6" w:rsidRDefault="000E5FA6" w:rsidP="008821E0">
                        <w:pPr>
                          <w:spacing w:after="160" w:line="259" w:lineRule="auto"/>
                        </w:pPr>
                        <w:r>
                          <w:rPr>
                            <w:rFonts w:ascii="Calibri" w:eastAsia="Calibri" w:hAnsi="Calibri" w:cs="Calibri"/>
                            <w:b/>
                          </w:rPr>
                          <w:t>No</w:t>
                        </w:r>
                      </w:p>
                    </w:txbxContent>
                  </v:textbox>
                </v:rect>
                <v:rect id="Rectangle 51744" o:spid="_x0000_s1361" style="position:absolute;left:18087;top:2359;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M+YsUA&#10;AADdAAAADwAAAGRycy9kb3ducmV2LnhtbESPQYvCMBSE74L/ITxhb5oqKLYaRdwVPboqqLdH82yL&#10;zUtpou36683Cwh6HmfmGmS9bU4on1a6wrGA4iEAQp1YXnCk4HTf9KQjnkTWWlknBDzlYLrqdOSba&#10;NvxNz4PPRICwS1BB7n2VSOnSnAy6ga2Ig3eztUEfZJ1JXWMT4KaUoyiaSIMFh4UcK1rnlN4PD6Ng&#10;O61Wl519NVn5dd2e9+f48xh7pT567WoGwlPr/8N/7Z1WMB6N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z5ixQAAAN0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sz w:val="20"/>
                          </w:rPr>
                          <w:t>79</w:t>
                        </w:r>
                      </w:p>
                    </w:txbxContent>
                  </v:textbox>
                </v:rect>
                <v:rect id="Rectangle 51745" o:spid="_x0000_s1362" style="position:absolute;left:19367;top:2359;width:122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VdQsMA&#10;AADdAAAADwAAAGRycy9kb3ducmV2LnhtbERPTWvCQBC9F/wPywje6saAoqmrBFtJjlYF7W3ITpPQ&#10;7GzIribtr3cPBY+P973eDqYRd+pcbVnBbBqBIC6srrlUcD7tX5cgnEfW2FgmBb/kYLsZvawx0bbn&#10;T7offSlCCLsEFVTet4mUrqjIoJvaljhw37Yz6APsSqk77EO4aWQcRQtpsObQUGFLu4qKn+PNKMiW&#10;bXrN7V9fNh9f2eVwWb2fVl6pyXhI30B4GvxT/O/OtYJ5vAj7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VdQsMAAADdAAAADwAAAAAAAAAAAAAAAACYAgAAZHJzL2Rv&#10;d25yZXYueG1sUEsFBgAAAAAEAAQA9QAAAIgDAAAAAA==&#10;" filled="f" stroked="f">
                  <v:textbox inset="0,0,0,0">
                    <w:txbxContent>
                      <w:p w:rsidR="000E5FA6" w:rsidRDefault="000E5FA6" w:rsidP="008821E0">
                        <w:pPr>
                          <w:spacing w:after="160" w:line="259" w:lineRule="auto"/>
                        </w:pPr>
                        <w:r>
                          <w:rPr>
                            <w:rFonts w:ascii="Calibri" w:eastAsia="Calibri" w:hAnsi="Calibri" w:cs="Calibri"/>
                            <w:b/>
                            <w:sz w:val="20"/>
                          </w:rPr>
                          <w:t>%</w:t>
                        </w:r>
                      </w:p>
                    </w:txbxContent>
                  </v:textbox>
                </v:rect>
                <v:rect id="Rectangle 51746" o:spid="_x0000_s1363" style="position:absolute;left:36079;top:12979;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n42cYA&#10;AADdAAAADwAAAGRycy9kb3ducmV2LnhtbESPQWvCQBSE70L/w/KE3swmQkWjq4S2osdWC9HbI/tM&#10;gtm3IbuatL++WxB6HGbmG2a1GUwj7tS52rKCJIpBEBdW11wq+DpuJ3MQziNrbCyTgm9ysFk/jVaY&#10;atvzJ90PvhQBwi5FBZX3bSqlKyoy6CLbEgfvYjuDPsiulLrDPsBNI6dxPJMGaw4LFbb0WlFxPdyM&#10;gt28zU57+9OXzft5l3/ki7fjwiv1PB6yJQhPg/8PP9p7reBlOkv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n42c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21</w:t>
                        </w:r>
                      </w:p>
                    </w:txbxContent>
                  </v:textbox>
                </v:rect>
                <v:rect id="Rectangle 51747" o:spid="_x0000_s1364" style="position:absolute;left:37359;top:12979;width:1227;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tmrscA&#10;AADdAAAADwAAAGRycy9kb3ducmV2LnhtbESPQWvCQBSE74L/YXlCb7oxUNHoGoKtJMdWC9bbI/ua&#10;hGbfhuxq0v76bqHQ4zAz3zC7dDStuFPvGssKlosIBHFpdcOVgrfzcb4G4TyyxtYyKfgiB+l+Otlh&#10;ou3Ar3Q/+UoECLsEFdTed4mUrqzJoFvYjjh4H7Y36IPsK6l7HALctDKOopU02HBYqLGjQ03l5+lm&#10;FOTrLnsv7PdQtc/X/PJy2TydN16ph9mYbUF4Gv1/+K9daAWP8S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LZq7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w:t>
                        </w:r>
                      </w:p>
                    </w:txbxContent>
                  </v:textbox>
                </v:rect>
                <v:rect id="Rectangle 4089" o:spid="_x0000_s1365" style="position:absolute;left:-1130;top:12973;width:8627;height:17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mGFscA&#10;AADdAAAADwAAAGRycy9kb3ducmV2LnhtbESPW2vCQBSE3wv9D8sp9K1utK1KdBUplPSlgld8PGZP&#10;Lpg9m2bXJP77rlDo4zAz3zDzZW8q0VLjSssKhoMIBHFqdcm5gv3u82UKwnlkjZVlUnAjB8vF48Mc&#10;Y2073lC79bkIEHYxKii8r2MpXVqQQTewNXHwMtsY9EE2udQNdgFuKjmKorE0WHJYKLCmj4LSy/Zq&#10;FByGu+sxceszn7Kfydu3T9ZZnij1/NSvZiA89f4//Nf+0greR+NXuL8JT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phhb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Porcentakes</w:t>
                        </w:r>
                      </w:p>
                    </w:txbxContent>
                  </v:textbox>
                </v:rect>
                <v:shape id="Shape 4090" o:spid="_x0000_s1366" style="position:absolute;left:165;top:534;width:51328;height:25009;visibility:visible;mso-wrap-style:square;v-text-anchor:top" coordsize="5132832,2500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Vw8MUA&#10;AADdAAAADwAAAGRycy9kb3ducmV2LnhtbESPzWrDMBCE74G8g9hALyGRa9wQnMimFFp8bH4O7W2x&#10;NraJtTKSartvXxUKPQ4z8w1zLGfTi5Gc7ywreNwmIIhrqztuFFwvr5s9CB+QNfaWScE3eSiL5eKI&#10;ubYTn2g8h0ZECPscFbQhDLmUvm7JoN/agTh6N+sMhihdI7XDKcJNL9Mk2UmDHceFFgd6aam+n7+M&#10;gjT7qOoMb/JE+/X7/c2NHX1KpR5W8/MBRKA5/If/2pVW8JTuMvh9E5+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1XDwxQAAAN0AAAAPAAAAAAAAAAAAAAAAAJgCAABkcnMv&#10;ZG93bnJldi54bWxQSwUGAAAAAAQABAD1AAAAigMAAAAA&#10;" path="m,2500884r5132832,l5132832,,,,,2500884xe" filled="f" strokecolor="#838383" strokeweight=".72pt">
                  <v:path arrowok="t" textboxrect="0,0,5132832,2500884"/>
                </v:shape>
                <v:rect id="Rectangle 4198" o:spid="_x0000_s1367" style="position:absolute;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2sUA&#10;AADdAAAADwAAAGRycy9kb3ducmV2LnhtbESPQYvCMBSE74L/ITxhb5quoGg1iqiLHtUuuHt7NM+2&#10;bPNSmmirv94Iwh6HmfmGmS9bU4ob1a6wrOBzEIEgTq0uOFPwnXz1JyCcR9ZYWiYFd3KwXHQ7c4y1&#10;bfhIt5PPRICwi1FB7n0VS+nSnAy6ga2Ig3extUEfZJ1JXWMT4KaUwygaS4MFh4UcK1rnlP6drkbB&#10;blKtfvb20WTl9nd3Ppynm2TqlfrotasZCE+t/w+/23utYDQcj+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v7axQAAAN0AAAAPAAAAAAAAAAAAAAAAAJgCAABkcnMv&#10;ZG93bnJldi54bWxQSwUGAAAAAAQABAD1AAAAig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199" o:spid="_x0000_s1368" style="position:absolute;top:175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BgrcUA&#10;AADdAAAADwAAAGRycy9kb3ducmV2LnhtbESPT4vCMBTE7wv7HcJb8LamK1i0GkVWFz36D9Tbo3m2&#10;xealNFlb/fRGEDwOM/MbZjxtTSmuVLvCsoKfbgSCOLW64EzBfvf3PQDhPLLG0jIpuJGD6eTzY4yJ&#10;tg1v6Lr1mQgQdgkqyL2vEildmpNB17UVcfDOtjbog6wzqWtsAtyUshdFsTRYcFjIsaLfnNLL9t8o&#10;WA6q2XFl701WLk7Lw/ownO+GXqnOVzsbgfDU+nf41V5pBf1eH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GCtxQAAAN0AAAAPAAAAAAAAAAAAAAAAAJgCAABkcnMv&#10;ZG93bnJldi54bWxQSwUGAAAAAAQABAD1AAAAig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0" o:spid="_x0000_s1369" style="position:absolute;top:350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zFNsYA&#10;AADdAAAADwAAAGRycy9kb3ducmV2LnhtbESPS4vCQBCE74L/YWjBm05WWB/RUURX9Ohjwd1bk2mT&#10;sJmekBlN9Nc7grDHoqq+omaLxhTiRpXLLSv46EcgiBOrc04VfJ82vTEI55E1FpZJwZ0cLObt1gxj&#10;bWs+0O3oUxEg7GJUkHlfxlK6JCODrm9L4uBdbGXQB1mlUldYB7gp5CCKhtJgzmEhw5JWGSV/x6tR&#10;sB2Xy5+dfdRp8fW7Pe/Pk/Vp4pXqdprlFISnxv+H3+2dVvA5GI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zFNs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1" o:spid="_x0000_s1370" style="position:absolute;top:526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NRRMMA&#10;AADdAAAADwAAAGRycy9kb3ducmV2LnhtbERPTWvCQBC9F/wPywje6saAoqmrBFtJjlYF7W3ITpPQ&#10;7GzIribtr3cPBY+P973eDqYRd+pcbVnBbBqBIC6srrlUcD7tX5cgnEfW2FgmBb/kYLsZvawx0bbn&#10;T7offSlCCLsEFVTet4mUrqjIoJvaljhw37Yz6APsSqk77EO4aWQcRQtpsObQUGFLu4qKn+PNKMiW&#10;bXrN7V9fNh9f2eVwWb2fVl6pyXhI30B4GvxT/O/OtYJ5vAhzw5v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NRRMMAAADdAAAADwAAAAAAAAAAAAAAAACYAgAAZHJzL2Rv&#10;d25yZXYueG1sUEsFBgAAAAAEAAQA9QAAAIg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2" o:spid="_x0000_s1371" style="position:absolute;top:701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38UA&#10;AADdAAAADwAAAGRycy9kb3ducmV2LnhtbESPT4vCMBTE7wv7HcJb8LamKyi2GkVWFz36D9Tbo3m2&#10;xealNFlb/fRGEDwOM/MbZjxtTSmuVLvCsoKfbgSCOLW64EzBfvf3PQThPLLG0jIpuJGD6eTzY4yJ&#10;tg1v6Lr1mQgQdgkqyL2vEildmpNB17UVcfDOtjbog6wzqWtsAtyUshdFA2mw4LCQY0W/OaWX7b9R&#10;sBxWs+PK3pusXJyWh/Uhnu9ir1Tnq52NQHhq/Tv8aq+0gn5vEM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7/TfxQAAAN0AAAAPAAAAAAAAAAAAAAAAAJgCAABkcnMv&#10;ZG93bnJldi54bWxQSwUGAAAAAAQABAD1AAAAigM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3" o:spid="_x0000_s1372" style="position:absolute;top:876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zLn8MA&#10;AADdAAAADwAAAGRycy9kb3ducmV2LnhtbERPy4rCMBTdC/MP4Q6403SE8VGNIjqiS6cOqLtLc23L&#10;NDelibb69WYhuDyc92zRmlLcqHaFZQVf/QgEcWp1wZmCv8OmNwbhPLLG0jIpuJODxfyjM8NY24Z/&#10;6Zb4TIQQdjEqyL2vYildmpNB17cVceAutjboA6wzqWtsQrgp5SCKhtJgwaEhx4pWOaX/ydUo2I6r&#10;5WlnH01W/py3x/1xsj5MvFLdz3Y5BeGp9W/xy73TCr4Ho7A/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zLn8MAAADdAAAADwAAAAAAAAAAAAAAAACYAgAAZHJzL2Rv&#10;d25yZXYueG1sUEsFBgAAAAAEAAQA9QAAAIg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4" o:spid="_x0000_s1373" style="position:absolute;top:10518;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BuBMYA&#10;AADdAAAADwAAAGRycy9kb3ducmV2LnhtbESPS4vCQBCE78L+h6EXvOlEwVd0FFkVPfpYcPfWZNok&#10;bKYnZEYT/fWOIOyxqKqvqNmiMYW4UeVyywp63QgEcWJ1zqmC79OmMwbhPLLGwjIpuJODxfyjNcNY&#10;25oPdDv6VAQIuxgVZN6XsZQuycig69qSOHgXWxn0QVap1BXWAW4K2Y+ioTSYc1jIsKSvjJK/49Uo&#10;2I7L5c/OPuq0WP9uz/vzZHWaeKXan81yCsJT4//D7/ZOKxj0Rz1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BuBM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5" o:spid="_x0000_s1374" style="position:absolute;top:122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Lwc8cA&#10;AADdAAAADwAAAGRycy9kb3ducmV2LnhtbESPQWvCQBSE74X+h+UVems2DVRjdBWpih6tFlJvj+xr&#10;Epp9G7Krif31XUHocZiZb5jZYjCNuFDnassKXqMYBHFhdc2lgs/j5iUF4TyyxsYyKbiSg8X88WGG&#10;mbY9f9Dl4EsRIOwyVFB532ZSuqIigy6yLXHwvm1n0AfZlVJ32Ae4aWQSxyNpsOawUGFL7xUVP4ez&#10;UbBN2+XXzv72ZbM+bfN9PlkdJ16p56dhOQXhafD/4Xt7pxW8Je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S8HP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6" o:spid="_x0000_s1375" style="position:absolute;top:140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5V6McA&#10;AADdAAAADwAAAGRycy9kb3ducmV2LnhtbESPQWvCQBSE74X+h+UVequbWrSauopoJTlqLKi3R/Y1&#10;Cc2+DdmtSfvrXUHwOMzMN8xs0ZtanKl1lWUFr4MIBHFudcWFgq/95mUCwnlkjbVlUvBHDhbzx4cZ&#10;xtp2vKNz5gsRIOxiVFB638RSurwkg25gG+LgfdvWoA+yLaRusQtwU8thFI2lwYrDQokNrUrKf7Jf&#10;oyCZNMtjav+7ov48JYftYbreT71Sz0/98gOEp97fw7d2qhWMhu9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Vej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7" o:spid="_x0000_s1376" style="position:absolute;top:1577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fNnMcA&#10;AADdAAAADwAAAGRycy9kb3ducmV2LnhtbESPQWvCQBSE74X+h+UVequbSrWauopoJTlqLKi3R/Y1&#10;Cc2+DdmtSfvrXUHwOMzMN8xs0ZtanKl1lWUFr4MIBHFudcWFgq/95mUCwnlkjbVlUvBHDhbzx4cZ&#10;xtp2vKNz5gsRIOxiVFB638RSurwkg25gG+LgfdvWoA+yLaRusQtwU8thFI2lwYrDQokNrUrKf7Jf&#10;oyCZNMtjav+7ov48JYftYbreT71Sz0/98gOEp97fw7d2qhWMhu9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3zZz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8" o:spid="_x0000_s1377" style="position:absolute;top:17528;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toB8YA&#10;AADdAAAADwAAAGRycy9kb3ducmV2LnhtbESPT4vCMBTE7wt+h/AEb2uqoKvVKLKr6NE/C+rt0Tzb&#10;YvNSmmirn94IC3scZuY3zHTemELcqXK5ZQW9bgSCOLE651TB72H1OQLhPLLGwjIpeJCD+az1McVY&#10;25p3dN/7VAQIuxgVZN6XsZQuycig69qSOHgXWxn0QVap1BXWAW4K2Y+ioTSYc1jIsKTvjJLr/mYU&#10;rEfl4rSxzzotluf1cXsc/xzGXqlOu1lMQHhq/H/4r73RCgb9r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toB8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9" o:spid="_x0000_s1378" style="position:absolute;top:1928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n2cMYA&#10;AADdAAAADwAAAGRycy9kb3ducmV2LnhtbESPS4vCQBCE74L/YWjBm05WWB/RUURX9Ohjwd1bk2mT&#10;sJmekBlN9Nc7grDHoqq+omaLxhTiRpXLLSv46EcgiBOrc04VfJ82vTEI55E1FpZJwZ0cLObt1gxj&#10;bWs+0O3oUxEg7GJUkHlfxlK6JCODrm9L4uBdbGXQB1mlUldYB7gp5CCKhtJgzmEhw5JWGSV/x6tR&#10;sB2Xy5+dfdRp8fW7Pe/Pk/Vp4pXqdprlFISnxv+H3+2dVvA5GA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6n2cM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10" o:spid="_x0000_s1379" style="position:absolute;top:21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VT68cA&#10;AADdAAAADwAAAGRycy9kb3ducmV2LnhtbESPQWvCQBSE7wX/w/KE3uqmQqtGVxFtSY41Cra3R/aZ&#10;hGbfhuw2SfvrXaHgcZiZb5jVZjC16Kh1lWUFz5MIBHFudcWFgtPx/WkOwnlkjbVlUvBLDjbr0cMK&#10;Y217PlCX+UIECLsYFZTeN7GULi/JoJvYhjh4F9sa9EG2hdQt9gFuajmNoldpsOKwUGJDu5Ly7+zH&#10;KEjmzfYztX99Ub99JeeP82J/XHilHsfDdgnC0+Dv4f92qhW8TGc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lU+v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11" o:spid="_x0000_s1380" style="position:absolute;top:22786;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rHmcMA&#10;AADdAAAADwAAAGRycy9kb3ducmV2LnhtbERPy4rCMBTdC/MP4Q6403SE8VGNIjqiS6cOqLtLc23L&#10;NDelibb69WYhuDyc92zRmlLcqHaFZQVf/QgEcWp1wZmCv8OmNwbhPLLG0jIpuJODxfyjM8NY24Z/&#10;6Zb4TIQQdjEqyL2vYildmpNB17cVceAutjboA6wzqWtsQrgp5SCKhtJgwaEhx4pWOaX/ydUo2I6r&#10;5WlnH01W/py3x/1xsj5MvFLdz3Y5BeGp9W/xy73TCr4HozA3vAlP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rHmcMAAADdAAAADwAAAAAAAAAAAAAAAACYAgAAZHJzL2Rv&#10;d25yZXYueG1sUEsFBgAAAAAEAAQA9QAAAIg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12" o:spid="_x0000_s1381" style="position:absolute;top:2454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ZiAsYA&#10;AADdAAAADwAAAGRycy9kb3ducmV2LnhtbESPQWvCQBSE74L/YXkFb7qpYDUxq4it6LFqIfX2yL4m&#10;odm3IbuatL++WxA8DjPzDZOue1OLG7WusqzgeRKBIM6trrhQ8HHejRcgnEfWWFsmBT/kYL0aDlJM&#10;tO34SLeTL0SAsEtQQel9k0jp8pIMuoltiIP3ZVuDPsi2kLrFLsBNLadR9CINVhwWSmxoW1L+fboa&#10;BftFs/k82N+uqN8u++w9i1/PsVdq9NRvliA89f4RvrcPWsFsOo/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ZiAs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w10:anchorlock/>
              </v:group>
            </w:pict>
          </mc:Fallback>
        </mc:AlternateContent>
      </w:r>
    </w:p>
    <w:p w:rsidR="008821E0" w:rsidRDefault="008821E0" w:rsidP="004D200C">
      <w:pPr>
        <w:tabs>
          <w:tab w:val="left" w:pos="426"/>
        </w:tabs>
        <w:spacing w:after="32" w:line="250" w:lineRule="auto"/>
        <w:ind w:left="561" w:right="5195"/>
        <w:jc w:val="both"/>
      </w:pPr>
      <w:r>
        <w:rPr>
          <w:rFonts w:ascii="Arial" w:eastAsia="Arial" w:hAnsi="Arial" w:cs="Arial"/>
          <w:b/>
          <w:sz w:val="20"/>
        </w:rPr>
        <w:t>Fuente:</w:t>
      </w:r>
      <w:r>
        <w:rPr>
          <w:sz w:val="20"/>
        </w:rPr>
        <w:t xml:space="preserve"> Tabla N° 03 </w:t>
      </w:r>
      <w:r>
        <w:rPr>
          <w:rFonts w:ascii="Arial" w:eastAsia="Arial" w:hAnsi="Arial" w:cs="Arial"/>
          <w:b/>
          <w:sz w:val="20"/>
        </w:rPr>
        <w:t xml:space="preserve">Elaboración </w:t>
      </w:r>
      <w:r>
        <w:rPr>
          <w:sz w:val="20"/>
        </w:rPr>
        <w:t xml:space="preserve">Investigador. </w:t>
      </w:r>
    </w:p>
    <w:p w:rsidR="008821E0" w:rsidRDefault="008821E0" w:rsidP="004D200C">
      <w:pPr>
        <w:tabs>
          <w:tab w:val="left" w:pos="426"/>
        </w:tabs>
        <w:spacing w:after="0" w:line="259" w:lineRule="auto"/>
        <w:ind w:left="626"/>
        <w:jc w:val="both"/>
      </w:pPr>
      <w:r>
        <w:t xml:space="preserve"> </w:t>
      </w:r>
    </w:p>
    <w:p w:rsidR="008821E0" w:rsidRDefault="008821E0" w:rsidP="004D200C">
      <w:pPr>
        <w:tabs>
          <w:tab w:val="left" w:pos="426"/>
        </w:tabs>
        <w:spacing w:after="128" w:line="250" w:lineRule="auto"/>
        <w:ind w:left="561"/>
        <w:jc w:val="both"/>
      </w:pPr>
      <w:r>
        <w:rPr>
          <w:rFonts w:ascii="Arial" w:eastAsia="Arial" w:hAnsi="Arial" w:cs="Arial"/>
          <w:b/>
        </w:rPr>
        <w:t xml:space="preserve">Interpretación.  </w:t>
      </w:r>
    </w:p>
    <w:p w:rsidR="008821E0" w:rsidRPr="0068721B" w:rsidRDefault="008821E0" w:rsidP="004D200C">
      <w:pPr>
        <w:numPr>
          <w:ilvl w:val="0"/>
          <w:numId w:val="31"/>
        </w:numPr>
        <w:tabs>
          <w:tab w:val="left" w:pos="426"/>
        </w:tabs>
        <w:spacing w:after="5" w:line="281"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Según la tabla número tres sobre la pregunta realizada, los resultados son los siguientes: </w:t>
      </w:r>
    </w:p>
    <w:p w:rsidR="008821E0" w:rsidRPr="0068721B" w:rsidRDefault="008821E0" w:rsidP="004D200C">
      <w:pPr>
        <w:numPr>
          <w:ilvl w:val="0"/>
          <w:numId w:val="31"/>
        </w:numPr>
        <w:tabs>
          <w:tab w:val="left" w:pos="426"/>
        </w:tabs>
        <w:spacing w:after="5" w:line="281"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55 Manifestaron su conformidad, entendiéndose que optaron por la alternativa “Si”, representando el (79 %) </w:t>
      </w:r>
    </w:p>
    <w:p w:rsidR="008821E0" w:rsidRPr="0068721B" w:rsidRDefault="008821E0" w:rsidP="004D200C">
      <w:pPr>
        <w:numPr>
          <w:ilvl w:val="0"/>
          <w:numId w:val="31"/>
        </w:numPr>
        <w:tabs>
          <w:tab w:val="left" w:pos="426"/>
        </w:tabs>
        <w:spacing w:after="5" w:line="281"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En contrapartida un grupo de 15 encuestados manifestaron su desacuerdo con la pregunta, entendiéndose que la  alternativa “No” representa  un (21%). </w:t>
      </w:r>
    </w:p>
    <w:p w:rsidR="008821E0" w:rsidRDefault="008821E0" w:rsidP="004D200C">
      <w:pPr>
        <w:tabs>
          <w:tab w:val="left" w:pos="426"/>
        </w:tabs>
        <w:spacing w:after="5" w:line="316" w:lineRule="auto"/>
        <w:ind w:right="8"/>
        <w:jc w:val="both"/>
        <w:rPr>
          <w:rFonts w:ascii="Times New Roman" w:hAnsi="Times New Roman" w:cs="Times New Roman"/>
          <w:color w:val="000000" w:themeColor="text1"/>
          <w:sz w:val="24"/>
          <w:szCs w:val="24"/>
        </w:rPr>
      </w:pPr>
    </w:p>
    <w:p w:rsidR="008821E0" w:rsidRPr="00137BB3" w:rsidRDefault="008821E0" w:rsidP="004D200C">
      <w:pPr>
        <w:pStyle w:val="Descripcin"/>
        <w:tabs>
          <w:tab w:val="left" w:pos="426"/>
        </w:tabs>
        <w:rPr>
          <w:rFonts w:ascii="Times New Roman" w:hAnsi="Times New Roman" w:cs="Times New Roman"/>
          <w:b w:val="0"/>
          <w:color w:val="auto"/>
          <w:sz w:val="24"/>
          <w:szCs w:val="24"/>
        </w:rPr>
      </w:pPr>
      <w:r>
        <w:rPr>
          <w:rFonts w:ascii="Times New Roman" w:hAnsi="Times New Roman" w:cs="Times New Roman"/>
          <w:color w:val="000000" w:themeColor="text1"/>
          <w:sz w:val="24"/>
          <w:szCs w:val="24"/>
        </w:rPr>
        <w:t xml:space="preserve">  </w:t>
      </w:r>
      <w:r w:rsidRPr="00137BB3">
        <w:rPr>
          <w:rFonts w:ascii="Times New Roman" w:hAnsi="Times New Roman" w:cs="Times New Roman"/>
          <w:color w:val="auto"/>
          <w:sz w:val="24"/>
          <w:szCs w:val="24"/>
        </w:rPr>
        <w:t xml:space="preserve">  </w:t>
      </w:r>
      <w:r w:rsidR="00137BB3" w:rsidRPr="00137BB3">
        <w:rPr>
          <w:rFonts w:ascii="Times New Roman" w:hAnsi="Times New Roman" w:cs="Times New Roman"/>
          <w:color w:val="auto"/>
          <w:sz w:val="24"/>
          <w:szCs w:val="24"/>
        </w:rPr>
        <w:t xml:space="preserve">    </w:t>
      </w:r>
      <w:r w:rsidRPr="00137BB3">
        <w:rPr>
          <w:rFonts w:ascii="Times New Roman" w:hAnsi="Times New Roman" w:cs="Times New Roman"/>
          <w:color w:val="auto"/>
          <w:sz w:val="24"/>
          <w:szCs w:val="24"/>
        </w:rPr>
        <w:t xml:space="preserve">   </w:t>
      </w:r>
      <w:bookmarkStart w:id="169" w:name="_Toc511858804"/>
      <w:bookmarkStart w:id="170" w:name="_Toc515790160"/>
      <w:r w:rsidR="00137BB3" w:rsidRPr="00137BB3">
        <w:rPr>
          <w:rFonts w:ascii="Times New Roman" w:hAnsi="Times New Roman" w:cs="Times New Roman"/>
          <w:color w:val="auto"/>
          <w:sz w:val="24"/>
          <w:szCs w:val="24"/>
        </w:rPr>
        <w:t xml:space="preserve">Tabla </w:t>
      </w:r>
      <w:r w:rsidR="00137BB3" w:rsidRPr="00137BB3">
        <w:rPr>
          <w:rFonts w:ascii="Times New Roman" w:hAnsi="Times New Roman" w:cs="Times New Roman"/>
          <w:color w:val="auto"/>
          <w:sz w:val="24"/>
          <w:szCs w:val="24"/>
        </w:rPr>
        <w:fldChar w:fldCharType="begin"/>
      </w:r>
      <w:r w:rsidR="00137BB3" w:rsidRPr="00137BB3">
        <w:rPr>
          <w:rFonts w:ascii="Times New Roman" w:hAnsi="Times New Roman" w:cs="Times New Roman"/>
          <w:color w:val="auto"/>
          <w:sz w:val="24"/>
          <w:szCs w:val="24"/>
        </w:rPr>
        <w:instrText xml:space="preserve"> SEQ Tabla \* ARABIC </w:instrText>
      </w:r>
      <w:r w:rsidR="00137BB3" w:rsidRPr="00137BB3">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10</w:t>
      </w:r>
      <w:bookmarkEnd w:id="169"/>
      <w:bookmarkEnd w:id="170"/>
      <w:r w:rsidR="00137BB3" w:rsidRPr="00137BB3">
        <w:rPr>
          <w:rFonts w:ascii="Times New Roman" w:hAnsi="Times New Roman" w:cs="Times New Roman"/>
          <w:color w:val="auto"/>
          <w:sz w:val="24"/>
          <w:szCs w:val="24"/>
        </w:rPr>
        <w:fldChar w:fldCharType="end"/>
      </w:r>
    </w:p>
    <w:p w:rsidR="008821E0" w:rsidRDefault="008821E0" w:rsidP="004D200C">
      <w:pPr>
        <w:tabs>
          <w:tab w:val="left" w:pos="426"/>
        </w:tabs>
        <w:spacing w:after="0" w:line="259" w:lineRule="auto"/>
        <w:ind w:left="626"/>
        <w:jc w:val="both"/>
      </w:pPr>
      <w:r>
        <w:rPr>
          <w:rFonts w:ascii="Arial" w:eastAsia="Arial" w:hAnsi="Arial" w:cs="Arial"/>
          <w:b/>
        </w:rPr>
        <w:t xml:space="preserve"> </w:t>
      </w:r>
    </w:p>
    <w:p w:rsidR="008821E0" w:rsidRDefault="008821E0" w:rsidP="004D200C">
      <w:pPr>
        <w:tabs>
          <w:tab w:val="left" w:pos="426"/>
        </w:tabs>
        <w:spacing w:after="10" w:line="250" w:lineRule="auto"/>
        <w:ind w:left="561"/>
        <w:jc w:val="both"/>
      </w:pPr>
      <w:r>
        <w:rPr>
          <w:rFonts w:ascii="Arial" w:eastAsia="Arial" w:hAnsi="Arial" w:cs="Arial"/>
          <w:b/>
        </w:rPr>
        <w:t xml:space="preserve">Muestra la conveniencia o no de despenalizar el aborto eugenésico. </w:t>
      </w:r>
    </w:p>
    <w:p w:rsidR="008821E0" w:rsidRDefault="008821E0" w:rsidP="004D200C">
      <w:pPr>
        <w:tabs>
          <w:tab w:val="left" w:pos="426"/>
        </w:tabs>
        <w:spacing w:after="0" w:line="259" w:lineRule="auto"/>
        <w:ind w:left="566"/>
        <w:jc w:val="both"/>
      </w:pPr>
      <w:r>
        <w:rPr>
          <w:rFonts w:ascii="Arial" w:eastAsia="Arial" w:hAnsi="Arial" w:cs="Arial"/>
          <w:b/>
        </w:rPr>
        <w:t xml:space="preserve"> </w:t>
      </w:r>
    </w:p>
    <w:tbl>
      <w:tblPr>
        <w:tblStyle w:val="TableGrid"/>
        <w:tblW w:w="7962" w:type="dxa"/>
        <w:tblInd w:w="566" w:type="dxa"/>
        <w:tblCellMar>
          <w:top w:w="21" w:type="dxa"/>
          <w:left w:w="106" w:type="dxa"/>
          <w:right w:w="52" w:type="dxa"/>
        </w:tblCellMar>
        <w:tblLook w:val="04A0" w:firstRow="1" w:lastRow="0" w:firstColumn="1" w:lastColumn="0" w:noHBand="0" w:noVBand="1"/>
      </w:tblPr>
      <w:tblGrid>
        <w:gridCol w:w="5247"/>
        <w:gridCol w:w="1356"/>
        <w:gridCol w:w="1359"/>
      </w:tblGrid>
      <w:tr w:rsidR="008821E0" w:rsidTr="005840EC">
        <w:trPr>
          <w:trHeight w:val="1183"/>
        </w:trPr>
        <w:tc>
          <w:tcPr>
            <w:tcW w:w="5247" w:type="dxa"/>
            <w:tcBorders>
              <w:top w:val="single" w:sz="12" w:space="0" w:color="000000"/>
              <w:left w:val="single" w:sz="17" w:space="0" w:color="000000"/>
              <w:bottom w:val="single" w:sz="12" w:space="0" w:color="000000"/>
              <w:right w:val="single" w:sz="17" w:space="0" w:color="000000"/>
            </w:tcBorders>
          </w:tcPr>
          <w:p w:rsidR="008821E0" w:rsidRPr="0068721B" w:rsidRDefault="008821E0" w:rsidP="004D200C">
            <w:pPr>
              <w:tabs>
                <w:tab w:val="left" w:pos="426"/>
              </w:tabs>
              <w:spacing w:line="259" w:lineRule="auto"/>
              <w:ind w:left="2" w:right="59"/>
              <w:jc w:val="both"/>
              <w:rPr>
                <w:rFonts w:ascii="Times New Roman" w:hAnsi="Times New Roman" w:cs="Times New Roman"/>
                <w:b/>
              </w:rPr>
            </w:pPr>
            <w:r w:rsidRPr="0068721B">
              <w:rPr>
                <w:rFonts w:ascii="Times New Roman" w:hAnsi="Times New Roman" w:cs="Times New Roman"/>
                <w:b/>
              </w:rPr>
              <w:t>¿</w:t>
            </w:r>
            <w:r>
              <w:rPr>
                <w:rFonts w:ascii="Times New Roman" w:hAnsi="Times New Roman" w:cs="Times New Roman"/>
              </w:rPr>
              <w:t>Considera usted producente</w:t>
            </w:r>
            <w:r w:rsidRPr="00BE046D">
              <w:rPr>
                <w:rFonts w:ascii="Times New Roman" w:hAnsi="Times New Roman" w:cs="Times New Roman"/>
              </w:rPr>
              <w:t xml:space="preserve"> </w:t>
            </w:r>
            <w:r>
              <w:rPr>
                <w:rFonts w:ascii="Times New Roman" w:hAnsi="Times New Roman" w:cs="Times New Roman"/>
              </w:rPr>
              <w:t>cambiar el título de aborto eugenésico, por el de aborto teratológico</w:t>
            </w:r>
            <w:r w:rsidRPr="00BE046D">
              <w:rPr>
                <w:rFonts w:ascii="Times New Roman" w:hAnsi="Times New Roman" w:cs="Times New Roman"/>
              </w:rPr>
              <w:t>?</w:t>
            </w:r>
            <w:r w:rsidRPr="0068721B">
              <w:rPr>
                <w:rFonts w:ascii="Times New Roman" w:hAnsi="Times New Roman" w:cs="Times New Roman"/>
                <w:b/>
              </w:rPr>
              <w:t xml:space="preserve">? </w:t>
            </w:r>
          </w:p>
        </w:tc>
        <w:tc>
          <w:tcPr>
            <w:tcW w:w="1356" w:type="dxa"/>
            <w:tcBorders>
              <w:top w:val="single" w:sz="12" w:space="0" w:color="000000"/>
              <w:left w:val="single" w:sz="17" w:space="0" w:color="000000"/>
              <w:bottom w:val="single" w:sz="12" w:space="0" w:color="000000"/>
              <w:right w:val="single" w:sz="17" w:space="0" w:color="000000"/>
            </w:tcBorders>
            <w:vAlign w:val="center"/>
          </w:tcPr>
          <w:p w:rsidR="008821E0" w:rsidRPr="0068721B" w:rsidRDefault="008821E0" w:rsidP="004D200C">
            <w:pPr>
              <w:tabs>
                <w:tab w:val="left" w:pos="426"/>
              </w:tabs>
              <w:spacing w:line="259" w:lineRule="auto"/>
              <w:jc w:val="both"/>
              <w:rPr>
                <w:b/>
              </w:rPr>
            </w:pPr>
            <w:r w:rsidRPr="0068721B">
              <w:rPr>
                <w:b/>
              </w:rPr>
              <w:t xml:space="preserve">Frecuencia </w:t>
            </w:r>
          </w:p>
        </w:tc>
        <w:tc>
          <w:tcPr>
            <w:tcW w:w="1359" w:type="dxa"/>
            <w:tcBorders>
              <w:top w:val="single" w:sz="12" w:space="0" w:color="000000"/>
              <w:left w:val="single" w:sz="17" w:space="0" w:color="000000"/>
              <w:bottom w:val="single" w:sz="12" w:space="0" w:color="000000"/>
              <w:right w:val="single" w:sz="17" w:space="0" w:color="000000"/>
            </w:tcBorders>
            <w:vAlign w:val="center"/>
          </w:tcPr>
          <w:p w:rsidR="008821E0" w:rsidRPr="0068721B" w:rsidRDefault="008821E0" w:rsidP="004D200C">
            <w:pPr>
              <w:tabs>
                <w:tab w:val="left" w:pos="426"/>
              </w:tabs>
              <w:spacing w:line="259" w:lineRule="auto"/>
              <w:ind w:left="2"/>
              <w:jc w:val="both"/>
              <w:rPr>
                <w:b/>
              </w:rPr>
            </w:pPr>
            <w:r w:rsidRPr="0068721B">
              <w:rPr>
                <w:b/>
              </w:rPr>
              <w:t xml:space="preserve">Porcentaje </w:t>
            </w:r>
          </w:p>
        </w:tc>
      </w:tr>
      <w:tr w:rsidR="008821E0" w:rsidTr="005840EC">
        <w:trPr>
          <w:trHeight w:val="350"/>
        </w:trPr>
        <w:tc>
          <w:tcPr>
            <w:tcW w:w="5247"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36"/>
              <w:jc w:val="both"/>
            </w:pPr>
            <w:r>
              <w:t xml:space="preserve">Si </w:t>
            </w:r>
          </w:p>
        </w:tc>
        <w:tc>
          <w:tcPr>
            <w:tcW w:w="1356"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85"/>
              <w:jc w:val="both"/>
            </w:pPr>
            <w:r>
              <w:t xml:space="preserve">55 </w:t>
            </w:r>
          </w:p>
        </w:tc>
        <w:tc>
          <w:tcPr>
            <w:tcW w:w="135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82"/>
              <w:jc w:val="both"/>
            </w:pPr>
            <w:r>
              <w:t xml:space="preserve">79 </w:t>
            </w:r>
          </w:p>
        </w:tc>
      </w:tr>
      <w:tr w:rsidR="008821E0" w:rsidTr="005840EC">
        <w:trPr>
          <w:trHeight w:val="353"/>
        </w:trPr>
        <w:tc>
          <w:tcPr>
            <w:tcW w:w="5247"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left="36"/>
              <w:jc w:val="both"/>
            </w:pPr>
            <w:r>
              <w:lastRenderedPageBreak/>
              <w:t xml:space="preserve">No </w:t>
            </w:r>
          </w:p>
        </w:tc>
        <w:tc>
          <w:tcPr>
            <w:tcW w:w="1356"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85"/>
              <w:jc w:val="both"/>
            </w:pPr>
            <w:r>
              <w:t xml:space="preserve">15 </w:t>
            </w:r>
          </w:p>
        </w:tc>
        <w:tc>
          <w:tcPr>
            <w:tcW w:w="1359" w:type="dxa"/>
            <w:tcBorders>
              <w:top w:val="single" w:sz="12" w:space="0" w:color="000000"/>
              <w:left w:val="single" w:sz="17" w:space="0" w:color="000000"/>
              <w:bottom w:val="single" w:sz="12" w:space="0" w:color="000000"/>
              <w:right w:val="single" w:sz="17" w:space="0" w:color="000000"/>
            </w:tcBorders>
          </w:tcPr>
          <w:p w:rsidR="008821E0" w:rsidRDefault="008821E0" w:rsidP="004D200C">
            <w:pPr>
              <w:tabs>
                <w:tab w:val="left" w:pos="426"/>
              </w:tabs>
              <w:spacing w:line="259" w:lineRule="auto"/>
              <w:ind w:right="82"/>
              <w:jc w:val="both"/>
            </w:pPr>
            <w:r>
              <w:t xml:space="preserve">21 </w:t>
            </w:r>
          </w:p>
        </w:tc>
      </w:tr>
      <w:tr w:rsidR="008821E0" w:rsidTr="005840EC">
        <w:trPr>
          <w:trHeight w:val="358"/>
        </w:trPr>
        <w:tc>
          <w:tcPr>
            <w:tcW w:w="5247"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left="36"/>
              <w:jc w:val="both"/>
            </w:pPr>
            <w:r>
              <w:t xml:space="preserve">Total </w:t>
            </w:r>
          </w:p>
        </w:tc>
        <w:tc>
          <w:tcPr>
            <w:tcW w:w="1356"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85"/>
              <w:jc w:val="both"/>
            </w:pPr>
            <w:r>
              <w:t xml:space="preserve">70 </w:t>
            </w:r>
          </w:p>
        </w:tc>
        <w:tc>
          <w:tcPr>
            <w:tcW w:w="1359" w:type="dxa"/>
            <w:tcBorders>
              <w:top w:val="single" w:sz="12" w:space="0" w:color="000000"/>
              <w:left w:val="single" w:sz="17" w:space="0" w:color="000000"/>
              <w:bottom w:val="single" w:sz="17" w:space="0" w:color="000000"/>
              <w:right w:val="single" w:sz="17" w:space="0" w:color="000000"/>
            </w:tcBorders>
          </w:tcPr>
          <w:p w:rsidR="008821E0" w:rsidRDefault="008821E0" w:rsidP="004D200C">
            <w:pPr>
              <w:tabs>
                <w:tab w:val="left" w:pos="426"/>
              </w:tabs>
              <w:spacing w:line="259" w:lineRule="auto"/>
              <w:ind w:right="84"/>
              <w:jc w:val="both"/>
            </w:pPr>
            <w:r>
              <w:t xml:space="preserve">100 </w:t>
            </w:r>
          </w:p>
        </w:tc>
      </w:tr>
    </w:tbl>
    <w:p w:rsidR="008821E0" w:rsidRDefault="008821E0" w:rsidP="004D200C">
      <w:pPr>
        <w:tabs>
          <w:tab w:val="left" w:pos="426"/>
        </w:tabs>
        <w:spacing w:after="4" w:line="250" w:lineRule="auto"/>
        <w:ind w:left="561" w:right="5195"/>
        <w:jc w:val="both"/>
      </w:pPr>
      <w:r>
        <w:rPr>
          <w:rFonts w:ascii="Arial" w:eastAsia="Arial" w:hAnsi="Arial" w:cs="Arial"/>
          <w:b/>
          <w:sz w:val="20"/>
        </w:rPr>
        <w:t>Fuente:</w:t>
      </w:r>
      <w:r>
        <w:rPr>
          <w:sz w:val="20"/>
        </w:rPr>
        <w:t xml:space="preserve"> Ficha de encuesta </w:t>
      </w:r>
    </w:p>
    <w:p w:rsidR="008821E0" w:rsidRDefault="008821E0" w:rsidP="004D200C">
      <w:pPr>
        <w:tabs>
          <w:tab w:val="left" w:pos="426"/>
        </w:tabs>
        <w:spacing w:after="4" w:line="250" w:lineRule="auto"/>
        <w:ind w:left="561" w:right="5195"/>
        <w:jc w:val="both"/>
      </w:pPr>
      <w:r>
        <w:rPr>
          <w:rFonts w:ascii="Arial" w:eastAsia="Arial" w:hAnsi="Arial" w:cs="Arial"/>
          <w:b/>
          <w:sz w:val="20"/>
        </w:rPr>
        <w:t xml:space="preserve">Elaboración </w:t>
      </w:r>
      <w:r>
        <w:rPr>
          <w:sz w:val="20"/>
        </w:rPr>
        <w:t>Investigador</w:t>
      </w:r>
      <w:r>
        <w:rPr>
          <w:rFonts w:ascii="Arial" w:eastAsia="Arial" w:hAnsi="Arial" w:cs="Arial"/>
          <w:b/>
          <w:sz w:val="20"/>
        </w:rPr>
        <w:t xml:space="preserve">  </w:t>
      </w:r>
    </w:p>
    <w:p w:rsidR="00896A76" w:rsidRPr="00E07F21" w:rsidRDefault="008821E0" w:rsidP="00E07F21">
      <w:pPr>
        <w:tabs>
          <w:tab w:val="left" w:pos="426"/>
        </w:tabs>
        <w:spacing w:after="19" w:line="259" w:lineRule="auto"/>
        <w:ind w:left="566"/>
        <w:jc w:val="both"/>
      </w:pPr>
      <w:r>
        <w:rPr>
          <w:sz w:val="20"/>
        </w:rPr>
        <w:t xml:space="preserve"> </w:t>
      </w:r>
    </w:p>
    <w:p w:rsidR="00896A76" w:rsidRPr="00896A76" w:rsidRDefault="00896A76" w:rsidP="004D200C">
      <w:pPr>
        <w:pStyle w:val="Descripcin"/>
        <w:tabs>
          <w:tab w:val="left" w:pos="426"/>
        </w:tabs>
        <w:jc w:val="both"/>
        <w:rPr>
          <w:rFonts w:ascii="Times New Roman" w:hAnsi="Times New Roman" w:cs="Times New Roman"/>
          <w:sz w:val="24"/>
          <w:szCs w:val="24"/>
        </w:rPr>
      </w:pPr>
      <w:r>
        <w:t xml:space="preserve">                </w:t>
      </w:r>
      <w:bookmarkStart w:id="171" w:name="_Toc511858814"/>
      <w:r w:rsidRPr="00896A76">
        <w:rPr>
          <w:rFonts w:ascii="Times New Roman" w:hAnsi="Times New Roman" w:cs="Times New Roman"/>
          <w:color w:val="auto"/>
          <w:sz w:val="24"/>
          <w:szCs w:val="24"/>
        </w:rPr>
        <w:t xml:space="preserve">GRAFICO </w:t>
      </w:r>
      <w:r w:rsidRPr="00896A76">
        <w:rPr>
          <w:rFonts w:ascii="Times New Roman" w:hAnsi="Times New Roman" w:cs="Times New Roman"/>
          <w:color w:val="auto"/>
          <w:sz w:val="24"/>
          <w:szCs w:val="24"/>
        </w:rPr>
        <w:fldChar w:fldCharType="begin"/>
      </w:r>
      <w:r w:rsidRPr="00896A76">
        <w:rPr>
          <w:rFonts w:ascii="Times New Roman" w:hAnsi="Times New Roman" w:cs="Times New Roman"/>
          <w:color w:val="auto"/>
          <w:sz w:val="24"/>
          <w:szCs w:val="24"/>
        </w:rPr>
        <w:instrText xml:space="preserve"> SEQ GRAFICO \* ARABIC </w:instrText>
      </w:r>
      <w:r w:rsidRPr="00896A76">
        <w:rPr>
          <w:rFonts w:ascii="Times New Roman" w:hAnsi="Times New Roman" w:cs="Times New Roman"/>
          <w:color w:val="auto"/>
          <w:sz w:val="24"/>
          <w:szCs w:val="24"/>
        </w:rPr>
        <w:fldChar w:fldCharType="separate"/>
      </w:r>
      <w:r w:rsidR="001238EE">
        <w:rPr>
          <w:rFonts w:ascii="Times New Roman" w:hAnsi="Times New Roman" w:cs="Times New Roman"/>
          <w:noProof/>
          <w:color w:val="auto"/>
          <w:sz w:val="24"/>
          <w:szCs w:val="24"/>
        </w:rPr>
        <w:t>10</w:t>
      </w:r>
      <w:bookmarkEnd w:id="171"/>
      <w:r w:rsidRPr="00896A76">
        <w:rPr>
          <w:rFonts w:ascii="Times New Roman" w:hAnsi="Times New Roman" w:cs="Times New Roman"/>
          <w:color w:val="auto"/>
          <w:sz w:val="24"/>
          <w:szCs w:val="24"/>
        </w:rPr>
        <w:fldChar w:fldCharType="end"/>
      </w:r>
    </w:p>
    <w:p w:rsidR="008821E0" w:rsidRDefault="008821E0" w:rsidP="004D200C">
      <w:pPr>
        <w:tabs>
          <w:tab w:val="left" w:pos="426"/>
        </w:tabs>
        <w:spacing w:after="7" w:line="259" w:lineRule="auto"/>
        <w:ind w:left="566"/>
        <w:jc w:val="both"/>
        <w:rPr>
          <w:rFonts w:ascii="Times New Roman" w:hAnsi="Times New Roman" w:cs="Times New Roman"/>
          <w:b/>
          <w:sz w:val="24"/>
          <w:szCs w:val="24"/>
        </w:rPr>
      </w:pPr>
      <w:r w:rsidRPr="000B5D66">
        <w:rPr>
          <w:rFonts w:ascii="Times New Roman" w:hAnsi="Times New Roman" w:cs="Times New Roman"/>
          <w:b/>
          <w:sz w:val="24"/>
          <w:szCs w:val="24"/>
        </w:rPr>
        <w:t>¿Considera usted producente cambiar el título de aborto eugenésico, por el de ab</w:t>
      </w:r>
      <w:r>
        <w:rPr>
          <w:rFonts w:ascii="Times New Roman" w:hAnsi="Times New Roman" w:cs="Times New Roman"/>
          <w:b/>
          <w:sz w:val="24"/>
          <w:szCs w:val="24"/>
        </w:rPr>
        <w:t xml:space="preserve">orto </w:t>
      </w:r>
      <w:r w:rsidRPr="000B5D66">
        <w:rPr>
          <w:rFonts w:ascii="Times New Roman" w:hAnsi="Times New Roman" w:cs="Times New Roman"/>
          <w:b/>
          <w:sz w:val="24"/>
          <w:szCs w:val="24"/>
        </w:rPr>
        <w:t>teratológico</w:t>
      </w:r>
      <w:r>
        <w:rPr>
          <w:rFonts w:ascii="Times New Roman" w:hAnsi="Times New Roman" w:cs="Times New Roman"/>
          <w:b/>
          <w:sz w:val="24"/>
          <w:szCs w:val="24"/>
        </w:rPr>
        <w:t>?</w:t>
      </w:r>
    </w:p>
    <w:p w:rsidR="008821E0" w:rsidRDefault="008821E0" w:rsidP="004D200C">
      <w:pPr>
        <w:tabs>
          <w:tab w:val="left" w:pos="426"/>
        </w:tabs>
        <w:spacing w:after="7" w:line="259" w:lineRule="auto"/>
        <w:ind w:left="566"/>
        <w:jc w:val="both"/>
        <w:rPr>
          <w:rFonts w:ascii="Times New Roman" w:hAnsi="Times New Roman" w:cs="Times New Roman"/>
          <w:b/>
          <w:sz w:val="24"/>
          <w:szCs w:val="24"/>
        </w:rPr>
      </w:pPr>
    </w:p>
    <w:p w:rsidR="008821E0" w:rsidRDefault="008821E0" w:rsidP="004D200C">
      <w:pPr>
        <w:tabs>
          <w:tab w:val="left" w:pos="426"/>
        </w:tabs>
        <w:spacing w:after="7" w:line="259" w:lineRule="auto"/>
        <w:ind w:left="566"/>
        <w:jc w:val="both"/>
      </w:pPr>
      <w:r>
        <w:rPr>
          <w:rFonts w:ascii="Calibri" w:eastAsia="Calibri" w:hAnsi="Calibri" w:cs="Calibri"/>
          <w:noProof/>
          <w:lang w:val="es-ES" w:eastAsia="es-ES"/>
        </w:rPr>
        <mc:AlternateContent>
          <mc:Choice Requires="wpg">
            <w:drawing>
              <wp:inline distT="0" distB="0" distL="0" distR="0" wp14:anchorId="59268CE8" wp14:editId="36F8897B">
                <wp:extent cx="5149343" cy="2624201"/>
                <wp:effectExtent l="0" t="0" r="0" b="0"/>
                <wp:docPr id="52395" name="Group 52593"/>
                <wp:cNvGraphicFramePr/>
                <a:graphic xmlns:a="http://schemas.openxmlformats.org/drawingml/2006/main">
                  <a:graphicData uri="http://schemas.microsoft.com/office/word/2010/wordprocessingGroup">
                    <wpg:wgp>
                      <wpg:cNvGrpSpPr/>
                      <wpg:grpSpPr>
                        <a:xfrm>
                          <a:off x="0" y="0"/>
                          <a:ext cx="5149343" cy="2624201"/>
                          <a:chOff x="0" y="0"/>
                          <a:chExt cx="5149343" cy="2624201"/>
                        </a:xfrm>
                      </wpg:grpSpPr>
                      <pic:pic xmlns:pic="http://schemas.openxmlformats.org/drawingml/2006/picture">
                        <pic:nvPicPr>
                          <pic:cNvPr id="52396" name="Picture 4071"/>
                          <pic:cNvPicPr/>
                        </pic:nvPicPr>
                        <pic:blipFill>
                          <a:blip r:embed="rId88"/>
                          <a:stretch>
                            <a:fillRect/>
                          </a:stretch>
                        </pic:blipFill>
                        <pic:spPr>
                          <a:xfrm>
                            <a:off x="638302" y="176911"/>
                            <a:ext cx="4207764" cy="2028444"/>
                          </a:xfrm>
                          <a:prstGeom prst="rect">
                            <a:avLst/>
                          </a:prstGeom>
                        </pic:spPr>
                      </pic:pic>
                      <wps:wsp>
                        <wps:cNvPr id="52397" name="Shape 4072"/>
                        <wps:cNvSpPr/>
                        <wps:spPr>
                          <a:xfrm>
                            <a:off x="618490" y="2185543"/>
                            <a:ext cx="39624" cy="0"/>
                          </a:xfrm>
                          <a:custGeom>
                            <a:avLst/>
                            <a:gdLst/>
                            <a:ahLst/>
                            <a:cxnLst/>
                            <a:rect l="0" t="0" r="0" b="0"/>
                            <a:pathLst>
                              <a:path w="39624">
                                <a:moveTo>
                                  <a:pt x="39624" y="0"/>
                                </a:moveTo>
                                <a:lnTo>
                                  <a:pt x="0" y="0"/>
                                </a:lnTo>
                              </a:path>
                            </a:pathLst>
                          </a:custGeom>
                          <a:noFill/>
                          <a:ln w="9144" cap="flat" cmpd="sng" algn="ctr">
                            <a:solidFill>
                              <a:srgbClr val="868686">
                                <a:shade val="95000"/>
                                <a:satMod val="105000"/>
                              </a:srgbClr>
                            </a:solidFill>
                            <a:prstDash val="solid"/>
                            <a:round/>
                          </a:ln>
                          <a:effectLst/>
                        </wps:spPr>
                        <wps:bodyPr/>
                      </wps:wsp>
                      <wps:wsp>
                        <wps:cNvPr id="52398" name="Shape 4073"/>
                        <wps:cNvSpPr/>
                        <wps:spPr>
                          <a:xfrm>
                            <a:off x="618490" y="1806067"/>
                            <a:ext cx="39624" cy="0"/>
                          </a:xfrm>
                          <a:custGeom>
                            <a:avLst/>
                            <a:gdLst/>
                            <a:ahLst/>
                            <a:cxnLst/>
                            <a:rect l="0" t="0" r="0" b="0"/>
                            <a:pathLst>
                              <a:path w="39624">
                                <a:moveTo>
                                  <a:pt x="39624" y="0"/>
                                </a:moveTo>
                                <a:lnTo>
                                  <a:pt x="0" y="0"/>
                                </a:lnTo>
                              </a:path>
                            </a:pathLst>
                          </a:custGeom>
                          <a:noFill/>
                          <a:ln w="9144" cap="flat" cmpd="sng" algn="ctr">
                            <a:solidFill>
                              <a:srgbClr val="868686">
                                <a:shade val="95000"/>
                                <a:satMod val="105000"/>
                              </a:srgbClr>
                            </a:solidFill>
                            <a:prstDash val="solid"/>
                            <a:round/>
                          </a:ln>
                          <a:effectLst/>
                        </wps:spPr>
                        <wps:bodyPr/>
                      </wps:wsp>
                      <wps:wsp>
                        <wps:cNvPr id="52399" name="Shape 4074"/>
                        <wps:cNvSpPr/>
                        <wps:spPr>
                          <a:xfrm>
                            <a:off x="618490" y="1426591"/>
                            <a:ext cx="39624" cy="0"/>
                          </a:xfrm>
                          <a:custGeom>
                            <a:avLst/>
                            <a:gdLst/>
                            <a:ahLst/>
                            <a:cxnLst/>
                            <a:rect l="0" t="0" r="0" b="0"/>
                            <a:pathLst>
                              <a:path w="39624">
                                <a:moveTo>
                                  <a:pt x="39624" y="0"/>
                                </a:moveTo>
                                <a:lnTo>
                                  <a:pt x="0" y="0"/>
                                </a:lnTo>
                              </a:path>
                            </a:pathLst>
                          </a:custGeom>
                          <a:noFill/>
                          <a:ln w="9144" cap="flat" cmpd="sng" algn="ctr">
                            <a:solidFill>
                              <a:srgbClr val="868686">
                                <a:shade val="95000"/>
                                <a:satMod val="105000"/>
                              </a:srgbClr>
                            </a:solidFill>
                            <a:prstDash val="solid"/>
                            <a:round/>
                          </a:ln>
                          <a:effectLst/>
                        </wps:spPr>
                        <wps:bodyPr/>
                      </wps:wsp>
                      <wps:wsp>
                        <wps:cNvPr id="52400" name="Shape 4075"/>
                        <wps:cNvSpPr/>
                        <wps:spPr>
                          <a:xfrm>
                            <a:off x="618490" y="1047115"/>
                            <a:ext cx="39624" cy="0"/>
                          </a:xfrm>
                          <a:custGeom>
                            <a:avLst/>
                            <a:gdLst/>
                            <a:ahLst/>
                            <a:cxnLst/>
                            <a:rect l="0" t="0" r="0" b="0"/>
                            <a:pathLst>
                              <a:path w="39624">
                                <a:moveTo>
                                  <a:pt x="39624" y="0"/>
                                </a:moveTo>
                                <a:lnTo>
                                  <a:pt x="0" y="0"/>
                                </a:lnTo>
                              </a:path>
                            </a:pathLst>
                          </a:custGeom>
                          <a:noFill/>
                          <a:ln w="9144" cap="flat" cmpd="sng" algn="ctr">
                            <a:solidFill>
                              <a:srgbClr val="868686">
                                <a:shade val="95000"/>
                                <a:satMod val="105000"/>
                              </a:srgbClr>
                            </a:solidFill>
                            <a:prstDash val="solid"/>
                            <a:round/>
                          </a:ln>
                          <a:effectLst/>
                        </wps:spPr>
                        <wps:bodyPr/>
                      </wps:wsp>
                      <wps:wsp>
                        <wps:cNvPr id="52401" name="Shape 4076"/>
                        <wps:cNvSpPr/>
                        <wps:spPr>
                          <a:xfrm>
                            <a:off x="618490" y="667639"/>
                            <a:ext cx="39624" cy="0"/>
                          </a:xfrm>
                          <a:custGeom>
                            <a:avLst/>
                            <a:gdLst/>
                            <a:ahLst/>
                            <a:cxnLst/>
                            <a:rect l="0" t="0" r="0" b="0"/>
                            <a:pathLst>
                              <a:path w="39624">
                                <a:moveTo>
                                  <a:pt x="39624" y="0"/>
                                </a:moveTo>
                                <a:lnTo>
                                  <a:pt x="0" y="0"/>
                                </a:lnTo>
                              </a:path>
                            </a:pathLst>
                          </a:custGeom>
                          <a:noFill/>
                          <a:ln w="9144" cap="flat" cmpd="sng" algn="ctr">
                            <a:solidFill>
                              <a:srgbClr val="868686">
                                <a:shade val="95000"/>
                                <a:satMod val="105000"/>
                              </a:srgbClr>
                            </a:solidFill>
                            <a:prstDash val="solid"/>
                            <a:round/>
                          </a:ln>
                          <a:effectLst/>
                        </wps:spPr>
                        <wps:bodyPr/>
                      </wps:wsp>
                      <wps:wsp>
                        <wps:cNvPr id="52402" name="Rectangle 4077"/>
                        <wps:cNvSpPr/>
                        <wps:spPr>
                          <a:xfrm>
                            <a:off x="476123" y="2134235"/>
                            <a:ext cx="85295"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0</w:t>
                              </w:r>
                            </w:p>
                          </w:txbxContent>
                        </wps:txbx>
                        <wps:bodyPr horzOverflow="overflow" vert="horz" lIns="0" tIns="0" rIns="0" bIns="0" rtlCol="0">
                          <a:noAutofit/>
                        </wps:bodyPr>
                      </wps:wsp>
                      <wps:wsp>
                        <wps:cNvPr id="52403" name="Rectangle 4078"/>
                        <wps:cNvSpPr/>
                        <wps:spPr>
                          <a:xfrm>
                            <a:off x="411861" y="1754759"/>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20</w:t>
                              </w:r>
                            </w:p>
                          </w:txbxContent>
                        </wps:txbx>
                        <wps:bodyPr horzOverflow="overflow" vert="horz" lIns="0" tIns="0" rIns="0" bIns="0" rtlCol="0">
                          <a:noAutofit/>
                        </wps:bodyPr>
                      </wps:wsp>
                      <wps:wsp>
                        <wps:cNvPr id="52404" name="Rectangle 4079"/>
                        <wps:cNvSpPr/>
                        <wps:spPr>
                          <a:xfrm>
                            <a:off x="411861" y="1375283"/>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40</w:t>
                              </w:r>
                            </w:p>
                          </w:txbxContent>
                        </wps:txbx>
                        <wps:bodyPr horzOverflow="overflow" vert="horz" lIns="0" tIns="0" rIns="0" bIns="0" rtlCol="0">
                          <a:noAutofit/>
                        </wps:bodyPr>
                      </wps:wsp>
                      <wps:wsp>
                        <wps:cNvPr id="52405" name="Rectangle 4080"/>
                        <wps:cNvSpPr/>
                        <wps:spPr>
                          <a:xfrm>
                            <a:off x="411861" y="996188"/>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60</w:t>
                              </w:r>
                            </w:p>
                          </w:txbxContent>
                        </wps:txbx>
                        <wps:bodyPr horzOverflow="overflow" vert="horz" lIns="0" tIns="0" rIns="0" bIns="0" rtlCol="0">
                          <a:noAutofit/>
                        </wps:bodyPr>
                      </wps:wsp>
                      <wps:wsp>
                        <wps:cNvPr id="52406" name="Rectangle 4081"/>
                        <wps:cNvSpPr/>
                        <wps:spPr>
                          <a:xfrm>
                            <a:off x="411861" y="616712"/>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80</w:t>
                              </w:r>
                            </w:p>
                          </w:txbxContent>
                        </wps:txbx>
                        <wps:bodyPr horzOverflow="overflow" vert="horz" lIns="0" tIns="0" rIns="0" bIns="0" rtlCol="0">
                          <a:noAutofit/>
                        </wps:bodyPr>
                      </wps:wsp>
                      <wps:wsp>
                        <wps:cNvPr id="52407" name="Shape 4082"/>
                        <wps:cNvSpPr/>
                        <wps:spPr>
                          <a:xfrm>
                            <a:off x="658114" y="2185543"/>
                            <a:ext cx="0" cy="48768"/>
                          </a:xfrm>
                          <a:custGeom>
                            <a:avLst/>
                            <a:gdLst/>
                            <a:ahLst/>
                            <a:cxnLst/>
                            <a:rect l="0" t="0" r="0" b="0"/>
                            <a:pathLst>
                              <a:path h="48768">
                                <a:moveTo>
                                  <a:pt x="0" y="0"/>
                                </a:moveTo>
                                <a:lnTo>
                                  <a:pt x="0" y="48768"/>
                                </a:lnTo>
                              </a:path>
                            </a:pathLst>
                          </a:custGeom>
                          <a:noFill/>
                          <a:ln w="9144" cap="flat" cmpd="sng" algn="ctr">
                            <a:solidFill>
                              <a:srgbClr val="868686">
                                <a:shade val="95000"/>
                                <a:satMod val="105000"/>
                              </a:srgbClr>
                            </a:solidFill>
                            <a:prstDash val="solid"/>
                            <a:round/>
                          </a:ln>
                          <a:effectLst/>
                        </wps:spPr>
                        <wps:bodyPr/>
                      </wps:wsp>
                      <wps:wsp>
                        <wps:cNvPr id="52408" name="Shape 4083"/>
                        <wps:cNvSpPr/>
                        <wps:spPr>
                          <a:xfrm>
                            <a:off x="2432050" y="2185543"/>
                            <a:ext cx="0" cy="48768"/>
                          </a:xfrm>
                          <a:custGeom>
                            <a:avLst/>
                            <a:gdLst/>
                            <a:ahLst/>
                            <a:cxnLst/>
                            <a:rect l="0" t="0" r="0" b="0"/>
                            <a:pathLst>
                              <a:path h="48768">
                                <a:moveTo>
                                  <a:pt x="0" y="0"/>
                                </a:moveTo>
                                <a:lnTo>
                                  <a:pt x="0" y="48768"/>
                                </a:lnTo>
                              </a:path>
                            </a:pathLst>
                          </a:custGeom>
                          <a:noFill/>
                          <a:ln w="9144" cap="flat" cmpd="sng" algn="ctr">
                            <a:solidFill>
                              <a:srgbClr val="868686">
                                <a:shade val="95000"/>
                                <a:satMod val="105000"/>
                              </a:srgbClr>
                            </a:solidFill>
                            <a:prstDash val="solid"/>
                            <a:round/>
                          </a:ln>
                          <a:effectLst/>
                        </wps:spPr>
                        <wps:bodyPr/>
                      </wps:wsp>
                      <wps:wsp>
                        <wps:cNvPr id="52409" name="Shape 4084"/>
                        <wps:cNvSpPr/>
                        <wps:spPr>
                          <a:xfrm>
                            <a:off x="4204462" y="2185543"/>
                            <a:ext cx="0" cy="48768"/>
                          </a:xfrm>
                          <a:custGeom>
                            <a:avLst/>
                            <a:gdLst/>
                            <a:ahLst/>
                            <a:cxnLst/>
                            <a:rect l="0" t="0" r="0" b="0"/>
                            <a:pathLst>
                              <a:path h="48768">
                                <a:moveTo>
                                  <a:pt x="0" y="0"/>
                                </a:moveTo>
                                <a:lnTo>
                                  <a:pt x="0" y="48768"/>
                                </a:lnTo>
                              </a:path>
                            </a:pathLst>
                          </a:custGeom>
                          <a:noFill/>
                          <a:ln w="9144" cap="flat" cmpd="sng" algn="ctr">
                            <a:solidFill>
                              <a:srgbClr val="868686">
                                <a:shade val="95000"/>
                                <a:satMod val="105000"/>
                              </a:srgbClr>
                            </a:solidFill>
                            <a:prstDash val="solid"/>
                            <a:round/>
                          </a:ln>
                          <a:effectLst/>
                        </wps:spPr>
                        <wps:bodyPr/>
                      </wps:wsp>
                      <wps:wsp>
                        <wps:cNvPr id="52410" name="Rectangle 4085"/>
                        <wps:cNvSpPr/>
                        <wps:spPr>
                          <a:xfrm>
                            <a:off x="1490853" y="2313813"/>
                            <a:ext cx="145127" cy="206453"/>
                          </a:xfrm>
                          <a:prstGeom prst="rect">
                            <a:avLst/>
                          </a:prstGeom>
                          <a:ln>
                            <a:noFill/>
                          </a:ln>
                        </wps:spPr>
                        <wps:txbx>
                          <w:txbxContent>
                            <w:p w:rsidR="000E5FA6" w:rsidRDefault="000E5FA6" w:rsidP="008821E0">
                              <w:pPr>
                                <w:spacing w:after="160" w:line="259" w:lineRule="auto"/>
                              </w:pPr>
                              <w:r>
                                <w:rPr>
                                  <w:rFonts w:ascii="Calibri" w:eastAsia="Calibri" w:hAnsi="Calibri" w:cs="Calibri"/>
                                  <w:b/>
                                </w:rPr>
                                <w:t>Si</w:t>
                              </w:r>
                            </w:p>
                          </w:txbxContent>
                        </wps:txbx>
                        <wps:bodyPr horzOverflow="overflow" vert="horz" lIns="0" tIns="0" rIns="0" bIns="0" rtlCol="0">
                          <a:noAutofit/>
                        </wps:bodyPr>
                      </wps:wsp>
                      <wps:wsp>
                        <wps:cNvPr id="52411" name="Rectangle 4086"/>
                        <wps:cNvSpPr/>
                        <wps:spPr>
                          <a:xfrm>
                            <a:off x="3227832" y="2313813"/>
                            <a:ext cx="242825" cy="206453"/>
                          </a:xfrm>
                          <a:prstGeom prst="rect">
                            <a:avLst/>
                          </a:prstGeom>
                          <a:ln>
                            <a:noFill/>
                          </a:ln>
                        </wps:spPr>
                        <wps:txbx>
                          <w:txbxContent>
                            <w:p w:rsidR="000E5FA6" w:rsidRDefault="000E5FA6" w:rsidP="008821E0">
                              <w:pPr>
                                <w:spacing w:after="160" w:line="259" w:lineRule="auto"/>
                              </w:pPr>
                              <w:r>
                                <w:rPr>
                                  <w:rFonts w:ascii="Calibri" w:eastAsia="Calibri" w:hAnsi="Calibri" w:cs="Calibri"/>
                                  <w:b/>
                                </w:rPr>
                                <w:t>No</w:t>
                              </w:r>
                            </w:p>
                          </w:txbxContent>
                        </wps:txbx>
                        <wps:bodyPr horzOverflow="overflow" vert="horz" lIns="0" tIns="0" rIns="0" bIns="0" rtlCol="0">
                          <a:noAutofit/>
                        </wps:bodyPr>
                      </wps:wsp>
                      <wps:wsp>
                        <wps:cNvPr id="52412" name="Rectangle 51744"/>
                        <wps:cNvSpPr/>
                        <wps:spPr>
                          <a:xfrm>
                            <a:off x="1808734" y="235966"/>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79</w:t>
                              </w:r>
                            </w:p>
                          </w:txbxContent>
                        </wps:txbx>
                        <wps:bodyPr horzOverflow="overflow" vert="horz" lIns="0" tIns="0" rIns="0" bIns="0" rtlCol="0">
                          <a:noAutofit/>
                        </wps:bodyPr>
                      </wps:wsp>
                      <wps:wsp>
                        <wps:cNvPr id="52414" name="Rectangle 51745"/>
                        <wps:cNvSpPr/>
                        <wps:spPr>
                          <a:xfrm>
                            <a:off x="1936750" y="235966"/>
                            <a:ext cx="122643"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w:t>
                              </w:r>
                            </w:p>
                          </w:txbxContent>
                        </wps:txbx>
                        <wps:bodyPr horzOverflow="overflow" vert="horz" lIns="0" tIns="0" rIns="0" bIns="0" rtlCol="0">
                          <a:noAutofit/>
                        </wps:bodyPr>
                      </wps:wsp>
                      <wps:wsp>
                        <wps:cNvPr id="52415" name="Rectangle 51746"/>
                        <wps:cNvSpPr/>
                        <wps:spPr>
                          <a:xfrm>
                            <a:off x="3607943" y="1297940"/>
                            <a:ext cx="170426"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21</w:t>
                              </w:r>
                            </w:p>
                          </w:txbxContent>
                        </wps:txbx>
                        <wps:bodyPr horzOverflow="overflow" vert="horz" lIns="0" tIns="0" rIns="0" bIns="0" rtlCol="0">
                          <a:noAutofit/>
                        </wps:bodyPr>
                      </wps:wsp>
                      <wps:wsp>
                        <wps:cNvPr id="4224" name="Rectangle 51747"/>
                        <wps:cNvSpPr/>
                        <wps:spPr>
                          <a:xfrm>
                            <a:off x="3735959" y="1297940"/>
                            <a:ext cx="122643" cy="171356"/>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w:t>
                              </w:r>
                            </w:p>
                          </w:txbxContent>
                        </wps:txbx>
                        <wps:bodyPr horzOverflow="overflow" vert="horz" lIns="0" tIns="0" rIns="0" bIns="0" rtlCol="0">
                          <a:noAutofit/>
                        </wps:bodyPr>
                      </wps:wsp>
                      <wps:wsp>
                        <wps:cNvPr id="4225" name="Rectangle 4089"/>
                        <wps:cNvSpPr/>
                        <wps:spPr>
                          <a:xfrm rot="-5399999">
                            <a:off x="-112883" y="1297291"/>
                            <a:ext cx="862706" cy="171355"/>
                          </a:xfrm>
                          <a:prstGeom prst="rect">
                            <a:avLst/>
                          </a:prstGeom>
                          <a:ln>
                            <a:noFill/>
                          </a:ln>
                        </wps:spPr>
                        <wps:txbx>
                          <w:txbxContent>
                            <w:p w:rsidR="000E5FA6" w:rsidRDefault="000E5FA6" w:rsidP="008821E0">
                              <w:pPr>
                                <w:spacing w:after="160" w:line="259" w:lineRule="auto"/>
                              </w:pPr>
                              <w:r>
                                <w:rPr>
                                  <w:rFonts w:ascii="Calibri" w:eastAsia="Calibri" w:hAnsi="Calibri" w:cs="Calibri"/>
                                  <w:b/>
                                  <w:sz w:val="20"/>
                                </w:rPr>
                                <w:t>Porcentakes</w:t>
                              </w:r>
                            </w:p>
                          </w:txbxContent>
                        </wps:txbx>
                        <wps:bodyPr horzOverflow="overflow" vert="horz" lIns="0" tIns="0" rIns="0" bIns="0" rtlCol="0">
                          <a:noAutofit/>
                        </wps:bodyPr>
                      </wps:wsp>
                      <wps:wsp>
                        <wps:cNvPr id="4226" name="Shape 4090"/>
                        <wps:cNvSpPr/>
                        <wps:spPr>
                          <a:xfrm>
                            <a:off x="16510" y="53467"/>
                            <a:ext cx="5132832" cy="2500884"/>
                          </a:xfrm>
                          <a:custGeom>
                            <a:avLst/>
                            <a:gdLst/>
                            <a:ahLst/>
                            <a:cxnLst/>
                            <a:rect l="0" t="0" r="0" b="0"/>
                            <a:pathLst>
                              <a:path w="5132832" h="2500884">
                                <a:moveTo>
                                  <a:pt x="0" y="2500884"/>
                                </a:moveTo>
                                <a:lnTo>
                                  <a:pt x="5132832" y="2500884"/>
                                </a:lnTo>
                                <a:lnTo>
                                  <a:pt x="5132832" y="0"/>
                                </a:lnTo>
                                <a:lnTo>
                                  <a:pt x="0" y="0"/>
                                </a:lnTo>
                                <a:close/>
                              </a:path>
                            </a:pathLst>
                          </a:custGeom>
                          <a:noFill/>
                          <a:ln w="9144" cap="flat" cmpd="sng" algn="ctr">
                            <a:solidFill>
                              <a:srgbClr val="868686">
                                <a:shade val="95000"/>
                                <a:satMod val="105000"/>
                              </a:srgbClr>
                            </a:solidFill>
                            <a:prstDash val="solid"/>
                            <a:round/>
                          </a:ln>
                          <a:effectLst/>
                        </wps:spPr>
                        <wps:bodyPr/>
                      </wps:wsp>
                      <wps:wsp>
                        <wps:cNvPr id="4227" name="Rectangle 4198"/>
                        <wps:cNvSpPr/>
                        <wps:spPr>
                          <a:xfrm>
                            <a:off x="0" y="0"/>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28" name="Rectangle 4199"/>
                        <wps:cNvSpPr/>
                        <wps:spPr>
                          <a:xfrm>
                            <a:off x="0" y="175260"/>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29" name="Rectangle 4200"/>
                        <wps:cNvSpPr/>
                        <wps:spPr>
                          <a:xfrm>
                            <a:off x="0" y="350520"/>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30" name="Rectangle 4201"/>
                        <wps:cNvSpPr/>
                        <wps:spPr>
                          <a:xfrm>
                            <a:off x="0" y="52603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31" name="Rectangle 4202"/>
                        <wps:cNvSpPr/>
                        <wps:spPr>
                          <a:xfrm>
                            <a:off x="0" y="70129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32" name="Rectangle 4203"/>
                        <wps:cNvSpPr/>
                        <wps:spPr>
                          <a:xfrm>
                            <a:off x="0" y="87655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33" name="Rectangle 4204"/>
                        <wps:cNvSpPr/>
                        <wps:spPr>
                          <a:xfrm>
                            <a:off x="0" y="105181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34" name="Rectangle 4205"/>
                        <wps:cNvSpPr/>
                        <wps:spPr>
                          <a:xfrm>
                            <a:off x="0" y="122707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35" name="Rectangle 4206"/>
                        <wps:cNvSpPr/>
                        <wps:spPr>
                          <a:xfrm>
                            <a:off x="0" y="140233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36" name="Rectangle 4207"/>
                        <wps:cNvSpPr/>
                        <wps:spPr>
                          <a:xfrm>
                            <a:off x="0" y="157759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37" name="Rectangle 4208"/>
                        <wps:cNvSpPr/>
                        <wps:spPr>
                          <a:xfrm>
                            <a:off x="0" y="175285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38" name="Rectangle 4209"/>
                        <wps:cNvSpPr/>
                        <wps:spPr>
                          <a:xfrm>
                            <a:off x="0" y="192811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39" name="Rectangle 4210"/>
                        <wps:cNvSpPr/>
                        <wps:spPr>
                          <a:xfrm>
                            <a:off x="0" y="2103374"/>
                            <a:ext cx="56314" cy="226001"/>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40" name="Rectangle 4211"/>
                        <wps:cNvSpPr/>
                        <wps:spPr>
                          <a:xfrm>
                            <a:off x="0" y="2278634"/>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4241" name="Rectangle 4212"/>
                        <wps:cNvSpPr/>
                        <wps:spPr>
                          <a:xfrm>
                            <a:off x="0" y="2454275"/>
                            <a:ext cx="56314" cy="226002"/>
                          </a:xfrm>
                          <a:prstGeom prst="rect">
                            <a:avLst/>
                          </a:prstGeom>
                          <a:ln>
                            <a:noFill/>
                          </a:ln>
                        </wps:spPr>
                        <wps:txbx>
                          <w:txbxContent>
                            <w:p w:rsidR="000E5FA6" w:rsidRDefault="000E5FA6" w:rsidP="008821E0">
                              <w:pPr>
                                <w:spacing w:after="160" w:line="259" w:lineRule="auto"/>
                              </w:pPr>
                              <w:r>
                                <w:rPr>
                                  <w:rFonts w:ascii="Arial" w:eastAsia="Arial" w:hAnsi="Arial" w:cs="Arial"/>
                                  <w:b/>
                                </w:rPr>
                                <w:t xml:space="preserve"> </w:t>
                              </w:r>
                            </w:p>
                          </w:txbxContent>
                        </wps:txbx>
                        <wps:bodyPr horzOverflow="overflow" vert="horz" lIns="0" tIns="0" rIns="0" bIns="0" rtlCol="0">
                          <a:noAutofit/>
                        </wps:bodyPr>
                      </wps:wsp>
                    </wpg:wgp>
                  </a:graphicData>
                </a:graphic>
              </wp:inline>
            </w:drawing>
          </mc:Choice>
          <mc:Fallback>
            <w:pict>
              <v:group w14:anchorId="59268CE8" id="_x0000_s1382" style="width:405.45pt;height:206.65pt;mso-position-horizontal-relative:char;mso-position-vertical-relative:line" coordsize="51493,26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">
                <v:shape id="Picture 4071" o:spid="_x0000_s1383" type="#_x0000_t75" style="position:absolute;left:6383;top:1769;width:42077;height:20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ryWDEAAAA3gAAAA8AAABkcnMvZG93bnJldi54bWxEj9FqwkAURN8L/sNyhb7VjSkNmrqKBkN9&#10;jfoBt9nbJDR7N2TXJP37riD4OMzMGWazm0wrBupdY1nBchGBIC6tbrhScL3kbysQziNrbC2Tgj9y&#10;sNvOXjaYajtyQcPZVyJA2KWooPa+S6V0ZU0G3cJ2xMH7sb1BH2RfSd3jGOCmlXEUJdJgw2Ghxo6y&#10;msrf880oiA+D/V5Fx8tU5KYzXwfps3xQ6nU+7T9BeJr8M/xon7SCj/h9ncD9TrgCcvs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mryWDEAAAA3gAAAA8AAAAAAAAAAAAAAAAA&#10;nwIAAGRycy9kb3ducmV2LnhtbFBLBQYAAAAABAAEAPcAAACQAwAAAAA=&#10;">
                  <v:imagedata r:id="rId89" o:title=""/>
                </v:shape>
                <v:shape id="Shape 4072" o:spid="_x0000_s1384" style="position:absolute;left:6184;top:21855;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2FMUA&#10;AADeAAAADwAAAGRycy9kb3ducmV2LnhtbESPQUsDMRSE70L/Q3iF3mzWrrXt2rSUguBNbL14e26e&#10;m+DmZdm8btd/bwTB4zAz3zDb/RhaNVCffGQDd/MCFHEdrefGwNv56XYNKgmyxTYyGfimBPvd5GaL&#10;lY1XfqXhJI3KEE4VGnAiXaV1qh0FTPPYEWfvM/YBJcu+0bbHa4aHVi+K4kEH9JwXHHZ0dFR/nS7B&#10;wMXL8niPZRndR9F69z6snLwYM5uOh0dQQqP8h//az9bAclFuVvB7J18Bv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6PYUxQAAAN4AAAAPAAAAAAAAAAAAAAAAAJgCAABkcnMv&#10;ZG93bnJldi54bWxQSwUGAAAAAAQABAD1AAAAigMAAAAA&#10;" path="m39624,l,e" filled="f" strokecolor="#838383" strokeweight=".72pt">
                  <v:path arrowok="t" textboxrect="0,0,39624,0"/>
                </v:shape>
                <v:shape id="Shape 4073" o:spid="_x0000_s1385" style="position:absolute;left:6184;top:18060;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diZsIA&#10;AADeAAAADwAAAGRycy9kb3ducmV2LnhtbERPTU8CMRC9m/AfmjHxJl1ZQF0phJCYcDMCF2/jdtw2&#10;bqeb7bAs/54eTDy+vO/VZgytGqhPPrKBp2kBiriO1nNj4HR8f3wBlQTZYhuZDFwpwWY9uVthZeOF&#10;P2k4SKNyCKcKDTiRrtI61Y4CpmnsiDP3E/uAkmHfaNvjJYeHVs+KYqkDes4NDjvaOap/D+dg4Oxl&#10;sZtjWUb3XbTefQ3PTj6Mebgft2+ghEb5F/+599bAYla+5r35Tr4Ce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d2JmwgAAAN4AAAAPAAAAAAAAAAAAAAAAAJgCAABkcnMvZG93&#10;bnJldi54bWxQSwUGAAAAAAQABAD1AAAAhwMAAAAA&#10;" path="m39624,l,e" filled="f" strokecolor="#838383" strokeweight=".72pt">
                  <v:path arrowok="t" textboxrect="0,0,39624,0"/>
                </v:shape>
                <v:shape id="Shape 4074" o:spid="_x0000_s1386" style="position:absolute;left:6184;top:14265;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H/cUA&#10;AADeAAAADwAAAGRycy9kb3ducmV2LnhtbESPQUsDMRSE70L/Q3iF3mzWrtV2bVpKQfAmtl68vW6e&#10;m+DmZdm8btd/bwTB4zAz3zCb3RhaNVCffGQDd/MCFHEdrefGwPvp+XYFKgmyxTYyGfimBLvt5GaD&#10;lY1XfqPhKI3KEE4VGnAiXaV1qh0FTPPYEWfvM/YBJcu+0bbHa4aHVi+K4kEH9JwXHHZ0cFR/HS/B&#10;wMXL8nCPZRnduWi9+xgenbwaM5uO+ydQQqP8h//aL9bAclGu1/B7J18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O8f9xQAAAN4AAAAPAAAAAAAAAAAAAAAAAJgCAABkcnMv&#10;ZG93bnJldi54bWxQSwUGAAAAAAQABAD1AAAAigMAAAAA&#10;" path="m39624,l,e" filled="f" strokecolor="#838383" strokeweight=".72pt">
                  <v:path arrowok="t" textboxrect="0,0,39624,0"/>
                </v:shape>
                <v:shape id="Shape 4075" o:spid="_x0000_s1387" style="position:absolute;left:6184;top:10471;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E2gsMA&#10;AADeAAAADwAAAGRycy9kb3ducmV2LnhtbESPTUsDMRCG70L/Q5iCN5vYL8vatEhB8Ca2vXibbsZN&#10;cDNZNtPt+u/NQfD48n7xbPdjbNVAfQ6JLTzODCjiOrnAjYXz6fVhAyoLssM2MVn4oQz73eRui5VL&#10;N/6g4SiNKiOcK7TgRbpK61x7iphnqSMu3lfqI0qRfaNdj7cyHls9N2atIwYuDx47Oniqv4/XaOEa&#10;ZHVY4mKR/MW0wX8OT17erb2fji/PoIRG+Q//td+chdV8aQpAwSkoo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E2gsMAAADeAAAADwAAAAAAAAAAAAAAAACYAgAAZHJzL2Rv&#10;d25yZXYueG1sUEsFBgAAAAAEAAQA9QAAAIgDAAAAAA==&#10;" path="m39624,l,e" filled="f" strokecolor="#838383" strokeweight=".72pt">
                  <v:path arrowok="t" textboxrect="0,0,39624,0"/>
                </v:shape>
                <v:shape id="Shape 4076" o:spid="_x0000_s1388" style="position:absolute;left:6184;top:6676;width:397;height:0;visibility:visible;mso-wrap-style:square;v-text-anchor:top" coordsize="396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2TGcQA&#10;AADeAAAADwAAAGRycy9kb3ducmV2LnhtbESPT0sDMRTE74LfIbyCN5v0r7I2LVIQvIltL96em+cm&#10;dPOybF6367c3guBxmJnfMJvdGFs1UJ9DYguzqQFFXCcXuLFwOr7cP4LKguywTUwWvinDbnt7s8HK&#10;pSu/03CQRhUI5woteJGu0jrXniLmaeqIi/eV+ohSZN9o1+O1wGOr58asdcTAZcFjR3tP9flwiRYu&#10;QVb7JS4WyX+aNviP4cHLm7V3k/H5CZTQKP/hv/ars7CaL80Mfu+UK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tkxnEAAAA3gAAAA8AAAAAAAAAAAAAAAAAmAIAAGRycy9k&#10;b3ducmV2LnhtbFBLBQYAAAAABAAEAPUAAACJAwAAAAA=&#10;" path="m39624,l,e" filled="f" strokecolor="#838383" strokeweight=".72pt">
                  <v:path arrowok="t" textboxrect="0,0,39624,0"/>
                </v:shape>
                <v:rect id="Rectangle 4077" o:spid="_x0000_s1389" style="position:absolute;left:4761;top:21342;width:85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WYpMYA&#10;AADeAAAADwAAAGRycy9kb3ducmV2LnhtbESPQWvCQBSE74X+h+UJvdWNoYpGV5G2okergnp7ZJ9J&#10;MPs2ZFcT/fWuIPQ4zMw3zGTWmlJcqXaFZQW9bgSCOLW64EzBbrv4HIJwHlljaZkU3MjBbPr+NsFE&#10;24b/6LrxmQgQdgkqyL2vEildmpNB17UVcfBOtjbog6wzqWtsAtyUMo6igTRYcFjIsaLvnNLz5mIU&#10;LIfV/LCy9yYrf4/L/Xo/+tmOvFIfnXY+BuGp9f/hV3ulFfTjryiG551wBeT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WYpMYAAADe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0</w:t>
                        </w:r>
                      </w:p>
                    </w:txbxContent>
                  </v:textbox>
                </v:rect>
                <v:rect id="Rectangle 4078" o:spid="_x0000_s1390" style="position:absolute;left:4118;top:17547;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k9P8gA&#10;AADeAAAADwAAAGRycy9kb3ducmV2LnhtbESPW2vCQBSE3wv+h+UIvtWNt6Kpq4gX9NHGgvp2yJ4m&#10;wezZkF1N2l/fLQh9HGbmG2a+bE0pHlS7wrKCQT8CQZxaXXCm4PO0e52CcB5ZY2mZFHyTg+Wi8zLH&#10;WNuGP+iR+EwECLsYFeTeV7GULs3JoOvbijh4X7Y26IOsM6lrbALclHIYRW/SYMFhIceK1jmlt+Ru&#10;FOyn1epysD9NVm6v+/PxPNucZl6pXrddvYPw1Pr/8LN90Aomw3E0gr874Qr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iT0/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20</w:t>
                        </w:r>
                      </w:p>
                    </w:txbxContent>
                  </v:textbox>
                </v:rect>
                <v:rect id="Rectangle 4079" o:spid="_x0000_s1391" style="position:absolute;left:4118;top:13752;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ClS8YA&#10;AADeAAAADwAAAGRycy9kb3ducmV2LnhtbESPT4vCMBTE7wt+h/AEb2uq6KLVKLKr6NE/C+rt0Tzb&#10;YvNSmmirn94IC3scZuY3zHTemELcqXK5ZQW9bgSCOLE651TB72H1OQLhPLLGwjIpeJCD+az1McVY&#10;25p3dN/7VAQIuxgVZN6XsZQuycig69qSOHgXWxn0QVap1BXWAW4K2Y+iL2kw57CQYUnfGSXX/c0o&#10;WI/KxWljn3VaLM/r4/Y4/jmMvVKddrOYgPDU+P/wX3ujFQz7g2gA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ClS8YAAADe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40</w:t>
                        </w:r>
                      </w:p>
                    </w:txbxContent>
                  </v:textbox>
                </v:rect>
                <v:rect id="Rectangle 4080" o:spid="_x0000_s1392" style="position:absolute;left:4118;top:9961;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wA0MYA&#10;AADeAAAADwAAAGRycy9kb3ducmV2LnhtbESPT4vCMBTE74LfITzBm6Yrq2g1iuiKHv2z4O7t0Tzb&#10;ss1LaaKtfnojCHscZuY3zGzRmELcqHK5ZQUf/QgEcWJ1zqmC79OmNwbhPLLGwjIpuJODxbzdmmGs&#10;bc0Huh19KgKEXYwKMu/LWEqXZGTQ9W1JHLyLrQz6IKtU6grrADeFHETRSBrMOSxkWNIqo+TveDUK&#10;tuNy+bOzjzotvn635/15sj5NvFLdTrOcgvDU+P/wu73TCoaDz2gIrzvhCs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wA0MYAAADe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60</w:t>
                        </w:r>
                      </w:p>
                    </w:txbxContent>
                  </v:textbox>
                </v:rect>
                <v:rect id="Rectangle 4081" o:spid="_x0000_s1393" style="position:absolute;left:4118;top:6167;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6ep8gA&#10;AADeAAAADwAAAGRycy9kb3ducmV2LnhtbESPQWvCQBSE7wX/w/KE3uqm0opGVxFtSY41Cra3R/aZ&#10;hGbfhuw2SfvrXaHgcZiZb5jVZjC16Kh1lWUFz5MIBHFudcWFgtPx/WkOwnlkjbVlUvBLDjbr0cMK&#10;Y217PlCX+UIECLsYFZTeN7GULi/JoJvYhjh4F9sa9EG2hdQt9gFuajmNopk0WHFYKLGhXUn5d/Zj&#10;FCTzZvuZ2r++qN++kvPHebE/LrxSj+NhuwThafD38H871Qpepy/RDG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p6n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80</w:t>
                        </w:r>
                      </w:p>
                    </w:txbxContent>
                  </v:textbox>
                </v:rect>
                <v:shape id="Shape 4082" o:spid="_x0000_s1394" style="position:absolute;left:6581;top:21855;width:0;height:488;visibility:visible;mso-wrap-style:square;v-text-anchor:top" coordsize="0,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PNmMYA&#10;AADeAAAADwAAAGRycy9kb3ducmV2LnhtbESPQWsCMRSE7wX/Q3hCbzVbrVa2RhGhoAgWreD1sXnd&#10;LN28LElcV399Iwg9DjPzDTNbdLYWLflQOVbwOshAEBdOV1wqOH5/vkxBhIissXZMCq4UYDHvPc0w&#10;1+7Ce2oPsRQJwiFHBSbGJpcyFIYshoFriJP347zFmKQvpfZ4SXBby2GWTaTFitOCwYZWhorfw9kq&#10;WN/GX2e5MZPbaVTv7a71/jTaKvXc75YfICJ18T/8aK+1gvHwLXuH+510Be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PNmMYAAADeAAAADwAAAAAAAAAAAAAAAACYAgAAZHJz&#10;L2Rvd25yZXYueG1sUEsFBgAAAAAEAAQA9QAAAIsDAAAAAA==&#10;" path="m,l,48768e" filled="f" strokecolor="#838383" strokeweight=".72pt">
                  <v:path arrowok="t" textboxrect="0,0,0,48768"/>
                </v:shape>
                <v:shape id="Shape 4083" o:spid="_x0000_s1395" style="position:absolute;left:24320;top:21855;width:0;height:488;visibility:visible;mso-wrap-style:square;v-text-anchor:top" coordsize="0,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Z6sQA&#10;AADeAAAADwAAAGRycy9kb3ducmV2LnhtbERPXWvCMBR9F/wP4Q5803Q6ZXRNRQYDZTDRDXy9NNem&#10;2NyUJNbOX788DHw8nO9iPdhW9ORD41jB8ywDQVw53XCt4Of7Y/oKIkRkja1jUvBLAdbleFRgrt2N&#10;D9QfYy1SCIccFZgYu1zKUBmyGGauI07c2XmLMUFfS+3xlsJtK+dZtpIWG04NBjt6N1RdjlerYHtf&#10;7q9yZ1b306I92K/e+9PiU6nJ07B5AxFpiA/xv3urFSznL1nam+6kKy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sWerEAAAA3gAAAA8AAAAAAAAAAAAAAAAAmAIAAGRycy9k&#10;b3ducmV2LnhtbFBLBQYAAAAABAAEAPUAAACJAwAAAAA=&#10;" path="m,l,48768e" filled="f" strokecolor="#838383" strokeweight=".72pt">
                  <v:path arrowok="t" textboxrect="0,0,0,48768"/>
                </v:shape>
                <v:shape id="Shape 4084" o:spid="_x0000_s1396" style="position:absolute;left:42044;top:21855;width:0;height:488;visibility:visible;mso-wrap-style:square;v-text-anchor:top" coordsize="0,48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8ccYA&#10;AADeAAAADwAAAGRycy9kb3ducmV2LnhtbESPQWsCMRSE7wX/Q3hCbzVbrVK3RhGhoAgWreD1sXnd&#10;LN28LElcV399Iwg9DjPzDTNbdLYWLflQOVbwOshAEBdOV1wqOH5/vryDCBFZY+2YFFwpwGLee5ph&#10;rt2F99QeYikShEOOCkyMTS5lKAxZDAPXECfvx3mLMUlfSu3xkuC2lsMsm0iLFacFgw2tDBW/h7NV&#10;sL6Nv85yYya306je213r/Wm0Veq53y0/QETq4n/40V5rBePhWzaF+510Be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D8ccYAAADeAAAADwAAAAAAAAAAAAAAAACYAgAAZHJz&#10;L2Rvd25yZXYueG1sUEsFBgAAAAAEAAQA9QAAAIsDAAAAAA==&#10;" path="m,l,48768e" filled="f" strokecolor="#838383" strokeweight=".72pt">
                  <v:path arrowok="t" textboxrect="0,0,0,48768"/>
                </v:shape>
                <v:rect id="Rectangle 4085" o:spid="_x0000_s1397" style="position:absolute;left:14908;top:23138;width:145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I1lcUA&#10;AADeAAAADwAAAGRycy9kb3ducmV2LnhtbESPzYrCMBSF9wO+Q7iCuzFVRtFqFNERXWodcNxdmjtt&#10;meamNNFWn94sBJeH88c3X7amFDeqXWFZwaAfgSBOrS44U/Bz2n5OQDiPrLG0TAru5GC56HzMMda2&#10;4SPdEp+JMMIuRgW591UspUtzMuj6tiIO3p+tDfog60zqGpswbko5jKKxNFhweMixonVO6X9yNQp2&#10;k2r1u7ePJiu/L7vz4TzdnKZeqV63Xc1AeGr9O/xq77WC0fBrEAACTkA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gjWVxQAAAN4AAAAPAAAAAAAAAAAAAAAAAJgCAABkcnMv&#10;ZG93bnJldi54bWxQSwUGAAAAAAQABAD1AAAAigMAAAAA&#10;" filled="f" stroked="f">
                  <v:textbox inset="0,0,0,0">
                    <w:txbxContent>
                      <w:p w:rsidR="000E5FA6" w:rsidRDefault="000E5FA6" w:rsidP="008821E0">
                        <w:pPr>
                          <w:spacing w:after="160" w:line="259" w:lineRule="auto"/>
                        </w:pPr>
                        <w:r>
                          <w:rPr>
                            <w:rFonts w:ascii="Calibri" w:eastAsia="Calibri" w:hAnsi="Calibri" w:cs="Calibri"/>
                            <w:b/>
                          </w:rPr>
                          <w:t>Si</w:t>
                        </w:r>
                      </w:p>
                    </w:txbxContent>
                  </v:textbox>
                </v:rect>
                <v:rect id="Rectangle 4086" o:spid="_x0000_s1398" style="position:absolute;left:32278;top:23138;width:242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6QDscA&#10;AADeAAAADwAAAGRycy9kb3ducmV2LnhtbESPT2vCQBTE70K/w/IK3nQTUYmpq0hV9Oifgu3tkX1N&#10;QrNvQ3Y1sZ++Kwg9DjPzG2a+7EwlbtS40rKCeBiBIM6sLjlX8HHeDhIQziNrrCyTgjs5WC5eenNM&#10;tW35SLeTz0WAsEtRQeF9nUrpsoIMuqGtiYP3bRuDPsgml7rBNsBNJUdRNJUGSw4LBdb0XlD2c7oa&#10;BbukXn3u7W+bV5uv3eVwma3PM69U/7VbvYHw1Pn/8LO91womo3Ec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OkA7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rPr>
                          <w:t>No</w:t>
                        </w:r>
                      </w:p>
                    </w:txbxContent>
                  </v:textbox>
                </v:rect>
                <v:rect id="Rectangle 51744" o:spid="_x0000_s1399" style="position:absolute;left:18087;top:2359;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wOeccA&#10;AADeAAAADwAAAGRycy9kb3ducmV2LnhtbESPT2vCQBTE70K/w/IK3nRjUNHoKtJW9Oifgnp7ZJ9J&#10;aPZtyK4m9tN3BaHHYWZ+w8yXrSnFnWpXWFYw6EcgiFOrC84UfB/XvQkI55E1lpZJwYMcLBdvnTkm&#10;2ja8p/vBZyJA2CWoIPe+SqR0aU4GXd9WxMG72tqgD7LOpK6xCXBTyjiKxtJgwWEhx4o+ckp/Djej&#10;YDOpVuet/W2y8uuyOe1O08/j1CvVfW9XMxCeWv8ffrW3WsEoHg5ieN4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cDnn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79</w:t>
                        </w:r>
                      </w:p>
                    </w:txbxContent>
                  </v:textbox>
                </v:rect>
                <v:rect id="Rectangle 51745" o:spid="_x0000_s1400" style="position:absolute;left:19367;top:2359;width:122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kzlscA&#10;AADeAAAADwAAAGRycy9kb3ducmV2LnhtbESPT4vCMBTE74LfITzBm6aKu2g1iqiLHtc/oN4ezbMt&#10;Ni+lydqun94sLHgcZuY3zGzRmEI8qHK5ZQWDfgSCOLE651TB6fjVG4NwHlljYZkU/JKDxbzdmmGs&#10;bc17ehx8KgKEXYwKMu/LWEqXZGTQ9W1JHLybrQz6IKtU6grrADeFHEbRpzSYc1jIsKRVRsn98GMU&#10;bMfl8rKzzzotNtft+fs8WR8nXqlup1lOQXhq/Dv8395pBR/D0WAE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5M5bHAAAA3g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w:t>
                        </w:r>
                      </w:p>
                    </w:txbxContent>
                  </v:textbox>
                </v:rect>
                <v:rect id="Rectangle 51746" o:spid="_x0000_s1401" style="position:absolute;left:36079;top:12979;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WDcgA&#10;AADeAAAADwAAAGRycy9kb3ducmV2LnhtbESPQWvCQBSE70L/w/IKvenGoEWjq4TWEo+tCurtkX0m&#10;wezbkN0maX99t1DocZiZb5j1djC16Kh1lWUF00kEgji3uuJCwen4Nl6AcB5ZY22ZFHyRg+3mYbTG&#10;RNueP6g7+EIECLsEFZTeN4mULi/JoJvYhjh4N9sa9EG2hdQt9gFuahlH0bM0WHFYKLGhl5Ly++HT&#10;KMgWTXrZ2+++qHfX7Px+Xr4el16pp8chXYHwNPj/8F97rxXM49l0D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9ZYNyAAAAN4AAAAPAAAAAAAAAAAAAAAAAJgCAABk&#10;cnMvZG93bnJldi54bWxQSwUGAAAAAAQABAD1AAAAjQMAAAAA&#10;" filled="f" stroked="f">
                  <v:textbox inset="0,0,0,0">
                    <w:txbxContent>
                      <w:p w:rsidR="000E5FA6" w:rsidRDefault="000E5FA6" w:rsidP="008821E0">
                        <w:pPr>
                          <w:spacing w:after="160" w:line="259" w:lineRule="auto"/>
                        </w:pPr>
                        <w:r>
                          <w:rPr>
                            <w:rFonts w:ascii="Calibri" w:eastAsia="Calibri" w:hAnsi="Calibri" w:cs="Calibri"/>
                            <w:b/>
                            <w:sz w:val="20"/>
                          </w:rPr>
                          <w:t>21</w:t>
                        </w:r>
                      </w:p>
                    </w:txbxContent>
                  </v:textbox>
                </v:rect>
                <v:rect id="Rectangle 51747" o:spid="_x0000_s1402" style="position:absolute;left:37359;top:12979;width:1227;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8ZOMcA&#10;AADdAAAADwAAAGRycy9kb3ducmV2LnhtbESPT2vCQBTE74V+h+UVvNVNQxCNriH0D/FYtWC9PbKv&#10;SWj2bchuTfTTdwXB4zAzv2FW2WhacaLeNZYVvEwjEMSl1Q1XCr72H89zEM4ja2wtk4IzOcjWjw8r&#10;TLUdeEunna9EgLBLUUHtfZdK6cqaDLqp7YiD92N7gz7IvpK6xyHATSvjKJpJgw2HhRo7eq2p/N39&#10;GQXFvMu/N/YyVO37sTh8HhZv+4VXavI05ksQnkZ/D9/aG60gie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fGTjHAAAA3QAAAA8AAAAAAAAAAAAAAAAAmAIAAGRy&#10;cy9kb3ducmV2LnhtbFBLBQYAAAAABAAEAPUAAACMAwAAAAA=&#10;" filled="f" stroked="f">
                  <v:textbox inset="0,0,0,0">
                    <w:txbxContent>
                      <w:p w:rsidR="000E5FA6" w:rsidRDefault="000E5FA6" w:rsidP="008821E0">
                        <w:pPr>
                          <w:spacing w:after="160" w:line="259" w:lineRule="auto"/>
                        </w:pPr>
                        <w:r>
                          <w:rPr>
                            <w:rFonts w:ascii="Calibri" w:eastAsia="Calibri" w:hAnsi="Calibri" w:cs="Calibri"/>
                            <w:b/>
                            <w:sz w:val="20"/>
                          </w:rPr>
                          <w:t>%</w:t>
                        </w:r>
                      </w:p>
                    </w:txbxContent>
                  </v:textbox>
                </v:rect>
                <v:rect id="Rectangle 4089" o:spid="_x0000_s1403" style="position:absolute;left:-1130;top:12973;width:8627;height:171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35gMYA&#10;AADdAAAADwAAAGRycy9kb3ducmV2LnhtbESPT2vCQBTE70K/w/IK3nRj0FqiqxRB4kWhakuPz+zL&#10;H5p9G7Orxm/fLQgeh5n5DTNfdqYWV2pdZVnBaBiBIM6srrhQcDysB+8gnEfWWFsmBXdysFy89OaY&#10;aHvjT7rufSEChF2CCkrvm0RKl5Vk0A1tQxy83LYGfZBtIXWLtwA3tYyj6E0arDgslNjQqqTsd38x&#10;Cr5Gh8t36nYn/snP0/HWp7u8SJXqv3YfMxCeOv8MP9obrWAcxx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35gMYAAADdAAAADwAAAAAAAAAAAAAAAACYAgAAZHJz&#10;L2Rvd25yZXYueG1sUEsFBgAAAAAEAAQA9QAAAIsDAAAAAA==&#10;" filled="f" stroked="f">
                  <v:textbox inset="0,0,0,0">
                    <w:txbxContent>
                      <w:p w:rsidR="000E5FA6" w:rsidRDefault="000E5FA6" w:rsidP="008821E0">
                        <w:pPr>
                          <w:spacing w:after="160" w:line="259" w:lineRule="auto"/>
                        </w:pPr>
                        <w:r>
                          <w:rPr>
                            <w:rFonts w:ascii="Calibri" w:eastAsia="Calibri" w:hAnsi="Calibri" w:cs="Calibri"/>
                            <w:b/>
                            <w:sz w:val="20"/>
                          </w:rPr>
                          <w:t>Porcentakes</w:t>
                        </w:r>
                      </w:p>
                    </w:txbxContent>
                  </v:textbox>
                </v:rect>
                <v:shape id="Shape 4090" o:spid="_x0000_s1404" style="position:absolute;left:165;top:534;width:51328;height:25009;visibility:visible;mso-wrap-style:square;v-text-anchor:top" coordsize="5132832,2500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JZcQA&#10;AADdAAAADwAAAGRycy9kb3ducmV2LnhtbESPwWrDMBBE74X+g9hCL6WRY0wwbpRQCik+xk4O7W2x&#10;NraJtTKSart/HxUKOQ4z84bZ7hcziImc7y0rWK8SEMSN1T23Cs6nw2sOwgdkjYNlUvBLHva7x4ct&#10;FtrOXNFUh1ZECPsCFXQhjIWUvunIoF/ZkTh6F+sMhihdK7XDOcLNINMk2UiDPceFDkf66Ki51j9G&#10;QZp9lU2GF1lR/nK8frqpp2+p1PPT8v4GItAS7uH/dqkVZGm6gb838QnI3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6CWXEAAAA3QAAAA8AAAAAAAAAAAAAAAAAmAIAAGRycy9k&#10;b3ducmV2LnhtbFBLBQYAAAAABAAEAPUAAACJAwAAAAA=&#10;" path="m,2500884r5132832,l5132832,,,,,2500884xe" filled="f" strokecolor="#838383" strokeweight=".72pt">
                  <v:path arrowok="t" textboxrect="0,0,5132832,2500884"/>
                </v:shape>
                <v:rect id="Rectangle 4198" o:spid="_x0000_s1405" style="position:absolute;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2HT8cA&#10;AADdAAAADwAAAGRycy9kb3ducmV2LnhtbESPQWvCQBSE74X+h+UVems2DUVjdBWpih6tFlJvj+xr&#10;Epp9G7Krif31XUHocZiZb5jZYjCNuFDnassKXqMYBHFhdc2lgs/j5iUF4TyyxsYyKbiSg8X88WGG&#10;mbY9f9Dl4EsRIOwyVFB532ZSuqIigy6yLXHwvm1n0AfZlVJ32Ae4aWQSxyNpsOawUGFL7xUVP4ez&#10;UbBN2+XXzv72ZbM+bfN9PlkdJ16p56dhOQXhafD/4Xt7pxW8JckY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Nh0/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199" o:spid="_x0000_s1406" style="position:absolute;top:175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ITPcMA&#10;AADdAAAADwAAAGRycy9kb3ducmV2LnhtbERPy4rCMBTdD/gP4QruxnSKiO0YRXygy/EB6u7S3GnL&#10;NDelibb69ZOF4PJw3tN5Zypxp8aVlhV8DSMQxJnVJecKTsfN5wSE88gaK8uk4EEO5rPexxRTbVve&#10;0/3gcxFC2KWooPC+TqV0WUEG3dDWxIH7tY1BH2CTS91gG8JNJeMoGkuDJYeGAmtaFpT9HW5GwXZS&#10;Ly47+2zzan3dnn/OyeqYeKUG/W7xDcJT59/il3unFYziO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ITPcMAAADdAAAADwAAAAAAAAAAAAAAAACYAgAAZHJzL2Rv&#10;d25yZXYueG1sUEsFBgAAAAAEAAQA9QAAAIg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0" o:spid="_x0000_s1407" style="position:absolute;top:350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62psYA&#10;AADdAAAADwAAAGRycy9kb3ducmV2LnhtbESPQWvCQBSE7wX/w/KE3urGUIpJsxHRFj1WI9jeHtnX&#10;JJh9G7Jbk/bXdwXB4zAz3zDZcjStuFDvGssK5rMIBHFpdcOVgmPx/rQA4TyyxtYyKfglB8t88pBh&#10;qu3Ae7ocfCUChF2KCmrvu1RKV9Zk0M1sRxy8b9sb9EH2ldQ9DgFuWhlH0Ys02HBYqLGjdU3l+fBj&#10;FGwX3epzZ/+Gqn372p4+TsmmSLxSj9Nx9QrC0+jv4Vt7pxU8x3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62ps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1" o:spid="_x0000_s1408" style="position:absolute;top:526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2J5sMA&#10;AADdAAAADwAAAGRycy9kb3ducmV2LnhtbERPTYvCMBC9C/sfwix403RdEa1GEV3Ro1sX1NvQjG3Z&#10;ZlKaaKu/3hwEj4/3PVu0phQ3ql1hWcFXPwJBnFpdcKbg77DpjUE4j6yxtEwK7uRgMf/ozDDWtuFf&#10;uiU+EyGEXYwKcu+rWEqX5mTQ9W1FHLiLrQ36AOtM6hqbEG5KOYiikTRYcGjIsaJVTul/cjUKtuNq&#10;edrZR5OVP+ftcX+crA8Tr1T3s11OQXhq/Vv8cu+0guHg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2J5sMAAADdAAAADwAAAAAAAAAAAAAAAACYAgAAZHJzL2Rv&#10;d25yZXYueG1sUEsFBgAAAAAEAAQA9QAAAIg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2" o:spid="_x0000_s1409" style="position:absolute;top:701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EsfcYA&#10;AADdAAAADwAAAGRycy9kb3ducmV2LnhtbESPS4vCQBCE78L+h6EXvOnEB6LRUWRV9Ohjwd1bk2mT&#10;sJmekBlN9Nc7grDHoqq+omaLxhTiRpXLLSvodSMQxInVOacKvk+bzhiE88gaC8uk4E4OFvOP1gxj&#10;bWs+0O3oUxEg7GJUkHlfxlK6JCODrmtL4uBdbGXQB1mlUldYB7gpZD+KRtJgzmEhw5K+Mkr+jlej&#10;YDsulz87+6jTYv27Pe/Pk9Vp4pVqfzbLKQhPjf8Pv9s7rWDYH/T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Esfc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3" o:spid="_x0000_s1410" style="position:absolute;top:876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OyCscA&#10;AADdAAAADwAAAGRycy9kb3ducmV2LnhtbESPQWvCQBSE74X+h+UVems2TUVidBWpih6tFlJvj+xr&#10;Epp9G7Krif31XUHocZiZb5jZYjCNuFDnassKXqMYBHFhdc2lgs/j5iUF4TyyxsYyKbiSg8X88WGG&#10;mbY9f9Dl4EsRIOwyVFB532ZSuqIigy6yLXHwvm1n0AfZlVJ32Ae4aWQSx2NpsOawUGFL7xUVP4ez&#10;UbBN2+XXzv72ZbM+bfN9PlkdJ16p56dhOQXhafD/4Xt7pxWMkr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jsgr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4" o:spid="_x0000_s1411" style="position:absolute;top:10518;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8XkcYA&#10;AADdAAAADwAAAGRycy9kb3ducmV2LnhtbESPS4vCQBCE7wv+h6EFb+vEB4tGR5FdRY8+FtRbk2mT&#10;YKYnZEYT/fWOsLDHoqq+oqbzxhTiTpXLLSvodSMQxInVOacKfg+rzxEI55E1FpZJwYMczGetjynG&#10;2ta8o/vepyJA2MWoIPO+jKV0SUYGXdeWxMG72MqgD7JKpa6wDnBTyH4UfUmDOYeFDEv6zii57m9G&#10;wXpULk4b+6zTYnleH7fH8c9h7JXqtJvFBISnxv+H/9obrWDYHwzg/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8Xkc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5" o:spid="_x0000_s1412" style="position:absolute;top:122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P5cYA&#10;AADdAAAADwAAAGRycy9kb3ducmV2LnhtbESPT4vCMBTE74LfITzBm6brimg1iuiKHv2z4O7t0Tzb&#10;ss1LaaKtfnojCHscZuY3zGzRmELcqHK5ZQUf/QgEcWJ1zqmC79OmNwbhPLLGwjIpuJODxbzdmmGs&#10;bc0Huh19KgKEXYwKMu/LWEqXZGTQ9W1JHLyLrQz6IKtU6grrADeFHETRSBrMOSxkWNIqo+TveDUK&#10;tuNy+bOzjzotvn635/15sj5NvFLdTrOcgvDU+P/wu73TCoaDz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aP5c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6" o:spid="_x0000_s1413" style="position:absolute;top:140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oqfscA&#10;AADdAAAADwAAAGRycy9kb3ducmV2LnhtbESPQWvCQBSE74X+h+UVequbWi2auopoJTlqLKi3R/Y1&#10;Cc2+DdmtSfvrXUHwOMzMN8xs0ZtanKl1lWUFr4MIBHFudcWFgq/95mUCwnlkjbVlUvBHDhbzx4cZ&#10;xtp2vKNz5gsRIOxiVFB638RSurwkg25gG+LgfdvWoA+yLaRusQtwU8thFL1LgxWHhRIbWpWU/2S/&#10;RkEyaZbH1P53Rf15Sg7bw3S9n3qlnp/65QcIT72/h2/tVCsYDd/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KKn7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7" o:spid="_x0000_s1414" style="position:absolute;top:1577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i0CccA&#10;AADdAAAADwAAAGRycy9kb3ducmV2LnhtbESPQWvCQBSE7wX/w/KE3uqmtohGVxFtSY41Cra3R/aZ&#10;hGbfhuw2SfvrXaHgcZiZb5jVZjC16Kh1lWUFz5MIBHFudcWFgtPx/WkOwnlkjbVlUvBLDjbr0cMK&#10;Y217PlCX+UIECLsYFZTeN7GULi/JoJvYhjh4F9sa9EG2hdQt9gFuajmNopk0WHFYKLGhXUn5d/Zj&#10;FCTzZvuZ2r++qN++kvPHebE/LrxSj+NhuwThafD38H871Qpepy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YtAn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8" o:spid="_x0000_s1415" style="position:absolute;top:17528;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QRkscA&#10;AADdAAAADwAAAGRycy9kb3ducmV2LnhtbESPQWvCQBSE74X+h+UVequbWrGauopoJTlqLKi3R/Y1&#10;Cc2+DdmtSfvrXUHwOMzMN8xs0ZtanKl1lWUFr4MIBHFudcWFgq/95mUCwnlkjbVlUvBHDhbzx4cZ&#10;xtp2vKNz5gsRIOxiVFB638RSurwkg25gG+LgfdvWoA+yLaRusQtwU8thFI2lwYrDQokNrUrKf7Jf&#10;oyCZNMtjav+7ov48JYftYbreT71Sz0/98gOEp97fw7d2qhWMhm/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UEZL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09" o:spid="_x0000_s1416" style="position:absolute;top:1928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F4MMA&#10;AADdAAAADwAAAGRycy9kb3ducmV2LnhtbERPTYvCMBC9C/sfwix403RdEa1GEV3Ro1sX1NvQjG3Z&#10;ZlKaaKu/3hwEj4/3PVu0phQ3ql1hWcFXPwJBnFpdcKbg77DpjUE4j6yxtEwK7uRgMf/ozDDWtuFf&#10;uiU+EyGEXYwKcu+rWEqX5mTQ9W1FHLiLrQ36AOtM6hqbEG5KOYiikTRYcGjIsaJVTul/cjUKtuNq&#10;edrZR5OVP+ftcX+crA8Tr1T3s11OQXhq/Vv8cu+0guHgO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uF4MMAAADdAAAADwAAAAAAAAAAAAAAAACYAgAAZHJzL2Rv&#10;d25yZXYueG1sUEsFBgAAAAAEAAQA9QAAAIg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10" o:spid="_x0000_s1417" style="position:absolute;top:21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cge8YA&#10;AADdAAAADwAAAGRycy9kb3ducmV2LnhtbESPQWvCQBSE74L/YXkFb7qpFjExq4it6LFqIfX2yL4m&#10;odm3IbuatL++WxA8DjPzDZOue1OLG7WusqzgeRKBIM6trrhQ8HHejRcgnEfWWFsmBT/kYL0aDlJM&#10;tO34SLeTL0SAsEtQQel9k0jp8pIMuoltiIP3ZVuDPsi2kLrFLsBNLadRNJcGKw4LJTa0LSn/Pl2N&#10;gv2i2Xwe7G9X1G+Xffaexa/n2Cs1euo3SxCeev8I39sHreBlO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Icge8YAAADdAAAADwAAAAAAAAAAAAAAAACYAgAAZHJz&#10;L2Rvd25yZXYueG1sUEsFBgAAAAAEAAQA9QAAAIsDA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11" o:spid="_x0000_s1418" style="position:absolute;top:22786;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v6m8EA&#10;AADdAAAADwAAAGRycy9kb3ducmV2LnhtbERPy4rCMBTdC/5DuMLsNFVk0GoU8YEufYG6uzTXttjc&#10;lCbazny9WQguD+c9nTemEC+qXG5ZQb8XgSBOrM45VXA+bbojEM4jaywsk4I/cjCftVtTjLWt+UCv&#10;o09FCGEXo4LM+zKW0iUZGXQ9WxIH7m4rgz7AKpW6wjqEm0IOouhXGsw5NGRY0jKj5HF8GgXbUbm4&#10;7ux/nRbr2/ayv4xXp7FX6qfTLCYgPDX+K/64d1rBcDAM+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7+pvBAAAA3QAAAA8AAAAAAAAAAAAAAAAAmAIAAGRycy9kb3du&#10;cmV2LnhtbFBLBQYAAAAABAAEAPUAAACG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v:rect id="Rectangle 4212" o:spid="_x0000_s1419" style="position:absolute;top:2454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dfAMcA&#10;AADdAAAADwAAAGRycy9kb3ducmV2LnhtbESPQWvCQBSE7wX/w/IKvTWbiBSNrhJsix6rEdLeHtln&#10;Epp9G7Jbk/bXdwXB4zAz3zCrzWhacaHeNZYVJFEMgri0uuFKwSl/f56DcB5ZY2uZFPySg8168rDC&#10;VNuBD3Q5+koECLsUFdTed6mUrqzJoItsRxy8s+0N+iD7SuoehwA3rZzG8Ys02HBYqLGjbU3l9/HH&#10;KNjNu+xzb/+Gqn372hUfxeI1X3ilnh7HbAnC0+jv4Vt7rxXMpr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3XwDHAAAA3QAAAA8AAAAAAAAAAAAAAAAAmAIAAGRy&#10;cy9kb3ducmV2LnhtbFBLBQYAAAAABAAEAPUAAACMAwAAAAA=&#10;" filled="f" stroked="f">
                  <v:textbox inset="0,0,0,0">
                    <w:txbxContent>
                      <w:p w:rsidR="000E5FA6" w:rsidRDefault="000E5FA6" w:rsidP="008821E0">
                        <w:pPr>
                          <w:spacing w:after="160" w:line="259" w:lineRule="auto"/>
                        </w:pPr>
                        <w:r>
                          <w:rPr>
                            <w:rFonts w:ascii="Arial" w:eastAsia="Arial" w:hAnsi="Arial" w:cs="Arial"/>
                            <w:b/>
                          </w:rPr>
                          <w:t xml:space="preserve"> </w:t>
                        </w:r>
                      </w:p>
                    </w:txbxContent>
                  </v:textbox>
                </v:rect>
                <w10:anchorlock/>
              </v:group>
            </w:pict>
          </mc:Fallback>
        </mc:AlternateContent>
      </w:r>
    </w:p>
    <w:p w:rsidR="008821E0" w:rsidRDefault="008821E0" w:rsidP="004D200C">
      <w:pPr>
        <w:tabs>
          <w:tab w:val="left" w:pos="426"/>
        </w:tabs>
        <w:spacing w:after="32" w:line="250" w:lineRule="auto"/>
        <w:ind w:left="561" w:right="5195"/>
        <w:jc w:val="both"/>
      </w:pPr>
      <w:r>
        <w:rPr>
          <w:rFonts w:ascii="Arial" w:eastAsia="Arial" w:hAnsi="Arial" w:cs="Arial"/>
          <w:b/>
          <w:sz w:val="20"/>
        </w:rPr>
        <w:t>Fuente:</w:t>
      </w:r>
      <w:r>
        <w:rPr>
          <w:sz w:val="20"/>
        </w:rPr>
        <w:t xml:space="preserve"> Tabla N° 03 </w:t>
      </w:r>
      <w:r>
        <w:rPr>
          <w:rFonts w:ascii="Arial" w:eastAsia="Arial" w:hAnsi="Arial" w:cs="Arial"/>
          <w:b/>
          <w:sz w:val="20"/>
        </w:rPr>
        <w:t xml:space="preserve">Elaboración </w:t>
      </w:r>
      <w:r>
        <w:rPr>
          <w:sz w:val="20"/>
        </w:rPr>
        <w:t xml:space="preserve">Investigador. </w:t>
      </w:r>
    </w:p>
    <w:p w:rsidR="008821E0" w:rsidRDefault="008821E0" w:rsidP="004D200C">
      <w:pPr>
        <w:tabs>
          <w:tab w:val="left" w:pos="426"/>
        </w:tabs>
        <w:spacing w:after="0" w:line="259" w:lineRule="auto"/>
        <w:ind w:left="626"/>
        <w:jc w:val="both"/>
      </w:pPr>
      <w:r>
        <w:t xml:space="preserve"> </w:t>
      </w:r>
    </w:p>
    <w:p w:rsidR="008821E0" w:rsidRDefault="008821E0" w:rsidP="004D200C">
      <w:pPr>
        <w:tabs>
          <w:tab w:val="left" w:pos="426"/>
        </w:tabs>
        <w:spacing w:after="128" w:line="250" w:lineRule="auto"/>
        <w:ind w:left="561"/>
        <w:jc w:val="both"/>
      </w:pPr>
      <w:r>
        <w:rPr>
          <w:rFonts w:ascii="Arial" w:eastAsia="Arial" w:hAnsi="Arial" w:cs="Arial"/>
          <w:b/>
        </w:rPr>
        <w:t xml:space="preserve">Interpretación.  </w:t>
      </w:r>
    </w:p>
    <w:p w:rsidR="008821E0" w:rsidRPr="0068721B" w:rsidRDefault="008821E0" w:rsidP="004D200C">
      <w:pPr>
        <w:numPr>
          <w:ilvl w:val="0"/>
          <w:numId w:val="31"/>
        </w:numPr>
        <w:tabs>
          <w:tab w:val="left" w:pos="426"/>
        </w:tabs>
        <w:spacing w:after="5" w:line="281"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Según la tabla número tres sobre la pregunta realizada, los resultados son los siguientes: </w:t>
      </w:r>
    </w:p>
    <w:p w:rsidR="008821E0" w:rsidRPr="0068721B" w:rsidRDefault="008821E0" w:rsidP="004D200C">
      <w:pPr>
        <w:numPr>
          <w:ilvl w:val="0"/>
          <w:numId w:val="31"/>
        </w:numPr>
        <w:tabs>
          <w:tab w:val="left" w:pos="426"/>
        </w:tabs>
        <w:spacing w:after="5" w:line="281"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55 Manifestaron su conformidad, entendiéndose que optaron por la alternativa “Si”, representando el (79 %) </w:t>
      </w:r>
    </w:p>
    <w:p w:rsidR="008821E0" w:rsidRPr="0068721B" w:rsidRDefault="008821E0" w:rsidP="004D200C">
      <w:pPr>
        <w:numPr>
          <w:ilvl w:val="0"/>
          <w:numId w:val="31"/>
        </w:numPr>
        <w:tabs>
          <w:tab w:val="left" w:pos="426"/>
        </w:tabs>
        <w:spacing w:after="5" w:line="281" w:lineRule="auto"/>
        <w:ind w:right="8" w:hanging="360"/>
        <w:jc w:val="both"/>
        <w:rPr>
          <w:rFonts w:ascii="Times New Roman" w:hAnsi="Times New Roman" w:cs="Times New Roman"/>
          <w:color w:val="000000" w:themeColor="text1"/>
          <w:sz w:val="24"/>
          <w:szCs w:val="24"/>
        </w:rPr>
      </w:pPr>
      <w:r w:rsidRPr="0068721B">
        <w:rPr>
          <w:rFonts w:ascii="Times New Roman" w:hAnsi="Times New Roman" w:cs="Times New Roman"/>
          <w:color w:val="000000" w:themeColor="text1"/>
          <w:sz w:val="24"/>
          <w:szCs w:val="24"/>
        </w:rPr>
        <w:t xml:space="preserve">En contrapartida un grupo de 15 encuestados manifestaron su desacuerdo con la pregunta, entendiéndose que la  alternativa “No” representa  un (21%). </w:t>
      </w:r>
    </w:p>
    <w:p w:rsidR="00E07F21" w:rsidRDefault="00E07F21" w:rsidP="006458CC">
      <w:pPr>
        <w:pStyle w:val="Ttulo1"/>
        <w:tabs>
          <w:tab w:val="left" w:pos="426"/>
        </w:tabs>
        <w:jc w:val="center"/>
        <w:rPr>
          <w:rFonts w:ascii="Times New Roman" w:hAnsi="Times New Roman" w:cs="Times New Roman"/>
          <w:b/>
          <w:color w:val="auto"/>
          <w:sz w:val="24"/>
          <w:szCs w:val="24"/>
        </w:rPr>
      </w:pPr>
      <w:bookmarkStart w:id="172" w:name="_Toc499737459"/>
    </w:p>
    <w:p w:rsidR="00E07F21" w:rsidRDefault="00E07F21" w:rsidP="006458CC">
      <w:pPr>
        <w:pStyle w:val="Ttulo1"/>
        <w:tabs>
          <w:tab w:val="left" w:pos="426"/>
        </w:tabs>
        <w:jc w:val="center"/>
        <w:rPr>
          <w:rFonts w:ascii="Times New Roman" w:hAnsi="Times New Roman" w:cs="Times New Roman"/>
          <w:b/>
          <w:color w:val="auto"/>
          <w:sz w:val="24"/>
          <w:szCs w:val="24"/>
        </w:rPr>
      </w:pPr>
    </w:p>
    <w:p w:rsidR="00E07F21" w:rsidRDefault="00E07F21" w:rsidP="006458CC">
      <w:pPr>
        <w:pStyle w:val="Ttulo1"/>
        <w:tabs>
          <w:tab w:val="left" w:pos="426"/>
        </w:tabs>
        <w:jc w:val="center"/>
        <w:rPr>
          <w:rFonts w:ascii="Times New Roman" w:hAnsi="Times New Roman" w:cs="Times New Roman"/>
          <w:b/>
          <w:color w:val="auto"/>
          <w:sz w:val="24"/>
          <w:szCs w:val="24"/>
        </w:rPr>
      </w:pPr>
    </w:p>
    <w:p w:rsidR="00E07F21" w:rsidRDefault="00E07F21" w:rsidP="00E07F21">
      <w:pPr>
        <w:pStyle w:val="Ttulo1"/>
        <w:tabs>
          <w:tab w:val="left" w:pos="426"/>
        </w:tabs>
        <w:rPr>
          <w:rFonts w:ascii="Times New Roman" w:hAnsi="Times New Roman" w:cs="Times New Roman"/>
          <w:b/>
          <w:color w:val="auto"/>
          <w:sz w:val="24"/>
          <w:szCs w:val="24"/>
        </w:rPr>
      </w:pPr>
    </w:p>
    <w:p w:rsidR="00E07F21" w:rsidRDefault="00E07F21" w:rsidP="00E07F21"/>
    <w:p w:rsidR="00E07F21" w:rsidRDefault="00E07F21" w:rsidP="00E07F21"/>
    <w:p w:rsidR="00E07F21" w:rsidRDefault="00E07F21" w:rsidP="00E07F21"/>
    <w:p w:rsidR="00E07F21" w:rsidRDefault="00E07F21" w:rsidP="00E07F21"/>
    <w:p w:rsidR="00E07F21" w:rsidRDefault="00E07F21" w:rsidP="00E07F21"/>
    <w:p w:rsidR="00E07F21" w:rsidRDefault="00E07F21" w:rsidP="00E07F21"/>
    <w:p w:rsidR="00E07F21" w:rsidRDefault="00E07F21" w:rsidP="00E07F21"/>
    <w:p w:rsidR="00E07F21" w:rsidRDefault="00E07F21" w:rsidP="00E07F21"/>
    <w:p w:rsidR="00E07F21" w:rsidRDefault="00E07F21" w:rsidP="00E07F21"/>
    <w:p w:rsidR="00E07F21" w:rsidRDefault="00E07F21" w:rsidP="00E07F21"/>
    <w:p w:rsidR="00E07F21" w:rsidRDefault="00E07F21" w:rsidP="00E07F21"/>
    <w:p w:rsidR="00E07F21" w:rsidRPr="00E07F21" w:rsidRDefault="00E07F21" w:rsidP="00E07F21"/>
    <w:p w:rsidR="006458CC" w:rsidRDefault="006458CC" w:rsidP="006458CC">
      <w:pPr>
        <w:pStyle w:val="Ttulo1"/>
        <w:tabs>
          <w:tab w:val="left" w:pos="426"/>
        </w:tabs>
        <w:jc w:val="center"/>
        <w:rPr>
          <w:rFonts w:ascii="Times New Roman" w:hAnsi="Times New Roman" w:cs="Times New Roman"/>
          <w:b/>
          <w:color w:val="auto"/>
          <w:sz w:val="24"/>
          <w:szCs w:val="24"/>
        </w:rPr>
      </w:pPr>
      <w:bookmarkStart w:id="173" w:name="_Toc515788711"/>
      <w:r>
        <w:rPr>
          <w:rFonts w:ascii="Times New Roman" w:hAnsi="Times New Roman" w:cs="Times New Roman"/>
          <w:b/>
          <w:color w:val="auto"/>
          <w:sz w:val="24"/>
          <w:szCs w:val="24"/>
        </w:rPr>
        <w:t xml:space="preserve">CAPITULO </w:t>
      </w:r>
      <w:r w:rsidR="006E173A">
        <w:rPr>
          <w:rFonts w:ascii="Times New Roman" w:hAnsi="Times New Roman" w:cs="Times New Roman"/>
          <w:b/>
          <w:color w:val="auto"/>
          <w:sz w:val="24"/>
          <w:szCs w:val="24"/>
        </w:rPr>
        <w:t>V</w:t>
      </w:r>
      <w:r>
        <w:rPr>
          <w:rFonts w:ascii="Times New Roman" w:hAnsi="Times New Roman" w:cs="Times New Roman"/>
          <w:b/>
          <w:color w:val="auto"/>
          <w:sz w:val="24"/>
          <w:szCs w:val="24"/>
        </w:rPr>
        <w:t>I</w:t>
      </w:r>
      <w:bookmarkEnd w:id="173"/>
    </w:p>
    <w:p w:rsidR="008821E0" w:rsidRPr="0041087C" w:rsidRDefault="008821E0" w:rsidP="006458CC">
      <w:pPr>
        <w:pStyle w:val="Ttulo1"/>
        <w:tabs>
          <w:tab w:val="left" w:pos="426"/>
        </w:tabs>
        <w:jc w:val="center"/>
        <w:rPr>
          <w:rFonts w:ascii="Times New Roman" w:hAnsi="Times New Roman" w:cs="Times New Roman"/>
          <w:b/>
          <w:color w:val="auto"/>
          <w:sz w:val="24"/>
          <w:szCs w:val="24"/>
        </w:rPr>
      </w:pPr>
      <w:bookmarkStart w:id="174" w:name="_Toc515788712"/>
      <w:r w:rsidRPr="0041087C">
        <w:rPr>
          <w:rFonts w:ascii="Times New Roman" w:hAnsi="Times New Roman" w:cs="Times New Roman"/>
          <w:b/>
          <w:color w:val="auto"/>
          <w:sz w:val="24"/>
          <w:szCs w:val="24"/>
        </w:rPr>
        <w:t>DISCUSION DE RESULTADOS</w:t>
      </w:r>
      <w:bookmarkEnd w:id="172"/>
      <w:bookmarkEnd w:id="174"/>
    </w:p>
    <w:p w:rsidR="008821E0" w:rsidRPr="0074457C" w:rsidRDefault="008821E0" w:rsidP="004D200C">
      <w:pPr>
        <w:pStyle w:val="Ttulo2"/>
        <w:tabs>
          <w:tab w:val="left" w:pos="426"/>
        </w:tabs>
      </w:pPr>
    </w:p>
    <w:p w:rsidR="008821E0" w:rsidRDefault="008821E0" w:rsidP="00A143E7">
      <w:pPr>
        <w:tabs>
          <w:tab w:val="left" w:pos="426"/>
        </w:tabs>
        <w:spacing w:after="109" w:line="480" w:lineRule="auto"/>
        <w:ind w:left="426" w:right="8" w:firstLine="141"/>
        <w:jc w:val="both"/>
        <w:rPr>
          <w:rFonts w:ascii="Times New Roman" w:hAnsi="Times New Roman" w:cs="Times New Roman"/>
          <w:sz w:val="24"/>
          <w:szCs w:val="24"/>
        </w:rPr>
      </w:pPr>
      <w:r w:rsidRPr="0074457C">
        <w:rPr>
          <w:rFonts w:ascii="Times New Roman" w:hAnsi="Times New Roman" w:cs="Times New Roman"/>
          <w:sz w:val="24"/>
          <w:szCs w:val="24"/>
        </w:rPr>
        <w:t xml:space="preserve">La presente investigación </w:t>
      </w:r>
      <w:r>
        <w:rPr>
          <w:rFonts w:ascii="Times New Roman" w:hAnsi="Times New Roman" w:cs="Times New Roman"/>
          <w:sz w:val="24"/>
          <w:szCs w:val="24"/>
        </w:rPr>
        <w:t xml:space="preserve">presenta en sus bases teóricas </w:t>
      </w:r>
      <w:r w:rsidRPr="0074457C">
        <w:rPr>
          <w:rFonts w:ascii="Times New Roman" w:hAnsi="Times New Roman" w:cs="Times New Roman"/>
          <w:sz w:val="24"/>
          <w:szCs w:val="24"/>
        </w:rPr>
        <w:t xml:space="preserve">fundamentalmente </w:t>
      </w:r>
      <w:r>
        <w:rPr>
          <w:rFonts w:ascii="Times New Roman" w:hAnsi="Times New Roman" w:cs="Times New Roman"/>
          <w:sz w:val="24"/>
          <w:szCs w:val="24"/>
        </w:rPr>
        <w:t xml:space="preserve">en </w:t>
      </w:r>
      <w:r w:rsidRPr="0074457C">
        <w:rPr>
          <w:rFonts w:ascii="Times New Roman" w:hAnsi="Times New Roman" w:cs="Times New Roman"/>
          <w:sz w:val="24"/>
          <w:szCs w:val="24"/>
        </w:rPr>
        <w:t>dos enfoques</w:t>
      </w:r>
      <w:r>
        <w:rPr>
          <w:rFonts w:ascii="Times New Roman" w:hAnsi="Times New Roman" w:cs="Times New Roman"/>
          <w:sz w:val="24"/>
          <w:szCs w:val="24"/>
        </w:rPr>
        <w:t xml:space="preserve">: </w:t>
      </w:r>
      <w:r w:rsidRPr="0074457C">
        <w:rPr>
          <w:rFonts w:ascii="Times New Roman" w:hAnsi="Times New Roman" w:cs="Times New Roman"/>
          <w:sz w:val="24"/>
          <w:szCs w:val="24"/>
        </w:rPr>
        <w:t>en</w:t>
      </w:r>
      <w:r>
        <w:rPr>
          <w:rFonts w:ascii="Times New Roman" w:hAnsi="Times New Roman" w:cs="Times New Roman"/>
          <w:sz w:val="24"/>
          <w:szCs w:val="24"/>
        </w:rPr>
        <w:t xml:space="preserve"> </w:t>
      </w:r>
      <w:r w:rsidRPr="0074457C">
        <w:rPr>
          <w:rFonts w:ascii="Times New Roman" w:hAnsi="Times New Roman" w:cs="Times New Roman"/>
          <w:sz w:val="24"/>
          <w:szCs w:val="24"/>
        </w:rPr>
        <w:t xml:space="preserve">el </w:t>
      </w:r>
      <w:r>
        <w:rPr>
          <w:rFonts w:ascii="Times New Roman" w:hAnsi="Times New Roman" w:cs="Times New Roman"/>
          <w:sz w:val="24"/>
          <w:szCs w:val="24"/>
        </w:rPr>
        <w:t>medico y jurídico</w:t>
      </w:r>
      <w:r w:rsidRPr="0074457C">
        <w:rPr>
          <w:rFonts w:ascii="Times New Roman" w:hAnsi="Times New Roman" w:cs="Times New Roman"/>
          <w:sz w:val="24"/>
          <w:szCs w:val="24"/>
        </w:rPr>
        <w:t xml:space="preserve"> para la despenalización del aborto eugenésico en el Perú, donde se comienza explicando casos de embarazos con malformaciones o taras incompatibles con la vida. </w:t>
      </w:r>
      <w:r w:rsidR="00AB4625">
        <w:rPr>
          <w:rFonts w:ascii="Times New Roman" w:hAnsi="Times New Roman" w:cs="Times New Roman"/>
          <w:sz w:val="24"/>
          <w:szCs w:val="24"/>
        </w:rPr>
        <w:t>Bajo esas dos premisas se hicieron nueve preguntas en la entrevista.</w:t>
      </w:r>
    </w:p>
    <w:p w:rsidR="008821E0" w:rsidRDefault="008821E0" w:rsidP="0033513D">
      <w:pPr>
        <w:tabs>
          <w:tab w:val="left" w:pos="426"/>
        </w:tabs>
        <w:spacing w:after="244" w:line="480" w:lineRule="auto"/>
        <w:ind w:left="426" w:firstLine="141"/>
        <w:jc w:val="both"/>
        <w:rPr>
          <w:rFonts w:ascii="Times New Roman" w:hAnsi="Times New Roman" w:cs="Times New Roman"/>
          <w:sz w:val="24"/>
          <w:szCs w:val="24"/>
        </w:rPr>
      </w:pPr>
      <w:r>
        <w:rPr>
          <w:rFonts w:ascii="Times New Roman" w:hAnsi="Times New Roman" w:cs="Times New Roman"/>
          <w:sz w:val="24"/>
          <w:szCs w:val="24"/>
        </w:rPr>
        <w:lastRenderedPageBreak/>
        <w:t xml:space="preserve">Es así que en los resultados podemos establecer que </w:t>
      </w:r>
      <w:r w:rsidRPr="0074457C">
        <w:rPr>
          <w:rFonts w:ascii="Times New Roman" w:hAnsi="Times New Roman" w:cs="Times New Roman"/>
          <w:sz w:val="24"/>
          <w:szCs w:val="24"/>
        </w:rPr>
        <w:t xml:space="preserve">es pertinente esto es en </w:t>
      </w:r>
      <w:r>
        <w:rPr>
          <w:rFonts w:ascii="Times New Roman" w:hAnsi="Times New Roman" w:cs="Times New Roman"/>
          <w:sz w:val="24"/>
          <w:szCs w:val="24"/>
        </w:rPr>
        <w:t xml:space="preserve">base a lo expuesto por el aporte comparado de otras </w:t>
      </w:r>
      <w:r w:rsidR="00FC4EEB">
        <w:rPr>
          <w:rFonts w:ascii="Times New Roman" w:hAnsi="Times New Roman" w:cs="Times New Roman"/>
          <w:sz w:val="24"/>
          <w:szCs w:val="24"/>
        </w:rPr>
        <w:t>legislaciones,</w:t>
      </w:r>
      <w:r w:rsidR="00B36363">
        <w:rPr>
          <w:rFonts w:ascii="Times New Roman" w:hAnsi="Times New Roman" w:cs="Times New Roman"/>
          <w:sz w:val="24"/>
          <w:szCs w:val="24"/>
        </w:rPr>
        <w:t xml:space="preserve"> </w:t>
      </w:r>
      <w:r>
        <w:rPr>
          <w:rFonts w:ascii="Times New Roman" w:hAnsi="Times New Roman" w:cs="Times New Roman"/>
          <w:sz w:val="24"/>
          <w:szCs w:val="24"/>
        </w:rPr>
        <w:t xml:space="preserve">los principios penales </w:t>
      </w:r>
      <w:r w:rsidRPr="0074457C">
        <w:rPr>
          <w:rFonts w:ascii="Times New Roman" w:hAnsi="Times New Roman" w:cs="Times New Roman"/>
          <w:sz w:val="24"/>
          <w:szCs w:val="24"/>
        </w:rPr>
        <w:t xml:space="preserve">y medico toda vez que en materia de derecho penal debe partirse del reconocimiento de que en la problemática del aborto </w:t>
      </w:r>
      <w:r>
        <w:rPr>
          <w:rFonts w:ascii="Times New Roman" w:hAnsi="Times New Roman" w:cs="Times New Roman"/>
          <w:sz w:val="24"/>
          <w:szCs w:val="24"/>
        </w:rPr>
        <w:t xml:space="preserve">no se ha tomado en cuenta la repercusión que nuestro Código Penal </w:t>
      </w:r>
      <w:r w:rsidR="00FC4EEB">
        <w:rPr>
          <w:rFonts w:ascii="Times New Roman" w:hAnsi="Times New Roman" w:cs="Times New Roman"/>
          <w:sz w:val="24"/>
          <w:szCs w:val="24"/>
        </w:rPr>
        <w:t>genera</w:t>
      </w:r>
      <w:r w:rsidR="00FC4EEB" w:rsidRPr="0074457C">
        <w:rPr>
          <w:rFonts w:ascii="Times New Roman" w:hAnsi="Times New Roman" w:cs="Times New Roman"/>
          <w:sz w:val="24"/>
          <w:szCs w:val="24"/>
        </w:rPr>
        <w:t>,</w:t>
      </w:r>
      <w:r w:rsidR="0044106A">
        <w:rPr>
          <w:rFonts w:ascii="Times New Roman" w:hAnsi="Times New Roman" w:cs="Times New Roman"/>
          <w:sz w:val="24"/>
          <w:szCs w:val="24"/>
        </w:rPr>
        <w:t xml:space="preserve"> ante esto desarrollaremos cada </w:t>
      </w:r>
      <w:r w:rsidR="00FC4EEB">
        <w:rPr>
          <w:rFonts w:ascii="Times New Roman" w:hAnsi="Times New Roman" w:cs="Times New Roman"/>
          <w:sz w:val="24"/>
          <w:szCs w:val="24"/>
        </w:rPr>
        <w:t>pregunta:</w:t>
      </w:r>
    </w:p>
    <w:p w:rsidR="0044106A" w:rsidRDefault="0044106A" w:rsidP="0033513D">
      <w:pPr>
        <w:pStyle w:val="Prrafodelista"/>
        <w:numPr>
          <w:ilvl w:val="0"/>
          <w:numId w:val="41"/>
        </w:numPr>
        <w:tabs>
          <w:tab w:val="left" w:pos="426"/>
        </w:tabs>
        <w:spacing w:after="244" w:line="480" w:lineRule="auto"/>
        <w:ind w:left="426" w:firstLine="141"/>
        <w:jc w:val="both"/>
        <w:rPr>
          <w:rFonts w:ascii="Times New Roman" w:hAnsi="Times New Roman" w:cs="Times New Roman"/>
          <w:sz w:val="24"/>
          <w:szCs w:val="24"/>
        </w:rPr>
      </w:pPr>
      <w:r>
        <w:rPr>
          <w:rFonts w:ascii="Times New Roman" w:hAnsi="Times New Roman" w:cs="Times New Roman"/>
          <w:sz w:val="24"/>
          <w:szCs w:val="24"/>
        </w:rPr>
        <w:t>En la primera tabla se aprecia que son 70 los entrevistados para la encuesta, en los que  destacan : Magistrados (10), abogados (20), ciudadanos (40).</w:t>
      </w:r>
    </w:p>
    <w:p w:rsidR="00B36363" w:rsidRDefault="00B36363" w:rsidP="0033513D">
      <w:pPr>
        <w:pStyle w:val="Prrafodelista"/>
        <w:tabs>
          <w:tab w:val="left" w:pos="426"/>
        </w:tabs>
        <w:spacing w:after="244" w:line="480" w:lineRule="auto"/>
        <w:ind w:left="426" w:firstLine="141"/>
        <w:jc w:val="both"/>
        <w:rPr>
          <w:rFonts w:ascii="Times New Roman" w:hAnsi="Times New Roman" w:cs="Times New Roman"/>
          <w:sz w:val="24"/>
          <w:szCs w:val="24"/>
        </w:rPr>
      </w:pPr>
    </w:p>
    <w:p w:rsidR="00B36363" w:rsidRDefault="00D13FB9" w:rsidP="0033513D">
      <w:pPr>
        <w:pStyle w:val="Prrafodelista"/>
        <w:numPr>
          <w:ilvl w:val="0"/>
          <w:numId w:val="41"/>
        </w:numPr>
        <w:tabs>
          <w:tab w:val="left" w:pos="426"/>
        </w:tabs>
        <w:spacing w:after="244" w:line="480" w:lineRule="auto"/>
        <w:ind w:left="426" w:firstLine="141"/>
        <w:jc w:val="both"/>
        <w:rPr>
          <w:rFonts w:ascii="Times New Roman" w:hAnsi="Times New Roman" w:cs="Times New Roman"/>
          <w:sz w:val="24"/>
          <w:szCs w:val="24"/>
        </w:rPr>
      </w:pPr>
      <w:r>
        <w:rPr>
          <w:rFonts w:ascii="Times New Roman" w:hAnsi="Times New Roman" w:cs="Times New Roman"/>
          <w:sz w:val="24"/>
          <w:szCs w:val="24"/>
        </w:rPr>
        <w:t>En la primera</w:t>
      </w:r>
      <w:r w:rsidR="0044106A">
        <w:rPr>
          <w:rFonts w:ascii="Times New Roman" w:hAnsi="Times New Roman" w:cs="Times New Roman"/>
          <w:sz w:val="24"/>
          <w:szCs w:val="24"/>
        </w:rPr>
        <w:t xml:space="preserve"> pregunta, es que si al ver una tara física o malformación psíquica de una no nacido pueda ser el fundamento jurídico para practicar el aborto eugenésico, estos en su gran mayoría de encuestados 81%, mencionaron que NO.</w:t>
      </w:r>
    </w:p>
    <w:p w:rsidR="00B36363" w:rsidRPr="00A143E7" w:rsidRDefault="00B36363" w:rsidP="00A143E7">
      <w:pPr>
        <w:tabs>
          <w:tab w:val="left" w:pos="426"/>
        </w:tabs>
        <w:spacing w:after="244" w:line="480" w:lineRule="auto"/>
        <w:jc w:val="both"/>
        <w:rPr>
          <w:rFonts w:ascii="Times New Roman" w:hAnsi="Times New Roman" w:cs="Times New Roman"/>
          <w:sz w:val="24"/>
          <w:szCs w:val="24"/>
        </w:rPr>
      </w:pPr>
    </w:p>
    <w:p w:rsidR="0044106A" w:rsidRDefault="0044106A" w:rsidP="0033513D">
      <w:pPr>
        <w:pStyle w:val="Prrafodelista"/>
        <w:numPr>
          <w:ilvl w:val="0"/>
          <w:numId w:val="41"/>
        </w:numPr>
        <w:tabs>
          <w:tab w:val="left" w:pos="426"/>
        </w:tabs>
        <w:spacing w:after="244" w:line="480" w:lineRule="auto"/>
        <w:ind w:left="426" w:firstLine="141"/>
        <w:jc w:val="both"/>
        <w:rPr>
          <w:rFonts w:ascii="Times New Roman" w:hAnsi="Times New Roman" w:cs="Times New Roman"/>
          <w:sz w:val="24"/>
          <w:szCs w:val="24"/>
        </w:rPr>
      </w:pPr>
      <w:r>
        <w:rPr>
          <w:rFonts w:ascii="Times New Roman" w:hAnsi="Times New Roman" w:cs="Times New Roman"/>
          <w:sz w:val="24"/>
          <w:szCs w:val="24"/>
        </w:rPr>
        <w:t xml:space="preserve">En la segunda pregunta, se </w:t>
      </w:r>
      <w:r w:rsidR="00FC4EEB">
        <w:rPr>
          <w:rFonts w:ascii="Times New Roman" w:hAnsi="Times New Roman" w:cs="Times New Roman"/>
          <w:sz w:val="24"/>
          <w:szCs w:val="24"/>
        </w:rPr>
        <w:t>preguntó</w:t>
      </w:r>
      <w:r>
        <w:rPr>
          <w:rFonts w:ascii="Times New Roman" w:hAnsi="Times New Roman" w:cs="Times New Roman"/>
          <w:sz w:val="24"/>
          <w:szCs w:val="24"/>
        </w:rPr>
        <w:t xml:space="preserve"> si resulta prudente dejar a decisión de la</w:t>
      </w:r>
      <w:r w:rsidR="00FC4EEB">
        <w:rPr>
          <w:rFonts w:ascii="Times New Roman" w:hAnsi="Times New Roman" w:cs="Times New Roman"/>
          <w:sz w:val="24"/>
          <w:szCs w:val="24"/>
        </w:rPr>
        <w:t xml:space="preserve"> </w:t>
      </w:r>
      <w:r>
        <w:rPr>
          <w:rFonts w:ascii="Times New Roman" w:hAnsi="Times New Roman" w:cs="Times New Roman"/>
          <w:sz w:val="24"/>
          <w:szCs w:val="24"/>
        </w:rPr>
        <w:t>m</w:t>
      </w:r>
      <w:r w:rsidR="00FC4EEB">
        <w:rPr>
          <w:rFonts w:ascii="Times New Roman" w:hAnsi="Times New Roman" w:cs="Times New Roman"/>
          <w:sz w:val="24"/>
          <w:szCs w:val="24"/>
        </w:rPr>
        <w:t>a</w:t>
      </w:r>
      <w:r>
        <w:rPr>
          <w:rFonts w:ascii="Times New Roman" w:hAnsi="Times New Roman" w:cs="Times New Roman"/>
          <w:sz w:val="24"/>
          <w:szCs w:val="24"/>
        </w:rPr>
        <w:t>dre gestante el continuar con el embarazo aun conociendo medicamente que el fruto de la concepción, presenta  malformaciones o taras incompatibles con la vida, la mayoría en 77 % , mencionaron que SI.</w:t>
      </w:r>
    </w:p>
    <w:p w:rsidR="00B36363" w:rsidRDefault="00B36363" w:rsidP="0033513D">
      <w:pPr>
        <w:pStyle w:val="Prrafodelista"/>
        <w:tabs>
          <w:tab w:val="left" w:pos="426"/>
        </w:tabs>
        <w:spacing w:after="244" w:line="480" w:lineRule="auto"/>
        <w:ind w:left="426" w:firstLine="141"/>
        <w:jc w:val="both"/>
        <w:rPr>
          <w:rFonts w:ascii="Times New Roman" w:hAnsi="Times New Roman" w:cs="Times New Roman"/>
          <w:sz w:val="24"/>
          <w:szCs w:val="24"/>
        </w:rPr>
      </w:pPr>
    </w:p>
    <w:p w:rsidR="00E50BF9" w:rsidRDefault="00E50BF9" w:rsidP="0033513D">
      <w:pPr>
        <w:pStyle w:val="Prrafodelista"/>
        <w:numPr>
          <w:ilvl w:val="0"/>
          <w:numId w:val="41"/>
        </w:numPr>
        <w:tabs>
          <w:tab w:val="left" w:pos="426"/>
        </w:tabs>
        <w:spacing w:after="244" w:line="480" w:lineRule="auto"/>
        <w:ind w:left="426" w:firstLine="141"/>
        <w:jc w:val="both"/>
        <w:rPr>
          <w:rFonts w:ascii="Times New Roman" w:hAnsi="Times New Roman" w:cs="Times New Roman"/>
          <w:sz w:val="24"/>
          <w:szCs w:val="24"/>
        </w:rPr>
      </w:pPr>
      <w:r>
        <w:rPr>
          <w:rFonts w:ascii="Times New Roman" w:hAnsi="Times New Roman" w:cs="Times New Roman"/>
          <w:sz w:val="24"/>
          <w:szCs w:val="24"/>
        </w:rPr>
        <w:t>En la tercera pregunta, se preguntó si usted aprobaría la practica medica de un aborto eugenésico en aquellos casos en donde la gestante presenta un feto con malformaciones o taras incompatibles con la vida, la gran mayoría 82% respondió que SI.</w:t>
      </w:r>
    </w:p>
    <w:p w:rsidR="00B36363" w:rsidRDefault="00B36363" w:rsidP="0033513D">
      <w:pPr>
        <w:pStyle w:val="Prrafodelista"/>
        <w:tabs>
          <w:tab w:val="left" w:pos="426"/>
        </w:tabs>
        <w:spacing w:after="244" w:line="480" w:lineRule="auto"/>
        <w:ind w:left="426" w:firstLine="141"/>
        <w:jc w:val="both"/>
        <w:rPr>
          <w:rFonts w:ascii="Times New Roman" w:hAnsi="Times New Roman" w:cs="Times New Roman"/>
          <w:sz w:val="24"/>
          <w:szCs w:val="24"/>
        </w:rPr>
      </w:pPr>
    </w:p>
    <w:p w:rsidR="00B36363" w:rsidRPr="006458CC" w:rsidRDefault="00E50BF9" w:rsidP="006458CC">
      <w:pPr>
        <w:pStyle w:val="Prrafodelista"/>
        <w:numPr>
          <w:ilvl w:val="0"/>
          <w:numId w:val="41"/>
        </w:numPr>
        <w:tabs>
          <w:tab w:val="left" w:pos="426"/>
        </w:tabs>
        <w:spacing w:after="244" w:line="480" w:lineRule="auto"/>
        <w:ind w:left="426" w:firstLine="141"/>
        <w:jc w:val="both"/>
        <w:rPr>
          <w:rFonts w:ascii="Times New Roman" w:hAnsi="Times New Roman" w:cs="Times New Roman"/>
          <w:sz w:val="24"/>
          <w:szCs w:val="24"/>
        </w:rPr>
      </w:pPr>
      <w:r>
        <w:rPr>
          <w:rFonts w:ascii="Times New Roman" w:hAnsi="Times New Roman" w:cs="Times New Roman"/>
          <w:sz w:val="24"/>
          <w:szCs w:val="24"/>
        </w:rPr>
        <w:lastRenderedPageBreak/>
        <w:t xml:space="preserve">En la cuarta pregunta, se preguntó si considera usted que nuestro código penal protege a la gestante a su salud psicoactiva en casos de embarazos con fetos portadores de malformaciones o taras incompatibles con la vida, al tipificar la figura de aborto Eugenésico?, La gran mayoría </w:t>
      </w:r>
      <w:r w:rsidR="00B36363">
        <w:rPr>
          <w:rFonts w:ascii="Times New Roman" w:hAnsi="Times New Roman" w:cs="Times New Roman"/>
          <w:sz w:val="24"/>
          <w:szCs w:val="24"/>
        </w:rPr>
        <w:t>73%</w:t>
      </w:r>
      <w:r>
        <w:rPr>
          <w:rFonts w:ascii="Times New Roman" w:hAnsi="Times New Roman" w:cs="Times New Roman"/>
          <w:sz w:val="24"/>
          <w:szCs w:val="24"/>
        </w:rPr>
        <w:t xml:space="preserve"> respondió que NO.</w:t>
      </w:r>
    </w:p>
    <w:p w:rsidR="00B36363" w:rsidRPr="006458CC" w:rsidRDefault="00E50BF9" w:rsidP="006458CC">
      <w:pPr>
        <w:pStyle w:val="Prrafodelista"/>
        <w:numPr>
          <w:ilvl w:val="0"/>
          <w:numId w:val="41"/>
        </w:numPr>
        <w:tabs>
          <w:tab w:val="left" w:pos="426"/>
        </w:tabs>
        <w:spacing w:after="244" w:line="480" w:lineRule="auto"/>
        <w:ind w:left="426" w:firstLine="141"/>
        <w:jc w:val="both"/>
        <w:rPr>
          <w:rFonts w:ascii="Times New Roman" w:hAnsi="Times New Roman" w:cs="Times New Roman"/>
          <w:sz w:val="24"/>
          <w:szCs w:val="24"/>
        </w:rPr>
      </w:pPr>
      <w:r>
        <w:rPr>
          <w:rFonts w:ascii="Times New Roman" w:hAnsi="Times New Roman" w:cs="Times New Roman"/>
          <w:sz w:val="24"/>
          <w:szCs w:val="24"/>
        </w:rPr>
        <w:t xml:space="preserve">En la quinta pregunta, cree que nuestro código </w:t>
      </w:r>
      <w:r w:rsidR="00C82D44">
        <w:rPr>
          <w:rFonts w:ascii="Times New Roman" w:hAnsi="Times New Roman" w:cs="Times New Roman"/>
          <w:sz w:val="24"/>
          <w:szCs w:val="24"/>
        </w:rPr>
        <w:t xml:space="preserve">penal ha tomado en </w:t>
      </w:r>
      <w:r w:rsidRPr="00C82D44">
        <w:rPr>
          <w:rFonts w:ascii="Times New Roman" w:hAnsi="Times New Roman" w:cs="Times New Roman"/>
          <w:sz w:val="24"/>
          <w:szCs w:val="24"/>
        </w:rPr>
        <w:t>cuenta la repercusión que genera en la mujer, el  hecho de mantener el embarazo, conociendo que el  feto presentará malformaciones o taras  incompatibles con la vida</w:t>
      </w:r>
      <w:r w:rsidR="00C82D44">
        <w:rPr>
          <w:rFonts w:ascii="Times New Roman" w:hAnsi="Times New Roman" w:cs="Times New Roman"/>
          <w:sz w:val="24"/>
          <w:szCs w:val="24"/>
        </w:rPr>
        <w:t xml:space="preserve">, la gran </w:t>
      </w:r>
      <w:r w:rsidR="00FC4EEB">
        <w:rPr>
          <w:rFonts w:ascii="Times New Roman" w:hAnsi="Times New Roman" w:cs="Times New Roman"/>
          <w:sz w:val="24"/>
          <w:szCs w:val="24"/>
        </w:rPr>
        <w:t>mayoría</w:t>
      </w:r>
      <w:r w:rsidR="00C82D44">
        <w:rPr>
          <w:rFonts w:ascii="Times New Roman" w:hAnsi="Times New Roman" w:cs="Times New Roman"/>
          <w:sz w:val="24"/>
          <w:szCs w:val="24"/>
        </w:rPr>
        <w:t xml:space="preserve"> el 70% </w:t>
      </w:r>
      <w:r w:rsidR="00FC4EEB">
        <w:rPr>
          <w:rFonts w:ascii="Times New Roman" w:hAnsi="Times New Roman" w:cs="Times New Roman"/>
          <w:sz w:val="24"/>
          <w:szCs w:val="24"/>
        </w:rPr>
        <w:t>respondió</w:t>
      </w:r>
      <w:r w:rsidR="00C82D44">
        <w:rPr>
          <w:rFonts w:ascii="Times New Roman" w:hAnsi="Times New Roman" w:cs="Times New Roman"/>
          <w:sz w:val="24"/>
          <w:szCs w:val="24"/>
        </w:rPr>
        <w:t xml:space="preserve"> que NO.</w:t>
      </w:r>
    </w:p>
    <w:p w:rsidR="00B36363" w:rsidRPr="006458CC" w:rsidRDefault="00C82D44" w:rsidP="006458CC">
      <w:pPr>
        <w:pStyle w:val="Prrafodelista"/>
        <w:numPr>
          <w:ilvl w:val="0"/>
          <w:numId w:val="41"/>
        </w:numPr>
        <w:tabs>
          <w:tab w:val="left" w:pos="426"/>
        </w:tabs>
        <w:spacing w:after="244" w:line="480" w:lineRule="auto"/>
        <w:ind w:left="426" w:firstLine="141"/>
        <w:jc w:val="both"/>
        <w:rPr>
          <w:rFonts w:ascii="Times New Roman" w:hAnsi="Times New Roman" w:cs="Times New Roman"/>
          <w:sz w:val="24"/>
          <w:szCs w:val="24"/>
        </w:rPr>
      </w:pPr>
      <w:r>
        <w:rPr>
          <w:rFonts w:ascii="Times New Roman" w:hAnsi="Times New Roman" w:cs="Times New Roman"/>
          <w:sz w:val="24"/>
          <w:szCs w:val="24"/>
        </w:rPr>
        <w:t xml:space="preserve">En la sexta </w:t>
      </w:r>
      <w:r w:rsidR="00FC4EEB">
        <w:rPr>
          <w:rFonts w:ascii="Times New Roman" w:hAnsi="Times New Roman" w:cs="Times New Roman"/>
          <w:sz w:val="24"/>
          <w:szCs w:val="24"/>
        </w:rPr>
        <w:t>pregunta,</w:t>
      </w:r>
      <w:r>
        <w:rPr>
          <w:rFonts w:ascii="Times New Roman" w:hAnsi="Times New Roman" w:cs="Times New Roman"/>
          <w:sz w:val="24"/>
          <w:szCs w:val="24"/>
        </w:rPr>
        <w:t xml:space="preserve"> </w:t>
      </w:r>
      <w:r w:rsidR="00B36363" w:rsidRPr="00B36363">
        <w:rPr>
          <w:rFonts w:ascii="Times New Roman" w:hAnsi="Times New Roman" w:cs="Times New Roman"/>
          <w:sz w:val="24"/>
          <w:szCs w:val="24"/>
        </w:rPr>
        <w:t>Consideras que la despenalización del Aborto  Eugenésico en caso de embarazos con  malformaciones o taras incompatibles con la vida, trae como consecuencia la afectación de los  derechos fundamentales</w:t>
      </w:r>
      <w:r w:rsidR="00B36363">
        <w:rPr>
          <w:rFonts w:ascii="Times New Roman" w:hAnsi="Times New Roman" w:cs="Times New Roman"/>
          <w:sz w:val="24"/>
          <w:szCs w:val="24"/>
        </w:rPr>
        <w:t>, la mayoría 54% respondió que NO.</w:t>
      </w:r>
    </w:p>
    <w:p w:rsidR="00B36363" w:rsidRDefault="00B36363" w:rsidP="0033513D">
      <w:pPr>
        <w:pStyle w:val="Prrafodelista"/>
        <w:numPr>
          <w:ilvl w:val="0"/>
          <w:numId w:val="41"/>
        </w:numPr>
        <w:tabs>
          <w:tab w:val="left" w:pos="426"/>
        </w:tabs>
        <w:spacing w:after="244" w:line="480" w:lineRule="auto"/>
        <w:ind w:left="426" w:firstLine="141"/>
        <w:jc w:val="both"/>
        <w:rPr>
          <w:rFonts w:ascii="Times New Roman" w:hAnsi="Times New Roman" w:cs="Times New Roman"/>
          <w:sz w:val="24"/>
          <w:szCs w:val="24"/>
        </w:rPr>
      </w:pPr>
      <w:r>
        <w:rPr>
          <w:rFonts w:ascii="Times New Roman" w:hAnsi="Times New Roman" w:cs="Times New Roman"/>
          <w:sz w:val="24"/>
          <w:szCs w:val="24"/>
        </w:rPr>
        <w:t xml:space="preserve">En la séptima pregunta, </w:t>
      </w:r>
      <w:r w:rsidRPr="00B36363">
        <w:rPr>
          <w:rFonts w:ascii="Times New Roman" w:hAnsi="Times New Roman" w:cs="Times New Roman"/>
          <w:sz w:val="24"/>
          <w:szCs w:val="24"/>
        </w:rPr>
        <w:t>Considera usted acertado que en nuestro Código Penal, aun este tipificado la figura del Aborto Eugenésico</w:t>
      </w:r>
      <w:r>
        <w:rPr>
          <w:rFonts w:ascii="Times New Roman" w:hAnsi="Times New Roman" w:cs="Times New Roman"/>
          <w:sz w:val="24"/>
          <w:szCs w:val="24"/>
        </w:rPr>
        <w:t>, la mayoría el 67% respondió que NO.</w:t>
      </w:r>
    </w:p>
    <w:p w:rsidR="00B36363" w:rsidRDefault="00B36363" w:rsidP="0033513D">
      <w:pPr>
        <w:pStyle w:val="Prrafodelista"/>
        <w:tabs>
          <w:tab w:val="left" w:pos="426"/>
        </w:tabs>
        <w:spacing w:after="244" w:line="480" w:lineRule="auto"/>
        <w:ind w:left="426" w:firstLine="141"/>
        <w:jc w:val="both"/>
        <w:rPr>
          <w:rFonts w:ascii="Times New Roman" w:hAnsi="Times New Roman" w:cs="Times New Roman"/>
          <w:sz w:val="24"/>
          <w:szCs w:val="24"/>
        </w:rPr>
      </w:pPr>
    </w:p>
    <w:p w:rsidR="00B36363" w:rsidRDefault="00B36363" w:rsidP="0033513D">
      <w:pPr>
        <w:pStyle w:val="Prrafodelista"/>
        <w:numPr>
          <w:ilvl w:val="0"/>
          <w:numId w:val="41"/>
        </w:numPr>
        <w:tabs>
          <w:tab w:val="left" w:pos="426"/>
        </w:tabs>
        <w:spacing w:after="244" w:line="480" w:lineRule="auto"/>
        <w:ind w:left="426" w:firstLine="141"/>
        <w:jc w:val="both"/>
        <w:rPr>
          <w:rFonts w:ascii="Times New Roman" w:hAnsi="Times New Roman" w:cs="Times New Roman"/>
          <w:sz w:val="24"/>
          <w:szCs w:val="24"/>
        </w:rPr>
      </w:pPr>
      <w:r>
        <w:rPr>
          <w:rFonts w:ascii="Times New Roman" w:hAnsi="Times New Roman" w:cs="Times New Roman"/>
          <w:sz w:val="24"/>
          <w:szCs w:val="24"/>
        </w:rPr>
        <w:t>En la octava pregunta,</w:t>
      </w:r>
      <w:r w:rsidRPr="00B36363">
        <w:rPr>
          <w:rFonts w:ascii="Times New Roman" w:hAnsi="Times New Roman" w:cs="Times New Roman"/>
          <w:b/>
        </w:rPr>
        <w:t xml:space="preserve"> </w:t>
      </w:r>
      <w:r w:rsidRPr="00B36363">
        <w:rPr>
          <w:rFonts w:ascii="Times New Roman" w:hAnsi="Times New Roman" w:cs="Times New Roman"/>
          <w:sz w:val="24"/>
          <w:szCs w:val="24"/>
        </w:rPr>
        <w:t xml:space="preserve">Considera usted conveniente despenalizar el tipo penal de Aborto Eugenésico  en aquellos casos de embarazos donde el feto presenta malformaciones o </w:t>
      </w:r>
      <w:r>
        <w:rPr>
          <w:rFonts w:ascii="Times New Roman" w:hAnsi="Times New Roman" w:cs="Times New Roman"/>
          <w:sz w:val="24"/>
          <w:szCs w:val="24"/>
        </w:rPr>
        <w:t>taras incompatibles con la vida, el 79% respondió que SI.</w:t>
      </w:r>
    </w:p>
    <w:p w:rsidR="00B36363" w:rsidRPr="00B36363" w:rsidRDefault="00B36363" w:rsidP="0033513D">
      <w:pPr>
        <w:pStyle w:val="Prrafodelista"/>
        <w:tabs>
          <w:tab w:val="left" w:pos="426"/>
        </w:tabs>
        <w:ind w:left="426" w:firstLine="141"/>
        <w:rPr>
          <w:rFonts w:ascii="Times New Roman" w:hAnsi="Times New Roman" w:cs="Times New Roman"/>
          <w:sz w:val="24"/>
          <w:szCs w:val="24"/>
        </w:rPr>
      </w:pPr>
    </w:p>
    <w:p w:rsidR="00B36363" w:rsidRPr="00B36363" w:rsidRDefault="00B36363" w:rsidP="0033513D">
      <w:pPr>
        <w:pStyle w:val="Prrafodelista"/>
        <w:numPr>
          <w:ilvl w:val="0"/>
          <w:numId w:val="41"/>
        </w:numPr>
        <w:tabs>
          <w:tab w:val="left" w:pos="426"/>
        </w:tabs>
        <w:spacing w:after="244" w:line="480" w:lineRule="auto"/>
        <w:ind w:left="426" w:firstLine="141"/>
        <w:jc w:val="both"/>
        <w:rPr>
          <w:rFonts w:ascii="Times New Roman" w:hAnsi="Times New Roman" w:cs="Times New Roman"/>
          <w:sz w:val="24"/>
          <w:szCs w:val="24"/>
        </w:rPr>
      </w:pPr>
      <w:r>
        <w:rPr>
          <w:rFonts w:ascii="Times New Roman" w:hAnsi="Times New Roman" w:cs="Times New Roman"/>
          <w:sz w:val="24"/>
          <w:szCs w:val="24"/>
        </w:rPr>
        <w:t xml:space="preserve">En la novena pregunta, </w:t>
      </w:r>
      <w:r w:rsidRPr="00B36363">
        <w:rPr>
          <w:rFonts w:ascii="Times New Roman" w:hAnsi="Times New Roman" w:cs="Times New Roman"/>
          <w:sz w:val="24"/>
          <w:szCs w:val="24"/>
        </w:rPr>
        <w:t>Considera usted producente cambiar el título de aborto eugenésic</w:t>
      </w:r>
      <w:r>
        <w:rPr>
          <w:rFonts w:ascii="Times New Roman" w:hAnsi="Times New Roman" w:cs="Times New Roman"/>
          <w:sz w:val="24"/>
          <w:szCs w:val="24"/>
        </w:rPr>
        <w:t xml:space="preserve">o, por el de aborto teratológico, el 79% </w:t>
      </w:r>
      <w:r w:rsidR="00FC4EEB">
        <w:rPr>
          <w:rFonts w:ascii="Times New Roman" w:hAnsi="Times New Roman" w:cs="Times New Roman"/>
          <w:sz w:val="24"/>
          <w:szCs w:val="24"/>
        </w:rPr>
        <w:t>respondió</w:t>
      </w:r>
      <w:r>
        <w:rPr>
          <w:rFonts w:ascii="Times New Roman" w:hAnsi="Times New Roman" w:cs="Times New Roman"/>
          <w:sz w:val="24"/>
          <w:szCs w:val="24"/>
        </w:rPr>
        <w:t xml:space="preserve"> que SI.</w:t>
      </w:r>
    </w:p>
    <w:p w:rsidR="00A143E7" w:rsidRDefault="00A143E7" w:rsidP="006458CC">
      <w:pPr>
        <w:pStyle w:val="Ttulo1"/>
        <w:tabs>
          <w:tab w:val="left" w:pos="426"/>
        </w:tabs>
        <w:jc w:val="center"/>
        <w:rPr>
          <w:rFonts w:ascii="Times New Roman" w:hAnsi="Times New Roman" w:cs="Times New Roman"/>
          <w:b/>
          <w:color w:val="auto"/>
          <w:sz w:val="24"/>
          <w:szCs w:val="24"/>
        </w:rPr>
      </w:pPr>
      <w:bookmarkStart w:id="175" w:name="_Toc499737462"/>
    </w:p>
    <w:p w:rsidR="00A143E7" w:rsidRDefault="00A143E7" w:rsidP="006458CC">
      <w:pPr>
        <w:pStyle w:val="Ttulo1"/>
        <w:tabs>
          <w:tab w:val="left" w:pos="426"/>
        </w:tabs>
        <w:jc w:val="center"/>
        <w:rPr>
          <w:rFonts w:ascii="Times New Roman" w:hAnsi="Times New Roman" w:cs="Times New Roman"/>
          <w:b/>
          <w:color w:val="auto"/>
          <w:sz w:val="24"/>
          <w:szCs w:val="24"/>
        </w:rPr>
      </w:pPr>
    </w:p>
    <w:p w:rsidR="00A143E7" w:rsidRDefault="00A143E7" w:rsidP="006458CC">
      <w:pPr>
        <w:pStyle w:val="Ttulo1"/>
        <w:tabs>
          <w:tab w:val="left" w:pos="426"/>
        </w:tabs>
        <w:jc w:val="center"/>
        <w:rPr>
          <w:rFonts w:ascii="Times New Roman" w:hAnsi="Times New Roman" w:cs="Times New Roman"/>
          <w:b/>
          <w:color w:val="auto"/>
          <w:sz w:val="24"/>
          <w:szCs w:val="24"/>
        </w:rPr>
      </w:pPr>
    </w:p>
    <w:p w:rsidR="00A143E7" w:rsidRDefault="00A143E7" w:rsidP="006458CC">
      <w:pPr>
        <w:pStyle w:val="Ttulo1"/>
        <w:tabs>
          <w:tab w:val="left" w:pos="426"/>
        </w:tabs>
        <w:jc w:val="center"/>
        <w:rPr>
          <w:rFonts w:ascii="Times New Roman" w:hAnsi="Times New Roman" w:cs="Times New Roman"/>
          <w:b/>
          <w:color w:val="auto"/>
          <w:sz w:val="24"/>
          <w:szCs w:val="24"/>
        </w:rPr>
      </w:pPr>
    </w:p>
    <w:p w:rsidR="00A143E7" w:rsidRDefault="00A143E7" w:rsidP="006458CC">
      <w:pPr>
        <w:pStyle w:val="Ttulo1"/>
        <w:tabs>
          <w:tab w:val="left" w:pos="426"/>
        </w:tabs>
        <w:jc w:val="center"/>
        <w:rPr>
          <w:rFonts w:ascii="Times New Roman" w:hAnsi="Times New Roman" w:cs="Times New Roman"/>
          <w:b/>
          <w:color w:val="auto"/>
          <w:sz w:val="24"/>
          <w:szCs w:val="24"/>
        </w:rPr>
      </w:pPr>
    </w:p>
    <w:p w:rsidR="00A143E7" w:rsidRDefault="00A143E7" w:rsidP="006458CC">
      <w:pPr>
        <w:pStyle w:val="Ttulo1"/>
        <w:tabs>
          <w:tab w:val="left" w:pos="426"/>
        </w:tabs>
        <w:jc w:val="center"/>
        <w:rPr>
          <w:rFonts w:ascii="Times New Roman" w:hAnsi="Times New Roman" w:cs="Times New Roman"/>
          <w:b/>
          <w:color w:val="auto"/>
          <w:sz w:val="24"/>
          <w:szCs w:val="24"/>
        </w:rPr>
      </w:pPr>
    </w:p>
    <w:p w:rsidR="00A143E7" w:rsidRDefault="00A143E7" w:rsidP="006458CC">
      <w:pPr>
        <w:pStyle w:val="Ttulo1"/>
        <w:tabs>
          <w:tab w:val="left" w:pos="426"/>
        </w:tabs>
        <w:jc w:val="center"/>
        <w:rPr>
          <w:rFonts w:ascii="Times New Roman" w:hAnsi="Times New Roman" w:cs="Times New Roman"/>
          <w:b/>
          <w:color w:val="auto"/>
          <w:sz w:val="24"/>
          <w:szCs w:val="24"/>
        </w:rPr>
      </w:pPr>
    </w:p>
    <w:p w:rsidR="00A143E7" w:rsidRDefault="00A143E7" w:rsidP="006458CC">
      <w:pPr>
        <w:pStyle w:val="Ttulo1"/>
        <w:tabs>
          <w:tab w:val="left" w:pos="426"/>
        </w:tabs>
        <w:jc w:val="center"/>
        <w:rPr>
          <w:rFonts w:ascii="Times New Roman" w:hAnsi="Times New Roman" w:cs="Times New Roman"/>
          <w:b/>
          <w:color w:val="auto"/>
          <w:sz w:val="24"/>
          <w:szCs w:val="24"/>
        </w:rPr>
      </w:pPr>
    </w:p>
    <w:p w:rsidR="00A143E7" w:rsidRDefault="00A143E7" w:rsidP="006458CC">
      <w:pPr>
        <w:pStyle w:val="Ttulo1"/>
        <w:tabs>
          <w:tab w:val="left" w:pos="426"/>
        </w:tabs>
        <w:jc w:val="center"/>
        <w:rPr>
          <w:rFonts w:ascii="Times New Roman" w:hAnsi="Times New Roman" w:cs="Times New Roman"/>
          <w:b/>
          <w:color w:val="auto"/>
          <w:sz w:val="24"/>
          <w:szCs w:val="24"/>
        </w:rPr>
      </w:pPr>
    </w:p>
    <w:p w:rsidR="00A143E7" w:rsidRDefault="00A143E7" w:rsidP="00A143E7">
      <w:pPr>
        <w:pStyle w:val="Ttulo1"/>
        <w:tabs>
          <w:tab w:val="left" w:pos="426"/>
        </w:tabs>
        <w:rPr>
          <w:rFonts w:ascii="Times New Roman" w:hAnsi="Times New Roman" w:cs="Times New Roman"/>
          <w:b/>
          <w:color w:val="auto"/>
          <w:sz w:val="24"/>
          <w:szCs w:val="24"/>
        </w:rPr>
      </w:pPr>
    </w:p>
    <w:p w:rsidR="00A143E7" w:rsidRDefault="00A143E7" w:rsidP="00A143E7"/>
    <w:p w:rsidR="00A143E7" w:rsidRDefault="00A143E7" w:rsidP="00A143E7"/>
    <w:p w:rsidR="00A143E7" w:rsidRDefault="00A143E7" w:rsidP="00A143E7"/>
    <w:p w:rsidR="00A143E7" w:rsidRDefault="00A143E7" w:rsidP="00A143E7"/>
    <w:p w:rsidR="00A143E7" w:rsidRPr="00A143E7" w:rsidRDefault="00A143E7" w:rsidP="00A143E7"/>
    <w:p w:rsidR="006458CC" w:rsidRPr="006458CC" w:rsidRDefault="006458CC" w:rsidP="006458CC">
      <w:pPr>
        <w:pStyle w:val="Ttulo1"/>
        <w:tabs>
          <w:tab w:val="left" w:pos="426"/>
        </w:tabs>
        <w:jc w:val="center"/>
        <w:rPr>
          <w:rFonts w:ascii="Times New Roman" w:hAnsi="Times New Roman" w:cs="Times New Roman"/>
          <w:b/>
          <w:color w:val="auto"/>
          <w:sz w:val="24"/>
          <w:szCs w:val="24"/>
        </w:rPr>
      </w:pPr>
      <w:bookmarkStart w:id="176" w:name="_Toc515788713"/>
      <w:r w:rsidRPr="006458CC">
        <w:rPr>
          <w:rFonts w:ascii="Times New Roman" w:hAnsi="Times New Roman" w:cs="Times New Roman"/>
          <w:b/>
          <w:color w:val="auto"/>
          <w:sz w:val="24"/>
          <w:szCs w:val="24"/>
        </w:rPr>
        <w:t xml:space="preserve">CAPITULO </w:t>
      </w:r>
      <w:r w:rsidR="006E173A" w:rsidRPr="006458CC">
        <w:rPr>
          <w:rFonts w:ascii="Times New Roman" w:hAnsi="Times New Roman" w:cs="Times New Roman"/>
          <w:b/>
          <w:color w:val="auto"/>
          <w:sz w:val="24"/>
          <w:szCs w:val="24"/>
        </w:rPr>
        <w:t>VI</w:t>
      </w:r>
      <w:r w:rsidRPr="006458CC">
        <w:rPr>
          <w:rFonts w:ascii="Times New Roman" w:hAnsi="Times New Roman" w:cs="Times New Roman"/>
          <w:b/>
          <w:color w:val="auto"/>
          <w:sz w:val="24"/>
          <w:szCs w:val="24"/>
        </w:rPr>
        <w:t>I</w:t>
      </w:r>
      <w:bookmarkEnd w:id="176"/>
    </w:p>
    <w:p w:rsidR="008821E0" w:rsidRPr="006458CC" w:rsidRDefault="008821E0" w:rsidP="006458CC">
      <w:pPr>
        <w:pStyle w:val="Ttulo1"/>
        <w:tabs>
          <w:tab w:val="left" w:pos="426"/>
        </w:tabs>
        <w:jc w:val="center"/>
        <w:rPr>
          <w:rFonts w:ascii="Times New Roman" w:hAnsi="Times New Roman" w:cs="Times New Roman"/>
          <w:b/>
          <w:color w:val="auto"/>
          <w:sz w:val="24"/>
          <w:szCs w:val="24"/>
        </w:rPr>
      </w:pPr>
      <w:bookmarkStart w:id="177" w:name="_Toc515788714"/>
      <w:r w:rsidRPr="006458CC">
        <w:rPr>
          <w:rFonts w:ascii="Times New Roman" w:hAnsi="Times New Roman" w:cs="Times New Roman"/>
          <w:b/>
          <w:color w:val="auto"/>
          <w:sz w:val="24"/>
          <w:szCs w:val="24"/>
        </w:rPr>
        <w:t>CONCLUSIONES</w:t>
      </w:r>
      <w:bookmarkEnd w:id="175"/>
      <w:bookmarkEnd w:id="177"/>
    </w:p>
    <w:p w:rsidR="00AB4625" w:rsidRDefault="00AB4625" w:rsidP="004D200C">
      <w:pPr>
        <w:tabs>
          <w:tab w:val="left" w:pos="426"/>
        </w:tabs>
      </w:pPr>
    </w:p>
    <w:p w:rsidR="00B36363" w:rsidRPr="00B36363" w:rsidRDefault="00B36363" w:rsidP="0033513D">
      <w:pPr>
        <w:tabs>
          <w:tab w:val="left" w:pos="426"/>
        </w:tabs>
        <w:spacing w:after="244" w:line="480" w:lineRule="auto"/>
        <w:ind w:left="426" w:firstLine="141"/>
        <w:jc w:val="both"/>
        <w:rPr>
          <w:rFonts w:ascii="Times New Roman" w:hAnsi="Times New Roman" w:cs="Times New Roman"/>
          <w:sz w:val="24"/>
          <w:szCs w:val="24"/>
        </w:rPr>
      </w:pPr>
      <w:r w:rsidRPr="00B36363">
        <w:rPr>
          <w:rFonts w:ascii="Times New Roman" w:hAnsi="Times New Roman" w:cs="Times New Roman"/>
          <w:sz w:val="24"/>
          <w:szCs w:val="24"/>
        </w:rPr>
        <w:t>Habiéndose formulado como objetivo principal de la presente investigación, proponer si los supuestos jurídicos y médicos son convincentes para que se despenalice el aborto Eugenésico</w:t>
      </w:r>
      <w:r w:rsidRPr="00B36363">
        <w:rPr>
          <w:rFonts w:ascii="Times New Roman" w:hAnsi="Times New Roman" w:cs="Times New Roman"/>
          <w:color w:val="000000" w:themeColor="text1"/>
          <w:sz w:val="24"/>
          <w:szCs w:val="24"/>
          <w:lang w:val="es-ES"/>
        </w:rPr>
        <w:t xml:space="preserve">, así como encontrar semánticamente el nombre adecuado para el cambio de denominación de aborto eugenésico </w:t>
      </w:r>
      <w:r w:rsidRPr="00B36363">
        <w:rPr>
          <w:rFonts w:ascii="Times New Roman" w:hAnsi="Times New Roman" w:cs="Times New Roman"/>
          <w:color w:val="000000" w:themeColor="text1"/>
          <w:sz w:val="24"/>
          <w:szCs w:val="24"/>
        </w:rPr>
        <w:t>aborto teratológico</w:t>
      </w:r>
      <w:r w:rsidRPr="00B36363">
        <w:rPr>
          <w:rFonts w:ascii="Times New Roman" w:hAnsi="Times New Roman" w:cs="Times New Roman"/>
          <w:sz w:val="24"/>
          <w:szCs w:val="24"/>
        </w:rPr>
        <w:t xml:space="preserve">. </w:t>
      </w:r>
    </w:p>
    <w:p w:rsidR="00B36363" w:rsidRPr="00B36363" w:rsidRDefault="00B36363" w:rsidP="0033513D">
      <w:pPr>
        <w:tabs>
          <w:tab w:val="left" w:pos="426"/>
        </w:tabs>
        <w:spacing w:after="244" w:line="480" w:lineRule="auto"/>
        <w:ind w:left="426" w:firstLine="141"/>
        <w:jc w:val="both"/>
        <w:rPr>
          <w:rFonts w:ascii="Times New Roman" w:hAnsi="Times New Roman" w:cs="Times New Roman"/>
          <w:sz w:val="24"/>
          <w:szCs w:val="24"/>
        </w:rPr>
      </w:pPr>
      <w:r w:rsidRPr="00B36363">
        <w:rPr>
          <w:rFonts w:ascii="Times New Roman" w:hAnsi="Times New Roman" w:cs="Times New Roman"/>
          <w:sz w:val="24"/>
          <w:szCs w:val="24"/>
        </w:rPr>
        <w:lastRenderedPageBreak/>
        <w:t xml:space="preserve">Es así que en los resultados podemos establecer que es pertinente esto es en base a lo expuesto por el aporte comparado de otras legislaciones ,los principios penales y medico toda vez que en materia de derecho penal debe partirse del reconocimiento de que en la problemática del aborto no se ha tomado en cuenta la repercusión que nuestro Código Penal genera y esto se evidencia en los resultados de la tabla </w:t>
      </w:r>
      <w:r w:rsidR="00FC4EEB">
        <w:rPr>
          <w:rFonts w:ascii="Times New Roman" w:hAnsi="Times New Roman" w:cs="Times New Roman"/>
          <w:b/>
          <w:sz w:val="24"/>
          <w:szCs w:val="24"/>
        </w:rPr>
        <w:t>N° 06</w:t>
      </w:r>
      <w:r w:rsidRPr="00B36363">
        <w:rPr>
          <w:rFonts w:ascii="Times New Roman" w:hAnsi="Times New Roman" w:cs="Times New Roman"/>
          <w:sz w:val="24"/>
          <w:szCs w:val="24"/>
        </w:rPr>
        <w:t xml:space="preserve">, </w:t>
      </w:r>
      <w:r w:rsidRPr="00B36363">
        <w:rPr>
          <w:rFonts w:ascii="Times New Roman" w:hAnsi="Times New Roman" w:cs="Times New Roman"/>
          <w:b/>
          <w:sz w:val="24"/>
          <w:szCs w:val="24"/>
        </w:rPr>
        <w:t>cree que nuestro Código Penal ha tomado en  cuenta la repercusión que genera en la mujer, el  hecho de mantener el embarazo, conociendo que el  feto presentará malformaciones o taras  incompatibles con la vida.</w:t>
      </w:r>
      <w:r w:rsidRPr="00B36363">
        <w:rPr>
          <w:rFonts w:ascii="Times New Roman" w:hAnsi="Times New Roman" w:cs="Times New Roman"/>
          <w:sz w:val="24"/>
          <w:szCs w:val="24"/>
        </w:rPr>
        <w:t xml:space="preserve"> </w:t>
      </w:r>
    </w:p>
    <w:p w:rsidR="00B36363" w:rsidRPr="00B36363" w:rsidRDefault="00B36363" w:rsidP="0033513D">
      <w:pPr>
        <w:tabs>
          <w:tab w:val="left" w:pos="426"/>
        </w:tabs>
        <w:spacing w:after="244" w:line="480" w:lineRule="auto"/>
        <w:ind w:left="426" w:firstLine="141"/>
        <w:jc w:val="both"/>
        <w:rPr>
          <w:rFonts w:ascii="Times New Roman" w:hAnsi="Times New Roman" w:cs="Times New Roman"/>
          <w:sz w:val="24"/>
          <w:szCs w:val="24"/>
        </w:rPr>
      </w:pPr>
      <w:r w:rsidRPr="00B36363">
        <w:rPr>
          <w:rFonts w:ascii="Times New Roman" w:hAnsi="Times New Roman" w:cs="Times New Roman"/>
          <w:sz w:val="24"/>
          <w:szCs w:val="24"/>
        </w:rPr>
        <w:t>Además si siquiera los propios padres en razón y derecho, es decir, que no hay norma que los pueda amparar, pueden estos que</w:t>
      </w:r>
      <w:r w:rsidRPr="00B36363">
        <w:rPr>
          <w:rFonts w:ascii="Times New Roman" w:eastAsia="Arial" w:hAnsi="Times New Roman" w:cs="Times New Roman"/>
          <w:b/>
          <w:sz w:val="24"/>
          <w:szCs w:val="24"/>
        </w:rPr>
        <w:t xml:space="preserve"> </w:t>
      </w:r>
      <w:r w:rsidRPr="00B36363">
        <w:rPr>
          <w:rFonts w:ascii="Times New Roman" w:hAnsi="Times New Roman" w:cs="Times New Roman"/>
          <w:sz w:val="24"/>
          <w:szCs w:val="24"/>
        </w:rPr>
        <w:t xml:space="preserve">una tara o malformación física o psíquica de un no nacido pueda ser el fundamento jurídico para practicar el aborto eugenésico. </w:t>
      </w:r>
      <w:r w:rsidRPr="00B36363">
        <w:rPr>
          <w:rFonts w:ascii="Times New Roman" w:hAnsi="Times New Roman" w:cs="Times New Roman"/>
          <w:b/>
          <w:sz w:val="24"/>
          <w:szCs w:val="24"/>
        </w:rPr>
        <w:t>Tabla N° 02.</w:t>
      </w:r>
      <w:r w:rsidRPr="00B36363">
        <w:rPr>
          <w:rFonts w:ascii="Times New Roman" w:hAnsi="Times New Roman" w:cs="Times New Roman"/>
          <w:sz w:val="24"/>
          <w:szCs w:val="24"/>
        </w:rPr>
        <w:t xml:space="preserve"> </w:t>
      </w:r>
    </w:p>
    <w:p w:rsidR="00B36363" w:rsidRPr="00B36363" w:rsidRDefault="00B36363" w:rsidP="0033513D">
      <w:pPr>
        <w:tabs>
          <w:tab w:val="left" w:pos="426"/>
        </w:tabs>
        <w:spacing w:after="244" w:line="480" w:lineRule="auto"/>
        <w:ind w:left="426" w:firstLine="141"/>
        <w:jc w:val="both"/>
        <w:rPr>
          <w:rFonts w:ascii="Times New Roman" w:hAnsi="Times New Roman" w:cs="Times New Roman"/>
          <w:sz w:val="24"/>
          <w:szCs w:val="24"/>
        </w:rPr>
      </w:pPr>
      <w:r w:rsidRPr="00B36363">
        <w:rPr>
          <w:rFonts w:ascii="Times New Roman" w:hAnsi="Times New Roman" w:cs="Times New Roman"/>
          <w:sz w:val="24"/>
          <w:szCs w:val="24"/>
        </w:rPr>
        <w:t xml:space="preserve">Empero los encuestados a la pregunta </w:t>
      </w:r>
      <w:r w:rsidRPr="00B36363">
        <w:rPr>
          <w:rFonts w:ascii="Times New Roman" w:hAnsi="Times New Roman" w:cs="Times New Roman"/>
          <w:b/>
          <w:sz w:val="24"/>
          <w:szCs w:val="24"/>
        </w:rPr>
        <w:t>¿Considera usted acertado que nuestro Código Penal tipifique la figura del aborto eugenésico en casos de embarazos con malformaciones o taras incompatibles con la vida?</w:t>
      </w:r>
      <w:r w:rsidRPr="00B36363">
        <w:rPr>
          <w:rFonts w:ascii="Times New Roman" w:hAnsi="Times New Roman" w:cs="Times New Roman"/>
          <w:sz w:val="24"/>
          <w:szCs w:val="24"/>
        </w:rPr>
        <w:t xml:space="preserve">  La mayoría dice que sí, que el código penal es acertado cuando lo tipifica </w:t>
      </w:r>
      <w:r w:rsidRPr="00B36363">
        <w:rPr>
          <w:rFonts w:ascii="Times New Roman" w:hAnsi="Times New Roman" w:cs="Times New Roman"/>
          <w:b/>
          <w:sz w:val="24"/>
          <w:szCs w:val="24"/>
        </w:rPr>
        <w:t>Tabla N° 08</w:t>
      </w:r>
      <w:r w:rsidRPr="00B36363">
        <w:rPr>
          <w:rFonts w:ascii="Times New Roman" w:hAnsi="Times New Roman" w:cs="Times New Roman"/>
          <w:sz w:val="24"/>
          <w:szCs w:val="24"/>
        </w:rPr>
        <w:t xml:space="preserve">. Con ello vemos que por un lado desde el punto de vista objetivo considera que esta bien tipificarlo pero desde un punto de vista más jurídico y medico establecen que no hay fundamento para aplicarlo constituyéndose así una norma sin efecto en la realidad, por ello cae en un debate infructuoso el mantenerlo en nuestro ordenamiento penal como un tipo penal; </w:t>
      </w:r>
      <w:r w:rsidRPr="00B36363">
        <w:rPr>
          <w:rFonts w:ascii="Times New Roman" w:hAnsi="Times New Roman" w:cs="Times New Roman"/>
          <w:b/>
          <w:sz w:val="24"/>
          <w:szCs w:val="24"/>
        </w:rPr>
        <w:t xml:space="preserve">es por ello que un porcentaje considerable de encuestados sostiene que ya no es conveniente despenalizar el tipo penal de Aborto Eugenésico  en aquellos casos de embarazos </w:t>
      </w:r>
      <w:r w:rsidRPr="00B36363">
        <w:rPr>
          <w:rFonts w:ascii="Times New Roman" w:hAnsi="Times New Roman" w:cs="Times New Roman"/>
          <w:b/>
          <w:sz w:val="24"/>
          <w:szCs w:val="24"/>
        </w:rPr>
        <w:lastRenderedPageBreak/>
        <w:t>donde el feto presenta malformaciones o taras incompatibles con la vida (Tabla N° 09).</w:t>
      </w:r>
      <w:r w:rsidRPr="00B36363">
        <w:rPr>
          <w:rFonts w:ascii="Times New Roman" w:hAnsi="Times New Roman" w:cs="Times New Roman"/>
          <w:sz w:val="24"/>
          <w:szCs w:val="24"/>
        </w:rPr>
        <w:t xml:space="preserve"> </w:t>
      </w:r>
    </w:p>
    <w:p w:rsidR="00B36363" w:rsidRPr="00B36363" w:rsidRDefault="00B36363" w:rsidP="0033513D">
      <w:pPr>
        <w:tabs>
          <w:tab w:val="left" w:pos="426"/>
        </w:tabs>
        <w:spacing w:after="112" w:line="480" w:lineRule="auto"/>
        <w:ind w:left="426" w:right="8" w:firstLine="141"/>
        <w:jc w:val="both"/>
        <w:rPr>
          <w:rFonts w:ascii="Times New Roman" w:hAnsi="Times New Roman" w:cs="Times New Roman"/>
          <w:sz w:val="24"/>
          <w:szCs w:val="24"/>
        </w:rPr>
      </w:pPr>
      <w:r w:rsidRPr="00B36363">
        <w:rPr>
          <w:rFonts w:ascii="Times New Roman" w:hAnsi="Times New Roman" w:cs="Times New Roman"/>
          <w:sz w:val="24"/>
          <w:szCs w:val="24"/>
        </w:rPr>
        <w:t xml:space="preserve">En el mismo sentido se puede establecer la necesidad de contemplar nuevas consideraciones en nuestro código penal excluyendo la tipificación del Aborto Eugenésico en aquellos casos de embarazos con malformaciones o taras incompatibles con la vida, esto por el avance de la medicina y de los grandes adelantos científicos en el área del diagnóstico patológico pre natal permiten en la actualidad conocer la situación de salud o enfermedad del feto, en consecuencia, todos estos métodos pueden ser utilizados para el diagnóstico precoz en fetos con malformaciones congénitas incompatibles con la vida y de esta manera ser utilizados para indicar el aborto eugenésico, evitando el nacimiento de niños con malformaciones de este tipo.  Es ante estos hechos comprobamos que nuestro marco jurídico no va acorde con estos avances que hoy en día nos ponen en otro contexto, para poder actuar teniendo como respaldo un marco jurídico contemporáneo a estos avances. </w:t>
      </w:r>
    </w:p>
    <w:p w:rsidR="00B36363" w:rsidRPr="00B36363" w:rsidRDefault="00B36363" w:rsidP="0033513D">
      <w:pPr>
        <w:tabs>
          <w:tab w:val="left" w:pos="426"/>
        </w:tabs>
        <w:spacing w:after="112" w:line="480" w:lineRule="auto"/>
        <w:ind w:left="426" w:right="8" w:firstLine="141"/>
        <w:jc w:val="both"/>
        <w:rPr>
          <w:rFonts w:ascii="Times New Roman" w:hAnsi="Times New Roman" w:cs="Times New Roman"/>
          <w:sz w:val="24"/>
          <w:szCs w:val="24"/>
        </w:rPr>
      </w:pPr>
      <w:r w:rsidRPr="00B36363">
        <w:rPr>
          <w:rFonts w:ascii="Times New Roman" w:hAnsi="Times New Roman" w:cs="Times New Roman"/>
          <w:sz w:val="24"/>
          <w:szCs w:val="24"/>
        </w:rPr>
        <w:t xml:space="preserve">Al momento de identificar y analizar los derechos fundamentales de la persona humana que son afectados con una posible dación de despenalización del aborto eugenésico en casos de embarazos con malformaciones o taras incompatibles para la vida en el Perú, debemos antes considerar algún aspecto como el embarazo no deseado, que no logra transformarse en una maternidad gratificante, marca psicológicamente a la mujer y deja secuelas en los hijos. Gestar y parir son suceso que transforman totalmente la vida de la mujer, especialmente desde el punto de vista psicoafectivo, de allí la importancia de que el embarazo y la maternidad consecuente, sean el fruto de un acto voluntario, libremente decidido y no producto de una imposición mucho menos aún el resultado de la intolerable </w:t>
      </w:r>
      <w:r w:rsidRPr="00B36363">
        <w:rPr>
          <w:rFonts w:ascii="Times New Roman" w:hAnsi="Times New Roman" w:cs="Times New Roman"/>
          <w:sz w:val="24"/>
          <w:szCs w:val="24"/>
        </w:rPr>
        <w:lastRenderedPageBreak/>
        <w:t xml:space="preserve">intromisión del Estado en la vida de las mujeres. La penalización del aborto eugenésico implica la conculcación de este derecho y convierte el acto de la procreación en una carga onerosa y en una obligación virtualmente impuesto por la ley, el reflejo de lo acotado lo observamos en la tabla N° 07. </w:t>
      </w:r>
    </w:p>
    <w:p w:rsidR="00B36363" w:rsidRPr="00B36363" w:rsidRDefault="00B36363" w:rsidP="0033513D">
      <w:pPr>
        <w:tabs>
          <w:tab w:val="left" w:pos="426"/>
        </w:tabs>
        <w:spacing w:after="109" w:line="480" w:lineRule="auto"/>
        <w:ind w:left="426" w:right="8" w:firstLine="141"/>
        <w:jc w:val="both"/>
        <w:rPr>
          <w:rFonts w:ascii="Times New Roman" w:hAnsi="Times New Roman" w:cs="Times New Roman"/>
          <w:sz w:val="24"/>
          <w:szCs w:val="24"/>
        </w:rPr>
      </w:pPr>
      <w:r w:rsidRPr="00B36363">
        <w:rPr>
          <w:rFonts w:ascii="Times New Roman" w:hAnsi="Times New Roman" w:cs="Times New Roman"/>
          <w:sz w:val="24"/>
          <w:szCs w:val="24"/>
        </w:rPr>
        <w:t xml:space="preserve">Es necesario traer a debate sobre esta problemática  el enfoque médico  especializado en salud materno infantil a fin de recibir una fuente en la que las decisiones del juzgador tenga un asidero científico y moral. </w:t>
      </w:r>
    </w:p>
    <w:p w:rsidR="00B36363" w:rsidRPr="00B36363" w:rsidRDefault="00B36363" w:rsidP="0033513D">
      <w:pPr>
        <w:tabs>
          <w:tab w:val="left" w:pos="426"/>
        </w:tabs>
        <w:spacing w:after="109" w:line="480" w:lineRule="auto"/>
        <w:ind w:left="426" w:right="8" w:firstLine="141"/>
        <w:jc w:val="both"/>
        <w:rPr>
          <w:rFonts w:ascii="Times New Roman" w:hAnsi="Times New Roman" w:cs="Times New Roman"/>
          <w:sz w:val="24"/>
          <w:szCs w:val="24"/>
        </w:rPr>
      </w:pPr>
      <w:r w:rsidRPr="00B36363">
        <w:rPr>
          <w:rFonts w:ascii="Times New Roman" w:hAnsi="Times New Roman" w:cs="Times New Roman"/>
          <w:sz w:val="24"/>
          <w:szCs w:val="24"/>
        </w:rPr>
        <w:t xml:space="preserve">Por tanto lo formulado en nuestra hipótesis  se son aceptadas en esta investigación por cuando tanto el marco teórico y los resultados obtenidos nos otorga sustento para aceptarlo tal como ha sido planteado ya que las consideraciones jurídicas deben precisarse y actualizarse de acuerdo a los avances médicos, con la finalidad de una correcta tipificación del aborto eugenésico en casos de embarazos con malformaciones o taras incompatibles con la vida, para resolver adecuadamente la despenalización del aborto en estos casos. </w:t>
      </w:r>
    </w:p>
    <w:p w:rsidR="00FC4EEB" w:rsidRPr="00E07F21" w:rsidRDefault="00FC4EEB" w:rsidP="00E07F21">
      <w:pPr>
        <w:tabs>
          <w:tab w:val="left" w:pos="426"/>
        </w:tabs>
        <w:spacing w:after="112" w:line="480" w:lineRule="auto"/>
        <w:ind w:left="426" w:right="8" w:firstLine="141"/>
        <w:jc w:val="both"/>
        <w:rPr>
          <w:rFonts w:ascii="Times New Roman" w:hAnsi="Times New Roman" w:cs="Times New Roman"/>
          <w:b/>
          <w:sz w:val="24"/>
          <w:szCs w:val="24"/>
        </w:rPr>
      </w:pPr>
      <w:r>
        <w:rPr>
          <w:rFonts w:ascii="Times New Roman" w:hAnsi="Times New Roman" w:cs="Times New Roman"/>
          <w:sz w:val="24"/>
          <w:szCs w:val="24"/>
        </w:rPr>
        <w:t>En cuando a logro del objetivo</w:t>
      </w:r>
      <w:r w:rsidR="00B36363" w:rsidRPr="00B36363">
        <w:rPr>
          <w:rFonts w:ascii="Times New Roman" w:hAnsi="Times New Roman" w:cs="Times New Roman"/>
          <w:sz w:val="24"/>
          <w:szCs w:val="24"/>
        </w:rPr>
        <w:t xml:space="preserve"> específ</w:t>
      </w:r>
      <w:r>
        <w:rPr>
          <w:rFonts w:ascii="Times New Roman" w:hAnsi="Times New Roman" w:cs="Times New Roman"/>
          <w:sz w:val="24"/>
          <w:szCs w:val="24"/>
        </w:rPr>
        <w:t>ico</w:t>
      </w:r>
      <w:r w:rsidR="00B36363" w:rsidRPr="00B36363">
        <w:rPr>
          <w:rFonts w:ascii="Times New Roman" w:hAnsi="Times New Roman" w:cs="Times New Roman"/>
          <w:sz w:val="24"/>
          <w:szCs w:val="24"/>
        </w:rPr>
        <w:t xml:space="preserve"> cabe señalar que efectivamente el adjetivo </w:t>
      </w:r>
      <w:r w:rsidR="00B36363" w:rsidRPr="00B36363">
        <w:rPr>
          <w:rFonts w:ascii="Times New Roman" w:hAnsi="Times New Roman" w:cs="Times New Roman"/>
          <w:b/>
          <w:sz w:val="24"/>
          <w:szCs w:val="24"/>
        </w:rPr>
        <w:t>EUGENESICO</w:t>
      </w:r>
      <w:r w:rsidR="00B36363" w:rsidRPr="00B36363">
        <w:rPr>
          <w:rFonts w:ascii="Times New Roman" w:hAnsi="Times New Roman" w:cs="Times New Roman"/>
          <w:sz w:val="24"/>
          <w:szCs w:val="24"/>
        </w:rPr>
        <w:t xml:space="preserve">, debería cambiarse por </w:t>
      </w:r>
      <w:r w:rsidR="00B36363" w:rsidRPr="00B36363">
        <w:rPr>
          <w:rFonts w:ascii="Times New Roman" w:hAnsi="Times New Roman" w:cs="Times New Roman"/>
          <w:b/>
          <w:sz w:val="24"/>
          <w:szCs w:val="24"/>
        </w:rPr>
        <w:t>TERATOLOGICO.</w:t>
      </w:r>
      <w:r w:rsidR="00B36363" w:rsidRPr="00B36363">
        <w:rPr>
          <w:rFonts w:ascii="Times New Roman" w:hAnsi="Times New Roman" w:cs="Times New Roman"/>
          <w:sz w:val="24"/>
          <w:szCs w:val="24"/>
        </w:rPr>
        <w:t xml:space="preserve"> </w:t>
      </w:r>
      <w:r w:rsidR="00E07F21">
        <w:rPr>
          <w:rFonts w:ascii="Times New Roman" w:hAnsi="Times New Roman" w:cs="Times New Roman"/>
          <w:b/>
          <w:sz w:val="24"/>
          <w:szCs w:val="24"/>
        </w:rPr>
        <w:t>(TABLA 10).</w:t>
      </w:r>
    </w:p>
    <w:p w:rsidR="00A143E7" w:rsidRDefault="00A143E7" w:rsidP="0033513D">
      <w:pPr>
        <w:tabs>
          <w:tab w:val="left" w:pos="426"/>
          <w:tab w:val="center" w:pos="4372"/>
        </w:tabs>
        <w:spacing w:after="142" w:line="480" w:lineRule="auto"/>
        <w:ind w:left="426" w:firstLine="141"/>
        <w:jc w:val="both"/>
        <w:rPr>
          <w:rFonts w:ascii="Times New Roman" w:hAnsi="Times New Roman" w:cs="Times New Roman"/>
          <w:sz w:val="24"/>
          <w:szCs w:val="24"/>
        </w:rPr>
      </w:pPr>
    </w:p>
    <w:p w:rsidR="00B36363" w:rsidRPr="00C6347D" w:rsidRDefault="00A143E7" w:rsidP="00A143E7">
      <w:pPr>
        <w:tabs>
          <w:tab w:val="left" w:pos="426"/>
          <w:tab w:val="center" w:pos="4372"/>
        </w:tabs>
        <w:spacing w:after="142" w:line="480" w:lineRule="auto"/>
        <w:jc w:val="both"/>
        <w:rPr>
          <w:rFonts w:ascii="Times New Roman" w:hAnsi="Times New Roman" w:cs="Times New Roman"/>
          <w:b/>
          <w:sz w:val="24"/>
          <w:szCs w:val="24"/>
        </w:rPr>
      </w:pPr>
      <w:r w:rsidRPr="00C6347D">
        <w:rPr>
          <w:rFonts w:ascii="Times New Roman" w:hAnsi="Times New Roman" w:cs="Times New Roman"/>
          <w:b/>
          <w:sz w:val="24"/>
          <w:szCs w:val="24"/>
        </w:rPr>
        <w:t xml:space="preserve">       </w:t>
      </w:r>
      <w:r w:rsidR="00FC4EEB" w:rsidRPr="00C6347D">
        <w:rPr>
          <w:rFonts w:ascii="Times New Roman" w:hAnsi="Times New Roman" w:cs="Times New Roman"/>
          <w:b/>
          <w:sz w:val="24"/>
          <w:szCs w:val="24"/>
        </w:rPr>
        <w:t>Es así que de</w:t>
      </w:r>
      <w:r w:rsidR="00B36363" w:rsidRPr="00C6347D">
        <w:rPr>
          <w:rFonts w:ascii="Times New Roman" w:hAnsi="Times New Roman" w:cs="Times New Roman"/>
          <w:b/>
          <w:sz w:val="24"/>
          <w:szCs w:val="24"/>
        </w:rPr>
        <w:t xml:space="preserve">l trabajo de campo efectuado en la ejecución de la tesis se concluye: </w:t>
      </w:r>
    </w:p>
    <w:p w:rsidR="00B36363" w:rsidRPr="00B36363" w:rsidRDefault="00B36363" w:rsidP="0033513D">
      <w:pPr>
        <w:numPr>
          <w:ilvl w:val="0"/>
          <w:numId w:val="37"/>
        </w:numPr>
        <w:tabs>
          <w:tab w:val="left" w:pos="426"/>
        </w:tabs>
        <w:spacing w:after="5" w:line="480" w:lineRule="auto"/>
        <w:ind w:left="426" w:right="8" w:firstLine="141"/>
        <w:jc w:val="both"/>
        <w:rPr>
          <w:rFonts w:ascii="Times New Roman" w:hAnsi="Times New Roman" w:cs="Times New Roman"/>
          <w:sz w:val="24"/>
          <w:szCs w:val="24"/>
        </w:rPr>
      </w:pPr>
      <w:r w:rsidRPr="00B36363">
        <w:rPr>
          <w:rFonts w:ascii="Times New Roman" w:hAnsi="Times New Roman" w:cs="Times New Roman"/>
          <w:sz w:val="24"/>
          <w:szCs w:val="24"/>
        </w:rPr>
        <w:t xml:space="preserve">Hay la necesidad de contemplar nuevas consideraciones en nuestro código penal excluyendo la tipificación del Aborto Eugenésico en aquellos casos de embarazos con malformaciones o taras incompatibles con la vida por el avance de la medicina y de los grandes adelantos científicos en el área del diagnóstico patológico pre natal que ahora </w:t>
      </w:r>
      <w:r w:rsidRPr="00B36363">
        <w:rPr>
          <w:rFonts w:ascii="Times New Roman" w:hAnsi="Times New Roman" w:cs="Times New Roman"/>
          <w:sz w:val="24"/>
          <w:szCs w:val="24"/>
        </w:rPr>
        <w:lastRenderedPageBreak/>
        <w:t xml:space="preserve">permiten conocer la situación de salud o enfermedad del feto, evitando el nacimiento de niños con malformaciones. </w:t>
      </w:r>
    </w:p>
    <w:p w:rsidR="00B36363" w:rsidRPr="00B36363" w:rsidRDefault="00B36363" w:rsidP="0033513D">
      <w:pPr>
        <w:numPr>
          <w:ilvl w:val="0"/>
          <w:numId w:val="37"/>
        </w:numPr>
        <w:tabs>
          <w:tab w:val="left" w:pos="426"/>
        </w:tabs>
        <w:spacing w:after="5" w:line="480" w:lineRule="auto"/>
        <w:ind w:left="426" w:right="8" w:firstLine="141"/>
        <w:jc w:val="both"/>
        <w:rPr>
          <w:rFonts w:ascii="Times New Roman" w:hAnsi="Times New Roman" w:cs="Times New Roman"/>
          <w:sz w:val="24"/>
          <w:szCs w:val="24"/>
        </w:rPr>
      </w:pPr>
      <w:r w:rsidRPr="00B36363">
        <w:rPr>
          <w:rFonts w:ascii="Times New Roman" w:hAnsi="Times New Roman" w:cs="Times New Roman"/>
          <w:sz w:val="24"/>
          <w:szCs w:val="24"/>
        </w:rPr>
        <w:t xml:space="preserve">Evidenciamos que los derechos fundamentales de la persona humana son afectados con el aborto eugenésico ya nuestra que Constitución así la menciona en sus primero artículos, seguido de esto es así que con los principios de fragmentariedad, subsidiariedad y ultima ratio podemos encontrar una ayuda jurídica para despenalizar el aborto teratológico, más aun si copiamos como ejemplo al derecho comparado y vemos que en países como España, Brasil, Colombia y Argentina ya se han despenalizado. Se concluye que la despenalización del aborto eugenésico casos de embarazos con malformaciones o taras incompatibles con la vida, trae como consecuencia la afectación de los derechos fundamentales de la persona, como el derecho a la vida. </w:t>
      </w:r>
    </w:p>
    <w:p w:rsidR="006458CC" w:rsidRDefault="00B36363" w:rsidP="006458CC">
      <w:pPr>
        <w:numPr>
          <w:ilvl w:val="0"/>
          <w:numId w:val="37"/>
        </w:numPr>
        <w:tabs>
          <w:tab w:val="left" w:pos="426"/>
        </w:tabs>
        <w:spacing w:after="5" w:line="480" w:lineRule="auto"/>
        <w:ind w:left="426" w:right="8" w:firstLine="141"/>
        <w:jc w:val="both"/>
        <w:rPr>
          <w:rFonts w:ascii="Times New Roman" w:hAnsi="Times New Roman" w:cs="Times New Roman"/>
          <w:sz w:val="24"/>
          <w:szCs w:val="24"/>
        </w:rPr>
      </w:pPr>
      <w:r w:rsidRPr="00B36363">
        <w:rPr>
          <w:rFonts w:ascii="Times New Roman" w:hAnsi="Times New Roman" w:cs="Times New Roman"/>
          <w:sz w:val="24"/>
          <w:szCs w:val="24"/>
        </w:rPr>
        <w:t>Actualmente los avances científicos contemporáneo nos brindan cada vez más opciones y un mayor respaldo médico especializado para un diagnóstico preciso y de certeza en caso de estar frente a un embarazo con un feto que presente malformaciones o taras incompatibles con la vida, es así que la  es la amniocentesis acompañada del examen del estudio del líquido amniótico nos permite las células fetales que permiten realizar el estudio genético para saber así que tendremos a un sujeto con problemas de taras físicas incompatibles con la vida.</w:t>
      </w:r>
      <w:bookmarkStart w:id="178" w:name="_Toc499737463"/>
    </w:p>
    <w:p w:rsidR="00C6347D" w:rsidRPr="00E07F21" w:rsidRDefault="00C6347D" w:rsidP="006458CC">
      <w:pPr>
        <w:numPr>
          <w:ilvl w:val="0"/>
          <w:numId w:val="37"/>
        </w:numPr>
        <w:tabs>
          <w:tab w:val="left" w:pos="426"/>
        </w:tabs>
        <w:spacing w:after="5" w:line="480" w:lineRule="auto"/>
        <w:ind w:left="426" w:right="8" w:firstLine="141"/>
        <w:jc w:val="both"/>
        <w:rPr>
          <w:rFonts w:ascii="Times New Roman" w:hAnsi="Times New Roman" w:cs="Times New Roman"/>
          <w:sz w:val="24"/>
          <w:szCs w:val="24"/>
        </w:rPr>
      </w:pPr>
      <w:r>
        <w:rPr>
          <w:rFonts w:ascii="Times New Roman" w:hAnsi="Times New Roman" w:cs="Times New Roman"/>
          <w:sz w:val="24"/>
          <w:szCs w:val="24"/>
        </w:rPr>
        <w:t xml:space="preserve">La semántica correcta según lo investigado para describir las anomalías detectadas en personas con graves taras físicas </w:t>
      </w:r>
      <w:r w:rsidR="00B12A48">
        <w:rPr>
          <w:rFonts w:ascii="Times New Roman" w:hAnsi="Times New Roman" w:cs="Times New Roman"/>
          <w:sz w:val="24"/>
          <w:szCs w:val="24"/>
        </w:rPr>
        <w:t>seria:</w:t>
      </w:r>
      <w:r>
        <w:rPr>
          <w:rFonts w:ascii="Times New Roman" w:hAnsi="Times New Roman" w:cs="Times New Roman"/>
          <w:sz w:val="24"/>
          <w:szCs w:val="24"/>
        </w:rPr>
        <w:t xml:space="preserve"> “</w:t>
      </w:r>
      <w:r w:rsidR="00B12A48">
        <w:rPr>
          <w:rFonts w:ascii="Times New Roman" w:hAnsi="Times New Roman" w:cs="Times New Roman"/>
          <w:sz w:val="24"/>
          <w:szCs w:val="24"/>
        </w:rPr>
        <w:t>Teratológico</w:t>
      </w:r>
      <w:r>
        <w:rPr>
          <w:rFonts w:ascii="Times New Roman" w:hAnsi="Times New Roman" w:cs="Times New Roman"/>
          <w:sz w:val="24"/>
          <w:szCs w:val="24"/>
        </w:rPr>
        <w:t xml:space="preserve">, entonces </w:t>
      </w:r>
      <w:r w:rsidR="00B12A48">
        <w:rPr>
          <w:rFonts w:ascii="Times New Roman" w:hAnsi="Times New Roman" w:cs="Times New Roman"/>
          <w:sz w:val="24"/>
          <w:szCs w:val="24"/>
        </w:rPr>
        <w:t>quedaría</w:t>
      </w:r>
      <w:r>
        <w:rPr>
          <w:rFonts w:ascii="Times New Roman" w:hAnsi="Times New Roman" w:cs="Times New Roman"/>
          <w:sz w:val="24"/>
          <w:szCs w:val="24"/>
        </w:rPr>
        <w:t xml:space="preserve"> como ABORTO TERATOLOGICO.”</w:t>
      </w:r>
    </w:p>
    <w:p w:rsidR="006458CC" w:rsidRDefault="006458CC" w:rsidP="006458CC">
      <w:pPr>
        <w:pStyle w:val="Ttulo1"/>
        <w:tabs>
          <w:tab w:val="left" w:pos="426"/>
        </w:tabs>
        <w:jc w:val="center"/>
        <w:rPr>
          <w:rFonts w:ascii="Times New Roman" w:hAnsi="Times New Roman" w:cs="Times New Roman"/>
          <w:b/>
          <w:color w:val="auto"/>
          <w:sz w:val="24"/>
          <w:szCs w:val="24"/>
        </w:rPr>
      </w:pPr>
      <w:bookmarkStart w:id="179" w:name="_Toc515788715"/>
      <w:r>
        <w:rPr>
          <w:rFonts w:ascii="Times New Roman" w:hAnsi="Times New Roman" w:cs="Times New Roman"/>
          <w:b/>
          <w:color w:val="auto"/>
          <w:sz w:val="24"/>
          <w:szCs w:val="24"/>
        </w:rPr>
        <w:lastRenderedPageBreak/>
        <w:t>CAPITULO VII</w:t>
      </w:r>
      <w:bookmarkEnd w:id="179"/>
    </w:p>
    <w:p w:rsidR="008821E0" w:rsidRDefault="008821E0" w:rsidP="006458CC">
      <w:pPr>
        <w:pStyle w:val="Ttulo1"/>
        <w:tabs>
          <w:tab w:val="left" w:pos="426"/>
        </w:tabs>
        <w:jc w:val="center"/>
        <w:rPr>
          <w:rFonts w:ascii="Times New Roman" w:hAnsi="Times New Roman" w:cs="Times New Roman"/>
          <w:b/>
          <w:color w:val="auto"/>
          <w:sz w:val="24"/>
          <w:szCs w:val="24"/>
        </w:rPr>
      </w:pPr>
      <w:bookmarkStart w:id="180" w:name="_Toc515788716"/>
      <w:r w:rsidRPr="0041087C">
        <w:rPr>
          <w:rFonts w:ascii="Times New Roman" w:hAnsi="Times New Roman" w:cs="Times New Roman"/>
          <w:b/>
          <w:color w:val="auto"/>
          <w:sz w:val="24"/>
          <w:szCs w:val="24"/>
        </w:rPr>
        <w:t>PROPUESTA</w:t>
      </w:r>
      <w:bookmarkEnd w:id="178"/>
      <w:bookmarkEnd w:id="180"/>
    </w:p>
    <w:p w:rsidR="006C3292" w:rsidRPr="006C3292" w:rsidRDefault="006C3292" w:rsidP="004D200C">
      <w:pPr>
        <w:tabs>
          <w:tab w:val="left" w:pos="426"/>
        </w:tabs>
      </w:pPr>
    </w:p>
    <w:p w:rsidR="00FC4EEB" w:rsidRPr="00A143E7" w:rsidRDefault="008821E0" w:rsidP="00A143E7">
      <w:pPr>
        <w:pStyle w:val="Prrafodelista"/>
        <w:numPr>
          <w:ilvl w:val="0"/>
          <w:numId w:val="38"/>
        </w:numPr>
        <w:tabs>
          <w:tab w:val="left" w:pos="426"/>
        </w:tabs>
        <w:spacing w:after="5" w:line="480" w:lineRule="auto"/>
        <w:ind w:right="8"/>
        <w:jc w:val="both"/>
        <w:rPr>
          <w:rFonts w:ascii="Times New Roman" w:hAnsi="Times New Roman" w:cs="Times New Roman"/>
          <w:b/>
          <w:sz w:val="28"/>
          <w:szCs w:val="28"/>
        </w:rPr>
      </w:pPr>
      <w:r>
        <w:rPr>
          <w:rFonts w:ascii="Times New Roman" w:hAnsi="Times New Roman" w:cs="Times New Roman"/>
          <w:sz w:val="24"/>
          <w:szCs w:val="24"/>
        </w:rPr>
        <w:t>El estado debe disponer un plan de apoyo</w:t>
      </w:r>
      <w:r w:rsidRPr="008A3C7D">
        <w:rPr>
          <w:rFonts w:ascii="Times New Roman" w:hAnsi="Times New Roman" w:cs="Times New Roman"/>
          <w:sz w:val="24"/>
          <w:szCs w:val="24"/>
        </w:rPr>
        <w:t>, destinada a colaborar tanto a nivel económico, psicológico a las mujeres embarazadas que presentan</w:t>
      </w:r>
      <w:r w:rsidR="00A143E7">
        <w:rPr>
          <w:rFonts w:ascii="Times New Roman" w:hAnsi="Times New Roman" w:cs="Times New Roman"/>
          <w:sz w:val="24"/>
          <w:szCs w:val="24"/>
        </w:rPr>
        <w:t xml:space="preserve"> en su concebidos</w:t>
      </w:r>
      <w:r w:rsidRPr="008A3C7D">
        <w:rPr>
          <w:rFonts w:ascii="Times New Roman" w:hAnsi="Times New Roman" w:cs="Times New Roman"/>
          <w:sz w:val="24"/>
          <w:szCs w:val="24"/>
        </w:rPr>
        <w:t xml:space="preserve"> malformaciones o taras físicas incompatibles con la vida, para que tenga un equipo de exp</w:t>
      </w:r>
      <w:r>
        <w:rPr>
          <w:rFonts w:ascii="Times New Roman" w:hAnsi="Times New Roman" w:cs="Times New Roman"/>
          <w:sz w:val="24"/>
          <w:szCs w:val="24"/>
        </w:rPr>
        <w:t>ertos que le ayuden a afrontar las secuelas psicológicas, debido a que sabrían que sus hijos con esos problemas teratológicos, nacerían solo para vivir a los pocos días.</w:t>
      </w:r>
    </w:p>
    <w:p w:rsidR="00FC4EEB" w:rsidRPr="009E3F8B" w:rsidRDefault="008821E0" w:rsidP="004D200C">
      <w:pPr>
        <w:pStyle w:val="Prrafodelista"/>
        <w:numPr>
          <w:ilvl w:val="0"/>
          <w:numId w:val="38"/>
        </w:numPr>
        <w:tabs>
          <w:tab w:val="left" w:pos="426"/>
        </w:tabs>
        <w:spacing w:after="5" w:line="480" w:lineRule="auto"/>
        <w:ind w:right="8"/>
        <w:jc w:val="both"/>
        <w:rPr>
          <w:rFonts w:ascii="Times New Roman" w:hAnsi="Times New Roman" w:cs="Times New Roman"/>
          <w:b/>
          <w:sz w:val="28"/>
          <w:szCs w:val="28"/>
        </w:rPr>
      </w:pPr>
      <w:r w:rsidRPr="008A3C7D">
        <w:rPr>
          <w:rFonts w:ascii="Times New Roman" w:hAnsi="Times New Roman" w:cs="Times New Roman"/>
          <w:sz w:val="24"/>
          <w:szCs w:val="24"/>
        </w:rPr>
        <w:t>A los magistrado</w:t>
      </w:r>
      <w:r w:rsidR="00A143E7">
        <w:rPr>
          <w:rFonts w:ascii="Times New Roman" w:hAnsi="Times New Roman" w:cs="Times New Roman"/>
          <w:sz w:val="24"/>
          <w:szCs w:val="24"/>
        </w:rPr>
        <w:t>s</w:t>
      </w:r>
      <w:r w:rsidRPr="008A3C7D">
        <w:rPr>
          <w:rFonts w:ascii="Times New Roman" w:hAnsi="Times New Roman" w:cs="Times New Roman"/>
          <w:sz w:val="24"/>
          <w:szCs w:val="24"/>
        </w:rPr>
        <w:t xml:space="preserve"> tanto jueces y fiscales en materia penal y familiar</w:t>
      </w:r>
      <w:r w:rsidR="00A143E7">
        <w:rPr>
          <w:rFonts w:ascii="Times New Roman" w:hAnsi="Times New Roman" w:cs="Times New Roman"/>
          <w:sz w:val="24"/>
          <w:szCs w:val="24"/>
        </w:rPr>
        <w:t>,</w:t>
      </w:r>
      <w:r w:rsidRPr="008A3C7D">
        <w:rPr>
          <w:rFonts w:ascii="Times New Roman" w:hAnsi="Times New Roman" w:cs="Times New Roman"/>
          <w:sz w:val="24"/>
          <w:szCs w:val="24"/>
        </w:rPr>
        <w:t xml:space="preserve"> procuren recurrir al avance científico en el área del diagnóstic</w:t>
      </w:r>
      <w:r w:rsidR="00A143E7">
        <w:rPr>
          <w:rFonts w:ascii="Times New Roman" w:hAnsi="Times New Roman" w:cs="Times New Roman"/>
          <w:sz w:val="24"/>
          <w:szCs w:val="24"/>
        </w:rPr>
        <w:t xml:space="preserve">o patológico pre natal para así </w:t>
      </w:r>
      <w:r w:rsidRPr="008A3C7D">
        <w:rPr>
          <w:rFonts w:ascii="Times New Roman" w:hAnsi="Times New Roman" w:cs="Times New Roman"/>
          <w:sz w:val="24"/>
          <w:szCs w:val="24"/>
        </w:rPr>
        <w:t xml:space="preserve">conocer la situación de salud o enfermedad del feto, </w:t>
      </w:r>
      <w:r w:rsidR="00A143E7">
        <w:rPr>
          <w:rFonts w:ascii="Times New Roman" w:hAnsi="Times New Roman" w:cs="Times New Roman"/>
          <w:sz w:val="24"/>
          <w:szCs w:val="24"/>
        </w:rPr>
        <w:t xml:space="preserve">ya que ahora existe un examen </w:t>
      </w:r>
      <w:r w:rsidRPr="008A3C7D">
        <w:rPr>
          <w:rFonts w:ascii="Times New Roman" w:hAnsi="Times New Roman" w:cs="Times New Roman"/>
          <w:sz w:val="24"/>
          <w:szCs w:val="24"/>
        </w:rPr>
        <w:t xml:space="preserve">el más importante </w:t>
      </w:r>
      <w:r w:rsidR="00A143E7">
        <w:rPr>
          <w:rFonts w:ascii="Times New Roman" w:hAnsi="Times New Roman" w:cs="Times New Roman"/>
          <w:sz w:val="24"/>
          <w:szCs w:val="24"/>
        </w:rPr>
        <w:t>conocido como</w:t>
      </w:r>
      <w:r w:rsidRPr="008A3C7D">
        <w:rPr>
          <w:rFonts w:ascii="Times New Roman" w:hAnsi="Times New Roman" w:cs="Times New Roman"/>
          <w:sz w:val="24"/>
          <w:szCs w:val="24"/>
        </w:rPr>
        <w:t xml:space="preserve"> es la amniocentesis acompañada del examen del estudio del líquido amniótico. En consecuencia, todos estos métodos pueden ser utilizados para el diagnóstico precoz en fetos con malformaciones congénitas incompatibles con la vida y de esta manera ser utilizados para indicar mejorar la calidad de vida y evitar así un aborto eugenésico, lo que además evita el nacimiento de niños con malformaciones de este tipo.   </w:t>
      </w:r>
    </w:p>
    <w:p w:rsidR="008821E0" w:rsidRPr="00C6347D" w:rsidRDefault="008821E0" w:rsidP="004D200C">
      <w:pPr>
        <w:pStyle w:val="Prrafodelista"/>
        <w:numPr>
          <w:ilvl w:val="0"/>
          <w:numId w:val="38"/>
        </w:numPr>
        <w:tabs>
          <w:tab w:val="left" w:pos="426"/>
        </w:tabs>
        <w:spacing w:after="5" w:line="480" w:lineRule="auto"/>
        <w:ind w:right="8"/>
        <w:jc w:val="both"/>
        <w:rPr>
          <w:rFonts w:ascii="Times New Roman" w:hAnsi="Times New Roman" w:cs="Times New Roman"/>
          <w:b/>
          <w:sz w:val="28"/>
          <w:szCs w:val="28"/>
        </w:rPr>
      </w:pPr>
      <w:r w:rsidRPr="008A3C7D">
        <w:rPr>
          <w:rFonts w:ascii="Times New Roman" w:hAnsi="Times New Roman" w:cs="Times New Roman"/>
          <w:sz w:val="24"/>
          <w:szCs w:val="24"/>
        </w:rPr>
        <w:t xml:space="preserve">A los ciudadanos que profundicen respecto del aborto eugenésico, ya que esta norma </w:t>
      </w:r>
      <w:r w:rsidR="001E0FEA">
        <w:rPr>
          <w:rFonts w:ascii="Times New Roman" w:hAnsi="Times New Roman" w:cs="Times New Roman"/>
          <w:sz w:val="24"/>
          <w:szCs w:val="24"/>
        </w:rPr>
        <w:t xml:space="preserve">implica dos tipos de afectaciones. </w:t>
      </w:r>
      <w:r>
        <w:rPr>
          <w:rFonts w:ascii="Times New Roman" w:hAnsi="Times New Roman" w:cs="Times New Roman"/>
          <w:sz w:val="24"/>
          <w:szCs w:val="24"/>
        </w:rPr>
        <w:t xml:space="preserve">Por un lado genera la violación a su derecho de libertad </w:t>
      </w:r>
      <w:r w:rsidR="001E0FEA">
        <w:rPr>
          <w:rFonts w:ascii="Times New Roman" w:hAnsi="Times New Roman" w:cs="Times New Roman"/>
          <w:sz w:val="24"/>
          <w:szCs w:val="24"/>
        </w:rPr>
        <w:t xml:space="preserve">de </w:t>
      </w:r>
      <w:r w:rsidR="00B36363">
        <w:rPr>
          <w:rFonts w:ascii="Times New Roman" w:hAnsi="Times New Roman" w:cs="Times New Roman"/>
          <w:sz w:val="24"/>
          <w:szCs w:val="24"/>
        </w:rPr>
        <w:t>opción</w:t>
      </w:r>
      <w:r>
        <w:rPr>
          <w:rFonts w:ascii="Times New Roman" w:hAnsi="Times New Roman" w:cs="Times New Roman"/>
          <w:sz w:val="24"/>
          <w:szCs w:val="24"/>
        </w:rPr>
        <w:t xml:space="preserve"> y por el otra atenta a su integridad psicológica.</w:t>
      </w:r>
    </w:p>
    <w:p w:rsidR="00C6347D" w:rsidRPr="00C6347D" w:rsidRDefault="00C6347D" w:rsidP="00C6347D">
      <w:pPr>
        <w:tabs>
          <w:tab w:val="left" w:pos="426"/>
        </w:tabs>
        <w:spacing w:after="5" w:line="480" w:lineRule="auto"/>
        <w:ind w:right="8"/>
        <w:jc w:val="both"/>
        <w:rPr>
          <w:rFonts w:ascii="Times New Roman" w:hAnsi="Times New Roman" w:cs="Times New Roman"/>
          <w:b/>
          <w:sz w:val="28"/>
          <w:szCs w:val="28"/>
        </w:rPr>
      </w:pPr>
    </w:p>
    <w:p w:rsidR="00FC4EEB" w:rsidRPr="00FC4EEB" w:rsidRDefault="00FC4EEB" w:rsidP="004D200C">
      <w:pPr>
        <w:tabs>
          <w:tab w:val="left" w:pos="426"/>
        </w:tabs>
        <w:spacing w:after="5" w:line="480" w:lineRule="auto"/>
        <w:ind w:right="8"/>
        <w:jc w:val="both"/>
        <w:rPr>
          <w:rFonts w:ascii="Times New Roman" w:hAnsi="Times New Roman" w:cs="Times New Roman"/>
          <w:b/>
          <w:sz w:val="28"/>
          <w:szCs w:val="28"/>
        </w:rPr>
      </w:pPr>
    </w:p>
    <w:p w:rsidR="00C6347D" w:rsidRDefault="00C6347D" w:rsidP="004D200C">
      <w:pPr>
        <w:pStyle w:val="Prrafodelista"/>
        <w:numPr>
          <w:ilvl w:val="0"/>
          <w:numId w:val="38"/>
        </w:numPr>
        <w:tabs>
          <w:tab w:val="left" w:pos="426"/>
        </w:tabs>
        <w:spacing w:after="5" w:line="480" w:lineRule="auto"/>
        <w:ind w:right="8"/>
        <w:jc w:val="both"/>
        <w:rPr>
          <w:rFonts w:ascii="Times New Roman" w:hAnsi="Times New Roman" w:cs="Times New Roman"/>
          <w:sz w:val="24"/>
          <w:szCs w:val="24"/>
        </w:rPr>
      </w:pPr>
      <w:r>
        <w:rPr>
          <w:rFonts w:ascii="Times New Roman" w:hAnsi="Times New Roman" w:cs="Times New Roman"/>
          <w:sz w:val="24"/>
          <w:szCs w:val="24"/>
        </w:rPr>
        <w:t>Que se apruebe un  proyecto de ley en modificación con el código penal, para que se despenalice el aborto eugenésico.</w:t>
      </w:r>
    </w:p>
    <w:p w:rsidR="00137BB3" w:rsidRDefault="008821E0" w:rsidP="004D200C">
      <w:pPr>
        <w:pStyle w:val="Prrafodelista"/>
        <w:numPr>
          <w:ilvl w:val="0"/>
          <w:numId w:val="38"/>
        </w:numPr>
        <w:tabs>
          <w:tab w:val="left" w:pos="426"/>
        </w:tabs>
        <w:spacing w:after="5" w:line="480" w:lineRule="auto"/>
        <w:ind w:right="8"/>
        <w:jc w:val="both"/>
        <w:rPr>
          <w:rFonts w:ascii="Times New Roman" w:hAnsi="Times New Roman" w:cs="Times New Roman"/>
          <w:sz w:val="24"/>
          <w:szCs w:val="24"/>
        </w:rPr>
      </w:pPr>
      <w:r>
        <w:rPr>
          <w:rFonts w:ascii="Times New Roman" w:hAnsi="Times New Roman" w:cs="Times New Roman"/>
          <w:sz w:val="24"/>
          <w:szCs w:val="24"/>
        </w:rPr>
        <w:lastRenderedPageBreak/>
        <w:t xml:space="preserve">Que en adelante no se denomine </w:t>
      </w:r>
      <w:r w:rsidRPr="001E0FEA">
        <w:rPr>
          <w:rFonts w:ascii="Times New Roman" w:hAnsi="Times New Roman" w:cs="Times New Roman"/>
          <w:b/>
          <w:sz w:val="24"/>
          <w:szCs w:val="24"/>
        </w:rPr>
        <w:t>ABORTO EUGENESICO</w:t>
      </w:r>
      <w:r>
        <w:rPr>
          <w:rFonts w:ascii="Times New Roman" w:hAnsi="Times New Roman" w:cs="Times New Roman"/>
          <w:sz w:val="24"/>
          <w:szCs w:val="24"/>
        </w:rPr>
        <w:t xml:space="preserve"> en el </w:t>
      </w:r>
      <w:r w:rsidR="00B36363">
        <w:rPr>
          <w:rFonts w:ascii="Times New Roman" w:hAnsi="Times New Roman" w:cs="Times New Roman"/>
          <w:sz w:val="24"/>
          <w:szCs w:val="24"/>
        </w:rPr>
        <w:t>artículo</w:t>
      </w:r>
      <w:r w:rsidR="001E0FEA">
        <w:rPr>
          <w:rFonts w:ascii="Times New Roman" w:hAnsi="Times New Roman" w:cs="Times New Roman"/>
          <w:sz w:val="24"/>
          <w:szCs w:val="24"/>
        </w:rPr>
        <w:t xml:space="preserve"> 120 del </w:t>
      </w:r>
      <w:r>
        <w:rPr>
          <w:rFonts w:ascii="Times New Roman" w:hAnsi="Times New Roman" w:cs="Times New Roman"/>
          <w:sz w:val="24"/>
          <w:szCs w:val="24"/>
        </w:rPr>
        <w:t xml:space="preserve">código penal inciso 2do, si no que se denomine </w:t>
      </w:r>
      <w:r w:rsidR="00A143E7">
        <w:rPr>
          <w:rFonts w:ascii="Times New Roman" w:hAnsi="Times New Roman" w:cs="Times New Roman"/>
          <w:sz w:val="24"/>
          <w:szCs w:val="24"/>
        </w:rPr>
        <w:t xml:space="preserve">en adelante </w:t>
      </w:r>
      <w:r w:rsidRPr="001E0FEA">
        <w:rPr>
          <w:rFonts w:ascii="Times New Roman" w:hAnsi="Times New Roman" w:cs="Times New Roman"/>
          <w:b/>
          <w:sz w:val="24"/>
          <w:szCs w:val="24"/>
        </w:rPr>
        <w:t>ABORTO TERATOLOGICO</w:t>
      </w:r>
      <w:r>
        <w:rPr>
          <w:rFonts w:ascii="Times New Roman" w:hAnsi="Times New Roman" w:cs="Times New Roman"/>
          <w:sz w:val="24"/>
          <w:szCs w:val="24"/>
        </w:rPr>
        <w:t>, que como ya se expuso es lo más congru</w:t>
      </w:r>
      <w:r w:rsidR="001E0FEA">
        <w:rPr>
          <w:rFonts w:ascii="Times New Roman" w:hAnsi="Times New Roman" w:cs="Times New Roman"/>
          <w:sz w:val="24"/>
          <w:szCs w:val="24"/>
        </w:rPr>
        <w:t>ente para su descripción típica, ya que el primero hace alusión a la</w:t>
      </w:r>
      <w:r w:rsidR="00C6347D">
        <w:rPr>
          <w:rFonts w:ascii="Times New Roman" w:hAnsi="Times New Roman" w:cs="Times New Roman"/>
          <w:sz w:val="24"/>
          <w:szCs w:val="24"/>
        </w:rPr>
        <w:t>s</w:t>
      </w:r>
      <w:r w:rsidR="001E0FEA">
        <w:rPr>
          <w:rFonts w:ascii="Times New Roman" w:hAnsi="Times New Roman" w:cs="Times New Roman"/>
          <w:sz w:val="24"/>
          <w:szCs w:val="24"/>
        </w:rPr>
        <w:t xml:space="preserve"> mejores de la raza humana biotipicamente hablando, y el segundo si hace alusión a las graves taras físicas o malformaciones en el concebido.</w:t>
      </w:r>
    </w:p>
    <w:p w:rsidR="00FC4EEB" w:rsidRDefault="00FC4EEB" w:rsidP="004D200C">
      <w:pPr>
        <w:tabs>
          <w:tab w:val="left" w:pos="426"/>
        </w:tabs>
        <w:spacing w:after="5" w:line="480" w:lineRule="auto"/>
        <w:ind w:right="8"/>
        <w:jc w:val="both"/>
        <w:rPr>
          <w:rFonts w:ascii="Times New Roman" w:hAnsi="Times New Roman" w:cs="Times New Roman"/>
          <w:sz w:val="24"/>
          <w:szCs w:val="24"/>
        </w:rPr>
      </w:pPr>
    </w:p>
    <w:p w:rsidR="00E07F21" w:rsidRDefault="00E07F21" w:rsidP="004D200C">
      <w:pPr>
        <w:tabs>
          <w:tab w:val="left" w:pos="426"/>
        </w:tabs>
        <w:spacing w:after="5" w:line="480" w:lineRule="auto"/>
        <w:ind w:right="8"/>
        <w:jc w:val="both"/>
        <w:rPr>
          <w:rFonts w:ascii="Times New Roman" w:hAnsi="Times New Roman" w:cs="Times New Roman"/>
          <w:sz w:val="24"/>
          <w:szCs w:val="24"/>
        </w:rPr>
      </w:pPr>
    </w:p>
    <w:p w:rsidR="00E07F21" w:rsidRDefault="00E07F21" w:rsidP="004D200C">
      <w:pPr>
        <w:tabs>
          <w:tab w:val="left" w:pos="426"/>
        </w:tabs>
        <w:spacing w:after="5" w:line="480" w:lineRule="auto"/>
        <w:ind w:right="8"/>
        <w:jc w:val="both"/>
        <w:rPr>
          <w:rFonts w:ascii="Times New Roman" w:hAnsi="Times New Roman" w:cs="Times New Roman"/>
          <w:sz w:val="24"/>
          <w:szCs w:val="24"/>
        </w:rPr>
      </w:pPr>
    </w:p>
    <w:p w:rsidR="00E07F21" w:rsidRDefault="00E07F21" w:rsidP="004D200C">
      <w:pPr>
        <w:tabs>
          <w:tab w:val="left" w:pos="426"/>
        </w:tabs>
        <w:spacing w:after="5" w:line="480" w:lineRule="auto"/>
        <w:ind w:right="8"/>
        <w:jc w:val="both"/>
        <w:rPr>
          <w:rFonts w:ascii="Times New Roman" w:hAnsi="Times New Roman" w:cs="Times New Roman"/>
          <w:sz w:val="24"/>
          <w:szCs w:val="24"/>
        </w:rPr>
      </w:pPr>
    </w:p>
    <w:p w:rsidR="00E07F21" w:rsidRDefault="00E07F21" w:rsidP="004D200C">
      <w:pPr>
        <w:tabs>
          <w:tab w:val="left" w:pos="426"/>
        </w:tabs>
        <w:spacing w:after="5" w:line="480" w:lineRule="auto"/>
        <w:ind w:right="8"/>
        <w:jc w:val="both"/>
        <w:rPr>
          <w:rFonts w:ascii="Times New Roman" w:hAnsi="Times New Roman" w:cs="Times New Roman"/>
          <w:sz w:val="24"/>
          <w:szCs w:val="24"/>
        </w:rPr>
      </w:pPr>
    </w:p>
    <w:p w:rsidR="00E07F21" w:rsidRDefault="00E07F21" w:rsidP="004D200C">
      <w:pPr>
        <w:tabs>
          <w:tab w:val="left" w:pos="426"/>
        </w:tabs>
        <w:spacing w:after="5" w:line="480" w:lineRule="auto"/>
        <w:ind w:right="8"/>
        <w:jc w:val="both"/>
        <w:rPr>
          <w:rFonts w:ascii="Times New Roman" w:hAnsi="Times New Roman" w:cs="Times New Roman"/>
          <w:sz w:val="24"/>
          <w:szCs w:val="24"/>
        </w:rPr>
      </w:pPr>
    </w:p>
    <w:p w:rsidR="00E07F21" w:rsidRDefault="00E07F21" w:rsidP="004D200C">
      <w:pPr>
        <w:tabs>
          <w:tab w:val="left" w:pos="426"/>
        </w:tabs>
        <w:spacing w:after="5" w:line="480" w:lineRule="auto"/>
        <w:ind w:right="8"/>
        <w:jc w:val="both"/>
        <w:rPr>
          <w:rFonts w:ascii="Times New Roman" w:hAnsi="Times New Roman" w:cs="Times New Roman"/>
          <w:sz w:val="24"/>
          <w:szCs w:val="24"/>
        </w:rPr>
      </w:pPr>
    </w:p>
    <w:p w:rsidR="00E07F21" w:rsidRDefault="00E07F21" w:rsidP="004D200C">
      <w:pPr>
        <w:tabs>
          <w:tab w:val="left" w:pos="426"/>
        </w:tabs>
        <w:spacing w:after="5" w:line="480" w:lineRule="auto"/>
        <w:ind w:right="8"/>
        <w:jc w:val="both"/>
        <w:rPr>
          <w:rFonts w:ascii="Times New Roman" w:hAnsi="Times New Roman" w:cs="Times New Roman"/>
          <w:sz w:val="24"/>
          <w:szCs w:val="24"/>
        </w:rPr>
      </w:pPr>
    </w:p>
    <w:p w:rsidR="00E07F21" w:rsidRDefault="00E07F21" w:rsidP="004D200C">
      <w:pPr>
        <w:tabs>
          <w:tab w:val="left" w:pos="426"/>
        </w:tabs>
        <w:spacing w:after="5" w:line="480" w:lineRule="auto"/>
        <w:ind w:right="8"/>
        <w:jc w:val="both"/>
        <w:rPr>
          <w:rFonts w:ascii="Times New Roman" w:hAnsi="Times New Roman" w:cs="Times New Roman"/>
          <w:sz w:val="24"/>
          <w:szCs w:val="24"/>
        </w:rPr>
      </w:pPr>
    </w:p>
    <w:p w:rsidR="00E07F21" w:rsidRDefault="00E07F21" w:rsidP="004D200C">
      <w:pPr>
        <w:tabs>
          <w:tab w:val="left" w:pos="426"/>
        </w:tabs>
        <w:spacing w:after="5" w:line="480" w:lineRule="auto"/>
        <w:ind w:right="8"/>
        <w:jc w:val="both"/>
        <w:rPr>
          <w:rFonts w:ascii="Times New Roman" w:hAnsi="Times New Roman" w:cs="Times New Roman"/>
          <w:sz w:val="24"/>
          <w:szCs w:val="24"/>
        </w:rPr>
      </w:pPr>
    </w:p>
    <w:p w:rsidR="00E07F21" w:rsidRDefault="00E07F21" w:rsidP="004D200C">
      <w:pPr>
        <w:tabs>
          <w:tab w:val="left" w:pos="426"/>
        </w:tabs>
        <w:spacing w:after="5" w:line="480" w:lineRule="auto"/>
        <w:ind w:right="8"/>
        <w:jc w:val="both"/>
        <w:rPr>
          <w:rFonts w:ascii="Times New Roman" w:hAnsi="Times New Roman" w:cs="Times New Roman"/>
          <w:sz w:val="24"/>
          <w:szCs w:val="24"/>
        </w:rPr>
      </w:pPr>
    </w:p>
    <w:p w:rsidR="00A143E7" w:rsidRDefault="00A143E7" w:rsidP="004D200C">
      <w:pPr>
        <w:tabs>
          <w:tab w:val="left" w:pos="426"/>
        </w:tabs>
        <w:spacing w:after="5" w:line="480" w:lineRule="auto"/>
        <w:ind w:right="8"/>
        <w:jc w:val="both"/>
        <w:rPr>
          <w:rFonts w:ascii="Times New Roman" w:hAnsi="Times New Roman" w:cs="Times New Roman"/>
          <w:sz w:val="24"/>
          <w:szCs w:val="24"/>
        </w:rPr>
      </w:pPr>
    </w:p>
    <w:p w:rsidR="00A143E7" w:rsidRDefault="00A143E7" w:rsidP="004D200C">
      <w:pPr>
        <w:tabs>
          <w:tab w:val="left" w:pos="426"/>
        </w:tabs>
        <w:spacing w:after="5" w:line="480" w:lineRule="auto"/>
        <w:ind w:right="8"/>
        <w:jc w:val="both"/>
        <w:rPr>
          <w:rFonts w:ascii="Times New Roman" w:hAnsi="Times New Roman" w:cs="Times New Roman"/>
          <w:sz w:val="24"/>
          <w:szCs w:val="24"/>
        </w:rPr>
      </w:pPr>
    </w:p>
    <w:p w:rsidR="00A143E7" w:rsidRDefault="00A143E7" w:rsidP="004D200C">
      <w:pPr>
        <w:tabs>
          <w:tab w:val="left" w:pos="426"/>
        </w:tabs>
        <w:spacing w:after="5" w:line="480" w:lineRule="auto"/>
        <w:ind w:right="8"/>
        <w:jc w:val="both"/>
        <w:rPr>
          <w:rFonts w:ascii="Times New Roman" w:hAnsi="Times New Roman" w:cs="Times New Roman"/>
          <w:sz w:val="24"/>
          <w:szCs w:val="24"/>
        </w:rPr>
      </w:pPr>
    </w:p>
    <w:p w:rsidR="00E07F21" w:rsidRPr="00FC4EEB" w:rsidRDefault="00E07F21" w:rsidP="004D200C">
      <w:pPr>
        <w:tabs>
          <w:tab w:val="left" w:pos="426"/>
        </w:tabs>
        <w:spacing w:after="5" w:line="480" w:lineRule="auto"/>
        <w:ind w:right="8"/>
        <w:jc w:val="both"/>
        <w:rPr>
          <w:rFonts w:ascii="Times New Roman" w:hAnsi="Times New Roman" w:cs="Times New Roman"/>
          <w:sz w:val="24"/>
          <w:szCs w:val="24"/>
        </w:rPr>
      </w:pPr>
    </w:p>
    <w:p w:rsidR="006458CC" w:rsidRPr="006458CC" w:rsidRDefault="006458CC" w:rsidP="006458CC">
      <w:pPr>
        <w:pStyle w:val="Ttulo1"/>
        <w:jc w:val="center"/>
        <w:rPr>
          <w:rFonts w:ascii="Times New Roman" w:hAnsi="Times New Roman" w:cs="Times New Roman"/>
          <w:b/>
          <w:color w:val="auto"/>
          <w:sz w:val="24"/>
          <w:szCs w:val="24"/>
          <w:lang w:val="es-ES"/>
        </w:rPr>
      </w:pPr>
      <w:bookmarkStart w:id="181" w:name="_Toc515788717"/>
      <w:r w:rsidRPr="006458CC">
        <w:rPr>
          <w:rFonts w:ascii="Times New Roman" w:hAnsi="Times New Roman" w:cs="Times New Roman"/>
          <w:b/>
          <w:color w:val="auto"/>
          <w:sz w:val="24"/>
          <w:szCs w:val="24"/>
          <w:lang w:val="es-ES"/>
        </w:rPr>
        <w:lastRenderedPageBreak/>
        <w:t>CAPITULO IX</w:t>
      </w:r>
      <w:bookmarkEnd w:id="181"/>
    </w:p>
    <w:p w:rsidR="008821E0" w:rsidRPr="006458CC" w:rsidRDefault="006458CC" w:rsidP="006458CC">
      <w:pPr>
        <w:pStyle w:val="Ttulo1"/>
        <w:jc w:val="center"/>
        <w:rPr>
          <w:rFonts w:ascii="Times New Roman" w:hAnsi="Times New Roman" w:cs="Times New Roman"/>
          <w:b/>
          <w:color w:val="auto"/>
          <w:sz w:val="24"/>
          <w:szCs w:val="24"/>
        </w:rPr>
      </w:pPr>
      <w:bookmarkStart w:id="182" w:name="_Toc515788718"/>
      <w:r w:rsidRPr="006458CC">
        <w:rPr>
          <w:rFonts w:ascii="Times New Roman" w:hAnsi="Times New Roman" w:cs="Times New Roman"/>
          <w:b/>
          <w:color w:val="auto"/>
          <w:sz w:val="24"/>
          <w:szCs w:val="24"/>
          <w:lang w:val="es-ES"/>
        </w:rPr>
        <w:t>ASPECTOS ADMINISTRATIVOS</w:t>
      </w:r>
      <w:bookmarkEnd w:id="182"/>
    </w:p>
    <w:p w:rsidR="006458CC" w:rsidRDefault="006458CC" w:rsidP="004D200C">
      <w:pPr>
        <w:pStyle w:val="Style4"/>
        <w:widowControl/>
        <w:tabs>
          <w:tab w:val="left" w:pos="426"/>
        </w:tabs>
        <w:spacing w:before="173" w:line="480" w:lineRule="auto"/>
        <w:ind w:firstLine="0"/>
        <w:jc w:val="both"/>
        <w:rPr>
          <w:rFonts w:ascii="Times New Roman" w:hAnsi="Times New Roman" w:cs="Times New Roman"/>
          <w:b/>
          <w:color w:val="000000" w:themeColor="text1"/>
        </w:rPr>
      </w:pPr>
    </w:p>
    <w:p w:rsidR="008821E0" w:rsidRPr="003114E7" w:rsidRDefault="008821E0" w:rsidP="004D200C">
      <w:pPr>
        <w:pStyle w:val="Style4"/>
        <w:widowControl/>
        <w:tabs>
          <w:tab w:val="left" w:pos="426"/>
        </w:tabs>
        <w:spacing w:before="173" w:line="480" w:lineRule="auto"/>
        <w:ind w:firstLine="0"/>
        <w:jc w:val="both"/>
        <w:rPr>
          <w:rFonts w:ascii="Times New Roman" w:hAnsi="Times New Roman" w:cs="Times New Roman"/>
          <w:b/>
          <w:color w:val="000000" w:themeColor="text1"/>
        </w:rPr>
      </w:pPr>
      <w:r w:rsidRPr="003114E7">
        <w:rPr>
          <w:rFonts w:ascii="Times New Roman" w:hAnsi="Times New Roman" w:cs="Times New Roman"/>
          <w:b/>
          <w:color w:val="000000" w:themeColor="text1"/>
        </w:rPr>
        <w:t>FECHAS PROBABLES.</w:t>
      </w:r>
    </w:p>
    <w:p w:rsidR="008821E0" w:rsidRPr="003114E7" w:rsidRDefault="008821E0" w:rsidP="004D200C">
      <w:pPr>
        <w:pStyle w:val="Style4"/>
        <w:widowControl/>
        <w:tabs>
          <w:tab w:val="left" w:pos="426"/>
        </w:tabs>
        <w:spacing w:before="173" w:line="480" w:lineRule="auto"/>
        <w:ind w:left="1069"/>
        <w:jc w:val="both"/>
        <w:rPr>
          <w:rFonts w:ascii="Times New Roman" w:hAnsi="Times New Roman" w:cs="Times New Roman"/>
          <w:color w:val="000000" w:themeColor="text1"/>
        </w:rPr>
      </w:pPr>
      <w:r w:rsidRPr="003114E7">
        <w:rPr>
          <w:rFonts w:ascii="Times New Roman" w:hAnsi="Times New Roman" w:cs="Times New Roman"/>
          <w:color w:val="000000" w:themeColor="text1"/>
        </w:rPr>
        <w:t xml:space="preserve">De inicio: </w:t>
      </w:r>
      <w:r w:rsidRPr="003114E7">
        <w:rPr>
          <w:rFonts w:ascii="Times New Roman" w:hAnsi="Times New Roman" w:cs="Times New Roman"/>
          <w:color w:val="000000" w:themeColor="text1"/>
        </w:rPr>
        <w:tab/>
        <w:t>setiembre 2017.</w:t>
      </w:r>
    </w:p>
    <w:p w:rsidR="008821E0" w:rsidRPr="008E27D0" w:rsidRDefault="008821E0" w:rsidP="004D200C">
      <w:pPr>
        <w:pStyle w:val="Style4"/>
        <w:widowControl/>
        <w:tabs>
          <w:tab w:val="left" w:pos="426"/>
        </w:tabs>
        <w:spacing w:before="173" w:line="480" w:lineRule="auto"/>
        <w:ind w:left="1069"/>
        <w:jc w:val="both"/>
        <w:rPr>
          <w:rFonts w:ascii="Times New Roman" w:hAnsi="Times New Roman" w:cs="Times New Roman"/>
          <w:color w:val="000000" w:themeColor="text1"/>
        </w:rPr>
      </w:pPr>
      <w:r>
        <w:rPr>
          <w:rFonts w:ascii="Times New Roman" w:hAnsi="Times New Roman" w:cs="Times New Roman"/>
          <w:color w:val="000000" w:themeColor="text1"/>
        </w:rPr>
        <w:t>De término:</w:t>
      </w:r>
      <w:r>
        <w:rPr>
          <w:rFonts w:ascii="Times New Roman" w:hAnsi="Times New Roman" w:cs="Times New Roman"/>
          <w:color w:val="000000" w:themeColor="text1"/>
        </w:rPr>
        <w:tab/>
        <w:t>diciembre 2017.</w:t>
      </w:r>
      <w:r w:rsidRPr="003114E7">
        <w:rPr>
          <w:rFonts w:ascii="Times New Roman" w:hAnsi="Times New Roman" w:cs="Times New Roman"/>
          <w:b/>
          <w:color w:val="000000" w:themeColor="text1"/>
        </w:rPr>
        <w:t>ETAPAS DE PROYECTO</w:t>
      </w:r>
    </w:p>
    <w:p w:rsidR="008821E0" w:rsidRPr="003114E7" w:rsidRDefault="008821E0" w:rsidP="004D200C">
      <w:pPr>
        <w:pStyle w:val="Style4"/>
        <w:widowControl/>
        <w:tabs>
          <w:tab w:val="left" w:pos="426"/>
        </w:tabs>
        <w:spacing w:before="173" w:line="480" w:lineRule="auto"/>
        <w:ind w:left="1069"/>
        <w:jc w:val="both"/>
        <w:rPr>
          <w:rFonts w:ascii="Times New Roman" w:hAnsi="Times New Roman" w:cs="Times New Roman"/>
          <w:b/>
          <w:color w:val="000000" w:themeColor="text1"/>
        </w:rPr>
      </w:pPr>
    </w:p>
    <w:tbl>
      <w:tblPr>
        <w:tblW w:w="10660" w:type="dxa"/>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5"/>
        <w:gridCol w:w="444"/>
        <w:gridCol w:w="444"/>
        <w:gridCol w:w="444"/>
        <w:gridCol w:w="444"/>
        <w:gridCol w:w="397"/>
        <w:gridCol w:w="397"/>
        <w:gridCol w:w="397"/>
        <w:gridCol w:w="397"/>
        <w:gridCol w:w="510"/>
        <w:gridCol w:w="510"/>
        <w:gridCol w:w="510"/>
        <w:gridCol w:w="510"/>
        <w:gridCol w:w="451"/>
        <w:gridCol w:w="450"/>
        <w:gridCol w:w="450"/>
        <w:gridCol w:w="450"/>
      </w:tblGrid>
      <w:tr w:rsidR="008821E0" w:rsidRPr="003114E7" w:rsidTr="005840EC">
        <w:trPr>
          <w:trHeight w:val="588"/>
        </w:trPr>
        <w:tc>
          <w:tcPr>
            <w:tcW w:w="3785" w:type="dxa"/>
            <w:vMerge w:val="restart"/>
            <w:shd w:val="clear" w:color="auto" w:fill="auto"/>
          </w:tcPr>
          <w:p w:rsidR="008821E0" w:rsidRPr="003114E7" w:rsidRDefault="008821E0" w:rsidP="004D200C">
            <w:pPr>
              <w:pStyle w:val="Style4"/>
              <w:widowControl/>
              <w:tabs>
                <w:tab w:val="left" w:pos="426"/>
              </w:tabs>
              <w:spacing w:before="173" w:line="480" w:lineRule="auto"/>
              <w:jc w:val="center"/>
              <w:rPr>
                <w:rFonts w:ascii="Times New Roman" w:hAnsi="Times New Roman" w:cs="Times New Roman"/>
                <w:color w:val="000000" w:themeColor="text1"/>
              </w:rPr>
            </w:pPr>
            <w:r w:rsidRPr="003114E7">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67456" behindDoc="0" locked="0" layoutInCell="1" allowOverlap="1" wp14:anchorId="77BF0E6B" wp14:editId="77991DCC">
                      <wp:simplePos x="0" y="0"/>
                      <wp:positionH relativeFrom="column">
                        <wp:posOffset>-83723</wp:posOffset>
                      </wp:positionH>
                      <wp:positionV relativeFrom="paragraph">
                        <wp:posOffset>-7297</wp:posOffset>
                      </wp:positionV>
                      <wp:extent cx="2208362" cy="1380227"/>
                      <wp:effectExtent l="0" t="0" r="20955" b="29845"/>
                      <wp:wrapNone/>
                      <wp:docPr id="52384" name="Conector recto de flecha 52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8362" cy="13802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A92CC" id="Conector recto de flecha 52384" o:spid="_x0000_s1026" type="#_x0000_t32" style="position:absolute;margin-left:-6.6pt;margin-top:-.55pt;width:173.9pt;height:10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"/>
                  </w:pict>
                </mc:Fallback>
              </mc:AlternateContent>
            </w:r>
            <w:r w:rsidR="00021522">
              <w:rPr>
                <w:rFonts w:ascii="Times New Roman" w:hAnsi="Times New Roman" w:cs="Times New Roman"/>
                <w:b/>
                <w:color w:val="000000" w:themeColor="text1"/>
              </w:rPr>
              <w:t xml:space="preserve">                       </w:t>
            </w:r>
            <w:r w:rsidRPr="003114E7">
              <w:rPr>
                <w:rFonts w:ascii="Times New Roman" w:hAnsi="Times New Roman" w:cs="Times New Roman"/>
                <w:b/>
                <w:color w:val="000000" w:themeColor="text1"/>
              </w:rPr>
              <w:t>CRONOLOGIA</w:t>
            </w:r>
          </w:p>
          <w:p w:rsidR="008821E0" w:rsidRPr="003114E7" w:rsidRDefault="008821E0" w:rsidP="004D200C">
            <w:pPr>
              <w:pStyle w:val="Style4"/>
              <w:widowControl/>
              <w:tabs>
                <w:tab w:val="left" w:pos="426"/>
              </w:tabs>
              <w:spacing w:before="173" w:line="480" w:lineRule="auto"/>
              <w:ind w:left="1121"/>
              <w:jc w:val="both"/>
              <w:rPr>
                <w:rFonts w:ascii="Times New Roman" w:hAnsi="Times New Roman" w:cs="Times New Roman"/>
                <w:b/>
                <w:color w:val="000000" w:themeColor="text1"/>
              </w:rPr>
            </w:pPr>
          </w:p>
          <w:p w:rsidR="008821E0" w:rsidRPr="003114E7" w:rsidRDefault="008821E0" w:rsidP="004D200C">
            <w:pPr>
              <w:pStyle w:val="Style4"/>
              <w:widowControl/>
              <w:tabs>
                <w:tab w:val="left" w:pos="426"/>
              </w:tabs>
              <w:spacing w:before="173" w:line="480" w:lineRule="auto"/>
              <w:ind w:left="1121"/>
              <w:jc w:val="both"/>
              <w:rPr>
                <w:rFonts w:ascii="Times New Roman" w:hAnsi="Times New Roman" w:cs="Times New Roman"/>
                <w:color w:val="000000" w:themeColor="text1"/>
              </w:rPr>
            </w:pPr>
            <w:r w:rsidRPr="003114E7">
              <w:rPr>
                <w:rFonts w:ascii="Times New Roman" w:hAnsi="Times New Roman" w:cs="Times New Roman"/>
                <w:b/>
                <w:color w:val="000000" w:themeColor="text1"/>
              </w:rPr>
              <w:t>ACTIVIDAD</w:t>
            </w:r>
          </w:p>
        </w:tc>
        <w:tc>
          <w:tcPr>
            <w:tcW w:w="0" w:type="auto"/>
            <w:gridSpan w:val="16"/>
            <w:shd w:val="clear" w:color="auto" w:fill="DAEEF3"/>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Pr>
                <w:rFonts w:ascii="Times New Roman" w:hAnsi="Times New Roman" w:cs="Times New Roman"/>
                <w:b/>
                <w:color w:val="000000" w:themeColor="text1"/>
              </w:rPr>
              <w:t>20</w:t>
            </w:r>
          </w:p>
        </w:tc>
      </w:tr>
      <w:tr w:rsidR="008821E0" w:rsidRPr="003114E7" w:rsidTr="005840EC">
        <w:trPr>
          <w:trHeight w:val="588"/>
        </w:trPr>
        <w:tc>
          <w:tcPr>
            <w:tcW w:w="3785" w:type="dxa"/>
            <w:vMerge/>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gridSpan w:val="4"/>
            <w:shd w:val="clear" w:color="auto" w:fill="DAEEF3"/>
          </w:tcPr>
          <w:p w:rsidR="008821E0" w:rsidRPr="003114E7" w:rsidRDefault="008821E0" w:rsidP="004D200C">
            <w:pPr>
              <w:pStyle w:val="Style4"/>
              <w:widowControl/>
              <w:tabs>
                <w:tab w:val="left" w:pos="426"/>
              </w:tabs>
              <w:spacing w:before="173" w:line="480" w:lineRule="auto"/>
              <w:ind w:left="312" w:right="206" w:hanging="707"/>
              <w:jc w:val="both"/>
              <w:rPr>
                <w:rFonts w:ascii="Times New Roman" w:hAnsi="Times New Roman" w:cs="Times New Roman"/>
                <w:color w:val="000000" w:themeColor="text1"/>
              </w:rPr>
            </w:pPr>
            <w:r w:rsidRPr="003114E7">
              <w:rPr>
                <w:rFonts w:ascii="Times New Roman" w:hAnsi="Times New Roman" w:cs="Times New Roman"/>
                <w:b/>
                <w:color w:val="000000" w:themeColor="text1"/>
              </w:rPr>
              <w:t xml:space="preserve">  </w:t>
            </w:r>
            <w:r>
              <w:rPr>
                <w:rFonts w:ascii="Times New Roman" w:hAnsi="Times New Roman" w:cs="Times New Roman"/>
                <w:b/>
                <w:color w:val="000000" w:themeColor="text1"/>
              </w:rPr>
              <w:t>S</w:t>
            </w:r>
            <w:r w:rsidR="00021522">
              <w:rPr>
                <w:rFonts w:ascii="Times New Roman" w:hAnsi="Times New Roman" w:cs="Times New Roman"/>
                <w:b/>
                <w:color w:val="000000" w:themeColor="text1"/>
              </w:rPr>
              <w:t xml:space="preserve">  </w:t>
            </w:r>
            <w:r>
              <w:rPr>
                <w:rFonts w:ascii="Times New Roman" w:hAnsi="Times New Roman" w:cs="Times New Roman"/>
                <w:b/>
                <w:color w:val="000000" w:themeColor="text1"/>
              </w:rPr>
              <w:t>Setiembre</w:t>
            </w:r>
          </w:p>
        </w:tc>
        <w:tc>
          <w:tcPr>
            <w:tcW w:w="0" w:type="auto"/>
            <w:gridSpan w:val="4"/>
            <w:shd w:val="clear" w:color="auto" w:fill="DAEEF3"/>
          </w:tcPr>
          <w:p w:rsidR="008821E0" w:rsidRPr="003114E7" w:rsidRDefault="008821E0" w:rsidP="004D200C">
            <w:pPr>
              <w:pStyle w:val="Style4"/>
              <w:widowControl/>
              <w:tabs>
                <w:tab w:val="left" w:pos="426"/>
              </w:tabs>
              <w:spacing w:before="173" w:line="480" w:lineRule="auto"/>
              <w:ind w:left="312" w:right="206" w:hanging="850"/>
              <w:jc w:val="both"/>
              <w:rPr>
                <w:rFonts w:ascii="Times New Roman" w:hAnsi="Times New Roman" w:cs="Times New Roman"/>
                <w:color w:val="000000" w:themeColor="text1"/>
              </w:rPr>
            </w:pPr>
            <w:r w:rsidRPr="003114E7">
              <w:rPr>
                <w:rFonts w:ascii="Times New Roman" w:hAnsi="Times New Roman" w:cs="Times New Roman"/>
                <w:b/>
                <w:color w:val="000000" w:themeColor="text1"/>
              </w:rPr>
              <w:t xml:space="preserve">       Octubre</w:t>
            </w:r>
          </w:p>
        </w:tc>
        <w:tc>
          <w:tcPr>
            <w:tcW w:w="0" w:type="auto"/>
            <w:gridSpan w:val="4"/>
            <w:shd w:val="clear" w:color="auto" w:fill="DAEEF3"/>
          </w:tcPr>
          <w:p w:rsidR="008821E0" w:rsidRPr="003114E7" w:rsidRDefault="008821E0" w:rsidP="004D200C">
            <w:pPr>
              <w:pStyle w:val="Style4"/>
              <w:widowControl/>
              <w:tabs>
                <w:tab w:val="left" w:pos="426"/>
              </w:tabs>
              <w:spacing w:before="173" w:line="480" w:lineRule="auto"/>
              <w:ind w:left="484" w:right="206" w:hanging="850"/>
              <w:jc w:val="both"/>
              <w:rPr>
                <w:rFonts w:ascii="Times New Roman" w:hAnsi="Times New Roman" w:cs="Times New Roman"/>
                <w:color w:val="000000" w:themeColor="text1"/>
              </w:rPr>
            </w:pPr>
            <w:r>
              <w:rPr>
                <w:rFonts w:ascii="Times New Roman" w:hAnsi="Times New Roman" w:cs="Times New Roman"/>
                <w:b/>
                <w:color w:val="000000" w:themeColor="text1"/>
              </w:rPr>
              <w:t xml:space="preserve">   </w:t>
            </w:r>
            <w:r w:rsidR="00021522">
              <w:rPr>
                <w:rFonts w:ascii="Times New Roman" w:hAnsi="Times New Roman" w:cs="Times New Roman"/>
                <w:b/>
                <w:color w:val="000000" w:themeColor="text1"/>
              </w:rPr>
              <w:t xml:space="preserve">     </w:t>
            </w:r>
            <w:r>
              <w:rPr>
                <w:rFonts w:ascii="Times New Roman" w:hAnsi="Times New Roman" w:cs="Times New Roman"/>
                <w:b/>
                <w:color w:val="000000" w:themeColor="text1"/>
              </w:rPr>
              <w:t>Noviembre</w:t>
            </w:r>
          </w:p>
        </w:tc>
        <w:tc>
          <w:tcPr>
            <w:tcW w:w="0" w:type="auto"/>
            <w:gridSpan w:val="4"/>
            <w:shd w:val="clear" w:color="auto" w:fill="DAEEF3"/>
          </w:tcPr>
          <w:p w:rsidR="008821E0" w:rsidRPr="003114E7" w:rsidRDefault="008821E0" w:rsidP="004D200C">
            <w:pPr>
              <w:pStyle w:val="Style4"/>
              <w:widowControl/>
              <w:tabs>
                <w:tab w:val="left" w:pos="426"/>
              </w:tabs>
              <w:spacing w:before="173" w:line="480" w:lineRule="auto"/>
              <w:ind w:left="312" w:right="206" w:hanging="850"/>
              <w:jc w:val="both"/>
              <w:rPr>
                <w:rFonts w:ascii="Times New Roman" w:hAnsi="Times New Roman" w:cs="Times New Roman"/>
                <w:color w:val="000000" w:themeColor="text1"/>
              </w:rPr>
            </w:pPr>
            <w:r w:rsidRPr="003114E7">
              <w:rPr>
                <w:rFonts w:ascii="Times New Roman" w:hAnsi="Times New Roman" w:cs="Times New Roman"/>
                <w:b/>
                <w:color w:val="000000" w:themeColor="text1"/>
              </w:rPr>
              <w:t xml:space="preserve">    </w:t>
            </w:r>
            <w:r w:rsidR="00021522">
              <w:rPr>
                <w:rFonts w:ascii="Times New Roman" w:hAnsi="Times New Roman" w:cs="Times New Roman"/>
                <w:b/>
                <w:color w:val="000000" w:themeColor="text1"/>
              </w:rPr>
              <w:t xml:space="preserve">C  </w:t>
            </w:r>
            <w:r>
              <w:rPr>
                <w:rFonts w:ascii="Times New Roman" w:hAnsi="Times New Roman" w:cs="Times New Roman"/>
                <w:b/>
                <w:color w:val="000000" w:themeColor="text1"/>
              </w:rPr>
              <w:t>Diciembre</w:t>
            </w:r>
          </w:p>
        </w:tc>
      </w:tr>
      <w:tr w:rsidR="008821E0" w:rsidRPr="003114E7" w:rsidTr="005840EC">
        <w:trPr>
          <w:trHeight w:val="588"/>
        </w:trPr>
        <w:tc>
          <w:tcPr>
            <w:tcW w:w="3785" w:type="dxa"/>
            <w:vMerge/>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1</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2</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3</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4</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1</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2</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3</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4</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1</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2</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3</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4</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1</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2</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3</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4</w:t>
            </w:r>
          </w:p>
        </w:tc>
      </w:tr>
      <w:tr w:rsidR="008821E0" w:rsidRPr="003114E7" w:rsidTr="005840EC">
        <w:trPr>
          <w:trHeight w:val="588"/>
        </w:trPr>
        <w:tc>
          <w:tcPr>
            <w:tcW w:w="3785" w:type="dxa"/>
            <w:shd w:val="clear" w:color="auto" w:fill="auto"/>
          </w:tcPr>
          <w:p w:rsidR="008821E0" w:rsidRPr="003114E7" w:rsidRDefault="008821E0" w:rsidP="004D200C">
            <w:pPr>
              <w:pStyle w:val="Style4"/>
              <w:widowControl/>
              <w:numPr>
                <w:ilvl w:val="0"/>
                <w:numId w:val="27"/>
              </w:numPr>
              <w:tabs>
                <w:tab w:val="left" w:pos="426"/>
              </w:tabs>
              <w:spacing w:before="173" w:line="480" w:lineRule="auto"/>
              <w:ind w:left="270" w:hanging="204"/>
              <w:jc w:val="both"/>
              <w:rPr>
                <w:rFonts w:ascii="Times New Roman" w:hAnsi="Times New Roman" w:cs="Times New Roman"/>
                <w:color w:val="000000" w:themeColor="text1"/>
              </w:rPr>
            </w:pPr>
            <w:r w:rsidRPr="003114E7">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69504" behindDoc="0" locked="0" layoutInCell="1" allowOverlap="1" wp14:anchorId="6F0048B9" wp14:editId="78F2DE8F">
                      <wp:simplePos x="0" y="0"/>
                      <wp:positionH relativeFrom="column">
                        <wp:posOffset>3384550</wp:posOffset>
                      </wp:positionH>
                      <wp:positionV relativeFrom="paragraph">
                        <wp:posOffset>646430</wp:posOffset>
                      </wp:positionV>
                      <wp:extent cx="1920875" cy="0"/>
                      <wp:effectExtent l="8890" t="53975" r="22860" b="60325"/>
                      <wp:wrapNone/>
                      <wp:docPr id="52385" name="Conector recto de flecha 52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F9DD0" id="Conector recto de flecha 52385" o:spid="_x0000_s1026" type="#_x0000_t32" style="position:absolute;margin-left:266.5pt;margin-top:50.9pt;width:151.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">
                      <v:stroke endarrow="block"/>
                    </v:shape>
                  </w:pict>
                </mc:Fallback>
              </mc:AlternateContent>
            </w:r>
            <w:r w:rsidRPr="003114E7">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68480" behindDoc="0" locked="0" layoutInCell="1" allowOverlap="1" wp14:anchorId="18510FCF" wp14:editId="78D8356A">
                      <wp:simplePos x="0" y="0"/>
                      <wp:positionH relativeFrom="column">
                        <wp:posOffset>2327910</wp:posOffset>
                      </wp:positionH>
                      <wp:positionV relativeFrom="paragraph">
                        <wp:posOffset>302260</wp:posOffset>
                      </wp:positionV>
                      <wp:extent cx="1920875" cy="0"/>
                      <wp:effectExtent l="9525" t="52705" r="22225" b="61595"/>
                      <wp:wrapNone/>
                      <wp:docPr id="52386" name="Conector recto de flecha 52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FA463" id="Conector recto de flecha 52386" o:spid="_x0000_s1026" type="#_x0000_t32" style="position:absolute;margin-left:183.3pt;margin-top:23.8pt;width:151.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">
                      <v:stroke endarrow="block"/>
                    </v:shape>
                  </w:pict>
                </mc:Fallback>
              </mc:AlternateContent>
            </w:r>
            <w:r w:rsidRPr="003114E7">
              <w:rPr>
                <w:rFonts w:ascii="Times New Roman" w:hAnsi="Times New Roman" w:cs="Times New Roman"/>
                <w:color w:val="000000" w:themeColor="text1"/>
              </w:rPr>
              <w:t>Identificación del problema de investigación</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r>
      <w:tr w:rsidR="008821E0" w:rsidRPr="003114E7" w:rsidTr="005840EC">
        <w:trPr>
          <w:trHeight w:val="588"/>
        </w:trPr>
        <w:tc>
          <w:tcPr>
            <w:tcW w:w="3785" w:type="dxa"/>
            <w:shd w:val="clear" w:color="auto" w:fill="auto"/>
          </w:tcPr>
          <w:p w:rsidR="008821E0" w:rsidRPr="003114E7" w:rsidRDefault="008821E0" w:rsidP="004D200C">
            <w:pPr>
              <w:pStyle w:val="Style4"/>
              <w:widowControl/>
              <w:numPr>
                <w:ilvl w:val="0"/>
                <w:numId w:val="27"/>
              </w:numPr>
              <w:tabs>
                <w:tab w:val="left" w:pos="426"/>
              </w:tabs>
              <w:spacing w:before="173" w:line="480" w:lineRule="auto"/>
              <w:ind w:left="270" w:hanging="204"/>
              <w:jc w:val="both"/>
              <w:rPr>
                <w:rFonts w:ascii="Times New Roman" w:hAnsi="Times New Roman" w:cs="Times New Roman"/>
                <w:color w:val="000000" w:themeColor="text1"/>
              </w:rPr>
            </w:pPr>
            <w:r w:rsidRPr="003114E7">
              <w:rPr>
                <w:rFonts w:ascii="Times New Roman" w:hAnsi="Times New Roman" w:cs="Times New Roman"/>
                <w:color w:val="000000" w:themeColor="text1"/>
              </w:rPr>
              <w:t>Revisión Bibliográfica</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r>
      <w:tr w:rsidR="008821E0" w:rsidRPr="003114E7" w:rsidTr="005840EC">
        <w:trPr>
          <w:trHeight w:val="588"/>
        </w:trPr>
        <w:tc>
          <w:tcPr>
            <w:tcW w:w="3785" w:type="dxa"/>
            <w:shd w:val="clear" w:color="auto" w:fill="auto"/>
          </w:tcPr>
          <w:p w:rsidR="008821E0" w:rsidRPr="003114E7" w:rsidRDefault="008821E0" w:rsidP="004D200C">
            <w:pPr>
              <w:pStyle w:val="Style4"/>
              <w:widowControl/>
              <w:numPr>
                <w:ilvl w:val="0"/>
                <w:numId w:val="27"/>
              </w:numPr>
              <w:tabs>
                <w:tab w:val="left" w:pos="426"/>
              </w:tabs>
              <w:spacing w:before="173" w:line="480" w:lineRule="auto"/>
              <w:ind w:left="270" w:hanging="204"/>
              <w:jc w:val="both"/>
              <w:rPr>
                <w:rFonts w:ascii="Times New Roman" w:hAnsi="Times New Roman" w:cs="Times New Roman"/>
                <w:color w:val="000000" w:themeColor="text1"/>
              </w:rPr>
            </w:pPr>
            <w:r w:rsidRPr="003114E7">
              <w:rPr>
                <w:rFonts w:ascii="Times New Roman" w:hAnsi="Times New Roman" w:cs="Times New Roman"/>
                <w:color w:val="000000" w:themeColor="text1"/>
              </w:rPr>
              <w:t>Identificar situación problemática</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73600" behindDoc="0" locked="0" layoutInCell="1" allowOverlap="1" wp14:anchorId="19860CB6" wp14:editId="46A2567E">
                      <wp:simplePos x="0" y="0"/>
                      <wp:positionH relativeFrom="column">
                        <wp:posOffset>754380</wp:posOffset>
                      </wp:positionH>
                      <wp:positionV relativeFrom="paragraph">
                        <wp:posOffset>934085</wp:posOffset>
                      </wp:positionV>
                      <wp:extent cx="2467610" cy="0"/>
                      <wp:effectExtent l="8255" t="53975" r="19685" b="60325"/>
                      <wp:wrapNone/>
                      <wp:docPr id="52387" name="Conector recto de flecha 52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7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93495" id="Conector recto de flecha 52387" o:spid="_x0000_s1026" type="#_x0000_t32" style="position:absolute;margin-left:59.4pt;margin-top:73.55pt;width:194.3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">
                      <v:stroke endarrow="block"/>
                    </v:shape>
                  </w:pict>
                </mc:Fallback>
              </mc:AlternateContent>
            </w:r>
            <w:r w:rsidRPr="003114E7">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72576" behindDoc="0" locked="0" layoutInCell="1" allowOverlap="1" wp14:anchorId="5CDCF856" wp14:editId="242FEFE8">
                      <wp:simplePos x="0" y="0"/>
                      <wp:positionH relativeFrom="column">
                        <wp:posOffset>694690</wp:posOffset>
                      </wp:positionH>
                      <wp:positionV relativeFrom="paragraph">
                        <wp:posOffset>601345</wp:posOffset>
                      </wp:positionV>
                      <wp:extent cx="2467610" cy="0"/>
                      <wp:effectExtent l="5715" t="54610" r="22225" b="59690"/>
                      <wp:wrapNone/>
                      <wp:docPr id="52388" name="Conector recto de flecha 52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7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5F2FA" id="Conector recto de flecha 52388" o:spid="_x0000_s1026" type="#_x0000_t32" style="position:absolute;margin-left:54.7pt;margin-top:47.35pt;width:194.3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">
                      <v:stroke endarrow="block"/>
                    </v:shape>
                  </w:pict>
                </mc:Fallback>
              </mc:AlternateContent>
            </w:r>
            <w:r w:rsidRPr="003114E7">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71552" behindDoc="0" locked="0" layoutInCell="1" allowOverlap="1" wp14:anchorId="5E136A00" wp14:editId="29D67039">
                      <wp:simplePos x="0" y="0"/>
                      <wp:positionH relativeFrom="column">
                        <wp:posOffset>694690</wp:posOffset>
                      </wp:positionH>
                      <wp:positionV relativeFrom="paragraph">
                        <wp:posOffset>601345</wp:posOffset>
                      </wp:positionV>
                      <wp:extent cx="2467610" cy="0"/>
                      <wp:effectExtent l="5715" t="54610" r="22225" b="59690"/>
                      <wp:wrapNone/>
                      <wp:docPr id="52389" name="Conector recto de flecha 52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7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DE04F2" id="Conector recto de flecha 52389" o:spid="_x0000_s1026" type="#_x0000_t32" style="position:absolute;margin-left:54.7pt;margin-top:47.35pt;width:194.3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">
                      <v:stroke endarrow="block"/>
                    </v:shape>
                  </w:pict>
                </mc:Fallback>
              </mc:AlternateContent>
            </w:r>
            <w:r w:rsidRPr="003114E7">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70528" behindDoc="0" locked="0" layoutInCell="1" allowOverlap="1" wp14:anchorId="229BF59A" wp14:editId="5429E5F1">
                      <wp:simplePos x="0" y="0"/>
                      <wp:positionH relativeFrom="column">
                        <wp:posOffset>172085</wp:posOffset>
                      </wp:positionH>
                      <wp:positionV relativeFrom="paragraph">
                        <wp:posOffset>220980</wp:posOffset>
                      </wp:positionV>
                      <wp:extent cx="2467610" cy="0"/>
                      <wp:effectExtent l="6985" t="55245" r="20955" b="59055"/>
                      <wp:wrapNone/>
                      <wp:docPr id="52390" name="Conector recto de flecha 52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7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C79F1C" id="Conector recto de flecha 52390" o:spid="_x0000_s1026" type="#_x0000_t32" style="position:absolute;margin-left:13.55pt;margin-top:17.4pt;width:194.3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">
                      <v:stroke endarrow="block"/>
                    </v:shape>
                  </w:pict>
                </mc:Fallback>
              </mc:AlternateConten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r>
      <w:tr w:rsidR="008821E0" w:rsidRPr="003114E7" w:rsidTr="005840EC">
        <w:trPr>
          <w:trHeight w:val="588"/>
        </w:trPr>
        <w:tc>
          <w:tcPr>
            <w:tcW w:w="3785" w:type="dxa"/>
            <w:shd w:val="clear" w:color="auto" w:fill="auto"/>
          </w:tcPr>
          <w:p w:rsidR="008821E0" w:rsidRPr="003114E7" w:rsidRDefault="008821E0" w:rsidP="004D200C">
            <w:pPr>
              <w:pStyle w:val="Style4"/>
              <w:widowControl/>
              <w:numPr>
                <w:ilvl w:val="0"/>
                <w:numId w:val="27"/>
              </w:numPr>
              <w:tabs>
                <w:tab w:val="left" w:pos="426"/>
              </w:tabs>
              <w:spacing w:before="173" w:line="480" w:lineRule="auto"/>
              <w:ind w:left="270" w:hanging="204"/>
              <w:jc w:val="both"/>
              <w:rPr>
                <w:rFonts w:ascii="Times New Roman" w:hAnsi="Times New Roman" w:cs="Times New Roman"/>
                <w:color w:val="000000" w:themeColor="text1"/>
              </w:rPr>
            </w:pPr>
            <w:r w:rsidRPr="003114E7">
              <w:rPr>
                <w:rFonts w:ascii="Times New Roman" w:hAnsi="Times New Roman" w:cs="Times New Roman"/>
                <w:color w:val="000000" w:themeColor="text1"/>
              </w:rPr>
              <w:t>Aplicación de encuestas</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r>
      <w:tr w:rsidR="008821E0" w:rsidRPr="003114E7" w:rsidTr="005840EC">
        <w:trPr>
          <w:trHeight w:val="588"/>
        </w:trPr>
        <w:tc>
          <w:tcPr>
            <w:tcW w:w="3785" w:type="dxa"/>
            <w:shd w:val="clear" w:color="auto" w:fill="auto"/>
          </w:tcPr>
          <w:p w:rsidR="008821E0" w:rsidRPr="003114E7" w:rsidRDefault="008821E0" w:rsidP="004D200C">
            <w:pPr>
              <w:pStyle w:val="Style4"/>
              <w:widowControl/>
              <w:numPr>
                <w:ilvl w:val="0"/>
                <w:numId w:val="27"/>
              </w:numPr>
              <w:tabs>
                <w:tab w:val="left" w:pos="426"/>
              </w:tabs>
              <w:spacing w:before="173" w:line="480" w:lineRule="auto"/>
              <w:ind w:left="270" w:hanging="204"/>
              <w:jc w:val="both"/>
              <w:rPr>
                <w:rFonts w:ascii="Times New Roman" w:hAnsi="Times New Roman" w:cs="Times New Roman"/>
                <w:color w:val="000000" w:themeColor="text1"/>
              </w:rPr>
            </w:pPr>
            <w:r w:rsidRPr="003114E7">
              <w:rPr>
                <w:rFonts w:ascii="Times New Roman" w:hAnsi="Times New Roman" w:cs="Times New Roman"/>
                <w:color w:val="000000" w:themeColor="text1"/>
              </w:rPr>
              <w:t>Analizar e interpretar resultados</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r>
      <w:tr w:rsidR="008821E0" w:rsidRPr="003114E7" w:rsidTr="005840EC">
        <w:trPr>
          <w:trHeight w:val="588"/>
        </w:trPr>
        <w:tc>
          <w:tcPr>
            <w:tcW w:w="3785" w:type="dxa"/>
            <w:shd w:val="clear" w:color="auto" w:fill="auto"/>
          </w:tcPr>
          <w:p w:rsidR="008821E0" w:rsidRPr="003114E7" w:rsidRDefault="008821E0" w:rsidP="004D200C">
            <w:pPr>
              <w:pStyle w:val="Style4"/>
              <w:widowControl/>
              <w:numPr>
                <w:ilvl w:val="0"/>
                <w:numId w:val="27"/>
              </w:numPr>
              <w:tabs>
                <w:tab w:val="left" w:pos="426"/>
              </w:tabs>
              <w:spacing w:before="173" w:line="480" w:lineRule="auto"/>
              <w:ind w:left="270" w:hanging="204"/>
              <w:jc w:val="both"/>
              <w:rPr>
                <w:rFonts w:ascii="Times New Roman" w:hAnsi="Times New Roman" w:cs="Times New Roman"/>
                <w:color w:val="000000" w:themeColor="text1"/>
              </w:rPr>
            </w:pPr>
            <w:r w:rsidRPr="003114E7">
              <w:rPr>
                <w:rFonts w:ascii="Times New Roman" w:hAnsi="Times New Roman" w:cs="Times New Roman"/>
                <w:color w:val="000000" w:themeColor="text1"/>
              </w:rPr>
              <w:lastRenderedPageBreak/>
              <w:t>Elaborar el informe final</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74624" behindDoc="0" locked="0" layoutInCell="1" allowOverlap="1" wp14:anchorId="666735F3" wp14:editId="208D9E98">
                      <wp:simplePos x="0" y="0"/>
                      <wp:positionH relativeFrom="column">
                        <wp:posOffset>21590</wp:posOffset>
                      </wp:positionH>
                      <wp:positionV relativeFrom="paragraph">
                        <wp:posOffset>198120</wp:posOffset>
                      </wp:positionV>
                      <wp:extent cx="949960" cy="635"/>
                      <wp:effectExtent l="10160" t="57150" r="20955" b="56515"/>
                      <wp:wrapNone/>
                      <wp:docPr id="52391" name="Conector recto de flecha 52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66134" id="Conector recto de flecha 52391" o:spid="_x0000_s1026" type="#_x0000_t32" style="position:absolute;margin-left:1.7pt;margin-top:15.6pt;width:74.8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">
                      <v:stroke endarrow="block"/>
                    </v:shape>
                  </w:pict>
                </mc:Fallback>
              </mc:AlternateContent>
            </w: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r w:rsidRPr="003114E7">
              <w:rPr>
                <w:rFonts w:ascii="Times New Roman" w:hAnsi="Times New Roman" w:cs="Times New Roman"/>
                <w:b/>
                <w:color w:val="000000" w:themeColor="text1"/>
              </w:rPr>
              <w:t>√</w:t>
            </w:r>
          </w:p>
        </w:tc>
        <w:tc>
          <w:tcPr>
            <w:tcW w:w="0" w:type="auto"/>
            <w:shd w:val="clear" w:color="auto" w:fill="auto"/>
          </w:tcPr>
          <w:p w:rsidR="008821E0" w:rsidRPr="003114E7" w:rsidRDefault="008821E0" w:rsidP="004D200C">
            <w:pPr>
              <w:pStyle w:val="Style4"/>
              <w:widowControl/>
              <w:tabs>
                <w:tab w:val="left" w:pos="426"/>
              </w:tabs>
              <w:spacing w:before="173" w:line="480" w:lineRule="auto"/>
              <w:jc w:val="both"/>
              <w:rPr>
                <w:rFonts w:ascii="Times New Roman" w:hAnsi="Times New Roman" w:cs="Times New Roman"/>
                <w:color w:val="000000" w:themeColor="text1"/>
              </w:rPr>
            </w:pPr>
          </w:p>
        </w:tc>
      </w:tr>
    </w:tbl>
    <w:p w:rsidR="008821E0" w:rsidRPr="003114E7" w:rsidRDefault="008821E0" w:rsidP="004D200C">
      <w:pPr>
        <w:pStyle w:val="Style4"/>
        <w:widowControl/>
        <w:tabs>
          <w:tab w:val="left" w:pos="426"/>
        </w:tabs>
        <w:spacing w:before="173" w:line="480" w:lineRule="auto"/>
        <w:jc w:val="both"/>
        <w:rPr>
          <w:rFonts w:ascii="Times New Roman" w:hAnsi="Times New Roman" w:cs="Times New Roman"/>
          <w:b/>
          <w:color w:val="000000" w:themeColor="text1"/>
        </w:rPr>
      </w:pPr>
    </w:p>
    <w:p w:rsidR="006458CC" w:rsidRDefault="006458CC" w:rsidP="006458CC">
      <w:pPr>
        <w:pStyle w:val="Ttulo1"/>
        <w:tabs>
          <w:tab w:val="left" w:pos="426"/>
        </w:tabs>
        <w:jc w:val="center"/>
        <w:rPr>
          <w:rFonts w:ascii="Times New Roman" w:hAnsi="Times New Roman" w:cs="Times New Roman"/>
          <w:b/>
          <w:color w:val="000000" w:themeColor="text1"/>
          <w:sz w:val="24"/>
          <w:szCs w:val="24"/>
        </w:rPr>
      </w:pPr>
      <w:bookmarkStart w:id="183" w:name="_Toc515788719"/>
      <w:bookmarkStart w:id="184" w:name="_Toc499737465"/>
      <w:r>
        <w:rPr>
          <w:rFonts w:ascii="Times New Roman" w:hAnsi="Times New Roman" w:cs="Times New Roman"/>
          <w:b/>
          <w:color w:val="000000" w:themeColor="text1"/>
          <w:sz w:val="24"/>
          <w:szCs w:val="24"/>
        </w:rPr>
        <w:t>CAPITULO X</w:t>
      </w:r>
      <w:bookmarkEnd w:id="183"/>
    </w:p>
    <w:p w:rsidR="008821E0" w:rsidRPr="006C3292" w:rsidRDefault="008821E0" w:rsidP="006458CC">
      <w:pPr>
        <w:pStyle w:val="Ttulo1"/>
        <w:tabs>
          <w:tab w:val="left" w:pos="426"/>
        </w:tabs>
        <w:jc w:val="center"/>
        <w:rPr>
          <w:rFonts w:ascii="Times New Roman" w:hAnsi="Times New Roman" w:cs="Times New Roman"/>
          <w:b/>
          <w:color w:val="000000" w:themeColor="text1"/>
          <w:sz w:val="24"/>
          <w:szCs w:val="24"/>
        </w:rPr>
      </w:pPr>
      <w:bookmarkStart w:id="185" w:name="_Toc515788720"/>
      <w:r w:rsidRPr="006C3292">
        <w:rPr>
          <w:rFonts w:ascii="Times New Roman" w:hAnsi="Times New Roman" w:cs="Times New Roman"/>
          <w:b/>
          <w:color w:val="000000" w:themeColor="text1"/>
          <w:sz w:val="24"/>
          <w:szCs w:val="24"/>
        </w:rPr>
        <w:t>RECURSOS</w:t>
      </w:r>
      <w:bookmarkEnd w:id="184"/>
      <w:bookmarkEnd w:id="185"/>
    </w:p>
    <w:p w:rsidR="008821E0" w:rsidRPr="006C3292" w:rsidRDefault="008821E0" w:rsidP="004D200C">
      <w:pPr>
        <w:pStyle w:val="Ttulo2"/>
        <w:tabs>
          <w:tab w:val="left" w:pos="426"/>
        </w:tabs>
        <w:rPr>
          <w:rFonts w:ascii="Times New Roman" w:hAnsi="Times New Roman" w:cs="Times New Roman"/>
          <w:b/>
          <w:sz w:val="24"/>
          <w:szCs w:val="24"/>
        </w:rPr>
      </w:pPr>
      <w:bookmarkStart w:id="186" w:name="_Toc499737466"/>
      <w:bookmarkStart w:id="187" w:name="_Toc515788721"/>
      <w:r w:rsidRPr="006C3292">
        <w:rPr>
          <w:rFonts w:ascii="Times New Roman" w:hAnsi="Times New Roman" w:cs="Times New Roman"/>
          <w:b/>
          <w:color w:val="auto"/>
          <w:sz w:val="24"/>
          <w:szCs w:val="24"/>
        </w:rPr>
        <w:t>RECURSOS HUMANOS</w:t>
      </w:r>
      <w:bookmarkEnd w:id="186"/>
      <w:bookmarkEnd w:id="187"/>
    </w:p>
    <w:p w:rsidR="00021522" w:rsidRDefault="00021522" w:rsidP="004D200C">
      <w:pPr>
        <w:tabs>
          <w:tab w:val="left" w:pos="426"/>
        </w:tabs>
        <w:spacing w:line="480" w:lineRule="auto"/>
        <w:ind w:left="1416"/>
        <w:jc w:val="both"/>
        <w:rPr>
          <w:rFonts w:ascii="Times New Roman" w:hAnsi="Times New Roman" w:cs="Times New Roman"/>
          <w:color w:val="000000" w:themeColor="text1"/>
          <w:sz w:val="24"/>
          <w:szCs w:val="24"/>
        </w:rPr>
      </w:pPr>
    </w:p>
    <w:p w:rsidR="008821E0" w:rsidRPr="003114E7" w:rsidRDefault="008821E0" w:rsidP="004D200C">
      <w:pPr>
        <w:tabs>
          <w:tab w:val="left" w:pos="426"/>
        </w:tabs>
        <w:spacing w:line="480" w:lineRule="auto"/>
        <w:ind w:left="141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Abogado Asesor</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p>
    <w:p w:rsidR="008821E0" w:rsidRPr="003114E7" w:rsidRDefault="008821E0" w:rsidP="004D200C">
      <w:pPr>
        <w:tabs>
          <w:tab w:val="left" w:pos="426"/>
        </w:tabs>
        <w:spacing w:line="480" w:lineRule="auto"/>
        <w:ind w:left="141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Especialista</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p>
    <w:p w:rsidR="008821E0" w:rsidRPr="003114E7" w:rsidRDefault="008821E0" w:rsidP="004D200C">
      <w:pPr>
        <w:tabs>
          <w:tab w:val="left" w:pos="426"/>
        </w:tabs>
        <w:spacing w:line="480" w:lineRule="auto"/>
        <w:ind w:left="141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Asistente</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p>
    <w:p w:rsidR="008821E0" w:rsidRPr="003114E7" w:rsidRDefault="008821E0" w:rsidP="004D200C">
      <w:pPr>
        <w:tabs>
          <w:tab w:val="left" w:pos="426"/>
        </w:tabs>
        <w:spacing w:line="480" w:lineRule="auto"/>
        <w:jc w:val="both"/>
        <w:rPr>
          <w:rFonts w:ascii="Times New Roman" w:hAnsi="Times New Roman" w:cs="Times New Roman"/>
          <w:b/>
          <w:color w:val="000000" w:themeColor="text1"/>
          <w:sz w:val="24"/>
          <w:szCs w:val="24"/>
          <w:u w:val="single"/>
        </w:rPr>
      </w:pPr>
    </w:p>
    <w:p w:rsidR="008821E0" w:rsidRPr="006C3292" w:rsidRDefault="008821E0" w:rsidP="004D200C">
      <w:pPr>
        <w:pStyle w:val="Ttulo2"/>
        <w:tabs>
          <w:tab w:val="left" w:pos="426"/>
        </w:tabs>
        <w:rPr>
          <w:rFonts w:ascii="Times New Roman" w:hAnsi="Times New Roman" w:cs="Times New Roman"/>
          <w:b/>
          <w:color w:val="auto"/>
          <w:sz w:val="24"/>
          <w:szCs w:val="24"/>
        </w:rPr>
      </w:pPr>
      <w:bookmarkStart w:id="188" w:name="_Toc499737467"/>
      <w:bookmarkStart w:id="189" w:name="_Toc515788722"/>
      <w:r w:rsidRPr="006C3292">
        <w:rPr>
          <w:rFonts w:ascii="Times New Roman" w:hAnsi="Times New Roman" w:cs="Times New Roman"/>
          <w:b/>
          <w:color w:val="auto"/>
          <w:sz w:val="24"/>
          <w:szCs w:val="24"/>
        </w:rPr>
        <w:t>BIENES</w:t>
      </w:r>
      <w:bookmarkEnd w:id="188"/>
      <w:bookmarkEnd w:id="189"/>
    </w:p>
    <w:p w:rsidR="008821E0" w:rsidRPr="003114E7" w:rsidRDefault="008821E0" w:rsidP="004D200C">
      <w:pPr>
        <w:tabs>
          <w:tab w:val="left" w:pos="426"/>
        </w:tabs>
        <w:spacing w:line="480" w:lineRule="auto"/>
        <w:ind w:left="141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 xml:space="preserve">Libros de delito trata de personas   </w:t>
      </w:r>
    </w:p>
    <w:p w:rsidR="008821E0" w:rsidRPr="003114E7" w:rsidRDefault="008821E0" w:rsidP="004D200C">
      <w:pPr>
        <w:tabs>
          <w:tab w:val="left" w:pos="426"/>
        </w:tabs>
        <w:spacing w:line="480" w:lineRule="auto"/>
        <w:ind w:left="141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Código Penal</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p>
    <w:p w:rsidR="008821E0" w:rsidRPr="003114E7" w:rsidRDefault="008821E0" w:rsidP="004D200C">
      <w:pPr>
        <w:tabs>
          <w:tab w:val="left" w:pos="426"/>
        </w:tabs>
        <w:spacing w:line="480" w:lineRule="auto"/>
        <w:ind w:left="141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Textos de tata de personas.</w:t>
      </w:r>
      <w:r w:rsidRPr="003114E7">
        <w:rPr>
          <w:rFonts w:ascii="Times New Roman" w:hAnsi="Times New Roman" w:cs="Times New Roman"/>
          <w:color w:val="000000" w:themeColor="text1"/>
          <w:sz w:val="24"/>
          <w:szCs w:val="24"/>
        </w:rPr>
        <w:tab/>
      </w:r>
    </w:p>
    <w:p w:rsidR="008821E0" w:rsidRPr="003114E7" w:rsidRDefault="008821E0" w:rsidP="004D200C">
      <w:pPr>
        <w:tabs>
          <w:tab w:val="left" w:pos="426"/>
        </w:tabs>
        <w:spacing w:line="480" w:lineRule="auto"/>
        <w:ind w:left="141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Agenda</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p>
    <w:p w:rsidR="008821E0" w:rsidRPr="003114E7" w:rsidRDefault="008821E0" w:rsidP="004D200C">
      <w:pPr>
        <w:tabs>
          <w:tab w:val="left" w:pos="426"/>
        </w:tabs>
        <w:spacing w:line="480" w:lineRule="auto"/>
        <w:ind w:left="141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Lapicero</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p>
    <w:p w:rsidR="008821E0" w:rsidRPr="003114E7" w:rsidRDefault="008821E0" w:rsidP="004D200C">
      <w:pPr>
        <w:tabs>
          <w:tab w:val="left" w:pos="426"/>
        </w:tabs>
        <w:spacing w:line="480" w:lineRule="auto"/>
        <w:ind w:left="1416"/>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Cd.s</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p>
    <w:p w:rsidR="008821E0" w:rsidRPr="00DB29CE" w:rsidRDefault="008821E0" w:rsidP="004D200C">
      <w:pPr>
        <w:pStyle w:val="Ttulo2"/>
        <w:tabs>
          <w:tab w:val="left" w:pos="426"/>
        </w:tabs>
        <w:rPr>
          <w:rFonts w:ascii="Times New Roman" w:hAnsi="Times New Roman" w:cs="Times New Roman"/>
          <w:b/>
          <w:color w:val="auto"/>
        </w:rPr>
      </w:pPr>
      <w:r w:rsidRPr="003114E7">
        <w:tab/>
      </w:r>
      <w:bookmarkStart w:id="190" w:name="_Toc499737468"/>
      <w:bookmarkStart w:id="191" w:name="_Toc515788723"/>
      <w:r w:rsidRPr="00DB29CE">
        <w:rPr>
          <w:rFonts w:ascii="Times New Roman" w:hAnsi="Times New Roman" w:cs="Times New Roman"/>
          <w:b/>
          <w:color w:val="auto"/>
        </w:rPr>
        <w:t>SERVICIOS</w:t>
      </w:r>
      <w:bookmarkEnd w:id="190"/>
      <w:bookmarkEnd w:id="191"/>
      <w:r w:rsidRPr="00DB29CE">
        <w:rPr>
          <w:rFonts w:ascii="Times New Roman" w:hAnsi="Times New Roman" w:cs="Times New Roman"/>
          <w:b/>
          <w:color w:val="auto"/>
        </w:rPr>
        <w:tab/>
      </w:r>
    </w:p>
    <w:p w:rsidR="00021522" w:rsidRDefault="008821E0" w:rsidP="004D200C">
      <w:pPr>
        <w:tabs>
          <w:tab w:val="left" w:pos="426"/>
        </w:tabs>
        <w:spacing w:line="480" w:lineRule="auto"/>
        <w:ind w:left="708"/>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b/>
      </w:r>
    </w:p>
    <w:p w:rsidR="008821E0" w:rsidRPr="003114E7" w:rsidRDefault="00021522" w:rsidP="004D200C">
      <w:pPr>
        <w:tabs>
          <w:tab w:val="left" w:pos="426"/>
        </w:tabs>
        <w:spacing w:line="480" w:lineRule="auto"/>
        <w:ind w:left="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8821E0" w:rsidRPr="003114E7">
        <w:rPr>
          <w:rFonts w:ascii="Times New Roman" w:hAnsi="Times New Roman" w:cs="Times New Roman"/>
          <w:color w:val="000000" w:themeColor="text1"/>
          <w:sz w:val="24"/>
          <w:szCs w:val="24"/>
        </w:rPr>
        <w:t>Fotocopias</w:t>
      </w:r>
      <w:r w:rsidR="008821E0" w:rsidRPr="003114E7">
        <w:rPr>
          <w:rFonts w:ascii="Times New Roman" w:hAnsi="Times New Roman" w:cs="Times New Roman"/>
          <w:color w:val="000000" w:themeColor="text1"/>
          <w:sz w:val="24"/>
          <w:szCs w:val="24"/>
        </w:rPr>
        <w:tab/>
      </w:r>
      <w:r w:rsidR="008821E0" w:rsidRPr="003114E7">
        <w:rPr>
          <w:rFonts w:ascii="Times New Roman" w:hAnsi="Times New Roman" w:cs="Times New Roman"/>
          <w:color w:val="000000" w:themeColor="text1"/>
          <w:sz w:val="24"/>
          <w:szCs w:val="24"/>
        </w:rPr>
        <w:tab/>
      </w:r>
      <w:r w:rsidR="008821E0" w:rsidRPr="003114E7">
        <w:rPr>
          <w:rFonts w:ascii="Times New Roman" w:hAnsi="Times New Roman" w:cs="Times New Roman"/>
          <w:color w:val="000000" w:themeColor="text1"/>
          <w:sz w:val="24"/>
          <w:szCs w:val="24"/>
        </w:rPr>
        <w:tab/>
      </w:r>
      <w:r w:rsidR="008821E0" w:rsidRPr="003114E7">
        <w:rPr>
          <w:rFonts w:ascii="Times New Roman" w:hAnsi="Times New Roman" w:cs="Times New Roman"/>
          <w:color w:val="000000" w:themeColor="text1"/>
          <w:sz w:val="24"/>
          <w:szCs w:val="24"/>
        </w:rPr>
        <w:tab/>
      </w:r>
      <w:r w:rsidR="008821E0" w:rsidRPr="003114E7">
        <w:rPr>
          <w:rFonts w:ascii="Times New Roman" w:hAnsi="Times New Roman" w:cs="Times New Roman"/>
          <w:color w:val="000000" w:themeColor="text1"/>
          <w:sz w:val="24"/>
          <w:szCs w:val="24"/>
        </w:rPr>
        <w:tab/>
      </w:r>
    </w:p>
    <w:p w:rsidR="008821E0" w:rsidRPr="003114E7" w:rsidRDefault="008821E0" w:rsidP="004D200C">
      <w:pPr>
        <w:tabs>
          <w:tab w:val="left" w:pos="426"/>
        </w:tabs>
        <w:spacing w:line="480" w:lineRule="auto"/>
        <w:ind w:left="708"/>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b/>
        <w:t xml:space="preserve">Comunicación </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p>
    <w:p w:rsidR="006C3292" w:rsidRPr="006458CC" w:rsidRDefault="008821E0" w:rsidP="006458CC">
      <w:pPr>
        <w:tabs>
          <w:tab w:val="left" w:pos="426"/>
        </w:tabs>
        <w:spacing w:line="480" w:lineRule="auto"/>
        <w:ind w:left="708"/>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b/>
        <w:t>Movilidad</w:t>
      </w:r>
      <w:r w:rsidRPr="003114E7">
        <w:rPr>
          <w:rFonts w:ascii="Times New Roman" w:hAnsi="Times New Roman" w:cs="Times New Roman"/>
          <w:color w:val="000000" w:themeColor="text1"/>
          <w:sz w:val="24"/>
          <w:szCs w:val="24"/>
        </w:rPr>
        <w:tab/>
      </w:r>
      <w:bookmarkStart w:id="192" w:name="_Toc499737469"/>
    </w:p>
    <w:p w:rsidR="006458CC" w:rsidRDefault="006458CC" w:rsidP="006458CC">
      <w:pPr>
        <w:pStyle w:val="Ttulo1"/>
        <w:tabs>
          <w:tab w:val="left" w:pos="426"/>
        </w:tabs>
        <w:jc w:val="center"/>
        <w:rPr>
          <w:rFonts w:ascii="Times New Roman" w:hAnsi="Times New Roman" w:cs="Times New Roman"/>
          <w:b/>
          <w:color w:val="000000" w:themeColor="text1"/>
          <w:sz w:val="24"/>
          <w:szCs w:val="24"/>
        </w:rPr>
      </w:pPr>
      <w:bookmarkStart w:id="193" w:name="_Toc515788724"/>
      <w:r>
        <w:rPr>
          <w:rFonts w:ascii="Times New Roman" w:hAnsi="Times New Roman" w:cs="Times New Roman"/>
          <w:b/>
          <w:color w:val="000000" w:themeColor="text1"/>
          <w:sz w:val="24"/>
          <w:szCs w:val="24"/>
        </w:rPr>
        <w:t>CAPITULO XI</w:t>
      </w:r>
      <w:bookmarkEnd w:id="193"/>
    </w:p>
    <w:p w:rsidR="008821E0" w:rsidRPr="006C3292" w:rsidRDefault="008821E0" w:rsidP="006458CC">
      <w:pPr>
        <w:pStyle w:val="Ttulo1"/>
        <w:tabs>
          <w:tab w:val="left" w:pos="426"/>
        </w:tabs>
        <w:jc w:val="center"/>
        <w:rPr>
          <w:rFonts w:ascii="Times New Roman" w:hAnsi="Times New Roman" w:cs="Times New Roman"/>
          <w:b/>
          <w:color w:val="000000" w:themeColor="text1"/>
          <w:sz w:val="24"/>
          <w:szCs w:val="24"/>
        </w:rPr>
      </w:pPr>
      <w:bookmarkStart w:id="194" w:name="_Toc515788725"/>
      <w:r w:rsidRPr="006C3292">
        <w:rPr>
          <w:rFonts w:ascii="Times New Roman" w:hAnsi="Times New Roman" w:cs="Times New Roman"/>
          <w:b/>
          <w:color w:val="000000" w:themeColor="text1"/>
          <w:sz w:val="24"/>
          <w:szCs w:val="24"/>
        </w:rPr>
        <w:t>PRESUPUESTO</w:t>
      </w:r>
      <w:bookmarkEnd w:id="192"/>
      <w:bookmarkEnd w:id="194"/>
    </w:p>
    <w:p w:rsidR="008821E0" w:rsidRPr="006C3292" w:rsidRDefault="008821E0" w:rsidP="004D200C">
      <w:pPr>
        <w:tabs>
          <w:tab w:val="left" w:pos="426"/>
        </w:tabs>
        <w:spacing w:line="480" w:lineRule="auto"/>
        <w:ind w:firstLine="708"/>
        <w:jc w:val="both"/>
        <w:rPr>
          <w:rFonts w:ascii="Times New Roman" w:hAnsi="Times New Roman" w:cs="Times New Roman"/>
          <w:b/>
          <w:color w:val="000000" w:themeColor="text1"/>
          <w:sz w:val="24"/>
          <w:szCs w:val="24"/>
          <w:u w:val="single"/>
        </w:rPr>
      </w:pPr>
    </w:p>
    <w:p w:rsidR="008821E0" w:rsidRPr="006C3292" w:rsidRDefault="008821E0" w:rsidP="004D200C">
      <w:pPr>
        <w:pStyle w:val="Ttulo2"/>
        <w:tabs>
          <w:tab w:val="left" w:pos="426"/>
        </w:tabs>
        <w:rPr>
          <w:rFonts w:ascii="Times New Roman" w:hAnsi="Times New Roman" w:cs="Times New Roman"/>
          <w:b/>
          <w:color w:val="auto"/>
          <w:sz w:val="24"/>
          <w:szCs w:val="24"/>
        </w:rPr>
      </w:pPr>
      <w:bookmarkStart w:id="195" w:name="_Toc499737470"/>
      <w:bookmarkStart w:id="196" w:name="_Toc515788726"/>
      <w:r w:rsidRPr="006C3292">
        <w:rPr>
          <w:rFonts w:ascii="Times New Roman" w:hAnsi="Times New Roman" w:cs="Times New Roman"/>
          <w:b/>
          <w:color w:val="auto"/>
          <w:sz w:val="24"/>
          <w:szCs w:val="24"/>
        </w:rPr>
        <w:t>RECURSOS HUMANOS</w:t>
      </w:r>
      <w:bookmarkEnd w:id="195"/>
      <w:bookmarkEnd w:id="196"/>
    </w:p>
    <w:p w:rsidR="0041087C" w:rsidRDefault="0041087C" w:rsidP="004D200C">
      <w:pPr>
        <w:tabs>
          <w:tab w:val="left" w:pos="426"/>
        </w:tabs>
        <w:spacing w:line="480" w:lineRule="auto"/>
        <w:ind w:firstLine="708"/>
        <w:jc w:val="both"/>
        <w:rPr>
          <w:rFonts w:ascii="Times New Roman" w:hAnsi="Times New Roman" w:cs="Times New Roman"/>
          <w:color w:val="000000" w:themeColor="text1"/>
          <w:sz w:val="24"/>
          <w:szCs w:val="24"/>
        </w:rPr>
      </w:pPr>
    </w:p>
    <w:p w:rsidR="008821E0" w:rsidRPr="003114E7" w:rsidRDefault="008821E0" w:rsidP="004D200C">
      <w:pPr>
        <w:tabs>
          <w:tab w:val="left" w:pos="426"/>
        </w:tabs>
        <w:spacing w:line="480" w:lineRule="auto"/>
        <w:ind w:firstLine="708"/>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Abogado Asesor</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t>1,500.00</w:t>
      </w:r>
    </w:p>
    <w:p w:rsidR="008821E0" w:rsidRPr="003114E7" w:rsidRDefault="008821E0" w:rsidP="004D200C">
      <w:pPr>
        <w:tabs>
          <w:tab w:val="left" w:pos="426"/>
        </w:tabs>
        <w:spacing w:line="480" w:lineRule="auto"/>
        <w:ind w:firstLine="708"/>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Asistente</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u w:val="single"/>
        </w:rPr>
        <w:tab/>
        <w:t xml:space="preserve">  500.00</w:t>
      </w:r>
    </w:p>
    <w:p w:rsidR="008821E0" w:rsidRPr="003114E7" w:rsidRDefault="008821E0" w:rsidP="004D200C">
      <w:pPr>
        <w:tabs>
          <w:tab w:val="left" w:pos="426"/>
        </w:tabs>
        <w:spacing w:line="480" w:lineRule="auto"/>
        <w:ind w:firstLine="708"/>
        <w:jc w:val="both"/>
        <w:rPr>
          <w:rFonts w:ascii="Times New Roman" w:hAnsi="Times New Roman" w:cs="Times New Roman"/>
          <w:color w:val="000000" w:themeColor="text1"/>
          <w:sz w:val="24"/>
          <w:szCs w:val="24"/>
        </w:rPr>
      </w:pPr>
      <w:r w:rsidRPr="003114E7">
        <w:rPr>
          <w:rFonts w:ascii="Times New Roman" w:hAnsi="Times New Roman" w:cs="Times New Roman"/>
          <w:b/>
          <w:color w:val="000000" w:themeColor="text1"/>
          <w:sz w:val="24"/>
          <w:szCs w:val="24"/>
        </w:rPr>
        <w:tab/>
      </w:r>
      <w:r w:rsidRPr="003114E7">
        <w:rPr>
          <w:rFonts w:ascii="Times New Roman" w:hAnsi="Times New Roman" w:cs="Times New Roman"/>
          <w:b/>
          <w:color w:val="000000" w:themeColor="text1"/>
          <w:sz w:val="24"/>
          <w:szCs w:val="24"/>
        </w:rPr>
        <w:tab/>
      </w:r>
      <w:r w:rsidRPr="003114E7">
        <w:rPr>
          <w:rFonts w:ascii="Times New Roman" w:hAnsi="Times New Roman" w:cs="Times New Roman"/>
          <w:b/>
          <w:color w:val="000000" w:themeColor="text1"/>
          <w:sz w:val="24"/>
          <w:szCs w:val="24"/>
        </w:rPr>
        <w:tab/>
        <w:t xml:space="preserve">Sub Total </w:t>
      </w:r>
      <w:r w:rsidRPr="003114E7">
        <w:rPr>
          <w:rFonts w:ascii="Times New Roman" w:hAnsi="Times New Roman" w:cs="Times New Roman"/>
          <w:b/>
          <w:color w:val="000000" w:themeColor="text1"/>
          <w:sz w:val="24"/>
          <w:szCs w:val="24"/>
        </w:rPr>
        <w:tab/>
        <w:t xml:space="preserve">  </w:t>
      </w:r>
      <w:r w:rsidRPr="003114E7">
        <w:rPr>
          <w:rFonts w:ascii="Times New Roman" w:hAnsi="Times New Roman" w:cs="Times New Roman"/>
          <w:b/>
          <w:color w:val="000000" w:themeColor="text1"/>
          <w:sz w:val="24"/>
          <w:szCs w:val="24"/>
        </w:rPr>
        <w:tab/>
        <w:t>2</w:t>
      </w:r>
      <w:r w:rsidRPr="003114E7">
        <w:rPr>
          <w:rFonts w:ascii="Times New Roman" w:hAnsi="Times New Roman" w:cs="Times New Roman"/>
          <w:color w:val="000000" w:themeColor="text1"/>
          <w:sz w:val="24"/>
          <w:szCs w:val="24"/>
        </w:rPr>
        <w:t>,000.00</w:t>
      </w:r>
    </w:p>
    <w:p w:rsidR="008821E0" w:rsidRPr="003114E7" w:rsidRDefault="008821E0" w:rsidP="004D200C">
      <w:pPr>
        <w:tabs>
          <w:tab w:val="left" w:pos="426"/>
        </w:tabs>
        <w:spacing w:line="480" w:lineRule="auto"/>
        <w:jc w:val="both"/>
        <w:rPr>
          <w:rFonts w:ascii="Times New Roman" w:hAnsi="Times New Roman" w:cs="Times New Roman"/>
          <w:b/>
          <w:color w:val="000000" w:themeColor="text1"/>
          <w:sz w:val="24"/>
          <w:szCs w:val="24"/>
          <w:u w:val="single"/>
        </w:rPr>
      </w:pPr>
      <w:r w:rsidRPr="003114E7">
        <w:rPr>
          <w:rFonts w:ascii="Times New Roman" w:hAnsi="Times New Roman" w:cs="Times New Roman"/>
          <w:b/>
          <w:color w:val="000000" w:themeColor="text1"/>
          <w:sz w:val="24"/>
          <w:szCs w:val="24"/>
          <w:u w:val="single"/>
        </w:rPr>
        <w:br w:type="page"/>
      </w:r>
    </w:p>
    <w:p w:rsidR="008821E0" w:rsidRPr="00726D97" w:rsidRDefault="008821E0" w:rsidP="004D200C">
      <w:pPr>
        <w:pStyle w:val="Ttulo2"/>
        <w:tabs>
          <w:tab w:val="left" w:pos="426"/>
        </w:tabs>
        <w:rPr>
          <w:rFonts w:ascii="Times New Roman" w:hAnsi="Times New Roman" w:cs="Times New Roman"/>
          <w:b/>
          <w:color w:val="auto"/>
        </w:rPr>
      </w:pPr>
      <w:bookmarkStart w:id="197" w:name="_Toc499737471"/>
      <w:bookmarkStart w:id="198" w:name="_Toc515788727"/>
      <w:r w:rsidRPr="00726D97">
        <w:rPr>
          <w:rFonts w:ascii="Times New Roman" w:hAnsi="Times New Roman" w:cs="Times New Roman"/>
          <w:b/>
          <w:color w:val="auto"/>
        </w:rPr>
        <w:lastRenderedPageBreak/>
        <w:t>BIENES</w:t>
      </w:r>
      <w:bookmarkEnd w:id="197"/>
      <w:bookmarkEnd w:id="198"/>
    </w:p>
    <w:p w:rsidR="0041087C" w:rsidRDefault="0041087C" w:rsidP="004D200C">
      <w:pPr>
        <w:tabs>
          <w:tab w:val="left" w:pos="426"/>
        </w:tabs>
        <w:spacing w:line="480" w:lineRule="auto"/>
        <w:ind w:firstLine="708"/>
        <w:jc w:val="both"/>
        <w:rPr>
          <w:rFonts w:ascii="Times New Roman" w:hAnsi="Times New Roman" w:cs="Times New Roman"/>
          <w:color w:val="000000" w:themeColor="text1"/>
          <w:sz w:val="24"/>
          <w:szCs w:val="24"/>
        </w:rPr>
      </w:pPr>
    </w:p>
    <w:p w:rsidR="008821E0" w:rsidRPr="003114E7" w:rsidRDefault="008821E0" w:rsidP="004D200C">
      <w:pPr>
        <w:tabs>
          <w:tab w:val="left" w:pos="426"/>
        </w:tabs>
        <w:spacing w:line="480" w:lineRule="auto"/>
        <w:ind w:firstLine="708"/>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Libros de Derecho Penal</w:t>
      </w:r>
      <w:r w:rsidRPr="003114E7">
        <w:rPr>
          <w:rFonts w:ascii="Times New Roman" w:hAnsi="Times New Roman" w:cs="Times New Roman"/>
          <w:color w:val="000000" w:themeColor="text1"/>
          <w:sz w:val="24"/>
          <w:szCs w:val="24"/>
        </w:rPr>
        <w:tab/>
        <w:t xml:space="preserve">   </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t>200.00</w:t>
      </w:r>
    </w:p>
    <w:p w:rsidR="008821E0" w:rsidRPr="003114E7" w:rsidRDefault="008821E0" w:rsidP="004D200C">
      <w:pPr>
        <w:tabs>
          <w:tab w:val="left" w:pos="426"/>
        </w:tabs>
        <w:spacing w:line="480" w:lineRule="auto"/>
        <w:ind w:firstLine="708"/>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Código Penal</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t>150.00</w:t>
      </w:r>
    </w:p>
    <w:p w:rsidR="008821E0" w:rsidRPr="003114E7" w:rsidRDefault="008821E0" w:rsidP="004D200C">
      <w:pPr>
        <w:tabs>
          <w:tab w:val="left" w:pos="426"/>
        </w:tabs>
        <w:spacing w:line="480" w:lineRule="auto"/>
        <w:ind w:firstLine="708"/>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Agenda</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t xml:space="preserve">  </w:t>
      </w:r>
      <w:r w:rsidRPr="003114E7">
        <w:rPr>
          <w:rFonts w:ascii="Times New Roman" w:hAnsi="Times New Roman" w:cs="Times New Roman"/>
          <w:color w:val="000000" w:themeColor="text1"/>
          <w:sz w:val="24"/>
          <w:szCs w:val="24"/>
        </w:rPr>
        <w:tab/>
        <w:t xml:space="preserve">  30.00</w:t>
      </w:r>
    </w:p>
    <w:p w:rsidR="008821E0" w:rsidRPr="0041087C" w:rsidRDefault="008821E0" w:rsidP="004D200C">
      <w:pPr>
        <w:tabs>
          <w:tab w:val="left" w:pos="426"/>
        </w:tabs>
        <w:spacing w:line="480" w:lineRule="auto"/>
        <w:jc w:val="both"/>
        <w:rPr>
          <w:rFonts w:ascii="Times New Roman" w:hAnsi="Times New Roman" w:cs="Times New Roman"/>
          <w:color w:val="000000" w:themeColor="text1"/>
          <w:sz w:val="24"/>
          <w:szCs w:val="24"/>
          <w:lang w:val="es-ES"/>
        </w:rPr>
      </w:pPr>
      <w:r w:rsidRPr="003114E7">
        <w:rPr>
          <w:rFonts w:ascii="Times New Roman" w:hAnsi="Times New Roman" w:cs="Times New Roman"/>
          <w:color w:val="000000" w:themeColor="text1"/>
          <w:sz w:val="24"/>
          <w:szCs w:val="24"/>
        </w:rPr>
        <w:tab/>
      </w:r>
      <w:r w:rsidRPr="0041087C">
        <w:rPr>
          <w:rFonts w:ascii="Times New Roman" w:hAnsi="Times New Roman" w:cs="Times New Roman"/>
          <w:color w:val="000000" w:themeColor="text1"/>
          <w:sz w:val="24"/>
          <w:szCs w:val="24"/>
          <w:lang w:val="es-ES"/>
        </w:rPr>
        <w:t>Lapicero</w:t>
      </w:r>
      <w:r w:rsidRPr="0041087C">
        <w:rPr>
          <w:rFonts w:ascii="Times New Roman" w:hAnsi="Times New Roman" w:cs="Times New Roman"/>
          <w:color w:val="000000" w:themeColor="text1"/>
          <w:sz w:val="24"/>
          <w:szCs w:val="24"/>
          <w:lang w:val="es-ES"/>
        </w:rPr>
        <w:tab/>
      </w:r>
      <w:r w:rsidRPr="0041087C">
        <w:rPr>
          <w:rFonts w:ascii="Times New Roman" w:hAnsi="Times New Roman" w:cs="Times New Roman"/>
          <w:color w:val="000000" w:themeColor="text1"/>
          <w:sz w:val="24"/>
          <w:szCs w:val="24"/>
          <w:lang w:val="es-ES"/>
        </w:rPr>
        <w:tab/>
      </w:r>
      <w:r w:rsidRPr="0041087C">
        <w:rPr>
          <w:rFonts w:ascii="Times New Roman" w:hAnsi="Times New Roman" w:cs="Times New Roman"/>
          <w:color w:val="000000" w:themeColor="text1"/>
          <w:sz w:val="24"/>
          <w:szCs w:val="24"/>
          <w:lang w:val="es-ES"/>
        </w:rPr>
        <w:tab/>
      </w:r>
      <w:r w:rsidRPr="0041087C">
        <w:rPr>
          <w:rFonts w:ascii="Times New Roman" w:hAnsi="Times New Roman" w:cs="Times New Roman"/>
          <w:color w:val="000000" w:themeColor="text1"/>
          <w:sz w:val="24"/>
          <w:szCs w:val="24"/>
          <w:lang w:val="es-ES"/>
        </w:rPr>
        <w:tab/>
      </w:r>
      <w:r w:rsidRPr="0041087C">
        <w:rPr>
          <w:rFonts w:ascii="Times New Roman" w:hAnsi="Times New Roman" w:cs="Times New Roman"/>
          <w:color w:val="000000" w:themeColor="text1"/>
          <w:sz w:val="24"/>
          <w:szCs w:val="24"/>
          <w:lang w:val="es-ES"/>
        </w:rPr>
        <w:tab/>
        <w:t xml:space="preserve">  20.00</w:t>
      </w:r>
    </w:p>
    <w:p w:rsidR="008821E0" w:rsidRPr="00CE2328" w:rsidRDefault="008821E0" w:rsidP="004D200C">
      <w:pPr>
        <w:tabs>
          <w:tab w:val="left" w:pos="426"/>
        </w:tabs>
        <w:spacing w:line="480" w:lineRule="auto"/>
        <w:jc w:val="both"/>
        <w:rPr>
          <w:rFonts w:ascii="Times New Roman" w:hAnsi="Times New Roman" w:cs="Times New Roman"/>
          <w:color w:val="000000" w:themeColor="text1"/>
          <w:sz w:val="24"/>
          <w:szCs w:val="24"/>
          <w:lang w:val="es-ES"/>
        </w:rPr>
      </w:pPr>
      <w:r w:rsidRPr="0041087C">
        <w:rPr>
          <w:rFonts w:ascii="Times New Roman" w:hAnsi="Times New Roman" w:cs="Times New Roman"/>
          <w:color w:val="000000" w:themeColor="text1"/>
          <w:sz w:val="24"/>
          <w:szCs w:val="24"/>
          <w:lang w:val="es-ES"/>
        </w:rPr>
        <w:tab/>
      </w:r>
      <w:r w:rsidRPr="00CE2328">
        <w:rPr>
          <w:rFonts w:ascii="Times New Roman" w:hAnsi="Times New Roman" w:cs="Times New Roman"/>
          <w:color w:val="000000" w:themeColor="text1"/>
          <w:sz w:val="24"/>
          <w:szCs w:val="24"/>
          <w:lang w:val="es-ES"/>
        </w:rPr>
        <w:t>Cd.s</w:t>
      </w:r>
      <w:r w:rsidRPr="00CE2328">
        <w:rPr>
          <w:rFonts w:ascii="Times New Roman" w:hAnsi="Times New Roman" w:cs="Times New Roman"/>
          <w:color w:val="000000" w:themeColor="text1"/>
          <w:sz w:val="24"/>
          <w:szCs w:val="24"/>
          <w:lang w:val="es-ES"/>
        </w:rPr>
        <w:tab/>
      </w:r>
      <w:r w:rsidRPr="00CE2328">
        <w:rPr>
          <w:rFonts w:ascii="Times New Roman" w:hAnsi="Times New Roman" w:cs="Times New Roman"/>
          <w:color w:val="000000" w:themeColor="text1"/>
          <w:sz w:val="24"/>
          <w:szCs w:val="24"/>
          <w:lang w:val="es-ES"/>
        </w:rPr>
        <w:tab/>
      </w:r>
      <w:r w:rsidRPr="00CE2328">
        <w:rPr>
          <w:rFonts w:ascii="Times New Roman" w:hAnsi="Times New Roman" w:cs="Times New Roman"/>
          <w:color w:val="000000" w:themeColor="text1"/>
          <w:sz w:val="24"/>
          <w:szCs w:val="24"/>
          <w:lang w:val="es-ES"/>
        </w:rPr>
        <w:tab/>
      </w:r>
      <w:r w:rsidRPr="00CE2328">
        <w:rPr>
          <w:rFonts w:ascii="Times New Roman" w:hAnsi="Times New Roman" w:cs="Times New Roman"/>
          <w:color w:val="000000" w:themeColor="text1"/>
          <w:sz w:val="24"/>
          <w:szCs w:val="24"/>
          <w:lang w:val="es-ES"/>
        </w:rPr>
        <w:tab/>
      </w:r>
      <w:r w:rsidRPr="00CE2328">
        <w:rPr>
          <w:rFonts w:ascii="Times New Roman" w:hAnsi="Times New Roman" w:cs="Times New Roman"/>
          <w:color w:val="000000" w:themeColor="text1"/>
          <w:sz w:val="24"/>
          <w:szCs w:val="24"/>
          <w:lang w:val="es-ES"/>
        </w:rPr>
        <w:tab/>
      </w:r>
      <w:r w:rsidRPr="00CE2328">
        <w:rPr>
          <w:rFonts w:ascii="Times New Roman" w:hAnsi="Times New Roman" w:cs="Times New Roman"/>
          <w:color w:val="000000" w:themeColor="text1"/>
          <w:sz w:val="24"/>
          <w:szCs w:val="24"/>
          <w:u w:val="single"/>
          <w:lang w:val="es-ES"/>
        </w:rPr>
        <w:tab/>
        <w:t xml:space="preserve">  20.00</w:t>
      </w:r>
    </w:p>
    <w:p w:rsidR="008821E0" w:rsidRPr="003114E7" w:rsidRDefault="008821E0" w:rsidP="004D200C">
      <w:pPr>
        <w:tabs>
          <w:tab w:val="left" w:pos="426"/>
        </w:tabs>
        <w:spacing w:line="480" w:lineRule="auto"/>
        <w:jc w:val="both"/>
        <w:rPr>
          <w:rFonts w:ascii="Times New Roman" w:hAnsi="Times New Roman" w:cs="Times New Roman"/>
          <w:color w:val="000000" w:themeColor="text1"/>
          <w:sz w:val="24"/>
          <w:szCs w:val="24"/>
        </w:rPr>
      </w:pPr>
      <w:r w:rsidRPr="00CE2328">
        <w:rPr>
          <w:rFonts w:ascii="Times New Roman" w:hAnsi="Times New Roman" w:cs="Times New Roman"/>
          <w:color w:val="000000" w:themeColor="text1"/>
          <w:sz w:val="24"/>
          <w:szCs w:val="24"/>
          <w:lang w:val="es-ES"/>
        </w:rPr>
        <w:tab/>
      </w:r>
      <w:r w:rsidRPr="00CE2328">
        <w:rPr>
          <w:rFonts w:ascii="Times New Roman" w:hAnsi="Times New Roman" w:cs="Times New Roman"/>
          <w:color w:val="000000" w:themeColor="text1"/>
          <w:sz w:val="24"/>
          <w:szCs w:val="24"/>
          <w:lang w:val="es-ES"/>
        </w:rPr>
        <w:tab/>
      </w:r>
      <w:r w:rsidRPr="00CE2328">
        <w:rPr>
          <w:rFonts w:ascii="Times New Roman" w:hAnsi="Times New Roman" w:cs="Times New Roman"/>
          <w:color w:val="000000" w:themeColor="text1"/>
          <w:sz w:val="24"/>
          <w:szCs w:val="24"/>
          <w:lang w:val="es-ES"/>
        </w:rPr>
        <w:tab/>
      </w:r>
      <w:r w:rsidRPr="00CE2328">
        <w:rPr>
          <w:rFonts w:ascii="Times New Roman" w:hAnsi="Times New Roman" w:cs="Times New Roman"/>
          <w:color w:val="000000" w:themeColor="text1"/>
          <w:sz w:val="24"/>
          <w:szCs w:val="24"/>
          <w:lang w:val="es-ES"/>
        </w:rPr>
        <w:tab/>
      </w:r>
      <w:r w:rsidRPr="00CE2328">
        <w:rPr>
          <w:rFonts w:ascii="Times New Roman" w:hAnsi="Times New Roman" w:cs="Times New Roman"/>
          <w:b/>
          <w:color w:val="000000" w:themeColor="text1"/>
          <w:sz w:val="24"/>
          <w:szCs w:val="24"/>
          <w:lang w:val="es-ES"/>
        </w:rPr>
        <w:t>Sub Total</w:t>
      </w:r>
      <w:r w:rsidRPr="00CE2328">
        <w:rPr>
          <w:rFonts w:ascii="Times New Roman" w:hAnsi="Times New Roman" w:cs="Times New Roman"/>
          <w:color w:val="000000" w:themeColor="text1"/>
          <w:sz w:val="24"/>
          <w:szCs w:val="24"/>
          <w:lang w:val="es-ES"/>
        </w:rPr>
        <w:tab/>
        <w:t xml:space="preserve">S/.      </w:t>
      </w:r>
      <w:r w:rsidRPr="003114E7">
        <w:rPr>
          <w:rFonts w:ascii="Times New Roman" w:hAnsi="Times New Roman" w:cs="Times New Roman"/>
          <w:color w:val="000000" w:themeColor="text1"/>
          <w:sz w:val="24"/>
          <w:szCs w:val="24"/>
        </w:rPr>
        <w:t>420.00</w:t>
      </w:r>
    </w:p>
    <w:p w:rsidR="008821E0" w:rsidRPr="006C3292" w:rsidRDefault="008821E0" w:rsidP="004D200C">
      <w:pPr>
        <w:pStyle w:val="Ttulo2"/>
        <w:tabs>
          <w:tab w:val="left" w:pos="426"/>
        </w:tabs>
        <w:rPr>
          <w:rFonts w:ascii="Times New Roman" w:hAnsi="Times New Roman" w:cs="Times New Roman"/>
          <w:b/>
          <w:color w:val="auto"/>
          <w:sz w:val="24"/>
          <w:szCs w:val="24"/>
        </w:rPr>
      </w:pPr>
      <w:bookmarkStart w:id="199" w:name="_Toc499737472"/>
      <w:bookmarkStart w:id="200" w:name="_Toc515788728"/>
      <w:r w:rsidRPr="006C3292">
        <w:rPr>
          <w:rFonts w:ascii="Times New Roman" w:hAnsi="Times New Roman" w:cs="Times New Roman"/>
          <w:b/>
          <w:color w:val="auto"/>
          <w:sz w:val="24"/>
          <w:szCs w:val="24"/>
        </w:rPr>
        <w:t>SERVICIOS</w:t>
      </w:r>
      <w:bookmarkEnd w:id="199"/>
      <w:bookmarkEnd w:id="200"/>
      <w:r w:rsidRPr="006C3292">
        <w:rPr>
          <w:rFonts w:ascii="Times New Roman" w:hAnsi="Times New Roman" w:cs="Times New Roman"/>
          <w:b/>
          <w:color w:val="auto"/>
          <w:sz w:val="24"/>
          <w:szCs w:val="24"/>
        </w:rPr>
        <w:tab/>
      </w:r>
    </w:p>
    <w:p w:rsidR="00FC4EEB" w:rsidRDefault="008821E0" w:rsidP="004D200C">
      <w:pPr>
        <w:tabs>
          <w:tab w:val="left" w:pos="426"/>
        </w:tabs>
        <w:spacing w:line="480" w:lineRule="auto"/>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b/>
      </w:r>
    </w:p>
    <w:p w:rsidR="008821E0" w:rsidRPr="003114E7" w:rsidRDefault="00FC4EEB" w:rsidP="004D200C">
      <w:pPr>
        <w:tabs>
          <w:tab w:val="left" w:pos="426"/>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8821E0" w:rsidRPr="003114E7">
        <w:rPr>
          <w:rFonts w:ascii="Times New Roman" w:hAnsi="Times New Roman" w:cs="Times New Roman"/>
          <w:color w:val="000000" w:themeColor="text1"/>
          <w:sz w:val="24"/>
          <w:szCs w:val="24"/>
        </w:rPr>
        <w:t>Fotocopias</w:t>
      </w:r>
      <w:r w:rsidR="008821E0" w:rsidRPr="003114E7">
        <w:rPr>
          <w:rFonts w:ascii="Times New Roman" w:hAnsi="Times New Roman" w:cs="Times New Roman"/>
          <w:color w:val="000000" w:themeColor="text1"/>
          <w:sz w:val="24"/>
          <w:szCs w:val="24"/>
        </w:rPr>
        <w:tab/>
      </w:r>
      <w:r w:rsidR="008821E0" w:rsidRPr="003114E7">
        <w:rPr>
          <w:rFonts w:ascii="Times New Roman" w:hAnsi="Times New Roman" w:cs="Times New Roman"/>
          <w:color w:val="000000" w:themeColor="text1"/>
          <w:sz w:val="24"/>
          <w:szCs w:val="24"/>
        </w:rPr>
        <w:tab/>
      </w:r>
      <w:r w:rsidR="008821E0" w:rsidRPr="003114E7">
        <w:rPr>
          <w:rFonts w:ascii="Times New Roman" w:hAnsi="Times New Roman" w:cs="Times New Roman"/>
          <w:color w:val="000000" w:themeColor="text1"/>
          <w:sz w:val="24"/>
          <w:szCs w:val="24"/>
        </w:rPr>
        <w:tab/>
      </w:r>
      <w:r w:rsidR="008821E0" w:rsidRPr="003114E7">
        <w:rPr>
          <w:rFonts w:ascii="Times New Roman" w:hAnsi="Times New Roman" w:cs="Times New Roman"/>
          <w:color w:val="000000" w:themeColor="text1"/>
          <w:sz w:val="24"/>
          <w:szCs w:val="24"/>
        </w:rPr>
        <w:tab/>
      </w:r>
      <w:r w:rsidR="008821E0" w:rsidRPr="003114E7">
        <w:rPr>
          <w:rFonts w:ascii="Times New Roman" w:hAnsi="Times New Roman" w:cs="Times New Roman"/>
          <w:color w:val="000000" w:themeColor="text1"/>
          <w:sz w:val="24"/>
          <w:szCs w:val="24"/>
        </w:rPr>
        <w:tab/>
        <w:t>50.00</w:t>
      </w:r>
    </w:p>
    <w:p w:rsidR="008821E0" w:rsidRPr="003114E7" w:rsidRDefault="008821E0" w:rsidP="004D200C">
      <w:pPr>
        <w:tabs>
          <w:tab w:val="left" w:pos="426"/>
        </w:tabs>
        <w:spacing w:line="480" w:lineRule="auto"/>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b/>
        <w:t>Movilidad</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u w:val="single"/>
        </w:rPr>
        <w:tab/>
        <w:t>50.00</w:t>
      </w:r>
    </w:p>
    <w:p w:rsidR="008821E0" w:rsidRPr="003114E7" w:rsidRDefault="008821E0" w:rsidP="004D200C">
      <w:pPr>
        <w:tabs>
          <w:tab w:val="left" w:pos="426"/>
        </w:tabs>
        <w:spacing w:line="480" w:lineRule="auto"/>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r>
      <w:r w:rsidRPr="003114E7">
        <w:rPr>
          <w:rFonts w:ascii="Times New Roman" w:hAnsi="Times New Roman" w:cs="Times New Roman"/>
          <w:b/>
          <w:color w:val="000000" w:themeColor="text1"/>
          <w:sz w:val="24"/>
          <w:szCs w:val="24"/>
        </w:rPr>
        <w:t>Sub Total</w:t>
      </w:r>
      <w:r w:rsidRPr="003114E7">
        <w:rPr>
          <w:rFonts w:ascii="Times New Roman" w:hAnsi="Times New Roman" w:cs="Times New Roman"/>
          <w:color w:val="000000" w:themeColor="text1"/>
          <w:sz w:val="24"/>
          <w:szCs w:val="24"/>
        </w:rPr>
        <w:tab/>
      </w:r>
      <w:r w:rsidRPr="003114E7">
        <w:rPr>
          <w:rFonts w:ascii="Times New Roman" w:hAnsi="Times New Roman" w:cs="Times New Roman"/>
          <w:color w:val="000000" w:themeColor="text1"/>
          <w:sz w:val="24"/>
          <w:szCs w:val="24"/>
        </w:rPr>
        <w:tab/>
        <w:t>S/.    100.00</w:t>
      </w:r>
    </w:p>
    <w:p w:rsidR="008821E0" w:rsidRPr="003114E7" w:rsidRDefault="008821E0" w:rsidP="004D200C">
      <w:pPr>
        <w:tabs>
          <w:tab w:val="left" w:pos="426"/>
        </w:tabs>
        <w:spacing w:line="480" w:lineRule="auto"/>
        <w:ind w:firstLine="708"/>
        <w:jc w:val="both"/>
        <w:rPr>
          <w:rFonts w:ascii="Times New Roman" w:hAnsi="Times New Roman" w:cs="Times New Roman"/>
          <w:color w:val="000000" w:themeColor="text1"/>
          <w:sz w:val="24"/>
          <w:szCs w:val="24"/>
        </w:rPr>
      </w:pPr>
    </w:p>
    <w:p w:rsidR="008821E0" w:rsidRPr="002A3D46" w:rsidRDefault="008821E0" w:rsidP="002A3D46">
      <w:pPr>
        <w:rPr>
          <w:rFonts w:ascii="Times New Roman" w:hAnsi="Times New Roman" w:cs="Times New Roman"/>
          <w:b/>
          <w:sz w:val="24"/>
          <w:szCs w:val="24"/>
        </w:rPr>
      </w:pPr>
      <w:bookmarkStart w:id="201" w:name="_Toc499737473"/>
      <w:r w:rsidRPr="002A3D46">
        <w:rPr>
          <w:rFonts w:ascii="Times New Roman" w:hAnsi="Times New Roman" w:cs="Times New Roman"/>
          <w:b/>
          <w:sz w:val="24"/>
          <w:szCs w:val="24"/>
        </w:rPr>
        <w:t>COSTO TOTAL DEL PROYECTO.</w:t>
      </w:r>
      <w:bookmarkEnd w:id="201"/>
    </w:p>
    <w:p w:rsidR="008821E0" w:rsidRDefault="008821E0" w:rsidP="004D200C">
      <w:pPr>
        <w:tabs>
          <w:tab w:val="left" w:pos="426"/>
        </w:tabs>
        <w:spacing w:line="480" w:lineRule="auto"/>
        <w:jc w:val="both"/>
        <w:rPr>
          <w:rFonts w:ascii="Times New Roman" w:hAnsi="Times New Roman" w:cs="Times New Roman"/>
          <w:color w:val="000000" w:themeColor="text1"/>
          <w:sz w:val="24"/>
          <w:szCs w:val="24"/>
        </w:rPr>
      </w:pPr>
      <w:r w:rsidRPr="003114E7">
        <w:rPr>
          <w:rFonts w:ascii="Times New Roman" w:hAnsi="Times New Roman" w:cs="Times New Roman"/>
          <w:color w:val="000000" w:themeColor="text1"/>
          <w:sz w:val="24"/>
          <w:szCs w:val="24"/>
        </w:rPr>
        <w:t>El costo total del proyecto asciende a la suma de S/ 2,520.00, y serán asumidos por el Bachiller encargado de la investigación.</w:t>
      </w:r>
    </w:p>
    <w:p w:rsidR="00513891" w:rsidRDefault="00513891" w:rsidP="004D200C">
      <w:pPr>
        <w:tabs>
          <w:tab w:val="left" w:pos="426"/>
        </w:tabs>
        <w:spacing w:line="480" w:lineRule="auto"/>
        <w:jc w:val="both"/>
        <w:rPr>
          <w:rFonts w:ascii="Times New Roman" w:hAnsi="Times New Roman" w:cs="Times New Roman"/>
          <w:color w:val="000000" w:themeColor="text1"/>
          <w:sz w:val="24"/>
          <w:szCs w:val="24"/>
        </w:rPr>
      </w:pPr>
    </w:p>
    <w:p w:rsidR="00513891" w:rsidRDefault="00513891" w:rsidP="004D200C">
      <w:pPr>
        <w:tabs>
          <w:tab w:val="left" w:pos="426"/>
        </w:tabs>
        <w:spacing w:line="480" w:lineRule="auto"/>
        <w:jc w:val="both"/>
        <w:rPr>
          <w:rFonts w:ascii="Times New Roman" w:hAnsi="Times New Roman" w:cs="Times New Roman"/>
          <w:color w:val="000000" w:themeColor="text1"/>
          <w:sz w:val="24"/>
          <w:szCs w:val="24"/>
          <w:lang w:val="es-ES"/>
        </w:rPr>
      </w:pPr>
    </w:p>
    <w:bookmarkStart w:id="202" w:name="_Toc515788729" w:displacedByCustomXml="next"/>
    <w:sdt>
      <w:sdtPr>
        <w:rPr>
          <w:rFonts w:asciiTheme="minorHAnsi" w:eastAsiaTheme="minorEastAsia" w:hAnsiTheme="minorHAnsi" w:cstheme="minorBidi"/>
          <w:color w:val="auto"/>
          <w:sz w:val="21"/>
          <w:szCs w:val="21"/>
          <w:lang w:val="es-ES"/>
        </w:rPr>
        <w:id w:val="13883757"/>
        <w:docPartObj>
          <w:docPartGallery w:val="Bibliographies"/>
          <w:docPartUnique/>
        </w:docPartObj>
      </w:sdtPr>
      <w:sdtEndPr>
        <w:rPr>
          <w:lang w:val="es-PE"/>
        </w:rPr>
      </w:sdtEndPr>
      <w:sdtContent>
        <w:p w:rsidR="0041087C" w:rsidRPr="005E32A2" w:rsidRDefault="002A3D46" w:rsidP="005E32A2">
          <w:pPr>
            <w:pStyle w:val="Ttulo1"/>
            <w:jc w:val="center"/>
            <w:rPr>
              <w:rFonts w:ascii="Times New Roman" w:hAnsi="Times New Roman" w:cs="Times New Roman"/>
              <w:b/>
              <w:color w:val="000000" w:themeColor="text1"/>
              <w:sz w:val="24"/>
              <w:szCs w:val="24"/>
            </w:rPr>
          </w:pPr>
          <w:r w:rsidRPr="005E32A2">
            <w:rPr>
              <w:rFonts w:ascii="Times New Roman" w:hAnsi="Times New Roman" w:cs="Times New Roman"/>
              <w:b/>
              <w:color w:val="000000" w:themeColor="text1"/>
              <w:sz w:val="24"/>
              <w:szCs w:val="24"/>
            </w:rPr>
            <w:t>CAPITULO X</w:t>
          </w:r>
          <w:r w:rsidR="00BC54A6" w:rsidRPr="005E32A2">
            <w:rPr>
              <w:rFonts w:ascii="Times New Roman" w:hAnsi="Times New Roman" w:cs="Times New Roman"/>
              <w:b/>
              <w:color w:val="000000" w:themeColor="text1"/>
              <w:sz w:val="24"/>
              <w:szCs w:val="24"/>
            </w:rPr>
            <w:t>I</w:t>
          </w:r>
          <w:bookmarkEnd w:id="202"/>
        </w:p>
        <w:p w:rsidR="002A3D46" w:rsidRPr="005E32A2" w:rsidRDefault="002A3D46" w:rsidP="005E32A2">
          <w:pPr>
            <w:pStyle w:val="Ttulo1"/>
            <w:jc w:val="center"/>
            <w:rPr>
              <w:rFonts w:ascii="Times New Roman" w:hAnsi="Times New Roman" w:cs="Times New Roman"/>
              <w:b/>
              <w:color w:val="000000" w:themeColor="text1"/>
              <w:sz w:val="24"/>
              <w:szCs w:val="24"/>
            </w:rPr>
          </w:pPr>
          <w:bookmarkStart w:id="203" w:name="_Toc515788730"/>
          <w:r w:rsidRPr="005E32A2">
            <w:rPr>
              <w:rFonts w:ascii="Times New Roman" w:hAnsi="Times New Roman" w:cs="Times New Roman"/>
              <w:b/>
              <w:color w:val="000000" w:themeColor="text1"/>
              <w:sz w:val="24"/>
              <w:szCs w:val="24"/>
            </w:rPr>
            <w:t>BIBLIOGRAFIA</w:t>
          </w:r>
          <w:bookmarkEnd w:id="203"/>
        </w:p>
        <w:p w:rsidR="002A3D46" w:rsidRPr="002A3D46" w:rsidRDefault="002A3D46" w:rsidP="002A3D46"/>
        <w:sdt>
          <w:sdtPr>
            <w:id w:val="111145805"/>
            <w:bibliography/>
          </w:sdtPr>
          <w:sdtContent>
            <w:p w:rsidR="00BC54A6" w:rsidRDefault="0041087C" w:rsidP="00BC54A6">
              <w:pPr>
                <w:pStyle w:val="Bibliografa"/>
                <w:ind w:left="720" w:hanging="720"/>
                <w:rPr>
                  <w:noProof/>
                  <w:sz w:val="24"/>
                  <w:szCs w:val="24"/>
                </w:rPr>
              </w:pPr>
              <w:r>
                <w:fldChar w:fldCharType="begin"/>
              </w:r>
              <w:r>
                <w:instrText>BIBLIOGRAPHY</w:instrText>
              </w:r>
              <w:r>
                <w:fldChar w:fldCharType="separate"/>
              </w:r>
              <w:r w:rsidR="00BC54A6">
                <w:rPr>
                  <w:noProof/>
                </w:rPr>
                <w:t>(s.f.). Obtenido de Sentencia C-355/06: http://www.corteconstitucional.gov.co/relatoria/2006/c-355-06.htm</w:t>
              </w:r>
            </w:p>
            <w:p w:rsidR="00BC54A6" w:rsidRDefault="00BC54A6" w:rsidP="00BC54A6">
              <w:pPr>
                <w:pStyle w:val="Bibliografa"/>
                <w:ind w:left="720" w:hanging="720"/>
                <w:rPr>
                  <w:noProof/>
                </w:rPr>
              </w:pPr>
              <w:r>
                <w:rPr>
                  <w:noProof/>
                </w:rPr>
                <w:t>(s.f.). Obtenido de www.aciprensa.com 9 de agosto 2004.</w:t>
              </w:r>
            </w:p>
            <w:p w:rsidR="00BC54A6" w:rsidRDefault="00BC54A6" w:rsidP="00BC54A6">
              <w:pPr>
                <w:pStyle w:val="Bibliografa"/>
                <w:ind w:left="720" w:hanging="720"/>
                <w:rPr>
                  <w:noProof/>
                </w:rPr>
              </w:pPr>
              <w:r>
                <w:rPr>
                  <w:noProof/>
                </w:rPr>
                <w:t>Comité de Derechos Humanos. Observación Final. Argentina. Doc. CCPR/CO.70/ARG (2000), párrafo 14; Observación Final del Comité de Derechos Humanos. Ecuador. Doc. CPR/C/79/Add.92 (1998), párrafo 11 y Observación Final del Comité de Derechos Humanos. Guat. (s.f.).</w:t>
              </w:r>
            </w:p>
            <w:p w:rsidR="00BC54A6" w:rsidRDefault="00BC54A6" w:rsidP="00BC54A6">
              <w:pPr>
                <w:pStyle w:val="Bibliografa"/>
                <w:ind w:left="720" w:hanging="720"/>
                <w:rPr>
                  <w:noProof/>
                </w:rPr>
              </w:pPr>
              <w:r>
                <w:rPr>
                  <w:noProof/>
                </w:rPr>
                <w:t>Comité para la Eliminación de la Discriminación Contra la Mujer. (1996). 131.</w:t>
              </w:r>
            </w:p>
            <w:p w:rsidR="00BC54A6" w:rsidRDefault="00BC54A6" w:rsidP="00BC54A6">
              <w:pPr>
                <w:pStyle w:val="Bibliografa"/>
                <w:ind w:left="720" w:hanging="720"/>
                <w:rPr>
                  <w:noProof/>
                </w:rPr>
              </w:pPr>
              <w:r>
                <w:rPr>
                  <w:noProof/>
                </w:rPr>
                <w:t>Ibid. Observación Final del Comité de Derechos Humanos. Colombia. Doc. CCPR/C/79/Ad.76 (1997), párrafo 24. . (s.f.).</w:t>
              </w:r>
            </w:p>
            <w:p w:rsidR="00BC54A6" w:rsidRDefault="00BC54A6" w:rsidP="00BC54A6">
              <w:pPr>
                <w:pStyle w:val="Bibliografa"/>
                <w:ind w:left="720" w:hanging="720"/>
                <w:rPr>
                  <w:noProof/>
                </w:rPr>
              </w:pPr>
              <w:r>
                <w:rPr>
                  <w:noProof/>
                </w:rPr>
                <w:t>Ibid. Observación Final. Colombia. Doc. A/54/38/Rev.1. 9 de julio de 1999, párrafo 393. . (s.f.).</w:t>
              </w:r>
            </w:p>
            <w:p w:rsidR="00BC54A6" w:rsidRDefault="00BC54A6" w:rsidP="00BC54A6">
              <w:pPr>
                <w:pStyle w:val="Bibliografa"/>
                <w:ind w:left="720" w:hanging="720"/>
                <w:rPr>
                  <w:noProof/>
                </w:rPr>
              </w:pPr>
              <w:r>
                <w:rPr>
                  <w:noProof/>
                </w:rPr>
                <w:t>Los derechos humanos el acceso a la información de salud reproductiva. (1995). Philadelphia: University of Pennsylvania Pres.</w:t>
              </w:r>
            </w:p>
            <w:p w:rsidR="00BC54A6" w:rsidRDefault="00BC54A6" w:rsidP="00BC54A6">
              <w:pPr>
                <w:pStyle w:val="Bibliografa"/>
                <w:ind w:left="720" w:hanging="720"/>
                <w:rPr>
                  <w:noProof/>
                </w:rPr>
              </w:pPr>
              <w:r>
                <w:rPr>
                  <w:noProof/>
                </w:rPr>
                <w:t xml:space="preserve">. “La anencefalia divide las aguas en las más altas esferas judiciales”. (18 de abril del 2001). </w:t>
              </w:r>
              <w:r>
                <w:rPr>
                  <w:i/>
                  <w:iCs/>
                  <w:noProof/>
                </w:rPr>
                <w:t>r Asociación Argentina de Bioética</w:t>
              </w:r>
              <w:r>
                <w:rPr>
                  <w:noProof/>
                </w:rPr>
                <w:t>, 2.</w:t>
              </w:r>
            </w:p>
            <w:p w:rsidR="00BC54A6" w:rsidRDefault="00BC54A6" w:rsidP="00BC54A6">
              <w:pPr>
                <w:pStyle w:val="Bibliografa"/>
                <w:ind w:left="720" w:hanging="720"/>
                <w:rPr>
                  <w:noProof/>
                </w:rPr>
              </w:pPr>
              <w:r>
                <w:rPr>
                  <w:noProof/>
                </w:rPr>
                <w:t>aborto, C-355/06 (COLOMBIA 11 de MARZO de 2006).</w:t>
              </w:r>
            </w:p>
            <w:p w:rsidR="00BC54A6" w:rsidRDefault="00BC54A6" w:rsidP="00BC54A6">
              <w:pPr>
                <w:pStyle w:val="Bibliografa"/>
                <w:ind w:left="720" w:hanging="720"/>
                <w:rPr>
                  <w:noProof/>
                </w:rPr>
              </w:pPr>
              <w:r>
                <w:rPr>
                  <w:noProof/>
                </w:rPr>
                <w:t xml:space="preserve">Aborto Sentimental y Eugenesico. (2010). En </w:t>
              </w:r>
              <w:r>
                <w:rPr>
                  <w:i/>
                  <w:iCs/>
                  <w:noProof/>
                </w:rPr>
                <w:t>Codigo Penal</w:t>
              </w:r>
              <w:r>
                <w:rPr>
                  <w:noProof/>
                </w:rPr>
                <w:t xml:space="preserve"> (pág. 128). Lima: Jurista Editores.</w:t>
              </w:r>
            </w:p>
            <w:p w:rsidR="00BC54A6" w:rsidRDefault="00BC54A6" w:rsidP="00BC54A6">
              <w:pPr>
                <w:pStyle w:val="Bibliografa"/>
                <w:ind w:left="720" w:hanging="720"/>
                <w:rPr>
                  <w:noProof/>
                </w:rPr>
              </w:pPr>
              <w:r>
                <w:rPr>
                  <w:noProof/>
                </w:rPr>
                <w:t xml:space="preserve">ACNUDH, ©. (1996-2017). </w:t>
              </w:r>
              <w:r>
                <w:rPr>
                  <w:i/>
                  <w:iCs/>
                  <w:noProof/>
                </w:rPr>
                <w:t>Naciones Unidas Derechos Humanos</w:t>
              </w:r>
              <w:r>
                <w:rPr>
                  <w:noProof/>
                </w:rPr>
                <w:t>. Obtenido de Naciones Unidas Derechos Humanos: http://www.ohchr.org/SP/ProfessionalInterest/Pages/CESCR.aspx</w:t>
              </w:r>
            </w:p>
            <w:p w:rsidR="00BC54A6" w:rsidRDefault="00BC54A6" w:rsidP="00BC54A6">
              <w:pPr>
                <w:pStyle w:val="Bibliografa"/>
                <w:ind w:left="720" w:hanging="720"/>
                <w:rPr>
                  <w:noProof/>
                </w:rPr>
              </w:pPr>
              <w:r>
                <w:rPr>
                  <w:noProof/>
                </w:rPr>
                <w:t xml:space="preserve">Alonso Raul Peña Cabrera. (2017). </w:t>
              </w:r>
              <w:r>
                <w:rPr>
                  <w:i/>
                  <w:iCs/>
                  <w:noProof/>
                </w:rPr>
                <w:t>DELITOS CONTRA LA VIDA, EL CUERPO Y LA SALUD.</w:t>
              </w:r>
              <w:r>
                <w:rPr>
                  <w:noProof/>
                </w:rPr>
                <w:t xml:space="preserve"> LIMA: El Búho E.I.R.L. 2017Edición: 1ra edición.</w:t>
              </w:r>
            </w:p>
            <w:p w:rsidR="00BC54A6" w:rsidRDefault="00BC54A6" w:rsidP="00BC54A6">
              <w:pPr>
                <w:pStyle w:val="Bibliografa"/>
                <w:ind w:left="720" w:hanging="720"/>
                <w:rPr>
                  <w:noProof/>
                </w:rPr>
              </w:pPr>
              <w:r>
                <w:rPr>
                  <w:noProof/>
                </w:rPr>
                <w:t xml:space="preserve">AL-Tubaikh. (2009). </w:t>
              </w:r>
              <w:r>
                <w:rPr>
                  <w:i/>
                  <w:iCs/>
                  <w:noProof/>
                </w:rPr>
                <w:t>Anencefalia Medica.</w:t>
              </w:r>
              <w:r>
                <w:rPr>
                  <w:noProof/>
                </w:rPr>
                <w:t xml:space="preserve"> Marruecos.</w:t>
              </w:r>
            </w:p>
            <w:p w:rsidR="00BC54A6" w:rsidRPr="00BC54A6" w:rsidRDefault="00BC54A6" w:rsidP="00BC54A6">
              <w:pPr>
                <w:pStyle w:val="Bibliografa"/>
                <w:ind w:left="720" w:hanging="720"/>
                <w:rPr>
                  <w:noProof/>
                  <w:lang w:val="en-US"/>
                </w:rPr>
              </w:pPr>
              <w:r w:rsidRPr="00BC54A6">
                <w:rPr>
                  <w:noProof/>
                  <w:lang w:val="en-US"/>
                </w:rPr>
                <w:t xml:space="preserve">Al-Tubaikh, J. &amp;. (2009). </w:t>
              </w:r>
              <w:r w:rsidRPr="00BC54A6">
                <w:rPr>
                  <w:i/>
                  <w:iCs/>
                  <w:noProof/>
                  <w:lang w:val="en-US"/>
                </w:rPr>
                <w:t>Congenital diseases and syndromes.</w:t>
              </w:r>
              <w:r w:rsidRPr="00BC54A6">
                <w:rPr>
                  <w:noProof/>
                  <w:lang w:val="en-US"/>
                </w:rPr>
                <w:t xml:space="preserve"> frankfurt: McGraw-Hill Professional.</w:t>
              </w:r>
            </w:p>
            <w:p w:rsidR="00BC54A6" w:rsidRDefault="00BC54A6" w:rsidP="00BC54A6">
              <w:pPr>
                <w:pStyle w:val="Bibliografa"/>
                <w:ind w:left="720" w:hanging="720"/>
                <w:rPr>
                  <w:noProof/>
                </w:rPr>
              </w:pPr>
              <w:r>
                <w:rPr>
                  <w:noProof/>
                </w:rPr>
                <w:t xml:space="preserve">Amado Ezaine Chavez. (1996). </w:t>
              </w:r>
              <w:r>
                <w:rPr>
                  <w:i/>
                  <w:iCs/>
                  <w:noProof/>
                </w:rPr>
                <w:t>LA EUGENESIA.</w:t>
              </w:r>
              <w:r>
                <w:rPr>
                  <w:noProof/>
                </w:rPr>
                <w:t xml:space="preserve"> Chiclclayo , Peru: Ediciones Jurídicas Lambayecanas. 8ª.e.</w:t>
              </w:r>
            </w:p>
            <w:p w:rsidR="00BC54A6" w:rsidRDefault="00BC54A6" w:rsidP="00BC54A6">
              <w:pPr>
                <w:pStyle w:val="Bibliografa"/>
                <w:ind w:left="720" w:hanging="720"/>
                <w:rPr>
                  <w:noProof/>
                </w:rPr>
              </w:pPr>
              <w:r>
                <w:rPr>
                  <w:noProof/>
                </w:rPr>
                <w:t xml:space="preserve">ARIAS, K. L. (6 de julio de 2017). </w:t>
              </w:r>
              <w:r>
                <w:rPr>
                  <w:i/>
                  <w:iCs/>
                  <w:noProof/>
                </w:rPr>
                <w:t>EL ABORTO SEGUN LA LEGISLACION COMPARADA</w:t>
              </w:r>
              <w:r>
                <w:rPr>
                  <w:noProof/>
                </w:rPr>
                <w:t>. Obtenido de http://euronymouskpla.blogspot.pe/2017/07/fuentes-del-derecho.html</w:t>
              </w:r>
            </w:p>
            <w:p w:rsidR="00BC54A6" w:rsidRPr="00BC54A6" w:rsidRDefault="00BC54A6" w:rsidP="00BC54A6">
              <w:pPr>
                <w:pStyle w:val="Bibliografa"/>
                <w:ind w:left="720" w:hanging="720"/>
                <w:rPr>
                  <w:noProof/>
                  <w:lang w:val="en-US"/>
                </w:rPr>
              </w:pPr>
              <w:r>
                <w:rPr>
                  <w:noProof/>
                </w:rPr>
                <w:lastRenderedPageBreak/>
                <w:t xml:space="preserve">bid. Observación Final sobre Croacia, Doc. A/53/38, Parte I (1998), párrafo 117 e Italia, U.N. Doc. </w:t>
              </w:r>
              <w:r w:rsidRPr="00BC54A6">
                <w:rPr>
                  <w:noProof/>
                  <w:lang w:val="en-US"/>
                </w:rPr>
                <w:t>A/52/38/Rev.1, Parte II (1997), párrafo 360. . (s.f.).</w:t>
              </w:r>
            </w:p>
            <w:p w:rsidR="00BC54A6" w:rsidRDefault="00BC54A6" w:rsidP="00BC54A6">
              <w:pPr>
                <w:pStyle w:val="Bibliografa"/>
                <w:ind w:left="720" w:hanging="720"/>
                <w:rPr>
                  <w:noProof/>
                </w:rPr>
              </w:pPr>
              <w:r w:rsidRPr="00BC54A6">
                <w:rPr>
                  <w:noProof/>
                  <w:lang w:val="en-US"/>
                </w:rPr>
                <w:t xml:space="preserve">Bonddy, C. (2007). </w:t>
              </w:r>
              <w:r w:rsidRPr="00BC54A6">
                <w:rPr>
                  <w:i/>
                  <w:iCs/>
                  <w:noProof/>
                  <w:lang w:val="en-US"/>
                </w:rPr>
                <w:t>Turner Syndrome Study Group.</w:t>
              </w:r>
              <w:r w:rsidRPr="00BC54A6">
                <w:rPr>
                  <w:noProof/>
                  <w:lang w:val="en-US"/>
                </w:rPr>
                <w:t xml:space="preserve"> Chicago: J Clin Endocrinol Metab 92. </w:t>
              </w:r>
              <w:r>
                <w:rPr>
                  <w:noProof/>
                </w:rPr>
                <w:t>Obtenido de https://es.wikipedia.org/wiki/S%C3%ADndrome_de_Turner</w:t>
              </w:r>
            </w:p>
            <w:p w:rsidR="00BC54A6" w:rsidRDefault="00BC54A6" w:rsidP="00BC54A6">
              <w:pPr>
                <w:pStyle w:val="Bibliografa"/>
                <w:ind w:left="720" w:hanging="720"/>
                <w:rPr>
                  <w:noProof/>
                </w:rPr>
              </w:pPr>
              <w:r>
                <w:rPr>
                  <w:noProof/>
                </w:rPr>
                <w:t>Botella Ilusia Jose. (1993). Lima.</w:t>
              </w:r>
            </w:p>
            <w:p w:rsidR="00BC54A6" w:rsidRDefault="00BC54A6" w:rsidP="00BC54A6">
              <w:pPr>
                <w:pStyle w:val="Bibliografa"/>
                <w:ind w:left="720" w:hanging="720"/>
                <w:rPr>
                  <w:noProof/>
                </w:rPr>
              </w:pPr>
              <w:r>
                <w:rPr>
                  <w:noProof/>
                </w:rPr>
                <w:t>Cassanova Romero. (1996). Lima.</w:t>
              </w:r>
            </w:p>
            <w:p w:rsidR="00BC54A6" w:rsidRDefault="00BC54A6" w:rsidP="00BC54A6">
              <w:pPr>
                <w:pStyle w:val="Bibliografa"/>
                <w:ind w:left="720" w:hanging="720"/>
                <w:rPr>
                  <w:noProof/>
                </w:rPr>
              </w:pPr>
              <w:r>
                <w:rPr>
                  <w:i/>
                  <w:iCs/>
                  <w:noProof/>
                </w:rPr>
                <w:t>Centros para el control y prevencion de Enfermedades</w:t>
              </w:r>
              <w:r>
                <w:rPr>
                  <w:noProof/>
                </w:rPr>
                <w:t>. (2016). Obtenido de https://www.cdc.gov/ncbddd/spanish/birthdefects/anencephaly.html</w:t>
              </w:r>
            </w:p>
            <w:p w:rsidR="00BC54A6" w:rsidRDefault="00BC54A6" w:rsidP="00BC54A6">
              <w:pPr>
                <w:pStyle w:val="Bibliografa"/>
                <w:ind w:left="720" w:hanging="720"/>
                <w:rPr>
                  <w:noProof/>
                </w:rPr>
              </w:pPr>
              <w:r>
                <w:rPr>
                  <w:noProof/>
                </w:rPr>
                <w:t>Comité de Derechos Económicos, Sociales y Culturales. (s.f.).</w:t>
              </w:r>
            </w:p>
            <w:p w:rsidR="00BC54A6" w:rsidRDefault="00BC54A6" w:rsidP="00BC54A6">
              <w:pPr>
                <w:pStyle w:val="Bibliografa"/>
                <w:ind w:left="720" w:hanging="720"/>
                <w:rPr>
                  <w:noProof/>
                </w:rPr>
              </w:pPr>
              <w:r>
                <w:rPr>
                  <w:noProof/>
                </w:rPr>
                <w:t xml:space="preserve">Comite de Derechos Humanos,K.L. vs. Perú. (2005). </w:t>
              </w:r>
              <w:r>
                <w:rPr>
                  <w:i/>
                  <w:iCs/>
                  <w:noProof/>
                </w:rPr>
                <w:t>CJEL</w:t>
              </w:r>
              <w:r>
                <w:rPr>
                  <w:noProof/>
                </w:rPr>
                <w:t>, 15.</w:t>
              </w:r>
            </w:p>
            <w:p w:rsidR="00BC54A6" w:rsidRDefault="00BC54A6" w:rsidP="00BC54A6">
              <w:pPr>
                <w:pStyle w:val="Bibliografa"/>
                <w:ind w:left="720" w:hanging="720"/>
                <w:rPr>
                  <w:noProof/>
                </w:rPr>
              </w:pPr>
              <w:r>
                <w:rPr>
                  <w:noProof/>
                </w:rPr>
                <w:t>Comité de Derechos Humanos. Observación General Nº 28. Artículo 3. (2000). 20.</w:t>
              </w:r>
            </w:p>
            <w:p w:rsidR="00BC54A6" w:rsidRDefault="00BC54A6" w:rsidP="00BC54A6">
              <w:pPr>
                <w:pStyle w:val="Bibliografa"/>
                <w:ind w:left="720" w:hanging="720"/>
                <w:rPr>
                  <w:noProof/>
                </w:rPr>
              </w:pPr>
              <w:r>
                <w:rPr>
                  <w:noProof/>
                </w:rPr>
                <w:t>Comité para la Eliminación de Todas las Formas de Discriminación Contra la Mujer. (1992). 123.</w:t>
              </w:r>
            </w:p>
            <w:p w:rsidR="00BC54A6" w:rsidRDefault="00BC54A6" w:rsidP="00BC54A6">
              <w:pPr>
                <w:pStyle w:val="Bibliografa"/>
                <w:ind w:left="720" w:hanging="720"/>
                <w:rPr>
                  <w:noProof/>
                </w:rPr>
              </w:pPr>
              <w:r>
                <w:rPr>
                  <w:noProof/>
                </w:rPr>
                <w:t xml:space="preserve">Comité para la Eliminación de Todas las Formas de Discriminación Contra la Mujer. (1999). En </w:t>
              </w:r>
              <w:r>
                <w:rPr>
                  <w:i/>
                  <w:iCs/>
                  <w:noProof/>
                </w:rPr>
                <w:t>Observación General Nº 24</w:t>
              </w:r>
              <w:r>
                <w:rPr>
                  <w:noProof/>
                </w:rPr>
                <w:t xml:space="preserve"> (pág. parrafo 14).</w:t>
              </w:r>
            </w:p>
            <w:p w:rsidR="00BC54A6" w:rsidRDefault="00BC54A6" w:rsidP="00BC54A6">
              <w:pPr>
                <w:pStyle w:val="Bibliografa"/>
                <w:ind w:left="720" w:hanging="720"/>
                <w:rPr>
                  <w:noProof/>
                </w:rPr>
              </w:pPr>
              <w:r>
                <w:rPr>
                  <w:noProof/>
                </w:rPr>
                <w:t>Comité para la Eliminación de Todas las Formas de Discriminación Contra la Mujer. Observación 25. (2001). 45.</w:t>
              </w:r>
            </w:p>
            <w:p w:rsidR="00BC54A6" w:rsidRDefault="00BC54A6" w:rsidP="00BC54A6">
              <w:pPr>
                <w:pStyle w:val="Bibliografa"/>
                <w:ind w:left="720" w:hanging="720"/>
                <w:rPr>
                  <w:noProof/>
                </w:rPr>
              </w:pPr>
              <w:r>
                <w:rPr>
                  <w:noProof/>
                </w:rPr>
                <w:t xml:space="preserve">Constitucion Polica del Peru. (1993). </w:t>
              </w:r>
              <w:r>
                <w:rPr>
                  <w:i/>
                  <w:iCs/>
                  <w:noProof/>
                </w:rPr>
                <w:t>Toda persona tiene derecho a la liberta y a la seguridad personales.</w:t>
              </w:r>
              <w:r>
                <w:rPr>
                  <w:noProof/>
                </w:rPr>
                <w:t xml:space="preserve"> Lima: Jurista Editores.</w:t>
              </w:r>
            </w:p>
            <w:p w:rsidR="00BC54A6" w:rsidRDefault="00BC54A6" w:rsidP="00BC54A6">
              <w:pPr>
                <w:pStyle w:val="Bibliografa"/>
                <w:ind w:left="720" w:hanging="720"/>
                <w:rPr>
                  <w:noProof/>
                </w:rPr>
              </w:pPr>
              <w:r>
                <w:rPr>
                  <w:noProof/>
                </w:rPr>
                <w:t>Constitucionalidad de Reforma legal, 53/1985 (ESPAÑOL 5 de MAYO de 1985).</w:t>
              </w:r>
            </w:p>
            <w:p w:rsidR="00BC54A6" w:rsidRDefault="00BC54A6" w:rsidP="00BC54A6">
              <w:pPr>
                <w:pStyle w:val="Bibliografa"/>
                <w:ind w:left="720" w:hanging="720"/>
                <w:rPr>
                  <w:noProof/>
                </w:rPr>
              </w:pPr>
              <w:r>
                <w:rPr>
                  <w:noProof/>
                </w:rPr>
                <w:t>DERECHO A LA INTEGRIDAD, Exp. N.° 2333-2004-HC/TC, Fundamento Jurídico 2 (LIMA 12 de AGOSTO de 2004).</w:t>
              </w:r>
            </w:p>
            <w:p w:rsidR="00BC54A6" w:rsidRDefault="00BC54A6" w:rsidP="00BC54A6">
              <w:pPr>
                <w:pStyle w:val="Bibliografa"/>
                <w:ind w:left="720" w:hanging="720"/>
                <w:rPr>
                  <w:noProof/>
                </w:rPr>
              </w:pPr>
              <w:r>
                <w:rPr>
                  <w:i/>
                  <w:iCs/>
                  <w:noProof/>
                </w:rPr>
                <w:t>DICCIONARIO ENCICLOPEDICO SANTILLANA</w:t>
              </w:r>
              <w:r>
                <w:rPr>
                  <w:noProof/>
                </w:rPr>
                <w:t xml:space="preserve"> ( Tomo 5 ed.). (2000). Lima – Perú: Editora El Comercio S.A.</w:t>
              </w:r>
            </w:p>
            <w:p w:rsidR="00BC54A6" w:rsidRDefault="00BC54A6" w:rsidP="00BC54A6">
              <w:pPr>
                <w:pStyle w:val="Bibliografa"/>
                <w:ind w:left="720" w:hanging="720"/>
                <w:rPr>
                  <w:noProof/>
                </w:rPr>
              </w:pPr>
              <w:r>
                <w:rPr>
                  <w:noProof/>
                </w:rPr>
                <w:t xml:space="preserve">Editores, J. (2016). </w:t>
              </w:r>
              <w:r>
                <w:rPr>
                  <w:i/>
                  <w:iCs/>
                  <w:noProof/>
                </w:rPr>
                <w:t>Codigo Penal.</w:t>
              </w:r>
              <w:r>
                <w:rPr>
                  <w:noProof/>
                </w:rPr>
                <w:t xml:space="preserve"> Lima: Jurista Editores.</w:t>
              </w:r>
            </w:p>
            <w:p w:rsidR="00BC54A6" w:rsidRDefault="00BC54A6" w:rsidP="00BC54A6">
              <w:pPr>
                <w:pStyle w:val="Bibliografa"/>
                <w:ind w:left="720" w:hanging="720"/>
                <w:rPr>
                  <w:noProof/>
                </w:rPr>
              </w:pPr>
              <w:r>
                <w:rPr>
                  <w:i/>
                  <w:iCs/>
                  <w:noProof/>
                </w:rPr>
                <w:t>ERA SALUD</w:t>
              </w:r>
              <w:r>
                <w:rPr>
                  <w:noProof/>
                </w:rPr>
                <w:t>. (2017). Obtenido de ERA SALUD: http://www.erasalud.com/enfermedades/general/e/enfecong.php</w:t>
              </w:r>
            </w:p>
            <w:p w:rsidR="00BC54A6" w:rsidRPr="00BC54A6" w:rsidRDefault="00BC54A6" w:rsidP="00BC54A6">
              <w:pPr>
                <w:pStyle w:val="Bibliografa"/>
                <w:ind w:left="720" w:hanging="720"/>
                <w:rPr>
                  <w:noProof/>
                  <w:lang w:val="en-US"/>
                </w:rPr>
              </w:pPr>
              <w:r>
                <w:rPr>
                  <w:noProof/>
                </w:rPr>
                <w:t xml:space="preserve">Francisco Chirinos Soto. (2008). </w:t>
              </w:r>
              <w:r>
                <w:rPr>
                  <w:i/>
                  <w:iCs/>
                  <w:noProof/>
                </w:rPr>
                <w:t>Código Penal Comentado”.</w:t>
              </w:r>
              <w:r>
                <w:rPr>
                  <w:noProof/>
                </w:rPr>
                <w:t xml:space="preserve"> </w:t>
              </w:r>
              <w:r w:rsidRPr="00BC54A6">
                <w:rPr>
                  <w:noProof/>
                  <w:lang w:val="en-US"/>
                </w:rPr>
                <w:t>Lima.</w:t>
              </w:r>
            </w:p>
            <w:p w:rsidR="00BC54A6" w:rsidRPr="00CE2328" w:rsidRDefault="00BC54A6" w:rsidP="00BC54A6">
              <w:pPr>
                <w:pStyle w:val="Bibliografa"/>
                <w:ind w:left="720" w:hanging="720"/>
                <w:rPr>
                  <w:noProof/>
                  <w:lang w:val="es-ES"/>
                </w:rPr>
              </w:pPr>
              <w:r w:rsidRPr="00BC54A6">
                <w:rPr>
                  <w:noProof/>
                  <w:lang w:val="en-US"/>
                </w:rPr>
                <w:t xml:space="preserve">García, Tatum, Becker, Swanson. (2004). Policy Implications of a National Public Opinion Survey on Abortion in Mexico. </w:t>
              </w:r>
              <w:r w:rsidRPr="00CE2328">
                <w:rPr>
                  <w:i/>
                  <w:iCs/>
                  <w:noProof/>
                  <w:lang w:val="es-ES"/>
                </w:rPr>
                <w:t>Reproductive Health Matters</w:t>
              </w:r>
              <w:r w:rsidRPr="00CE2328">
                <w:rPr>
                  <w:noProof/>
                  <w:lang w:val="es-ES"/>
                </w:rPr>
                <w:t>, 65-74.</w:t>
              </w:r>
            </w:p>
            <w:p w:rsidR="00BC54A6" w:rsidRDefault="00BC54A6" w:rsidP="00BC54A6">
              <w:pPr>
                <w:pStyle w:val="Bibliografa"/>
                <w:ind w:left="720" w:hanging="720"/>
                <w:rPr>
                  <w:noProof/>
                </w:rPr>
              </w:pPr>
              <w:r>
                <w:rPr>
                  <w:noProof/>
                </w:rPr>
                <w:t>Gonzales de Leon, Deyanira. (1978). Lima.</w:t>
              </w:r>
            </w:p>
            <w:p w:rsidR="00BC54A6" w:rsidRDefault="00BC54A6" w:rsidP="00BC54A6">
              <w:pPr>
                <w:pStyle w:val="Bibliografa"/>
                <w:ind w:left="720" w:hanging="720"/>
                <w:rPr>
                  <w:noProof/>
                </w:rPr>
              </w:pPr>
              <w:r>
                <w:rPr>
                  <w:noProof/>
                </w:rPr>
                <w:lastRenderedPageBreak/>
                <w:t>Grijley Granada, 2004. (s.f.).</w:t>
              </w:r>
            </w:p>
            <w:p w:rsidR="00BC54A6" w:rsidRDefault="00BC54A6" w:rsidP="00BC54A6">
              <w:pPr>
                <w:pStyle w:val="Bibliografa"/>
                <w:ind w:left="720" w:hanging="720"/>
                <w:rPr>
                  <w:noProof/>
                </w:rPr>
              </w:pPr>
              <w:r>
                <w:rPr>
                  <w:noProof/>
                </w:rPr>
                <w:t>Herrera Francisco Jose. (1999). Lima.</w:t>
              </w:r>
            </w:p>
            <w:p w:rsidR="00BC54A6" w:rsidRDefault="00BC54A6" w:rsidP="00BC54A6">
              <w:pPr>
                <w:pStyle w:val="Bibliografa"/>
                <w:ind w:left="720" w:hanging="720"/>
                <w:rPr>
                  <w:noProof/>
                </w:rPr>
              </w:pPr>
              <w:r>
                <w:rPr>
                  <w:noProof/>
                </w:rPr>
                <w:t>Ibid. Observación Final. México. Doc. A/53/38/Rev.1, I parte. 6 de febrero de 1998, párrafo 426. . (s.f.).</w:t>
              </w:r>
            </w:p>
            <w:p w:rsidR="00BC54A6" w:rsidRDefault="00BC54A6" w:rsidP="00BC54A6">
              <w:pPr>
                <w:pStyle w:val="Bibliografa"/>
                <w:ind w:left="720" w:hanging="720"/>
                <w:rPr>
                  <w:noProof/>
                </w:rPr>
              </w:pPr>
              <w:r>
                <w:rPr>
                  <w:noProof/>
                </w:rPr>
                <w:t>Ibid. Observación General Nº 24. La mujer y la salud. 1999, párrafo 12,d. (s.f.).</w:t>
              </w:r>
            </w:p>
            <w:p w:rsidR="00BC54A6" w:rsidRDefault="00BC54A6" w:rsidP="00BC54A6">
              <w:pPr>
                <w:pStyle w:val="Bibliografa"/>
                <w:ind w:left="720" w:hanging="720"/>
                <w:rPr>
                  <w:noProof/>
                </w:rPr>
              </w:pPr>
              <w:r>
                <w:rPr>
                  <w:noProof/>
                </w:rPr>
                <w:t xml:space="preserve">INSTITUCIONES, A. (22 de Abril de 2016). </w:t>
              </w:r>
              <w:r>
                <w:rPr>
                  <w:i/>
                  <w:iCs/>
                  <w:noProof/>
                </w:rPr>
                <w:t>De salud sexual y reproductiva y de la interrupción.</w:t>
              </w:r>
              <w:r>
                <w:rPr>
                  <w:noProof/>
                </w:rPr>
                <w:t xml:space="preserve"> Obtenido de https://www.osakidetza.euskadi.eus/contenidos/informacion/acred_sanit_ive/eu_def/adjuntos/Leg_Ley_Organica_num_825-2010_RCL_2010_1714.pdf</w:t>
              </w:r>
            </w:p>
            <w:p w:rsidR="00BC54A6" w:rsidRDefault="00BC54A6" w:rsidP="00BC54A6">
              <w:pPr>
                <w:pStyle w:val="Bibliografa"/>
                <w:ind w:left="720" w:hanging="720"/>
                <w:rPr>
                  <w:noProof/>
                </w:rPr>
              </w:pPr>
              <w:r>
                <w:rPr>
                  <w:noProof/>
                </w:rPr>
                <w:t xml:space="preserve">Jurista Editores. (1993). </w:t>
              </w:r>
              <w:r>
                <w:rPr>
                  <w:i/>
                  <w:iCs/>
                  <w:noProof/>
                </w:rPr>
                <w:t>LA LIBERTAD PERSONAL.</w:t>
              </w:r>
              <w:r>
                <w:rPr>
                  <w:noProof/>
                </w:rPr>
                <w:t xml:space="preserve"> LIMA: JURISTA EDITORES.</w:t>
              </w:r>
            </w:p>
            <w:p w:rsidR="00BC54A6" w:rsidRDefault="00BC54A6" w:rsidP="00BC54A6">
              <w:pPr>
                <w:pStyle w:val="Bibliografa"/>
                <w:ind w:left="720" w:hanging="720"/>
                <w:rPr>
                  <w:noProof/>
                </w:rPr>
              </w:pPr>
              <w:r>
                <w:rPr>
                  <w:noProof/>
                </w:rPr>
                <w:t xml:space="preserve">Jurista Editores. (2017). </w:t>
              </w:r>
              <w:r>
                <w:rPr>
                  <w:i/>
                  <w:iCs/>
                  <w:noProof/>
                </w:rPr>
                <w:t>El Aborto Eugenesico.</w:t>
              </w:r>
              <w:r>
                <w:rPr>
                  <w:noProof/>
                </w:rPr>
                <w:t xml:space="preserve"> </w:t>
              </w:r>
            </w:p>
            <w:p w:rsidR="00BC54A6" w:rsidRDefault="00BC54A6" w:rsidP="00BC54A6">
              <w:pPr>
                <w:pStyle w:val="Bibliografa"/>
                <w:ind w:left="720" w:hanging="720"/>
                <w:rPr>
                  <w:noProof/>
                </w:rPr>
              </w:pPr>
              <w:r>
                <w:rPr>
                  <w:noProof/>
                </w:rPr>
                <w:t xml:space="preserve">Jurista, E., &amp; Editores, J. (2017). </w:t>
              </w:r>
              <w:r>
                <w:rPr>
                  <w:i/>
                  <w:iCs/>
                  <w:noProof/>
                </w:rPr>
                <w:t>Codigo penal.</w:t>
              </w:r>
              <w:r>
                <w:rPr>
                  <w:noProof/>
                </w:rPr>
                <w:t xml:space="preserve"> Lima: Editores Jurista.</w:t>
              </w:r>
            </w:p>
            <w:p w:rsidR="00BC54A6" w:rsidRDefault="00BC54A6" w:rsidP="00BC54A6">
              <w:pPr>
                <w:pStyle w:val="Bibliografa"/>
                <w:ind w:left="720" w:hanging="720"/>
                <w:rPr>
                  <w:noProof/>
                </w:rPr>
              </w:pPr>
              <w:r>
                <w:rPr>
                  <w:noProof/>
                </w:rPr>
                <w:t xml:space="preserve">Karl Binding. (s.f.). </w:t>
              </w:r>
              <w:r>
                <w:rPr>
                  <w:i/>
                  <w:iCs/>
                  <w:noProof/>
                </w:rPr>
                <w:t>os principios fundamentales del derecho penal, la ley penal y el delito .</w:t>
              </w:r>
              <w:r>
                <w:rPr>
                  <w:noProof/>
                </w:rPr>
                <w:t xml:space="preserve"> Maestros del Derecho Penal.</w:t>
              </w:r>
            </w:p>
            <w:p w:rsidR="00BC54A6" w:rsidRDefault="00BC54A6" w:rsidP="00BC54A6">
              <w:pPr>
                <w:pStyle w:val="Bibliografa"/>
                <w:ind w:left="720" w:hanging="720"/>
                <w:rPr>
                  <w:noProof/>
                </w:rPr>
              </w:pPr>
              <w:r>
                <w:rPr>
                  <w:noProof/>
                </w:rPr>
                <w:t>Ley Orgánica . (2010). Obtenido de e salud sexual y reproductiva y de la interrupción voluntaria del embarazo.: https://www.boe.es/buscar/act.php?id=BOE-A-2010-3514</w:t>
              </w:r>
            </w:p>
            <w:p w:rsidR="00BC54A6" w:rsidRDefault="00BC54A6" w:rsidP="00BC54A6">
              <w:pPr>
                <w:pStyle w:val="Bibliografa"/>
                <w:ind w:left="720" w:hanging="720"/>
                <w:rPr>
                  <w:noProof/>
                </w:rPr>
              </w:pPr>
              <w:r w:rsidRPr="00BC54A6">
                <w:rPr>
                  <w:noProof/>
                  <w:lang w:val="en-US"/>
                </w:rPr>
                <w:t xml:space="preserve">M Jaquier, A. K. (2006). </w:t>
              </w:r>
              <w:r w:rsidRPr="00BC54A6">
                <w:rPr>
                  <w:i/>
                  <w:iCs/>
                  <w:noProof/>
                  <w:lang w:val="en-US"/>
                </w:rPr>
                <w:t>Spontaneous pregnancy outcome after prenatal diagnosis of anencephaly.</w:t>
              </w:r>
              <w:r w:rsidRPr="00BC54A6">
                <w:rPr>
                  <w:noProof/>
                  <w:lang w:val="en-US"/>
                </w:rPr>
                <w:t xml:space="preserve"> </w:t>
              </w:r>
              <w:r>
                <w:rPr>
                  <w:noProof/>
                </w:rPr>
                <w:t>BJOG .</w:t>
              </w:r>
            </w:p>
            <w:p w:rsidR="00BC54A6" w:rsidRDefault="00BC54A6" w:rsidP="00BC54A6">
              <w:pPr>
                <w:pStyle w:val="Bibliografa"/>
                <w:ind w:left="720" w:hanging="720"/>
                <w:rPr>
                  <w:noProof/>
                </w:rPr>
              </w:pPr>
              <w:r>
                <w:rPr>
                  <w:noProof/>
                </w:rPr>
                <w:t>Masaglia Maria, 2005 y Giménez Oscar,2006. (s.f.).</w:t>
              </w:r>
            </w:p>
            <w:p w:rsidR="00BC54A6" w:rsidRDefault="00BC54A6" w:rsidP="00BC54A6">
              <w:pPr>
                <w:pStyle w:val="Bibliografa"/>
                <w:ind w:left="720" w:hanging="720"/>
                <w:rPr>
                  <w:noProof/>
                </w:rPr>
              </w:pPr>
              <w:r>
                <w:rPr>
                  <w:i/>
                  <w:iCs/>
                  <w:noProof/>
                </w:rPr>
                <w:t>Medline Plus</w:t>
              </w:r>
              <w:r>
                <w:rPr>
                  <w:noProof/>
                </w:rPr>
                <w:t>. (2017). Obtenido de https://medlineplus.gov/spanish/ency/article/001106.htm</w:t>
              </w:r>
            </w:p>
            <w:p w:rsidR="00BC54A6" w:rsidRDefault="00BC54A6" w:rsidP="00BC54A6">
              <w:pPr>
                <w:pStyle w:val="Bibliografa"/>
                <w:ind w:left="720" w:hanging="720"/>
                <w:rPr>
                  <w:noProof/>
                </w:rPr>
              </w:pPr>
              <w:r>
                <w:rPr>
                  <w:noProof/>
                </w:rPr>
                <w:t>mendoza celina. (1995). buenos aires.</w:t>
              </w:r>
            </w:p>
            <w:p w:rsidR="00BC54A6" w:rsidRDefault="00BC54A6" w:rsidP="00BC54A6">
              <w:pPr>
                <w:pStyle w:val="Bibliografa"/>
                <w:ind w:left="720" w:hanging="720"/>
                <w:rPr>
                  <w:noProof/>
                </w:rPr>
              </w:pPr>
              <w:r>
                <w:rPr>
                  <w:noProof/>
                </w:rPr>
                <w:t xml:space="preserve">Merino, J. P. (2008). </w:t>
              </w:r>
              <w:r>
                <w:rPr>
                  <w:i/>
                  <w:iCs/>
                  <w:noProof/>
                </w:rPr>
                <w:t>Definicion.De</w:t>
              </w:r>
              <w:r>
                <w:rPr>
                  <w:noProof/>
                </w:rPr>
                <w:t>. Obtenido de https://definicion.de/aborto/</w:t>
              </w:r>
            </w:p>
            <w:p w:rsidR="00BC54A6" w:rsidRDefault="00BC54A6" w:rsidP="00BC54A6">
              <w:pPr>
                <w:pStyle w:val="Bibliografa"/>
                <w:ind w:left="720" w:hanging="720"/>
                <w:rPr>
                  <w:noProof/>
                </w:rPr>
              </w:pPr>
              <w:r>
                <w:rPr>
                  <w:noProof/>
                </w:rPr>
                <w:t>Mir Puig. (2004). Límites del normativismo en derecho penal. En M. Puig. Madrid.</w:t>
              </w:r>
            </w:p>
            <w:p w:rsidR="00BC54A6" w:rsidRDefault="00BC54A6" w:rsidP="00BC54A6">
              <w:pPr>
                <w:pStyle w:val="Bibliografa"/>
                <w:ind w:left="720" w:hanging="720"/>
                <w:rPr>
                  <w:noProof/>
                </w:rPr>
              </w:pPr>
              <w:r>
                <w:rPr>
                  <w:noProof/>
                </w:rPr>
                <w:t>Mir Puig Santiago. (1996). Lima.</w:t>
              </w:r>
            </w:p>
            <w:p w:rsidR="00BC54A6" w:rsidRDefault="00BC54A6" w:rsidP="00BC54A6">
              <w:pPr>
                <w:pStyle w:val="Bibliografa"/>
                <w:ind w:left="720" w:hanging="720"/>
                <w:rPr>
                  <w:noProof/>
                </w:rPr>
              </w:pPr>
              <w:r>
                <w:rPr>
                  <w:noProof/>
                </w:rPr>
                <w:t>Moreno Umaña Jaime. (2006). Lima.</w:t>
              </w:r>
            </w:p>
            <w:p w:rsidR="00BC54A6" w:rsidRDefault="00BC54A6" w:rsidP="00BC54A6">
              <w:pPr>
                <w:pStyle w:val="Bibliografa"/>
                <w:ind w:left="720" w:hanging="720"/>
                <w:rPr>
                  <w:noProof/>
                </w:rPr>
              </w:pPr>
              <w:r>
                <w:rPr>
                  <w:noProof/>
                </w:rPr>
                <w:t>Nieto José, 1983. (s.f.).</w:t>
              </w:r>
            </w:p>
            <w:p w:rsidR="00BC54A6" w:rsidRDefault="00BC54A6" w:rsidP="00BC54A6">
              <w:pPr>
                <w:pStyle w:val="Bibliografa"/>
                <w:ind w:left="720" w:hanging="720"/>
                <w:rPr>
                  <w:noProof/>
                </w:rPr>
              </w:pPr>
              <w:r>
                <w:rPr>
                  <w:noProof/>
                </w:rPr>
                <w:t>Nieto José, 1983. (s.f.).</w:t>
              </w:r>
            </w:p>
            <w:p w:rsidR="00BC54A6" w:rsidRDefault="00BC54A6" w:rsidP="00BC54A6">
              <w:pPr>
                <w:pStyle w:val="Bibliografa"/>
                <w:ind w:left="720" w:hanging="720"/>
                <w:rPr>
                  <w:noProof/>
                </w:rPr>
              </w:pPr>
              <w:r>
                <w:rPr>
                  <w:i/>
                  <w:iCs/>
                  <w:noProof/>
                </w:rPr>
                <w:t>OEA-Mas Derechos para mas Gente</w:t>
              </w:r>
              <w:r>
                <w:rPr>
                  <w:noProof/>
                </w:rPr>
                <w:t>. (2015). Obtenido de OEA-Mas Derechos para mas Gente: http://www.oas.org/es/cidh/mandato/Basicos/declaracion.asp</w:t>
              </w:r>
            </w:p>
            <w:p w:rsidR="00BC54A6" w:rsidRDefault="00BC54A6" w:rsidP="00BC54A6">
              <w:pPr>
                <w:pStyle w:val="Bibliografa"/>
                <w:ind w:left="720" w:hanging="720"/>
                <w:rPr>
                  <w:noProof/>
                </w:rPr>
              </w:pPr>
              <w:r>
                <w:rPr>
                  <w:noProof/>
                </w:rPr>
                <w:t>Osborn, Frederick. ( 1993). Desarrollo de una filosofía eugénica . revista American Sociological Review.</w:t>
              </w:r>
            </w:p>
            <w:p w:rsidR="00BC54A6" w:rsidRDefault="00BC54A6" w:rsidP="00BC54A6">
              <w:pPr>
                <w:pStyle w:val="Bibliografa"/>
                <w:ind w:left="720" w:hanging="720"/>
                <w:rPr>
                  <w:noProof/>
                </w:rPr>
              </w:pPr>
              <w:r>
                <w:rPr>
                  <w:noProof/>
                </w:rPr>
                <w:lastRenderedPageBreak/>
                <w:t xml:space="preserve">Pace Lydia. (2005). </w:t>
              </w:r>
              <w:r>
                <w:rPr>
                  <w:i/>
                  <w:iCs/>
                  <w:noProof/>
                </w:rPr>
                <w:t>“Aborto legal en Perú: conocimiento, actitudes y prácticas entre un grupo de médicos líderes de opinión”.</w:t>
              </w:r>
              <w:r>
                <w:rPr>
                  <w:noProof/>
                </w:rPr>
                <w:t xml:space="preserve"> Lima.</w:t>
              </w:r>
            </w:p>
            <w:p w:rsidR="00BC54A6" w:rsidRDefault="00BC54A6" w:rsidP="00BC54A6">
              <w:pPr>
                <w:pStyle w:val="Bibliografa"/>
                <w:ind w:left="720" w:hanging="720"/>
                <w:rPr>
                  <w:noProof/>
                </w:rPr>
              </w:pPr>
              <w:r>
                <w:rPr>
                  <w:noProof/>
                </w:rPr>
                <w:t xml:space="preserve">Palomino, M. (06 de Octubre de 2009). </w:t>
              </w:r>
              <w:r>
                <w:rPr>
                  <w:i/>
                  <w:iCs/>
                  <w:noProof/>
                </w:rPr>
                <w:t>Bioética:Investigación en latinoamérica</w:t>
              </w:r>
              <w:r>
                <w:rPr>
                  <w:noProof/>
                </w:rPr>
                <w:t>. Obtenido de http://aguedamunozbioetica.blogspot.pe/2009/10/aborto-eugenesico-en-peru.html</w:t>
              </w:r>
            </w:p>
            <w:p w:rsidR="00BC54A6" w:rsidRDefault="00BC54A6" w:rsidP="00BC54A6">
              <w:pPr>
                <w:pStyle w:val="Bibliografa"/>
                <w:ind w:left="720" w:hanging="720"/>
                <w:rPr>
                  <w:noProof/>
                </w:rPr>
              </w:pPr>
              <w:r>
                <w:rPr>
                  <w:noProof/>
                </w:rPr>
                <w:t>pardo antonio . (2010). Lima.</w:t>
              </w:r>
            </w:p>
            <w:p w:rsidR="00BC54A6" w:rsidRDefault="00BC54A6" w:rsidP="00BC54A6">
              <w:pPr>
                <w:pStyle w:val="Bibliografa"/>
                <w:ind w:left="720" w:hanging="720"/>
                <w:rPr>
                  <w:noProof/>
                </w:rPr>
              </w:pPr>
              <w:r>
                <w:rPr>
                  <w:noProof/>
                </w:rPr>
                <w:t>Pardo Antonio. (2010). Lima.</w:t>
              </w:r>
            </w:p>
            <w:p w:rsidR="00BC54A6" w:rsidRDefault="00BC54A6" w:rsidP="00BC54A6">
              <w:pPr>
                <w:pStyle w:val="Bibliografa"/>
                <w:ind w:left="720" w:hanging="720"/>
                <w:rPr>
                  <w:noProof/>
                </w:rPr>
              </w:pPr>
              <w:r>
                <w:rPr>
                  <w:noProof/>
                </w:rPr>
                <w:t>PARDO ANTONIO. (2010). Lima.</w:t>
              </w:r>
            </w:p>
            <w:p w:rsidR="00BC54A6" w:rsidRDefault="00BC54A6" w:rsidP="00BC54A6">
              <w:pPr>
                <w:pStyle w:val="Bibliografa"/>
                <w:ind w:left="720" w:hanging="720"/>
                <w:rPr>
                  <w:noProof/>
                </w:rPr>
              </w:pPr>
              <w:r>
                <w:rPr>
                  <w:noProof/>
                </w:rPr>
                <w:t xml:space="preserve">PAREJO ALFONSO, Luciano. (1981). El contenido esencial de los derechos fundamentales en la jurisprudencia constitucional. </w:t>
              </w:r>
              <w:r>
                <w:rPr>
                  <w:i/>
                  <w:iCs/>
                  <w:noProof/>
                </w:rPr>
                <w:t>Revista Española en Derecho Constitucional, Madrid</w:t>
              </w:r>
              <w:r>
                <w:rPr>
                  <w:noProof/>
                </w:rPr>
                <w:t>.</w:t>
              </w:r>
            </w:p>
            <w:p w:rsidR="00BC54A6" w:rsidRDefault="00BC54A6" w:rsidP="00BC54A6">
              <w:pPr>
                <w:pStyle w:val="Bibliografa"/>
                <w:ind w:left="720" w:hanging="720"/>
                <w:rPr>
                  <w:noProof/>
                </w:rPr>
              </w:pPr>
              <w:r>
                <w:rPr>
                  <w:noProof/>
                </w:rPr>
                <w:t xml:space="preserve">Pérez Calderón, Wuilmer Alberto. (2009). </w:t>
              </w:r>
              <w:r>
                <w:rPr>
                  <w:i/>
                  <w:iCs/>
                  <w:noProof/>
                </w:rPr>
                <w:t>Repositorio Institucional</w:t>
              </w:r>
              <w:r>
                <w:rPr>
                  <w:noProof/>
                </w:rPr>
                <w:t>. Obtenido de http://repositorio.uss.edu.pe/xmlui/handle/uss/1918</w:t>
              </w:r>
            </w:p>
            <w:p w:rsidR="00BC54A6" w:rsidRDefault="00BC54A6" w:rsidP="00BC54A6">
              <w:pPr>
                <w:pStyle w:val="Bibliografa"/>
                <w:ind w:left="720" w:hanging="720"/>
                <w:rPr>
                  <w:noProof/>
                </w:rPr>
              </w:pPr>
              <w:r>
                <w:rPr>
                  <w:noProof/>
                </w:rPr>
                <w:t>Renteria Diaz Adrian. (2001). Lima.</w:t>
              </w:r>
            </w:p>
            <w:p w:rsidR="00BC54A6" w:rsidRDefault="00BC54A6" w:rsidP="00BC54A6">
              <w:pPr>
                <w:pStyle w:val="Bibliografa"/>
                <w:ind w:left="720" w:hanging="720"/>
                <w:rPr>
                  <w:noProof/>
                </w:rPr>
              </w:pPr>
              <w:r>
                <w:rPr>
                  <w:noProof/>
                </w:rPr>
                <w:t xml:space="preserve">RIGHTS, C. F. (25 de enero de 2008). </w:t>
              </w:r>
              <w:r>
                <w:rPr>
                  <w:i/>
                  <w:iCs/>
                  <w:noProof/>
                </w:rPr>
                <w:t>Informe del Centro de Derechos Reproductivos acerca del aborto legal en Perú</w:t>
              </w:r>
              <w:r>
                <w:rPr>
                  <w:noProof/>
                </w:rPr>
                <w:t>. Obtenido de http://lib.ohchr.org/HRBodies/UPR/Documents/Session2/PE/CDR_PER_UPR_S2_2008_CentrodeDerechosReproductivos_uprsubmission.pdf</w:t>
              </w:r>
            </w:p>
            <w:p w:rsidR="00BC54A6" w:rsidRDefault="00BC54A6" w:rsidP="00BC54A6">
              <w:pPr>
                <w:pStyle w:val="Bibliografa"/>
                <w:ind w:left="720" w:hanging="720"/>
                <w:rPr>
                  <w:noProof/>
                </w:rPr>
              </w:pPr>
              <w:r>
                <w:rPr>
                  <w:noProof/>
                </w:rPr>
                <w:t>Romina Faernan . (2008). Lima.</w:t>
              </w:r>
            </w:p>
            <w:p w:rsidR="00BC54A6" w:rsidRDefault="00BC54A6" w:rsidP="00BC54A6">
              <w:pPr>
                <w:pStyle w:val="Bibliografa"/>
                <w:ind w:left="720" w:hanging="720"/>
                <w:rPr>
                  <w:noProof/>
                </w:rPr>
              </w:pPr>
              <w:r>
                <w:rPr>
                  <w:noProof/>
                </w:rPr>
                <w:t xml:space="preserve">RP, A. (1986). </w:t>
              </w:r>
              <w:r w:rsidRPr="00BC54A6">
                <w:rPr>
                  <w:i/>
                  <w:iCs/>
                  <w:noProof/>
                  <w:lang w:val="en-US"/>
                </w:rPr>
                <w:t>The risks of mid-trimester amniocentesis, being a comparative, analytical review of the major clinical studies.</w:t>
              </w:r>
              <w:r w:rsidRPr="00BC54A6">
                <w:rPr>
                  <w:noProof/>
                  <w:lang w:val="en-US"/>
                </w:rPr>
                <w:t xml:space="preserve"> </w:t>
              </w:r>
              <w:r>
                <w:rPr>
                  <w:noProof/>
                </w:rPr>
                <w:t>Saford: Saford University.</w:t>
              </w:r>
            </w:p>
            <w:p w:rsidR="00BC54A6" w:rsidRDefault="00BC54A6" w:rsidP="00BC54A6">
              <w:pPr>
                <w:pStyle w:val="Bibliografa"/>
                <w:ind w:left="720" w:hanging="720"/>
                <w:rPr>
                  <w:noProof/>
                </w:rPr>
              </w:pPr>
              <w:r>
                <w:rPr>
                  <w:noProof/>
                </w:rPr>
                <w:t>Salinas S, Ramiro. (2004). Lima.</w:t>
              </w:r>
            </w:p>
            <w:p w:rsidR="00BC54A6" w:rsidRDefault="00BC54A6" w:rsidP="00BC54A6">
              <w:pPr>
                <w:pStyle w:val="Bibliografa"/>
                <w:ind w:left="720" w:hanging="720"/>
                <w:rPr>
                  <w:noProof/>
                </w:rPr>
              </w:pPr>
              <w:r>
                <w:rPr>
                  <w:i/>
                  <w:iCs/>
                  <w:noProof/>
                </w:rPr>
                <w:t>SALUDEMIA</w:t>
              </w:r>
              <w:r>
                <w:rPr>
                  <w:noProof/>
                </w:rPr>
                <w:t>. (2006). Obtenido de SALUDEMIA: https://www.saludemia.com/-/prueba-amniocentesis</w:t>
              </w:r>
            </w:p>
            <w:p w:rsidR="00BC54A6" w:rsidRDefault="00BC54A6" w:rsidP="00BC54A6">
              <w:pPr>
                <w:pStyle w:val="Bibliografa"/>
                <w:ind w:left="720" w:hanging="720"/>
                <w:rPr>
                  <w:noProof/>
                </w:rPr>
              </w:pPr>
              <w:r>
                <w:rPr>
                  <w:noProof/>
                </w:rPr>
                <w:t>Sandoval Manuel. (2006). Lima.</w:t>
              </w:r>
            </w:p>
            <w:p w:rsidR="00BC54A6" w:rsidRDefault="00BC54A6" w:rsidP="00BC54A6">
              <w:pPr>
                <w:pStyle w:val="Bibliografa"/>
                <w:ind w:left="720" w:hanging="720"/>
                <w:rPr>
                  <w:noProof/>
                </w:rPr>
              </w:pPr>
              <w:r>
                <w:rPr>
                  <w:noProof/>
                </w:rPr>
                <w:t>Sandoval Paredes, Jose. (2008). Lima.</w:t>
              </w:r>
            </w:p>
            <w:p w:rsidR="00BC54A6" w:rsidRDefault="00BC54A6" w:rsidP="00BC54A6">
              <w:pPr>
                <w:pStyle w:val="Bibliografa"/>
                <w:ind w:left="720" w:hanging="720"/>
                <w:rPr>
                  <w:noProof/>
                </w:rPr>
              </w:pPr>
              <w:r>
                <w:rPr>
                  <w:noProof/>
                </w:rPr>
                <w:t>SENTENCIA DE INCONSTITUCIONALIDAD, Exp. 2. 0050-2004- AI/TC, 0051-2004-AI/TC, 0004-2005-AI/TC, 0007-2005-AI/TC, 0009- 2005-AI/TC (LIMA 3 de JUNIO de 2004).</w:t>
              </w:r>
            </w:p>
            <w:p w:rsidR="00BC54A6" w:rsidRDefault="00BC54A6" w:rsidP="00BC54A6">
              <w:pPr>
                <w:pStyle w:val="Bibliografa"/>
                <w:ind w:left="720" w:hanging="720"/>
                <w:rPr>
                  <w:noProof/>
                </w:rPr>
              </w:pPr>
              <w:r>
                <w:rPr>
                  <w:noProof/>
                </w:rPr>
                <w:t xml:space="preserve">Sheilha Jacay. (s.f.). “La despenalización del aborto ¿una opción viable en la región andina ". </w:t>
              </w:r>
              <w:r>
                <w:rPr>
                  <w:i/>
                  <w:iCs/>
                  <w:noProof/>
                </w:rPr>
                <w:t>Observatorio de El Derecho a la Salud</w:t>
              </w:r>
              <w:r>
                <w:rPr>
                  <w:noProof/>
                </w:rPr>
                <w:t>.</w:t>
              </w:r>
            </w:p>
            <w:p w:rsidR="00BC54A6" w:rsidRDefault="00BC54A6" w:rsidP="00BC54A6">
              <w:pPr>
                <w:pStyle w:val="Bibliografa"/>
                <w:ind w:left="720" w:hanging="720"/>
                <w:rPr>
                  <w:noProof/>
                </w:rPr>
              </w:pPr>
              <w:r>
                <w:rPr>
                  <w:i/>
                  <w:iCs/>
                  <w:noProof/>
                </w:rPr>
                <w:t>Siringomielia</w:t>
              </w:r>
              <w:r>
                <w:rPr>
                  <w:noProof/>
                </w:rPr>
                <w:t>. (Abril de 2008). Obtenido de Siringomielia: https://espanol.ninds.nih.gov/trastornos/la_siringomielia.htm</w:t>
              </w:r>
            </w:p>
            <w:p w:rsidR="00BC54A6" w:rsidRDefault="00BC54A6" w:rsidP="00BC54A6">
              <w:pPr>
                <w:pStyle w:val="Bibliografa"/>
                <w:ind w:left="720" w:hanging="720"/>
                <w:rPr>
                  <w:noProof/>
                </w:rPr>
              </w:pPr>
              <w:r>
                <w:rPr>
                  <w:noProof/>
                </w:rPr>
                <w:lastRenderedPageBreak/>
                <w:t xml:space="preserve">Solazabal Echevarria Jose. (1991). </w:t>
              </w:r>
              <w:r>
                <w:rPr>
                  <w:i/>
                  <w:iCs/>
                  <w:noProof/>
                </w:rPr>
                <w:t>“Algunas cuestiones básicas de la teoría de los derechos fundamentales”.</w:t>
              </w:r>
              <w:r>
                <w:rPr>
                  <w:noProof/>
                </w:rPr>
                <w:t xml:space="preserve"> Madrid, España: Revista de Estudios Políticos -Nueva Época.</w:t>
              </w:r>
            </w:p>
            <w:p w:rsidR="00BC54A6" w:rsidRDefault="00BC54A6" w:rsidP="00BC54A6">
              <w:pPr>
                <w:pStyle w:val="Bibliografa"/>
                <w:ind w:left="720" w:hanging="720"/>
                <w:rPr>
                  <w:noProof/>
                </w:rPr>
              </w:pPr>
              <w:r>
                <w:rPr>
                  <w:noProof/>
                </w:rPr>
                <w:t>Solazabal Echevarria Juan Jose. (s.f.).</w:t>
              </w:r>
            </w:p>
            <w:p w:rsidR="00BC54A6" w:rsidRDefault="00BC54A6" w:rsidP="00BC54A6">
              <w:pPr>
                <w:pStyle w:val="Bibliografa"/>
                <w:ind w:left="720" w:hanging="720"/>
                <w:rPr>
                  <w:noProof/>
                </w:rPr>
              </w:pPr>
              <w:r>
                <w:rPr>
                  <w:noProof/>
                </w:rPr>
                <w:t xml:space="preserve">STC 53/1985. (abril 2013). </w:t>
              </w:r>
              <w:r>
                <w:rPr>
                  <w:i/>
                  <w:iCs/>
                  <w:noProof/>
                </w:rPr>
                <w:t xml:space="preserve">Boletín Oficial del Estado </w:t>
              </w:r>
              <w:r>
                <w:rPr>
                  <w:noProof/>
                </w:rPr>
                <w:t>.</w:t>
              </w:r>
            </w:p>
            <w:p w:rsidR="00BC54A6" w:rsidRDefault="00BC54A6" w:rsidP="00BC54A6">
              <w:pPr>
                <w:pStyle w:val="Bibliografa"/>
                <w:ind w:left="720" w:hanging="720"/>
                <w:rPr>
                  <w:noProof/>
                </w:rPr>
              </w:pPr>
              <w:r>
                <w:rPr>
                  <w:i/>
                  <w:iCs/>
                  <w:noProof/>
                </w:rPr>
                <w:t>Unidos por los Derechos Humanos</w:t>
              </w:r>
              <w:r>
                <w:rPr>
                  <w:noProof/>
                </w:rPr>
                <w:t>. (2008). Obtenido de Unidos por los Derechos Humanos: http://www.unidosporlosderechoshumanos.mx/what-are-human-rights/universal-declaration-of-human-rights/</w:t>
              </w:r>
            </w:p>
            <w:p w:rsidR="00BC54A6" w:rsidRDefault="00BC54A6" w:rsidP="00BC54A6">
              <w:pPr>
                <w:pStyle w:val="Bibliografa"/>
                <w:ind w:left="720" w:hanging="720"/>
                <w:rPr>
                  <w:noProof/>
                </w:rPr>
              </w:pPr>
              <w:r>
                <w:rPr>
                  <w:i/>
                  <w:iCs/>
                  <w:noProof/>
                </w:rPr>
                <w:t>Unidos Por los derechos Humanos</w:t>
              </w:r>
              <w:r>
                <w:rPr>
                  <w:noProof/>
                </w:rPr>
                <w:t>. (2008). Obtenido de Unidos Por los derechos Humanos: http://www.unidosporlosderechoshumanos.mx/what-are-human-rights/universal-declaration-of-human-rights/articles-01-10.html</w:t>
              </w:r>
            </w:p>
            <w:p w:rsidR="00BC54A6" w:rsidRDefault="00BC54A6" w:rsidP="00BC54A6">
              <w:pPr>
                <w:pStyle w:val="Bibliografa"/>
                <w:ind w:left="720" w:hanging="720"/>
                <w:rPr>
                  <w:noProof/>
                </w:rPr>
              </w:pPr>
              <w:r>
                <w:rPr>
                  <w:noProof/>
                </w:rPr>
                <w:t>Urteaga Jesus. (2006). Lima.</w:t>
              </w:r>
            </w:p>
            <w:p w:rsidR="00BC54A6" w:rsidRDefault="00BC54A6" w:rsidP="00BC54A6">
              <w:pPr>
                <w:pStyle w:val="Bibliografa"/>
                <w:ind w:left="720" w:hanging="720"/>
                <w:rPr>
                  <w:noProof/>
                </w:rPr>
              </w:pPr>
              <w:r>
                <w:rPr>
                  <w:i/>
                  <w:iCs/>
                  <w:noProof/>
                </w:rPr>
                <w:t>Wikipedia</w:t>
              </w:r>
              <w:r>
                <w:rPr>
                  <w:noProof/>
                </w:rPr>
                <w:t>. (2017). Obtenido de Wikipedia: https://es.wikipedia.org/wiki/Teratolog%C3%ADa</w:t>
              </w:r>
            </w:p>
            <w:p w:rsidR="0041087C" w:rsidRDefault="0041087C" w:rsidP="00BC54A6">
              <w:pPr>
                <w:tabs>
                  <w:tab w:val="left" w:pos="426"/>
                </w:tabs>
              </w:pPr>
              <w:r>
                <w:rPr>
                  <w:b/>
                  <w:bCs/>
                </w:rPr>
                <w:fldChar w:fldCharType="end"/>
              </w:r>
            </w:p>
          </w:sdtContent>
        </w:sdt>
      </w:sdtContent>
    </w:sdt>
    <w:p w:rsidR="00513891" w:rsidRDefault="00513891" w:rsidP="004D200C">
      <w:pPr>
        <w:tabs>
          <w:tab w:val="left" w:pos="426"/>
        </w:tabs>
        <w:spacing w:line="480" w:lineRule="auto"/>
        <w:jc w:val="both"/>
        <w:rPr>
          <w:rFonts w:ascii="Times New Roman" w:hAnsi="Times New Roman" w:cs="Times New Roman"/>
          <w:color w:val="000000" w:themeColor="text1"/>
          <w:sz w:val="24"/>
          <w:szCs w:val="24"/>
          <w:lang w:val="es-ES"/>
        </w:rPr>
      </w:pPr>
    </w:p>
    <w:p w:rsidR="00513891" w:rsidRDefault="00513891" w:rsidP="004D200C">
      <w:pPr>
        <w:tabs>
          <w:tab w:val="left" w:pos="426"/>
        </w:tabs>
        <w:spacing w:line="480" w:lineRule="auto"/>
        <w:jc w:val="both"/>
        <w:rPr>
          <w:rFonts w:ascii="Times New Roman" w:hAnsi="Times New Roman" w:cs="Times New Roman"/>
          <w:color w:val="000000" w:themeColor="text1"/>
          <w:sz w:val="24"/>
          <w:szCs w:val="24"/>
          <w:lang w:val="es-ES"/>
        </w:rPr>
      </w:pPr>
    </w:p>
    <w:p w:rsidR="00513891" w:rsidRDefault="00513891" w:rsidP="004D200C">
      <w:pPr>
        <w:tabs>
          <w:tab w:val="left" w:pos="426"/>
        </w:tabs>
        <w:spacing w:line="480" w:lineRule="auto"/>
        <w:jc w:val="both"/>
        <w:rPr>
          <w:rFonts w:ascii="Times New Roman" w:hAnsi="Times New Roman" w:cs="Times New Roman"/>
          <w:color w:val="000000" w:themeColor="text1"/>
          <w:sz w:val="24"/>
          <w:szCs w:val="24"/>
          <w:lang w:val="es-ES"/>
        </w:rPr>
      </w:pPr>
    </w:p>
    <w:p w:rsidR="00513891" w:rsidRDefault="00513891" w:rsidP="004D200C">
      <w:pPr>
        <w:tabs>
          <w:tab w:val="left" w:pos="426"/>
        </w:tabs>
        <w:spacing w:line="480" w:lineRule="auto"/>
        <w:jc w:val="both"/>
        <w:rPr>
          <w:rFonts w:ascii="Times New Roman" w:hAnsi="Times New Roman" w:cs="Times New Roman"/>
          <w:color w:val="000000" w:themeColor="text1"/>
          <w:sz w:val="24"/>
          <w:szCs w:val="24"/>
          <w:lang w:val="es-ES"/>
        </w:rPr>
      </w:pPr>
    </w:p>
    <w:p w:rsidR="00513891" w:rsidRDefault="00513891" w:rsidP="004D200C">
      <w:pPr>
        <w:tabs>
          <w:tab w:val="left" w:pos="426"/>
        </w:tabs>
        <w:spacing w:line="480" w:lineRule="auto"/>
        <w:jc w:val="both"/>
        <w:rPr>
          <w:rFonts w:ascii="Times New Roman" w:hAnsi="Times New Roman" w:cs="Times New Roman"/>
          <w:color w:val="000000" w:themeColor="text1"/>
          <w:sz w:val="24"/>
          <w:szCs w:val="24"/>
          <w:lang w:val="es-ES"/>
        </w:rPr>
      </w:pPr>
    </w:p>
    <w:p w:rsidR="00513891" w:rsidRDefault="00513891" w:rsidP="004D200C">
      <w:pPr>
        <w:tabs>
          <w:tab w:val="left" w:pos="426"/>
        </w:tabs>
        <w:spacing w:line="480" w:lineRule="auto"/>
        <w:jc w:val="both"/>
        <w:rPr>
          <w:rFonts w:ascii="Times New Roman" w:hAnsi="Times New Roman" w:cs="Times New Roman"/>
          <w:color w:val="000000" w:themeColor="text1"/>
          <w:sz w:val="24"/>
          <w:szCs w:val="24"/>
          <w:lang w:val="es-ES"/>
        </w:rPr>
      </w:pPr>
    </w:p>
    <w:p w:rsidR="00513891" w:rsidRDefault="00513891" w:rsidP="004D200C">
      <w:pPr>
        <w:tabs>
          <w:tab w:val="left" w:pos="426"/>
        </w:tabs>
        <w:spacing w:line="480" w:lineRule="auto"/>
        <w:jc w:val="both"/>
        <w:rPr>
          <w:rFonts w:ascii="Times New Roman" w:hAnsi="Times New Roman" w:cs="Times New Roman"/>
          <w:color w:val="000000" w:themeColor="text1"/>
          <w:sz w:val="24"/>
          <w:szCs w:val="24"/>
          <w:lang w:val="es-ES"/>
        </w:rPr>
      </w:pPr>
    </w:p>
    <w:p w:rsidR="005E32A2" w:rsidRDefault="005E32A2" w:rsidP="00C6347D">
      <w:pPr>
        <w:pStyle w:val="Ttulo1"/>
        <w:rPr>
          <w:rFonts w:ascii="Times New Roman" w:eastAsiaTheme="minorEastAsia" w:hAnsi="Times New Roman" w:cs="Times New Roman"/>
          <w:color w:val="000000" w:themeColor="text1"/>
          <w:sz w:val="24"/>
          <w:szCs w:val="24"/>
          <w:lang w:val="es-ES"/>
        </w:rPr>
      </w:pPr>
    </w:p>
    <w:p w:rsidR="00C6347D" w:rsidRDefault="00C6347D" w:rsidP="00C6347D">
      <w:pPr>
        <w:rPr>
          <w:lang w:val="es-ES"/>
        </w:rPr>
      </w:pPr>
    </w:p>
    <w:p w:rsidR="00C6347D" w:rsidRPr="00C6347D" w:rsidRDefault="00C6347D" w:rsidP="00C6347D">
      <w:pPr>
        <w:rPr>
          <w:lang w:val="es-ES"/>
        </w:rPr>
      </w:pPr>
    </w:p>
    <w:p w:rsidR="00BC54A6" w:rsidRPr="00BC54A6" w:rsidRDefault="00BC54A6" w:rsidP="00BC54A6">
      <w:pPr>
        <w:pStyle w:val="Ttulo1"/>
        <w:jc w:val="center"/>
        <w:rPr>
          <w:rFonts w:ascii="Times New Roman" w:hAnsi="Times New Roman" w:cs="Times New Roman"/>
          <w:b/>
          <w:color w:val="000000" w:themeColor="text1"/>
          <w:sz w:val="28"/>
          <w:szCs w:val="28"/>
        </w:rPr>
      </w:pPr>
      <w:bookmarkStart w:id="204" w:name="_Toc515788731"/>
      <w:r w:rsidRPr="00BC54A6">
        <w:rPr>
          <w:rFonts w:ascii="Times New Roman" w:hAnsi="Times New Roman" w:cs="Times New Roman"/>
          <w:b/>
          <w:color w:val="000000" w:themeColor="text1"/>
          <w:sz w:val="28"/>
          <w:szCs w:val="28"/>
        </w:rPr>
        <w:lastRenderedPageBreak/>
        <w:t>ANEXO</w:t>
      </w:r>
      <w:bookmarkEnd w:id="204"/>
    </w:p>
    <w:p w:rsidR="00BC54A6" w:rsidRDefault="00BC54A6" w:rsidP="00BC54A6">
      <w:pPr>
        <w:tabs>
          <w:tab w:val="center" w:pos="4252"/>
        </w:tabs>
        <w:autoSpaceDE w:val="0"/>
        <w:autoSpaceDN w:val="0"/>
        <w:adjustRightInd w:val="0"/>
        <w:spacing w:after="0" w:line="240" w:lineRule="auto"/>
        <w:rPr>
          <w:rFonts w:ascii="Times New Roman" w:hAnsi="Times New Roman" w:cs="Times New Roman"/>
        </w:rPr>
      </w:pPr>
    </w:p>
    <w:p w:rsidR="00BC54A6" w:rsidRDefault="00BC54A6" w:rsidP="00BC54A6">
      <w:pPr>
        <w:tabs>
          <w:tab w:val="center" w:pos="4252"/>
        </w:tabs>
        <w:autoSpaceDE w:val="0"/>
        <w:autoSpaceDN w:val="0"/>
        <w:adjustRightInd w:val="0"/>
        <w:spacing w:after="0" w:line="240" w:lineRule="auto"/>
        <w:rPr>
          <w:rFonts w:ascii="Times New Roman" w:hAnsi="Times New Roman" w:cs="Times New Roman"/>
        </w:rPr>
      </w:pPr>
    </w:p>
    <w:p w:rsidR="00BC54A6" w:rsidRPr="00632A82" w:rsidRDefault="00BC54A6" w:rsidP="00BC54A6">
      <w:pPr>
        <w:tabs>
          <w:tab w:val="center" w:pos="4252"/>
        </w:tabs>
        <w:autoSpaceDE w:val="0"/>
        <w:autoSpaceDN w:val="0"/>
        <w:adjustRightInd w:val="0"/>
        <w:spacing w:after="0" w:line="240" w:lineRule="auto"/>
        <w:rPr>
          <w:rFonts w:ascii="Times New Roman" w:hAnsi="Times New Roman" w:cs="Times New Roman"/>
        </w:rPr>
      </w:pPr>
      <w:r w:rsidRPr="00632A82">
        <w:rPr>
          <w:rFonts w:ascii="Times New Roman" w:hAnsi="Times New Roman" w:cs="Times New Roman"/>
        </w:rPr>
        <w:t>1. Es usted:</w:t>
      </w:r>
      <w:r>
        <w:rPr>
          <w:rFonts w:ascii="Times New Roman" w:hAnsi="Times New Roman" w:cs="Times New Roman"/>
        </w:rPr>
        <w:tab/>
      </w:r>
    </w:p>
    <w:p w:rsidR="00BC54A6" w:rsidRDefault="00BC54A6" w:rsidP="00BC54A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rsidR="00BC54A6" w:rsidRDefault="00BC54A6" w:rsidP="00BC54A6">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Abogado ( ) Juez penal ( ) </w:t>
      </w:r>
      <w:r w:rsidRPr="00632A82">
        <w:rPr>
          <w:rFonts w:ascii="Times New Roman" w:hAnsi="Times New Roman" w:cs="Times New Roman"/>
        </w:rPr>
        <w:t>Fiscal penal ( ) Ciudadano/a ( )</w:t>
      </w:r>
    </w:p>
    <w:p w:rsidR="00BC54A6" w:rsidRDefault="00BC54A6" w:rsidP="00BC54A6">
      <w:pPr>
        <w:autoSpaceDE w:val="0"/>
        <w:autoSpaceDN w:val="0"/>
        <w:adjustRightInd w:val="0"/>
        <w:spacing w:after="0" w:line="360" w:lineRule="auto"/>
        <w:jc w:val="both"/>
        <w:rPr>
          <w:rFonts w:ascii="Times New Roman" w:hAnsi="Times New Roman" w:cs="Times New Roman"/>
          <w:b/>
        </w:rPr>
      </w:pPr>
    </w:p>
    <w:p w:rsidR="00BC54A6" w:rsidRPr="00BE046D" w:rsidRDefault="00BC54A6" w:rsidP="00BC54A6">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2</w:t>
      </w:r>
      <w:r w:rsidRPr="00BE046D">
        <w:rPr>
          <w:rFonts w:ascii="Times New Roman" w:hAnsi="Times New Roman" w:cs="Times New Roman"/>
        </w:rPr>
        <w:t>. ¿</w:t>
      </w:r>
      <w:r w:rsidR="00D13FB9" w:rsidRPr="00D13FB9">
        <w:rPr>
          <w:rFonts w:ascii="Times New Roman" w:hAnsi="Times New Roman" w:cs="Times New Roman"/>
        </w:rPr>
        <w:t xml:space="preserve"> </w:t>
      </w:r>
      <w:r w:rsidR="00D13FB9" w:rsidRPr="00BE046D">
        <w:rPr>
          <w:rFonts w:ascii="Times New Roman" w:hAnsi="Times New Roman" w:cs="Times New Roman"/>
        </w:rPr>
        <w:t xml:space="preserve">Es correcto que el estado o los padres decidan que una tara o malformación física o psíquica de un no nacido pueda ser el fundamento jurídico para practicar el aborto eugenésico </w:t>
      </w:r>
      <w:r w:rsidRPr="00BE046D">
        <w:rPr>
          <w:rFonts w:ascii="Times New Roman" w:hAnsi="Times New Roman" w:cs="Times New Roman"/>
        </w:rPr>
        <w:t>Considera usted que es adecuado cambiar la denominación de aborto eugenésico por aborto teratológico en el código penal?</w:t>
      </w:r>
    </w:p>
    <w:p w:rsidR="00BC54A6" w:rsidRPr="00BE046D" w:rsidRDefault="00BC54A6" w:rsidP="00BC54A6">
      <w:pPr>
        <w:autoSpaceDE w:val="0"/>
        <w:autoSpaceDN w:val="0"/>
        <w:adjustRightInd w:val="0"/>
        <w:spacing w:after="0" w:line="360" w:lineRule="auto"/>
        <w:jc w:val="both"/>
        <w:rPr>
          <w:rFonts w:ascii="Times New Roman" w:hAnsi="Times New Roman" w:cs="Times New Roman"/>
          <w:b/>
        </w:rPr>
      </w:pPr>
      <w:r w:rsidRPr="00BE046D">
        <w:rPr>
          <w:rFonts w:ascii="Times New Roman" w:hAnsi="Times New Roman" w:cs="Times New Roman"/>
          <w:b/>
        </w:rPr>
        <w:t>Si ( ) NO ( )</w:t>
      </w:r>
    </w:p>
    <w:p w:rsidR="00BC54A6" w:rsidRDefault="00BC54A6" w:rsidP="00BC54A6">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3</w:t>
      </w:r>
      <w:r w:rsidRPr="00BE046D">
        <w:rPr>
          <w:rFonts w:ascii="Times New Roman" w:hAnsi="Times New Roman" w:cs="Times New Roman"/>
        </w:rPr>
        <w:t>. ¿</w:t>
      </w:r>
      <w:r w:rsidR="00D13FB9">
        <w:rPr>
          <w:rFonts w:ascii="Times New Roman" w:hAnsi="Times New Roman" w:cs="Times New Roman"/>
        </w:rPr>
        <w:t xml:space="preserve"> A</w:t>
      </w:r>
      <w:r w:rsidR="00D13FB9" w:rsidRPr="00D13FB9">
        <w:rPr>
          <w:rFonts w:ascii="Times New Roman" w:hAnsi="Times New Roman" w:cs="Times New Roman"/>
        </w:rPr>
        <w:t xml:space="preserve"> </w:t>
      </w:r>
      <w:r w:rsidR="00D13FB9" w:rsidRPr="00BE046D">
        <w:rPr>
          <w:rFonts w:ascii="Times New Roman" w:hAnsi="Times New Roman" w:cs="Times New Roman"/>
        </w:rPr>
        <w:t>su criterio resulta prudente dejar a decisión de la madre gestante el continuar con el embarazo aun conociendo medicamente que el fruto de la concepción presenta malformaciones o taras incompatibles con la vida</w:t>
      </w:r>
      <w:r w:rsidRPr="00BE046D">
        <w:rPr>
          <w:rFonts w:ascii="Times New Roman" w:hAnsi="Times New Roman" w:cs="Times New Roman"/>
        </w:rPr>
        <w:t>?</w:t>
      </w:r>
    </w:p>
    <w:p w:rsidR="00BC54A6" w:rsidRPr="00BE046D" w:rsidRDefault="00BC54A6" w:rsidP="00BC54A6">
      <w:pPr>
        <w:autoSpaceDE w:val="0"/>
        <w:autoSpaceDN w:val="0"/>
        <w:adjustRightInd w:val="0"/>
        <w:spacing w:after="0" w:line="360" w:lineRule="auto"/>
        <w:jc w:val="both"/>
        <w:rPr>
          <w:rFonts w:ascii="Times New Roman" w:hAnsi="Times New Roman" w:cs="Times New Roman"/>
          <w:b/>
        </w:rPr>
      </w:pPr>
      <w:r w:rsidRPr="00BE046D">
        <w:rPr>
          <w:rFonts w:ascii="Times New Roman" w:hAnsi="Times New Roman" w:cs="Times New Roman"/>
          <w:b/>
        </w:rPr>
        <w:t>Si ( ) NO ( )</w:t>
      </w:r>
    </w:p>
    <w:p w:rsidR="00D13FB9" w:rsidRPr="00BE046D" w:rsidRDefault="00BC54A6" w:rsidP="00D13FB9">
      <w:pPr>
        <w:autoSpaceDE w:val="0"/>
        <w:autoSpaceDN w:val="0"/>
        <w:adjustRightInd w:val="0"/>
        <w:spacing w:after="0" w:line="360" w:lineRule="auto"/>
        <w:jc w:val="both"/>
        <w:rPr>
          <w:rFonts w:ascii="Times New Roman" w:hAnsi="Times New Roman" w:cs="Times New Roman"/>
        </w:rPr>
      </w:pPr>
      <w:r w:rsidRPr="00BE046D">
        <w:rPr>
          <w:rFonts w:ascii="Times New Roman" w:hAnsi="Times New Roman" w:cs="Times New Roman"/>
        </w:rPr>
        <w:t>4. ¿</w:t>
      </w:r>
      <w:r w:rsidR="00D13FB9" w:rsidRPr="00D13FB9">
        <w:rPr>
          <w:rFonts w:ascii="Times New Roman" w:hAnsi="Times New Roman" w:cs="Times New Roman"/>
        </w:rPr>
        <w:t xml:space="preserve"> </w:t>
      </w:r>
      <w:r w:rsidR="00D13FB9" w:rsidRPr="00BE046D">
        <w:rPr>
          <w:rFonts w:ascii="Times New Roman" w:hAnsi="Times New Roman" w:cs="Times New Roman"/>
        </w:rPr>
        <w:t>Usted aprobaría la práctica médica de un aborto Eugenésico en aquellos casos en donde la gestante presenta un feto con malformaciones o taras incompatibles con la vida?</w:t>
      </w:r>
    </w:p>
    <w:p w:rsidR="00BC54A6" w:rsidRPr="00BE046D" w:rsidRDefault="00BC54A6" w:rsidP="00BC54A6">
      <w:pPr>
        <w:autoSpaceDE w:val="0"/>
        <w:autoSpaceDN w:val="0"/>
        <w:adjustRightInd w:val="0"/>
        <w:spacing w:after="0" w:line="360" w:lineRule="auto"/>
        <w:jc w:val="both"/>
        <w:rPr>
          <w:rFonts w:ascii="Times New Roman" w:hAnsi="Times New Roman" w:cs="Times New Roman"/>
        </w:rPr>
      </w:pPr>
    </w:p>
    <w:p w:rsidR="00BC54A6" w:rsidRPr="00BE046D" w:rsidRDefault="00C6347D" w:rsidP="00BC54A6">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5</w:t>
      </w:r>
      <w:r w:rsidR="00BC54A6" w:rsidRPr="00BE046D">
        <w:rPr>
          <w:rFonts w:ascii="Times New Roman" w:hAnsi="Times New Roman" w:cs="Times New Roman"/>
        </w:rPr>
        <w:t>. ¿Considera usted que nuestro Código Penal protege a la gestante en su salud psicoactiva en casos de embarazos con fetos portadores de malformaciones o taras incompatibles con la vida, al tipificar la figura de aborto Eugenésico?</w:t>
      </w:r>
    </w:p>
    <w:p w:rsidR="00BC54A6" w:rsidRPr="00BE046D" w:rsidRDefault="00BC54A6" w:rsidP="00BC54A6">
      <w:pPr>
        <w:autoSpaceDE w:val="0"/>
        <w:autoSpaceDN w:val="0"/>
        <w:adjustRightInd w:val="0"/>
        <w:spacing w:after="0" w:line="360" w:lineRule="auto"/>
        <w:jc w:val="both"/>
        <w:rPr>
          <w:rFonts w:ascii="Times New Roman" w:hAnsi="Times New Roman" w:cs="Times New Roman"/>
          <w:b/>
        </w:rPr>
      </w:pPr>
      <w:r w:rsidRPr="00BE046D">
        <w:rPr>
          <w:rFonts w:ascii="Times New Roman" w:hAnsi="Times New Roman" w:cs="Times New Roman"/>
          <w:b/>
        </w:rPr>
        <w:t>Si ( ) NO ( )</w:t>
      </w:r>
    </w:p>
    <w:p w:rsidR="00C6347D" w:rsidRDefault="00C6347D" w:rsidP="00BC54A6">
      <w:pPr>
        <w:autoSpaceDE w:val="0"/>
        <w:autoSpaceDN w:val="0"/>
        <w:adjustRightInd w:val="0"/>
        <w:spacing w:after="0" w:line="360" w:lineRule="auto"/>
        <w:jc w:val="both"/>
        <w:rPr>
          <w:rFonts w:ascii="Times New Roman" w:hAnsi="Times New Roman" w:cs="Times New Roman"/>
        </w:rPr>
      </w:pPr>
    </w:p>
    <w:p w:rsidR="00BC54A6" w:rsidRPr="00BE046D" w:rsidRDefault="00C6347D" w:rsidP="00BC54A6">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6</w:t>
      </w:r>
      <w:r w:rsidR="00BC54A6" w:rsidRPr="00BE046D">
        <w:rPr>
          <w:rFonts w:ascii="Times New Roman" w:hAnsi="Times New Roman" w:cs="Times New Roman"/>
        </w:rPr>
        <w:t>. ¿Cree que nuestro Código Penal ha tomado en cuenta la repercusión que genera en la mujer, el hecho de mantener el embarazo, conociendo que el feto presentará malformaciones o taras incompatibles con la vida?</w:t>
      </w:r>
    </w:p>
    <w:p w:rsidR="00BC54A6" w:rsidRPr="00BE046D" w:rsidRDefault="00BC54A6" w:rsidP="00BC54A6">
      <w:pPr>
        <w:autoSpaceDE w:val="0"/>
        <w:autoSpaceDN w:val="0"/>
        <w:adjustRightInd w:val="0"/>
        <w:spacing w:after="0" w:line="360" w:lineRule="auto"/>
        <w:jc w:val="both"/>
        <w:rPr>
          <w:rFonts w:ascii="Times New Roman" w:hAnsi="Times New Roman" w:cs="Times New Roman"/>
          <w:b/>
        </w:rPr>
      </w:pPr>
      <w:r w:rsidRPr="00BE046D">
        <w:rPr>
          <w:rFonts w:ascii="Times New Roman" w:hAnsi="Times New Roman" w:cs="Times New Roman"/>
          <w:b/>
        </w:rPr>
        <w:t>Si ( ) NO ( )</w:t>
      </w:r>
    </w:p>
    <w:p w:rsidR="00C6347D" w:rsidRDefault="00C6347D" w:rsidP="00BC54A6">
      <w:pPr>
        <w:autoSpaceDE w:val="0"/>
        <w:autoSpaceDN w:val="0"/>
        <w:adjustRightInd w:val="0"/>
        <w:spacing w:after="0" w:line="360" w:lineRule="auto"/>
        <w:jc w:val="both"/>
        <w:rPr>
          <w:rFonts w:ascii="Times New Roman" w:hAnsi="Times New Roman" w:cs="Times New Roman"/>
        </w:rPr>
      </w:pPr>
    </w:p>
    <w:p w:rsidR="00BC54A6" w:rsidRPr="00BE046D" w:rsidRDefault="00C6347D" w:rsidP="00BC54A6">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7</w:t>
      </w:r>
      <w:r w:rsidR="00BC54A6" w:rsidRPr="00BE046D">
        <w:rPr>
          <w:rFonts w:ascii="Times New Roman" w:hAnsi="Times New Roman" w:cs="Times New Roman"/>
        </w:rPr>
        <w:t>. ¿Consideras que la despenalización del Aborto Eugenésico en caso de embarazos con malformaciones o taras incompatibles con la vida, trae como consecuencia la afectación de los derechos fundamentales?</w:t>
      </w:r>
    </w:p>
    <w:p w:rsidR="00BC54A6" w:rsidRDefault="00BC54A6" w:rsidP="00BC54A6">
      <w:pPr>
        <w:autoSpaceDE w:val="0"/>
        <w:autoSpaceDN w:val="0"/>
        <w:adjustRightInd w:val="0"/>
        <w:spacing w:after="0" w:line="360" w:lineRule="auto"/>
        <w:jc w:val="both"/>
        <w:rPr>
          <w:rFonts w:ascii="Times New Roman" w:hAnsi="Times New Roman" w:cs="Times New Roman"/>
          <w:b/>
        </w:rPr>
      </w:pPr>
      <w:r w:rsidRPr="00BE046D">
        <w:rPr>
          <w:rFonts w:ascii="Times New Roman" w:hAnsi="Times New Roman" w:cs="Times New Roman"/>
          <w:b/>
        </w:rPr>
        <w:t>Si ( ) NO ( )</w:t>
      </w:r>
    </w:p>
    <w:p w:rsidR="00C6347D" w:rsidRPr="00BE046D" w:rsidRDefault="00C6347D" w:rsidP="00C6347D">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8</w:t>
      </w:r>
      <w:r w:rsidRPr="00BE046D">
        <w:rPr>
          <w:rFonts w:ascii="Times New Roman" w:hAnsi="Times New Roman" w:cs="Times New Roman"/>
        </w:rPr>
        <w:t xml:space="preserve">. ¿Consideras </w:t>
      </w:r>
      <w:r>
        <w:rPr>
          <w:rFonts w:ascii="Times New Roman" w:hAnsi="Times New Roman" w:cs="Times New Roman"/>
        </w:rPr>
        <w:t>usted acertado que nuestro código penal tipifique la figura del aborto eugenésico en casos de embarazos con malformaciones o taras incompatibles con la vida</w:t>
      </w:r>
      <w:r w:rsidRPr="00BE046D">
        <w:rPr>
          <w:rFonts w:ascii="Times New Roman" w:hAnsi="Times New Roman" w:cs="Times New Roman"/>
        </w:rPr>
        <w:t>?</w:t>
      </w:r>
    </w:p>
    <w:p w:rsidR="00C6347D" w:rsidRDefault="00C6347D" w:rsidP="00C6347D">
      <w:pPr>
        <w:autoSpaceDE w:val="0"/>
        <w:autoSpaceDN w:val="0"/>
        <w:adjustRightInd w:val="0"/>
        <w:spacing w:after="0" w:line="360" w:lineRule="auto"/>
        <w:jc w:val="both"/>
        <w:rPr>
          <w:rFonts w:ascii="Times New Roman" w:hAnsi="Times New Roman" w:cs="Times New Roman"/>
          <w:b/>
        </w:rPr>
      </w:pPr>
      <w:r w:rsidRPr="00BE046D">
        <w:rPr>
          <w:rFonts w:ascii="Times New Roman" w:hAnsi="Times New Roman" w:cs="Times New Roman"/>
          <w:b/>
        </w:rPr>
        <w:t>Si ( ) NO ( )</w:t>
      </w:r>
    </w:p>
    <w:p w:rsidR="00C6347D" w:rsidRPr="00C6347D" w:rsidRDefault="00C6347D" w:rsidP="00C6347D">
      <w:pPr>
        <w:autoSpaceDE w:val="0"/>
        <w:autoSpaceDN w:val="0"/>
        <w:adjustRightInd w:val="0"/>
        <w:spacing w:after="0" w:line="360" w:lineRule="auto"/>
        <w:jc w:val="both"/>
        <w:rPr>
          <w:rFonts w:ascii="Times New Roman" w:hAnsi="Times New Roman" w:cs="Times New Roman"/>
          <w:b/>
        </w:rPr>
      </w:pPr>
    </w:p>
    <w:p w:rsidR="00C6347D" w:rsidRDefault="00C6347D" w:rsidP="00BC54A6">
      <w:pPr>
        <w:autoSpaceDE w:val="0"/>
        <w:autoSpaceDN w:val="0"/>
        <w:adjustRightInd w:val="0"/>
        <w:spacing w:after="0" w:line="360" w:lineRule="auto"/>
        <w:jc w:val="both"/>
        <w:rPr>
          <w:rFonts w:ascii="Times New Roman" w:hAnsi="Times New Roman" w:cs="Times New Roman"/>
        </w:rPr>
      </w:pPr>
    </w:p>
    <w:p w:rsidR="00BC54A6" w:rsidRPr="00BE046D" w:rsidRDefault="00BC54A6" w:rsidP="00BC54A6">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09</w:t>
      </w:r>
      <w:r w:rsidRPr="00BE046D">
        <w:rPr>
          <w:rFonts w:ascii="Times New Roman" w:hAnsi="Times New Roman" w:cs="Times New Roman"/>
        </w:rPr>
        <w:t>. ¿Considera usted conveniente despenalizar el tipo penal de Aborto Eugenésico en aquellos casos de embarazos donde el feto presenta malformaciones o taras incompatibles con la vida?</w:t>
      </w:r>
    </w:p>
    <w:p w:rsidR="00BC54A6" w:rsidRDefault="00BC54A6" w:rsidP="00BC54A6">
      <w:pPr>
        <w:autoSpaceDE w:val="0"/>
        <w:autoSpaceDN w:val="0"/>
        <w:adjustRightInd w:val="0"/>
        <w:spacing w:after="0" w:line="360" w:lineRule="auto"/>
        <w:jc w:val="both"/>
        <w:rPr>
          <w:rFonts w:ascii="Times New Roman" w:hAnsi="Times New Roman" w:cs="Times New Roman"/>
          <w:b/>
        </w:rPr>
      </w:pPr>
      <w:r w:rsidRPr="00BE046D">
        <w:rPr>
          <w:rFonts w:ascii="Times New Roman" w:hAnsi="Times New Roman" w:cs="Times New Roman"/>
          <w:b/>
        </w:rPr>
        <w:lastRenderedPageBreak/>
        <w:t>Si ( ) NO ( )</w:t>
      </w:r>
    </w:p>
    <w:p w:rsidR="00BC54A6" w:rsidRPr="00BE046D" w:rsidRDefault="00BC54A6" w:rsidP="00BC54A6">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10. ¿Considera usted producente</w:t>
      </w:r>
      <w:r w:rsidRPr="00BE046D">
        <w:rPr>
          <w:rFonts w:ascii="Times New Roman" w:hAnsi="Times New Roman" w:cs="Times New Roman"/>
        </w:rPr>
        <w:t xml:space="preserve"> </w:t>
      </w:r>
      <w:r>
        <w:rPr>
          <w:rFonts w:ascii="Times New Roman" w:hAnsi="Times New Roman" w:cs="Times New Roman"/>
        </w:rPr>
        <w:t>cambiar el título de aborto eugenésico, por el de aborto teratológico</w:t>
      </w:r>
      <w:r w:rsidRPr="00BE046D">
        <w:rPr>
          <w:rFonts w:ascii="Times New Roman" w:hAnsi="Times New Roman" w:cs="Times New Roman"/>
        </w:rPr>
        <w:t>?</w:t>
      </w:r>
    </w:p>
    <w:p w:rsidR="00607A6C" w:rsidRPr="00361EA3" w:rsidRDefault="00BC54A6" w:rsidP="00361EA3">
      <w:pPr>
        <w:autoSpaceDE w:val="0"/>
        <w:autoSpaceDN w:val="0"/>
        <w:adjustRightInd w:val="0"/>
        <w:spacing w:after="0" w:line="360" w:lineRule="auto"/>
        <w:jc w:val="both"/>
        <w:rPr>
          <w:rFonts w:ascii="Times New Roman" w:hAnsi="Times New Roman" w:cs="Times New Roman"/>
          <w:b/>
        </w:rPr>
      </w:pPr>
      <w:r w:rsidRPr="00BE046D">
        <w:rPr>
          <w:rFonts w:ascii="Times New Roman" w:hAnsi="Times New Roman" w:cs="Times New Roman"/>
          <w:b/>
        </w:rPr>
        <w:t>Si ( ) NO ( )</w:t>
      </w:r>
    </w:p>
    <w:sectPr w:rsidR="00607A6C" w:rsidRPr="00361EA3" w:rsidSect="00607A6C">
      <w:footerReference w:type="default" r:id="rId90"/>
      <w:pgSz w:w="11906" w:h="16838"/>
      <w:pgMar w:top="1440" w:right="1440" w:bottom="1440" w:left="1440" w:header="340" w:footer="964" w:gutter="0"/>
      <w:pgNumType w:start="1"/>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FA6" w:rsidRDefault="000E5FA6" w:rsidP="004E3611">
      <w:pPr>
        <w:spacing w:after="0" w:line="240" w:lineRule="auto"/>
      </w:pPr>
      <w:r>
        <w:separator/>
      </w:r>
    </w:p>
  </w:endnote>
  <w:endnote w:type="continuationSeparator" w:id="0">
    <w:p w:rsidR="000E5FA6" w:rsidRDefault="000E5FA6" w:rsidP="004E3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FA6" w:rsidRDefault="000E5FA6">
    <w:pPr>
      <w:spacing w:after="0" w:line="259" w:lineRule="auto"/>
      <w:ind w:right="3"/>
      <w:jc w:val="center"/>
    </w:pPr>
    <w:r>
      <w:fldChar w:fldCharType="begin"/>
    </w:r>
    <w:r>
      <w:instrText xml:space="preserve"> PAGE   \* MERGEFORMAT </w:instrText>
    </w:r>
    <w:r>
      <w:fldChar w:fldCharType="separate"/>
    </w:r>
    <w:r w:rsidRPr="00C9534F">
      <w:rPr>
        <w:rFonts w:ascii="Cambria" w:eastAsia="Cambria" w:hAnsi="Cambria" w:cs="Cambria"/>
        <w:noProof/>
      </w:rPr>
      <w:t>72</w:t>
    </w:r>
    <w:r>
      <w:rPr>
        <w:rFonts w:ascii="Cambria" w:eastAsia="Cambria" w:hAnsi="Cambria" w:cs="Cambria"/>
      </w:rPr>
      <w:fldChar w:fldCharType="end"/>
    </w:r>
    <w:r>
      <w:rPr>
        <w:rFonts w:ascii="Cambria" w:eastAsia="Cambria" w:hAnsi="Cambria" w:cs="Cambria"/>
      </w:rPr>
      <w:t xml:space="preserve"> </w:t>
    </w:r>
  </w:p>
  <w:p w:rsidR="000E5FA6" w:rsidRDefault="000E5FA6">
    <w:pPr>
      <w:spacing w:after="0" w:line="259" w:lineRule="auto"/>
    </w:pPr>
    <w:r>
      <w:rPr>
        <w:rFonts w:ascii="Cambria" w:eastAsia="Cambria" w:hAnsi="Cambria" w:cs="Cambr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598" w:rsidRDefault="00BF159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FA6" w:rsidRDefault="000E5FA6">
    <w:pPr>
      <w:spacing w:after="0" w:line="259" w:lineRule="auto"/>
      <w:ind w:right="3"/>
      <w:jc w:val="center"/>
    </w:pPr>
  </w:p>
  <w:p w:rsidR="000E5FA6" w:rsidRDefault="000E5FA6">
    <w:pPr>
      <w:spacing w:after="0" w:line="259" w:lineRule="auto"/>
    </w:pPr>
    <w:r>
      <w:rPr>
        <w:rFonts w:ascii="Cambria" w:eastAsia="Cambria" w:hAnsi="Cambria" w:cs="Cambr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FA6" w:rsidRDefault="000E5FA6" w:rsidP="00E33D06">
    <w:pPr>
      <w:pStyle w:val="Piedepgina"/>
    </w:pPr>
  </w:p>
  <w:p w:rsidR="000E5FA6" w:rsidRPr="006224D7" w:rsidRDefault="000E5FA6" w:rsidP="002464BF">
    <w:pPr>
      <w:pStyle w:val="Piedepgina"/>
      <w:tabs>
        <w:tab w:val="clear" w:pos="4680"/>
        <w:tab w:val="clear" w:pos="9360"/>
        <w:tab w:val="left" w:pos="2078"/>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170235"/>
      <w:docPartObj>
        <w:docPartGallery w:val="Page Numbers (Bottom of Page)"/>
        <w:docPartUnique/>
      </w:docPartObj>
    </w:sdtPr>
    <w:sdtContent>
      <w:p w:rsidR="000E5FA6" w:rsidRDefault="000E5FA6">
        <w:pPr>
          <w:pStyle w:val="Piedepgina"/>
          <w:jc w:val="center"/>
        </w:pPr>
        <w:r>
          <w:fldChar w:fldCharType="begin"/>
        </w:r>
        <w:r>
          <w:instrText>PAGE   \* MERGEFORMAT</w:instrText>
        </w:r>
        <w:r>
          <w:fldChar w:fldCharType="separate"/>
        </w:r>
        <w:r>
          <w:rPr>
            <w:noProof/>
          </w:rPr>
          <w:t>228</w:t>
        </w:r>
        <w:r>
          <w:fldChar w:fldCharType="end"/>
        </w:r>
      </w:p>
    </w:sdtContent>
  </w:sdt>
  <w:p w:rsidR="000E5FA6" w:rsidRDefault="000E5FA6">
    <w:pPr>
      <w:spacing w:after="0" w:line="276" w:lineRule="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8688301"/>
      <w:docPartObj>
        <w:docPartGallery w:val="Page Numbers (Bottom of Page)"/>
        <w:docPartUnique/>
      </w:docPartObj>
    </w:sdtPr>
    <w:sdtContent>
      <w:p w:rsidR="000E5FA6" w:rsidRDefault="000E5FA6">
        <w:pPr>
          <w:pStyle w:val="Piedepgina"/>
          <w:jc w:val="center"/>
        </w:pPr>
        <w:r>
          <w:fldChar w:fldCharType="begin"/>
        </w:r>
        <w:r>
          <w:instrText>PAGE   \* MERGEFORMAT</w:instrText>
        </w:r>
        <w:r>
          <w:fldChar w:fldCharType="separate"/>
        </w:r>
        <w:r w:rsidR="00BF1598">
          <w:rPr>
            <w:noProof/>
          </w:rPr>
          <w:t>30</w:t>
        </w:r>
        <w:r>
          <w:fldChar w:fldCharType="end"/>
        </w:r>
      </w:p>
    </w:sdtContent>
  </w:sdt>
  <w:p w:rsidR="000E5FA6" w:rsidRPr="006224D7" w:rsidRDefault="000E5FA6" w:rsidP="002464BF">
    <w:pPr>
      <w:pStyle w:val="Piedepgina"/>
      <w:tabs>
        <w:tab w:val="clear" w:pos="4680"/>
        <w:tab w:val="clear" w:pos="9360"/>
        <w:tab w:val="left" w:pos="2078"/>
      </w:tabs>
    </w:pPr>
  </w:p>
  <w:p w:rsidR="000E5FA6" w:rsidRDefault="000E5FA6"/>
  <w:p w:rsidR="000E5FA6" w:rsidRDefault="000E5F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FA6" w:rsidRDefault="000E5FA6" w:rsidP="004E3611">
      <w:pPr>
        <w:spacing w:after="0" w:line="240" w:lineRule="auto"/>
      </w:pPr>
      <w:r>
        <w:separator/>
      </w:r>
    </w:p>
  </w:footnote>
  <w:footnote w:type="continuationSeparator" w:id="0">
    <w:p w:rsidR="000E5FA6" w:rsidRDefault="000E5FA6" w:rsidP="004E3611">
      <w:pPr>
        <w:spacing w:after="0" w:line="240" w:lineRule="auto"/>
      </w:pPr>
      <w:r>
        <w:continuationSeparator/>
      </w:r>
    </w:p>
  </w:footnote>
  <w:footnote w:id="1">
    <w:p w:rsidR="000E5FA6" w:rsidRPr="00F20774" w:rsidRDefault="000E5FA6">
      <w:pPr>
        <w:pStyle w:val="Textonotapie"/>
        <w:rPr>
          <w:rFonts w:ascii="Times New Roman" w:hAnsi="Times New Roman" w:cs="Times New Roman"/>
          <w:color w:val="383838"/>
          <w:sz w:val="21"/>
          <w:szCs w:val="21"/>
        </w:rPr>
      </w:pPr>
      <w:r w:rsidRPr="00F20774">
        <w:rPr>
          <w:rStyle w:val="Refdenotaalpie"/>
          <w:rFonts w:ascii="Times New Roman" w:hAnsi="Times New Roman" w:cs="Times New Roman"/>
        </w:rPr>
        <w:footnoteRef/>
      </w:r>
      <w:r w:rsidRPr="00F20774">
        <w:rPr>
          <w:rFonts w:ascii="Times New Roman" w:hAnsi="Times New Roman" w:cs="Times New Roman"/>
        </w:rPr>
        <w:t xml:space="preserve"> </w:t>
      </w:r>
      <w:r w:rsidRPr="00F20774">
        <w:rPr>
          <w:rFonts w:ascii="Times New Roman" w:hAnsi="Times New Roman" w:cs="Times New Roman"/>
          <w:color w:val="383838"/>
          <w:sz w:val="21"/>
          <w:szCs w:val="21"/>
        </w:rPr>
        <w:t>Pacto Internacional de Derechos Civiles y Políticos, artículo 7º. Nadie será sometido a torturas ni a penas o tratos crueles, inhumanos o degradantes. En particular, nadie será sometido sin su libre consentimiento a experimentos médicos o científicos.</w:t>
      </w:r>
    </w:p>
    <w:p w:rsidR="000E5FA6" w:rsidRPr="00F20774" w:rsidRDefault="000E5FA6">
      <w:pPr>
        <w:pStyle w:val="Textonotapie"/>
        <w:rPr>
          <w:rFonts w:ascii="Times New Roman" w:hAnsi="Times New Roman" w:cs="Times New Roman"/>
          <w:lang w:val="es-ES"/>
        </w:rPr>
      </w:pPr>
    </w:p>
  </w:footnote>
  <w:footnote w:id="2">
    <w:p w:rsidR="000E5FA6" w:rsidRPr="00F20774" w:rsidRDefault="000E5FA6">
      <w:pPr>
        <w:pStyle w:val="Textonotapie"/>
        <w:rPr>
          <w:rFonts w:ascii="Times New Roman" w:hAnsi="Times New Roman" w:cs="Times New Roman"/>
          <w:color w:val="383838"/>
          <w:sz w:val="21"/>
          <w:szCs w:val="21"/>
        </w:rPr>
      </w:pPr>
      <w:r w:rsidRPr="00F20774">
        <w:rPr>
          <w:rStyle w:val="Refdenotaalpie"/>
          <w:rFonts w:ascii="Times New Roman" w:hAnsi="Times New Roman" w:cs="Times New Roman"/>
        </w:rPr>
        <w:footnoteRef/>
      </w:r>
      <w:r w:rsidRPr="00F20774">
        <w:rPr>
          <w:rFonts w:ascii="Times New Roman" w:hAnsi="Times New Roman" w:cs="Times New Roman"/>
        </w:rPr>
        <w:t xml:space="preserve"> </w:t>
      </w:r>
      <w:r w:rsidRPr="00F20774">
        <w:rPr>
          <w:rFonts w:ascii="Times New Roman" w:hAnsi="Times New Roman" w:cs="Times New Roman"/>
          <w:color w:val="383838"/>
          <w:sz w:val="21"/>
          <w:szCs w:val="21"/>
        </w:rPr>
        <w:t>Pacto Internacional de Derechos Civiles y Políticos, artículo 24º. 1. Todo niño tiene derecho, sin discriminación alguna por motivos de raza, color, sexo, idioma, religión, origen nacional o social, posición económica o nacimiento, a las medidas de protección que su condición de menor requiere, tanto por parte de su familia como de la sociedad y del Estado. 2. Todo niño será inscrito inmediatamente después de su nacimiento y deberá tener un nombre. 3. Todo niño tiene derecho a adquirir una nacionalidad. </w:t>
      </w:r>
    </w:p>
    <w:p w:rsidR="000E5FA6" w:rsidRPr="00F20774" w:rsidRDefault="000E5FA6">
      <w:pPr>
        <w:pStyle w:val="Textonotapie"/>
        <w:rPr>
          <w:rFonts w:ascii="Times New Roman" w:hAnsi="Times New Roman" w:cs="Times New Roman"/>
          <w:lang w:val="es-ES"/>
        </w:rPr>
      </w:pPr>
    </w:p>
  </w:footnote>
  <w:footnote w:id="3">
    <w:p w:rsidR="000E5FA6" w:rsidRPr="009B0C20" w:rsidRDefault="000E5FA6">
      <w:pPr>
        <w:pStyle w:val="Textonotapie"/>
        <w:rPr>
          <w:lang w:val="es-ES"/>
        </w:rPr>
      </w:pPr>
      <w:r w:rsidRPr="00F20774">
        <w:rPr>
          <w:rStyle w:val="Refdenotaalpie"/>
          <w:rFonts w:ascii="Times New Roman" w:hAnsi="Times New Roman" w:cs="Times New Roman"/>
        </w:rPr>
        <w:footnoteRef/>
      </w:r>
      <w:r w:rsidRPr="00F20774">
        <w:rPr>
          <w:rFonts w:ascii="Times New Roman" w:hAnsi="Times New Roman" w:cs="Times New Roman"/>
        </w:rPr>
        <w:t xml:space="preserve"> </w:t>
      </w:r>
      <w:r w:rsidRPr="00F20774">
        <w:rPr>
          <w:rFonts w:ascii="Times New Roman" w:hAnsi="Times New Roman" w:cs="Times New Roman"/>
          <w:color w:val="383838"/>
          <w:sz w:val="21"/>
          <w:szCs w:val="21"/>
        </w:rPr>
        <w:t>Pacto Internacional de Derechos Civiles y Políticos, artículo 17º. 1. Nadie será objeto de injerencias arbitrarias o ilegales en su vida privada, su familia, su domicilio o su correspondencia, ni de ataques ilegales a su honra y reputación. 2. Toda persona tiene derecho a la protección de la ley contra esas injerencias o esos ataques.</w:t>
      </w:r>
    </w:p>
  </w:footnote>
  <w:footnote w:id="4">
    <w:p w:rsidR="000E5FA6" w:rsidRPr="00CD371D" w:rsidRDefault="000E5FA6">
      <w:pPr>
        <w:pStyle w:val="Textonotapie"/>
      </w:pPr>
      <w:r>
        <w:rPr>
          <w:rStyle w:val="Refdenotaalpie"/>
        </w:rPr>
        <w:footnoteRef/>
      </w:r>
      <w:r>
        <w:t xml:space="preserve"> STC 53/1985, publicada en el Boletín Oficial del Estado el 18 de mayo de 1985, puede ser ubicada en el siguiente enlace: http://hj.tribunalconstitucional.es/HJ/es/Resolucion/Show/433 (consulta: 13 de abril de 2013).</w:t>
      </w:r>
    </w:p>
  </w:footnote>
  <w:footnote w:id="5">
    <w:p w:rsidR="000E5FA6" w:rsidRPr="00CD371D" w:rsidRDefault="000E5FA6">
      <w:pPr>
        <w:pStyle w:val="Textonotapie"/>
      </w:pPr>
      <w:r>
        <w:rPr>
          <w:rStyle w:val="Refdenotaalpie"/>
        </w:rPr>
        <w:footnoteRef/>
      </w:r>
      <w:r>
        <w:t xml:space="preserve"> Sentencia en la causa F., A.L. s/ medida autosatisfactiva, del 13 de marzo de 2012.</w:t>
      </w:r>
    </w:p>
  </w:footnote>
  <w:footnote w:id="6">
    <w:p w:rsidR="000E5FA6" w:rsidRPr="00CD371D" w:rsidRDefault="000E5FA6">
      <w:pPr>
        <w:pStyle w:val="Textonotapie"/>
      </w:pPr>
      <w:r>
        <w:rPr>
          <w:rStyle w:val="Refdenotaalpie"/>
        </w:rPr>
        <w:footnoteRef/>
      </w:r>
      <w:r>
        <w:t xml:space="preserve"> Sentencia C-355/06 del 10 de mayo de 2006</w:t>
      </w:r>
    </w:p>
  </w:footnote>
  <w:footnote w:id="7">
    <w:p w:rsidR="000E5FA6" w:rsidRPr="00B33F47" w:rsidRDefault="000E5FA6">
      <w:pPr>
        <w:pStyle w:val="Textonotapie"/>
        <w:rPr>
          <w:lang w:val="es-ES"/>
        </w:rPr>
      </w:pPr>
      <w:r>
        <w:rPr>
          <w:rStyle w:val="Refdenotaalpie"/>
        </w:rPr>
        <w:footnoteRef/>
      </w:r>
      <w:r>
        <w:t xml:space="preserve"> </w:t>
      </w:r>
      <w:r w:rsidRPr="00B33F47">
        <w:t>Observaciones Finales del Comité de Derechos Humanos: Perú, 15 de noviembre de 2000,CCPR/CO/70/PER, par. 20</w:t>
      </w:r>
    </w:p>
  </w:footnote>
  <w:footnote w:id="8">
    <w:p w:rsidR="000E5FA6" w:rsidRPr="00B33F47" w:rsidRDefault="000E5FA6">
      <w:pPr>
        <w:pStyle w:val="Textonotapie"/>
        <w:rPr>
          <w:lang w:val="es-ES"/>
        </w:rPr>
      </w:pPr>
      <w:r>
        <w:rPr>
          <w:rStyle w:val="Refdenotaalpie"/>
        </w:rPr>
        <w:footnoteRef/>
      </w:r>
      <w:r>
        <w:t xml:space="preserve"> </w:t>
      </w:r>
      <w:r w:rsidRPr="00B33F47">
        <w:t>Véase Comunicación N° 701/1996, Cesáreo Gómez Vázquez c. España; Dictámen del 20 de julio de 2000, pár.6.2.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598" w:rsidRDefault="00BF159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598" w:rsidRDefault="00BF159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598" w:rsidRDefault="00BF1598">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FA6" w:rsidRDefault="000E5FA6" w:rsidP="00622770">
    <w:pPr>
      <w:spacing w:after="0" w:line="276" w:lineRule="auto"/>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FA6" w:rsidRPr="00130322" w:rsidRDefault="000E5FA6">
    <w:pPr>
      <w:spacing w:after="0" w:line="276" w:lineRule="auto"/>
      <w:rPr>
        <w:b/>
        <w:i/>
        <w:color w:val="1F4E79" w:themeColor="accent1" w:themeShade="80"/>
        <w:u w:val="single"/>
        <w:lang w:val="es-E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598" w:rsidRDefault="00BF1598" w:rsidP="00230DB2">
    <w:pPr>
      <w:spacing w:after="0" w:line="276" w:lineRule="auto"/>
      <w:jc w:val="center"/>
      <w:rPr>
        <w:rFonts w:cstheme="minorHAnsi"/>
        <w:b/>
        <w:i/>
        <w:color w:val="1F3864" w:themeColor="accent5" w:themeShade="80"/>
        <w:sz w:val="22"/>
        <w:szCs w:val="22"/>
        <w:lang w:val="es-ES"/>
      </w:rPr>
    </w:pPr>
  </w:p>
  <w:p w:rsidR="000E5FA6" w:rsidRPr="00230DB2" w:rsidRDefault="000E5FA6" w:rsidP="00230DB2">
    <w:pPr>
      <w:spacing w:after="0" w:line="276" w:lineRule="auto"/>
      <w:jc w:val="center"/>
      <w:rPr>
        <w:rFonts w:cstheme="minorHAnsi"/>
        <w:b/>
        <w:i/>
        <w:color w:val="1F3864" w:themeColor="accent5" w:themeShade="80"/>
        <w:sz w:val="22"/>
        <w:szCs w:val="22"/>
        <w:lang w:val="es-ES"/>
      </w:rPr>
    </w:pPr>
    <w:bookmarkStart w:id="6" w:name="_GoBack"/>
    <w:bookmarkEnd w:id="6"/>
    <w:r>
      <w:rPr>
        <w:rFonts w:cstheme="minorHAnsi"/>
        <w:b/>
        <w:i/>
        <w:color w:val="1F3864" w:themeColor="accent5" w:themeShade="80"/>
        <w:sz w:val="22"/>
        <w:szCs w:val="22"/>
        <w:lang w:val="es-ES"/>
      </w:rPr>
      <w:t>“</w:t>
    </w:r>
    <w:r w:rsidRPr="00230DB2">
      <w:rPr>
        <w:rFonts w:cstheme="minorHAnsi"/>
        <w:b/>
        <w:i/>
        <w:color w:val="1F3864" w:themeColor="accent5" w:themeShade="80"/>
        <w:sz w:val="22"/>
        <w:szCs w:val="22"/>
        <w:lang w:val="es-ES"/>
      </w:rPr>
      <w:t>La despenalización del aborto eugenésico previo di</w:t>
    </w:r>
    <w:r>
      <w:rPr>
        <w:rFonts w:cstheme="minorHAnsi"/>
        <w:b/>
        <w:i/>
        <w:color w:val="1F3864" w:themeColor="accent5" w:themeShade="80"/>
        <w:sz w:val="22"/>
        <w:szCs w:val="22"/>
        <w:lang w:val="es-ES"/>
      </w:rPr>
      <w:t xml:space="preserve">agnóstico médico y su cambio de </w:t>
    </w:r>
    <w:r w:rsidRPr="00230DB2">
      <w:rPr>
        <w:rFonts w:cstheme="minorHAnsi"/>
        <w:b/>
        <w:i/>
        <w:color w:val="1F3864" w:themeColor="accent5" w:themeShade="80"/>
        <w:sz w:val="22"/>
        <w:szCs w:val="22"/>
        <w:lang w:val="es-ES"/>
      </w:rPr>
      <w:t>denominación por aborto teratológico</w:t>
    </w:r>
    <w:r>
      <w:rPr>
        <w:rFonts w:cstheme="minorHAnsi"/>
        <w:b/>
        <w:i/>
        <w:color w:val="1F3864" w:themeColor="accent5" w:themeShade="80"/>
        <w:sz w:val="22"/>
        <w:szCs w:val="22"/>
        <w:lang w:val="es-ES"/>
      </w:rPr>
      <w:t>”</w:t>
    </w:r>
    <w:r w:rsidRPr="00230DB2">
      <w:rPr>
        <w:rFonts w:cstheme="minorHAnsi"/>
        <w:b/>
        <w:i/>
        <w:color w:val="1F3864" w:themeColor="accent5" w:themeShade="80"/>
        <w:sz w:val="22"/>
        <w:szCs w:val="22"/>
        <w:lang w:val="es-ES"/>
      </w:rPr>
      <w:t>.</w:t>
    </w:r>
  </w:p>
  <w:p w:rsidR="000E5FA6" w:rsidRDefault="000E5FA6" w:rsidP="00622770">
    <w:pPr>
      <w:spacing w:after="0" w:line="276"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11CFB"/>
    <w:multiLevelType w:val="hybridMultilevel"/>
    <w:tmpl w:val="4D6EEE50"/>
    <w:lvl w:ilvl="0" w:tplc="F4E6B4BA">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06C71EF6"/>
    <w:multiLevelType w:val="hybridMultilevel"/>
    <w:tmpl w:val="807A660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nsid w:val="0B5D24B7"/>
    <w:multiLevelType w:val="hybridMultilevel"/>
    <w:tmpl w:val="874E6346"/>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3">
    <w:nsid w:val="0C3E5549"/>
    <w:multiLevelType w:val="hybridMultilevel"/>
    <w:tmpl w:val="290623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5B90C1B"/>
    <w:multiLevelType w:val="hybridMultilevel"/>
    <w:tmpl w:val="1FE8548E"/>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5">
    <w:nsid w:val="1AFD10E1"/>
    <w:multiLevelType w:val="multilevel"/>
    <w:tmpl w:val="796827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C8E2606"/>
    <w:multiLevelType w:val="multilevel"/>
    <w:tmpl w:val="E1EC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2054C80"/>
    <w:multiLevelType w:val="hybridMultilevel"/>
    <w:tmpl w:val="0F00B794"/>
    <w:lvl w:ilvl="0" w:tplc="3800B1A6">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20615A">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84A076">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848C0">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584ACE">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20DC02">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E8D1F2">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78D4C2">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42FED6">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25474B23"/>
    <w:multiLevelType w:val="hybridMultilevel"/>
    <w:tmpl w:val="6C2EB7CA"/>
    <w:lvl w:ilvl="0" w:tplc="280A0001">
      <w:start w:val="1"/>
      <w:numFmt w:val="bullet"/>
      <w:lvlText w:val=""/>
      <w:lvlJc w:val="left"/>
      <w:pPr>
        <w:ind w:left="927" w:hanging="360"/>
      </w:pPr>
      <w:rPr>
        <w:rFonts w:ascii="Symbol" w:hAnsi="Symbol" w:hint="default"/>
      </w:rPr>
    </w:lvl>
    <w:lvl w:ilvl="1" w:tplc="280A0003" w:tentative="1">
      <w:start w:val="1"/>
      <w:numFmt w:val="bullet"/>
      <w:lvlText w:val="o"/>
      <w:lvlJc w:val="left"/>
      <w:pPr>
        <w:ind w:left="1647" w:hanging="360"/>
      </w:pPr>
      <w:rPr>
        <w:rFonts w:ascii="Courier New" w:hAnsi="Courier New" w:cs="Courier New" w:hint="default"/>
      </w:rPr>
    </w:lvl>
    <w:lvl w:ilvl="2" w:tplc="280A0005" w:tentative="1">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9">
    <w:nsid w:val="27AB1012"/>
    <w:multiLevelType w:val="hybridMultilevel"/>
    <w:tmpl w:val="7DB86F4E"/>
    <w:lvl w:ilvl="0" w:tplc="33407BC4">
      <w:start w:val="1"/>
      <w:numFmt w:val="lowerRoman"/>
      <w:lvlText w:val="%1)"/>
      <w:lvlJc w:val="left"/>
      <w:pPr>
        <w:ind w:left="1287" w:hanging="72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0">
    <w:nsid w:val="2E291450"/>
    <w:multiLevelType w:val="hybridMultilevel"/>
    <w:tmpl w:val="FBBCF78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nsid w:val="30086610"/>
    <w:multiLevelType w:val="hybridMultilevel"/>
    <w:tmpl w:val="A67A3556"/>
    <w:lvl w:ilvl="0" w:tplc="B4EA22BA">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2EB8E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16F9C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904A3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8AD65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F4573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E2412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0AC3E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EA71D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306E255B"/>
    <w:multiLevelType w:val="hybridMultilevel"/>
    <w:tmpl w:val="9F7E569A"/>
    <w:lvl w:ilvl="0" w:tplc="C2A01A04">
      <w:start w:val="1"/>
      <w:numFmt w:val="bullet"/>
      <w:lvlText w:val="•"/>
      <w:lvlJc w:val="left"/>
      <w:pPr>
        <w:ind w:left="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3627EC">
      <w:start w:val="1"/>
      <w:numFmt w:val="bullet"/>
      <w:lvlText w:val="o"/>
      <w:lvlJc w:val="left"/>
      <w:pPr>
        <w:ind w:left="11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BA56F0">
      <w:start w:val="1"/>
      <w:numFmt w:val="bullet"/>
      <w:lvlText w:val="▪"/>
      <w:lvlJc w:val="left"/>
      <w:pPr>
        <w:ind w:left="19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EA485E">
      <w:start w:val="1"/>
      <w:numFmt w:val="bullet"/>
      <w:lvlText w:val="•"/>
      <w:lvlJc w:val="left"/>
      <w:pPr>
        <w:ind w:left="26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940AB4">
      <w:start w:val="1"/>
      <w:numFmt w:val="bullet"/>
      <w:lvlText w:val="o"/>
      <w:lvlJc w:val="left"/>
      <w:pPr>
        <w:ind w:left="33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282748E">
      <w:start w:val="1"/>
      <w:numFmt w:val="bullet"/>
      <w:lvlText w:val="▪"/>
      <w:lvlJc w:val="left"/>
      <w:pPr>
        <w:ind w:left="40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72FE44">
      <w:start w:val="1"/>
      <w:numFmt w:val="bullet"/>
      <w:lvlText w:val="•"/>
      <w:lvlJc w:val="left"/>
      <w:pPr>
        <w:ind w:left="47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E46F8C">
      <w:start w:val="1"/>
      <w:numFmt w:val="bullet"/>
      <w:lvlText w:val="o"/>
      <w:lvlJc w:val="left"/>
      <w:pPr>
        <w:ind w:left="55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EC68CC">
      <w:start w:val="1"/>
      <w:numFmt w:val="bullet"/>
      <w:lvlText w:val="▪"/>
      <w:lvlJc w:val="left"/>
      <w:pPr>
        <w:ind w:left="62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nsid w:val="32B9289F"/>
    <w:multiLevelType w:val="hybridMultilevel"/>
    <w:tmpl w:val="40BAB1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5540291"/>
    <w:multiLevelType w:val="hybridMultilevel"/>
    <w:tmpl w:val="0A7EE08E"/>
    <w:lvl w:ilvl="0" w:tplc="551CA484">
      <w:start w:val="1"/>
      <w:numFmt w:val="lowerRoman"/>
      <w:lvlText w:val="%1)"/>
      <w:lvlJc w:val="left"/>
      <w:pPr>
        <w:ind w:left="1287" w:hanging="72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5">
    <w:nsid w:val="35DD0BAF"/>
    <w:multiLevelType w:val="hybridMultilevel"/>
    <w:tmpl w:val="D1288370"/>
    <w:lvl w:ilvl="0" w:tplc="BFE2E4F0">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88DDD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20BA3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EC819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12AF1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4C140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9C0F1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7A08C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32C23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382F1BA2"/>
    <w:multiLevelType w:val="hybridMultilevel"/>
    <w:tmpl w:val="75C0E5FC"/>
    <w:lvl w:ilvl="0" w:tplc="8CFAC6D2">
      <w:start w:val="1"/>
      <w:numFmt w:val="bullet"/>
      <w:lvlText w:val="•"/>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489CC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840A68">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C61C9E">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5E5476">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D0999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F0212E">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84AB80">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0E31F4">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nsid w:val="39373088"/>
    <w:multiLevelType w:val="hybridMultilevel"/>
    <w:tmpl w:val="409ABD08"/>
    <w:lvl w:ilvl="0" w:tplc="8960BA94">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62897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54E73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5AE7D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3E96B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40131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88937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7C046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DC860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3AAE71AF"/>
    <w:multiLevelType w:val="hybridMultilevel"/>
    <w:tmpl w:val="49D4D01A"/>
    <w:lvl w:ilvl="0" w:tplc="07162526">
      <w:start w:val="1"/>
      <w:numFmt w:val="upperLetter"/>
      <w:lvlText w:val="%1."/>
      <w:lvlJc w:val="left"/>
      <w:pPr>
        <w:ind w:left="3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566FFA">
      <w:start w:val="1"/>
      <w:numFmt w:val="lowerLetter"/>
      <w:lvlText w:val="%2"/>
      <w:lvlJc w:val="left"/>
      <w:pPr>
        <w:ind w:left="11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D4630E">
      <w:start w:val="1"/>
      <w:numFmt w:val="lowerRoman"/>
      <w:lvlText w:val="%3"/>
      <w:lvlJc w:val="left"/>
      <w:pPr>
        <w:ind w:left="18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C69382">
      <w:start w:val="1"/>
      <w:numFmt w:val="decimal"/>
      <w:lvlText w:val="%4"/>
      <w:lvlJc w:val="left"/>
      <w:pPr>
        <w:ind w:left="26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E492E0">
      <w:start w:val="1"/>
      <w:numFmt w:val="lowerLetter"/>
      <w:lvlText w:val="%5"/>
      <w:lvlJc w:val="left"/>
      <w:pPr>
        <w:ind w:left="33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6A6BC8">
      <w:start w:val="1"/>
      <w:numFmt w:val="lowerRoman"/>
      <w:lvlText w:val="%6"/>
      <w:lvlJc w:val="left"/>
      <w:pPr>
        <w:ind w:left="40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907EBC">
      <w:start w:val="1"/>
      <w:numFmt w:val="decimal"/>
      <w:lvlText w:val="%7"/>
      <w:lvlJc w:val="left"/>
      <w:pPr>
        <w:ind w:left="47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E6B698">
      <w:start w:val="1"/>
      <w:numFmt w:val="lowerLetter"/>
      <w:lvlText w:val="%8"/>
      <w:lvlJc w:val="left"/>
      <w:pPr>
        <w:ind w:left="54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9C65F52">
      <w:start w:val="1"/>
      <w:numFmt w:val="lowerRoman"/>
      <w:lvlText w:val="%9"/>
      <w:lvlJc w:val="left"/>
      <w:pPr>
        <w:ind w:left="62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nsid w:val="41D9550C"/>
    <w:multiLevelType w:val="hybridMultilevel"/>
    <w:tmpl w:val="D20CA3CC"/>
    <w:lvl w:ilvl="0" w:tplc="47307322">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8E90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CE7E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E69D9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38D74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E23B6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7EBA6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86451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2A259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42FC0660"/>
    <w:multiLevelType w:val="hybridMultilevel"/>
    <w:tmpl w:val="675EF682"/>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1">
    <w:nsid w:val="44844A7A"/>
    <w:multiLevelType w:val="hybridMultilevel"/>
    <w:tmpl w:val="E28E2378"/>
    <w:lvl w:ilvl="0" w:tplc="37CAAC36">
      <w:start w:val="1"/>
      <w:numFmt w:val="bullet"/>
      <w:lvlText w:val="•"/>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E2080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C89AC2">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5E1DB8">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AC63AE">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45E4AD4">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48A4B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009DE0">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CC31AE">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nsid w:val="45AD4810"/>
    <w:multiLevelType w:val="hybridMultilevel"/>
    <w:tmpl w:val="832A82D8"/>
    <w:lvl w:ilvl="0" w:tplc="30A47DF4">
      <w:start w:val="1"/>
      <w:numFmt w:val="upperLetter"/>
      <w:lvlText w:val="%1)"/>
      <w:lvlJc w:val="left"/>
      <w:pPr>
        <w:ind w:left="795" w:hanging="360"/>
      </w:pPr>
      <w:rPr>
        <w:rFonts w:hint="default"/>
      </w:rPr>
    </w:lvl>
    <w:lvl w:ilvl="1" w:tplc="0C0A0019" w:tentative="1">
      <w:start w:val="1"/>
      <w:numFmt w:val="lowerLetter"/>
      <w:lvlText w:val="%2."/>
      <w:lvlJc w:val="left"/>
      <w:pPr>
        <w:ind w:left="1515" w:hanging="360"/>
      </w:pPr>
    </w:lvl>
    <w:lvl w:ilvl="2" w:tplc="0C0A001B" w:tentative="1">
      <w:start w:val="1"/>
      <w:numFmt w:val="lowerRoman"/>
      <w:lvlText w:val="%3."/>
      <w:lvlJc w:val="right"/>
      <w:pPr>
        <w:ind w:left="2235" w:hanging="180"/>
      </w:pPr>
    </w:lvl>
    <w:lvl w:ilvl="3" w:tplc="0C0A000F" w:tentative="1">
      <w:start w:val="1"/>
      <w:numFmt w:val="decimal"/>
      <w:lvlText w:val="%4."/>
      <w:lvlJc w:val="left"/>
      <w:pPr>
        <w:ind w:left="2955" w:hanging="360"/>
      </w:pPr>
    </w:lvl>
    <w:lvl w:ilvl="4" w:tplc="0C0A0019" w:tentative="1">
      <w:start w:val="1"/>
      <w:numFmt w:val="lowerLetter"/>
      <w:lvlText w:val="%5."/>
      <w:lvlJc w:val="left"/>
      <w:pPr>
        <w:ind w:left="3675" w:hanging="360"/>
      </w:pPr>
    </w:lvl>
    <w:lvl w:ilvl="5" w:tplc="0C0A001B" w:tentative="1">
      <w:start w:val="1"/>
      <w:numFmt w:val="lowerRoman"/>
      <w:lvlText w:val="%6."/>
      <w:lvlJc w:val="right"/>
      <w:pPr>
        <w:ind w:left="4395" w:hanging="180"/>
      </w:pPr>
    </w:lvl>
    <w:lvl w:ilvl="6" w:tplc="0C0A000F" w:tentative="1">
      <w:start w:val="1"/>
      <w:numFmt w:val="decimal"/>
      <w:lvlText w:val="%7."/>
      <w:lvlJc w:val="left"/>
      <w:pPr>
        <w:ind w:left="5115" w:hanging="360"/>
      </w:pPr>
    </w:lvl>
    <w:lvl w:ilvl="7" w:tplc="0C0A0019" w:tentative="1">
      <w:start w:val="1"/>
      <w:numFmt w:val="lowerLetter"/>
      <w:lvlText w:val="%8."/>
      <w:lvlJc w:val="left"/>
      <w:pPr>
        <w:ind w:left="5835" w:hanging="360"/>
      </w:pPr>
    </w:lvl>
    <w:lvl w:ilvl="8" w:tplc="0C0A001B" w:tentative="1">
      <w:start w:val="1"/>
      <w:numFmt w:val="lowerRoman"/>
      <w:lvlText w:val="%9."/>
      <w:lvlJc w:val="right"/>
      <w:pPr>
        <w:ind w:left="6555" w:hanging="180"/>
      </w:pPr>
    </w:lvl>
  </w:abstractNum>
  <w:abstractNum w:abstractNumId="23">
    <w:nsid w:val="46451154"/>
    <w:multiLevelType w:val="hybridMultilevel"/>
    <w:tmpl w:val="D278D55C"/>
    <w:lvl w:ilvl="0" w:tplc="B8F0653A">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F05FD0">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EC1C28">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F88952">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3A66EA">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A2A35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6A14F8">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5049B2">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3466C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47EF6337"/>
    <w:multiLevelType w:val="hybridMultilevel"/>
    <w:tmpl w:val="DCD21E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A7A6E8C"/>
    <w:multiLevelType w:val="hybridMultilevel"/>
    <w:tmpl w:val="47A03E66"/>
    <w:lvl w:ilvl="0" w:tplc="35F68164">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4ABB585F"/>
    <w:multiLevelType w:val="hybridMultilevel"/>
    <w:tmpl w:val="3392F2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F303B9F"/>
    <w:multiLevelType w:val="hybridMultilevel"/>
    <w:tmpl w:val="164CE298"/>
    <w:lvl w:ilvl="0" w:tplc="8C6EFC64">
      <w:start w:val="1"/>
      <w:numFmt w:val="upperLetter"/>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B8AB42">
      <w:start w:val="1"/>
      <w:numFmt w:val="lowerLetter"/>
      <w:lvlText w:val="%2"/>
      <w:lvlJc w:val="left"/>
      <w:pPr>
        <w:ind w:left="11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B8A5CA">
      <w:start w:val="1"/>
      <w:numFmt w:val="lowerRoman"/>
      <w:lvlText w:val="%3"/>
      <w:lvlJc w:val="left"/>
      <w:pPr>
        <w:ind w:left="19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E664EA">
      <w:start w:val="1"/>
      <w:numFmt w:val="decimal"/>
      <w:lvlText w:val="%4"/>
      <w:lvlJc w:val="left"/>
      <w:pPr>
        <w:ind w:left="26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A307DCA">
      <w:start w:val="1"/>
      <w:numFmt w:val="lowerLetter"/>
      <w:lvlText w:val="%5"/>
      <w:lvlJc w:val="left"/>
      <w:pPr>
        <w:ind w:left="33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4A4A7F2">
      <w:start w:val="1"/>
      <w:numFmt w:val="lowerRoman"/>
      <w:lvlText w:val="%6"/>
      <w:lvlJc w:val="left"/>
      <w:pPr>
        <w:ind w:left="40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10BCEC">
      <w:start w:val="1"/>
      <w:numFmt w:val="decimal"/>
      <w:lvlText w:val="%7"/>
      <w:lvlJc w:val="left"/>
      <w:pPr>
        <w:ind w:left="47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F2BECE">
      <w:start w:val="1"/>
      <w:numFmt w:val="lowerLetter"/>
      <w:lvlText w:val="%8"/>
      <w:lvlJc w:val="left"/>
      <w:pPr>
        <w:ind w:left="55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3E4894">
      <w:start w:val="1"/>
      <w:numFmt w:val="lowerRoman"/>
      <w:lvlText w:val="%9"/>
      <w:lvlJc w:val="left"/>
      <w:pPr>
        <w:ind w:left="62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nsid w:val="52C0696A"/>
    <w:multiLevelType w:val="hybridMultilevel"/>
    <w:tmpl w:val="BF665F70"/>
    <w:lvl w:ilvl="0" w:tplc="C62063EC">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7E57C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DAAD5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36C0B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74F9F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5C526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9E576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2A372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D2861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55376653"/>
    <w:multiLevelType w:val="hybridMultilevel"/>
    <w:tmpl w:val="9948E106"/>
    <w:lvl w:ilvl="0" w:tplc="42ECDD24">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68C17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56F65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7A8F6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DA821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C8921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7A87A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40FEA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30365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nsid w:val="554C1BE5"/>
    <w:multiLevelType w:val="hybridMultilevel"/>
    <w:tmpl w:val="BC8CE1C0"/>
    <w:lvl w:ilvl="0" w:tplc="4844EA8E">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287BF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58B2F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90012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A8961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E88D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BCE6E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B0670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42B98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58312176"/>
    <w:multiLevelType w:val="hybridMultilevel"/>
    <w:tmpl w:val="D36A334E"/>
    <w:lvl w:ilvl="0" w:tplc="8422B2A8">
      <w:start w:val="1"/>
      <w:numFmt w:val="bullet"/>
      <w:lvlText w:val="•"/>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3875A6">
      <w:start w:val="1"/>
      <w:numFmt w:val="bullet"/>
      <w:lvlText w:val="o"/>
      <w:lvlJc w:val="left"/>
      <w:pPr>
        <w:ind w:left="1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828498">
      <w:start w:val="1"/>
      <w:numFmt w:val="bullet"/>
      <w:lvlText w:val="▪"/>
      <w:lvlJc w:val="left"/>
      <w:pPr>
        <w:ind w:left="22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2E9B4A">
      <w:start w:val="1"/>
      <w:numFmt w:val="bullet"/>
      <w:lvlText w:val="•"/>
      <w:lvlJc w:val="left"/>
      <w:pPr>
        <w:ind w:left="2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90EE7A">
      <w:start w:val="1"/>
      <w:numFmt w:val="bullet"/>
      <w:lvlText w:val="o"/>
      <w:lvlJc w:val="left"/>
      <w:pPr>
        <w:ind w:left="3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8C4452">
      <w:start w:val="1"/>
      <w:numFmt w:val="bullet"/>
      <w:lvlText w:val="▪"/>
      <w:lvlJc w:val="left"/>
      <w:pPr>
        <w:ind w:left="44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8858FE">
      <w:start w:val="1"/>
      <w:numFmt w:val="bullet"/>
      <w:lvlText w:val="•"/>
      <w:lvlJc w:val="left"/>
      <w:pPr>
        <w:ind w:left="5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72C9C6">
      <w:start w:val="1"/>
      <w:numFmt w:val="bullet"/>
      <w:lvlText w:val="o"/>
      <w:lvlJc w:val="left"/>
      <w:pPr>
        <w:ind w:left="5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7202AC">
      <w:start w:val="1"/>
      <w:numFmt w:val="bullet"/>
      <w:lvlText w:val="▪"/>
      <w:lvlJc w:val="left"/>
      <w:pPr>
        <w:ind w:left="6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5A66324A"/>
    <w:multiLevelType w:val="hybridMultilevel"/>
    <w:tmpl w:val="164012F6"/>
    <w:lvl w:ilvl="0" w:tplc="BA6E7CB2">
      <w:start w:val="1"/>
      <w:numFmt w:val="upperLetter"/>
      <w:lvlText w:val="%1."/>
      <w:lvlJc w:val="left"/>
      <w:pPr>
        <w:ind w:left="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96BD98">
      <w:start w:val="1"/>
      <w:numFmt w:val="lowerLetter"/>
      <w:lvlText w:val="%2"/>
      <w:lvlJc w:val="left"/>
      <w:pPr>
        <w:ind w:left="11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0855DC">
      <w:start w:val="1"/>
      <w:numFmt w:val="lowerRoman"/>
      <w:lvlText w:val="%3"/>
      <w:lvlJc w:val="left"/>
      <w:pPr>
        <w:ind w:left="19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D2FE18">
      <w:start w:val="1"/>
      <w:numFmt w:val="decimal"/>
      <w:lvlText w:val="%4"/>
      <w:lvlJc w:val="left"/>
      <w:pPr>
        <w:ind w:left="26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E4A756">
      <w:start w:val="1"/>
      <w:numFmt w:val="lowerLetter"/>
      <w:lvlText w:val="%5"/>
      <w:lvlJc w:val="left"/>
      <w:pPr>
        <w:ind w:left="33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44E05A">
      <w:start w:val="1"/>
      <w:numFmt w:val="lowerRoman"/>
      <w:lvlText w:val="%6"/>
      <w:lvlJc w:val="left"/>
      <w:pPr>
        <w:ind w:left="40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6A765C">
      <w:start w:val="1"/>
      <w:numFmt w:val="decimal"/>
      <w:lvlText w:val="%7"/>
      <w:lvlJc w:val="left"/>
      <w:pPr>
        <w:ind w:left="47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8C105A">
      <w:start w:val="1"/>
      <w:numFmt w:val="lowerLetter"/>
      <w:lvlText w:val="%8"/>
      <w:lvlJc w:val="left"/>
      <w:pPr>
        <w:ind w:left="55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FE3826">
      <w:start w:val="1"/>
      <w:numFmt w:val="lowerRoman"/>
      <w:lvlText w:val="%9"/>
      <w:lvlJc w:val="left"/>
      <w:pPr>
        <w:ind w:left="62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nsid w:val="5C5E5062"/>
    <w:multiLevelType w:val="hybridMultilevel"/>
    <w:tmpl w:val="E8AA3DB8"/>
    <w:lvl w:ilvl="0" w:tplc="163E8DB2">
      <w:start w:val="1"/>
      <w:numFmt w:val="decimal"/>
      <w:lvlText w:val="%1."/>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487462">
      <w:start w:val="1"/>
      <w:numFmt w:val="lowerLetter"/>
      <w:lvlText w:val="%2"/>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AAEF5E">
      <w:start w:val="1"/>
      <w:numFmt w:val="lowerRoman"/>
      <w:lvlText w:val="%3"/>
      <w:lvlJc w:val="left"/>
      <w:pPr>
        <w:ind w:left="1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227F2A">
      <w:start w:val="1"/>
      <w:numFmt w:val="decimal"/>
      <w:lvlText w:val="%4"/>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702CEC">
      <w:start w:val="1"/>
      <w:numFmt w:val="lowerLetter"/>
      <w:lvlText w:val="%5"/>
      <w:lvlJc w:val="left"/>
      <w:pPr>
        <w:ind w:left="3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BC2C64">
      <w:start w:val="1"/>
      <w:numFmt w:val="lowerRoman"/>
      <w:lvlText w:val="%6"/>
      <w:lvlJc w:val="left"/>
      <w:pPr>
        <w:ind w:left="3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58C93A">
      <w:start w:val="1"/>
      <w:numFmt w:val="decimal"/>
      <w:lvlText w:val="%7"/>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0AC854">
      <w:start w:val="1"/>
      <w:numFmt w:val="lowerLetter"/>
      <w:lvlText w:val="%8"/>
      <w:lvlJc w:val="left"/>
      <w:pPr>
        <w:ind w:left="5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EA3C58">
      <w:start w:val="1"/>
      <w:numFmt w:val="lowerRoman"/>
      <w:lvlText w:val="%9"/>
      <w:lvlJc w:val="left"/>
      <w:pPr>
        <w:ind w:left="6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nsid w:val="5C80557A"/>
    <w:multiLevelType w:val="hybridMultilevel"/>
    <w:tmpl w:val="F94433C8"/>
    <w:lvl w:ilvl="0" w:tplc="F8BE1780">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3A370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58338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5E64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020CD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020F3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1C766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62693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6AFDC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nsid w:val="5D62322D"/>
    <w:multiLevelType w:val="hybridMultilevel"/>
    <w:tmpl w:val="E8080DDC"/>
    <w:lvl w:ilvl="0" w:tplc="0C0A0011">
      <w:start w:val="1"/>
      <w:numFmt w:val="decimal"/>
      <w:lvlText w:val="%1)"/>
      <w:lvlJc w:val="left"/>
      <w:pPr>
        <w:ind w:left="0" w:hanging="360"/>
      </w:pPr>
    </w:lvl>
    <w:lvl w:ilvl="1" w:tplc="0C0A0019" w:tentative="1">
      <w:start w:val="1"/>
      <w:numFmt w:val="lowerLetter"/>
      <w:lvlText w:val="%2."/>
      <w:lvlJc w:val="left"/>
      <w:pPr>
        <w:ind w:left="720" w:hanging="360"/>
      </w:pPr>
    </w:lvl>
    <w:lvl w:ilvl="2" w:tplc="0C0A001B" w:tentative="1">
      <w:start w:val="1"/>
      <w:numFmt w:val="lowerRoman"/>
      <w:lvlText w:val="%3."/>
      <w:lvlJc w:val="right"/>
      <w:pPr>
        <w:ind w:left="1440" w:hanging="180"/>
      </w:pPr>
    </w:lvl>
    <w:lvl w:ilvl="3" w:tplc="0C0A000F" w:tentative="1">
      <w:start w:val="1"/>
      <w:numFmt w:val="decimal"/>
      <w:lvlText w:val="%4."/>
      <w:lvlJc w:val="left"/>
      <w:pPr>
        <w:ind w:left="2160" w:hanging="360"/>
      </w:pPr>
    </w:lvl>
    <w:lvl w:ilvl="4" w:tplc="0C0A0019" w:tentative="1">
      <w:start w:val="1"/>
      <w:numFmt w:val="lowerLetter"/>
      <w:lvlText w:val="%5."/>
      <w:lvlJc w:val="left"/>
      <w:pPr>
        <w:ind w:left="2880" w:hanging="360"/>
      </w:pPr>
    </w:lvl>
    <w:lvl w:ilvl="5" w:tplc="0C0A001B" w:tentative="1">
      <w:start w:val="1"/>
      <w:numFmt w:val="lowerRoman"/>
      <w:lvlText w:val="%6."/>
      <w:lvlJc w:val="right"/>
      <w:pPr>
        <w:ind w:left="3600" w:hanging="180"/>
      </w:pPr>
    </w:lvl>
    <w:lvl w:ilvl="6" w:tplc="0C0A000F" w:tentative="1">
      <w:start w:val="1"/>
      <w:numFmt w:val="decimal"/>
      <w:lvlText w:val="%7."/>
      <w:lvlJc w:val="left"/>
      <w:pPr>
        <w:ind w:left="4320" w:hanging="360"/>
      </w:pPr>
    </w:lvl>
    <w:lvl w:ilvl="7" w:tplc="0C0A0019" w:tentative="1">
      <w:start w:val="1"/>
      <w:numFmt w:val="lowerLetter"/>
      <w:lvlText w:val="%8."/>
      <w:lvlJc w:val="left"/>
      <w:pPr>
        <w:ind w:left="5040" w:hanging="360"/>
      </w:pPr>
    </w:lvl>
    <w:lvl w:ilvl="8" w:tplc="0C0A001B" w:tentative="1">
      <w:start w:val="1"/>
      <w:numFmt w:val="lowerRoman"/>
      <w:lvlText w:val="%9."/>
      <w:lvlJc w:val="right"/>
      <w:pPr>
        <w:ind w:left="5760" w:hanging="180"/>
      </w:pPr>
    </w:lvl>
  </w:abstractNum>
  <w:abstractNum w:abstractNumId="36">
    <w:nsid w:val="5E9F3D4C"/>
    <w:multiLevelType w:val="hybridMultilevel"/>
    <w:tmpl w:val="7F74035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60D233BD"/>
    <w:multiLevelType w:val="hybridMultilevel"/>
    <w:tmpl w:val="40045EA6"/>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8">
    <w:nsid w:val="63F440C7"/>
    <w:multiLevelType w:val="hybridMultilevel"/>
    <w:tmpl w:val="4C8C269A"/>
    <w:lvl w:ilvl="0" w:tplc="E66C7E92">
      <w:start w:val="1"/>
      <w:numFmt w:val="lowerRoman"/>
      <w:lvlText w:val="%1)"/>
      <w:lvlJc w:val="left"/>
      <w:pPr>
        <w:ind w:left="1287" w:hanging="72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4100493"/>
    <w:multiLevelType w:val="hybridMultilevel"/>
    <w:tmpl w:val="207EC61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819415F"/>
    <w:multiLevelType w:val="hybridMultilevel"/>
    <w:tmpl w:val="5914EED8"/>
    <w:lvl w:ilvl="0" w:tplc="7AEE70A8">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E2DB3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EAC66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ACEA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3E9BD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9C773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30B43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28F67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3A90A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6C122C58"/>
    <w:multiLevelType w:val="hybridMultilevel"/>
    <w:tmpl w:val="BC5236A6"/>
    <w:lvl w:ilvl="0" w:tplc="FA983D3E">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0681F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C620E2">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CCFA84">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2C901C">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2809A0">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0CA762">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B816B0">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0C5D8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760D330B"/>
    <w:multiLevelType w:val="hybridMultilevel"/>
    <w:tmpl w:val="0C16154C"/>
    <w:lvl w:ilvl="0" w:tplc="0C0A0015">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3">
    <w:nsid w:val="76B42C09"/>
    <w:multiLevelType w:val="hybridMultilevel"/>
    <w:tmpl w:val="0ABAC84C"/>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nsid w:val="77F83FDD"/>
    <w:multiLevelType w:val="hybridMultilevel"/>
    <w:tmpl w:val="A3D259C6"/>
    <w:lvl w:ilvl="0" w:tplc="948A06C2">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4C524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C85DA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148EF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D0ADA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A6EFC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20F73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60A15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E8027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nsid w:val="79086772"/>
    <w:multiLevelType w:val="hybridMultilevel"/>
    <w:tmpl w:val="BCD49D54"/>
    <w:lvl w:ilvl="0" w:tplc="29389288">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D29C2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4A685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7CF94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DC31B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122CD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80D05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EC822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684CE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nsid w:val="7C6177A3"/>
    <w:multiLevelType w:val="hybridMultilevel"/>
    <w:tmpl w:val="187C9846"/>
    <w:lvl w:ilvl="0" w:tplc="2C3C4822">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4CC49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A46C5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B8AA6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4B96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E2A59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3CE4A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9C782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9A2DA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7F343E91"/>
    <w:multiLevelType w:val="hybridMultilevel"/>
    <w:tmpl w:val="A9965FFA"/>
    <w:lvl w:ilvl="0" w:tplc="093CC448">
      <w:start w:val="1"/>
      <w:numFmt w:val="upperLetter"/>
      <w:lvlText w:val="%1)"/>
      <w:lvlJc w:val="left"/>
      <w:pPr>
        <w:ind w:left="690" w:hanging="360"/>
      </w:pPr>
      <w:rPr>
        <w:rFonts w:hint="default"/>
      </w:rPr>
    </w:lvl>
    <w:lvl w:ilvl="1" w:tplc="0C0A0019" w:tentative="1">
      <w:start w:val="1"/>
      <w:numFmt w:val="lowerLetter"/>
      <w:lvlText w:val="%2."/>
      <w:lvlJc w:val="left"/>
      <w:pPr>
        <w:ind w:left="1410" w:hanging="360"/>
      </w:pPr>
    </w:lvl>
    <w:lvl w:ilvl="2" w:tplc="0C0A001B" w:tentative="1">
      <w:start w:val="1"/>
      <w:numFmt w:val="lowerRoman"/>
      <w:lvlText w:val="%3."/>
      <w:lvlJc w:val="right"/>
      <w:pPr>
        <w:ind w:left="2130" w:hanging="180"/>
      </w:pPr>
    </w:lvl>
    <w:lvl w:ilvl="3" w:tplc="0C0A000F" w:tentative="1">
      <w:start w:val="1"/>
      <w:numFmt w:val="decimal"/>
      <w:lvlText w:val="%4."/>
      <w:lvlJc w:val="left"/>
      <w:pPr>
        <w:ind w:left="2850" w:hanging="360"/>
      </w:pPr>
    </w:lvl>
    <w:lvl w:ilvl="4" w:tplc="0C0A0019" w:tentative="1">
      <w:start w:val="1"/>
      <w:numFmt w:val="lowerLetter"/>
      <w:lvlText w:val="%5."/>
      <w:lvlJc w:val="left"/>
      <w:pPr>
        <w:ind w:left="3570" w:hanging="360"/>
      </w:pPr>
    </w:lvl>
    <w:lvl w:ilvl="5" w:tplc="0C0A001B" w:tentative="1">
      <w:start w:val="1"/>
      <w:numFmt w:val="lowerRoman"/>
      <w:lvlText w:val="%6."/>
      <w:lvlJc w:val="right"/>
      <w:pPr>
        <w:ind w:left="4290" w:hanging="180"/>
      </w:pPr>
    </w:lvl>
    <w:lvl w:ilvl="6" w:tplc="0C0A000F" w:tentative="1">
      <w:start w:val="1"/>
      <w:numFmt w:val="decimal"/>
      <w:lvlText w:val="%7."/>
      <w:lvlJc w:val="left"/>
      <w:pPr>
        <w:ind w:left="5010" w:hanging="360"/>
      </w:pPr>
    </w:lvl>
    <w:lvl w:ilvl="7" w:tplc="0C0A0019" w:tentative="1">
      <w:start w:val="1"/>
      <w:numFmt w:val="lowerLetter"/>
      <w:lvlText w:val="%8."/>
      <w:lvlJc w:val="left"/>
      <w:pPr>
        <w:ind w:left="5730" w:hanging="360"/>
      </w:pPr>
    </w:lvl>
    <w:lvl w:ilvl="8" w:tplc="0C0A001B" w:tentative="1">
      <w:start w:val="1"/>
      <w:numFmt w:val="lowerRoman"/>
      <w:lvlText w:val="%9."/>
      <w:lvlJc w:val="right"/>
      <w:pPr>
        <w:ind w:left="6450" w:hanging="180"/>
      </w:pPr>
    </w:lvl>
  </w:abstractNum>
  <w:num w:numId="1">
    <w:abstractNumId w:val="26"/>
  </w:num>
  <w:num w:numId="2">
    <w:abstractNumId w:val="2"/>
  </w:num>
  <w:num w:numId="3">
    <w:abstractNumId w:val="15"/>
  </w:num>
  <w:num w:numId="4">
    <w:abstractNumId w:val="30"/>
  </w:num>
  <w:num w:numId="5">
    <w:abstractNumId w:val="44"/>
  </w:num>
  <w:num w:numId="6">
    <w:abstractNumId w:val="45"/>
  </w:num>
  <w:num w:numId="7">
    <w:abstractNumId w:val="29"/>
  </w:num>
  <w:num w:numId="8">
    <w:abstractNumId w:val="28"/>
  </w:num>
  <w:num w:numId="9">
    <w:abstractNumId w:val="11"/>
  </w:num>
  <w:num w:numId="10">
    <w:abstractNumId w:val="23"/>
  </w:num>
  <w:num w:numId="11">
    <w:abstractNumId w:val="41"/>
  </w:num>
  <w:num w:numId="12">
    <w:abstractNumId w:val="21"/>
  </w:num>
  <w:num w:numId="13">
    <w:abstractNumId w:val="33"/>
  </w:num>
  <w:num w:numId="14">
    <w:abstractNumId w:val="27"/>
  </w:num>
  <w:num w:numId="15">
    <w:abstractNumId w:val="32"/>
  </w:num>
  <w:num w:numId="16">
    <w:abstractNumId w:val="18"/>
  </w:num>
  <w:num w:numId="17">
    <w:abstractNumId w:val="12"/>
  </w:num>
  <w:num w:numId="18">
    <w:abstractNumId w:val="14"/>
  </w:num>
  <w:num w:numId="19">
    <w:abstractNumId w:val="8"/>
  </w:num>
  <w:num w:numId="20">
    <w:abstractNumId w:val="24"/>
  </w:num>
  <w:num w:numId="21">
    <w:abstractNumId w:val="3"/>
  </w:num>
  <w:num w:numId="22">
    <w:abstractNumId w:val="43"/>
  </w:num>
  <w:num w:numId="23">
    <w:abstractNumId w:val="36"/>
  </w:num>
  <w:num w:numId="24">
    <w:abstractNumId w:val="25"/>
  </w:num>
  <w:num w:numId="25">
    <w:abstractNumId w:val="4"/>
  </w:num>
  <w:num w:numId="26">
    <w:abstractNumId w:val="39"/>
  </w:num>
  <w:num w:numId="27">
    <w:abstractNumId w:val="1"/>
  </w:num>
  <w:num w:numId="28">
    <w:abstractNumId w:val="37"/>
  </w:num>
  <w:num w:numId="29">
    <w:abstractNumId w:val="20"/>
  </w:num>
  <w:num w:numId="30">
    <w:abstractNumId w:val="19"/>
  </w:num>
  <w:num w:numId="31">
    <w:abstractNumId w:val="17"/>
  </w:num>
  <w:num w:numId="32">
    <w:abstractNumId w:val="40"/>
  </w:num>
  <w:num w:numId="33">
    <w:abstractNumId w:val="34"/>
  </w:num>
  <w:num w:numId="34">
    <w:abstractNumId w:val="46"/>
  </w:num>
  <w:num w:numId="35">
    <w:abstractNumId w:val="7"/>
  </w:num>
  <w:num w:numId="36">
    <w:abstractNumId w:val="16"/>
  </w:num>
  <w:num w:numId="37">
    <w:abstractNumId w:val="31"/>
  </w:num>
  <w:num w:numId="38">
    <w:abstractNumId w:val="0"/>
  </w:num>
  <w:num w:numId="39">
    <w:abstractNumId w:val="35"/>
  </w:num>
  <w:num w:numId="40">
    <w:abstractNumId w:val="13"/>
  </w:num>
  <w:num w:numId="41">
    <w:abstractNumId w:val="38"/>
  </w:num>
  <w:num w:numId="42">
    <w:abstractNumId w:val="5"/>
  </w:num>
  <w:num w:numId="43">
    <w:abstractNumId w:val="6"/>
  </w:num>
  <w:num w:numId="44">
    <w:abstractNumId w:val="42"/>
  </w:num>
  <w:num w:numId="45">
    <w:abstractNumId w:val="9"/>
  </w:num>
  <w:num w:numId="46">
    <w:abstractNumId w:val="10"/>
  </w:num>
  <w:num w:numId="47">
    <w:abstractNumId w:val="47"/>
  </w:num>
  <w:num w:numId="48">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A87"/>
    <w:rsid w:val="0000791A"/>
    <w:rsid w:val="00017D08"/>
    <w:rsid w:val="00021522"/>
    <w:rsid w:val="00063494"/>
    <w:rsid w:val="00064D13"/>
    <w:rsid w:val="000714A2"/>
    <w:rsid w:val="00081D8B"/>
    <w:rsid w:val="00085C60"/>
    <w:rsid w:val="00095BAD"/>
    <w:rsid w:val="000A6F88"/>
    <w:rsid w:val="000C0A87"/>
    <w:rsid w:val="000C194E"/>
    <w:rsid w:val="000C3D68"/>
    <w:rsid w:val="000D113F"/>
    <w:rsid w:val="000D55B4"/>
    <w:rsid w:val="000D7972"/>
    <w:rsid w:val="000E0DD5"/>
    <w:rsid w:val="000E10FB"/>
    <w:rsid w:val="000E5DFA"/>
    <w:rsid w:val="000E5FA6"/>
    <w:rsid w:val="00106280"/>
    <w:rsid w:val="00107ECD"/>
    <w:rsid w:val="00113C33"/>
    <w:rsid w:val="001238EE"/>
    <w:rsid w:val="00130322"/>
    <w:rsid w:val="00132F0D"/>
    <w:rsid w:val="00137805"/>
    <w:rsid w:val="00137BB3"/>
    <w:rsid w:val="00141817"/>
    <w:rsid w:val="001437C8"/>
    <w:rsid w:val="0014777B"/>
    <w:rsid w:val="0015013E"/>
    <w:rsid w:val="00150B06"/>
    <w:rsid w:val="00156CCB"/>
    <w:rsid w:val="00161EB6"/>
    <w:rsid w:val="00170085"/>
    <w:rsid w:val="00195D3C"/>
    <w:rsid w:val="00196E3C"/>
    <w:rsid w:val="001A387F"/>
    <w:rsid w:val="001A726E"/>
    <w:rsid w:val="001B1EC1"/>
    <w:rsid w:val="001B5687"/>
    <w:rsid w:val="001B62DD"/>
    <w:rsid w:val="001D1997"/>
    <w:rsid w:val="001D367E"/>
    <w:rsid w:val="001D506E"/>
    <w:rsid w:val="001D58B9"/>
    <w:rsid w:val="001D603C"/>
    <w:rsid w:val="001E0FEA"/>
    <w:rsid w:val="001E65B8"/>
    <w:rsid w:val="001F0CBA"/>
    <w:rsid w:val="001F2948"/>
    <w:rsid w:val="00204C94"/>
    <w:rsid w:val="002111DA"/>
    <w:rsid w:val="00212C96"/>
    <w:rsid w:val="00213490"/>
    <w:rsid w:val="002157D2"/>
    <w:rsid w:val="00230DB2"/>
    <w:rsid w:val="00232987"/>
    <w:rsid w:val="002403A1"/>
    <w:rsid w:val="002464BF"/>
    <w:rsid w:val="00250409"/>
    <w:rsid w:val="00266176"/>
    <w:rsid w:val="00272569"/>
    <w:rsid w:val="00275A3A"/>
    <w:rsid w:val="00293E88"/>
    <w:rsid w:val="00296A7C"/>
    <w:rsid w:val="002A3D46"/>
    <w:rsid w:val="002A4ABC"/>
    <w:rsid w:val="002B0A72"/>
    <w:rsid w:val="002C0730"/>
    <w:rsid w:val="002D4A90"/>
    <w:rsid w:val="002E2315"/>
    <w:rsid w:val="002E2845"/>
    <w:rsid w:val="002E34EB"/>
    <w:rsid w:val="002E7D51"/>
    <w:rsid w:val="00315CA5"/>
    <w:rsid w:val="0031621E"/>
    <w:rsid w:val="003216EA"/>
    <w:rsid w:val="00321AF2"/>
    <w:rsid w:val="003276B5"/>
    <w:rsid w:val="0033513D"/>
    <w:rsid w:val="00336206"/>
    <w:rsid w:val="003373E0"/>
    <w:rsid w:val="00346640"/>
    <w:rsid w:val="00361EA3"/>
    <w:rsid w:val="003736DB"/>
    <w:rsid w:val="00381470"/>
    <w:rsid w:val="003853FB"/>
    <w:rsid w:val="0038760F"/>
    <w:rsid w:val="003955BD"/>
    <w:rsid w:val="0039729D"/>
    <w:rsid w:val="00397343"/>
    <w:rsid w:val="00397ED0"/>
    <w:rsid w:val="003A13DD"/>
    <w:rsid w:val="003A156C"/>
    <w:rsid w:val="003C4CA0"/>
    <w:rsid w:val="003C62C2"/>
    <w:rsid w:val="003D416F"/>
    <w:rsid w:val="003E2DCB"/>
    <w:rsid w:val="003E47C7"/>
    <w:rsid w:val="003E6316"/>
    <w:rsid w:val="003E6A4F"/>
    <w:rsid w:val="003E7EA1"/>
    <w:rsid w:val="003F7992"/>
    <w:rsid w:val="00407919"/>
    <w:rsid w:val="0041002B"/>
    <w:rsid w:val="0041087C"/>
    <w:rsid w:val="00411C34"/>
    <w:rsid w:val="00412B03"/>
    <w:rsid w:val="00424DFE"/>
    <w:rsid w:val="0044106A"/>
    <w:rsid w:val="00447D2B"/>
    <w:rsid w:val="00453A81"/>
    <w:rsid w:val="004636FE"/>
    <w:rsid w:val="0046457E"/>
    <w:rsid w:val="004729DA"/>
    <w:rsid w:val="00472A7D"/>
    <w:rsid w:val="00492BCD"/>
    <w:rsid w:val="004A0B49"/>
    <w:rsid w:val="004A5268"/>
    <w:rsid w:val="004A63C9"/>
    <w:rsid w:val="004B4939"/>
    <w:rsid w:val="004B62B7"/>
    <w:rsid w:val="004C15B4"/>
    <w:rsid w:val="004C1EE1"/>
    <w:rsid w:val="004C782B"/>
    <w:rsid w:val="004D1880"/>
    <w:rsid w:val="004D200C"/>
    <w:rsid w:val="004E17F7"/>
    <w:rsid w:val="004E3611"/>
    <w:rsid w:val="004E37CA"/>
    <w:rsid w:val="004F233E"/>
    <w:rsid w:val="004F24A2"/>
    <w:rsid w:val="004F7B08"/>
    <w:rsid w:val="00511593"/>
    <w:rsid w:val="00513891"/>
    <w:rsid w:val="00513E4F"/>
    <w:rsid w:val="00524FF0"/>
    <w:rsid w:val="005275DB"/>
    <w:rsid w:val="00531E31"/>
    <w:rsid w:val="00534BF1"/>
    <w:rsid w:val="00536864"/>
    <w:rsid w:val="00544B2E"/>
    <w:rsid w:val="00546516"/>
    <w:rsid w:val="00547EA5"/>
    <w:rsid w:val="0055044A"/>
    <w:rsid w:val="00552469"/>
    <w:rsid w:val="0055289F"/>
    <w:rsid w:val="00553341"/>
    <w:rsid w:val="00566648"/>
    <w:rsid w:val="00571ABD"/>
    <w:rsid w:val="0057424F"/>
    <w:rsid w:val="005802A4"/>
    <w:rsid w:val="00580502"/>
    <w:rsid w:val="005823A2"/>
    <w:rsid w:val="00583C87"/>
    <w:rsid w:val="005840EC"/>
    <w:rsid w:val="00585B81"/>
    <w:rsid w:val="00593BE7"/>
    <w:rsid w:val="00596010"/>
    <w:rsid w:val="005A42BD"/>
    <w:rsid w:val="005A5CD8"/>
    <w:rsid w:val="005A7425"/>
    <w:rsid w:val="005B3D08"/>
    <w:rsid w:val="005C0636"/>
    <w:rsid w:val="005C67CE"/>
    <w:rsid w:val="005C6A78"/>
    <w:rsid w:val="005C759F"/>
    <w:rsid w:val="005C7884"/>
    <w:rsid w:val="005D542D"/>
    <w:rsid w:val="005E32A2"/>
    <w:rsid w:val="005F4E5F"/>
    <w:rsid w:val="00604149"/>
    <w:rsid w:val="00607A6C"/>
    <w:rsid w:val="006224D7"/>
    <w:rsid w:val="00622770"/>
    <w:rsid w:val="00626DAA"/>
    <w:rsid w:val="00631D22"/>
    <w:rsid w:val="00635FCC"/>
    <w:rsid w:val="00644AE9"/>
    <w:rsid w:val="006458CC"/>
    <w:rsid w:val="0065422F"/>
    <w:rsid w:val="00655F9F"/>
    <w:rsid w:val="00656FAB"/>
    <w:rsid w:val="006611A0"/>
    <w:rsid w:val="0066209D"/>
    <w:rsid w:val="00662803"/>
    <w:rsid w:val="006709E2"/>
    <w:rsid w:val="00674F65"/>
    <w:rsid w:val="00680294"/>
    <w:rsid w:val="00681296"/>
    <w:rsid w:val="00686129"/>
    <w:rsid w:val="00687588"/>
    <w:rsid w:val="006A483B"/>
    <w:rsid w:val="006C3292"/>
    <w:rsid w:val="006E173A"/>
    <w:rsid w:val="006E5BE1"/>
    <w:rsid w:val="006E740F"/>
    <w:rsid w:val="00703B89"/>
    <w:rsid w:val="00704A94"/>
    <w:rsid w:val="0070712D"/>
    <w:rsid w:val="00710028"/>
    <w:rsid w:val="00710A97"/>
    <w:rsid w:val="00726D97"/>
    <w:rsid w:val="00730A81"/>
    <w:rsid w:val="00732110"/>
    <w:rsid w:val="00732536"/>
    <w:rsid w:val="00737786"/>
    <w:rsid w:val="0074490D"/>
    <w:rsid w:val="007575EA"/>
    <w:rsid w:val="007637EE"/>
    <w:rsid w:val="00767662"/>
    <w:rsid w:val="00767AE2"/>
    <w:rsid w:val="00771284"/>
    <w:rsid w:val="0077208E"/>
    <w:rsid w:val="00772FD8"/>
    <w:rsid w:val="00781407"/>
    <w:rsid w:val="00784BDD"/>
    <w:rsid w:val="00787FF1"/>
    <w:rsid w:val="00794247"/>
    <w:rsid w:val="007948E8"/>
    <w:rsid w:val="007950D3"/>
    <w:rsid w:val="007A23D4"/>
    <w:rsid w:val="007A6938"/>
    <w:rsid w:val="007B455E"/>
    <w:rsid w:val="007B500F"/>
    <w:rsid w:val="007B55F7"/>
    <w:rsid w:val="007C0EAF"/>
    <w:rsid w:val="007F6096"/>
    <w:rsid w:val="00800DEB"/>
    <w:rsid w:val="00804F8A"/>
    <w:rsid w:val="00817974"/>
    <w:rsid w:val="00817D7C"/>
    <w:rsid w:val="00830819"/>
    <w:rsid w:val="00837708"/>
    <w:rsid w:val="00854CDE"/>
    <w:rsid w:val="008721A8"/>
    <w:rsid w:val="008821E0"/>
    <w:rsid w:val="00884EB3"/>
    <w:rsid w:val="00892231"/>
    <w:rsid w:val="00896A76"/>
    <w:rsid w:val="008A4A95"/>
    <w:rsid w:val="008D4E05"/>
    <w:rsid w:val="008D7B8B"/>
    <w:rsid w:val="008F7CB5"/>
    <w:rsid w:val="00910BFF"/>
    <w:rsid w:val="009126CD"/>
    <w:rsid w:val="00913064"/>
    <w:rsid w:val="00924070"/>
    <w:rsid w:val="00924FF6"/>
    <w:rsid w:val="00927C16"/>
    <w:rsid w:val="009326A2"/>
    <w:rsid w:val="00950DC3"/>
    <w:rsid w:val="009578D9"/>
    <w:rsid w:val="00965D23"/>
    <w:rsid w:val="00981C2D"/>
    <w:rsid w:val="009916C6"/>
    <w:rsid w:val="00992571"/>
    <w:rsid w:val="009970DD"/>
    <w:rsid w:val="009A0614"/>
    <w:rsid w:val="009A073E"/>
    <w:rsid w:val="009A1176"/>
    <w:rsid w:val="009A1414"/>
    <w:rsid w:val="009A4741"/>
    <w:rsid w:val="009B0C20"/>
    <w:rsid w:val="009B250D"/>
    <w:rsid w:val="009B29DA"/>
    <w:rsid w:val="009B4DC3"/>
    <w:rsid w:val="009E0138"/>
    <w:rsid w:val="009E0506"/>
    <w:rsid w:val="009E3F8B"/>
    <w:rsid w:val="009E681C"/>
    <w:rsid w:val="009E688C"/>
    <w:rsid w:val="009F19A1"/>
    <w:rsid w:val="009F2D54"/>
    <w:rsid w:val="00A143E7"/>
    <w:rsid w:val="00A14C9E"/>
    <w:rsid w:val="00A175B4"/>
    <w:rsid w:val="00A208CF"/>
    <w:rsid w:val="00A23DE7"/>
    <w:rsid w:val="00A30898"/>
    <w:rsid w:val="00A32072"/>
    <w:rsid w:val="00A50813"/>
    <w:rsid w:val="00A61445"/>
    <w:rsid w:val="00A83C86"/>
    <w:rsid w:val="00A9055B"/>
    <w:rsid w:val="00A92779"/>
    <w:rsid w:val="00A97612"/>
    <w:rsid w:val="00AA0122"/>
    <w:rsid w:val="00AA4B5E"/>
    <w:rsid w:val="00AB0A04"/>
    <w:rsid w:val="00AB4625"/>
    <w:rsid w:val="00AB5C3D"/>
    <w:rsid w:val="00AC6ED3"/>
    <w:rsid w:val="00AF6578"/>
    <w:rsid w:val="00B041F7"/>
    <w:rsid w:val="00B10345"/>
    <w:rsid w:val="00B12A48"/>
    <w:rsid w:val="00B1389B"/>
    <w:rsid w:val="00B215B2"/>
    <w:rsid w:val="00B22682"/>
    <w:rsid w:val="00B22C12"/>
    <w:rsid w:val="00B25C8A"/>
    <w:rsid w:val="00B33F47"/>
    <w:rsid w:val="00B36363"/>
    <w:rsid w:val="00B447E0"/>
    <w:rsid w:val="00B54E4D"/>
    <w:rsid w:val="00B56ED1"/>
    <w:rsid w:val="00B74D9B"/>
    <w:rsid w:val="00B830BC"/>
    <w:rsid w:val="00B92144"/>
    <w:rsid w:val="00B942F9"/>
    <w:rsid w:val="00BA127A"/>
    <w:rsid w:val="00BA6548"/>
    <w:rsid w:val="00BB3B75"/>
    <w:rsid w:val="00BB615F"/>
    <w:rsid w:val="00BC54A6"/>
    <w:rsid w:val="00BD001E"/>
    <w:rsid w:val="00BD1F5F"/>
    <w:rsid w:val="00BD7616"/>
    <w:rsid w:val="00BE4F90"/>
    <w:rsid w:val="00BF1598"/>
    <w:rsid w:val="00C06DAB"/>
    <w:rsid w:val="00C30731"/>
    <w:rsid w:val="00C40729"/>
    <w:rsid w:val="00C53B09"/>
    <w:rsid w:val="00C6347D"/>
    <w:rsid w:val="00C66E79"/>
    <w:rsid w:val="00C70BB2"/>
    <w:rsid w:val="00C75BE7"/>
    <w:rsid w:val="00C82D44"/>
    <w:rsid w:val="00C90F0A"/>
    <w:rsid w:val="00CB2708"/>
    <w:rsid w:val="00CC2E4A"/>
    <w:rsid w:val="00CC729A"/>
    <w:rsid w:val="00CD2653"/>
    <w:rsid w:val="00CD371D"/>
    <w:rsid w:val="00CE2328"/>
    <w:rsid w:val="00CE50F1"/>
    <w:rsid w:val="00CF3DCC"/>
    <w:rsid w:val="00CF4129"/>
    <w:rsid w:val="00D00998"/>
    <w:rsid w:val="00D054C1"/>
    <w:rsid w:val="00D11544"/>
    <w:rsid w:val="00D13EE8"/>
    <w:rsid w:val="00D13FB9"/>
    <w:rsid w:val="00D218DE"/>
    <w:rsid w:val="00D21D51"/>
    <w:rsid w:val="00D25328"/>
    <w:rsid w:val="00D2731B"/>
    <w:rsid w:val="00D47C52"/>
    <w:rsid w:val="00D61DAE"/>
    <w:rsid w:val="00D632E7"/>
    <w:rsid w:val="00D65310"/>
    <w:rsid w:val="00D67EC5"/>
    <w:rsid w:val="00D70978"/>
    <w:rsid w:val="00D96706"/>
    <w:rsid w:val="00DA2A23"/>
    <w:rsid w:val="00DB29CE"/>
    <w:rsid w:val="00DB5507"/>
    <w:rsid w:val="00DB7EEF"/>
    <w:rsid w:val="00DC5FC8"/>
    <w:rsid w:val="00DD1A70"/>
    <w:rsid w:val="00DD1B23"/>
    <w:rsid w:val="00DE4CB2"/>
    <w:rsid w:val="00DE5CA5"/>
    <w:rsid w:val="00DF19D3"/>
    <w:rsid w:val="00DF27CE"/>
    <w:rsid w:val="00E079AC"/>
    <w:rsid w:val="00E07F21"/>
    <w:rsid w:val="00E10416"/>
    <w:rsid w:val="00E263B3"/>
    <w:rsid w:val="00E33418"/>
    <w:rsid w:val="00E33D06"/>
    <w:rsid w:val="00E42BCA"/>
    <w:rsid w:val="00E50BF9"/>
    <w:rsid w:val="00E57179"/>
    <w:rsid w:val="00E646FD"/>
    <w:rsid w:val="00E64947"/>
    <w:rsid w:val="00E745EA"/>
    <w:rsid w:val="00E9252E"/>
    <w:rsid w:val="00E94957"/>
    <w:rsid w:val="00EA25A7"/>
    <w:rsid w:val="00EC0BB3"/>
    <w:rsid w:val="00EF32AF"/>
    <w:rsid w:val="00EF4885"/>
    <w:rsid w:val="00EF696C"/>
    <w:rsid w:val="00EF6DEC"/>
    <w:rsid w:val="00F1617B"/>
    <w:rsid w:val="00F20774"/>
    <w:rsid w:val="00F22FD8"/>
    <w:rsid w:val="00F31B5E"/>
    <w:rsid w:val="00F4067D"/>
    <w:rsid w:val="00F42667"/>
    <w:rsid w:val="00F67C7B"/>
    <w:rsid w:val="00F7399E"/>
    <w:rsid w:val="00F91883"/>
    <w:rsid w:val="00F92497"/>
    <w:rsid w:val="00F970E3"/>
    <w:rsid w:val="00FA30D2"/>
    <w:rsid w:val="00FB1C82"/>
    <w:rsid w:val="00FC1621"/>
    <w:rsid w:val="00FC4EEB"/>
    <w:rsid w:val="00FC5316"/>
    <w:rsid w:val="00FE20E5"/>
    <w:rsid w:val="00FF1794"/>
    <w:rsid w:val="00FF5774"/>
    <w:rsid w:val="00FF6E9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5:chartTrackingRefBased/>
  <w15:docId w15:val="{76FB949C-64EB-4EF0-87B4-E616BB245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PE"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322"/>
  </w:style>
  <w:style w:type="paragraph" w:styleId="Ttulo1">
    <w:name w:val="heading 1"/>
    <w:basedOn w:val="Normal"/>
    <w:next w:val="Normal"/>
    <w:link w:val="Ttulo1Car"/>
    <w:uiPriority w:val="9"/>
    <w:qFormat/>
    <w:rsid w:val="0013032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unhideWhenUsed/>
    <w:qFormat/>
    <w:rsid w:val="0013032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unhideWhenUsed/>
    <w:qFormat/>
    <w:rsid w:val="0013032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unhideWhenUsed/>
    <w:qFormat/>
    <w:rsid w:val="0013032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13032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130322"/>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130322"/>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13032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13032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30322"/>
    <w:rPr>
      <w:rFonts w:asciiTheme="majorHAnsi" w:eastAsiaTheme="majorEastAsia" w:hAnsiTheme="majorHAnsi" w:cstheme="majorBidi"/>
      <w:color w:val="538135" w:themeColor="accent6" w:themeShade="BF"/>
      <w:sz w:val="28"/>
      <w:szCs w:val="28"/>
    </w:rPr>
  </w:style>
  <w:style w:type="character" w:styleId="Hipervnculo">
    <w:name w:val="Hyperlink"/>
    <w:basedOn w:val="Fuentedeprrafopredeter"/>
    <w:uiPriority w:val="99"/>
    <w:unhideWhenUsed/>
    <w:rsid w:val="000C0A87"/>
    <w:rPr>
      <w:color w:val="0563C1" w:themeColor="hyperlink"/>
      <w:u w:val="single"/>
    </w:rPr>
  </w:style>
  <w:style w:type="paragraph" w:styleId="NormalWeb">
    <w:name w:val="Normal (Web)"/>
    <w:basedOn w:val="Normal"/>
    <w:uiPriority w:val="99"/>
    <w:semiHidden/>
    <w:unhideWhenUsed/>
    <w:rsid w:val="000C0A87"/>
    <w:rPr>
      <w:rFonts w:ascii="Times New Roman" w:hAnsi="Times New Roman" w:cs="Times New Roman"/>
      <w:sz w:val="24"/>
      <w:szCs w:val="24"/>
    </w:rPr>
  </w:style>
  <w:style w:type="paragraph" w:customStyle="1" w:styleId="footnotedescription">
    <w:name w:val="footnote description"/>
    <w:next w:val="Normal"/>
    <w:link w:val="footnotedescriptionChar"/>
    <w:hidden/>
    <w:rsid w:val="004E3611"/>
    <w:pPr>
      <w:spacing w:after="0" w:line="253" w:lineRule="auto"/>
      <w:jc w:val="both"/>
    </w:pPr>
    <w:rPr>
      <w:rFonts w:ascii="Calibri" w:eastAsia="Calibri" w:hAnsi="Calibri" w:cs="Calibri"/>
      <w:color w:val="7D709B"/>
      <w:sz w:val="16"/>
      <w:lang w:eastAsia="es-PE"/>
    </w:rPr>
  </w:style>
  <w:style w:type="character" w:customStyle="1" w:styleId="footnotedescriptionChar">
    <w:name w:val="footnote description Char"/>
    <w:link w:val="footnotedescription"/>
    <w:rsid w:val="004E3611"/>
    <w:rPr>
      <w:rFonts w:ascii="Calibri" w:eastAsia="Calibri" w:hAnsi="Calibri" w:cs="Calibri"/>
      <w:color w:val="7D709B"/>
      <w:sz w:val="16"/>
      <w:lang w:eastAsia="es-PE"/>
    </w:rPr>
  </w:style>
  <w:style w:type="character" w:customStyle="1" w:styleId="footnotemark">
    <w:name w:val="footnote mark"/>
    <w:hidden/>
    <w:rsid w:val="004E3611"/>
    <w:rPr>
      <w:rFonts w:ascii="Calibri" w:eastAsia="Calibri" w:hAnsi="Calibri" w:cs="Calibri"/>
      <w:color w:val="7D709B"/>
      <w:sz w:val="14"/>
      <w:vertAlign w:val="superscript"/>
    </w:rPr>
  </w:style>
  <w:style w:type="character" w:customStyle="1" w:styleId="apple-converted-space">
    <w:name w:val="apple-converted-space"/>
    <w:basedOn w:val="Fuentedeprrafopredeter"/>
    <w:rsid w:val="009B250D"/>
  </w:style>
  <w:style w:type="character" w:styleId="nfasis">
    <w:name w:val="Emphasis"/>
    <w:basedOn w:val="Fuentedeprrafopredeter"/>
    <w:uiPriority w:val="20"/>
    <w:qFormat/>
    <w:rsid w:val="00130322"/>
    <w:rPr>
      <w:i/>
      <w:iCs/>
      <w:color w:val="70AD47" w:themeColor="accent6"/>
    </w:rPr>
  </w:style>
  <w:style w:type="paragraph" w:styleId="Encabezado">
    <w:name w:val="header"/>
    <w:basedOn w:val="Normal"/>
    <w:link w:val="EncabezadoCar"/>
    <w:uiPriority w:val="99"/>
    <w:unhideWhenUsed/>
    <w:rsid w:val="001303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0322"/>
  </w:style>
  <w:style w:type="paragraph" w:styleId="Piedepgina">
    <w:name w:val="footer"/>
    <w:basedOn w:val="Normal"/>
    <w:link w:val="PiedepginaCar"/>
    <w:uiPriority w:val="99"/>
    <w:unhideWhenUsed/>
    <w:rsid w:val="00130322"/>
    <w:pPr>
      <w:tabs>
        <w:tab w:val="center" w:pos="4680"/>
        <w:tab w:val="right" w:pos="9360"/>
      </w:tabs>
      <w:spacing w:after="0" w:line="240" w:lineRule="auto"/>
    </w:pPr>
    <w:rPr>
      <w:rFonts w:cs="Times New Roman"/>
      <w:lang w:val="es-ES" w:eastAsia="es-ES"/>
    </w:rPr>
  </w:style>
  <w:style w:type="character" w:customStyle="1" w:styleId="PiedepginaCar">
    <w:name w:val="Pie de página Car"/>
    <w:basedOn w:val="Fuentedeprrafopredeter"/>
    <w:link w:val="Piedepgina"/>
    <w:uiPriority w:val="99"/>
    <w:rsid w:val="00130322"/>
    <w:rPr>
      <w:rFonts w:eastAsiaTheme="minorEastAsia" w:cs="Times New Roman"/>
      <w:lang w:val="es-ES" w:eastAsia="es-ES"/>
    </w:rPr>
  </w:style>
  <w:style w:type="character" w:customStyle="1" w:styleId="Ttulo1Car">
    <w:name w:val="Título 1 Car"/>
    <w:basedOn w:val="Fuentedeprrafopredeter"/>
    <w:link w:val="Ttulo1"/>
    <w:uiPriority w:val="9"/>
    <w:rsid w:val="00130322"/>
    <w:rPr>
      <w:rFonts w:asciiTheme="majorHAnsi" w:eastAsiaTheme="majorEastAsia" w:hAnsiTheme="majorHAnsi" w:cstheme="majorBidi"/>
      <w:color w:val="538135" w:themeColor="accent6" w:themeShade="BF"/>
      <w:sz w:val="40"/>
      <w:szCs w:val="40"/>
    </w:rPr>
  </w:style>
  <w:style w:type="character" w:customStyle="1" w:styleId="Ttulo3Car">
    <w:name w:val="Título 3 Car"/>
    <w:basedOn w:val="Fuentedeprrafopredeter"/>
    <w:link w:val="Ttulo3"/>
    <w:uiPriority w:val="9"/>
    <w:rsid w:val="00130322"/>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rsid w:val="00130322"/>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130322"/>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130322"/>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130322"/>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130322"/>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130322"/>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unhideWhenUsed/>
    <w:qFormat/>
    <w:rsid w:val="00130322"/>
    <w:pPr>
      <w:spacing w:line="240" w:lineRule="auto"/>
    </w:pPr>
    <w:rPr>
      <w:b/>
      <w:bCs/>
      <w:smallCaps/>
      <w:color w:val="595959" w:themeColor="text1" w:themeTint="A6"/>
    </w:rPr>
  </w:style>
  <w:style w:type="paragraph" w:styleId="Puesto">
    <w:name w:val="Title"/>
    <w:basedOn w:val="Normal"/>
    <w:next w:val="Normal"/>
    <w:link w:val="PuestoCar"/>
    <w:uiPriority w:val="10"/>
    <w:qFormat/>
    <w:rsid w:val="0013032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130322"/>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130322"/>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130322"/>
    <w:rPr>
      <w:rFonts w:asciiTheme="majorHAnsi" w:eastAsiaTheme="majorEastAsia" w:hAnsiTheme="majorHAnsi" w:cstheme="majorBidi"/>
      <w:sz w:val="30"/>
      <w:szCs w:val="30"/>
    </w:rPr>
  </w:style>
  <w:style w:type="character" w:styleId="Textoennegrita">
    <w:name w:val="Strong"/>
    <w:basedOn w:val="Fuentedeprrafopredeter"/>
    <w:uiPriority w:val="22"/>
    <w:qFormat/>
    <w:rsid w:val="00130322"/>
    <w:rPr>
      <w:b/>
      <w:bCs/>
    </w:rPr>
  </w:style>
  <w:style w:type="paragraph" w:styleId="Sinespaciado">
    <w:name w:val="No Spacing"/>
    <w:uiPriority w:val="1"/>
    <w:qFormat/>
    <w:rsid w:val="00130322"/>
    <w:pPr>
      <w:spacing w:after="0" w:line="240" w:lineRule="auto"/>
    </w:pPr>
  </w:style>
  <w:style w:type="paragraph" w:styleId="Cita">
    <w:name w:val="Quote"/>
    <w:basedOn w:val="Normal"/>
    <w:next w:val="Normal"/>
    <w:link w:val="CitaCar"/>
    <w:uiPriority w:val="29"/>
    <w:qFormat/>
    <w:rsid w:val="00130322"/>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130322"/>
    <w:rPr>
      <w:i/>
      <w:iCs/>
      <w:color w:val="262626" w:themeColor="text1" w:themeTint="D9"/>
    </w:rPr>
  </w:style>
  <w:style w:type="paragraph" w:styleId="Citadestacada">
    <w:name w:val="Intense Quote"/>
    <w:basedOn w:val="Normal"/>
    <w:next w:val="Normal"/>
    <w:link w:val="CitadestacadaCar"/>
    <w:uiPriority w:val="30"/>
    <w:qFormat/>
    <w:rsid w:val="0013032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130322"/>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130322"/>
    <w:rPr>
      <w:i/>
      <w:iCs/>
    </w:rPr>
  </w:style>
  <w:style w:type="character" w:styleId="nfasisintenso">
    <w:name w:val="Intense Emphasis"/>
    <w:basedOn w:val="Fuentedeprrafopredeter"/>
    <w:uiPriority w:val="21"/>
    <w:qFormat/>
    <w:rsid w:val="00130322"/>
    <w:rPr>
      <w:b/>
      <w:bCs/>
      <w:i/>
      <w:iCs/>
    </w:rPr>
  </w:style>
  <w:style w:type="character" w:styleId="Referenciasutil">
    <w:name w:val="Subtle Reference"/>
    <w:basedOn w:val="Fuentedeprrafopredeter"/>
    <w:uiPriority w:val="31"/>
    <w:qFormat/>
    <w:rsid w:val="00130322"/>
    <w:rPr>
      <w:smallCaps/>
      <w:color w:val="595959" w:themeColor="text1" w:themeTint="A6"/>
    </w:rPr>
  </w:style>
  <w:style w:type="character" w:styleId="Referenciaintensa">
    <w:name w:val="Intense Reference"/>
    <w:basedOn w:val="Fuentedeprrafopredeter"/>
    <w:uiPriority w:val="32"/>
    <w:qFormat/>
    <w:rsid w:val="00130322"/>
    <w:rPr>
      <w:b/>
      <w:bCs/>
      <w:smallCaps/>
      <w:color w:val="70AD47" w:themeColor="accent6"/>
    </w:rPr>
  </w:style>
  <w:style w:type="character" w:styleId="Ttulodellibro">
    <w:name w:val="Book Title"/>
    <w:basedOn w:val="Fuentedeprrafopredeter"/>
    <w:uiPriority w:val="33"/>
    <w:qFormat/>
    <w:rsid w:val="00130322"/>
    <w:rPr>
      <w:b/>
      <w:bCs/>
      <w:caps w:val="0"/>
      <w:smallCaps/>
      <w:spacing w:val="7"/>
      <w:sz w:val="21"/>
      <w:szCs w:val="21"/>
    </w:rPr>
  </w:style>
  <w:style w:type="paragraph" w:styleId="TtulodeTDC">
    <w:name w:val="TOC Heading"/>
    <w:basedOn w:val="Ttulo1"/>
    <w:next w:val="Normal"/>
    <w:uiPriority w:val="39"/>
    <w:unhideWhenUsed/>
    <w:qFormat/>
    <w:rsid w:val="00130322"/>
    <w:pPr>
      <w:outlineLvl w:val="9"/>
    </w:pPr>
  </w:style>
  <w:style w:type="paragraph" w:customStyle="1" w:styleId="LL">
    <w:name w:val="LL"/>
    <w:basedOn w:val="Normal"/>
    <w:link w:val="LLCar"/>
    <w:qFormat/>
    <w:rsid w:val="006224D7"/>
    <w:pPr>
      <w:spacing w:after="0" w:line="240" w:lineRule="auto"/>
      <w:jc w:val="right"/>
    </w:pPr>
    <w:rPr>
      <w:rFonts w:ascii="Calibri" w:eastAsia="Calibri" w:hAnsi="Calibri" w:cs="Calibri"/>
      <w:color w:val="7D709B"/>
      <w:sz w:val="14"/>
    </w:rPr>
  </w:style>
  <w:style w:type="character" w:customStyle="1" w:styleId="LLCar">
    <w:name w:val="LL Car"/>
    <w:basedOn w:val="Fuentedeprrafopredeter"/>
    <w:link w:val="LL"/>
    <w:rsid w:val="006224D7"/>
    <w:rPr>
      <w:rFonts w:ascii="Calibri" w:eastAsia="Calibri" w:hAnsi="Calibri" w:cs="Calibri"/>
      <w:color w:val="7D709B"/>
      <w:sz w:val="14"/>
    </w:rPr>
  </w:style>
  <w:style w:type="table" w:styleId="Tablaconcuadrcula">
    <w:name w:val="Table Grid"/>
    <w:basedOn w:val="Tablanormal"/>
    <w:uiPriority w:val="39"/>
    <w:rsid w:val="00DB55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13064"/>
    <w:pPr>
      <w:ind w:left="720"/>
      <w:contextualSpacing/>
    </w:pPr>
  </w:style>
  <w:style w:type="paragraph" w:styleId="Textonotapie">
    <w:name w:val="footnote text"/>
    <w:basedOn w:val="Normal"/>
    <w:link w:val="TextonotapieCar"/>
    <w:uiPriority w:val="99"/>
    <w:unhideWhenUsed/>
    <w:rsid w:val="00B10345"/>
    <w:pPr>
      <w:spacing w:after="0" w:line="240" w:lineRule="auto"/>
    </w:pPr>
    <w:rPr>
      <w:sz w:val="20"/>
      <w:szCs w:val="20"/>
    </w:rPr>
  </w:style>
  <w:style w:type="character" w:customStyle="1" w:styleId="TextonotapieCar">
    <w:name w:val="Texto nota pie Car"/>
    <w:basedOn w:val="Fuentedeprrafopredeter"/>
    <w:link w:val="Textonotapie"/>
    <w:uiPriority w:val="99"/>
    <w:rsid w:val="00B10345"/>
    <w:rPr>
      <w:sz w:val="20"/>
      <w:szCs w:val="20"/>
    </w:rPr>
  </w:style>
  <w:style w:type="character" w:styleId="Refdenotaalpie">
    <w:name w:val="footnote reference"/>
    <w:basedOn w:val="Fuentedeprrafopredeter"/>
    <w:uiPriority w:val="99"/>
    <w:semiHidden/>
    <w:unhideWhenUsed/>
    <w:rsid w:val="00B10345"/>
    <w:rPr>
      <w:vertAlign w:val="superscript"/>
    </w:rPr>
  </w:style>
  <w:style w:type="paragraph" w:styleId="TDC1">
    <w:name w:val="toc 1"/>
    <w:basedOn w:val="Normal"/>
    <w:next w:val="Normal"/>
    <w:autoRedefine/>
    <w:uiPriority w:val="39"/>
    <w:unhideWhenUsed/>
    <w:rsid w:val="00D2731B"/>
    <w:pPr>
      <w:spacing w:after="100" w:line="276" w:lineRule="auto"/>
    </w:pPr>
    <w:rPr>
      <w:rFonts w:eastAsiaTheme="minorHAnsi"/>
      <w:sz w:val="22"/>
      <w:szCs w:val="22"/>
    </w:rPr>
  </w:style>
  <w:style w:type="paragraph" w:styleId="TDC2">
    <w:name w:val="toc 2"/>
    <w:basedOn w:val="Normal"/>
    <w:next w:val="Normal"/>
    <w:autoRedefine/>
    <w:uiPriority w:val="39"/>
    <w:unhideWhenUsed/>
    <w:rsid w:val="00D2731B"/>
    <w:pPr>
      <w:spacing w:after="100" w:line="276" w:lineRule="auto"/>
      <w:ind w:left="220"/>
    </w:pPr>
    <w:rPr>
      <w:rFonts w:eastAsiaTheme="minorHAnsi"/>
      <w:sz w:val="22"/>
      <w:szCs w:val="22"/>
    </w:rPr>
  </w:style>
  <w:style w:type="paragraph" w:styleId="TDC3">
    <w:name w:val="toc 3"/>
    <w:basedOn w:val="Normal"/>
    <w:next w:val="Normal"/>
    <w:autoRedefine/>
    <w:uiPriority w:val="39"/>
    <w:unhideWhenUsed/>
    <w:rsid w:val="00D2731B"/>
    <w:pPr>
      <w:spacing w:after="100" w:line="276" w:lineRule="auto"/>
      <w:ind w:left="440"/>
    </w:pPr>
    <w:rPr>
      <w:rFonts w:eastAsiaTheme="minorHAnsi"/>
      <w:sz w:val="22"/>
      <w:szCs w:val="22"/>
    </w:rPr>
  </w:style>
  <w:style w:type="paragraph" w:styleId="TDC4">
    <w:name w:val="toc 4"/>
    <w:basedOn w:val="Normal"/>
    <w:next w:val="Normal"/>
    <w:autoRedefine/>
    <w:uiPriority w:val="39"/>
    <w:unhideWhenUsed/>
    <w:rsid w:val="00D2731B"/>
    <w:pPr>
      <w:spacing w:after="100" w:line="276" w:lineRule="auto"/>
      <w:ind w:left="660"/>
    </w:pPr>
    <w:rPr>
      <w:rFonts w:eastAsiaTheme="minorHAnsi"/>
      <w:sz w:val="22"/>
      <w:szCs w:val="22"/>
    </w:rPr>
  </w:style>
  <w:style w:type="table" w:customStyle="1" w:styleId="TableGrid">
    <w:name w:val="TableGrid"/>
    <w:rsid w:val="00686129"/>
    <w:pPr>
      <w:spacing w:after="0" w:line="240" w:lineRule="auto"/>
    </w:pPr>
    <w:rPr>
      <w:sz w:val="22"/>
      <w:szCs w:val="22"/>
      <w:lang w:val="es-ES" w:eastAsia="es-ES"/>
    </w:rPr>
    <w:tblPr>
      <w:tblCellMar>
        <w:top w:w="0" w:type="dxa"/>
        <w:left w:w="0" w:type="dxa"/>
        <w:bottom w:w="0" w:type="dxa"/>
        <w:right w:w="0" w:type="dxa"/>
      </w:tblCellMar>
    </w:tblPr>
  </w:style>
  <w:style w:type="paragraph" w:styleId="TDC5">
    <w:name w:val="toc 5"/>
    <w:basedOn w:val="Normal"/>
    <w:next w:val="Normal"/>
    <w:autoRedefine/>
    <w:uiPriority w:val="39"/>
    <w:unhideWhenUsed/>
    <w:rsid w:val="00D21D51"/>
    <w:pPr>
      <w:spacing w:after="100" w:line="259" w:lineRule="auto"/>
      <w:ind w:left="880"/>
    </w:pPr>
    <w:rPr>
      <w:sz w:val="22"/>
      <w:szCs w:val="22"/>
      <w:lang w:val="es-ES" w:eastAsia="es-ES"/>
    </w:rPr>
  </w:style>
  <w:style w:type="paragraph" w:styleId="TDC6">
    <w:name w:val="toc 6"/>
    <w:basedOn w:val="Normal"/>
    <w:next w:val="Normal"/>
    <w:autoRedefine/>
    <w:uiPriority w:val="39"/>
    <w:unhideWhenUsed/>
    <w:rsid w:val="00D21D51"/>
    <w:pPr>
      <w:spacing w:after="100" w:line="259" w:lineRule="auto"/>
      <w:ind w:left="1100"/>
    </w:pPr>
    <w:rPr>
      <w:sz w:val="22"/>
      <w:szCs w:val="22"/>
      <w:lang w:val="es-ES" w:eastAsia="es-ES"/>
    </w:rPr>
  </w:style>
  <w:style w:type="paragraph" w:styleId="TDC7">
    <w:name w:val="toc 7"/>
    <w:basedOn w:val="Normal"/>
    <w:next w:val="Normal"/>
    <w:autoRedefine/>
    <w:uiPriority w:val="39"/>
    <w:unhideWhenUsed/>
    <w:rsid w:val="00D21D51"/>
    <w:pPr>
      <w:spacing w:after="100" w:line="259" w:lineRule="auto"/>
      <w:ind w:left="1320"/>
    </w:pPr>
    <w:rPr>
      <w:sz w:val="22"/>
      <w:szCs w:val="22"/>
      <w:lang w:val="es-ES" w:eastAsia="es-ES"/>
    </w:rPr>
  </w:style>
  <w:style w:type="paragraph" w:styleId="TDC8">
    <w:name w:val="toc 8"/>
    <w:basedOn w:val="Normal"/>
    <w:next w:val="Normal"/>
    <w:autoRedefine/>
    <w:uiPriority w:val="39"/>
    <w:unhideWhenUsed/>
    <w:rsid w:val="00D21D51"/>
    <w:pPr>
      <w:spacing w:after="100" w:line="259" w:lineRule="auto"/>
      <w:ind w:left="1540"/>
    </w:pPr>
    <w:rPr>
      <w:sz w:val="22"/>
      <w:szCs w:val="22"/>
      <w:lang w:val="es-ES" w:eastAsia="es-ES"/>
    </w:rPr>
  </w:style>
  <w:style w:type="paragraph" w:styleId="TDC9">
    <w:name w:val="toc 9"/>
    <w:basedOn w:val="Normal"/>
    <w:next w:val="Normal"/>
    <w:autoRedefine/>
    <w:uiPriority w:val="39"/>
    <w:unhideWhenUsed/>
    <w:rsid w:val="00D21D51"/>
    <w:pPr>
      <w:spacing w:after="100" w:line="259" w:lineRule="auto"/>
      <w:ind w:left="1760"/>
    </w:pPr>
    <w:rPr>
      <w:sz w:val="22"/>
      <w:szCs w:val="22"/>
      <w:lang w:val="es-ES" w:eastAsia="es-ES"/>
    </w:rPr>
  </w:style>
  <w:style w:type="paragraph" w:styleId="Bibliografa">
    <w:name w:val="Bibliography"/>
    <w:basedOn w:val="Normal"/>
    <w:next w:val="Normal"/>
    <w:uiPriority w:val="37"/>
    <w:unhideWhenUsed/>
    <w:rsid w:val="005C7884"/>
  </w:style>
  <w:style w:type="paragraph" w:styleId="Textodeglobo">
    <w:name w:val="Balloon Text"/>
    <w:basedOn w:val="Normal"/>
    <w:link w:val="TextodegloboCar"/>
    <w:uiPriority w:val="99"/>
    <w:semiHidden/>
    <w:unhideWhenUsed/>
    <w:rsid w:val="008821E0"/>
    <w:pPr>
      <w:spacing w:after="0" w:line="240" w:lineRule="auto"/>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8821E0"/>
    <w:rPr>
      <w:rFonts w:ascii="Tahoma" w:eastAsiaTheme="minorHAnsi" w:hAnsi="Tahoma" w:cs="Tahoma"/>
      <w:sz w:val="16"/>
      <w:szCs w:val="16"/>
    </w:rPr>
  </w:style>
  <w:style w:type="paragraph" w:customStyle="1" w:styleId="Style4">
    <w:name w:val="Style4"/>
    <w:basedOn w:val="Normal"/>
    <w:uiPriority w:val="99"/>
    <w:rsid w:val="008821E0"/>
    <w:pPr>
      <w:widowControl w:val="0"/>
      <w:autoSpaceDE w:val="0"/>
      <w:autoSpaceDN w:val="0"/>
      <w:adjustRightInd w:val="0"/>
      <w:spacing w:after="0" w:line="408" w:lineRule="exact"/>
      <w:ind w:hanging="538"/>
    </w:pPr>
    <w:rPr>
      <w:rFonts w:ascii="Arial" w:eastAsia="Times New Roman" w:hAnsi="Arial" w:cs="Arial"/>
      <w:sz w:val="24"/>
      <w:szCs w:val="24"/>
      <w:lang w:val="es-AR" w:eastAsia="es-AR"/>
    </w:rPr>
  </w:style>
  <w:style w:type="paragraph" w:styleId="Tabladeilustraciones">
    <w:name w:val="table of figures"/>
    <w:basedOn w:val="Normal"/>
    <w:next w:val="Normal"/>
    <w:uiPriority w:val="99"/>
    <w:unhideWhenUsed/>
    <w:rsid w:val="00965D2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2948">
      <w:bodyDiv w:val="1"/>
      <w:marLeft w:val="0"/>
      <w:marRight w:val="0"/>
      <w:marTop w:val="0"/>
      <w:marBottom w:val="0"/>
      <w:divBdr>
        <w:top w:val="none" w:sz="0" w:space="0" w:color="auto"/>
        <w:left w:val="none" w:sz="0" w:space="0" w:color="auto"/>
        <w:bottom w:val="none" w:sz="0" w:space="0" w:color="auto"/>
        <w:right w:val="none" w:sz="0" w:space="0" w:color="auto"/>
      </w:divBdr>
    </w:div>
    <w:div w:id="14695883">
      <w:bodyDiv w:val="1"/>
      <w:marLeft w:val="0"/>
      <w:marRight w:val="0"/>
      <w:marTop w:val="0"/>
      <w:marBottom w:val="0"/>
      <w:divBdr>
        <w:top w:val="none" w:sz="0" w:space="0" w:color="auto"/>
        <w:left w:val="none" w:sz="0" w:space="0" w:color="auto"/>
        <w:bottom w:val="none" w:sz="0" w:space="0" w:color="auto"/>
        <w:right w:val="none" w:sz="0" w:space="0" w:color="auto"/>
      </w:divBdr>
    </w:div>
    <w:div w:id="16583718">
      <w:bodyDiv w:val="1"/>
      <w:marLeft w:val="0"/>
      <w:marRight w:val="0"/>
      <w:marTop w:val="0"/>
      <w:marBottom w:val="0"/>
      <w:divBdr>
        <w:top w:val="none" w:sz="0" w:space="0" w:color="auto"/>
        <w:left w:val="none" w:sz="0" w:space="0" w:color="auto"/>
        <w:bottom w:val="none" w:sz="0" w:space="0" w:color="auto"/>
        <w:right w:val="none" w:sz="0" w:space="0" w:color="auto"/>
      </w:divBdr>
    </w:div>
    <w:div w:id="18312031">
      <w:bodyDiv w:val="1"/>
      <w:marLeft w:val="0"/>
      <w:marRight w:val="0"/>
      <w:marTop w:val="0"/>
      <w:marBottom w:val="0"/>
      <w:divBdr>
        <w:top w:val="none" w:sz="0" w:space="0" w:color="auto"/>
        <w:left w:val="none" w:sz="0" w:space="0" w:color="auto"/>
        <w:bottom w:val="none" w:sz="0" w:space="0" w:color="auto"/>
        <w:right w:val="none" w:sz="0" w:space="0" w:color="auto"/>
      </w:divBdr>
    </w:div>
    <w:div w:id="19088485">
      <w:bodyDiv w:val="1"/>
      <w:marLeft w:val="0"/>
      <w:marRight w:val="0"/>
      <w:marTop w:val="0"/>
      <w:marBottom w:val="0"/>
      <w:divBdr>
        <w:top w:val="none" w:sz="0" w:space="0" w:color="auto"/>
        <w:left w:val="none" w:sz="0" w:space="0" w:color="auto"/>
        <w:bottom w:val="none" w:sz="0" w:space="0" w:color="auto"/>
        <w:right w:val="none" w:sz="0" w:space="0" w:color="auto"/>
      </w:divBdr>
    </w:div>
    <w:div w:id="23092407">
      <w:bodyDiv w:val="1"/>
      <w:marLeft w:val="0"/>
      <w:marRight w:val="0"/>
      <w:marTop w:val="0"/>
      <w:marBottom w:val="0"/>
      <w:divBdr>
        <w:top w:val="none" w:sz="0" w:space="0" w:color="auto"/>
        <w:left w:val="none" w:sz="0" w:space="0" w:color="auto"/>
        <w:bottom w:val="none" w:sz="0" w:space="0" w:color="auto"/>
        <w:right w:val="none" w:sz="0" w:space="0" w:color="auto"/>
      </w:divBdr>
    </w:div>
    <w:div w:id="24526491">
      <w:bodyDiv w:val="1"/>
      <w:marLeft w:val="0"/>
      <w:marRight w:val="0"/>
      <w:marTop w:val="0"/>
      <w:marBottom w:val="0"/>
      <w:divBdr>
        <w:top w:val="none" w:sz="0" w:space="0" w:color="auto"/>
        <w:left w:val="none" w:sz="0" w:space="0" w:color="auto"/>
        <w:bottom w:val="none" w:sz="0" w:space="0" w:color="auto"/>
        <w:right w:val="none" w:sz="0" w:space="0" w:color="auto"/>
      </w:divBdr>
    </w:div>
    <w:div w:id="30617427">
      <w:bodyDiv w:val="1"/>
      <w:marLeft w:val="0"/>
      <w:marRight w:val="0"/>
      <w:marTop w:val="0"/>
      <w:marBottom w:val="0"/>
      <w:divBdr>
        <w:top w:val="none" w:sz="0" w:space="0" w:color="auto"/>
        <w:left w:val="none" w:sz="0" w:space="0" w:color="auto"/>
        <w:bottom w:val="none" w:sz="0" w:space="0" w:color="auto"/>
        <w:right w:val="none" w:sz="0" w:space="0" w:color="auto"/>
      </w:divBdr>
    </w:div>
    <w:div w:id="31468201">
      <w:bodyDiv w:val="1"/>
      <w:marLeft w:val="0"/>
      <w:marRight w:val="0"/>
      <w:marTop w:val="0"/>
      <w:marBottom w:val="0"/>
      <w:divBdr>
        <w:top w:val="none" w:sz="0" w:space="0" w:color="auto"/>
        <w:left w:val="none" w:sz="0" w:space="0" w:color="auto"/>
        <w:bottom w:val="none" w:sz="0" w:space="0" w:color="auto"/>
        <w:right w:val="none" w:sz="0" w:space="0" w:color="auto"/>
      </w:divBdr>
    </w:div>
    <w:div w:id="36467413">
      <w:bodyDiv w:val="1"/>
      <w:marLeft w:val="0"/>
      <w:marRight w:val="0"/>
      <w:marTop w:val="0"/>
      <w:marBottom w:val="0"/>
      <w:divBdr>
        <w:top w:val="none" w:sz="0" w:space="0" w:color="auto"/>
        <w:left w:val="none" w:sz="0" w:space="0" w:color="auto"/>
        <w:bottom w:val="none" w:sz="0" w:space="0" w:color="auto"/>
        <w:right w:val="none" w:sz="0" w:space="0" w:color="auto"/>
      </w:divBdr>
    </w:div>
    <w:div w:id="38945526">
      <w:bodyDiv w:val="1"/>
      <w:marLeft w:val="0"/>
      <w:marRight w:val="0"/>
      <w:marTop w:val="0"/>
      <w:marBottom w:val="0"/>
      <w:divBdr>
        <w:top w:val="none" w:sz="0" w:space="0" w:color="auto"/>
        <w:left w:val="none" w:sz="0" w:space="0" w:color="auto"/>
        <w:bottom w:val="none" w:sz="0" w:space="0" w:color="auto"/>
        <w:right w:val="none" w:sz="0" w:space="0" w:color="auto"/>
      </w:divBdr>
    </w:div>
    <w:div w:id="40785373">
      <w:bodyDiv w:val="1"/>
      <w:marLeft w:val="0"/>
      <w:marRight w:val="0"/>
      <w:marTop w:val="0"/>
      <w:marBottom w:val="0"/>
      <w:divBdr>
        <w:top w:val="none" w:sz="0" w:space="0" w:color="auto"/>
        <w:left w:val="none" w:sz="0" w:space="0" w:color="auto"/>
        <w:bottom w:val="none" w:sz="0" w:space="0" w:color="auto"/>
        <w:right w:val="none" w:sz="0" w:space="0" w:color="auto"/>
      </w:divBdr>
    </w:div>
    <w:div w:id="40786841">
      <w:bodyDiv w:val="1"/>
      <w:marLeft w:val="0"/>
      <w:marRight w:val="0"/>
      <w:marTop w:val="0"/>
      <w:marBottom w:val="0"/>
      <w:divBdr>
        <w:top w:val="none" w:sz="0" w:space="0" w:color="auto"/>
        <w:left w:val="none" w:sz="0" w:space="0" w:color="auto"/>
        <w:bottom w:val="none" w:sz="0" w:space="0" w:color="auto"/>
        <w:right w:val="none" w:sz="0" w:space="0" w:color="auto"/>
      </w:divBdr>
    </w:div>
    <w:div w:id="46758739">
      <w:bodyDiv w:val="1"/>
      <w:marLeft w:val="0"/>
      <w:marRight w:val="0"/>
      <w:marTop w:val="0"/>
      <w:marBottom w:val="0"/>
      <w:divBdr>
        <w:top w:val="none" w:sz="0" w:space="0" w:color="auto"/>
        <w:left w:val="none" w:sz="0" w:space="0" w:color="auto"/>
        <w:bottom w:val="none" w:sz="0" w:space="0" w:color="auto"/>
        <w:right w:val="none" w:sz="0" w:space="0" w:color="auto"/>
      </w:divBdr>
    </w:div>
    <w:div w:id="52388873">
      <w:bodyDiv w:val="1"/>
      <w:marLeft w:val="0"/>
      <w:marRight w:val="0"/>
      <w:marTop w:val="0"/>
      <w:marBottom w:val="0"/>
      <w:divBdr>
        <w:top w:val="none" w:sz="0" w:space="0" w:color="auto"/>
        <w:left w:val="none" w:sz="0" w:space="0" w:color="auto"/>
        <w:bottom w:val="none" w:sz="0" w:space="0" w:color="auto"/>
        <w:right w:val="none" w:sz="0" w:space="0" w:color="auto"/>
      </w:divBdr>
    </w:div>
    <w:div w:id="54360965">
      <w:bodyDiv w:val="1"/>
      <w:marLeft w:val="0"/>
      <w:marRight w:val="0"/>
      <w:marTop w:val="0"/>
      <w:marBottom w:val="0"/>
      <w:divBdr>
        <w:top w:val="none" w:sz="0" w:space="0" w:color="auto"/>
        <w:left w:val="none" w:sz="0" w:space="0" w:color="auto"/>
        <w:bottom w:val="none" w:sz="0" w:space="0" w:color="auto"/>
        <w:right w:val="none" w:sz="0" w:space="0" w:color="auto"/>
      </w:divBdr>
    </w:div>
    <w:div w:id="60520174">
      <w:bodyDiv w:val="1"/>
      <w:marLeft w:val="0"/>
      <w:marRight w:val="0"/>
      <w:marTop w:val="0"/>
      <w:marBottom w:val="0"/>
      <w:divBdr>
        <w:top w:val="none" w:sz="0" w:space="0" w:color="auto"/>
        <w:left w:val="none" w:sz="0" w:space="0" w:color="auto"/>
        <w:bottom w:val="none" w:sz="0" w:space="0" w:color="auto"/>
        <w:right w:val="none" w:sz="0" w:space="0" w:color="auto"/>
      </w:divBdr>
    </w:div>
    <w:div w:id="65805384">
      <w:bodyDiv w:val="1"/>
      <w:marLeft w:val="0"/>
      <w:marRight w:val="0"/>
      <w:marTop w:val="0"/>
      <w:marBottom w:val="0"/>
      <w:divBdr>
        <w:top w:val="none" w:sz="0" w:space="0" w:color="auto"/>
        <w:left w:val="none" w:sz="0" w:space="0" w:color="auto"/>
        <w:bottom w:val="none" w:sz="0" w:space="0" w:color="auto"/>
        <w:right w:val="none" w:sz="0" w:space="0" w:color="auto"/>
      </w:divBdr>
    </w:div>
    <w:div w:id="67193926">
      <w:bodyDiv w:val="1"/>
      <w:marLeft w:val="0"/>
      <w:marRight w:val="0"/>
      <w:marTop w:val="0"/>
      <w:marBottom w:val="0"/>
      <w:divBdr>
        <w:top w:val="none" w:sz="0" w:space="0" w:color="auto"/>
        <w:left w:val="none" w:sz="0" w:space="0" w:color="auto"/>
        <w:bottom w:val="none" w:sz="0" w:space="0" w:color="auto"/>
        <w:right w:val="none" w:sz="0" w:space="0" w:color="auto"/>
      </w:divBdr>
    </w:div>
    <w:div w:id="77748333">
      <w:bodyDiv w:val="1"/>
      <w:marLeft w:val="0"/>
      <w:marRight w:val="0"/>
      <w:marTop w:val="0"/>
      <w:marBottom w:val="0"/>
      <w:divBdr>
        <w:top w:val="none" w:sz="0" w:space="0" w:color="auto"/>
        <w:left w:val="none" w:sz="0" w:space="0" w:color="auto"/>
        <w:bottom w:val="none" w:sz="0" w:space="0" w:color="auto"/>
        <w:right w:val="none" w:sz="0" w:space="0" w:color="auto"/>
      </w:divBdr>
    </w:div>
    <w:div w:id="83458436">
      <w:bodyDiv w:val="1"/>
      <w:marLeft w:val="0"/>
      <w:marRight w:val="0"/>
      <w:marTop w:val="0"/>
      <w:marBottom w:val="0"/>
      <w:divBdr>
        <w:top w:val="none" w:sz="0" w:space="0" w:color="auto"/>
        <w:left w:val="none" w:sz="0" w:space="0" w:color="auto"/>
        <w:bottom w:val="none" w:sz="0" w:space="0" w:color="auto"/>
        <w:right w:val="none" w:sz="0" w:space="0" w:color="auto"/>
      </w:divBdr>
    </w:div>
    <w:div w:id="83843070">
      <w:bodyDiv w:val="1"/>
      <w:marLeft w:val="0"/>
      <w:marRight w:val="0"/>
      <w:marTop w:val="0"/>
      <w:marBottom w:val="0"/>
      <w:divBdr>
        <w:top w:val="none" w:sz="0" w:space="0" w:color="auto"/>
        <w:left w:val="none" w:sz="0" w:space="0" w:color="auto"/>
        <w:bottom w:val="none" w:sz="0" w:space="0" w:color="auto"/>
        <w:right w:val="none" w:sz="0" w:space="0" w:color="auto"/>
      </w:divBdr>
    </w:div>
    <w:div w:id="87118337">
      <w:bodyDiv w:val="1"/>
      <w:marLeft w:val="0"/>
      <w:marRight w:val="0"/>
      <w:marTop w:val="0"/>
      <w:marBottom w:val="0"/>
      <w:divBdr>
        <w:top w:val="none" w:sz="0" w:space="0" w:color="auto"/>
        <w:left w:val="none" w:sz="0" w:space="0" w:color="auto"/>
        <w:bottom w:val="none" w:sz="0" w:space="0" w:color="auto"/>
        <w:right w:val="none" w:sz="0" w:space="0" w:color="auto"/>
      </w:divBdr>
    </w:div>
    <w:div w:id="103966378">
      <w:bodyDiv w:val="1"/>
      <w:marLeft w:val="0"/>
      <w:marRight w:val="0"/>
      <w:marTop w:val="0"/>
      <w:marBottom w:val="0"/>
      <w:divBdr>
        <w:top w:val="none" w:sz="0" w:space="0" w:color="auto"/>
        <w:left w:val="none" w:sz="0" w:space="0" w:color="auto"/>
        <w:bottom w:val="none" w:sz="0" w:space="0" w:color="auto"/>
        <w:right w:val="none" w:sz="0" w:space="0" w:color="auto"/>
      </w:divBdr>
    </w:div>
    <w:div w:id="105200336">
      <w:bodyDiv w:val="1"/>
      <w:marLeft w:val="0"/>
      <w:marRight w:val="0"/>
      <w:marTop w:val="0"/>
      <w:marBottom w:val="0"/>
      <w:divBdr>
        <w:top w:val="none" w:sz="0" w:space="0" w:color="auto"/>
        <w:left w:val="none" w:sz="0" w:space="0" w:color="auto"/>
        <w:bottom w:val="none" w:sz="0" w:space="0" w:color="auto"/>
        <w:right w:val="none" w:sz="0" w:space="0" w:color="auto"/>
      </w:divBdr>
    </w:div>
    <w:div w:id="114180463">
      <w:bodyDiv w:val="1"/>
      <w:marLeft w:val="0"/>
      <w:marRight w:val="0"/>
      <w:marTop w:val="0"/>
      <w:marBottom w:val="0"/>
      <w:divBdr>
        <w:top w:val="none" w:sz="0" w:space="0" w:color="auto"/>
        <w:left w:val="none" w:sz="0" w:space="0" w:color="auto"/>
        <w:bottom w:val="none" w:sz="0" w:space="0" w:color="auto"/>
        <w:right w:val="none" w:sz="0" w:space="0" w:color="auto"/>
      </w:divBdr>
    </w:div>
    <w:div w:id="119999738">
      <w:bodyDiv w:val="1"/>
      <w:marLeft w:val="0"/>
      <w:marRight w:val="0"/>
      <w:marTop w:val="0"/>
      <w:marBottom w:val="0"/>
      <w:divBdr>
        <w:top w:val="none" w:sz="0" w:space="0" w:color="auto"/>
        <w:left w:val="none" w:sz="0" w:space="0" w:color="auto"/>
        <w:bottom w:val="none" w:sz="0" w:space="0" w:color="auto"/>
        <w:right w:val="none" w:sz="0" w:space="0" w:color="auto"/>
      </w:divBdr>
    </w:div>
    <w:div w:id="126824725">
      <w:bodyDiv w:val="1"/>
      <w:marLeft w:val="0"/>
      <w:marRight w:val="0"/>
      <w:marTop w:val="0"/>
      <w:marBottom w:val="0"/>
      <w:divBdr>
        <w:top w:val="none" w:sz="0" w:space="0" w:color="auto"/>
        <w:left w:val="none" w:sz="0" w:space="0" w:color="auto"/>
        <w:bottom w:val="none" w:sz="0" w:space="0" w:color="auto"/>
        <w:right w:val="none" w:sz="0" w:space="0" w:color="auto"/>
      </w:divBdr>
    </w:div>
    <w:div w:id="127205893">
      <w:bodyDiv w:val="1"/>
      <w:marLeft w:val="0"/>
      <w:marRight w:val="0"/>
      <w:marTop w:val="0"/>
      <w:marBottom w:val="0"/>
      <w:divBdr>
        <w:top w:val="none" w:sz="0" w:space="0" w:color="auto"/>
        <w:left w:val="none" w:sz="0" w:space="0" w:color="auto"/>
        <w:bottom w:val="none" w:sz="0" w:space="0" w:color="auto"/>
        <w:right w:val="none" w:sz="0" w:space="0" w:color="auto"/>
      </w:divBdr>
    </w:div>
    <w:div w:id="128743014">
      <w:bodyDiv w:val="1"/>
      <w:marLeft w:val="0"/>
      <w:marRight w:val="0"/>
      <w:marTop w:val="0"/>
      <w:marBottom w:val="0"/>
      <w:divBdr>
        <w:top w:val="none" w:sz="0" w:space="0" w:color="auto"/>
        <w:left w:val="none" w:sz="0" w:space="0" w:color="auto"/>
        <w:bottom w:val="none" w:sz="0" w:space="0" w:color="auto"/>
        <w:right w:val="none" w:sz="0" w:space="0" w:color="auto"/>
      </w:divBdr>
    </w:div>
    <w:div w:id="129977033">
      <w:bodyDiv w:val="1"/>
      <w:marLeft w:val="0"/>
      <w:marRight w:val="0"/>
      <w:marTop w:val="0"/>
      <w:marBottom w:val="0"/>
      <w:divBdr>
        <w:top w:val="none" w:sz="0" w:space="0" w:color="auto"/>
        <w:left w:val="none" w:sz="0" w:space="0" w:color="auto"/>
        <w:bottom w:val="none" w:sz="0" w:space="0" w:color="auto"/>
        <w:right w:val="none" w:sz="0" w:space="0" w:color="auto"/>
      </w:divBdr>
    </w:div>
    <w:div w:id="132914702">
      <w:bodyDiv w:val="1"/>
      <w:marLeft w:val="0"/>
      <w:marRight w:val="0"/>
      <w:marTop w:val="0"/>
      <w:marBottom w:val="0"/>
      <w:divBdr>
        <w:top w:val="none" w:sz="0" w:space="0" w:color="auto"/>
        <w:left w:val="none" w:sz="0" w:space="0" w:color="auto"/>
        <w:bottom w:val="none" w:sz="0" w:space="0" w:color="auto"/>
        <w:right w:val="none" w:sz="0" w:space="0" w:color="auto"/>
      </w:divBdr>
    </w:div>
    <w:div w:id="136923502">
      <w:bodyDiv w:val="1"/>
      <w:marLeft w:val="0"/>
      <w:marRight w:val="0"/>
      <w:marTop w:val="0"/>
      <w:marBottom w:val="0"/>
      <w:divBdr>
        <w:top w:val="none" w:sz="0" w:space="0" w:color="auto"/>
        <w:left w:val="none" w:sz="0" w:space="0" w:color="auto"/>
        <w:bottom w:val="none" w:sz="0" w:space="0" w:color="auto"/>
        <w:right w:val="none" w:sz="0" w:space="0" w:color="auto"/>
      </w:divBdr>
    </w:div>
    <w:div w:id="142435424">
      <w:bodyDiv w:val="1"/>
      <w:marLeft w:val="0"/>
      <w:marRight w:val="0"/>
      <w:marTop w:val="0"/>
      <w:marBottom w:val="0"/>
      <w:divBdr>
        <w:top w:val="none" w:sz="0" w:space="0" w:color="auto"/>
        <w:left w:val="none" w:sz="0" w:space="0" w:color="auto"/>
        <w:bottom w:val="none" w:sz="0" w:space="0" w:color="auto"/>
        <w:right w:val="none" w:sz="0" w:space="0" w:color="auto"/>
      </w:divBdr>
    </w:div>
    <w:div w:id="149294457">
      <w:bodyDiv w:val="1"/>
      <w:marLeft w:val="0"/>
      <w:marRight w:val="0"/>
      <w:marTop w:val="0"/>
      <w:marBottom w:val="0"/>
      <w:divBdr>
        <w:top w:val="none" w:sz="0" w:space="0" w:color="auto"/>
        <w:left w:val="none" w:sz="0" w:space="0" w:color="auto"/>
        <w:bottom w:val="none" w:sz="0" w:space="0" w:color="auto"/>
        <w:right w:val="none" w:sz="0" w:space="0" w:color="auto"/>
      </w:divBdr>
    </w:div>
    <w:div w:id="150950980">
      <w:bodyDiv w:val="1"/>
      <w:marLeft w:val="0"/>
      <w:marRight w:val="0"/>
      <w:marTop w:val="0"/>
      <w:marBottom w:val="0"/>
      <w:divBdr>
        <w:top w:val="none" w:sz="0" w:space="0" w:color="auto"/>
        <w:left w:val="none" w:sz="0" w:space="0" w:color="auto"/>
        <w:bottom w:val="none" w:sz="0" w:space="0" w:color="auto"/>
        <w:right w:val="none" w:sz="0" w:space="0" w:color="auto"/>
      </w:divBdr>
    </w:div>
    <w:div w:id="153836662">
      <w:bodyDiv w:val="1"/>
      <w:marLeft w:val="0"/>
      <w:marRight w:val="0"/>
      <w:marTop w:val="0"/>
      <w:marBottom w:val="0"/>
      <w:divBdr>
        <w:top w:val="none" w:sz="0" w:space="0" w:color="auto"/>
        <w:left w:val="none" w:sz="0" w:space="0" w:color="auto"/>
        <w:bottom w:val="none" w:sz="0" w:space="0" w:color="auto"/>
        <w:right w:val="none" w:sz="0" w:space="0" w:color="auto"/>
      </w:divBdr>
    </w:div>
    <w:div w:id="158354751">
      <w:bodyDiv w:val="1"/>
      <w:marLeft w:val="0"/>
      <w:marRight w:val="0"/>
      <w:marTop w:val="0"/>
      <w:marBottom w:val="0"/>
      <w:divBdr>
        <w:top w:val="none" w:sz="0" w:space="0" w:color="auto"/>
        <w:left w:val="none" w:sz="0" w:space="0" w:color="auto"/>
        <w:bottom w:val="none" w:sz="0" w:space="0" w:color="auto"/>
        <w:right w:val="none" w:sz="0" w:space="0" w:color="auto"/>
      </w:divBdr>
    </w:div>
    <w:div w:id="160201380">
      <w:bodyDiv w:val="1"/>
      <w:marLeft w:val="0"/>
      <w:marRight w:val="0"/>
      <w:marTop w:val="0"/>
      <w:marBottom w:val="0"/>
      <w:divBdr>
        <w:top w:val="none" w:sz="0" w:space="0" w:color="auto"/>
        <w:left w:val="none" w:sz="0" w:space="0" w:color="auto"/>
        <w:bottom w:val="none" w:sz="0" w:space="0" w:color="auto"/>
        <w:right w:val="none" w:sz="0" w:space="0" w:color="auto"/>
      </w:divBdr>
    </w:div>
    <w:div w:id="164781885">
      <w:bodyDiv w:val="1"/>
      <w:marLeft w:val="0"/>
      <w:marRight w:val="0"/>
      <w:marTop w:val="0"/>
      <w:marBottom w:val="0"/>
      <w:divBdr>
        <w:top w:val="none" w:sz="0" w:space="0" w:color="auto"/>
        <w:left w:val="none" w:sz="0" w:space="0" w:color="auto"/>
        <w:bottom w:val="none" w:sz="0" w:space="0" w:color="auto"/>
        <w:right w:val="none" w:sz="0" w:space="0" w:color="auto"/>
      </w:divBdr>
    </w:div>
    <w:div w:id="170991452">
      <w:bodyDiv w:val="1"/>
      <w:marLeft w:val="0"/>
      <w:marRight w:val="0"/>
      <w:marTop w:val="0"/>
      <w:marBottom w:val="0"/>
      <w:divBdr>
        <w:top w:val="none" w:sz="0" w:space="0" w:color="auto"/>
        <w:left w:val="none" w:sz="0" w:space="0" w:color="auto"/>
        <w:bottom w:val="none" w:sz="0" w:space="0" w:color="auto"/>
        <w:right w:val="none" w:sz="0" w:space="0" w:color="auto"/>
      </w:divBdr>
    </w:div>
    <w:div w:id="182522446">
      <w:bodyDiv w:val="1"/>
      <w:marLeft w:val="0"/>
      <w:marRight w:val="0"/>
      <w:marTop w:val="0"/>
      <w:marBottom w:val="0"/>
      <w:divBdr>
        <w:top w:val="none" w:sz="0" w:space="0" w:color="auto"/>
        <w:left w:val="none" w:sz="0" w:space="0" w:color="auto"/>
        <w:bottom w:val="none" w:sz="0" w:space="0" w:color="auto"/>
        <w:right w:val="none" w:sz="0" w:space="0" w:color="auto"/>
      </w:divBdr>
    </w:div>
    <w:div w:id="184170965">
      <w:bodyDiv w:val="1"/>
      <w:marLeft w:val="0"/>
      <w:marRight w:val="0"/>
      <w:marTop w:val="0"/>
      <w:marBottom w:val="0"/>
      <w:divBdr>
        <w:top w:val="none" w:sz="0" w:space="0" w:color="auto"/>
        <w:left w:val="none" w:sz="0" w:space="0" w:color="auto"/>
        <w:bottom w:val="none" w:sz="0" w:space="0" w:color="auto"/>
        <w:right w:val="none" w:sz="0" w:space="0" w:color="auto"/>
      </w:divBdr>
    </w:div>
    <w:div w:id="195504187">
      <w:bodyDiv w:val="1"/>
      <w:marLeft w:val="0"/>
      <w:marRight w:val="0"/>
      <w:marTop w:val="0"/>
      <w:marBottom w:val="0"/>
      <w:divBdr>
        <w:top w:val="none" w:sz="0" w:space="0" w:color="auto"/>
        <w:left w:val="none" w:sz="0" w:space="0" w:color="auto"/>
        <w:bottom w:val="none" w:sz="0" w:space="0" w:color="auto"/>
        <w:right w:val="none" w:sz="0" w:space="0" w:color="auto"/>
      </w:divBdr>
    </w:div>
    <w:div w:id="195894269">
      <w:bodyDiv w:val="1"/>
      <w:marLeft w:val="0"/>
      <w:marRight w:val="0"/>
      <w:marTop w:val="0"/>
      <w:marBottom w:val="0"/>
      <w:divBdr>
        <w:top w:val="none" w:sz="0" w:space="0" w:color="auto"/>
        <w:left w:val="none" w:sz="0" w:space="0" w:color="auto"/>
        <w:bottom w:val="none" w:sz="0" w:space="0" w:color="auto"/>
        <w:right w:val="none" w:sz="0" w:space="0" w:color="auto"/>
      </w:divBdr>
    </w:div>
    <w:div w:id="196620535">
      <w:bodyDiv w:val="1"/>
      <w:marLeft w:val="0"/>
      <w:marRight w:val="0"/>
      <w:marTop w:val="0"/>
      <w:marBottom w:val="0"/>
      <w:divBdr>
        <w:top w:val="none" w:sz="0" w:space="0" w:color="auto"/>
        <w:left w:val="none" w:sz="0" w:space="0" w:color="auto"/>
        <w:bottom w:val="none" w:sz="0" w:space="0" w:color="auto"/>
        <w:right w:val="none" w:sz="0" w:space="0" w:color="auto"/>
      </w:divBdr>
    </w:div>
    <w:div w:id="197082806">
      <w:bodyDiv w:val="1"/>
      <w:marLeft w:val="0"/>
      <w:marRight w:val="0"/>
      <w:marTop w:val="0"/>
      <w:marBottom w:val="0"/>
      <w:divBdr>
        <w:top w:val="none" w:sz="0" w:space="0" w:color="auto"/>
        <w:left w:val="none" w:sz="0" w:space="0" w:color="auto"/>
        <w:bottom w:val="none" w:sz="0" w:space="0" w:color="auto"/>
        <w:right w:val="none" w:sz="0" w:space="0" w:color="auto"/>
      </w:divBdr>
    </w:div>
    <w:div w:id="199125076">
      <w:bodyDiv w:val="1"/>
      <w:marLeft w:val="0"/>
      <w:marRight w:val="0"/>
      <w:marTop w:val="0"/>
      <w:marBottom w:val="0"/>
      <w:divBdr>
        <w:top w:val="none" w:sz="0" w:space="0" w:color="auto"/>
        <w:left w:val="none" w:sz="0" w:space="0" w:color="auto"/>
        <w:bottom w:val="none" w:sz="0" w:space="0" w:color="auto"/>
        <w:right w:val="none" w:sz="0" w:space="0" w:color="auto"/>
      </w:divBdr>
    </w:div>
    <w:div w:id="201669881">
      <w:bodyDiv w:val="1"/>
      <w:marLeft w:val="0"/>
      <w:marRight w:val="0"/>
      <w:marTop w:val="0"/>
      <w:marBottom w:val="0"/>
      <w:divBdr>
        <w:top w:val="none" w:sz="0" w:space="0" w:color="auto"/>
        <w:left w:val="none" w:sz="0" w:space="0" w:color="auto"/>
        <w:bottom w:val="none" w:sz="0" w:space="0" w:color="auto"/>
        <w:right w:val="none" w:sz="0" w:space="0" w:color="auto"/>
      </w:divBdr>
    </w:div>
    <w:div w:id="203373698">
      <w:bodyDiv w:val="1"/>
      <w:marLeft w:val="0"/>
      <w:marRight w:val="0"/>
      <w:marTop w:val="0"/>
      <w:marBottom w:val="0"/>
      <w:divBdr>
        <w:top w:val="none" w:sz="0" w:space="0" w:color="auto"/>
        <w:left w:val="none" w:sz="0" w:space="0" w:color="auto"/>
        <w:bottom w:val="none" w:sz="0" w:space="0" w:color="auto"/>
        <w:right w:val="none" w:sz="0" w:space="0" w:color="auto"/>
      </w:divBdr>
    </w:div>
    <w:div w:id="203443511">
      <w:bodyDiv w:val="1"/>
      <w:marLeft w:val="0"/>
      <w:marRight w:val="0"/>
      <w:marTop w:val="0"/>
      <w:marBottom w:val="0"/>
      <w:divBdr>
        <w:top w:val="none" w:sz="0" w:space="0" w:color="auto"/>
        <w:left w:val="none" w:sz="0" w:space="0" w:color="auto"/>
        <w:bottom w:val="none" w:sz="0" w:space="0" w:color="auto"/>
        <w:right w:val="none" w:sz="0" w:space="0" w:color="auto"/>
      </w:divBdr>
    </w:div>
    <w:div w:id="203754757">
      <w:bodyDiv w:val="1"/>
      <w:marLeft w:val="0"/>
      <w:marRight w:val="0"/>
      <w:marTop w:val="0"/>
      <w:marBottom w:val="0"/>
      <w:divBdr>
        <w:top w:val="none" w:sz="0" w:space="0" w:color="auto"/>
        <w:left w:val="none" w:sz="0" w:space="0" w:color="auto"/>
        <w:bottom w:val="none" w:sz="0" w:space="0" w:color="auto"/>
        <w:right w:val="none" w:sz="0" w:space="0" w:color="auto"/>
      </w:divBdr>
    </w:div>
    <w:div w:id="208541361">
      <w:bodyDiv w:val="1"/>
      <w:marLeft w:val="0"/>
      <w:marRight w:val="0"/>
      <w:marTop w:val="0"/>
      <w:marBottom w:val="0"/>
      <w:divBdr>
        <w:top w:val="none" w:sz="0" w:space="0" w:color="auto"/>
        <w:left w:val="none" w:sz="0" w:space="0" w:color="auto"/>
        <w:bottom w:val="none" w:sz="0" w:space="0" w:color="auto"/>
        <w:right w:val="none" w:sz="0" w:space="0" w:color="auto"/>
      </w:divBdr>
    </w:div>
    <w:div w:id="209928105">
      <w:bodyDiv w:val="1"/>
      <w:marLeft w:val="0"/>
      <w:marRight w:val="0"/>
      <w:marTop w:val="0"/>
      <w:marBottom w:val="0"/>
      <w:divBdr>
        <w:top w:val="none" w:sz="0" w:space="0" w:color="auto"/>
        <w:left w:val="none" w:sz="0" w:space="0" w:color="auto"/>
        <w:bottom w:val="none" w:sz="0" w:space="0" w:color="auto"/>
        <w:right w:val="none" w:sz="0" w:space="0" w:color="auto"/>
      </w:divBdr>
    </w:div>
    <w:div w:id="212424157">
      <w:bodyDiv w:val="1"/>
      <w:marLeft w:val="0"/>
      <w:marRight w:val="0"/>
      <w:marTop w:val="0"/>
      <w:marBottom w:val="0"/>
      <w:divBdr>
        <w:top w:val="none" w:sz="0" w:space="0" w:color="auto"/>
        <w:left w:val="none" w:sz="0" w:space="0" w:color="auto"/>
        <w:bottom w:val="none" w:sz="0" w:space="0" w:color="auto"/>
        <w:right w:val="none" w:sz="0" w:space="0" w:color="auto"/>
      </w:divBdr>
    </w:div>
    <w:div w:id="214853942">
      <w:bodyDiv w:val="1"/>
      <w:marLeft w:val="0"/>
      <w:marRight w:val="0"/>
      <w:marTop w:val="0"/>
      <w:marBottom w:val="0"/>
      <w:divBdr>
        <w:top w:val="none" w:sz="0" w:space="0" w:color="auto"/>
        <w:left w:val="none" w:sz="0" w:space="0" w:color="auto"/>
        <w:bottom w:val="none" w:sz="0" w:space="0" w:color="auto"/>
        <w:right w:val="none" w:sz="0" w:space="0" w:color="auto"/>
      </w:divBdr>
    </w:div>
    <w:div w:id="217474331">
      <w:bodyDiv w:val="1"/>
      <w:marLeft w:val="0"/>
      <w:marRight w:val="0"/>
      <w:marTop w:val="0"/>
      <w:marBottom w:val="0"/>
      <w:divBdr>
        <w:top w:val="none" w:sz="0" w:space="0" w:color="auto"/>
        <w:left w:val="none" w:sz="0" w:space="0" w:color="auto"/>
        <w:bottom w:val="none" w:sz="0" w:space="0" w:color="auto"/>
        <w:right w:val="none" w:sz="0" w:space="0" w:color="auto"/>
      </w:divBdr>
    </w:div>
    <w:div w:id="249240070">
      <w:bodyDiv w:val="1"/>
      <w:marLeft w:val="0"/>
      <w:marRight w:val="0"/>
      <w:marTop w:val="0"/>
      <w:marBottom w:val="0"/>
      <w:divBdr>
        <w:top w:val="none" w:sz="0" w:space="0" w:color="auto"/>
        <w:left w:val="none" w:sz="0" w:space="0" w:color="auto"/>
        <w:bottom w:val="none" w:sz="0" w:space="0" w:color="auto"/>
        <w:right w:val="none" w:sz="0" w:space="0" w:color="auto"/>
      </w:divBdr>
    </w:div>
    <w:div w:id="253634163">
      <w:bodyDiv w:val="1"/>
      <w:marLeft w:val="0"/>
      <w:marRight w:val="0"/>
      <w:marTop w:val="0"/>
      <w:marBottom w:val="0"/>
      <w:divBdr>
        <w:top w:val="none" w:sz="0" w:space="0" w:color="auto"/>
        <w:left w:val="none" w:sz="0" w:space="0" w:color="auto"/>
        <w:bottom w:val="none" w:sz="0" w:space="0" w:color="auto"/>
        <w:right w:val="none" w:sz="0" w:space="0" w:color="auto"/>
      </w:divBdr>
    </w:div>
    <w:div w:id="269900929">
      <w:bodyDiv w:val="1"/>
      <w:marLeft w:val="0"/>
      <w:marRight w:val="0"/>
      <w:marTop w:val="0"/>
      <w:marBottom w:val="0"/>
      <w:divBdr>
        <w:top w:val="none" w:sz="0" w:space="0" w:color="auto"/>
        <w:left w:val="none" w:sz="0" w:space="0" w:color="auto"/>
        <w:bottom w:val="none" w:sz="0" w:space="0" w:color="auto"/>
        <w:right w:val="none" w:sz="0" w:space="0" w:color="auto"/>
      </w:divBdr>
    </w:div>
    <w:div w:id="277179763">
      <w:bodyDiv w:val="1"/>
      <w:marLeft w:val="0"/>
      <w:marRight w:val="0"/>
      <w:marTop w:val="0"/>
      <w:marBottom w:val="0"/>
      <w:divBdr>
        <w:top w:val="none" w:sz="0" w:space="0" w:color="auto"/>
        <w:left w:val="none" w:sz="0" w:space="0" w:color="auto"/>
        <w:bottom w:val="none" w:sz="0" w:space="0" w:color="auto"/>
        <w:right w:val="none" w:sz="0" w:space="0" w:color="auto"/>
      </w:divBdr>
    </w:div>
    <w:div w:id="299194051">
      <w:bodyDiv w:val="1"/>
      <w:marLeft w:val="0"/>
      <w:marRight w:val="0"/>
      <w:marTop w:val="0"/>
      <w:marBottom w:val="0"/>
      <w:divBdr>
        <w:top w:val="none" w:sz="0" w:space="0" w:color="auto"/>
        <w:left w:val="none" w:sz="0" w:space="0" w:color="auto"/>
        <w:bottom w:val="none" w:sz="0" w:space="0" w:color="auto"/>
        <w:right w:val="none" w:sz="0" w:space="0" w:color="auto"/>
      </w:divBdr>
    </w:div>
    <w:div w:id="299388616">
      <w:bodyDiv w:val="1"/>
      <w:marLeft w:val="0"/>
      <w:marRight w:val="0"/>
      <w:marTop w:val="0"/>
      <w:marBottom w:val="0"/>
      <w:divBdr>
        <w:top w:val="none" w:sz="0" w:space="0" w:color="auto"/>
        <w:left w:val="none" w:sz="0" w:space="0" w:color="auto"/>
        <w:bottom w:val="none" w:sz="0" w:space="0" w:color="auto"/>
        <w:right w:val="none" w:sz="0" w:space="0" w:color="auto"/>
      </w:divBdr>
    </w:div>
    <w:div w:id="302004346">
      <w:bodyDiv w:val="1"/>
      <w:marLeft w:val="0"/>
      <w:marRight w:val="0"/>
      <w:marTop w:val="0"/>
      <w:marBottom w:val="0"/>
      <w:divBdr>
        <w:top w:val="none" w:sz="0" w:space="0" w:color="auto"/>
        <w:left w:val="none" w:sz="0" w:space="0" w:color="auto"/>
        <w:bottom w:val="none" w:sz="0" w:space="0" w:color="auto"/>
        <w:right w:val="none" w:sz="0" w:space="0" w:color="auto"/>
      </w:divBdr>
    </w:div>
    <w:div w:id="309988648">
      <w:bodyDiv w:val="1"/>
      <w:marLeft w:val="0"/>
      <w:marRight w:val="0"/>
      <w:marTop w:val="0"/>
      <w:marBottom w:val="0"/>
      <w:divBdr>
        <w:top w:val="none" w:sz="0" w:space="0" w:color="auto"/>
        <w:left w:val="none" w:sz="0" w:space="0" w:color="auto"/>
        <w:bottom w:val="none" w:sz="0" w:space="0" w:color="auto"/>
        <w:right w:val="none" w:sz="0" w:space="0" w:color="auto"/>
      </w:divBdr>
    </w:div>
    <w:div w:id="311450885">
      <w:bodyDiv w:val="1"/>
      <w:marLeft w:val="0"/>
      <w:marRight w:val="0"/>
      <w:marTop w:val="0"/>
      <w:marBottom w:val="0"/>
      <w:divBdr>
        <w:top w:val="none" w:sz="0" w:space="0" w:color="auto"/>
        <w:left w:val="none" w:sz="0" w:space="0" w:color="auto"/>
        <w:bottom w:val="none" w:sz="0" w:space="0" w:color="auto"/>
        <w:right w:val="none" w:sz="0" w:space="0" w:color="auto"/>
      </w:divBdr>
    </w:div>
    <w:div w:id="320424681">
      <w:bodyDiv w:val="1"/>
      <w:marLeft w:val="0"/>
      <w:marRight w:val="0"/>
      <w:marTop w:val="0"/>
      <w:marBottom w:val="0"/>
      <w:divBdr>
        <w:top w:val="none" w:sz="0" w:space="0" w:color="auto"/>
        <w:left w:val="none" w:sz="0" w:space="0" w:color="auto"/>
        <w:bottom w:val="none" w:sz="0" w:space="0" w:color="auto"/>
        <w:right w:val="none" w:sz="0" w:space="0" w:color="auto"/>
      </w:divBdr>
    </w:div>
    <w:div w:id="326327148">
      <w:bodyDiv w:val="1"/>
      <w:marLeft w:val="0"/>
      <w:marRight w:val="0"/>
      <w:marTop w:val="0"/>
      <w:marBottom w:val="0"/>
      <w:divBdr>
        <w:top w:val="none" w:sz="0" w:space="0" w:color="auto"/>
        <w:left w:val="none" w:sz="0" w:space="0" w:color="auto"/>
        <w:bottom w:val="none" w:sz="0" w:space="0" w:color="auto"/>
        <w:right w:val="none" w:sz="0" w:space="0" w:color="auto"/>
      </w:divBdr>
    </w:div>
    <w:div w:id="326715660">
      <w:bodyDiv w:val="1"/>
      <w:marLeft w:val="0"/>
      <w:marRight w:val="0"/>
      <w:marTop w:val="0"/>
      <w:marBottom w:val="0"/>
      <w:divBdr>
        <w:top w:val="none" w:sz="0" w:space="0" w:color="auto"/>
        <w:left w:val="none" w:sz="0" w:space="0" w:color="auto"/>
        <w:bottom w:val="none" w:sz="0" w:space="0" w:color="auto"/>
        <w:right w:val="none" w:sz="0" w:space="0" w:color="auto"/>
      </w:divBdr>
    </w:div>
    <w:div w:id="329023486">
      <w:bodyDiv w:val="1"/>
      <w:marLeft w:val="0"/>
      <w:marRight w:val="0"/>
      <w:marTop w:val="0"/>
      <w:marBottom w:val="0"/>
      <w:divBdr>
        <w:top w:val="none" w:sz="0" w:space="0" w:color="auto"/>
        <w:left w:val="none" w:sz="0" w:space="0" w:color="auto"/>
        <w:bottom w:val="none" w:sz="0" w:space="0" w:color="auto"/>
        <w:right w:val="none" w:sz="0" w:space="0" w:color="auto"/>
      </w:divBdr>
    </w:div>
    <w:div w:id="334188158">
      <w:bodyDiv w:val="1"/>
      <w:marLeft w:val="0"/>
      <w:marRight w:val="0"/>
      <w:marTop w:val="0"/>
      <w:marBottom w:val="0"/>
      <w:divBdr>
        <w:top w:val="none" w:sz="0" w:space="0" w:color="auto"/>
        <w:left w:val="none" w:sz="0" w:space="0" w:color="auto"/>
        <w:bottom w:val="none" w:sz="0" w:space="0" w:color="auto"/>
        <w:right w:val="none" w:sz="0" w:space="0" w:color="auto"/>
      </w:divBdr>
    </w:div>
    <w:div w:id="343360466">
      <w:bodyDiv w:val="1"/>
      <w:marLeft w:val="0"/>
      <w:marRight w:val="0"/>
      <w:marTop w:val="0"/>
      <w:marBottom w:val="0"/>
      <w:divBdr>
        <w:top w:val="none" w:sz="0" w:space="0" w:color="auto"/>
        <w:left w:val="none" w:sz="0" w:space="0" w:color="auto"/>
        <w:bottom w:val="none" w:sz="0" w:space="0" w:color="auto"/>
        <w:right w:val="none" w:sz="0" w:space="0" w:color="auto"/>
      </w:divBdr>
    </w:div>
    <w:div w:id="345014164">
      <w:bodyDiv w:val="1"/>
      <w:marLeft w:val="0"/>
      <w:marRight w:val="0"/>
      <w:marTop w:val="0"/>
      <w:marBottom w:val="0"/>
      <w:divBdr>
        <w:top w:val="none" w:sz="0" w:space="0" w:color="auto"/>
        <w:left w:val="none" w:sz="0" w:space="0" w:color="auto"/>
        <w:bottom w:val="none" w:sz="0" w:space="0" w:color="auto"/>
        <w:right w:val="none" w:sz="0" w:space="0" w:color="auto"/>
      </w:divBdr>
    </w:div>
    <w:div w:id="348988175">
      <w:bodyDiv w:val="1"/>
      <w:marLeft w:val="0"/>
      <w:marRight w:val="0"/>
      <w:marTop w:val="0"/>
      <w:marBottom w:val="0"/>
      <w:divBdr>
        <w:top w:val="none" w:sz="0" w:space="0" w:color="auto"/>
        <w:left w:val="none" w:sz="0" w:space="0" w:color="auto"/>
        <w:bottom w:val="none" w:sz="0" w:space="0" w:color="auto"/>
        <w:right w:val="none" w:sz="0" w:space="0" w:color="auto"/>
      </w:divBdr>
    </w:div>
    <w:div w:id="354700712">
      <w:bodyDiv w:val="1"/>
      <w:marLeft w:val="0"/>
      <w:marRight w:val="0"/>
      <w:marTop w:val="0"/>
      <w:marBottom w:val="0"/>
      <w:divBdr>
        <w:top w:val="none" w:sz="0" w:space="0" w:color="auto"/>
        <w:left w:val="none" w:sz="0" w:space="0" w:color="auto"/>
        <w:bottom w:val="none" w:sz="0" w:space="0" w:color="auto"/>
        <w:right w:val="none" w:sz="0" w:space="0" w:color="auto"/>
      </w:divBdr>
    </w:div>
    <w:div w:id="355931542">
      <w:bodyDiv w:val="1"/>
      <w:marLeft w:val="0"/>
      <w:marRight w:val="0"/>
      <w:marTop w:val="0"/>
      <w:marBottom w:val="0"/>
      <w:divBdr>
        <w:top w:val="none" w:sz="0" w:space="0" w:color="auto"/>
        <w:left w:val="none" w:sz="0" w:space="0" w:color="auto"/>
        <w:bottom w:val="none" w:sz="0" w:space="0" w:color="auto"/>
        <w:right w:val="none" w:sz="0" w:space="0" w:color="auto"/>
      </w:divBdr>
    </w:div>
    <w:div w:id="360328286">
      <w:bodyDiv w:val="1"/>
      <w:marLeft w:val="0"/>
      <w:marRight w:val="0"/>
      <w:marTop w:val="0"/>
      <w:marBottom w:val="0"/>
      <w:divBdr>
        <w:top w:val="none" w:sz="0" w:space="0" w:color="auto"/>
        <w:left w:val="none" w:sz="0" w:space="0" w:color="auto"/>
        <w:bottom w:val="none" w:sz="0" w:space="0" w:color="auto"/>
        <w:right w:val="none" w:sz="0" w:space="0" w:color="auto"/>
      </w:divBdr>
    </w:div>
    <w:div w:id="383725036">
      <w:bodyDiv w:val="1"/>
      <w:marLeft w:val="0"/>
      <w:marRight w:val="0"/>
      <w:marTop w:val="0"/>
      <w:marBottom w:val="0"/>
      <w:divBdr>
        <w:top w:val="none" w:sz="0" w:space="0" w:color="auto"/>
        <w:left w:val="none" w:sz="0" w:space="0" w:color="auto"/>
        <w:bottom w:val="none" w:sz="0" w:space="0" w:color="auto"/>
        <w:right w:val="none" w:sz="0" w:space="0" w:color="auto"/>
      </w:divBdr>
    </w:div>
    <w:div w:id="389110237">
      <w:bodyDiv w:val="1"/>
      <w:marLeft w:val="0"/>
      <w:marRight w:val="0"/>
      <w:marTop w:val="0"/>
      <w:marBottom w:val="0"/>
      <w:divBdr>
        <w:top w:val="none" w:sz="0" w:space="0" w:color="auto"/>
        <w:left w:val="none" w:sz="0" w:space="0" w:color="auto"/>
        <w:bottom w:val="none" w:sz="0" w:space="0" w:color="auto"/>
        <w:right w:val="none" w:sz="0" w:space="0" w:color="auto"/>
      </w:divBdr>
    </w:div>
    <w:div w:id="395668223">
      <w:bodyDiv w:val="1"/>
      <w:marLeft w:val="0"/>
      <w:marRight w:val="0"/>
      <w:marTop w:val="0"/>
      <w:marBottom w:val="0"/>
      <w:divBdr>
        <w:top w:val="none" w:sz="0" w:space="0" w:color="auto"/>
        <w:left w:val="none" w:sz="0" w:space="0" w:color="auto"/>
        <w:bottom w:val="none" w:sz="0" w:space="0" w:color="auto"/>
        <w:right w:val="none" w:sz="0" w:space="0" w:color="auto"/>
      </w:divBdr>
    </w:div>
    <w:div w:id="397017677">
      <w:bodyDiv w:val="1"/>
      <w:marLeft w:val="0"/>
      <w:marRight w:val="0"/>
      <w:marTop w:val="0"/>
      <w:marBottom w:val="0"/>
      <w:divBdr>
        <w:top w:val="none" w:sz="0" w:space="0" w:color="auto"/>
        <w:left w:val="none" w:sz="0" w:space="0" w:color="auto"/>
        <w:bottom w:val="none" w:sz="0" w:space="0" w:color="auto"/>
        <w:right w:val="none" w:sz="0" w:space="0" w:color="auto"/>
      </w:divBdr>
    </w:div>
    <w:div w:id="399138851">
      <w:bodyDiv w:val="1"/>
      <w:marLeft w:val="0"/>
      <w:marRight w:val="0"/>
      <w:marTop w:val="0"/>
      <w:marBottom w:val="0"/>
      <w:divBdr>
        <w:top w:val="none" w:sz="0" w:space="0" w:color="auto"/>
        <w:left w:val="none" w:sz="0" w:space="0" w:color="auto"/>
        <w:bottom w:val="none" w:sz="0" w:space="0" w:color="auto"/>
        <w:right w:val="none" w:sz="0" w:space="0" w:color="auto"/>
      </w:divBdr>
    </w:div>
    <w:div w:id="404839695">
      <w:bodyDiv w:val="1"/>
      <w:marLeft w:val="0"/>
      <w:marRight w:val="0"/>
      <w:marTop w:val="0"/>
      <w:marBottom w:val="0"/>
      <w:divBdr>
        <w:top w:val="none" w:sz="0" w:space="0" w:color="auto"/>
        <w:left w:val="none" w:sz="0" w:space="0" w:color="auto"/>
        <w:bottom w:val="none" w:sz="0" w:space="0" w:color="auto"/>
        <w:right w:val="none" w:sz="0" w:space="0" w:color="auto"/>
      </w:divBdr>
    </w:div>
    <w:div w:id="406617352">
      <w:bodyDiv w:val="1"/>
      <w:marLeft w:val="0"/>
      <w:marRight w:val="0"/>
      <w:marTop w:val="0"/>
      <w:marBottom w:val="0"/>
      <w:divBdr>
        <w:top w:val="none" w:sz="0" w:space="0" w:color="auto"/>
        <w:left w:val="none" w:sz="0" w:space="0" w:color="auto"/>
        <w:bottom w:val="none" w:sz="0" w:space="0" w:color="auto"/>
        <w:right w:val="none" w:sz="0" w:space="0" w:color="auto"/>
      </w:divBdr>
    </w:div>
    <w:div w:id="408312753">
      <w:bodyDiv w:val="1"/>
      <w:marLeft w:val="0"/>
      <w:marRight w:val="0"/>
      <w:marTop w:val="0"/>
      <w:marBottom w:val="0"/>
      <w:divBdr>
        <w:top w:val="none" w:sz="0" w:space="0" w:color="auto"/>
        <w:left w:val="none" w:sz="0" w:space="0" w:color="auto"/>
        <w:bottom w:val="none" w:sz="0" w:space="0" w:color="auto"/>
        <w:right w:val="none" w:sz="0" w:space="0" w:color="auto"/>
      </w:divBdr>
    </w:div>
    <w:div w:id="413356266">
      <w:bodyDiv w:val="1"/>
      <w:marLeft w:val="0"/>
      <w:marRight w:val="0"/>
      <w:marTop w:val="0"/>
      <w:marBottom w:val="0"/>
      <w:divBdr>
        <w:top w:val="none" w:sz="0" w:space="0" w:color="auto"/>
        <w:left w:val="none" w:sz="0" w:space="0" w:color="auto"/>
        <w:bottom w:val="none" w:sz="0" w:space="0" w:color="auto"/>
        <w:right w:val="none" w:sz="0" w:space="0" w:color="auto"/>
      </w:divBdr>
    </w:div>
    <w:div w:id="415635126">
      <w:bodyDiv w:val="1"/>
      <w:marLeft w:val="0"/>
      <w:marRight w:val="0"/>
      <w:marTop w:val="0"/>
      <w:marBottom w:val="0"/>
      <w:divBdr>
        <w:top w:val="none" w:sz="0" w:space="0" w:color="auto"/>
        <w:left w:val="none" w:sz="0" w:space="0" w:color="auto"/>
        <w:bottom w:val="none" w:sz="0" w:space="0" w:color="auto"/>
        <w:right w:val="none" w:sz="0" w:space="0" w:color="auto"/>
      </w:divBdr>
    </w:div>
    <w:div w:id="429474163">
      <w:bodyDiv w:val="1"/>
      <w:marLeft w:val="0"/>
      <w:marRight w:val="0"/>
      <w:marTop w:val="0"/>
      <w:marBottom w:val="0"/>
      <w:divBdr>
        <w:top w:val="none" w:sz="0" w:space="0" w:color="auto"/>
        <w:left w:val="none" w:sz="0" w:space="0" w:color="auto"/>
        <w:bottom w:val="none" w:sz="0" w:space="0" w:color="auto"/>
        <w:right w:val="none" w:sz="0" w:space="0" w:color="auto"/>
      </w:divBdr>
    </w:div>
    <w:div w:id="434860650">
      <w:bodyDiv w:val="1"/>
      <w:marLeft w:val="0"/>
      <w:marRight w:val="0"/>
      <w:marTop w:val="0"/>
      <w:marBottom w:val="0"/>
      <w:divBdr>
        <w:top w:val="none" w:sz="0" w:space="0" w:color="auto"/>
        <w:left w:val="none" w:sz="0" w:space="0" w:color="auto"/>
        <w:bottom w:val="none" w:sz="0" w:space="0" w:color="auto"/>
        <w:right w:val="none" w:sz="0" w:space="0" w:color="auto"/>
      </w:divBdr>
    </w:div>
    <w:div w:id="435253227">
      <w:bodyDiv w:val="1"/>
      <w:marLeft w:val="0"/>
      <w:marRight w:val="0"/>
      <w:marTop w:val="0"/>
      <w:marBottom w:val="0"/>
      <w:divBdr>
        <w:top w:val="none" w:sz="0" w:space="0" w:color="auto"/>
        <w:left w:val="none" w:sz="0" w:space="0" w:color="auto"/>
        <w:bottom w:val="none" w:sz="0" w:space="0" w:color="auto"/>
        <w:right w:val="none" w:sz="0" w:space="0" w:color="auto"/>
      </w:divBdr>
    </w:div>
    <w:div w:id="435373444">
      <w:bodyDiv w:val="1"/>
      <w:marLeft w:val="0"/>
      <w:marRight w:val="0"/>
      <w:marTop w:val="0"/>
      <w:marBottom w:val="0"/>
      <w:divBdr>
        <w:top w:val="none" w:sz="0" w:space="0" w:color="auto"/>
        <w:left w:val="none" w:sz="0" w:space="0" w:color="auto"/>
        <w:bottom w:val="none" w:sz="0" w:space="0" w:color="auto"/>
        <w:right w:val="none" w:sz="0" w:space="0" w:color="auto"/>
      </w:divBdr>
    </w:div>
    <w:div w:id="435711808">
      <w:bodyDiv w:val="1"/>
      <w:marLeft w:val="0"/>
      <w:marRight w:val="0"/>
      <w:marTop w:val="0"/>
      <w:marBottom w:val="0"/>
      <w:divBdr>
        <w:top w:val="none" w:sz="0" w:space="0" w:color="auto"/>
        <w:left w:val="none" w:sz="0" w:space="0" w:color="auto"/>
        <w:bottom w:val="none" w:sz="0" w:space="0" w:color="auto"/>
        <w:right w:val="none" w:sz="0" w:space="0" w:color="auto"/>
      </w:divBdr>
    </w:div>
    <w:div w:id="437485159">
      <w:bodyDiv w:val="1"/>
      <w:marLeft w:val="0"/>
      <w:marRight w:val="0"/>
      <w:marTop w:val="0"/>
      <w:marBottom w:val="0"/>
      <w:divBdr>
        <w:top w:val="none" w:sz="0" w:space="0" w:color="auto"/>
        <w:left w:val="none" w:sz="0" w:space="0" w:color="auto"/>
        <w:bottom w:val="none" w:sz="0" w:space="0" w:color="auto"/>
        <w:right w:val="none" w:sz="0" w:space="0" w:color="auto"/>
      </w:divBdr>
    </w:div>
    <w:div w:id="444422821">
      <w:bodyDiv w:val="1"/>
      <w:marLeft w:val="0"/>
      <w:marRight w:val="0"/>
      <w:marTop w:val="0"/>
      <w:marBottom w:val="0"/>
      <w:divBdr>
        <w:top w:val="none" w:sz="0" w:space="0" w:color="auto"/>
        <w:left w:val="none" w:sz="0" w:space="0" w:color="auto"/>
        <w:bottom w:val="none" w:sz="0" w:space="0" w:color="auto"/>
        <w:right w:val="none" w:sz="0" w:space="0" w:color="auto"/>
      </w:divBdr>
    </w:div>
    <w:div w:id="445659954">
      <w:bodyDiv w:val="1"/>
      <w:marLeft w:val="0"/>
      <w:marRight w:val="0"/>
      <w:marTop w:val="0"/>
      <w:marBottom w:val="0"/>
      <w:divBdr>
        <w:top w:val="none" w:sz="0" w:space="0" w:color="auto"/>
        <w:left w:val="none" w:sz="0" w:space="0" w:color="auto"/>
        <w:bottom w:val="none" w:sz="0" w:space="0" w:color="auto"/>
        <w:right w:val="none" w:sz="0" w:space="0" w:color="auto"/>
      </w:divBdr>
    </w:div>
    <w:div w:id="452944004">
      <w:bodyDiv w:val="1"/>
      <w:marLeft w:val="0"/>
      <w:marRight w:val="0"/>
      <w:marTop w:val="0"/>
      <w:marBottom w:val="0"/>
      <w:divBdr>
        <w:top w:val="none" w:sz="0" w:space="0" w:color="auto"/>
        <w:left w:val="none" w:sz="0" w:space="0" w:color="auto"/>
        <w:bottom w:val="none" w:sz="0" w:space="0" w:color="auto"/>
        <w:right w:val="none" w:sz="0" w:space="0" w:color="auto"/>
      </w:divBdr>
    </w:div>
    <w:div w:id="454251890">
      <w:bodyDiv w:val="1"/>
      <w:marLeft w:val="0"/>
      <w:marRight w:val="0"/>
      <w:marTop w:val="0"/>
      <w:marBottom w:val="0"/>
      <w:divBdr>
        <w:top w:val="none" w:sz="0" w:space="0" w:color="auto"/>
        <w:left w:val="none" w:sz="0" w:space="0" w:color="auto"/>
        <w:bottom w:val="none" w:sz="0" w:space="0" w:color="auto"/>
        <w:right w:val="none" w:sz="0" w:space="0" w:color="auto"/>
      </w:divBdr>
    </w:div>
    <w:div w:id="464007010">
      <w:bodyDiv w:val="1"/>
      <w:marLeft w:val="0"/>
      <w:marRight w:val="0"/>
      <w:marTop w:val="0"/>
      <w:marBottom w:val="0"/>
      <w:divBdr>
        <w:top w:val="none" w:sz="0" w:space="0" w:color="auto"/>
        <w:left w:val="none" w:sz="0" w:space="0" w:color="auto"/>
        <w:bottom w:val="none" w:sz="0" w:space="0" w:color="auto"/>
        <w:right w:val="none" w:sz="0" w:space="0" w:color="auto"/>
      </w:divBdr>
    </w:div>
    <w:div w:id="477848569">
      <w:bodyDiv w:val="1"/>
      <w:marLeft w:val="0"/>
      <w:marRight w:val="0"/>
      <w:marTop w:val="0"/>
      <w:marBottom w:val="0"/>
      <w:divBdr>
        <w:top w:val="none" w:sz="0" w:space="0" w:color="auto"/>
        <w:left w:val="none" w:sz="0" w:space="0" w:color="auto"/>
        <w:bottom w:val="none" w:sz="0" w:space="0" w:color="auto"/>
        <w:right w:val="none" w:sz="0" w:space="0" w:color="auto"/>
      </w:divBdr>
    </w:div>
    <w:div w:id="480731148">
      <w:bodyDiv w:val="1"/>
      <w:marLeft w:val="0"/>
      <w:marRight w:val="0"/>
      <w:marTop w:val="0"/>
      <w:marBottom w:val="0"/>
      <w:divBdr>
        <w:top w:val="none" w:sz="0" w:space="0" w:color="auto"/>
        <w:left w:val="none" w:sz="0" w:space="0" w:color="auto"/>
        <w:bottom w:val="none" w:sz="0" w:space="0" w:color="auto"/>
        <w:right w:val="none" w:sz="0" w:space="0" w:color="auto"/>
      </w:divBdr>
    </w:div>
    <w:div w:id="481584138">
      <w:bodyDiv w:val="1"/>
      <w:marLeft w:val="0"/>
      <w:marRight w:val="0"/>
      <w:marTop w:val="0"/>
      <w:marBottom w:val="0"/>
      <w:divBdr>
        <w:top w:val="none" w:sz="0" w:space="0" w:color="auto"/>
        <w:left w:val="none" w:sz="0" w:space="0" w:color="auto"/>
        <w:bottom w:val="none" w:sz="0" w:space="0" w:color="auto"/>
        <w:right w:val="none" w:sz="0" w:space="0" w:color="auto"/>
      </w:divBdr>
    </w:div>
    <w:div w:id="495607462">
      <w:bodyDiv w:val="1"/>
      <w:marLeft w:val="0"/>
      <w:marRight w:val="0"/>
      <w:marTop w:val="0"/>
      <w:marBottom w:val="0"/>
      <w:divBdr>
        <w:top w:val="none" w:sz="0" w:space="0" w:color="auto"/>
        <w:left w:val="none" w:sz="0" w:space="0" w:color="auto"/>
        <w:bottom w:val="none" w:sz="0" w:space="0" w:color="auto"/>
        <w:right w:val="none" w:sz="0" w:space="0" w:color="auto"/>
      </w:divBdr>
    </w:div>
    <w:div w:id="499466074">
      <w:bodyDiv w:val="1"/>
      <w:marLeft w:val="0"/>
      <w:marRight w:val="0"/>
      <w:marTop w:val="0"/>
      <w:marBottom w:val="0"/>
      <w:divBdr>
        <w:top w:val="none" w:sz="0" w:space="0" w:color="auto"/>
        <w:left w:val="none" w:sz="0" w:space="0" w:color="auto"/>
        <w:bottom w:val="none" w:sz="0" w:space="0" w:color="auto"/>
        <w:right w:val="none" w:sz="0" w:space="0" w:color="auto"/>
      </w:divBdr>
    </w:div>
    <w:div w:id="509609375">
      <w:bodyDiv w:val="1"/>
      <w:marLeft w:val="0"/>
      <w:marRight w:val="0"/>
      <w:marTop w:val="0"/>
      <w:marBottom w:val="0"/>
      <w:divBdr>
        <w:top w:val="none" w:sz="0" w:space="0" w:color="auto"/>
        <w:left w:val="none" w:sz="0" w:space="0" w:color="auto"/>
        <w:bottom w:val="none" w:sz="0" w:space="0" w:color="auto"/>
        <w:right w:val="none" w:sz="0" w:space="0" w:color="auto"/>
      </w:divBdr>
    </w:div>
    <w:div w:id="514880562">
      <w:bodyDiv w:val="1"/>
      <w:marLeft w:val="0"/>
      <w:marRight w:val="0"/>
      <w:marTop w:val="0"/>
      <w:marBottom w:val="0"/>
      <w:divBdr>
        <w:top w:val="none" w:sz="0" w:space="0" w:color="auto"/>
        <w:left w:val="none" w:sz="0" w:space="0" w:color="auto"/>
        <w:bottom w:val="none" w:sz="0" w:space="0" w:color="auto"/>
        <w:right w:val="none" w:sz="0" w:space="0" w:color="auto"/>
      </w:divBdr>
    </w:div>
    <w:div w:id="516117760">
      <w:bodyDiv w:val="1"/>
      <w:marLeft w:val="0"/>
      <w:marRight w:val="0"/>
      <w:marTop w:val="0"/>
      <w:marBottom w:val="0"/>
      <w:divBdr>
        <w:top w:val="none" w:sz="0" w:space="0" w:color="auto"/>
        <w:left w:val="none" w:sz="0" w:space="0" w:color="auto"/>
        <w:bottom w:val="none" w:sz="0" w:space="0" w:color="auto"/>
        <w:right w:val="none" w:sz="0" w:space="0" w:color="auto"/>
      </w:divBdr>
    </w:div>
    <w:div w:id="519004994">
      <w:bodyDiv w:val="1"/>
      <w:marLeft w:val="0"/>
      <w:marRight w:val="0"/>
      <w:marTop w:val="0"/>
      <w:marBottom w:val="0"/>
      <w:divBdr>
        <w:top w:val="none" w:sz="0" w:space="0" w:color="auto"/>
        <w:left w:val="none" w:sz="0" w:space="0" w:color="auto"/>
        <w:bottom w:val="none" w:sz="0" w:space="0" w:color="auto"/>
        <w:right w:val="none" w:sz="0" w:space="0" w:color="auto"/>
      </w:divBdr>
    </w:div>
    <w:div w:id="523787554">
      <w:bodyDiv w:val="1"/>
      <w:marLeft w:val="0"/>
      <w:marRight w:val="0"/>
      <w:marTop w:val="0"/>
      <w:marBottom w:val="0"/>
      <w:divBdr>
        <w:top w:val="none" w:sz="0" w:space="0" w:color="auto"/>
        <w:left w:val="none" w:sz="0" w:space="0" w:color="auto"/>
        <w:bottom w:val="none" w:sz="0" w:space="0" w:color="auto"/>
        <w:right w:val="none" w:sz="0" w:space="0" w:color="auto"/>
      </w:divBdr>
    </w:div>
    <w:div w:id="533428274">
      <w:bodyDiv w:val="1"/>
      <w:marLeft w:val="0"/>
      <w:marRight w:val="0"/>
      <w:marTop w:val="0"/>
      <w:marBottom w:val="0"/>
      <w:divBdr>
        <w:top w:val="none" w:sz="0" w:space="0" w:color="auto"/>
        <w:left w:val="none" w:sz="0" w:space="0" w:color="auto"/>
        <w:bottom w:val="none" w:sz="0" w:space="0" w:color="auto"/>
        <w:right w:val="none" w:sz="0" w:space="0" w:color="auto"/>
      </w:divBdr>
    </w:div>
    <w:div w:id="540753425">
      <w:bodyDiv w:val="1"/>
      <w:marLeft w:val="0"/>
      <w:marRight w:val="0"/>
      <w:marTop w:val="0"/>
      <w:marBottom w:val="0"/>
      <w:divBdr>
        <w:top w:val="none" w:sz="0" w:space="0" w:color="auto"/>
        <w:left w:val="none" w:sz="0" w:space="0" w:color="auto"/>
        <w:bottom w:val="none" w:sz="0" w:space="0" w:color="auto"/>
        <w:right w:val="none" w:sz="0" w:space="0" w:color="auto"/>
      </w:divBdr>
    </w:div>
    <w:div w:id="547570122">
      <w:bodyDiv w:val="1"/>
      <w:marLeft w:val="0"/>
      <w:marRight w:val="0"/>
      <w:marTop w:val="0"/>
      <w:marBottom w:val="0"/>
      <w:divBdr>
        <w:top w:val="none" w:sz="0" w:space="0" w:color="auto"/>
        <w:left w:val="none" w:sz="0" w:space="0" w:color="auto"/>
        <w:bottom w:val="none" w:sz="0" w:space="0" w:color="auto"/>
        <w:right w:val="none" w:sz="0" w:space="0" w:color="auto"/>
      </w:divBdr>
    </w:div>
    <w:div w:id="554851506">
      <w:bodyDiv w:val="1"/>
      <w:marLeft w:val="0"/>
      <w:marRight w:val="0"/>
      <w:marTop w:val="0"/>
      <w:marBottom w:val="0"/>
      <w:divBdr>
        <w:top w:val="none" w:sz="0" w:space="0" w:color="auto"/>
        <w:left w:val="none" w:sz="0" w:space="0" w:color="auto"/>
        <w:bottom w:val="none" w:sz="0" w:space="0" w:color="auto"/>
        <w:right w:val="none" w:sz="0" w:space="0" w:color="auto"/>
      </w:divBdr>
    </w:div>
    <w:div w:id="560553603">
      <w:bodyDiv w:val="1"/>
      <w:marLeft w:val="0"/>
      <w:marRight w:val="0"/>
      <w:marTop w:val="0"/>
      <w:marBottom w:val="0"/>
      <w:divBdr>
        <w:top w:val="none" w:sz="0" w:space="0" w:color="auto"/>
        <w:left w:val="none" w:sz="0" w:space="0" w:color="auto"/>
        <w:bottom w:val="none" w:sz="0" w:space="0" w:color="auto"/>
        <w:right w:val="none" w:sz="0" w:space="0" w:color="auto"/>
      </w:divBdr>
    </w:div>
    <w:div w:id="567232197">
      <w:bodyDiv w:val="1"/>
      <w:marLeft w:val="0"/>
      <w:marRight w:val="0"/>
      <w:marTop w:val="0"/>
      <w:marBottom w:val="0"/>
      <w:divBdr>
        <w:top w:val="none" w:sz="0" w:space="0" w:color="auto"/>
        <w:left w:val="none" w:sz="0" w:space="0" w:color="auto"/>
        <w:bottom w:val="none" w:sz="0" w:space="0" w:color="auto"/>
        <w:right w:val="none" w:sz="0" w:space="0" w:color="auto"/>
      </w:divBdr>
    </w:div>
    <w:div w:id="569581918">
      <w:bodyDiv w:val="1"/>
      <w:marLeft w:val="0"/>
      <w:marRight w:val="0"/>
      <w:marTop w:val="0"/>
      <w:marBottom w:val="0"/>
      <w:divBdr>
        <w:top w:val="none" w:sz="0" w:space="0" w:color="auto"/>
        <w:left w:val="none" w:sz="0" w:space="0" w:color="auto"/>
        <w:bottom w:val="none" w:sz="0" w:space="0" w:color="auto"/>
        <w:right w:val="none" w:sz="0" w:space="0" w:color="auto"/>
      </w:divBdr>
    </w:div>
    <w:div w:id="579487051">
      <w:bodyDiv w:val="1"/>
      <w:marLeft w:val="0"/>
      <w:marRight w:val="0"/>
      <w:marTop w:val="0"/>
      <w:marBottom w:val="0"/>
      <w:divBdr>
        <w:top w:val="none" w:sz="0" w:space="0" w:color="auto"/>
        <w:left w:val="none" w:sz="0" w:space="0" w:color="auto"/>
        <w:bottom w:val="none" w:sz="0" w:space="0" w:color="auto"/>
        <w:right w:val="none" w:sz="0" w:space="0" w:color="auto"/>
      </w:divBdr>
    </w:div>
    <w:div w:id="589461308">
      <w:bodyDiv w:val="1"/>
      <w:marLeft w:val="0"/>
      <w:marRight w:val="0"/>
      <w:marTop w:val="0"/>
      <w:marBottom w:val="0"/>
      <w:divBdr>
        <w:top w:val="none" w:sz="0" w:space="0" w:color="auto"/>
        <w:left w:val="none" w:sz="0" w:space="0" w:color="auto"/>
        <w:bottom w:val="none" w:sz="0" w:space="0" w:color="auto"/>
        <w:right w:val="none" w:sz="0" w:space="0" w:color="auto"/>
      </w:divBdr>
    </w:div>
    <w:div w:id="589891299">
      <w:bodyDiv w:val="1"/>
      <w:marLeft w:val="0"/>
      <w:marRight w:val="0"/>
      <w:marTop w:val="0"/>
      <w:marBottom w:val="0"/>
      <w:divBdr>
        <w:top w:val="none" w:sz="0" w:space="0" w:color="auto"/>
        <w:left w:val="none" w:sz="0" w:space="0" w:color="auto"/>
        <w:bottom w:val="none" w:sz="0" w:space="0" w:color="auto"/>
        <w:right w:val="none" w:sz="0" w:space="0" w:color="auto"/>
      </w:divBdr>
    </w:div>
    <w:div w:id="592250020">
      <w:bodyDiv w:val="1"/>
      <w:marLeft w:val="0"/>
      <w:marRight w:val="0"/>
      <w:marTop w:val="0"/>
      <w:marBottom w:val="0"/>
      <w:divBdr>
        <w:top w:val="none" w:sz="0" w:space="0" w:color="auto"/>
        <w:left w:val="none" w:sz="0" w:space="0" w:color="auto"/>
        <w:bottom w:val="none" w:sz="0" w:space="0" w:color="auto"/>
        <w:right w:val="none" w:sz="0" w:space="0" w:color="auto"/>
      </w:divBdr>
    </w:div>
    <w:div w:id="592517662">
      <w:bodyDiv w:val="1"/>
      <w:marLeft w:val="0"/>
      <w:marRight w:val="0"/>
      <w:marTop w:val="0"/>
      <w:marBottom w:val="0"/>
      <w:divBdr>
        <w:top w:val="none" w:sz="0" w:space="0" w:color="auto"/>
        <w:left w:val="none" w:sz="0" w:space="0" w:color="auto"/>
        <w:bottom w:val="none" w:sz="0" w:space="0" w:color="auto"/>
        <w:right w:val="none" w:sz="0" w:space="0" w:color="auto"/>
      </w:divBdr>
    </w:div>
    <w:div w:id="600458270">
      <w:bodyDiv w:val="1"/>
      <w:marLeft w:val="0"/>
      <w:marRight w:val="0"/>
      <w:marTop w:val="0"/>
      <w:marBottom w:val="0"/>
      <w:divBdr>
        <w:top w:val="none" w:sz="0" w:space="0" w:color="auto"/>
        <w:left w:val="none" w:sz="0" w:space="0" w:color="auto"/>
        <w:bottom w:val="none" w:sz="0" w:space="0" w:color="auto"/>
        <w:right w:val="none" w:sz="0" w:space="0" w:color="auto"/>
      </w:divBdr>
    </w:div>
    <w:div w:id="613025349">
      <w:bodyDiv w:val="1"/>
      <w:marLeft w:val="0"/>
      <w:marRight w:val="0"/>
      <w:marTop w:val="0"/>
      <w:marBottom w:val="0"/>
      <w:divBdr>
        <w:top w:val="none" w:sz="0" w:space="0" w:color="auto"/>
        <w:left w:val="none" w:sz="0" w:space="0" w:color="auto"/>
        <w:bottom w:val="none" w:sz="0" w:space="0" w:color="auto"/>
        <w:right w:val="none" w:sz="0" w:space="0" w:color="auto"/>
      </w:divBdr>
    </w:div>
    <w:div w:id="613293768">
      <w:bodyDiv w:val="1"/>
      <w:marLeft w:val="0"/>
      <w:marRight w:val="0"/>
      <w:marTop w:val="0"/>
      <w:marBottom w:val="0"/>
      <w:divBdr>
        <w:top w:val="none" w:sz="0" w:space="0" w:color="auto"/>
        <w:left w:val="none" w:sz="0" w:space="0" w:color="auto"/>
        <w:bottom w:val="none" w:sz="0" w:space="0" w:color="auto"/>
        <w:right w:val="none" w:sz="0" w:space="0" w:color="auto"/>
      </w:divBdr>
    </w:div>
    <w:div w:id="617109260">
      <w:bodyDiv w:val="1"/>
      <w:marLeft w:val="0"/>
      <w:marRight w:val="0"/>
      <w:marTop w:val="0"/>
      <w:marBottom w:val="0"/>
      <w:divBdr>
        <w:top w:val="none" w:sz="0" w:space="0" w:color="auto"/>
        <w:left w:val="none" w:sz="0" w:space="0" w:color="auto"/>
        <w:bottom w:val="none" w:sz="0" w:space="0" w:color="auto"/>
        <w:right w:val="none" w:sz="0" w:space="0" w:color="auto"/>
      </w:divBdr>
    </w:div>
    <w:div w:id="621806604">
      <w:bodyDiv w:val="1"/>
      <w:marLeft w:val="0"/>
      <w:marRight w:val="0"/>
      <w:marTop w:val="0"/>
      <w:marBottom w:val="0"/>
      <w:divBdr>
        <w:top w:val="none" w:sz="0" w:space="0" w:color="auto"/>
        <w:left w:val="none" w:sz="0" w:space="0" w:color="auto"/>
        <w:bottom w:val="none" w:sz="0" w:space="0" w:color="auto"/>
        <w:right w:val="none" w:sz="0" w:space="0" w:color="auto"/>
      </w:divBdr>
    </w:div>
    <w:div w:id="624778074">
      <w:bodyDiv w:val="1"/>
      <w:marLeft w:val="0"/>
      <w:marRight w:val="0"/>
      <w:marTop w:val="0"/>
      <w:marBottom w:val="0"/>
      <w:divBdr>
        <w:top w:val="none" w:sz="0" w:space="0" w:color="auto"/>
        <w:left w:val="none" w:sz="0" w:space="0" w:color="auto"/>
        <w:bottom w:val="none" w:sz="0" w:space="0" w:color="auto"/>
        <w:right w:val="none" w:sz="0" w:space="0" w:color="auto"/>
      </w:divBdr>
    </w:div>
    <w:div w:id="625699784">
      <w:bodyDiv w:val="1"/>
      <w:marLeft w:val="0"/>
      <w:marRight w:val="0"/>
      <w:marTop w:val="0"/>
      <w:marBottom w:val="0"/>
      <w:divBdr>
        <w:top w:val="none" w:sz="0" w:space="0" w:color="auto"/>
        <w:left w:val="none" w:sz="0" w:space="0" w:color="auto"/>
        <w:bottom w:val="none" w:sz="0" w:space="0" w:color="auto"/>
        <w:right w:val="none" w:sz="0" w:space="0" w:color="auto"/>
      </w:divBdr>
    </w:div>
    <w:div w:id="627320970">
      <w:bodyDiv w:val="1"/>
      <w:marLeft w:val="0"/>
      <w:marRight w:val="0"/>
      <w:marTop w:val="0"/>
      <w:marBottom w:val="0"/>
      <w:divBdr>
        <w:top w:val="none" w:sz="0" w:space="0" w:color="auto"/>
        <w:left w:val="none" w:sz="0" w:space="0" w:color="auto"/>
        <w:bottom w:val="none" w:sz="0" w:space="0" w:color="auto"/>
        <w:right w:val="none" w:sz="0" w:space="0" w:color="auto"/>
      </w:divBdr>
    </w:div>
    <w:div w:id="628559264">
      <w:bodyDiv w:val="1"/>
      <w:marLeft w:val="0"/>
      <w:marRight w:val="0"/>
      <w:marTop w:val="0"/>
      <w:marBottom w:val="0"/>
      <w:divBdr>
        <w:top w:val="none" w:sz="0" w:space="0" w:color="auto"/>
        <w:left w:val="none" w:sz="0" w:space="0" w:color="auto"/>
        <w:bottom w:val="none" w:sz="0" w:space="0" w:color="auto"/>
        <w:right w:val="none" w:sz="0" w:space="0" w:color="auto"/>
      </w:divBdr>
    </w:div>
    <w:div w:id="629094665">
      <w:bodyDiv w:val="1"/>
      <w:marLeft w:val="0"/>
      <w:marRight w:val="0"/>
      <w:marTop w:val="0"/>
      <w:marBottom w:val="0"/>
      <w:divBdr>
        <w:top w:val="none" w:sz="0" w:space="0" w:color="auto"/>
        <w:left w:val="none" w:sz="0" w:space="0" w:color="auto"/>
        <w:bottom w:val="none" w:sz="0" w:space="0" w:color="auto"/>
        <w:right w:val="none" w:sz="0" w:space="0" w:color="auto"/>
      </w:divBdr>
    </w:div>
    <w:div w:id="642003209">
      <w:bodyDiv w:val="1"/>
      <w:marLeft w:val="0"/>
      <w:marRight w:val="0"/>
      <w:marTop w:val="0"/>
      <w:marBottom w:val="0"/>
      <w:divBdr>
        <w:top w:val="none" w:sz="0" w:space="0" w:color="auto"/>
        <w:left w:val="none" w:sz="0" w:space="0" w:color="auto"/>
        <w:bottom w:val="none" w:sz="0" w:space="0" w:color="auto"/>
        <w:right w:val="none" w:sz="0" w:space="0" w:color="auto"/>
      </w:divBdr>
    </w:div>
    <w:div w:id="663238772">
      <w:bodyDiv w:val="1"/>
      <w:marLeft w:val="0"/>
      <w:marRight w:val="0"/>
      <w:marTop w:val="0"/>
      <w:marBottom w:val="0"/>
      <w:divBdr>
        <w:top w:val="none" w:sz="0" w:space="0" w:color="auto"/>
        <w:left w:val="none" w:sz="0" w:space="0" w:color="auto"/>
        <w:bottom w:val="none" w:sz="0" w:space="0" w:color="auto"/>
        <w:right w:val="none" w:sz="0" w:space="0" w:color="auto"/>
      </w:divBdr>
    </w:div>
    <w:div w:id="664473041">
      <w:bodyDiv w:val="1"/>
      <w:marLeft w:val="0"/>
      <w:marRight w:val="0"/>
      <w:marTop w:val="0"/>
      <w:marBottom w:val="0"/>
      <w:divBdr>
        <w:top w:val="none" w:sz="0" w:space="0" w:color="auto"/>
        <w:left w:val="none" w:sz="0" w:space="0" w:color="auto"/>
        <w:bottom w:val="none" w:sz="0" w:space="0" w:color="auto"/>
        <w:right w:val="none" w:sz="0" w:space="0" w:color="auto"/>
      </w:divBdr>
    </w:div>
    <w:div w:id="669410668">
      <w:bodyDiv w:val="1"/>
      <w:marLeft w:val="0"/>
      <w:marRight w:val="0"/>
      <w:marTop w:val="0"/>
      <w:marBottom w:val="0"/>
      <w:divBdr>
        <w:top w:val="none" w:sz="0" w:space="0" w:color="auto"/>
        <w:left w:val="none" w:sz="0" w:space="0" w:color="auto"/>
        <w:bottom w:val="none" w:sz="0" w:space="0" w:color="auto"/>
        <w:right w:val="none" w:sz="0" w:space="0" w:color="auto"/>
      </w:divBdr>
    </w:div>
    <w:div w:id="670834372">
      <w:bodyDiv w:val="1"/>
      <w:marLeft w:val="0"/>
      <w:marRight w:val="0"/>
      <w:marTop w:val="0"/>
      <w:marBottom w:val="0"/>
      <w:divBdr>
        <w:top w:val="none" w:sz="0" w:space="0" w:color="auto"/>
        <w:left w:val="none" w:sz="0" w:space="0" w:color="auto"/>
        <w:bottom w:val="none" w:sz="0" w:space="0" w:color="auto"/>
        <w:right w:val="none" w:sz="0" w:space="0" w:color="auto"/>
      </w:divBdr>
    </w:div>
    <w:div w:id="678430101">
      <w:bodyDiv w:val="1"/>
      <w:marLeft w:val="0"/>
      <w:marRight w:val="0"/>
      <w:marTop w:val="0"/>
      <w:marBottom w:val="0"/>
      <w:divBdr>
        <w:top w:val="none" w:sz="0" w:space="0" w:color="auto"/>
        <w:left w:val="none" w:sz="0" w:space="0" w:color="auto"/>
        <w:bottom w:val="none" w:sz="0" w:space="0" w:color="auto"/>
        <w:right w:val="none" w:sz="0" w:space="0" w:color="auto"/>
      </w:divBdr>
    </w:div>
    <w:div w:id="692001669">
      <w:bodyDiv w:val="1"/>
      <w:marLeft w:val="0"/>
      <w:marRight w:val="0"/>
      <w:marTop w:val="0"/>
      <w:marBottom w:val="0"/>
      <w:divBdr>
        <w:top w:val="none" w:sz="0" w:space="0" w:color="auto"/>
        <w:left w:val="none" w:sz="0" w:space="0" w:color="auto"/>
        <w:bottom w:val="none" w:sz="0" w:space="0" w:color="auto"/>
        <w:right w:val="none" w:sz="0" w:space="0" w:color="auto"/>
      </w:divBdr>
    </w:div>
    <w:div w:id="702243146">
      <w:bodyDiv w:val="1"/>
      <w:marLeft w:val="0"/>
      <w:marRight w:val="0"/>
      <w:marTop w:val="0"/>
      <w:marBottom w:val="0"/>
      <w:divBdr>
        <w:top w:val="none" w:sz="0" w:space="0" w:color="auto"/>
        <w:left w:val="none" w:sz="0" w:space="0" w:color="auto"/>
        <w:bottom w:val="none" w:sz="0" w:space="0" w:color="auto"/>
        <w:right w:val="none" w:sz="0" w:space="0" w:color="auto"/>
      </w:divBdr>
    </w:div>
    <w:div w:id="709263147">
      <w:bodyDiv w:val="1"/>
      <w:marLeft w:val="0"/>
      <w:marRight w:val="0"/>
      <w:marTop w:val="0"/>
      <w:marBottom w:val="0"/>
      <w:divBdr>
        <w:top w:val="none" w:sz="0" w:space="0" w:color="auto"/>
        <w:left w:val="none" w:sz="0" w:space="0" w:color="auto"/>
        <w:bottom w:val="none" w:sz="0" w:space="0" w:color="auto"/>
        <w:right w:val="none" w:sz="0" w:space="0" w:color="auto"/>
      </w:divBdr>
    </w:div>
    <w:div w:id="709841735">
      <w:bodyDiv w:val="1"/>
      <w:marLeft w:val="0"/>
      <w:marRight w:val="0"/>
      <w:marTop w:val="0"/>
      <w:marBottom w:val="0"/>
      <w:divBdr>
        <w:top w:val="none" w:sz="0" w:space="0" w:color="auto"/>
        <w:left w:val="none" w:sz="0" w:space="0" w:color="auto"/>
        <w:bottom w:val="none" w:sz="0" w:space="0" w:color="auto"/>
        <w:right w:val="none" w:sz="0" w:space="0" w:color="auto"/>
      </w:divBdr>
    </w:div>
    <w:div w:id="722021096">
      <w:bodyDiv w:val="1"/>
      <w:marLeft w:val="0"/>
      <w:marRight w:val="0"/>
      <w:marTop w:val="0"/>
      <w:marBottom w:val="0"/>
      <w:divBdr>
        <w:top w:val="none" w:sz="0" w:space="0" w:color="auto"/>
        <w:left w:val="none" w:sz="0" w:space="0" w:color="auto"/>
        <w:bottom w:val="none" w:sz="0" w:space="0" w:color="auto"/>
        <w:right w:val="none" w:sz="0" w:space="0" w:color="auto"/>
      </w:divBdr>
    </w:div>
    <w:div w:id="723718736">
      <w:bodyDiv w:val="1"/>
      <w:marLeft w:val="0"/>
      <w:marRight w:val="0"/>
      <w:marTop w:val="0"/>
      <w:marBottom w:val="0"/>
      <w:divBdr>
        <w:top w:val="none" w:sz="0" w:space="0" w:color="auto"/>
        <w:left w:val="none" w:sz="0" w:space="0" w:color="auto"/>
        <w:bottom w:val="none" w:sz="0" w:space="0" w:color="auto"/>
        <w:right w:val="none" w:sz="0" w:space="0" w:color="auto"/>
      </w:divBdr>
    </w:div>
    <w:div w:id="729691519">
      <w:bodyDiv w:val="1"/>
      <w:marLeft w:val="0"/>
      <w:marRight w:val="0"/>
      <w:marTop w:val="0"/>
      <w:marBottom w:val="0"/>
      <w:divBdr>
        <w:top w:val="none" w:sz="0" w:space="0" w:color="auto"/>
        <w:left w:val="none" w:sz="0" w:space="0" w:color="auto"/>
        <w:bottom w:val="none" w:sz="0" w:space="0" w:color="auto"/>
        <w:right w:val="none" w:sz="0" w:space="0" w:color="auto"/>
      </w:divBdr>
    </w:div>
    <w:div w:id="738869571">
      <w:bodyDiv w:val="1"/>
      <w:marLeft w:val="0"/>
      <w:marRight w:val="0"/>
      <w:marTop w:val="0"/>
      <w:marBottom w:val="0"/>
      <w:divBdr>
        <w:top w:val="none" w:sz="0" w:space="0" w:color="auto"/>
        <w:left w:val="none" w:sz="0" w:space="0" w:color="auto"/>
        <w:bottom w:val="none" w:sz="0" w:space="0" w:color="auto"/>
        <w:right w:val="none" w:sz="0" w:space="0" w:color="auto"/>
      </w:divBdr>
    </w:div>
    <w:div w:id="739065166">
      <w:bodyDiv w:val="1"/>
      <w:marLeft w:val="0"/>
      <w:marRight w:val="0"/>
      <w:marTop w:val="0"/>
      <w:marBottom w:val="0"/>
      <w:divBdr>
        <w:top w:val="none" w:sz="0" w:space="0" w:color="auto"/>
        <w:left w:val="none" w:sz="0" w:space="0" w:color="auto"/>
        <w:bottom w:val="none" w:sz="0" w:space="0" w:color="auto"/>
        <w:right w:val="none" w:sz="0" w:space="0" w:color="auto"/>
      </w:divBdr>
    </w:div>
    <w:div w:id="743143732">
      <w:bodyDiv w:val="1"/>
      <w:marLeft w:val="0"/>
      <w:marRight w:val="0"/>
      <w:marTop w:val="0"/>
      <w:marBottom w:val="0"/>
      <w:divBdr>
        <w:top w:val="none" w:sz="0" w:space="0" w:color="auto"/>
        <w:left w:val="none" w:sz="0" w:space="0" w:color="auto"/>
        <w:bottom w:val="none" w:sz="0" w:space="0" w:color="auto"/>
        <w:right w:val="none" w:sz="0" w:space="0" w:color="auto"/>
      </w:divBdr>
    </w:div>
    <w:div w:id="743839267">
      <w:bodyDiv w:val="1"/>
      <w:marLeft w:val="0"/>
      <w:marRight w:val="0"/>
      <w:marTop w:val="0"/>
      <w:marBottom w:val="0"/>
      <w:divBdr>
        <w:top w:val="none" w:sz="0" w:space="0" w:color="auto"/>
        <w:left w:val="none" w:sz="0" w:space="0" w:color="auto"/>
        <w:bottom w:val="none" w:sz="0" w:space="0" w:color="auto"/>
        <w:right w:val="none" w:sz="0" w:space="0" w:color="auto"/>
      </w:divBdr>
    </w:div>
    <w:div w:id="744377900">
      <w:bodyDiv w:val="1"/>
      <w:marLeft w:val="0"/>
      <w:marRight w:val="0"/>
      <w:marTop w:val="0"/>
      <w:marBottom w:val="0"/>
      <w:divBdr>
        <w:top w:val="none" w:sz="0" w:space="0" w:color="auto"/>
        <w:left w:val="none" w:sz="0" w:space="0" w:color="auto"/>
        <w:bottom w:val="none" w:sz="0" w:space="0" w:color="auto"/>
        <w:right w:val="none" w:sz="0" w:space="0" w:color="auto"/>
      </w:divBdr>
    </w:div>
    <w:div w:id="746659455">
      <w:bodyDiv w:val="1"/>
      <w:marLeft w:val="0"/>
      <w:marRight w:val="0"/>
      <w:marTop w:val="0"/>
      <w:marBottom w:val="0"/>
      <w:divBdr>
        <w:top w:val="none" w:sz="0" w:space="0" w:color="auto"/>
        <w:left w:val="none" w:sz="0" w:space="0" w:color="auto"/>
        <w:bottom w:val="none" w:sz="0" w:space="0" w:color="auto"/>
        <w:right w:val="none" w:sz="0" w:space="0" w:color="auto"/>
      </w:divBdr>
    </w:div>
    <w:div w:id="748232797">
      <w:bodyDiv w:val="1"/>
      <w:marLeft w:val="0"/>
      <w:marRight w:val="0"/>
      <w:marTop w:val="0"/>
      <w:marBottom w:val="0"/>
      <w:divBdr>
        <w:top w:val="none" w:sz="0" w:space="0" w:color="auto"/>
        <w:left w:val="none" w:sz="0" w:space="0" w:color="auto"/>
        <w:bottom w:val="none" w:sz="0" w:space="0" w:color="auto"/>
        <w:right w:val="none" w:sz="0" w:space="0" w:color="auto"/>
      </w:divBdr>
    </w:div>
    <w:div w:id="749692188">
      <w:bodyDiv w:val="1"/>
      <w:marLeft w:val="0"/>
      <w:marRight w:val="0"/>
      <w:marTop w:val="0"/>
      <w:marBottom w:val="0"/>
      <w:divBdr>
        <w:top w:val="none" w:sz="0" w:space="0" w:color="auto"/>
        <w:left w:val="none" w:sz="0" w:space="0" w:color="auto"/>
        <w:bottom w:val="none" w:sz="0" w:space="0" w:color="auto"/>
        <w:right w:val="none" w:sz="0" w:space="0" w:color="auto"/>
      </w:divBdr>
    </w:div>
    <w:div w:id="753211602">
      <w:bodyDiv w:val="1"/>
      <w:marLeft w:val="0"/>
      <w:marRight w:val="0"/>
      <w:marTop w:val="0"/>
      <w:marBottom w:val="0"/>
      <w:divBdr>
        <w:top w:val="none" w:sz="0" w:space="0" w:color="auto"/>
        <w:left w:val="none" w:sz="0" w:space="0" w:color="auto"/>
        <w:bottom w:val="none" w:sz="0" w:space="0" w:color="auto"/>
        <w:right w:val="none" w:sz="0" w:space="0" w:color="auto"/>
      </w:divBdr>
    </w:div>
    <w:div w:id="756832686">
      <w:bodyDiv w:val="1"/>
      <w:marLeft w:val="0"/>
      <w:marRight w:val="0"/>
      <w:marTop w:val="0"/>
      <w:marBottom w:val="0"/>
      <w:divBdr>
        <w:top w:val="none" w:sz="0" w:space="0" w:color="auto"/>
        <w:left w:val="none" w:sz="0" w:space="0" w:color="auto"/>
        <w:bottom w:val="none" w:sz="0" w:space="0" w:color="auto"/>
        <w:right w:val="none" w:sz="0" w:space="0" w:color="auto"/>
      </w:divBdr>
    </w:div>
    <w:div w:id="761413436">
      <w:bodyDiv w:val="1"/>
      <w:marLeft w:val="0"/>
      <w:marRight w:val="0"/>
      <w:marTop w:val="0"/>
      <w:marBottom w:val="0"/>
      <w:divBdr>
        <w:top w:val="none" w:sz="0" w:space="0" w:color="auto"/>
        <w:left w:val="none" w:sz="0" w:space="0" w:color="auto"/>
        <w:bottom w:val="none" w:sz="0" w:space="0" w:color="auto"/>
        <w:right w:val="none" w:sz="0" w:space="0" w:color="auto"/>
      </w:divBdr>
    </w:div>
    <w:div w:id="765229803">
      <w:bodyDiv w:val="1"/>
      <w:marLeft w:val="0"/>
      <w:marRight w:val="0"/>
      <w:marTop w:val="0"/>
      <w:marBottom w:val="0"/>
      <w:divBdr>
        <w:top w:val="none" w:sz="0" w:space="0" w:color="auto"/>
        <w:left w:val="none" w:sz="0" w:space="0" w:color="auto"/>
        <w:bottom w:val="none" w:sz="0" w:space="0" w:color="auto"/>
        <w:right w:val="none" w:sz="0" w:space="0" w:color="auto"/>
      </w:divBdr>
    </w:div>
    <w:div w:id="766000343">
      <w:bodyDiv w:val="1"/>
      <w:marLeft w:val="0"/>
      <w:marRight w:val="0"/>
      <w:marTop w:val="0"/>
      <w:marBottom w:val="0"/>
      <w:divBdr>
        <w:top w:val="none" w:sz="0" w:space="0" w:color="auto"/>
        <w:left w:val="none" w:sz="0" w:space="0" w:color="auto"/>
        <w:bottom w:val="none" w:sz="0" w:space="0" w:color="auto"/>
        <w:right w:val="none" w:sz="0" w:space="0" w:color="auto"/>
      </w:divBdr>
    </w:div>
    <w:div w:id="768281843">
      <w:bodyDiv w:val="1"/>
      <w:marLeft w:val="0"/>
      <w:marRight w:val="0"/>
      <w:marTop w:val="0"/>
      <w:marBottom w:val="0"/>
      <w:divBdr>
        <w:top w:val="none" w:sz="0" w:space="0" w:color="auto"/>
        <w:left w:val="none" w:sz="0" w:space="0" w:color="auto"/>
        <w:bottom w:val="none" w:sz="0" w:space="0" w:color="auto"/>
        <w:right w:val="none" w:sz="0" w:space="0" w:color="auto"/>
      </w:divBdr>
    </w:div>
    <w:div w:id="768506980">
      <w:bodyDiv w:val="1"/>
      <w:marLeft w:val="0"/>
      <w:marRight w:val="0"/>
      <w:marTop w:val="0"/>
      <w:marBottom w:val="0"/>
      <w:divBdr>
        <w:top w:val="none" w:sz="0" w:space="0" w:color="auto"/>
        <w:left w:val="none" w:sz="0" w:space="0" w:color="auto"/>
        <w:bottom w:val="none" w:sz="0" w:space="0" w:color="auto"/>
        <w:right w:val="none" w:sz="0" w:space="0" w:color="auto"/>
      </w:divBdr>
    </w:div>
    <w:div w:id="775448710">
      <w:bodyDiv w:val="1"/>
      <w:marLeft w:val="0"/>
      <w:marRight w:val="0"/>
      <w:marTop w:val="0"/>
      <w:marBottom w:val="0"/>
      <w:divBdr>
        <w:top w:val="none" w:sz="0" w:space="0" w:color="auto"/>
        <w:left w:val="none" w:sz="0" w:space="0" w:color="auto"/>
        <w:bottom w:val="none" w:sz="0" w:space="0" w:color="auto"/>
        <w:right w:val="none" w:sz="0" w:space="0" w:color="auto"/>
      </w:divBdr>
    </w:div>
    <w:div w:id="776217908">
      <w:bodyDiv w:val="1"/>
      <w:marLeft w:val="0"/>
      <w:marRight w:val="0"/>
      <w:marTop w:val="0"/>
      <w:marBottom w:val="0"/>
      <w:divBdr>
        <w:top w:val="none" w:sz="0" w:space="0" w:color="auto"/>
        <w:left w:val="none" w:sz="0" w:space="0" w:color="auto"/>
        <w:bottom w:val="none" w:sz="0" w:space="0" w:color="auto"/>
        <w:right w:val="none" w:sz="0" w:space="0" w:color="auto"/>
      </w:divBdr>
    </w:div>
    <w:div w:id="777456272">
      <w:bodyDiv w:val="1"/>
      <w:marLeft w:val="0"/>
      <w:marRight w:val="0"/>
      <w:marTop w:val="0"/>
      <w:marBottom w:val="0"/>
      <w:divBdr>
        <w:top w:val="none" w:sz="0" w:space="0" w:color="auto"/>
        <w:left w:val="none" w:sz="0" w:space="0" w:color="auto"/>
        <w:bottom w:val="none" w:sz="0" w:space="0" w:color="auto"/>
        <w:right w:val="none" w:sz="0" w:space="0" w:color="auto"/>
      </w:divBdr>
    </w:div>
    <w:div w:id="781808131">
      <w:bodyDiv w:val="1"/>
      <w:marLeft w:val="0"/>
      <w:marRight w:val="0"/>
      <w:marTop w:val="0"/>
      <w:marBottom w:val="0"/>
      <w:divBdr>
        <w:top w:val="none" w:sz="0" w:space="0" w:color="auto"/>
        <w:left w:val="none" w:sz="0" w:space="0" w:color="auto"/>
        <w:bottom w:val="none" w:sz="0" w:space="0" w:color="auto"/>
        <w:right w:val="none" w:sz="0" w:space="0" w:color="auto"/>
      </w:divBdr>
    </w:div>
    <w:div w:id="784232718">
      <w:bodyDiv w:val="1"/>
      <w:marLeft w:val="0"/>
      <w:marRight w:val="0"/>
      <w:marTop w:val="0"/>
      <w:marBottom w:val="0"/>
      <w:divBdr>
        <w:top w:val="none" w:sz="0" w:space="0" w:color="auto"/>
        <w:left w:val="none" w:sz="0" w:space="0" w:color="auto"/>
        <w:bottom w:val="none" w:sz="0" w:space="0" w:color="auto"/>
        <w:right w:val="none" w:sz="0" w:space="0" w:color="auto"/>
      </w:divBdr>
    </w:div>
    <w:div w:id="790708965">
      <w:bodyDiv w:val="1"/>
      <w:marLeft w:val="0"/>
      <w:marRight w:val="0"/>
      <w:marTop w:val="0"/>
      <w:marBottom w:val="0"/>
      <w:divBdr>
        <w:top w:val="none" w:sz="0" w:space="0" w:color="auto"/>
        <w:left w:val="none" w:sz="0" w:space="0" w:color="auto"/>
        <w:bottom w:val="none" w:sz="0" w:space="0" w:color="auto"/>
        <w:right w:val="none" w:sz="0" w:space="0" w:color="auto"/>
      </w:divBdr>
    </w:div>
    <w:div w:id="801121645">
      <w:bodyDiv w:val="1"/>
      <w:marLeft w:val="0"/>
      <w:marRight w:val="0"/>
      <w:marTop w:val="0"/>
      <w:marBottom w:val="0"/>
      <w:divBdr>
        <w:top w:val="none" w:sz="0" w:space="0" w:color="auto"/>
        <w:left w:val="none" w:sz="0" w:space="0" w:color="auto"/>
        <w:bottom w:val="none" w:sz="0" w:space="0" w:color="auto"/>
        <w:right w:val="none" w:sz="0" w:space="0" w:color="auto"/>
      </w:divBdr>
    </w:div>
    <w:div w:id="812261086">
      <w:bodyDiv w:val="1"/>
      <w:marLeft w:val="0"/>
      <w:marRight w:val="0"/>
      <w:marTop w:val="0"/>
      <w:marBottom w:val="0"/>
      <w:divBdr>
        <w:top w:val="none" w:sz="0" w:space="0" w:color="auto"/>
        <w:left w:val="none" w:sz="0" w:space="0" w:color="auto"/>
        <w:bottom w:val="none" w:sz="0" w:space="0" w:color="auto"/>
        <w:right w:val="none" w:sz="0" w:space="0" w:color="auto"/>
      </w:divBdr>
    </w:div>
    <w:div w:id="813372832">
      <w:bodyDiv w:val="1"/>
      <w:marLeft w:val="0"/>
      <w:marRight w:val="0"/>
      <w:marTop w:val="0"/>
      <w:marBottom w:val="0"/>
      <w:divBdr>
        <w:top w:val="none" w:sz="0" w:space="0" w:color="auto"/>
        <w:left w:val="none" w:sz="0" w:space="0" w:color="auto"/>
        <w:bottom w:val="none" w:sz="0" w:space="0" w:color="auto"/>
        <w:right w:val="none" w:sz="0" w:space="0" w:color="auto"/>
      </w:divBdr>
    </w:div>
    <w:div w:id="829828836">
      <w:bodyDiv w:val="1"/>
      <w:marLeft w:val="0"/>
      <w:marRight w:val="0"/>
      <w:marTop w:val="0"/>
      <w:marBottom w:val="0"/>
      <w:divBdr>
        <w:top w:val="none" w:sz="0" w:space="0" w:color="auto"/>
        <w:left w:val="none" w:sz="0" w:space="0" w:color="auto"/>
        <w:bottom w:val="none" w:sz="0" w:space="0" w:color="auto"/>
        <w:right w:val="none" w:sz="0" w:space="0" w:color="auto"/>
      </w:divBdr>
    </w:div>
    <w:div w:id="831485395">
      <w:bodyDiv w:val="1"/>
      <w:marLeft w:val="0"/>
      <w:marRight w:val="0"/>
      <w:marTop w:val="0"/>
      <w:marBottom w:val="0"/>
      <w:divBdr>
        <w:top w:val="none" w:sz="0" w:space="0" w:color="auto"/>
        <w:left w:val="none" w:sz="0" w:space="0" w:color="auto"/>
        <w:bottom w:val="none" w:sz="0" w:space="0" w:color="auto"/>
        <w:right w:val="none" w:sz="0" w:space="0" w:color="auto"/>
      </w:divBdr>
    </w:div>
    <w:div w:id="847251890">
      <w:bodyDiv w:val="1"/>
      <w:marLeft w:val="0"/>
      <w:marRight w:val="0"/>
      <w:marTop w:val="0"/>
      <w:marBottom w:val="0"/>
      <w:divBdr>
        <w:top w:val="none" w:sz="0" w:space="0" w:color="auto"/>
        <w:left w:val="none" w:sz="0" w:space="0" w:color="auto"/>
        <w:bottom w:val="none" w:sz="0" w:space="0" w:color="auto"/>
        <w:right w:val="none" w:sz="0" w:space="0" w:color="auto"/>
      </w:divBdr>
    </w:div>
    <w:div w:id="851379328">
      <w:bodyDiv w:val="1"/>
      <w:marLeft w:val="0"/>
      <w:marRight w:val="0"/>
      <w:marTop w:val="0"/>
      <w:marBottom w:val="0"/>
      <w:divBdr>
        <w:top w:val="none" w:sz="0" w:space="0" w:color="auto"/>
        <w:left w:val="none" w:sz="0" w:space="0" w:color="auto"/>
        <w:bottom w:val="none" w:sz="0" w:space="0" w:color="auto"/>
        <w:right w:val="none" w:sz="0" w:space="0" w:color="auto"/>
      </w:divBdr>
    </w:div>
    <w:div w:id="859272730">
      <w:bodyDiv w:val="1"/>
      <w:marLeft w:val="0"/>
      <w:marRight w:val="0"/>
      <w:marTop w:val="0"/>
      <w:marBottom w:val="0"/>
      <w:divBdr>
        <w:top w:val="none" w:sz="0" w:space="0" w:color="auto"/>
        <w:left w:val="none" w:sz="0" w:space="0" w:color="auto"/>
        <w:bottom w:val="none" w:sz="0" w:space="0" w:color="auto"/>
        <w:right w:val="none" w:sz="0" w:space="0" w:color="auto"/>
      </w:divBdr>
    </w:div>
    <w:div w:id="865220403">
      <w:bodyDiv w:val="1"/>
      <w:marLeft w:val="0"/>
      <w:marRight w:val="0"/>
      <w:marTop w:val="0"/>
      <w:marBottom w:val="0"/>
      <w:divBdr>
        <w:top w:val="none" w:sz="0" w:space="0" w:color="auto"/>
        <w:left w:val="none" w:sz="0" w:space="0" w:color="auto"/>
        <w:bottom w:val="none" w:sz="0" w:space="0" w:color="auto"/>
        <w:right w:val="none" w:sz="0" w:space="0" w:color="auto"/>
      </w:divBdr>
    </w:div>
    <w:div w:id="873930211">
      <w:bodyDiv w:val="1"/>
      <w:marLeft w:val="0"/>
      <w:marRight w:val="0"/>
      <w:marTop w:val="0"/>
      <w:marBottom w:val="0"/>
      <w:divBdr>
        <w:top w:val="none" w:sz="0" w:space="0" w:color="auto"/>
        <w:left w:val="none" w:sz="0" w:space="0" w:color="auto"/>
        <w:bottom w:val="none" w:sz="0" w:space="0" w:color="auto"/>
        <w:right w:val="none" w:sz="0" w:space="0" w:color="auto"/>
      </w:divBdr>
    </w:div>
    <w:div w:id="884872454">
      <w:bodyDiv w:val="1"/>
      <w:marLeft w:val="0"/>
      <w:marRight w:val="0"/>
      <w:marTop w:val="0"/>
      <w:marBottom w:val="0"/>
      <w:divBdr>
        <w:top w:val="none" w:sz="0" w:space="0" w:color="auto"/>
        <w:left w:val="none" w:sz="0" w:space="0" w:color="auto"/>
        <w:bottom w:val="none" w:sz="0" w:space="0" w:color="auto"/>
        <w:right w:val="none" w:sz="0" w:space="0" w:color="auto"/>
      </w:divBdr>
    </w:div>
    <w:div w:id="891770202">
      <w:bodyDiv w:val="1"/>
      <w:marLeft w:val="0"/>
      <w:marRight w:val="0"/>
      <w:marTop w:val="0"/>
      <w:marBottom w:val="0"/>
      <w:divBdr>
        <w:top w:val="none" w:sz="0" w:space="0" w:color="auto"/>
        <w:left w:val="none" w:sz="0" w:space="0" w:color="auto"/>
        <w:bottom w:val="none" w:sz="0" w:space="0" w:color="auto"/>
        <w:right w:val="none" w:sz="0" w:space="0" w:color="auto"/>
      </w:divBdr>
    </w:div>
    <w:div w:id="894974673">
      <w:bodyDiv w:val="1"/>
      <w:marLeft w:val="0"/>
      <w:marRight w:val="0"/>
      <w:marTop w:val="0"/>
      <w:marBottom w:val="0"/>
      <w:divBdr>
        <w:top w:val="none" w:sz="0" w:space="0" w:color="auto"/>
        <w:left w:val="none" w:sz="0" w:space="0" w:color="auto"/>
        <w:bottom w:val="none" w:sz="0" w:space="0" w:color="auto"/>
        <w:right w:val="none" w:sz="0" w:space="0" w:color="auto"/>
      </w:divBdr>
    </w:div>
    <w:div w:id="903026465">
      <w:bodyDiv w:val="1"/>
      <w:marLeft w:val="0"/>
      <w:marRight w:val="0"/>
      <w:marTop w:val="0"/>
      <w:marBottom w:val="0"/>
      <w:divBdr>
        <w:top w:val="none" w:sz="0" w:space="0" w:color="auto"/>
        <w:left w:val="none" w:sz="0" w:space="0" w:color="auto"/>
        <w:bottom w:val="none" w:sz="0" w:space="0" w:color="auto"/>
        <w:right w:val="none" w:sz="0" w:space="0" w:color="auto"/>
      </w:divBdr>
    </w:div>
    <w:div w:id="909268264">
      <w:bodyDiv w:val="1"/>
      <w:marLeft w:val="0"/>
      <w:marRight w:val="0"/>
      <w:marTop w:val="0"/>
      <w:marBottom w:val="0"/>
      <w:divBdr>
        <w:top w:val="none" w:sz="0" w:space="0" w:color="auto"/>
        <w:left w:val="none" w:sz="0" w:space="0" w:color="auto"/>
        <w:bottom w:val="none" w:sz="0" w:space="0" w:color="auto"/>
        <w:right w:val="none" w:sz="0" w:space="0" w:color="auto"/>
      </w:divBdr>
    </w:div>
    <w:div w:id="930891503">
      <w:bodyDiv w:val="1"/>
      <w:marLeft w:val="0"/>
      <w:marRight w:val="0"/>
      <w:marTop w:val="0"/>
      <w:marBottom w:val="0"/>
      <w:divBdr>
        <w:top w:val="none" w:sz="0" w:space="0" w:color="auto"/>
        <w:left w:val="none" w:sz="0" w:space="0" w:color="auto"/>
        <w:bottom w:val="none" w:sz="0" w:space="0" w:color="auto"/>
        <w:right w:val="none" w:sz="0" w:space="0" w:color="auto"/>
      </w:divBdr>
    </w:div>
    <w:div w:id="931089671">
      <w:bodyDiv w:val="1"/>
      <w:marLeft w:val="0"/>
      <w:marRight w:val="0"/>
      <w:marTop w:val="0"/>
      <w:marBottom w:val="0"/>
      <w:divBdr>
        <w:top w:val="none" w:sz="0" w:space="0" w:color="auto"/>
        <w:left w:val="none" w:sz="0" w:space="0" w:color="auto"/>
        <w:bottom w:val="none" w:sz="0" w:space="0" w:color="auto"/>
        <w:right w:val="none" w:sz="0" w:space="0" w:color="auto"/>
      </w:divBdr>
    </w:div>
    <w:div w:id="936062694">
      <w:bodyDiv w:val="1"/>
      <w:marLeft w:val="0"/>
      <w:marRight w:val="0"/>
      <w:marTop w:val="0"/>
      <w:marBottom w:val="0"/>
      <w:divBdr>
        <w:top w:val="none" w:sz="0" w:space="0" w:color="auto"/>
        <w:left w:val="none" w:sz="0" w:space="0" w:color="auto"/>
        <w:bottom w:val="none" w:sz="0" w:space="0" w:color="auto"/>
        <w:right w:val="none" w:sz="0" w:space="0" w:color="auto"/>
      </w:divBdr>
    </w:div>
    <w:div w:id="938413370">
      <w:bodyDiv w:val="1"/>
      <w:marLeft w:val="0"/>
      <w:marRight w:val="0"/>
      <w:marTop w:val="0"/>
      <w:marBottom w:val="0"/>
      <w:divBdr>
        <w:top w:val="none" w:sz="0" w:space="0" w:color="auto"/>
        <w:left w:val="none" w:sz="0" w:space="0" w:color="auto"/>
        <w:bottom w:val="none" w:sz="0" w:space="0" w:color="auto"/>
        <w:right w:val="none" w:sz="0" w:space="0" w:color="auto"/>
      </w:divBdr>
    </w:div>
    <w:div w:id="943147729">
      <w:bodyDiv w:val="1"/>
      <w:marLeft w:val="0"/>
      <w:marRight w:val="0"/>
      <w:marTop w:val="0"/>
      <w:marBottom w:val="0"/>
      <w:divBdr>
        <w:top w:val="none" w:sz="0" w:space="0" w:color="auto"/>
        <w:left w:val="none" w:sz="0" w:space="0" w:color="auto"/>
        <w:bottom w:val="none" w:sz="0" w:space="0" w:color="auto"/>
        <w:right w:val="none" w:sz="0" w:space="0" w:color="auto"/>
      </w:divBdr>
    </w:div>
    <w:div w:id="953945143">
      <w:bodyDiv w:val="1"/>
      <w:marLeft w:val="0"/>
      <w:marRight w:val="0"/>
      <w:marTop w:val="0"/>
      <w:marBottom w:val="0"/>
      <w:divBdr>
        <w:top w:val="none" w:sz="0" w:space="0" w:color="auto"/>
        <w:left w:val="none" w:sz="0" w:space="0" w:color="auto"/>
        <w:bottom w:val="none" w:sz="0" w:space="0" w:color="auto"/>
        <w:right w:val="none" w:sz="0" w:space="0" w:color="auto"/>
      </w:divBdr>
    </w:div>
    <w:div w:id="955015950">
      <w:bodyDiv w:val="1"/>
      <w:marLeft w:val="0"/>
      <w:marRight w:val="0"/>
      <w:marTop w:val="0"/>
      <w:marBottom w:val="0"/>
      <w:divBdr>
        <w:top w:val="none" w:sz="0" w:space="0" w:color="auto"/>
        <w:left w:val="none" w:sz="0" w:space="0" w:color="auto"/>
        <w:bottom w:val="none" w:sz="0" w:space="0" w:color="auto"/>
        <w:right w:val="none" w:sz="0" w:space="0" w:color="auto"/>
      </w:divBdr>
    </w:div>
    <w:div w:id="959608460">
      <w:bodyDiv w:val="1"/>
      <w:marLeft w:val="0"/>
      <w:marRight w:val="0"/>
      <w:marTop w:val="0"/>
      <w:marBottom w:val="0"/>
      <w:divBdr>
        <w:top w:val="none" w:sz="0" w:space="0" w:color="auto"/>
        <w:left w:val="none" w:sz="0" w:space="0" w:color="auto"/>
        <w:bottom w:val="none" w:sz="0" w:space="0" w:color="auto"/>
        <w:right w:val="none" w:sz="0" w:space="0" w:color="auto"/>
      </w:divBdr>
    </w:div>
    <w:div w:id="970673580">
      <w:bodyDiv w:val="1"/>
      <w:marLeft w:val="0"/>
      <w:marRight w:val="0"/>
      <w:marTop w:val="0"/>
      <w:marBottom w:val="0"/>
      <w:divBdr>
        <w:top w:val="none" w:sz="0" w:space="0" w:color="auto"/>
        <w:left w:val="none" w:sz="0" w:space="0" w:color="auto"/>
        <w:bottom w:val="none" w:sz="0" w:space="0" w:color="auto"/>
        <w:right w:val="none" w:sz="0" w:space="0" w:color="auto"/>
      </w:divBdr>
    </w:div>
    <w:div w:id="972521421">
      <w:bodyDiv w:val="1"/>
      <w:marLeft w:val="0"/>
      <w:marRight w:val="0"/>
      <w:marTop w:val="0"/>
      <w:marBottom w:val="0"/>
      <w:divBdr>
        <w:top w:val="none" w:sz="0" w:space="0" w:color="auto"/>
        <w:left w:val="none" w:sz="0" w:space="0" w:color="auto"/>
        <w:bottom w:val="none" w:sz="0" w:space="0" w:color="auto"/>
        <w:right w:val="none" w:sz="0" w:space="0" w:color="auto"/>
      </w:divBdr>
    </w:div>
    <w:div w:id="975334933">
      <w:bodyDiv w:val="1"/>
      <w:marLeft w:val="0"/>
      <w:marRight w:val="0"/>
      <w:marTop w:val="0"/>
      <w:marBottom w:val="0"/>
      <w:divBdr>
        <w:top w:val="none" w:sz="0" w:space="0" w:color="auto"/>
        <w:left w:val="none" w:sz="0" w:space="0" w:color="auto"/>
        <w:bottom w:val="none" w:sz="0" w:space="0" w:color="auto"/>
        <w:right w:val="none" w:sz="0" w:space="0" w:color="auto"/>
      </w:divBdr>
    </w:div>
    <w:div w:id="981547322">
      <w:bodyDiv w:val="1"/>
      <w:marLeft w:val="0"/>
      <w:marRight w:val="0"/>
      <w:marTop w:val="0"/>
      <w:marBottom w:val="0"/>
      <w:divBdr>
        <w:top w:val="none" w:sz="0" w:space="0" w:color="auto"/>
        <w:left w:val="none" w:sz="0" w:space="0" w:color="auto"/>
        <w:bottom w:val="none" w:sz="0" w:space="0" w:color="auto"/>
        <w:right w:val="none" w:sz="0" w:space="0" w:color="auto"/>
      </w:divBdr>
    </w:div>
    <w:div w:id="986544037">
      <w:bodyDiv w:val="1"/>
      <w:marLeft w:val="0"/>
      <w:marRight w:val="0"/>
      <w:marTop w:val="0"/>
      <w:marBottom w:val="0"/>
      <w:divBdr>
        <w:top w:val="none" w:sz="0" w:space="0" w:color="auto"/>
        <w:left w:val="none" w:sz="0" w:space="0" w:color="auto"/>
        <w:bottom w:val="none" w:sz="0" w:space="0" w:color="auto"/>
        <w:right w:val="none" w:sz="0" w:space="0" w:color="auto"/>
      </w:divBdr>
    </w:div>
    <w:div w:id="986713051">
      <w:bodyDiv w:val="1"/>
      <w:marLeft w:val="0"/>
      <w:marRight w:val="0"/>
      <w:marTop w:val="0"/>
      <w:marBottom w:val="0"/>
      <w:divBdr>
        <w:top w:val="none" w:sz="0" w:space="0" w:color="auto"/>
        <w:left w:val="none" w:sz="0" w:space="0" w:color="auto"/>
        <w:bottom w:val="none" w:sz="0" w:space="0" w:color="auto"/>
        <w:right w:val="none" w:sz="0" w:space="0" w:color="auto"/>
      </w:divBdr>
    </w:div>
    <w:div w:id="993332875">
      <w:bodyDiv w:val="1"/>
      <w:marLeft w:val="0"/>
      <w:marRight w:val="0"/>
      <w:marTop w:val="0"/>
      <w:marBottom w:val="0"/>
      <w:divBdr>
        <w:top w:val="none" w:sz="0" w:space="0" w:color="auto"/>
        <w:left w:val="none" w:sz="0" w:space="0" w:color="auto"/>
        <w:bottom w:val="none" w:sz="0" w:space="0" w:color="auto"/>
        <w:right w:val="none" w:sz="0" w:space="0" w:color="auto"/>
      </w:divBdr>
    </w:div>
    <w:div w:id="993798632">
      <w:bodyDiv w:val="1"/>
      <w:marLeft w:val="0"/>
      <w:marRight w:val="0"/>
      <w:marTop w:val="0"/>
      <w:marBottom w:val="0"/>
      <w:divBdr>
        <w:top w:val="none" w:sz="0" w:space="0" w:color="auto"/>
        <w:left w:val="none" w:sz="0" w:space="0" w:color="auto"/>
        <w:bottom w:val="none" w:sz="0" w:space="0" w:color="auto"/>
        <w:right w:val="none" w:sz="0" w:space="0" w:color="auto"/>
      </w:divBdr>
    </w:div>
    <w:div w:id="994916569">
      <w:bodyDiv w:val="1"/>
      <w:marLeft w:val="0"/>
      <w:marRight w:val="0"/>
      <w:marTop w:val="0"/>
      <w:marBottom w:val="0"/>
      <w:divBdr>
        <w:top w:val="none" w:sz="0" w:space="0" w:color="auto"/>
        <w:left w:val="none" w:sz="0" w:space="0" w:color="auto"/>
        <w:bottom w:val="none" w:sz="0" w:space="0" w:color="auto"/>
        <w:right w:val="none" w:sz="0" w:space="0" w:color="auto"/>
      </w:divBdr>
    </w:div>
    <w:div w:id="999190603">
      <w:bodyDiv w:val="1"/>
      <w:marLeft w:val="0"/>
      <w:marRight w:val="0"/>
      <w:marTop w:val="0"/>
      <w:marBottom w:val="0"/>
      <w:divBdr>
        <w:top w:val="none" w:sz="0" w:space="0" w:color="auto"/>
        <w:left w:val="none" w:sz="0" w:space="0" w:color="auto"/>
        <w:bottom w:val="none" w:sz="0" w:space="0" w:color="auto"/>
        <w:right w:val="none" w:sz="0" w:space="0" w:color="auto"/>
      </w:divBdr>
    </w:div>
    <w:div w:id="1001470936">
      <w:bodyDiv w:val="1"/>
      <w:marLeft w:val="0"/>
      <w:marRight w:val="0"/>
      <w:marTop w:val="0"/>
      <w:marBottom w:val="0"/>
      <w:divBdr>
        <w:top w:val="none" w:sz="0" w:space="0" w:color="auto"/>
        <w:left w:val="none" w:sz="0" w:space="0" w:color="auto"/>
        <w:bottom w:val="none" w:sz="0" w:space="0" w:color="auto"/>
        <w:right w:val="none" w:sz="0" w:space="0" w:color="auto"/>
      </w:divBdr>
    </w:div>
    <w:div w:id="1010982173">
      <w:bodyDiv w:val="1"/>
      <w:marLeft w:val="0"/>
      <w:marRight w:val="0"/>
      <w:marTop w:val="0"/>
      <w:marBottom w:val="0"/>
      <w:divBdr>
        <w:top w:val="none" w:sz="0" w:space="0" w:color="auto"/>
        <w:left w:val="none" w:sz="0" w:space="0" w:color="auto"/>
        <w:bottom w:val="none" w:sz="0" w:space="0" w:color="auto"/>
        <w:right w:val="none" w:sz="0" w:space="0" w:color="auto"/>
      </w:divBdr>
    </w:div>
    <w:div w:id="1015033257">
      <w:bodyDiv w:val="1"/>
      <w:marLeft w:val="0"/>
      <w:marRight w:val="0"/>
      <w:marTop w:val="0"/>
      <w:marBottom w:val="0"/>
      <w:divBdr>
        <w:top w:val="none" w:sz="0" w:space="0" w:color="auto"/>
        <w:left w:val="none" w:sz="0" w:space="0" w:color="auto"/>
        <w:bottom w:val="none" w:sz="0" w:space="0" w:color="auto"/>
        <w:right w:val="none" w:sz="0" w:space="0" w:color="auto"/>
      </w:divBdr>
    </w:div>
    <w:div w:id="1018121320">
      <w:bodyDiv w:val="1"/>
      <w:marLeft w:val="0"/>
      <w:marRight w:val="0"/>
      <w:marTop w:val="0"/>
      <w:marBottom w:val="0"/>
      <w:divBdr>
        <w:top w:val="none" w:sz="0" w:space="0" w:color="auto"/>
        <w:left w:val="none" w:sz="0" w:space="0" w:color="auto"/>
        <w:bottom w:val="none" w:sz="0" w:space="0" w:color="auto"/>
        <w:right w:val="none" w:sz="0" w:space="0" w:color="auto"/>
      </w:divBdr>
    </w:div>
    <w:div w:id="1021708011">
      <w:bodyDiv w:val="1"/>
      <w:marLeft w:val="0"/>
      <w:marRight w:val="0"/>
      <w:marTop w:val="0"/>
      <w:marBottom w:val="0"/>
      <w:divBdr>
        <w:top w:val="none" w:sz="0" w:space="0" w:color="auto"/>
        <w:left w:val="none" w:sz="0" w:space="0" w:color="auto"/>
        <w:bottom w:val="none" w:sz="0" w:space="0" w:color="auto"/>
        <w:right w:val="none" w:sz="0" w:space="0" w:color="auto"/>
      </w:divBdr>
    </w:div>
    <w:div w:id="1027176748">
      <w:bodyDiv w:val="1"/>
      <w:marLeft w:val="0"/>
      <w:marRight w:val="0"/>
      <w:marTop w:val="0"/>
      <w:marBottom w:val="0"/>
      <w:divBdr>
        <w:top w:val="none" w:sz="0" w:space="0" w:color="auto"/>
        <w:left w:val="none" w:sz="0" w:space="0" w:color="auto"/>
        <w:bottom w:val="none" w:sz="0" w:space="0" w:color="auto"/>
        <w:right w:val="none" w:sz="0" w:space="0" w:color="auto"/>
      </w:divBdr>
    </w:div>
    <w:div w:id="1030882490">
      <w:bodyDiv w:val="1"/>
      <w:marLeft w:val="0"/>
      <w:marRight w:val="0"/>
      <w:marTop w:val="0"/>
      <w:marBottom w:val="0"/>
      <w:divBdr>
        <w:top w:val="none" w:sz="0" w:space="0" w:color="auto"/>
        <w:left w:val="none" w:sz="0" w:space="0" w:color="auto"/>
        <w:bottom w:val="none" w:sz="0" w:space="0" w:color="auto"/>
        <w:right w:val="none" w:sz="0" w:space="0" w:color="auto"/>
      </w:divBdr>
    </w:div>
    <w:div w:id="1040516683">
      <w:bodyDiv w:val="1"/>
      <w:marLeft w:val="0"/>
      <w:marRight w:val="0"/>
      <w:marTop w:val="0"/>
      <w:marBottom w:val="0"/>
      <w:divBdr>
        <w:top w:val="none" w:sz="0" w:space="0" w:color="auto"/>
        <w:left w:val="none" w:sz="0" w:space="0" w:color="auto"/>
        <w:bottom w:val="none" w:sz="0" w:space="0" w:color="auto"/>
        <w:right w:val="none" w:sz="0" w:space="0" w:color="auto"/>
      </w:divBdr>
    </w:div>
    <w:div w:id="1045371006">
      <w:bodyDiv w:val="1"/>
      <w:marLeft w:val="0"/>
      <w:marRight w:val="0"/>
      <w:marTop w:val="0"/>
      <w:marBottom w:val="0"/>
      <w:divBdr>
        <w:top w:val="none" w:sz="0" w:space="0" w:color="auto"/>
        <w:left w:val="none" w:sz="0" w:space="0" w:color="auto"/>
        <w:bottom w:val="none" w:sz="0" w:space="0" w:color="auto"/>
        <w:right w:val="none" w:sz="0" w:space="0" w:color="auto"/>
      </w:divBdr>
    </w:div>
    <w:div w:id="1046684217">
      <w:bodyDiv w:val="1"/>
      <w:marLeft w:val="0"/>
      <w:marRight w:val="0"/>
      <w:marTop w:val="0"/>
      <w:marBottom w:val="0"/>
      <w:divBdr>
        <w:top w:val="none" w:sz="0" w:space="0" w:color="auto"/>
        <w:left w:val="none" w:sz="0" w:space="0" w:color="auto"/>
        <w:bottom w:val="none" w:sz="0" w:space="0" w:color="auto"/>
        <w:right w:val="none" w:sz="0" w:space="0" w:color="auto"/>
      </w:divBdr>
    </w:div>
    <w:div w:id="1052584591">
      <w:bodyDiv w:val="1"/>
      <w:marLeft w:val="0"/>
      <w:marRight w:val="0"/>
      <w:marTop w:val="0"/>
      <w:marBottom w:val="0"/>
      <w:divBdr>
        <w:top w:val="none" w:sz="0" w:space="0" w:color="auto"/>
        <w:left w:val="none" w:sz="0" w:space="0" w:color="auto"/>
        <w:bottom w:val="none" w:sz="0" w:space="0" w:color="auto"/>
        <w:right w:val="none" w:sz="0" w:space="0" w:color="auto"/>
      </w:divBdr>
    </w:div>
    <w:div w:id="1053819179">
      <w:bodyDiv w:val="1"/>
      <w:marLeft w:val="0"/>
      <w:marRight w:val="0"/>
      <w:marTop w:val="0"/>
      <w:marBottom w:val="0"/>
      <w:divBdr>
        <w:top w:val="none" w:sz="0" w:space="0" w:color="auto"/>
        <w:left w:val="none" w:sz="0" w:space="0" w:color="auto"/>
        <w:bottom w:val="none" w:sz="0" w:space="0" w:color="auto"/>
        <w:right w:val="none" w:sz="0" w:space="0" w:color="auto"/>
      </w:divBdr>
    </w:div>
    <w:div w:id="1066682417">
      <w:bodyDiv w:val="1"/>
      <w:marLeft w:val="0"/>
      <w:marRight w:val="0"/>
      <w:marTop w:val="0"/>
      <w:marBottom w:val="0"/>
      <w:divBdr>
        <w:top w:val="none" w:sz="0" w:space="0" w:color="auto"/>
        <w:left w:val="none" w:sz="0" w:space="0" w:color="auto"/>
        <w:bottom w:val="none" w:sz="0" w:space="0" w:color="auto"/>
        <w:right w:val="none" w:sz="0" w:space="0" w:color="auto"/>
      </w:divBdr>
    </w:div>
    <w:div w:id="1067846020">
      <w:bodyDiv w:val="1"/>
      <w:marLeft w:val="0"/>
      <w:marRight w:val="0"/>
      <w:marTop w:val="0"/>
      <w:marBottom w:val="0"/>
      <w:divBdr>
        <w:top w:val="none" w:sz="0" w:space="0" w:color="auto"/>
        <w:left w:val="none" w:sz="0" w:space="0" w:color="auto"/>
        <w:bottom w:val="none" w:sz="0" w:space="0" w:color="auto"/>
        <w:right w:val="none" w:sz="0" w:space="0" w:color="auto"/>
      </w:divBdr>
    </w:div>
    <w:div w:id="1071003713">
      <w:bodyDiv w:val="1"/>
      <w:marLeft w:val="0"/>
      <w:marRight w:val="0"/>
      <w:marTop w:val="0"/>
      <w:marBottom w:val="0"/>
      <w:divBdr>
        <w:top w:val="none" w:sz="0" w:space="0" w:color="auto"/>
        <w:left w:val="none" w:sz="0" w:space="0" w:color="auto"/>
        <w:bottom w:val="none" w:sz="0" w:space="0" w:color="auto"/>
        <w:right w:val="none" w:sz="0" w:space="0" w:color="auto"/>
      </w:divBdr>
    </w:div>
    <w:div w:id="1075132465">
      <w:bodyDiv w:val="1"/>
      <w:marLeft w:val="0"/>
      <w:marRight w:val="0"/>
      <w:marTop w:val="0"/>
      <w:marBottom w:val="0"/>
      <w:divBdr>
        <w:top w:val="none" w:sz="0" w:space="0" w:color="auto"/>
        <w:left w:val="none" w:sz="0" w:space="0" w:color="auto"/>
        <w:bottom w:val="none" w:sz="0" w:space="0" w:color="auto"/>
        <w:right w:val="none" w:sz="0" w:space="0" w:color="auto"/>
      </w:divBdr>
    </w:div>
    <w:div w:id="1094744261">
      <w:bodyDiv w:val="1"/>
      <w:marLeft w:val="0"/>
      <w:marRight w:val="0"/>
      <w:marTop w:val="0"/>
      <w:marBottom w:val="0"/>
      <w:divBdr>
        <w:top w:val="none" w:sz="0" w:space="0" w:color="auto"/>
        <w:left w:val="none" w:sz="0" w:space="0" w:color="auto"/>
        <w:bottom w:val="none" w:sz="0" w:space="0" w:color="auto"/>
        <w:right w:val="none" w:sz="0" w:space="0" w:color="auto"/>
      </w:divBdr>
    </w:div>
    <w:div w:id="1098252574">
      <w:bodyDiv w:val="1"/>
      <w:marLeft w:val="0"/>
      <w:marRight w:val="0"/>
      <w:marTop w:val="0"/>
      <w:marBottom w:val="0"/>
      <w:divBdr>
        <w:top w:val="none" w:sz="0" w:space="0" w:color="auto"/>
        <w:left w:val="none" w:sz="0" w:space="0" w:color="auto"/>
        <w:bottom w:val="none" w:sz="0" w:space="0" w:color="auto"/>
        <w:right w:val="none" w:sz="0" w:space="0" w:color="auto"/>
      </w:divBdr>
    </w:div>
    <w:div w:id="1100295978">
      <w:bodyDiv w:val="1"/>
      <w:marLeft w:val="0"/>
      <w:marRight w:val="0"/>
      <w:marTop w:val="0"/>
      <w:marBottom w:val="0"/>
      <w:divBdr>
        <w:top w:val="none" w:sz="0" w:space="0" w:color="auto"/>
        <w:left w:val="none" w:sz="0" w:space="0" w:color="auto"/>
        <w:bottom w:val="none" w:sz="0" w:space="0" w:color="auto"/>
        <w:right w:val="none" w:sz="0" w:space="0" w:color="auto"/>
      </w:divBdr>
    </w:div>
    <w:div w:id="1102067430">
      <w:bodyDiv w:val="1"/>
      <w:marLeft w:val="0"/>
      <w:marRight w:val="0"/>
      <w:marTop w:val="0"/>
      <w:marBottom w:val="0"/>
      <w:divBdr>
        <w:top w:val="none" w:sz="0" w:space="0" w:color="auto"/>
        <w:left w:val="none" w:sz="0" w:space="0" w:color="auto"/>
        <w:bottom w:val="none" w:sz="0" w:space="0" w:color="auto"/>
        <w:right w:val="none" w:sz="0" w:space="0" w:color="auto"/>
      </w:divBdr>
    </w:div>
    <w:div w:id="1103644750">
      <w:bodyDiv w:val="1"/>
      <w:marLeft w:val="0"/>
      <w:marRight w:val="0"/>
      <w:marTop w:val="0"/>
      <w:marBottom w:val="0"/>
      <w:divBdr>
        <w:top w:val="none" w:sz="0" w:space="0" w:color="auto"/>
        <w:left w:val="none" w:sz="0" w:space="0" w:color="auto"/>
        <w:bottom w:val="none" w:sz="0" w:space="0" w:color="auto"/>
        <w:right w:val="none" w:sz="0" w:space="0" w:color="auto"/>
      </w:divBdr>
    </w:div>
    <w:div w:id="1114135494">
      <w:bodyDiv w:val="1"/>
      <w:marLeft w:val="0"/>
      <w:marRight w:val="0"/>
      <w:marTop w:val="0"/>
      <w:marBottom w:val="0"/>
      <w:divBdr>
        <w:top w:val="none" w:sz="0" w:space="0" w:color="auto"/>
        <w:left w:val="none" w:sz="0" w:space="0" w:color="auto"/>
        <w:bottom w:val="none" w:sz="0" w:space="0" w:color="auto"/>
        <w:right w:val="none" w:sz="0" w:space="0" w:color="auto"/>
      </w:divBdr>
    </w:div>
    <w:div w:id="1118261199">
      <w:bodyDiv w:val="1"/>
      <w:marLeft w:val="0"/>
      <w:marRight w:val="0"/>
      <w:marTop w:val="0"/>
      <w:marBottom w:val="0"/>
      <w:divBdr>
        <w:top w:val="none" w:sz="0" w:space="0" w:color="auto"/>
        <w:left w:val="none" w:sz="0" w:space="0" w:color="auto"/>
        <w:bottom w:val="none" w:sz="0" w:space="0" w:color="auto"/>
        <w:right w:val="none" w:sz="0" w:space="0" w:color="auto"/>
      </w:divBdr>
    </w:div>
    <w:div w:id="1129592784">
      <w:bodyDiv w:val="1"/>
      <w:marLeft w:val="0"/>
      <w:marRight w:val="0"/>
      <w:marTop w:val="0"/>
      <w:marBottom w:val="0"/>
      <w:divBdr>
        <w:top w:val="none" w:sz="0" w:space="0" w:color="auto"/>
        <w:left w:val="none" w:sz="0" w:space="0" w:color="auto"/>
        <w:bottom w:val="none" w:sz="0" w:space="0" w:color="auto"/>
        <w:right w:val="none" w:sz="0" w:space="0" w:color="auto"/>
      </w:divBdr>
    </w:div>
    <w:div w:id="1133792511">
      <w:bodyDiv w:val="1"/>
      <w:marLeft w:val="0"/>
      <w:marRight w:val="0"/>
      <w:marTop w:val="0"/>
      <w:marBottom w:val="0"/>
      <w:divBdr>
        <w:top w:val="none" w:sz="0" w:space="0" w:color="auto"/>
        <w:left w:val="none" w:sz="0" w:space="0" w:color="auto"/>
        <w:bottom w:val="none" w:sz="0" w:space="0" w:color="auto"/>
        <w:right w:val="none" w:sz="0" w:space="0" w:color="auto"/>
      </w:divBdr>
    </w:div>
    <w:div w:id="1148328534">
      <w:bodyDiv w:val="1"/>
      <w:marLeft w:val="0"/>
      <w:marRight w:val="0"/>
      <w:marTop w:val="0"/>
      <w:marBottom w:val="0"/>
      <w:divBdr>
        <w:top w:val="none" w:sz="0" w:space="0" w:color="auto"/>
        <w:left w:val="none" w:sz="0" w:space="0" w:color="auto"/>
        <w:bottom w:val="none" w:sz="0" w:space="0" w:color="auto"/>
        <w:right w:val="none" w:sz="0" w:space="0" w:color="auto"/>
      </w:divBdr>
    </w:div>
    <w:div w:id="1165781317">
      <w:bodyDiv w:val="1"/>
      <w:marLeft w:val="0"/>
      <w:marRight w:val="0"/>
      <w:marTop w:val="0"/>
      <w:marBottom w:val="0"/>
      <w:divBdr>
        <w:top w:val="none" w:sz="0" w:space="0" w:color="auto"/>
        <w:left w:val="none" w:sz="0" w:space="0" w:color="auto"/>
        <w:bottom w:val="none" w:sz="0" w:space="0" w:color="auto"/>
        <w:right w:val="none" w:sz="0" w:space="0" w:color="auto"/>
      </w:divBdr>
    </w:div>
    <w:div w:id="1171993226">
      <w:bodyDiv w:val="1"/>
      <w:marLeft w:val="0"/>
      <w:marRight w:val="0"/>
      <w:marTop w:val="0"/>
      <w:marBottom w:val="0"/>
      <w:divBdr>
        <w:top w:val="none" w:sz="0" w:space="0" w:color="auto"/>
        <w:left w:val="none" w:sz="0" w:space="0" w:color="auto"/>
        <w:bottom w:val="none" w:sz="0" w:space="0" w:color="auto"/>
        <w:right w:val="none" w:sz="0" w:space="0" w:color="auto"/>
      </w:divBdr>
    </w:div>
    <w:div w:id="1193107855">
      <w:bodyDiv w:val="1"/>
      <w:marLeft w:val="0"/>
      <w:marRight w:val="0"/>
      <w:marTop w:val="0"/>
      <w:marBottom w:val="0"/>
      <w:divBdr>
        <w:top w:val="none" w:sz="0" w:space="0" w:color="auto"/>
        <w:left w:val="none" w:sz="0" w:space="0" w:color="auto"/>
        <w:bottom w:val="none" w:sz="0" w:space="0" w:color="auto"/>
        <w:right w:val="none" w:sz="0" w:space="0" w:color="auto"/>
      </w:divBdr>
    </w:div>
    <w:div w:id="1198736938">
      <w:bodyDiv w:val="1"/>
      <w:marLeft w:val="0"/>
      <w:marRight w:val="0"/>
      <w:marTop w:val="0"/>
      <w:marBottom w:val="0"/>
      <w:divBdr>
        <w:top w:val="none" w:sz="0" w:space="0" w:color="auto"/>
        <w:left w:val="none" w:sz="0" w:space="0" w:color="auto"/>
        <w:bottom w:val="none" w:sz="0" w:space="0" w:color="auto"/>
        <w:right w:val="none" w:sz="0" w:space="0" w:color="auto"/>
      </w:divBdr>
    </w:div>
    <w:div w:id="1203129452">
      <w:bodyDiv w:val="1"/>
      <w:marLeft w:val="0"/>
      <w:marRight w:val="0"/>
      <w:marTop w:val="0"/>
      <w:marBottom w:val="0"/>
      <w:divBdr>
        <w:top w:val="none" w:sz="0" w:space="0" w:color="auto"/>
        <w:left w:val="none" w:sz="0" w:space="0" w:color="auto"/>
        <w:bottom w:val="none" w:sz="0" w:space="0" w:color="auto"/>
        <w:right w:val="none" w:sz="0" w:space="0" w:color="auto"/>
      </w:divBdr>
    </w:div>
    <w:div w:id="1204439434">
      <w:bodyDiv w:val="1"/>
      <w:marLeft w:val="0"/>
      <w:marRight w:val="0"/>
      <w:marTop w:val="0"/>
      <w:marBottom w:val="0"/>
      <w:divBdr>
        <w:top w:val="none" w:sz="0" w:space="0" w:color="auto"/>
        <w:left w:val="none" w:sz="0" w:space="0" w:color="auto"/>
        <w:bottom w:val="none" w:sz="0" w:space="0" w:color="auto"/>
        <w:right w:val="none" w:sz="0" w:space="0" w:color="auto"/>
      </w:divBdr>
    </w:div>
    <w:div w:id="1208564370">
      <w:bodyDiv w:val="1"/>
      <w:marLeft w:val="0"/>
      <w:marRight w:val="0"/>
      <w:marTop w:val="0"/>
      <w:marBottom w:val="0"/>
      <w:divBdr>
        <w:top w:val="none" w:sz="0" w:space="0" w:color="auto"/>
        <w:left w:val="none" w:sz="0" w:space="0" w:color="auto"/>
        <w:bottom w:val="none" w:sz="0" w:space="0" w:color="auto"/>
        <w:right w:val="none" w:sz="0" w:space="0" w:color="auto"/>
      </w:divBdr>
    </w:div>
    <w:div w:id="1208834512">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5700874">
      <w:bodyDiv w:val="1"/>
      <w:marLeft w:val="0"/>
      <w:marRight w:val="0"/>
      <w:marTop w:val="0"/>
      <w:marBottom w:val="0"/>
      <w:divBdr>
        <w:top w:val="none" w:sz="0" w:space="0" w:color="auto"/>
        <w:left w:val="none" w:sz="0" w:space="0" w:color="auto"/>
        <w:bottom w:val="none" w:sz="0" w:space="0" w:color="auto"/>
        <w:right w:val="none" w:sz="0" w:space="0" w:color="auto"/>
      </w:divBdr>
    </w:div>
    <w:div w:id="1223713615">
      <w:bodyDiv w:val="1"/>
      <w:marLeft w:val="0"/>
      <w:marRight w:val="0"/>
      <w:marTop w:val="0"/>
      <w:marBottom w:val="0"/>
      <w:divBdr>
        <w:top w:val="none" w:sz="0" w:space="0" w:color="auto"/>
        <w:left w:val="none" w:sz="0" w:space="0" w:color="auto"/>
        <w:bottom w:val="none" w:sz="0" w:space="0" w:color="auto"/>
        <w:right w:val="none" w:sz="0" w:space="0" w:color="auto"/>
      </w:divBdr>
    </w:div>
    <w:div w:id="1233613176">
      <w:bodyDiv w:val="1"/>
      <w:marLeft w:val="0"/>
      <w:marRight w:val="0"/>
      <w:marTop w:val="0"/>
      <w:marBottom w:val="0"/>
      <w:divBdr>
        <w:top w:val="none" w:sz="0" w:space="0" w:color="auto"/>
        <w:left w:val="none" w:sz="0" w:space="0" w:color="auto"/>
        <w:bottom w:val="none" w:sz="0" w:space="0" w:color="auto"/>
        <w:right w:val="none" w:sz="0" w:space="0" w:color="auto"/>
      </w:divBdr>
    </w:div>
    <w:div w:id="1233781743">
      <w:bodyDiv w:val="1"/>
      <w:marLeft w:val="0"/>
      <w:marRight w:val="0"/>
      <w:marTop w:val="0"/>
      <w:marBottom w:val="0"/>
      <w:divBdr>
        <w:top w:val="none" w:sz="0" w:space="0" w:color="auto"/>
        <w:left w:val="none" w:sz="0" w:space="0" w:color="auto"/>
        <w:bottom w:val="none" w:sz="0" w:space="0" w:color="auto"/>
        <w:right w:val="none" w:sz="0" w:space="0" w:color="auto"/>
      </w:divBdr>
    </w:div>
    <w:div w:id="1235816713">
      <w:bodyDiv w:val="1"/>
      <w:marLeft w:val="0"/>
      <w:marRight w:val="0"/>
      <w:marTop w:val="0"/>
      <w:marBottom w:val="0"/>
      <w:divBdr>
        <w:top w:val="none" w:sz="0" w:space="0" w:color="auto"/>
        <w:left w:val="none" w:sz="0" w:space="0" w:color="auto"/>
        <w:bottom w:val="none" w:sz="0" w:space="0" w:color="auto"/>
        <w:right w:val="none" w:sz="0" w:space="0" w:color="auto"/>
      </w:divBdr>
    </w:div>
    <w:div w:id="1237325976">
      <w:bodyDiv w:val="1"/>
      <w:marLeft w:val="0"/>
      <w:marRight w:val="0"/>
      <w:marTop w:val="0"/>
      <w:marBottom w:val="0"/>
      <w:divBdr>
        <w:top w:val="none" w:sz="0" w:space="0" w:color="auto"/>
        <w:left w:val="none" w:sz="0" w:space="0" w:color="auto"/>
        <w:bottom w:val="none" w:sz="0" w:space="0" w:color="auto"/>
        <w:right w:val="none" w:sz="0" w:space="0" w:color="auto"/>
      </w:divBdr>
    </w:div>
    <w:div w:id="1246719920">
      <w:bodyDiv w:val="1"/>
      <w:marLeft w:val="0"/>
      <w:marRight w:val="0"/>
      <w:marTop w:val="0"/>
      <w:marBottom w:val="0"/>
      <w:divBdr>
        <w:top w:val="none" w:sz="0" w:space="0" w:color="auto"/>
        <w:left w:val="none" w:sz="0" w:space="0" w:color="auto"/>
        <w:bottom w:val="none" w:sz="0" w:space="0" w:color="auto"/>
        <w:right w:val="none" w:sz="0" w:space="0" w:color="auto"/>
      </w:divBdr>
    </w:div>
    <w:div w:id="1248005017">
      <w:bodyDiv w:val="1"/>
      <w:marLeft w:val="0"/>
      <w:marRight w:val="0"/>
      <w:marTop w:val="0"/>
      <w:marBottom w:val="0"/>
      <w:divBdr>
        <w:top w:val="none" w:sz="0" w:space="0" w:color="auto"/>
        <w:left w:val="none" w:sz="0" w:space="0" w:color="auto"/>
        <w:bottom w:val="none" w:sz="0" w:space="0" w:color="auto"/>
        <w:right w:val="none" w:sz="0" w:space="0" w:color="auto"/>
      </w:divBdr>
    </w:div>
    <w:div w:id="1251279444">
      <w:bodyDiv w:val="1"/>
      <w:marLeft w:val="0"/>
      <w:marRight w:val="0"/>
      <w:marTop w:val="0"/>
      <w:marBottom w:val="0"/>
      <w:divBdr>
        <w:top w:val="none" w:sz="0" w:space="0" w:color="auto"/>
        <w:left w:val="none" w:sz="0" w:space="0" w:color="auto"/>
        <w:bottom w:val="none" w:sz="0" w:space="0" w:color="auto"/>
        <w:right w:val="none" w:sz="0" w:space="0" w:color="auto"/>
      </w:divBdr>
    </w:div>
    <w:div w:id="1254123423">
      <w:bodyDiv w:val="1"/>
      <w:marLeft w:val="0"/>
      <w:marRight w:val="0"/>
      <w:marTop w:val="0"/>
      <w:marBottom w:val="0"/>
      <w:divBdr>
        <w:top w:val="none" w:sz="0" w:space="0" w:color="auto"/>
        <w:left w:val="none" w:sz="0" w:space="0" w:color="auto"/>
        <w:bottom w:val="none" w:sz="0" w:space="0" w:color="auto"/>
        <w:right w:val="none" w:sz="0" w:space="0" w:color="auto"/>
      </w:divBdr>
    </w:div>
    <w:div w:id="1264612860">
      <w:bodyDiv w:val="1"/>
      <w:marLeft w:val="0"/>
      <w:marRight w:val="0"/>
      <w:marTop w:val="0"/>
      <w:marBottom w:val="0"/>
      <w:divBdr>
        <w:top w:val="none" w:sz="0" w:space="0" w:color="auto"/>
        <w:left w:val="none" w:sz="0" w:space="0" w:color="auto"/>
        <w:bottom w:val="none" w:sz="0" w:space="0" w:color="auto"/>
        <w:right w:val="none" w:sz="0" w:space="0" w:color="auto"/>
      </w:divBdr>
    </w:div>
    <w:div w:id="1273243925">
      <w:bodyDiv w:val="1"/>
      <w:marLeft w:val="0"/>
      <w:marRight w:val="0"/>
      <w:marTop w:val="0"/>
      <w:marBottom w:val="0"/>
      <w:divBdr>
        <w:top w:val="none" w:sz="0" w:space="0" w:color="auto"/>
        <w:left w:val="none" w:sz="0" w:space="0" w:color="auto"/>
        <w:bottom w:val="none" w:sz="0" w:space="0" w:color="auto"/>
        <w:right w:val="none" w:sz="0" w:space="0" w:color="auto"/>
      </w:divBdr>
    </w:div>
    <w:div w:id="1276250114">
      <w:bodyDiv w:val="1"/>
      <w:marLeft w:val="0"/>
      <w:marRight w:val="0"/>
      <w:marTop w:val="0"/>
      <w:marBottom w:val="0"/>
      <w:divBdr>
        <w:top w:val="none" w:sz="0" w:space="0" w:color="auto"/>
        <w:left w:val="none" w:sz="0" w:space="0" w:color="auto"/>
        <w:bottom w:val="none" w:sz="0" w:space="0" w:color="auto"/>
        <w:right w:val="none" w:sz="0" w:space="0" w:color="auto"/>
      </w:divBdr>
    </w:div>
    <w:div w:id="1276524494">
      <w:bodyDiv w:val="1"/>
      <w:marLeft w:val="0"/>
      <w:marRight w:val="0"/>
      <w:marTop w:val="0"/>
      <w:marBottom w:val="0"/>
      <w:divBdr>
        <w:top w:val="none" w:sz="0" w:space="0" w:color="auto"/>
        <w:left w:val="none" w:sz="0" w:space="0" w:color="auto"/>
        <w:bottom w:val="none" w:sz="0" w:space="0" w:color="auto"/>
        <w:right w:val="none" w:sz="0" w:space="0" w:color="auto"/>
      </w:divBdr>
    </w:div>
    <w:div w:id="1279529509">
      <w:bodyDiv w:val="1"/>
      <w:marLeft w:val="0"/>
      <w:marRight w:val="0"/>
      <w:marTop w:val="0"/>
      <w:marBottom w:val="0"/>
      <w:divBdr>
        <w:top w:val="none" w:sz="0" w:space="0" w:color="auto"/>
        <w:left w:val="none" w:sz="0" w:space="0" w:color="auto"/>
        <w:bottom w:val="none" w:sz="0" w:space="0" w:color="auto"/>
        <w:right w:val="none" w:sz="0" w:space="0" w:color="auto"/>
      </w:divBdr>
    </w:div>
    <w:div w:id="1292635837">
      <w:bodyDiv w:val="1"/>
      <w:marLeft w:val="0"/>
      <w:marRight w:val="0"/>
      <w:marTop w:val="0"/>
      <w:marBottom w:val="0"/>
      <w:divBdr>
        <w:top w:val="none" w:sz="0" w:space="0" w:color="auto"/>
        <w:left w:val="none" w:sz="0" w:space="0" w:color="auto"/>
        <w:bottom w:val="none" w:sz="0" w:space="0" w:color="auto"/>
        <w:right w:val="none" w:sz="0" w:space="0" w:color="auto"/>
      </w:divBdr>
    </w:div>
    <w:div w:id="1295137475">
      <w:bodyDiv w:val="1"/>
      <w:marLeft w:val="0"/>
      <w:marRight w:val="0"/>
      <w:marTop w:val="0"/>
      <w:marBottom w:val="0"/>
      <w:divBdr>
        <w:top w:val="none" w:sz="0" w:space="0" w:color="auto"/>
        <w:left w:val="none" w:sz="0" w:space="0" w:color="auto"/>
        <w:bottom w:val="none" w:sz="0" w:space="0" w:color="auto"/>
        <w:right w:val="none" w:sz="0" w:space="0" w:color="auto"/>
      </w:divBdr>
    </w:div>
    <w:div w:id="1296715678">
      <w:bodyDiv w:val="1"/>
      <w:marLeft w:val="0"/>
      <w:marRight w:val="0"/>
      <w:marTop w:val="0"/>
      <w:marBottom w:val="0"/>
      <w:divBdr>
        <w:top w:val="none" w:sz="0" w:space="0" w:color="auto"/>
        <w:left w:val="none" w:sz="0" w:space="0" w:color="auto"/>
        <w:bottom w:val="none" w:sz="0" w:space="0" w:color="auto"/>
        <w:right w:val="none" w:sz="0" w:space="0" w:color="auto"/>
      </w:divBdr>
    </w:div>
    <w:div w:id="1302155237">
      <w:bodyDiv w:val="1"/>
      <w:marLeft w:val="0"/>
      <w:marRight w:val="0"/>
      <w:marTop w:val="0"/>
      <w:marBottom w:val="0"/>
      <w:divBdr>
        <w:top w:val="none" w:sz="0" w:space="0" w:color="auto"/>
        <w:left w:val="none" w:sz="0" w:space="0" w:color="auto"/>
        <w:bottom w:val="none" w:sz="0" w:space="0" w:color="auto"/>
        <w:right w:val="none" w:sz="0" w:space="0" w:color="auto"/>
      </w:divBdr>
    </w:div>
    <w:div w:id="1310595681">
      <w:bodyDiv w:val="1"/>
      <w:marLeft w:val="0"/>
      <w:marRight w:val="0"/>
      <w:marTop w:val="0"/>
      <w:marBottom w:val="0"/>
      <w:divBdr>
        <w:top w:val="none" w:sz="0" w:space="0" w:color="auto"/>
        <w:left w:val="none" w:sz="0" w:space="0" w:color="auto"/>
        <w:bottom w:val="none" w:sz="0" w:space="0" w:color="auto"/>
        <w:right w:val="none" w:sz="0" w:space="0" w:color="auto"/>
      </w:divBdr>
    </w:div>
    <w:div w:id="1316179986">
      <w:bodyDiv w:val="1"/>
      <w:marLeft w:val="0"/>
      <w:marRight w:val="0"/>
      <w:marTop w:val="0"/>
      <w:marBottom w:val="0"/>
      <w:divBdr>
        <w:top w:val="none" w:sz="0" w:space="0" w:color="auto"/>
        <w:left w:val="none" w:sz="0" w:space="0" w:color="auto"/>
        <w:bottom w:val="none" w:sz="0" w:space="0" w:color="auto"/>
        <w:right w:val="none" w:sz="0" w:space="0" w:color="auto"/>
      </w:divBdr>
    </w:div>
    <w:div w:id="1324628434">
      <w:bodyDiv w:val="1"/>
      <w:marLeft w:val="0"/>
      <w:marRight w:val="0"/>
      <w:marTop w:val="0"/>
      <w:marBottom w:val="0"/>
      <w:divBdr>
        <w:top w:val="none" w:sz="0" w:space="0" w:color="auto"/>
        <w:left w:val="none" w:sz="0" w:space="0" w:color="auto"/>
        <w:bottom w:val="none" w:sz="0" w:space="0" w:color="auto"/>
        <w:right w:val="none" w:sz="0" w:space="0" w:color="auto"/>
      </w:divBdr>
    </w:div>
    <w:div w:id="1330718544">
      <w:bodyDiv w:val="1"/>
      <w:marLeft w:val="0"/>
      <w:marRight w:val="0"/>
      <w:marTop w:val="0"/>
      <w:marBottom w:val="0"/>
      <w:divBdr>
        <w:top w:val="none" w:sz="0" w:space="0" w:color="auto"/>
        <w:left w:val="none" w:sz="0" w:space="0" w:color="auto"/>
        <w:bottom w:val="none" w:sz="0" w:space="0" w:color="auto"/>
        <w:right w:val="none" w:sz="0" w:space="0" w:color="auto"/>
      </w:divBdr>
    </w:div>
    <w:div w:id="1333221929">
      <w:bodyDiv w:val="1"/>
      <w:marLeft w:val="0"/>
      <w:marRight w:val="0"/>
      <w:marTop w:val="0"/>
      <w:marBottom w:val="0"/>
      <w:divBdr>
        <w:top w:val="none" w:sz="0" w:space="0" w:color="auto"/>
        <w:left w:val="none" w:sz="0" w:space="0" w:color="auto"/>
        <w:bottom w:val="none" w:sz="0" w:space="0" w:color="auto"/>
        <w:right w:val="none" w:sz="0" w:space="0" w:color="auto"/>
      </w:divBdr>
    </w:div>
    <w:div w:id="1334995447">
      <w:bodyDiv w:val="1"/>
      <w:marLeft w:val="0"/>
      <w:marRight w:val="0"/>
      <w:marTop w:val="0"/>
      <w:marBottom w:val="0"/>
      <w:divBdr>
        <w:top w:val="none" w:sz="0" w:space="0" w:color="auto"/>
        <w:left w:val="none" w:sz="0" w:space="0" w:color="auto"/>
        <w:bottom w:val="none" w:sz="0" w:space="0" w:color="auto"/>
        <w:right w:val="none" w:sz="0" w:space="0" w:color="auto"/>
      </w:divBdr>
    </w:div>
    <w:div w:id="1337075788">
      <w:bodyDiv w:val="1"/>
      <w:marLeft w:val="0"/>
      <w:marRight w:val="0"/>
      <w:marTop w:val="0"/>
      <w:marBottom w:val="0"/>
      <w:divBdr>
        <w:top w:val="none" w:sz="0" w:space="0" w:color="auto"/>
        <w:left w:val="none" w:sz="0" w:space="0" w:color="auto"/>
        <w:bottom w:val="none" w:sz="0" w:space="0" w:color="auto"/>
        <w:right w:val="none" w:sz="0" w:space="0" w:color="auto"/>
      </w:divBdr>
    </w:div>
    <w:div w:id="1338464241">
      <w:bodyDiv w:val="1"/>
      <w:marLeft w:val="0"/>
      <w:marRight w:val="0"/>
      <w:marTop w:val="0"/>
      <w:marBottom w:val="0"/>
      <w:divBdr>
        <w:top w:val="none" w:sz="0" w:space="0" w:color="auto"/>
        <w:left w:val="none" w:sz="0" w:space="0" w:color="auto"/>
        <w:bottom w:val="none" w:sz="0" w:space="0" w:color="auto"/>
        <w:right w:val="none" w:sz="0" w:space="0" w:color="auto"/>
      </w:divBdr>
    </w:div>
    <w:div w:id="1345669553">
      <w:bodyDiv w:val="1"/>
      <w:marLeft w:val="0"/>
      <w:marRight w:val="0"/>
      <w:marTop w:val="0"/>
      <w:marBottom w:val="0"/>
      <w:divBdr>
        <w:top w:val="none" w:sz="0" w:space="0" w:color="auto"/>
        <w:left w:val="none" w:sz="0" w:space="0" w:color="auto"/>
        <w:bottom w:val="none" w:sz="0" w:space="0" w:color="auto"/>
        <w:right w:val="none" w:sz="0" w:space="0" w:color="auto"/>
      </w:divBdr>
    </w:div>
    <w:div w:id="1348748136">
      <w:bodyDiv w:val="1"/>
      <w:marLeft w:val="0"/>
      <w:marRight w:val="0"/>
      <w:marTop w:val="0"/>
      <w:marBottom w:val="0"/>
      <w:divBdr>
        <w:top w:val="none" w:sz="0" w:space="0" w:color="auto"/>
        <w:left w:val="none" w:sz="0" w:space="0" w:color="auto"/>
        <w:bottom w:val="none" w:sz="0" w:space="0" w:color="auto"/>
        <w:right w:val="none" w:sz="0" w:space="0" w:color="auto"/>
      </w:divBdr>
    </w:div>
    <w:div w:id="1349140981">
      <w:bodyDiv w:val="1"/>
      <w:marLeft w:val="0"/>
      <w:marRight w:val="0"/>
      <w:marTop w:val="0"/>
      <w:marBottom w:val="0"/>
      <w:divBdr>
        <w:top w:val="none" w:sz="0" w:space="0" w:color="auto"/>
        <w:left w:val="none" w:sz="0" w:space="0" w:color="auto"/>
        <w:bottom w:val="none" w:sz="0" w:space="0" w:color="auto"/>
        <w:right w:val="none" w:sz="0" w:space="0" w:color="auto"/>
      </w:divBdr>
    </w:div>
    <w:div w:id="1351494672">
      <w:bodyDiv w:val="1"/>
      <w:marLeft w:val="0"/>
      <w:marRight w:val="0"/>
      <w:marTop w:val="0"/>
      <w:marBottom w:val="0"/>
      <w:divBdr>
        <w:top w:val="none" w:sz="0" w:space="0" w:color="auto"/>
        <w:left w:val="none" w:sz="0" w:space="0" w:color="auto"/>
        <w:bottom w:val="none" w:sz="0" w:space="0" w:color="auto"/>
        <w:right w:val="none" w:sz="0" w:space="0" w:color="auto"/>
      </w:divBdr>
    </w:div>
    <w:div w:id="1355227050">
      <w:bodyDiv w:val="1"/>
      <w:marLeft w:val="0"/>
      <w:marRight w:val="0"/>
      <w:marTop w:val="0"/>
      <w:marBottom w:val="0"/>
      <w:divBdr>
        <w:top w:val="none" w:sz="0" w:space="0" w:color="auto"/>
        <w:left w:val="none" w:sz="0" w:space="0" w:color="auto"/>
        <w:bottom w:val="none" w:sz="0" w:space="0" w:color="auto"/>
        <w:right w:val="none" w:sz="0" w:space="0" w:color="auto"/>
      </w:divBdr>
    </w:div>
    <w:div w:id="1358235161">
      <w:bodyDiv w:val="1"/>
      <w:marLeft w:val="0"/>
      <w:marRight w:val="0"/>
      <w:marTop w:val="0"/>
      <w:marBottom w:val="0"/>
      <w:divBdr>
        <w:top w:val="none" w:sz="0" w:space="0" w:color="auto"/>
        <w:left w:val="none" w:sz="0" w:space="0" w:color="auto"/>
        <w:bottom w:val="none" w:sz="0" w:space="0" w:color="auto"/>
        <w:right w:val="none" w:sz="0" w:space="0" w:color="auto"/>
      </w:divBdr>
    </w:div>
    <w:div w:id="1360277548">
      <w:bodyDiv w:val="1"/>
      <w:marLeft w:val="0"/>
      <w:marRight w:val="0"/>
      <w:marTop w:val="0"/>
      <w:marBottom w:val="0"/>
      <w:divBdr>
        <w:top w:val="none" w:sz="0" w:space="0" w:color="auto"/>
        <w:left w:val="none" w:sz="0" w:space="0" w:color="auto"/>
        <w:bottom w:val="none" w:sz="0" w:space="0" w:color="auto"/>
        <w:right w:val="none" w:sz="0" w:space="0" w:color="auto"/>
      </w:divBdr>
    </w:div>
    <w:div w:id="1360666739">
      <w:bodyDiv w:val="1"/>
      <w:marLeft w:val="0"/>
      <w:marRight w:val="0"/>
      <w:marTop w:val="0"/>
      <w:marBottom w:val="0"/>
      <w:divBdr>
        <w:top w:val="none" w:sz="0" w:space="0" w:color="auto"/>
        <w:left w:val="none" w:sz="0" w:space="0" w:color="auto"/>
        <w:bottom w:val="none" w:sz="0" w:space="0" w:color="auto"/>
        <w:right w:val="none" w:sz="0" w:space="0" w:color="auto"/>
      </w:divBdr>
    </w:div>
    <w:div w:id="1361585289">
      <w:bodyDiv w:val="1"/>
      <w:marLeft w:val="0"/>
      <w:marRight w:val="0"/>
      <w:marTop w:val="0"/>
      <w:marBottom w:val="0"/>
      <w:divBdr>
        <w:top w:val="none" w:sz="0" w:space="0" w:color="auto"/>
        <w:left w:val="none" w:sz="0" w:space="0" w:color="auto"/>
        <w:bottom w:val="none" w:sz="0" w:space="0" w:color="auto"/>
        <w:right w:val="none" w:sz="0" w:space="0" w:color="auto"/>
      </w:divBdr>
    </w:div>
    <w:div w:id="1387952204">
      <w:bodyDiv w:val="1"/>
      <w:marLeft w:val="0"/>
      <w:marRight w:val="0"/>
      <w:marTop w:val="0"/>
      <w:marBottom w:val="0"/>
      <w:divBdr>
        <w:top w:val="none" w:sz="0" w:space="0" w:color="auto"/>
        <w:left w:val="none" w:sz="0" w:space="0" w:color="auto"/>
        <w:bottom w:val="none" w:sz="0" w:space="0" w:color="auto"/>
        <w:right w:val="none" w:sz="0" w:space="0" w:color="auto"/>
      </w:divBdr>
    </w:div>
    <w:div w:id="1397318562">
      <w:bodyDiv w:val="1"/>
      <w:marLeft w:val="0"/>
      <w:marRight w:val="0"/>
      <w:marTop w:val="0"/>
      <w:marBottom w:val="0"/>
      <w:divBdr>
        <w:top w:val="none" w:sz="0" w:space="0" w:color="auto"/>
        <w:left w:val="none" w:sz="0" w:space="0" w:color="auto"/>
        <w:bottom w:val="none" w:sz="0" w:space="0" w:color="auto"/>
        <w:right w:val="none" w:sz="0" w:space="0" w:color="auto"/>
      </w:divBdr>
    </w:div>
    <w:div w:id="1403527944">
      <w:bodyDiv w:val="1"/>
      <w:marLeft w:val="0"/>
      <w:marRight w:val="0"/>
      <w:marTop w:val="0"/>
      <w:marBottom w:val="0"/>
      <w:divBdr>
        <w:top w:val="none" w:sz="0" w:space="0" w:color="auto"/>
        <w:left w:val="none" w:sz="0" w:space="0" w:color="auto"/>
        <w:bottom w:val="none" w:sz="0" w:space="0" w:color="auto"/>
        <w:right w:val="none" w:sz="0" w:space="0" w:color="auto"/>
      </w:divBdr>
    </w:div>
    <w:div w:id="1403796336">
      <w:bodyDiv w:val="1"/>
      <w:marLeft w:val="0"/>
      <w:marRight w:val="0"/>
      <w:marTop w:val="0"/>
      <w:marBottom w:val="0"/>
      <w:divBdr>
        <w:top w:val="none" w:sz="0" w:space="0" w:color="auto"/>
        <w:left w:val="none" w:sz="0" w:space="0" w:color="auto"/>
        <w:bottom w:val="none" w:sz="0" w:space="0" w:color="auto"/>
        <w:right w:val="none" w:sz="0" w:space="0" w:color="auto"/>
      </w:divBdr>
    </w:div>
    <w:div w:id="1406341712">
      <w:bodyDiv w:val="1"/>
      <w:marLeft w:val="0"/>
      <w:marRight w:val="0"/>
      <w:marTop w:val="0"/>
      <w:marBottom w:val="0"/>
      <w:divBdr>
        <w:top w:val="none" w:sz="0" w:space="0" w:color="auto"/>
        <w:left w:val="none" w:sz="0" w:space="0" w:color="auto"/>
        <w:bottom w:val="none" w:sz="0" w:space="0" w:color="auto"/>
        <w:right w:val="none" w:sz="0" w:space="0" w:color="auto"/>
      </w:divBdr>
    </w:div>
    <w:div w:id="1414470681">
      <w:bodyDiv w:val="1"/>
      <w:marLeft w:val="0"/>
      <w:marRight w:val="0"/>
      <w:marTop w:val="0"/>
      <w:marBottom w:val="0"/>
      <w:divBdr>
        <w:top w:val="none" w:sz="0" w:space="0" w:color="auto"/>
        <w:left w:val="none" w:sz="0" w:space="0" w:color="auto"/>
        <w:bottom w:val="none" w:sz="0" w:space="0" w:color="auto"/>
        <w:right w:val="none" w:sz="0" w:space="0" w:color="auto"/>
      </w:divBdr>
    </w:div>
    <w:div w:id="1422487392">
      <w:bodyDiv w:val="1"/>
      <w:marLeft w:val="0"/>
      <w:marRight w:val="0"/>
      <w:marTop w:val="0"/>
      <w:marBottom w:val="0"/>
      <w:divBdr>
        <w:top w:val="none" w:sz="0" w:space="0" w:color="auto"/>
        <w:left w:val="none" w:sz="0" w:space="0" w:color="auto"/>
        <w:bottom w:val="none" w:sz="0" w:space="0" w:color="auto"/>
        <w:right w:val="none" w:sz="0" w:space="0" w:color="auto"/>
      </w:divBdr>
    </w:div>
    <w:div w:id="1422869462">
      <w:bodyDiv w:val="1"/>
      <w:marLeft w:val="0"/>
      <w:marRight w:val="0"/>
      <w:marTop w:val="0"/>
      <w:marBottom w:val="0"/>
      <w:divBdr>
        <w:top w:val="none" w:sz="0" w:space="0" w:color="auto"/>
        <w:left w:val="none" w:sz="0" w:space="0" w:color="auto"/>
        <w:bottom w:val="none" w:sz="0" w:space="0" w:color="auto"/>
        <w:right w:val="none" w:sz="0" w:space="0" w:color="auto"/>
      </w:divBdr>
    </w:div>
    <w:div w:id="1426270347">
      <w:bodyDiv w:val="1"/>
      <w:marLeft w:val="0"/>
      <w:marRight w:val="0"/>
      <w:marTop w:val="0"/>
      <w:marBottom w:val="0"/>
      <w:divBdr>
        <w:top w:val="none" w:sz="0" w:space="0" w:color="auto"/>
        <w:left w:val="none" w:sz="0" w:space="0" w:color="auto"/>
        <w:bottom w:val="none" w:sz="0" w:space="0" w:color="auto"/>
        <w:right w:val="none" w:sz="0" w:space="0" w:color="auto"/>
      </w:divBdr>
    </w:div>
    <w:div w:id="1428891454">
      <w:bodyDiv w:val="1"/>
      <w:marLeft w:val="0"/>
      <w:marRight w:val="0"/>
      <w:marTop w:val="0"/>
      <w:marBottom w:val="0"/>
      <w:divBdr>
        <w:top w:val="none" w:sz="0" w:space="0" w:color="auto"/>
        <w:left w:val="none" w:sz="0" w:space="0" w:color="auto"/>
        <w:bottom w:val="none" w:sz="0" w:space="0" w:color="auto"/>
        <w:right w:val="none" w:sz="0" w:space="0" w:color="auto"/>
      </w:divBdr>
    </w:div>
    <w:div w:id="1448114941">
      <w:bodyDiv w:val="1"/>
      <w:marLeft w:val="0"/>
      <w:marRight w:val="0"/>
      <w:marTop w:val="0"/>
      <w:marBottom w:val="0"/>
      <w:divBdr>
        <w:top w:val="none" w:sz="0" w:space="0" w:color="auto"/>
        <w:left w:val="none" w:sz="0" w:space="0" w:color="auto"/>
        <w:bottom w:val="none" w:sz="0" w:space="0" w:color="auto"/>
        <w:right w:val="none" w:sz="0" w:space="0" w:color="auto"/>
      </w:divBdr>
    </w:div>
    <w:div w:id="1461411607">
      <w:bodyDiv w:val="1"/>
      <w:marLeft w:val="0"/>
      <w:marRight w:val="0"/>
      <w:marTop w:val="0"/>
      <w:marBottom w:val="0"/>
      <w:divBdr>
        <w:top w:val="none" w:sz="0" w:space="0" w:color="auto"/>
        <w:left w:val="none" w:sz="0" w:space="0" w:color="auto"/>
        <w:bottom w:val="none" w:sz="0" w:space="0" w:color="auto"/>
        <w:right w:val="none" w:sz="0" w:space="0" w:color="auto"/>
      </w:divBdr>
    </w:div>
    <w:div w:id="1474101626">
      <w:bodyDiv w:val="1"/>
      <w:marLeft w:val="0"/>
      <w:marRight w:val="0"/>
      <w:marTop w:val="0"/>
      <w:marBottom w:val="0"/>
      <w:divBdr>
        <w:top w:val="none" w:sz="0" w:space="0" w:color="auto"/>
        <w:left w:val="none" w:sz="0" w:space="0" w:color="auto"/>
        <w:bottom w:val="none" w:sz="0" w:space="0" w:color="auto"/>
        <w:right w:val="none" w:sz="0" w:space="0" w:color="auto"/>
      </w:divBdr>
    </w:div>
    <w:div w:id="1487942428">
      <w:bodyDiv w:val="1"/>
      <w:marLeft w:val="0"/>
      <w:marRight w:val="0"/>
      <w:marTop w:val="0"/>
      <w:marBottom w:val="0"/>
      <w:divBdr>
        <w:top w:val="none" w:sz="0" w:space="0" w:color="auto"/>
        <w:left w:val="none" w:sz="0" w:space="0" w:color="auto"/>
        <w:bottom w:val="none" w:sz="0" w:space="0" w:color="auto"/>
        <w:right w:val="none" w:sz="0" w:space="0" w:color="auto"/>
      </w:divBdr>
    </w:div>
    <w:div w:id="1495413570">
      <w:bodyDiv w:val="1"/>
      <w:marLeft w:val="0"/>
      <w:marRight w:val="0"/>
      <w:marTop w:val="0"/>
      <w:marBottom w:val="0"/>
      <w:divBdr>
        <w:top w:val="none" w:sz="0" w:space="0" w:color="auto"/>
        <w:left w:val="none" w:sz="0" w:space="0" w:color="auto"/>
        <w:bottom w:val="none" w:sz="0" w:space="0" w:color="auto"/>
        <w:right w:val="none" w:sz="0" w:space="0" w:color="auto"/>
      </w:divBdr>
    </w:div>
    <w:div w:id="1499494265">
      <w:bodyDiv w:val="1"/>
      <w:marLeft w:val="0"/>
      <w:marRight w:val="0"/>
      <w:marTop w:val="0"/>
      <w:marBottom w:val="0"/>
      <w:divBdr>
        <w:top w:val="none" w:sz="0" w:space="0" w:color="auto"/>
        <w:left w:val="none" w:sz="0" w:space="0" w:color="auto"/>
        <w:bottom w:val="none" w:sz="0" w:space="0" w:color="auto"/>
        <w:right w:val="none" w:sz="0" w:space="0" w:color="auto"/>
      </w:divBdr>
    </w:div>
    <w:div w:id="1502696901">
      <w:bodyDiv w:val="1"/>
      <w:marLeft w:val="0"/>
      <w:marRight w:val="0"/>
      <w:marTop w:val="0"/>
      <w:marBottom w:val="0"/>
      <w:divBdr>
        <w:top w:val="none" w:sz="0" w:space="0" w:color="auto"/>
        <w:left w:val="none" w:sz="0" w:space="0" w:color="auto"/>
        <w:bottom w:val="none" w:sz="0" w:space="0" w:color="auto"/>
        <w:right w:val="none" w:sz="0" w:space="0" w:color="auto"/>
      </w:divBdr>
    </w:div>
    <w:div w:id="1509099959">
      <w:bodyDiv w:val="1"/>
      <w:marLeft w:val="0"/>
      <w:marRight w:val="0"/>
      <w:marTop w:val="0"/>
      <w:marBottom w:val="0"/>
      <w:divBdr>
        <w:top w:val="none" w:sz="0" w:space="0" w:color="auto"/>
        <w:left w:val="none" w:sz="0" w:space="0" w:color="auto"/>
        <w:bottom w:val="none" w:sz="0" w:space="0" w:color="auto"/>
        <w:right w:val="none" w:sz="0" w:space="0" w:color="auto"/>
      </w:divBdr>
    </w:div>
    <w:div w:id="1509522411">
      <w:bodyDiv w:val="1"/>
      <w:marLeft w:val="0"/>
      <w:marRight w:val="0"/>
      <w:marTop w:val="0"/>
      <w:marBottom w:val="0"/>
      <w:divBdr>
        <w:top w:val="none" w:sz="0" w:space="0" w:color="auto"/>
        <w:left w:val="none" w:sz="0" w:space="0" w:color="auto"/>
        <w:bottom w:val="none" w:sz="0" w:space="0" w:color="auto"/>
        <w:right w:val="none" w:sz="0" w:space="0" w:color="auto"/>
      </w:divBdr>
    </w:div>
    <w:div w:id="1516842643">
      <w:bodyDiv w:val="1"/>
      <w:marLeft w:val="0"/>
      <w:marRight w:val="0"/>
      <w:marTop w:val="0"/>
      <w:marBottom w:val="0"/>
      <w:divBdr>
        <w:top w:val="none" w:sz="0" w:space="0" w:color="auto"/>
        <w:left w:val="none" w:sz="0" w:space="0" w:color="auto"/>
        <w:bottom w:val="none" w:sz="0" w:space="0" w:color="auto"/>
        <w:right w:val="none" w:sz="0" w:space="0" w:color="auto"/>
      </w:divBdr>
    </w:div>
    <w:div w:id="1517578954">
      <w:bodyDiv w:val="1"/>
      <w:marLeft w:val="0"/>
      <w:marRight w:val="0"/>
      <w:marTop w:val="0"/>
      <w:marBottom w:val="0"/>
      <w:divBdr>
        <w:top w:val="none" w:sz="0" w:space="0" w:color="auto"/>
        <w:left w:val="none" w:sz="0" w:space="0" w:color="auto"/>
        <w:bottom w:val="none" w:sz="0" w:space="0" w:color="auto"/>
        <w:right w:val="none" w:sz="0" w:space="0" w:color="auto"/>
      </w:divBdr>
    </w:div>
    <w:div w:id="1522888192">
      <w:bodyDiv w:val="1"/>
      <w:marLeft w:val="0"/>
      <w:marRight w:val="0"/>
      <w:marTop w:val="0"/>
      <w:marBottom w:val="0"/>
      <w:divBdr>
        <w:top w:val="none" w:sz="0" w:space="0" w:color="auto"/>
        <w:left w:val="none" w:sz="0" w:space="0" w:color="auto"/>
        <w:bottom w:val="none" w:sz="0" w:space="0" w:color="auto"/>
        <w:right w:val="none" w:sz="0" w:space="0" w:color="auto"/>
      </w:divBdr>
    </w:div>
    <w:div w:id="1531838675">
      <w:bodyDiv w:val="1"/>
      <w:marLeft w:val="0"/>
      <w:marRight w:val="0"/>
      <w:marTop w:val="0"/>
      <w:marBottom w:val="0"/>
      <w:divBdr>
        <w:top w:val="none" w:sz="0" w:space="0" w:color="auto"/>
        <w:left w:val="none" w:sz="0" w:space="0" w:color="auto"/>
        <w:bottom w:val="none" w:sz="0" w:space="0" w:color="auto"/>
        <w:right w:val="none" w:sz="0" w:space="0" w:color="auto"/>
      </w:divBdr>
    </w:div>
    <w:div w:id="1533179238">
      <w:bodyDiv w:val="1"/>
      <w:marLeft w:val="0"/>
      <w:marRight w:val="0"/>
      <w:marTop w:val="0"/>
      <w:marBottom w:val="0"/>
      <w:divBdr>
        <w:top w:val="none" w:sz="0" w:space="0" w:color="auto"/>
        <w:left w:val="none" w:sz="0" w:space="0" w:color="auto"/>
        <w:bottom w:val="none" w:sz="0" w:space="0" w:color="auto"/>
        <w:right w:val="none" w:sz="0" w:space="0" w:color="auto"/>
      </w:divBdr>
    </w:div>
    <w:div w:id="1534881879">
      <w:bodyDiv w:val="1"/>
      <w:marLeft w:val="0"/>
      <w:marRight w:val="0"/>
      <w:marTop w:val="0"/>
      <w:marBottom w:val="0"/>
      <w:divBdr>
        <w:top w:val="none" w:sz="0" w:space="0" w:color="auto"/>
        <w:left w:val="none" w:sz="0" w:space="0" w:color="auto"/>
        <w:bottom w:val="none" w:sz="0" w:space="0" w:color="auto"/>
        <w:right w:val="none" w:sz="0" w:space="0" w:color="auto"/>
      </w:divBdr>
    </w:div>
    <w:div w:id="1535733068">
      <w:bodyDiv w:val="1"/>
      <w:marLeft w:val="0"/>
      <w:marRight w:val="0"/>
      <w:marTop w:val="0"/>
      <w:marBottom w:val="0"/>
      <w:divBdr>
        <w:top w:val="none" w:sz="0" w:space="0" w:color="auto"/>
        <w:left w:val="none" w:sz="0" w:space="0" w:color="auto"/>
        <w:bottom w:val="none" w:sz="0" w:space="0" w:color="auto"/>
        <w:right w:val="none" w:sz="0" w:space="0" w:color="auto"/>
      </w:divBdr>
    </w:div>
    <w:div w:id="1549494048">
      <w:bodyDiv w:val="1"/>
      <w:marLeft w:val="0"/>
      <w:marRight w:val="0"/>
      <w:marTop w:val="0"/>
      <w:marBottom w:val="0"/>
      <w:divBdr>
        <w:top w:val="none" w:sz="0" w:space="0" w:color="auto"/>
        <w:left w:val="none" w:sz="0" w:space="0" w:color="auto"/>
        <w:bottom w:val="none" w:sz="0" w:space="0" w:color="auto"/>
        <w:right w:val="none" w:sz="0" w:space="0" w:color="auto"/>
      </w:divBdr>
    </w:div>
    <w:div w:id="1549798446">
      <w:bodyDiv w:val="1"/>
      <w:marLeft w:val="0"/>
      <w:marRight w:val="0"/>
      <w:marTop w:val="0"/>
      <w:marBottom w:val="0"/>
      <w:divBdr>
        <w:top w:val="none" w:sz="0" w:space="0" w:color="auto"/>
        <w:left w:val="none" w:sz="0" w:space="0" w:color="auto"/>
        <w:bottom w:val="none" w:sz="0" w:space="0" w:color="auto"/>
        <w:right w:val="none" w:sz="0" w:space="0" w:color="auto"/>
      </w:divBdr>
    </w:div>
    <w:div w:id="1550334773">
      <w:bodyDiv w:val="1"/>
      <w:marLeft w:val="0"/>
      <w:marRight w:val="0"/>
      <w:marTop w:val="0"/>
      <w:marBottom w:val="0"/>
      <w:divBdr>
        <w:top w:val="none" w:sz="0" w:space="0" w:color="auto"/>
        <w:left w:val="none" w:sz="0" w:space="0" w:color="auto"/>
        <w:bottom w:val="none" w:sz="0" w:space="0" w:color="auto"/>
        <w:right w:val="none" w:sz="0" w:space="0" w:color="auto"/>
      </w:divBdr>
    </w:div>
    <w:div w:id="1551575675">
      <w:bodyDiv w:val="1"/>
      <w:marLeft w:val="0"/>
      <w:marRight w:val="0"/>
      <w:marTop w:val="0"/>
      <w:marBottom w:val="0"/>
      <w:divBdr>
        <w:top w:val="none" w:sz="0" w:space="0" w:color="auto"/>
        <w:left w:val="none" w:sz="0" w:space="0" w:color="auto"/>
        <w:bottom w:val="none" w:sz="0" w:space="0" w:color="auto"/>
        <w:right w:val="none" w:sz="0" w:space="0" w:color="auto"/>
      </w:divBdr>
    </w:div>
    <w:div w:id="1556502057">
      <w:bodyDiv w:val="1"/>
      <w:marLeft w:val="0"/>
      <w:marRight w:val="0"/>
      <w:marTop w:val="0"/>
      <w:marBottom w:val="0"/>
      <w:divBdr>
        <w:top w:val="none" w:sz="0" w:space="0" w:color="auto"/>
        <w:left w:val="none" w:sz="0" w:space="0" w:color="auto"/>
        <w:bottom w:val="none" w:sz="0" w:space="0" w:color="auto"/>
        <w:right w:val="none" w:sz="0" w:space="0" w:color="auto"/>
      </w:divBdr>
    </w:div>
    <w:div w:id="1560097539">
      <w:bodyDiv w:val="1"/>
      <w:marLeft w:val="0"/>
      <w:marRight w:val="0"/>
      <w:marTop w:val="0"/>
      <w:marBottom w:val="0"/>
      <w:divBdr>
        <w:top w:val="none" w:sz="0" w:space="0" w:color="auto"/>
        <w:left w:val="none" w:sz="0" w:space="0" w:color="auto"/>
        <w:bottom w:val="none" w:sz="0" w:space="0" w:color="auto"/>
        <w:right w:val="none" w:sz="0" w:space="0" w:color="auto"/>
      </w:divBdr>
    </w:div>
    <w:div w:id="1564221394">
      <w:bodyDiv w:val="1"/>
      <w:marLeft w:val="0"/>
      <w:marRight w:val="0"/>
      <w:marTop w:val="0"/>
      <w:marBottom w:val="0"/>
      <w:divBdr>
        <w:top w:val="none" w:sz="0" w:space="0" w:color="auto"/>
        <w:left w:val="none" w:sz="0" w:space="0" w:color="auto"/>
        <w:bottom w:val="none" w:sz="0" w:space="0" w:color="auto"/>
        <w:right w:val="none" w:sz="0" w:space="0" w:color="auto"/>
      </w:divBdr>
    </w:div>
    <w:div w:id="1567764266">
      <w:bodyDiv w:val="1"/>
      <w:marLeft w:val="0"/>
      <w:marRight w:val="0"/>
      <w:marTop w:val="0"/>
      <w:marBottom w:val="0"/>
      <w:divBdr>
        <w:top w:val="none" w:sz="0" w:space="0" w:color="auto"/>
        <w:left w:val="none" w:sz="0" w:space="0" w:color="auto"/>
        <w:bottom w:val="none" w:sz="0" w:space="0" w:color="auto"/>
        <w:right w:val="none" w:sz="0" w:space="0" w:color="auto"/>
      </w:divBdr>
    </w:div>
    <w:div w:id="1568302255">
      <w:bodyDiv w:val="1"/>
      <w:marLeft w:val="0"/>
      <w:marRight w:val="0"/>
      <w:marTop w:val="0"/>
      <w:marBottom w:val="0"/>
      <w:divBdr>
        <w:top w:val="none" w:sz="0" w:space="0" w:color="auto"/>
        <w:left w:val="none" w:sz="0" w:space="0" w:color="auto"/>
        <w:bottom w:val="none" w:sz="0" w:space="0" w:color="auto"/>
        <w:right w:val="none" w:sz="0" w:space="0" w:color="auto"/>
      </w:divBdr>
    </w:div>
    <w:div w:id="1581207839">
      <w:bodyDiv w:val="1"/>
      <w:marLeft w:val="0"/>
      <w:marRight w:val="0"/>
      <w:marTop w:val="0"/>
      <w:marBottom w:val="0"/>
      <w:divBdr>
        <w:top w:val="none" w:sz="0" w:space="0" w:color="auto"/>
        <w:left w:val="none" w:sz="0" w:space="0" w:color="auto"/>
        <w:bottom w:val="none" w:sz="0" w:space="0" w:color="auto"/>
        <w:right w:val="none" w:sz="0" w:space="0" w:color="auto"/>
      </w:divBdr>
    </w:div>
    <w:div w:id="1585870465">
      <w:bodyDiv w:val="1"/>
      <w:marLeft w:val="0"/>
      <w:marRight w:val="0"/>
      <w:marTop w:val="0"/>
      <w:marBottom w:val="0"/>
      <w:divBdr>
        <w:top w:val="none" w:sz="0" w:space="0" w:color="auto"/>
        <w:left w:val="none" w:sz="0" w:space="0" w:color="auto"/>
        <w:bottom w:val="none" w:sz="0" w:space="0" w:color="auto"/>
        <w:right w:val="none" w:sz="0" w:space="0" w:color="auto"/>
      </w:divBdr>
    </w:div>
    <w:div w:id="1588731606">
      <w:bodyDiv w:val="1"/>
      <w:marLeft w:val="0"/>
      <w:marRight w:val="0"/>
      <w:marTop w:val="0"/>
      <w:marBottom w:val="0"/>
      <w:divBdr>
        <w:top w:val="none" w:sz="0" w:space="0" w:color="auto"/>
        <w:left w:val="none" w:sz="0" w:space="0" w:color="auto"/>
        <w:bottom w:val="none" w:sz="0" w:space="0" w:color="auto"/>
        <w:right w:val="none" w:sz="0" w:space="0" w:color="auto"/>
      </w:divBdr>
    </w:div>
    <w:div w:id="1595894936">
      <w:bodyDiv w:val="1"/>
      <w:marLeft w:val="0"/>
      <w:marRight w:val="0"/>
      <w:marTop w:val="0"/>
      <w:marBottom w:val="0"/>
      <w:divBdr>
        <w:top w:val="none" w:sz="0" w:space="0" w:color="auto"/>
        <w:left w:val="none" w:sz="0" w:space="0" w:color="auto"/>
        <w:bottom w:val="none" w:sz="0" w:space="0" w:color="auto"/>
        <w:right w:val="none" w:sz="0" w:space="0" w:color="auto"/>
      </w:divBdr>
    </w:div>
    <w:div w:id="1597328941">
      <w:bodyDiv w:val="1"/>
      <w:marLeft w:val="0"/>
      <w:marRight w:val="0"/>
      <w:marTop w:val="0"/>
      <w:marBottom w:val="0"/>
      <w:divBdr>
        <w:top w:val="none" w:sz="0" w:space="0" w:color="auto"/>
        <w:left w:val="none" w:sz="0" w:space="0" w:color="auto"/>
        <w:bottom w:val="none" w:sz="0" w:space="0" w:color="auto"/>
        <w:right w:val="none" w:sz="0" w:space="0" w:color="auto"/>
      </w:divBdr>
    </w:div>
    <w:div w:id="1603995247">
      <w:bodyDiv w:val="1"/>
      <w:marLeft w:val="0"/>
      <w:marRight w:val="0"/>
      <w:marTop w:val="0"/>
      <w:marBottom w:val="0"/>
      <w:divBdr>
        <w:top w:val="none" w:sz="0" w:space="0" w:color="auto"/>
        <w:left w:val="none" w:sz="0" w:space="0" w:color="auto"/>
        <w:bottom w:val="none" w:sz="0" w:space="0" w:color="auto"/>
        <w:right w:val="none" w:sz="0" w:space="0" w:color="auto"/>
      </w:divBdr>
    </w:div>
    <w:div w:id="1604192855">
      <w:bodyDiv w:val="1"/>
      <w:marLeft w:val="0"/>
      <w:marRight w:val="0"/>
      <w:marTop w:val="0"/>
      <w:marBottom w:val="0"/>
      <w:divBdr>
        <w:top w:val="none" w:sz="0" w:space="0" w:color="auto"/>
        <w:left w:val="none" w:sz="0" w:space="0" w:color="auto"/>
        <w:bottom w:val="none" w:sz="0" w:space="0" w:color="auto"/>
        <w:right w:val="none" w:sz="0" w:space="0" w:color="auto"/>
      </w:divBdr>
    </w:div>
    <w:div w:id="1604337105">
      <w:bodyDiv w:val="1"/>
      <w:marLeft w:val="0"/>
      <w:marRight w:val="0"/>
      <w:marTop w:val="0"/>
      <w:marBottom w:val="0"/>
      <w:divBdr>
        <w:top w:val="none" w:sz="0" w:space="0" w:color="auto"/>
        <w:left w:val="none" w:sz="0" w:space="0" w:color="auto"/>
        <w:bottom w:val="none" w:sz="0" w:space="0" w:color="auto"/>
        <w:right w:val="none" w:sz="0" w:space="0" w:color="auto"/>
      </w:divBdr>
    </w:div>
    <w:div w:id="1624000980">
      <w:bodyDiv w:val="1"/>
      <w:marLeft w:val="0"/>
      <w:marRight w:val="0"/>
      <w:marTop w:val="0"/>
      <w:marBottom w:val="0"/>
      <w:divBdr>
        <w:top w:val="none" w:sz="0" w:space="0" w:color="auto"/>
        <w:left w:val="none" w:sz="0" w:space="0" w:color="auto"/>
        <w:bottom w:val="none" w:sz="0" w:space="0" w:color="auto"/>
        <w:right w:val="none" w:sz="0" w:space="0" w:color="auto"/>
      </w:divBdr>
    </w:div>
    <w:div w:id="1634826654">
      <w:bodyDiv w:val="1"/>
      <w:marLeft w:val="0"/>
      <w:marRight w:val="0"/>
      <w:marTop w:val="0"/>
      <w:marBottom w:val="0"/>
      <w:divBdr>
        <w:top w:val="none" w:sz="0" w:space="0" w:color="auto"/>
        <w:left w:val="none" w:sz="0" w:space="0" w:color="auto"/>
        <w:bottom w:val="none" w:sz="0" w:space="0" w:color="auto"/>
        <w:right w:val="none" w:sz="0" w:space="0" w:color="auto"/>
      </w:divBdr>
    </w:div>
    <w:div w:id="1635868812">
      <w:bodyDiv w:val="1"/>
      <w:marLeft w:val="0"/>
      <w:marRight w:val="0"/>
      <w:marTop w:val="0"/>
      <w:marBottom w:val="0"/>
      <w:divBdr>
        <w:top w:val="none" w:sz="0" w:space="0" w:color="auto"/>
        <w:left w:val="none" w:sz="0" w:space="0" w:color="auto"/>
        <w:bottom w:val="none" w:sz="0" w:space="0" w:color="auto"/>
        <w:right w:val="none" w:sz="0" w:space="0" w:color="auto"/>
      </w:divBdr>
    </w:div>
    <w:div w:id="1658612358">
      <w:bodyDiv w:val="1"/>
      <w:marLeft w:val="0"/>
      <w:marRight w:val="0"/>
      <w:marTop w:val="0"/>
      <w:marBottom w:val="0"/>
      <w:divBdr>
        <w:top w:val="none" w:sz="0" w:space="0" w:color="auto"/>
        <w:left w:val="none" w:sz="0" w:space="0" w:color="auto"/>
        <w:bottom w:val="none" w:sz="0" w:space="0" w:color="auto"/>
        <w:right w:val="none" w:sz="0" w:space="0" w:color="auto"/>
      </w:divBdr>
    </w:div>
    <w:div w:id="1662348232">
      <w:bodyDiv w:val="1"/>
      <w:marLeft w:val="0"/>
      <w:marRight w:val="0"/>
      <w:marTop w:val="0"/>
      <w:marBottom w:val="0"/>
      <w:divBdr>
        <w:top w:val="none" w:sz="0" w:space="0" w:color="auto"/>
        <w:left w:val="none" w:sz="0" w:space="0" w:color="auto"/>
        <w:bottom w:val="none" w:sz="0" w:space="0" w:color="auto"/>
        <w:right w:val="none" w:sz="0" w:space="0" w:color="auto"/>
      </w:divBdr>
    </w:div>
    <w:div w:id="1663893647">
      <w:bodyDiv w:val="1"/>
      <w:marLeft w:val="0"/>
      <w:marRight w:val="0"/>
      <w:marTop w:val="0"/>
      <w:marBottom w:val="0"/>
      <w:divBdr>
        <w:top w:val="none" w:sz="0" w:space="0" w:color="auto"/>
        <w:left w:val="none" w:sz="0" w:space="0" w:color="auto"/>
        <w:bottom w:val="none" w:sz="0" w:space="0" w:color="auto"/>
        <w:right w:val="none" w:sz="0" w:space="0" w:color="auto"/>
      </w:divBdr>
    </w:div>
    <w:div w:id="1668288935">
      <w:bodyDiv w:val="1"/>
      <w:marLeft w:val="0"/>
      <w:marRight w:val="0"/>
      <w:marTop w:val="0"/>
      <w:marBottom w:val="0"/>
      <w:divBdr>
        <w:top w:val="none" w:sz="0" w:space="0" w:color="auto"/>
        <w:left w:val="none" w:sz="0" w:space="0" w:color="auto"/>
        <w:bottom w:val="none" w:sz="0" w:space="0" w:color="auto"/>
        <w:right w:val="none" w:sz="0" w:space="0" w:color="auto"/>
      </w:divBdr>
    </w:div>
    <w:div w:id="1671323207">
      <w:bodyDiv w:val="1"/>
      <w:marLeft w:val="0"/>
      <w:marRight w:val="0"/>
      <w:marTop w:val="0"/>
      <w:marBottom w:val="0"/>
      <w:divBdr>
        <w:top w:val="none" w:sz="0" w:space="0" w:color="auto"/>
        <w:left w:val="none" w:sz="0" w:space="0" w:color="auto"/>
        <w:bottom w:val="none" w:sz="0" w:space="0" w:color="auto"/>
        <w:right w:val="none" w:sz="0" w:space="0" w:color="auto"/>
      </w:divBdr>
    </w:div>
    <w:div w:id="1673415080">
      <w:bodyDiv w:val="1"/>
      <w:marLeft w:val="0"/>
      <w:marRight w:val="0"/>
      <w:marTop w:val="0"/>
      <w:marBottom w:val="0"/>
      <w:divBdr>
        <w:top w:val="none" w:sz="0" w:space="0" w:color="auto"/>
        <w:left w:val="none" w:sz="0" w:space="0" w:color="auto"/>
        <w:bottom w:val="none" w:sz="0" w:space="0" w:color="auto"/>
        <w:right w:val="none" w:sz="0" w:space="0" w:color="auto"/>
      </w:divBdr>
    </w:div>
    <w:div w:id="1678575264">
      <w:bodyDiv w:val="1"/>
      <w:marLeft w:val="0"/>
      <w:marRight w:val="0"/>
      <w:marTop w:val="0"/>
      <w:marBottom w:val="0"/>
      <w:divBdr>
        <w:top w:val="none" w:sz="0" w:space="0" w:color="auto"/>
        <w:left w:val="none" w:sz="0" w:space="0" w:color="auto"/>
        <w:bottom w:val="none" w:sz="0" w:space="0" w:color="auto"/>
        <w:right w:val="none" w:sz="0" w:space="0" w:color="auto"/>
      </w:divBdr>
    </w:div>
    <w:div w:id="1681856613">
      <w:bodyDiv w:val="1"/>
      <w:marLeft w:val="0"/>
      <w:marRight w:val="0"/>
      <w:marTop w:val="0"/>
      <w:marBottom w:val="0"/>
      <w:divBdr>
        <w:top w:val="none" w:sz="0" w:space="0" w:color="auto"/>
        <w:left w:val="none" w:sz="0" w:space="0" w:color="auto"/>
        <w:bottom w:val="none" w:sz="0" w:space="0" w:color="auto"/>
        <w:right w:val="none" w:sz="0" w:space="0" w:color="auto"/>
      </w:divBdr>
    </w:div>
    <w:div w:id="1697269991">
      <w:bodyDiv w:val="1"/>
      <w:marLeft w:val="0"/>
      <w:marRight w:val="0"/>
      <w:marTop w:val="0"/>
      <w:marBottom w:val="0"/>
      <w:divBdr>
        <w:top w:val="none" w:sz="0" w:space="0" w:color="auto"/>
        <w:left w:val="none" w:sz="0" w:space="0" w:color="auto"/>
        <w:bottom w:val="none" w:sz="0" w:space="0" w:color="auto"/>
        <w:right w:val="none" w:sz="0" w:space="0" w:color="auto"/>
      </w:divBdr>
    </w:div>
    <w:div w:id="1705250115">
      <w:bodyDiv w:val="1"/>
      <w:marLeft w:val="0"/>
      <w:marRight w:val="0"/>
      <w:marTop w:val="0"/>
      <w:marBottom w:val="0"/>
      <w:divBdr>
        <w:top w:val="none" w:sz="0" w:space="0" w:color="auto"/>
        <w:left w:val="none" w:sz="0" w:space="0" w:color="auto"/>
        <w:bottom w:val="none" w:sz="0" w:space="0" w:color="auto"/>
        <w:right w:val="none" w:sz="0" w:space="0" w:color="auto"/>
      </w:divBdr>
    </w:div>
    <w:div w:id="1710179756">
      <w:bodyDiv w:val="1"/>
      <w:marLeft w:val="0"/>
      <w:marRight w:val="0"/>
      <w:marTop w:val="0"/>
      <w:marBottom w:val="0"/>
      <w:divBdr>
        <w:top w:val="none" w:sz="0" w:space="0" w:color="auto"/>
        <w:left w:val="none" w:sz="0" w:space="0" w:color="auto"/>
        <w:bottom w:val="none" w:sz="0" w:space="0" w:color="auto"/>
        <w:right w:val="none" w:sz="0" w:space="0" w:color="auto"/>
      </w:divBdr>
    </w:div>
    <w:div w:id="1716807233">
      <w:bodyDiv w:val="1"/>
      <w:marLeft w:val="0"/>
      <w:marRight w:val="0"/>
      <w:marTop w:val="0"/>
      <w:marBottom w:val="0"/>
      <w:divBdr>
        <w:top w:val="none" w:sz="0" w:space="0" w:color="auto"/>
        <w:left w:val="none" w:sz="0" w:space="0" w:color="auto"/>
        <w:bottom w:val="none" w:sz="0" w:space="0" w:color="auto"/>
        <w:right w:val="none" w:sz="0" w:space="0" w:color="auto"/>
      </w:divBdr>
    </w:div>
    <w:div w:id="1718816513">
      <w:bodyDiv w:val="1"/>
      <w:marLeft w:val="0"/>
      <w:marRight w:val="0"/>
      <w:marTop w:val="0"/>
      <w:marBottom w:val="0"/>
      <w:divBdr>
        <w:top w:val="none" w:sz="0" w:space="0" w:color="auto"/>
        <w:left w:val="none" w:sz="0" w:space="0" w:color="auto"/>
        <w:bottom w:val="none" w:sz="0" w:space="0" w:color="auto"/>
        <w:right w:val="none" w:sz="0" w:space="0" w:color="auto"/>
      </w:divBdr>
    </w:div>
    <w:div w:id="1729063442">
      <w:bodyDiv w:val="1"/>
      <w:marLeft w:val="0"/>
      <w:marRight w:val="0"/>
      <w:marTop w:val="0"/>
      <w:marBottom w:val="0"/>
      <w:divBdr>
        <w:top w:val="none" w:sz="0" w:space="0" w:color="auto"/>
        <w:left w:val="none" w:sz="0" w:space="0" w:color="auto"/>
        <w:bottom w:val="none" w:sz="0" w:space="0" w:color="auto"/>
        <w:right w:val="none" w:sz="0" w:space="0" w:color="auto"/>
      </w:divBdr>
    </w:div>
    <w:div w:id="1731533629">
      <w:bodyDiv w:val="1"/>
      <w:marLeft w:val="0"/>
      <w:marRight w:val="0"/>
      <w:marTop w:val="0"/>
      <w:marBottom w:val="0"/>
      <w:divBdr>
        <w:top w:val="none" w:sz="0" w:space="0" w:color="auto"/>
        <w:left w:val="none" w:sz="0" w:space="0" w:color="auto"/>
        <w:bottom w:val="none" w:sz="0" w:space="0" w:color="auto"/>
        <w:right w:val="none" w:sz="0" w:space="0" w:color="auto"/>
      </w:divBdr>
    </w:div>
    <w:div w:id="1736008140">
      <w:bodyDiv w:val="1"/>
      <w:marLeft w:val="0"/>
      <w:marRight w:val="0"/>
      <w:marTop w:val="0"/>
      <w:marBottom w:val="0"/>
      <w:divBdr>
        <w:top w:val="none" w:sz="0" w:space="0" w:color="auto"/>
        <w:left w:val="none" w:sz="0" w:space="0" w:color="auto"/>
        <w:bottom w:val="none" w:sz="0" w:space="0" w:color="auto"/>
        <w:right w:val="none" w:sz="0" w:space="0" w:color="auto"/>
      </w:divBdr>
    </w:div>
    <w:div w:id="1747264647">
      <w:bodyDiv w:val="1"/>
      <w:marLeft w:val="0"/>
      <w:marRight w:val="0"/>
      <w:marTop w:val="0"/>
      <w:marBottom w:val="0"/>
      <w:divBdr>
        <w:top w:val="none" w:sz="0" w:space="0" w:color="auto"/>
        <w:left w:val="none" w:sz="0" w:space="0" w:color="auto"/>
        <w:bottom w:val="none" w:sz="0" w:space="0" w:color="auto"/>
        <w:right w:val="none" w:sz="0" w:space="0" w:color="auto"/>
      </w:divBdr>
    </w:div>
    <w:div w:id="1749308773">
      <w:bodyDiv w:val="1"/>
      <w:marLeft w:val="0"/>
      <w:marRight w:val="0"/>
      <w:marTop w:val="0"/>
      <w:marBottom w:val="0"/>
      <w:divBdr>
        <w:top w:val="none" w:sz="0" w:space="0" w:color="auto"/>
        <w:left w:val="none" w:sz="0" w:space="0" w:color="auto"/>
        <w:bottom w:val="none" w:sz="0" w:space="0" w:color="auto"/>
        <w:right w:val="none" w:sz="0" w:space="0" w:color="auto"/>
      </w:divBdr>
    </w:div>
    <w:div w:id="1750538508">
      <w:bodyDiv w:val="1"/>
      <w:marLeft w:val="0"/>
      <w:marRight w:val="0"/>
      <w:marTop w:val="0"/>
      <w:marBottom w:val="0"/>
      <w:divBdr>
        <w:top w:val="none" w:sz="0" w:space="0" w:color="auto"/>
        <w:left w:val="none" w:sz="0" w:space="0" w:color="auto"/>
        <w:bottom w:val="none" w:sz="0" w:space="0" w:color="auto"/>
        <w:right w:val="none" w:sz="0" w:space="0" w:color="auto"/>
      </w:divBdr>
    </w:div>
    <w:div w:id="1750694427">
      <w:bodyDiv w:val="1"/>
      <w:marLeft w:val="0"/>
      <w:marRight w:val="0"/>
      <w:marTop w:val="0"/>
      <w:marBottom w:val="0"/>
      <w:divBdr>
        <w:top w:val="none" w:sz="0" w:space="0" w:color="auto"/>
        <w:left w:val="none" w:sz="0" w:space="0" w:color="auto"/>
        <w:bottom w:val="none" w:sz="0" w:space="0" w:color="auto"/>
        <w:right w:val="none" w:sz="0" w:space="0" w:color="auto"/>
      </w:divBdr>
    </w:div>
    <w:div w:id="1752197839">
      <w:bodyDiv w:val="1"/>
      <w:marLeft w:val="0"/>
      <w:marRight w:val="0"/>
      <w:marTop w:val="0"/>
      <w:marBottom w:val="0"/>
      <w:divBdr>
        <w:top w:val="none" w:sz="0" w:space="0" w:color="auto"/>
        <w:left w:val="none" w:sz="0" w:space="0" w:color="auto"/>
        <w:bottom w:val="none" w:sz="0" w:space="0" w:color="auto"/>
        <w:right w:val="none" w:sz="0" w:space="0" w:color="auto"/>
      </w:divBdr>
    </w:div>
    <w:div w:id="1759790016">
      <w:bodyDiv w:val="1"/>
      <w:marLeft w:val="0"/>
      <w:marRight w:val="0"/>
      <w:marTop w:val="0"/>
      <w:marBottom w:val="0"/>
      <w:divBdr>
        <w:top w:val="none" w:sz="0" w:space="0" w:color="auto"/>
        <w:left w:val="none" w:sz="0" w:space="0" w:color="auto"/>
        <w:bottom w:val="none" w:sz="0" w:space="0" w:color="auto"/>
        <w:right w:val="none" w:sz="0" w:space="0" w:color="auto"/>
      </w:divBdr>
    </w:div>
    <w:div w:id="1763991484">
      <w:bodyDiv w:val="1"/>
      <w:marLeft w:val="0"/>
      <w:marRight w:val="0"/>
      <w:marTop w:val="0"/>
      <w:marBottom w:val="0"/>
      <w:divBdr>
        <w:top w:val="none" w:sz="0" w:space="0" w:color="auto"/>
        <w:left w:val="none" w:sz="0" w:space="0" w:color="auto"/>
        <w:bottom w:val="none" w:sz="0" w:space="0" w:color="auto"/>
        <w:right w:val="none" w:sz="0" w:space="0" w:color="auto"/>
      </w:divBdr>
    </w:div>
    <w:div w:id="1774668476">
      <w:bodyDiv w:val="1"/>
      <w:marLeft w:val="0"/>
      <w:marRight w:val="0"/>
      <w:marTop w:val="0"/>
      <w:marBottom w:val="0"/>
      <w:divBdr>
        <w:top w:val="none" w:sz="0" w:space="0" w:color="auto"/>
        <w:left w:val="none" w:sz="0" w:space="0" w:color="auto"/>
        <w:bottom w:val="none" w:sz="0" w:space="0" w:color="auto"/>
        <w:right w:val="none" w:sz="0" w:space="0" w:color="auto"/>
      </w:divBdr>
    </w:div>
    <w:div w:id="1779177689">
      <w:bodyDiv w:val="1"/>
      <w:marLeft w:val="0"/>
      <w:marRight w:val="0"/>
      <w:marTop w:val="0"/>
      <w:marBottom w:val="0"/>
      <w:divBdr>
        <w:top w:val="none" w:sz="0" w:space="0" w:color="auto"/>
        <w:left w:val="none" w:sz="0" w:space="0" w:color="auto"/>
        <w:bottom w:val="none" w:sz="0" w:space="0" w:color="auto"/>
        <w:right w:val="none" w:sz="0" w:space="0" w:color="auto"/>
      </w:divBdr>
    </w:div>
    <w:div w:id="1791851921">
      <w:bodyDiv w:val="1"/>
      <w:marLeft w:val="0"/>
      <w:marRight w:val="0"/>
      <w:marTop w:val="0"/>
      <w:marBottom w:val="0"/>
      <w:divBdr>
        <w:top w:val="none" w:sz="0" w:space="0" w:color="auto"/>
        <w:left w:val="none" w:sz="0" w:space="0" w:color="auto"/>
        <w:bottom w:val="none" w:sz="0" w:space="0" w:color="auto"/>
        <w:right w:val="none" w:sz="0" w:space="0" w:color="auto"/>
      </w:divBdr>
    </w:div>
    <w:div w:id="1793938657">
      <w:bodyDiv w:val="1"/>
      <w:marLeft w:val="0"/>
      <w:marRight w:val="0"/>
      <w:marTop w:val="0"/>
      <w:marBottom w:val="0"/>
      <w:divBdr>
        <w:top w:val="none" w:sz="0" w:space="0" w:color="auto"/>
        <w:left w:val="none" w:sz="0" w:space="0" w:color="auto"/>
        <w:bottom w:val="none" w:sz="0" w:space="0" w:color="auto"/>
        <w:right w:val="none" w:sz="0" w:space="0" w:color="auto"/>
      </w:divBdr>
    </w:div>
    <w:div w:id="1794664767">
      <w:bodyDiv w:val="1"/>
      <w:marLeft w:val="0"/>
      <w:marRight w:val="0"/>
      <w:marTop w:val="0"/>
      <w:marBottom w:val="0"/>
      <w:divBdr>
        <w:top w:val="none" w:sz="0" w:space="0" w:color="auto"/>
        <w:left w:val="none" w:sz="0" w:space="0" w:color="auto"/>
        <w:bottom w:val="none" w:sz="0" w:space="0" w:color="auto"/>
        <w:right w:val="none" w:sz="0" w:space="0" w:color="auto"/>
      </w:divBdr>
    </w:div>
    <w:div w:id="1802573286">
      <w:bodyDiv w:val="1"/>
      <w:marLeft w:val="0"/>
      <w:marRight w:val="0"/>
      <w:marTop w:val="0"/>
      <w:marBottom w:val="0"/>
      <w:divBdr>
        <w:top w:val="none" w:sz="0" w:space="0" w:color="auto"/>
        <w:left w:val="none" w:sz="0" w:space="0" w:color="auto"/>
        <w:bottom w:val="none" w:sz="0" w:space="0" w:color="auto"/>
        <w:right w:val="none" w:sz="0" w:space="0" w:color="auto"/>
      </w:divBdr>
    </w:div>
    <w:div w:id="1804613826">
      <w:bodyDiv w:val="1"/>
      <w:marLeft w:val="0"/>
      <w:marRight w:val="0"/>
      <w:marTop w:val="0"/>
      <w:marBottom w:val="0"/>
      <w:divBdr>
        <w:top w:val="none" w:sz="0" w:space="0" w:color="auto"/>
        <w:left w:val="none" w:sz="0" w:space="0" w:color="auto"/>
        <w:bottom w:val="none" w:sz="0" w:space="0" w:color="auto"/>
        <w:right w:val="none" w:sz="0" w:space="0" w:color="auto"/>
      </w:divBdr>
    </w:div>
    <w:div w:id="1807383377">
      <w:bodyDiv w:val="1"/>
      <w:marLeft w:val="0"/>
      <w:marRight w:val="0"/>
      <w:marTop w:val="0"/>
      <w:marBottom w:val="0"/>
      <w:divBdr>
        <w:top w:val="none" w:sz="0" w:space="0" w:color="auto"/>
        <w:left w:val="none" w:sz="0" w:space="0" w:color="auto"/>
        <w:bottom w:val="none" w:sz="0" w:space="0" w:color="auto"/>
        <w:right w:val="none" w:sz="0" w:space="0" w:color="auto"/>
      </w:divBdr>
    </w:div>
    <w:div w:id="1812213568">
      <w:bodyDiv w:val="1"/>
      <w:marLeft w:val="0"/>
      <w:marRight w:val="0"/>
      <w:marTop w:val="0"/>
      <w:marBottom w:val="0"/>
      <w:divBdr>
        <w:top w:val="none" w:sz="0" w:space="0" w:color="auto"/>
        <w:left w:val="none" w:sz="0" w:space="0" w:color="auto"/>
        <w:bottom w:val="none" w:sz="0" w:space="0" w:color="auto"/>
        <w:right w:val="none" w:sz="0" w:space="0" w:color="auto"/>
      </w:divBdr>
    </w:div>
    <w:div w:id="1816296015">
      <w:bodyDiv w:val="1"/>
      <w:marLeft w:val="0"/>
      <w:marRight w:val="0"/>
      <w:marTop w:val="0"/>
      <w:marBottom w:val="0"/>
      <w:divBdr>
        <w:top w:val="none" w:sz="0" w:space="0" w:color="auto"/>
        <w:left w:val="none" w:sz="0" w:space="0" w:color="auto"/>
        <w:bottom w:val="none" w:sz="0" w:space="0" w:color="auto"/>
        <w:right w:val="none" w:sz="0" w:space="0" w:color="auto"/>
      </w:divBdr>
    </w:div>
    <w:div w:id="1817605397">
      <w:bodyDiv w:val="1"/>
      <w:marLeft w:val="0"/>
      <w:marRight w:val="0"/>
      <w:marTop w:val="0"/>
      <w:marBottom w:val="0"/>
      <w:divBdr>
        <w:top w:val="none" w:sz="0" w:space="0" w:color="auto"/>
        <w:left w:val="none" w:sz="0" w:space="0" w:color="auto"/>
        <w:bottom w:val="none" w:sz="0" w:space="0" w:color="auto"/>
        <w:right w:val="none" w:sz="0" w:space="0" w:color="auto"/>
      </w:divBdr>
    </w:div>
    <w:div w:id="1818647133">
      <w:bodyDiv w:val="1"/>
      <w:marLeft w:val="0"/>
      <w:marRight w:val="0"/>
      <w:marTop w:val="0"/>
      <w:marBottom w:val="0"/>
      <w:divBdr>
        <w:top w:val="none" w:sz="0" w:space="0" w:color="auto"/>
        <w:left w:val="none" w:sz="0" w:space="0" w:color="auto"/>
        <w:bottom w:val="none" w:sz="0" w:space="0" w:color="auto"/>
        <w:right w:val="none" w:sz="0" w:space="0" w:color="auto"/>
      </w:divBdr>
    </w:div>
    <w:div w:id="1819566534">
      <w:bodyDiv w:val="1"/>
      <w:marLeft w:val="0"/>
      <w:marRight w:val="0"/>
      <w:marTop w:val="0"/>
      <w:marBottom w:val="0"/>
      <w:divBdr>
        <w:top w:val="none" w:sz="0" w:space="0" w:color="auto"/>
        <w:left w:val="none" w:sz="0" w:space="0" w:color="auto"/>
        <w:bottom w:val="none" w:sz="0" w:space="0" w:color="auto"/>
        <w:right w:val="none" w:sz="0" w:space="0" w:color="auto"/>
      </w:divBdr>
    </w:div>
    <w:div w:id="1828285913">
      <w:bodyDiv w:val="1"/>
      <w:marLeft w:val="0"/>
      <w:marRight w:val="0"/>
      <w:marTop w:val="0"/>
      <w:marBottom w:val="0"/>
      <w:divBdr>
        <w:top w:val="none" w:sz="0" w:space="0" w:color="auto"/>
        <w:left w:val="none" w:sz="0" w:space="0" w:color="auto"/>
        <w:bottom w:val="none" w:sz="0" w:space="0" w:color="auto"/>
        <w:right w:val="none" w:sz="0" w:space="0" w:color="auto"/>
      </w:divBdr>
    </w:div>
    <w:div w:id="1841697674">
      <w:bodyDiv w:val="1"/>
      <w:marLeft w:val="0"/>
      <w:marRight w:val="0"/>
      <w:marTop w:val="0"/>
      <w:marBottom w:val="0"/>
      <w:divBdr>
        <w:top w:val="none" w:sz="0" w:space="0" w:color="auto"/>
        <w:left w:val="none" w:sz="0" w:space="0" w:color="auto"/>
        <w:bottom w:val="none" w:sz="0" w:space="0" w:color="auto"/>
        <w:right w:val="none" w:sz="0" w:space="0" w:color="auto"/>
      </w:divBdr>
    </w:div>
    <w:div w:id="1845507051">
      <w:bodyDiv w:val="1"/>
      <w:marLeft w:val="0"/>
      <w:marRight w:val="0"/>
      <w:marTop w:val="0"/>
      <w:marBottom w:val="0"/>
      <w:divBdr>
        <w:top w:val="none" w:sz="0" w:space="0" w:color="auto"/>
        <w:left w:val="none" w:sz="0" w:space="0" w:color="auto"/>
        <w:bottom w:val="none" w:sz="0" w:space="0" w:color="auto"/>
        <w:right w:val="none" w:sz="0" w:space="0" w:color="auto"/>
      </w:divBdr>
    </w:div>
    <w:div w:id="1848521064">
      <w:bodyDiv w:val="1"/>
      <w:marLeft w:val="0"/>
      <w:marRight w:val="0"/>
      <w:marTop w:val="0"/>
      <w:marBottom w:val="0"/>
      <w:divBdr>
        <w:top w:val="none" w:sz="0" w:space="0" w:color="auto"/>
        <w:left w:val="none" w:sz="0" w:space="0" w:color="auto"/>
        <w:bottom w:val="none" w:sz="0" w:space="0" w:color="auto"/>
        <w:right w:val="none" w:sz="0" w:space="0" w:color="auto"/>
      </w:divBdr>
    </w:div>
    <w:div w:id="1856534815">
      <w:bodyDiv w:val="1"/>
      <w:marLeft w:val="0"/>
      <w:marRight w:val="0"/>
      <w:marTop w:val="0"/>
      <w:marBottom w:val="0"/>
      <w:divBdr>
        <w:top w:val="none" w:sz="0" w:space="0" w:color="auto"/>
        <w:left w:val="none" w:sz="0" w:space="0" w:color="auto"/>
        <w:bottom w:val="none" w:sz="0" w:space="0" w:color="auto"/>
        <w:right w:val="none" w:sz="0" w:space="0" w:color="auto"/>
      </w:divBdr>
    </w:div>
    <w:div w:id="1856915018">
      <w:bodyDiv w:val="1"/>
      <w:marLeft w:val="0"/>
      <w:marRight w:val="0"/>
      <w:marTop w:val="0"/>
      <w:marBottom w:val="0"/>
      <w:divBdr>
        <w:top w:val="none" w:sz="0" w:space="0" w:color="auto"/>
        <w:left w:val="none" w:sz="0" w:space="0" w:color="auto"/>
        <w:bottom w:val="none" w:sz="0" w:space="0" w:color="auto"/>
        <w:right w:val="none" w:sz="0" w:space="0" w:color="auto"/>
      </w:divBdr>
    </w:div>
    <w:div w:id="1860850099">
      <w:bodyDiv w:val="1"/>
      <w:marLeft w:val="0"/>
      <w:marRight w:val="0"/>
      <w:marTop w:val="0"/>
      <w:marBottom w:val="0"/>
      <w:divBdr>
        <w:top w:val="none" w:sz="0" w:space="0" w:color="auto"/>
        <w:left w:val="none" w:sz="0" w:space="0" w:color="auto"/>
        <w:bottom w:val="none" w:sz="0" w:space="0" w:color="auto"/>
        <w:right w:val="none" w:sz="0" w:space="0" w:color="auto"/>
      </w:divBdr>
    </w:div>
    <w:div w:id="1862083916">
      <w:bodyDiv w:val="1"/>
      <w:marLeft w:val="0"/>
      <w:marRight w:val="0"/>
      <w:marTop w:val="0"/>
      <w:marBottom w:val="0"/>
      <w:divBdr>
        <w:top w:val="none" w:sz="0" w:space="0" w:color="auto"/>
        <w:left w:val="none" w:sz="0" w:space="0" w:color="auto"/>
        <w:bottom w:val="none" w:sz="0" w:space="0" w:color="auto"/>
        <w:right w:val="none" w:sz="0" w:space="0" w:color="auto"/>
      </w:divBdr>
    </w:div>
    <w:div w:id="1867790563">
      <w:bodyDiv w:val="1"/>
      <w:marLeft w:val="0"/>
      <w:marRight w:val="0"/>
      <w:marTop w:val="0"/>
      <w:marBottom w:val="0"/>
      <w:divBdr>
        <w:top w:val="none" w:sz="0" w:space="0" w:color="auto"/>
        <w:left w:val="none" w:sz="0" w:space="0" w:color="auto"/>
        <w:bottom w:val="none" w:sz="0" w:space="0" w:color="auto"/>
        <w:right w:val="none" w:sz="0" w:space="0" w:color="auto"/>
      </w:divBdr>
    </w:div>
    <w:div w:id="1884976713">
      <w:bodyDiv w:val="1"/>
      <w:marLeft w:val="0"/>
      <w:marRight w:val="0"/>
      <w:marTop w:val="0"/>
      <w:marBottom w:val="0"/>
      <w:divBdr>
        <w:top w:val="none" w:sz="0" w:space="0" w:color="auto"/>
        <w:left w:val="none" w:sz="0" w:space="0" w:color="auto"/>
        <w:bottom w:val="none" w:sz="0" w:space="0" w:color="auto"/>
        <w:right w:val="none" w:sz="0" w:space="0" w:color="auto"/>
      </w:divBdr>
    </w:div>
    <w:div w:id="1886599032">
      <w:bodyDiv w:val="1"/>
      <w:marLeft w:val="0"/>
      <w:marRight w:val="0"/>
      <w:marTop w:val="0"/>
      <w:marBottom w:val="0"/>
      <w:divBdr>
        <w:top w:val="none" w:sz="0" w:space="0" w:color="auto"/>
        <w:left w:val="none" w:sz="0" w:space="0" w:color="auto"/>
        <w:bottom w:val="none" w:sz="0" w:space="0" w:color="auto"/>
        <w:right w:val="none" w:sz="0" w:space="0" w:color="auto"/>
      </w:divBdr>
    </w:div>
    <w:div w:id="1893418490">
      <w:bodyDiv w:val="1"/>
      <w:marLeft w:val="0"/>
      <w:marRight w:val="0"/>
      <w:marTop w:val="0"/>
      <w:marBottom w:val="0"/>
      <w:divBdr>
        <w:top w:val="none" w:sz="0" w:space="0" w:color="auto"/>
        <w:left w:val="none" w:sz="0" w:space="0" w:color="auto"/>
        <w:bottom w:val="none" w:sz="0" w:space="0" w:color="auto"/>
        <w:right w:val="none" w:sz="0" w:space="0" w:color="auto"/>
      </w:divBdr>
    </w:div>
    <w:div w:id="1894732218">
      <w:bodyDiv w:val="1"/>
      <w:marLeft w:val="0"/>
      <w:marRight w:val="0"/>
      <w:marTop w:val="0"/>
      <w:marBottom w:val="0"/>
      <w:divBdr>
        <w:top w:val="none" w:sz="0" w:space="0" w:color="auto"/>
        <w:left w:val="none" w:sz="0" w:space="0" w:color="auto"/>
        <w:bottom w:val="none" w:sz="0" w:space="0" w:color="auto"/>
        <w:right w:val="none" w:sz="0" w:space="0" w:color="auto"/>
      </w:divBdr>
    </w:div>
    <w:div w:id="1901355949">
      <w:bodyDiv w:val="1"/>
      <w:marLeft w:val="0"/>
      <w:marRight w:val="0"/>
      <w:marTop w:val="0"/>
      <w:marBottom w:val="0"/>
      <w:divBdr>
        <w:top w:val="none" w:sz="0" w:space="0" w:color="auto"/>
        <w:left w:val="none" w:sz="0" w:space="0" w:color="auto"/>
        <w:bottom w:val="none" w:sz="0" w:space="0" w:color="auto"/>
        <w:right w:val="none" w:sz="0" w:space="0" w:color="auto"/>
      </w:divBdr>
    </w:div>
    <w:div w:id="1903130405">
      <w:bodyDiv w:val="1"/>
      <w:marLeft w:val="0"/>
      <w:marRight w:val="0"/>
      <w:marTop w:val="0"/>
      <w:marBottom w:val="0"/>
      <w:divBdr>
        <w:top w:val="none" w:sz="0" w:space="0" w:color="auto"/>
        <w:left w:val="none" w:sz="0" w:space="0" w:color="auto"/>
        <w:bottom w:val="none" w:sz="0" w:space="0" w:color="auto"/>
        <w:right w:val="none" w:sz="0" w:space="0" w:color="auto"/>
      </w:divBdr>
    </w:div>
    <w:div w:id="1903562042">
      <w:bodyDiv w:val="1"/>
      <w:marLeft w:val="0"/>
      <w:marRight w:val="0"/>
      <w:marTop w:val="0"/>
      <w:marBottom w:val="0"/>
      <w:divBdr>
        <w:top w:val="none" w:sz="0" w:space="0" w:color="auto"/>
        <w:left w:val="none" w:sz="0" w:space="0" w:color="auto"/>
        <w:bottom w:val="none" w:sz="0" w:space="0" w:color="auto"/>
        <w:right w:val="none" w:sz="0" w:space="0" w:color="auto"/>
      </w:divBdr>
    </w:div>
    <w:div w:id="1907691445">
      <w:bodyDiv w:val="1"/>
      <w:marLeft w:val="0"/>
      <w:marRight w:val="0"/>
      <w:marTop w:val="0"/>
      <w:marBottom w:val="0"/>
      <w:divBdr>
        <w:top w:val="none" w:sz="0" w:space="0" w:color="auto"/>
        <w:left w:val="none" w:sz="0" w:space="0" w:color="auto"/>
        <w:bottom w:val="none" w:sz="0" w:space="0" w:color="auto"/>
        <w:right w:val="none" w:sz="0" w:space="0" w:color="auto"/>
      </w:divBdr>
    </w:div>
    <w:div w:id="1910338623">
      <w:bodyDiv w:val="1"/>
      <w:marLeft w:val="0"/>
      <w:marRight w:val="0"/>
      <w:marTop w:val="0"/>
      <w:marBottom w:val="0"/>
      <w:divBdr>
        <w:top w:val="none" w:sz="0" w:space="0" w:color="auto"/>
        <w:left w:val="none" w:sz="0" w:space="0" w:color="auto"/>
        <w:bottom w:val="none" w:sz="0" w:space="0" w:color="auto"/>
        <w:right w:val="none" w:sz="0" w:space="0" w:color="auto"/>
      </w:divBdr>
    </w:div>
    <w:div w:id="1914385553">
      <w:bodyDiv w:val="1"/>
      <w:marLeft w:val="0"/>
      <w:marRight w:val="0"/>
      <w:marTop w:val="0"/>
      <w:marBottom w:val="0"/>
      <w:divBdr>
        <w:top w:val="none" w:sz="0" w:space="0" w:color="auto"/>
        <w:left w:val="none" w:sz="0" w:space="0" w:color="auto"/>
        <w:bottom w:val="none" w:sz="0" w:space="0" w:color="auto"/>
        <w:right w:val="none" w:sz="0" w:space="0" w:color="auto"/>
      </w:divBdr>
    </w:div>
    <w:div w:id="1919826293">
      <w:bodyDiv w:val="1"/>
      <w:marLeft w:val="0"/>
      <w:marRight w:val="0"/>
      <w:marTop w:val="0"/>
      <w:marBottom w:val="0"/>
      <w:divBdr>
        <w:top w:val="none" w:sz="0" w:space="0" w:color="auto"/>
        <w:left w:val="none" w:sz="0" w:space="0" w:color="auto"/>
        <w:bottom w:val="none" w:sz="0" w:space="0" w:color="auto"/>
        <w:right w:val="none" w:sz="0" w:space="0" w:color="auto"/>
      </w:divBdr>
    </w:div>
    <w:div w:id="1922910149">
      <w:bodyDiv w:val="1"/>
      <w:marLeft w:val="0"/>
      <w:marRight w:val="0"/>
      <w:marTop w:val="0"/>
      <w:marBottom w:val="0"/>
      <w:divBdr>
        <w:top w:val="none" w:sz="0" w:space="0" w:color="auto"/>
        <w:left w:val="none" w:sz="0" w:space="0" w:color="auto"/>
        <w:bottom w:val="none" w:sz="0" w:space="0" w:color="auto"/>
        <w:right w:val="none" w:sz="0" w:space="0" w:color="auto"/>
      </w:divBdr>
    </w:div>
    <w:div w:id="1925793999">
      <w:bodyDiv w:val="1"/>
      <w:marLeft w:val="0"/>
      <w:marRight w:val="0"/>
      <w:marTop w:val="0"/>
      <w:marBottom w:val="0"/>
      <w:divBdr>
        <w:top w:val="none" w:sz="0" w:space="0" w:color="auto"/>
        <w:left w:val="none" w:sz="0" w:space="0" w:color="auto"/>
        <w:bottom w:val="none" w:sz="0" w:space="0" w:color="auto"/>
        <w:right w:val="none" w:sz="0" w:space="0" w:color="auto"/>
      </w:divBdr>
    </w:div>
    <w:div w:id="1933050955">
      <w:bodyDiv w:val="1"/>
      <w:marLeft w:val="0"/>
      <w:marRight w:val="0"/>
      <w:marTop w:val="0"/>
      <w:marBottom w:val="0"/>
      <w:divBdr>
        <w:top w:val="none" w:sz="0" w:space="0" w:color="auto"/>
        <w:left w:val="none" w:sz="0" w:space="0" w:color="auto"/>
        <w:bottom w:val="none" w:sz="0" w:space="0" w:color="auto"/>
        <w:right w:val="none" w:sz="0" w:space="0" w:color="auto"/>
      </w:divBdr>
    </w:div>
    <w:div w:id="1939367848">
      <w:bodyDiv w:val="1"/>
      <w:marLeft w:val="0"/>
      <w:marRight w:val="0"/>
      <w:marTop w:val="0"/>
      <w:marBottom w:val="0"/>
      <w:divBdr>
        <w:top w:val="none" w:sz="0" w:space="0" w:color="auto"/>
        <w:left w:val="none" w:sz="0" w:space="0" w:color="auto"/>
        <w:bottom w:val="none" w:sz="0" w:space="0" w:color="auto"/>
        <w:right w:val="none" w:sz="0" w:space="0" w:color="auto"/>
      </w:divBdr>
    </w:div>
    <w:div w:id="1943031652">
      <w:bodyDiv w:val="1"/>
      <w:marLeft w:val="0"/>
      <w:marRight w:val="0"/>
      <w:marTop w:val="0"/>
      <w:marBottom w:val="0"/>
      <w:divBdr>
        <w:top w:val="none" w:sz="0" w:space="0" w:color="auto"/>
        <w:left w:val="none" w:sz="0" w:space="0" w:color="auto"/>
        <w:bottom w:val="none" w:sz="0" w:space="0" w:color="auto"/>
        <w:right w:val="none" w:sz="0" w:space="0" w:color="auto"/>
      </w:divBdr>
    </w:div>
    <w:div w:id="1948536275">
      <w:bodyDiv w:val="1"/>
      <w:marLeft w:val="0"/>
      <w:marRight w:val="0"/>
      <w:marTop w:val="0"/>
      <w:marBottom w:val="0"/>
      <w:divBdr>
        <w:top w:val="none" w:sz="0" w:space="0" w:color="auto"/>
        <w:left w:val="none" w:sz="0" w:space="0" w:color="auto"/>
        <w:bottom w:val="none" w:sz="0" w:space="0" w:color="auto"/>
        <w:right w:val="none" w:sz="0" w:space="0" w:color="auto"/>
      </w:divBdr>
      <w:divsChild>
        <w:div w:id="159976255">
          <w:marLeft w:val="0"/>
          <w:marRight w:val="0"/>
          <w:marTop w:val="0"/>
          <w:marBottom w:val="0"/>
          <w:divBdr>
            <w:top w:val="none" w:sz="0" w:space="0" w:color="auto"/>
            <w:left w:val="none" w:sz="0" w:space="0" w:color="auto"/>
            <w:bottom w:val="none" w:sz="0" w:space="0" w:color="auto"/>
            <w:right w:val="none" w:sz="0" w:space="0" w:color="auto"/>
          </w:divBdr>
          <w:divsChild>
            <w:div w:id="715620043">
              <w:marLeft w:val="0"/>
              <w:marRight w:val="0"/>
              <w:marTop w:val="120"/>
              <w:marBottom w:val="360"/>
              <w:divBdr>
                <w:top w:val="none" w:sz="0" w:space="0" w:color="auto"/>
                <w:left w:val="none" w:sz="0" w:space="0" w:color="auto"/>
                <w:bottom w:val="dotted" w:sz="6" w:space="18" w:color="4C4C4C"/>
                <w:right w:val="none" w:sz="0" w:space="0" w:color="auto"/>
              </w:divBdr>
              <w:divsChild>
                <w:div w:id="13120594">
                  <w:marLeft w:val="0"/>
                  <w:marRight w:val="0"/>
                  <w:marTop w:val="0"/>
                  <w:marBottom w:val="180"/>
                  <w:divBdr>
                    <w:top w:val="none" w:sz="0" w:space="0" w:color="auto"/>
                    <w:left w:val="none" w:sz="0" w:space="0" w:color="auto"/>
                    <w:bottom w:val="none" w:sz="0" w:space="0" w:color="auto"/>
                    <w:right w:val="none" w:sz="0" w:space="0" w:color="auto"/>
                  </w:divBdr>
                  <w:divsChild>
                    <w:div w:id="1484351296">
                      <w:marLeft w:val="0"/>
                      <w:marRight w:val="0"/>
                      <w:marTop w:val="0"/>
                      <w:marBottom w:val="0"/>
                      <w:divBdr>
                        <w:top w:val="none" w:sz="0" w:space="0" w:color="auto"/>
                        <w:left w:val="none" w:sz="0" w:space="0" w:color="auto"/>
                        <w:bottom w:val="none" w:sz="0" w:space="0" w:color="auto"/>
                        <w:right w:val="none" w:sz="0" w:space="0" w:color="auto"/>
                      </w:divBdr>
                    </w:div>
                    <w:div w:id="761492900">
                      <w:marLeft w:val="0"/>
                      <w:marRight w:val="0"/>
                      <w:marTop w:val="0"/>
                      <w:marBottom w:val="0"/>
                      <w:divBdr>
                        <w:top w:val="none" w:sz="0" w:space="0" w:color="auto"/>
                        <w:left w:val="none" w:sz="0" w:space="0" w:color="auto"/>
                        <w:bottom w:val="none" w:sz="0" w:space="0" w:color="auto"/>
                        <w:right w:val="none" w:sz="0" w:space="0" w:color="auto"/>
                      </w:divBdr>
                    </w:div>
                    <w:div w:id="1202135329">
                      <w:marLeft w:val="0"/>
                      <w:marRight w:val="0"/>
                      <w:marTop w:val="0"/>
                      <w:marBottom w:val="0"/>
                      <w:divBdr>
                        <w:top w:val="none" w:sz="0" w:space="0" w:color="auto"/>
                        <w:left w:val="none" w:sz="0" w:space="0" w:color="auto"/>
                        <w:bottom w:val="none" w:sz="0" w:space="0" w:color="auto"/>
                        <w:right w:val="none" w:sz="0" w:space="0" w:color="auto"/>
                      </w:divBdr>
                    </w:div>
                  </w:divsChild>
                </w:div>
                <w:div w:id="1144465732">
                  <w:marLeft w:val="0"/>
                  <w:marRight w:val="0"/>
                  <w:marTop w:val="180"/>
                  <w:marBottom w:val="180"/>
                  <w:divBdr>
                    <w:top w:val="none" w:sz="0" w:space="0" w:color="auto"/>
                    <w:left w:val="none" w:sz="0" w:space="0" w:color="auto"/>
                    <w:bottom w:val="none" w:sz="0" w:space="0" w:color="auto"/>
                    <w:right w:val="none" w:sz="0" w:space="0" w:color="auto"/>
                  </w:divBdr>
                </w:div>
              </w:divsChild>
            </w:div>
            <w:div w:id="1281062340">
              <w:marLeft w:val="0"/>
              <w:marRight w:val="0"/>
              <w:marTop w:val="150"/>
              <w:marBottom w:val="0"/>
              <w:divBdr>
                <w:top w:val="none" w:sz="0" w:space="0" w:color="auto"/>
                <w:left w:val="none" w:sz="0" w:space="0" w:color="auto"/>
                <w:bottom w:val="none" w:sz="0" w:space="0" w:color="auto"/>
                <w:right w:val="none" w:sz="0" w:space="0" w:color="auto"/>
              </w:divBdr>
              <w:divsChild>
                <w:div w:id="1835761431">
                  <w:marLeft w:val="0"/>
                  <w:marRight w:val="0"/>
                  <w:marTop w:val="0"/>
                  <w:marBottom w:val="0"/>
                  <w:divBdr>
                    <w:top w:val="none" w:sz="0" w:space="0" w:color="auto"/>
                    <w:left w:val="none" w:sz="0" w:space="0" w:color="auto"/>
                    <w:bottom w:val="none" w:sz="0" w:space="0" w:color="auto"/>
                    <w:right w:val="none" w:sz="0" w:space="0" w:color="auto"/>
                  </w:divBdr>
                  <w:divsChild>
                    <w:div w:id="1625886539">
                      <w:marLeft w:val="0"/>
                      <w:marRight w:val="0"/>
                      <w:marTop w:val="0"/>
                      <w:marBottom w:val="0"/>
                      <w:divBdr>
                        <w:top w:val="none" w:sz="0" w:space="0" w:color="auto"/>
                        <w:left w:val="none" w:sz="0" w:space="0" w:color="auto"/>
                        <w:bottom w:val="none" w:sz="0" w:space="0" w:color="auto"/>
                        <w:right w:val="none" w:sz="0" w:space="0" w:color="auto"/>
                      </w:divBdr>
                    </w:div>
                    <w:div w:id="919876643">
                      <w:marLeft w:val="0"/>
                      <w:marRight w:val="0"/>
                      <w:marTop w:val="0"/>
                      <w:marBottom w:val="0"/>
                      <w:divBdr>
                        <w:top w:val="none" w:sz="0" w:space="0" w:color="auto"/>
                        <w:left w:val="none" w:sz="0" w:space="0" w:color="auto"/>
                        <w:bottom w:val="none" w:sz="0" w:space="0" w:color="auto"/>
                        <w:right w:val="none" w:sz="0" w:space="0" w:color="auto"/>
                      </w:divBdr>
                    </w:div>
                    <w:div w:id="1049498327">
                      <w:marLeft w:val="0"/>
                      <w:marRight w:val="0"/>
                      <w:marTop w:val="0"/>
                      <w:marBottom w:val="0"/>
                      <w:divBdr>
                        <w:top w:val="none" w:sz="0" w:space="0" w:color="auto"/>
                        <w:left w:val="none" w:sz="0" w:space="0" w:color="auto"/>
                        <w:bottom w:val="none" w:sz="0" w:space="0" w:color="auto"/>
                        <w:right w:val="none" w:sz="0" w:space="0" w:color="auto"/>
                      </w:divBdr>
                    </w:div>
                    <w:div w:id="120121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585622">
      <w:bodyDiv w:val="1"/>
      <w:marLeft w:val="0"/>
      <w:marRight w:val="0"/>
      <w:marTop w:val="0"/>
      <w:marBottom w:val="0"/>
      <w:divBdr>
        <w:top w:val="none" w:sz="0" w:space="0" w:color="auto"/>
        <w:left w:val="none" w:sz="0" w:space="0" w:color="auto"/>
        <w:bottom w:val="none" w:sz="0" w:space="0" w:color="auto"/>
        <w:right w:val="none" w:sz="0" w:space="0" w:color="auto"/>
      </w:divBdr>
    </w:div>
    <w:div w:id="1953778586">
      <w:bodyDiv w:val="1"/>
      <w:marLeft w:val="0"/>
      <w:marRight w:val="0"/>
      <w:marTop w:val="0"/>
      <w:marBottom w:val="0"/>
      <w:divBdr>
        <w:top w:val="none" w:sz="0" w:space="0" w:color="auto"/>
        <w:left w:val="none" w:sz="0" w:space="0" w:color="auto"/>
        <w:bottom w:val="none" w:sz="0" w:space="0" w:color="auto"/>
        <w:right w:val="none" w:sz="0" w:space="0" w:color="auto"/>
      </w:divBdr>
    </w:div>
    <w:div w:id="1956061345">
      <w:bodyDiv w:val="1"/>
      <w:marLeft w:val="0"/>
      <w:marRight w:val="0"/>
      <w:marTop w:val="0"/>
      <w:marBottom w:val="0"/>
      <w:divBdr>
        <w:top w:val="none" w:sz="0" w:space="0" w:color="auto"/>
        <w:left w:val="none" w:sz="0" w:space="0" w:color="auto"/>
        <w:bottom w:val="none" w:sz="0" w:space="0" w:color="auto"/>
        <w:right w:val="none" w:sz="0" w:space="0" w:color="auto"/>
      </w:divBdr>
    </w:div>
    <w:div w:id="1962302314">
      <w:bodyDiv w:val="1"/>
      <w:marLeft w:val="0"/>
      <w:marRight w:val="0"/>
      <w:marTop w:val="0"/>
      <w:marBottom w:val="0"/>
      <w:divBdr>
        <w:top w:val="none" w:sz="0" w:space="0" w:color="auto"/>
        <w:left w:val="none" w:sz="0" w:space="0" w:color="auto"/>
        <w:bottom w:val="none" w:sz="0" w:space="0" w:color="auto"/>
        <w:right w:val="none" w:sz="0" w:space="0" w:color="auto"/>
      </w:divBdr>
    </w:div>
    <w:div w:id="1963001511">
      <w:bodyDiv w:val="1"/>
      <w:marLeft w:val="0"/>
      <w:marRight w:val="0"/>
      <w:marTop w:val="0"/>
      <w:marBottom w:val="0"/>
      <w:divBdr>
        <w:top w:val="none" w:sz="0" w:space="0" w:color="auto"/>
        <w:left w:val="none" w:sz="0" w:space="0" w:color="auto"/>
        <w:bottom w:val="none" w:sz="0" w:space="0" w:color="auto"/>
        <w:right w:val="none" w:sz="0" w:space="0" w:color="auto"/>
      </w:divBdr>
    </w:div>
    <w:div w:id="1975480499">
      <w:bodyDiv w:val="1"/>
      <w:marLeft w:val="0"/>
      <w:marRight w:val="0"/>
      <w:marTop w:val="0"/>
      <w:marBottom w:val="0"/>
      <w:divBdr>
        <w:top w:val="none" w:sz="0" w:space="0" w:color="auto"/>
        <w:left w:val="none" w:sz="0" w:space="0" w:color="auto"/>
        <w:bottom w:val="none" w:sz="0" w:space="0" w:color="auto"/>
        <w:right w:val="none" w:sz="0" w:space="0" w:color="auto"/>
      </w:divBdr>
    </w:div>
    <w:div w:id="1984701312">
      <w:bodyDiv w:val="1"/>
      <w:marLeft w:val="0"/>
      <w:marRight w:val="0"/>
      <w:marTop w:val="0"/>
      <w:marBottom w:val="0"/>
      <w:divBdr>
        <w:top w:val="none" w:sz="0" w:space="0" w:color="auto"/>
        <w:left w:val="none" w:sz="0" w:space="0" w:color="auto"/>
        <w:bottom w:val="none" w:sz="0" w:space="0" w:color="auto"/>
        <w:right w:val="none" w:sz="0" w:space="0" w:color="auto"/>
      </w:divBdr>
    </w:div>
    <w:div w:id="1996912069">
      <w:bodyDiv w:val="1"/>
      <w:marLeft w:val="0"/>
      <w:marRight w:val="0"/>
      <w:marTop w:val="0"/>
      <w:marBottom w:val="0"/>
      <w:divBdr>
        <w:top w:val="none" w:sz="0" w:space="0" w:color="auto"/>
        <w:left w:val="none" w:sz="0" w:space="0" w:color="auto"/>
        <w:bottom w:val="none" w:sz="0" w:space="0" w:color="auto"/>
        <w:right w:val="none" w:sz="0" w:space="0" w:color="auto"/>
      </w:divBdr>
    </w:div>
    <w:div w:id="2000881902">
      <w:bodyDiv w:val="1"/>
      <w:marLeft w:val="0"/>
      <w:marRight w:val="0"/>
      <w:marTop w:val="0"/>
      <w:marBottom w:val="0"/>
      <w:divBdr>
        <w:top w:val="none" w:sz="0" w:space="0" w:color="auto"/>
        <w:left w:val="none" w:sz="0" w:space="0" w:color="auto"/>
        <w:bottom w:val="none" w:sz="0" w:space="0" w:color="auto"/>
        <w:right w:val="none" w:sz="0" w:space="0" w:color="auto"/>
      </w:divBdr>
    </w:div>
    <w:div w:id="2006662975">
      <w:bodyDiv w:val="1"/>
      <w:marLeft w:val="0"/>
      <w:marRight w:val="0"/>
      <w:marTop w:val="0"/>
      <w:marBottom w:val="0"/>
      <w:divBdr>
        <w:top w:val="none" w:sz="0" w:space="0" w:color="auto"/>
        <w:left w:val="none" w:sz="0" w:space="0" w:color="auto"/>
        <w:bottom w:val="none" w:sz="0" w:space="0" w:color="auto"/>
        <w:right w:val="none" w:sz="0" w:space="0" w:color="auto"/>
      </w:divBdr>
    </w:div>
    <w:div w:id="2007632369">
      <w:bodyDiv w:val="1"/>
      <w:marLeft w:val="0"/>
      <w:marRight w:val="0"/>
      <w:marTop w:val="0"/>
      <w:marBottom w:val="0"/>
      <w:divBdr>
        <w:top w:val="none" w:sz="0" w:space="0" w:color="auto"/>
        <w:left w:val="none" w:sz="0" w:space="0" w:color="auto"/>
        <w:bottom w:val="none" w:sz="0" w:space="0" w:color="auto"/>
        <w:right w:val="none" w:sz="0" w:space="0" w:color="auto"/>
      </w:divBdr>
    </w:div>
    <w:div w:id="2011368866">
      <w:bodyDiv w:val="1"/>
      <w:marLeft w:val="0"/>
      <w:marRight w:val="0"/>
      <w:marTop w:val="0"/>
      <w:marBottom w:val="0"/>
      <w:divBdr>
        <w:top w:val="none" w:sz="0" w:space="0" w:color="auto"/>
        <w:left w:val="none" w:sz="0" w:space="0" w:color="auto"/>
        <w:bottom w:val="none" w:sz="0" w:space="0" w:color="auto"/>
        <w:right w:val="none" w:sz="0" w:space="0" w:color="auto"/>
      </w:divBdr>
    </w:div>
    <w:div w:id="2018842601">
      <w:bodyDiv w:val="1"/>
      <w:marLeft w:val="0"/>
      <w:marRight w:val="0"/>
      <w:marTop w:val="0"/>
      <w:marBottom w:val="0"/>
      <w:divBdr>
        <w:top w:val="none" w:sz="0" w:space="0" w:color="auto"/>
        <w:left w:val="none" w:sz="0" w:space="0" w:color="auto"/>
        <w:bottom w:val="none" w:sz="0" w:space="0" w:color="auto"/>
        <w:right w:val="none" w:sz="0" w:space="0" w:color="auto"/>
      </w:divBdr>
    </w:div>
    <w:div w:id="2024240757">
      <w:bodyDiv w:val="1"/>
      <w:marLeft w:val="0"/>
      <w:marRight w:val="0"/>
      <w:marTop w:val="0"/>
      <w:marBottom w:val="0"/>
      <w:divBdr>
        <w:top w:val="none" w:sz="0" w:space="0" w:color="auto"/>
        <w:left w:val="none" w:sz="0" w:space="0" w:color="auto"/>
        <w:bottom w:val="none" w:sz="0" w:space="0" w:color="auto"/>
        <w:right w:val="none" w:sz="0" w:space="0" w:color="auto"/>
      </w:divBdr>
    </w:div>
    <w:div w:id="2030066139">
      <w:bodyDiv w:val="1"/>
      <w:marLeft w:val="0"/>
      <w:marRight w:val="0"/>
      <w:marTop w:val="0"/>
      <w:marBottom w:val="0"/>
      <w:divBdr>
        <w:top w:val="none" w:sz="0" w:space="0" w:color="auto"/>
        <w:left w:val="none" w:sz="0" w:space="0" w:color="auto"/>
        <w:bottom w:val="none" w:sz="0" w:space="0" w:color="auto"/>
        <w:right w:val="none" w:sz="0" w:space="0" w:color="auto"/>
      </w:divBdr>
    </w:div>
    <w:div w:id="2047442517">
      <w:bodyDiv w:val="1"/>
      <w:marLeft w:val="0"/>
      <w:marRight w:val="0"/>
      <w:marTop w:val="0"/>
      <w:marBottom w:val="0"/>
      <w:divBdr>
        <w:top w:val="none" w:sz="0" w:space="0" w:color="auto"/>
        <w:left w:val="none" w:sz="0" w:space="0" w:color="auto"/>
        <w:bottom w:val="none" w:sz="0" w:space="0" w:color="auto"/>
        <w:right w:val="none" w:sz="0" w:space="0" w:color="auto"/>
      </w:divBdr>
    </w:div>
    <w:div w:id="2049257534">
      <w:bodyDiv w:val="1"/>
      <w:marLeft w:val="0"/>
      <w:marRight w:val="0"/>
      <w:marTop w:val="0"/>
      <w:marBottom w:val="0"/>
      <w:divBdr>
        <w:top w:val="none" w:sz="0" w:space="0" w:color="auto"/>
        <w:left w:val="none" w:sz="0" w:space="0" w:color="auto"/>
        <w:bottom w:val="none" w:sz="0" w:space="0" w:color="auto"/>
        <w:right w:val="none" w:sz="0" w:space="0" w:color="auto"/>
      </w:divBdr>
    </w:div>
    <w:div w:id="2055888398">
      <w:bodyDiv w:val="1"/>
      <w:marLeft w:val="0"/>
      <w:marRight w:val="0"/>
      <w:marTop w:val="0"/>
      <w:marBottom w:val="0"/>
      <w:divBdr>
        <w:top w:val="none" w:sz="0" w:space="0" w:color="auto"/>
        <w:left w:val="none" w:sz="0" w:space="0" w:color="auto"/>
        <w:bottom w:val="none" w:sz="0" w:space="0" w:color="auto"/>
        <w:right w:val="none" w:sz="0" w:space="0" w:color="auto"/>
      </w:divBdr>
    </w:div>
    <w:div w:id="2056267798">
      <w:bodyDiv w:val="1"/>
      <w:marLeft w:val="0"/>
      <w:marRight w:val="0"/>
      <w:marTop w:val="0"/>
      <w:marBottom w:val="0"/>
      <w:divBdr>
        <w:top w:val="none" w:sz="0" w:space="0" w:color="auto"/>
        <w:left w:val="none" w:sz="0" w:space="0" w:color="auto"/>
        <w:bottom w:val="none" w:sz="0" w:space="0" w:color="auto"/>
        <w:right w:val="none" w:sz="0" w:space="0" w:color="auto"/>
      </w:divBdr>
    </w:div>
    <w:div w:id="2068796727">
      <w:bodyDiv w:val="1"/>
      <w:marLeft w:val="0"/>
      <w:marRight w:val="0"/>
      <w:marTop w:val="0"/>
      <w:marBottom w:val="0"/>
      <w:divBdr>
        <w:top w:val="none" w:sz="0" w:space="0" w:color="auto"/>
        <w:left w:val="none" w:sz="0" w:space="0" w:color="auto"/>
        <w:bottom w:val="none" w:sz="0" w:space="0" w:color="auto"/>
        <w:right w:val="none" w:sz="0" w:space="0" w:color="auto"/>
      </w:divBdr>
    </w:div>
    <w:div w:id="2072998112">
      <w:bodyDiv w:val="1"/>
      <w:marLeft w:val="0"/>
      <w:marRight w:val="0"/>
      <w:marTop w:val="0"/>
      <w:marBottom w:val="0"/>
      <w:divBdr>
        <w:top w:val="none" w:sz="0" w:space="0" w:color="auto"/>
        <w:left w:val="none" w:sz="0" w:space="0" w:color="auto"/>
        <w:bottom w:val="none" w:sz="0" w:space="0" w:color="auto"/>
        <w:right w:val="none" w:sz="0" w:space="0" w:color="auto"/>
      </w:divBdr>
    </w:div>
    <w:div w:id="2083333076">
      <w:bodyDiv w:val="1"/>
      <w:marLeft w:val="0"/>
      <w:marRight w:val="0"/>
      <w:marTop w:val="0"/>
      <w:marBottom w:val="0"/>
      <w:divBdr>
        <w:top w:val="none" w:sz="0" w:space="0" w:color="auto"/>
        <w:left w:val="none" w:sz="0" w:space="0" w:color="auto"/>
        <w:bottom w:val="none" w:sz="0" w:space="0" w:color="auto"/>
        <w:right w:val="none" w:sz="0" w:space="0" w:color="auto"/>
      </w:divBdr>
    </w:div>
    <w:div w:id="2085489385">
      <w:bodyDiv w:val="1"/>
      <w:marLeft w:val="0"/>
      <w:marRight w:val="0"/>
      <w:marTop w:val="0"/>
      <w:marBottom w:val="0"/>
      <w:divBdr>
        <w:top w:val="none" w:sz="0" w:space="0" w:color="auto"/>
        <w:left w:val="none" w:sz="0" w:space="0" w:color="auto"/>
        <w:bottom w:val="none" w:sz="0" w:space="0" w:color="auto"/>
        <w:right w:val="none" w:sz="0" w:space="0" w:color="auto"/>
      </w:divBdr>
    </w:div>
    <w:div w:id="2087919481">
      <w:bodyDiv w:val="1"/>
      <w:marLeft w:val="0"/>
      <w:marRight w:val="0"/>
      <w:marTop w:val="0"/>
      <w:marBottom w:val="0"/>
      <w:divBdr>
        <w:top w:val="none" w:sz="0" w:space="0" w:color="auto"/>
        <w:left w:val="none" w:sz="0" w:space="0" w:color="auto"/>
        <w:bottom w:val="none" w:sz="0" w:space="0" w:color="auto"/>
        <w:right w:val="none" w:sz="0" w:space="0" w:color="auto"/>
      </w:divBdr>
    </w:div>
    <w:div w:id="2095858126">
      <w:bodyDiv w:val="1"/>
      <w:marLeft w:val="0"/>
      <w:marRight w:val="0"/>
      <w:marTop w:val="0"/>
      <w:marBottom w:val="0"/>
      <w:divBdr>
        <w:top w:val="none" w:sz="0" w:space="0" w:color="auto"/>
        <w:left w:val="none" w:sz="0" w:space="0" w:color="auto"/>
        <w:bottom w:val="none" w:sz="0" w:space="0" w:color="auto"/>
        <w:right w:val="none" w:sz="0" w:space="0" w:color="auto"/>
      </w:divBdr>
    </w:div>
    <w:div w:id="2109230272">
      <w:bodyDiv w:val="1"/>
      <w:marLeft w:val="0"/>
      <w:marRight w:val="0"/>
      <w:marTop w:val="0"/>
      <w:marBottom w:val="0"/>
      <w:divBdr>
        <w:top w:val="none" w:sz="0" w:space="0" w:color="auto"/>
        <w:left w:val="none" w:sz="0" w:space="0" w:color="auto"/>
        <w:bottom w:val="none" w:sz="0" w:space="0" w:color="auto"/>
        <w:right w:val="none" w:sz="0" w:space="0" w:color="auto"/>
      </w:divBdr>
    </w:div>
    <w:div w:id="2111199284">
      <w:bodyDiv w:val="1"/>
      <w:marLeft w:val="0"/>
      <w:marRight w:val="0"/>
      <w:marTop w:val="0"/>
      <w:marBottom w:val="0"/>
      <w:divBdr>
        <w:top w:val="none" w:sz="0" w:space="0" w:color="auto"/>
        <w:left w:val="none" w:sz="0" w:space="0" w:color="auto"/>
        <w:bottom w:val="none" w:sz="0" w:space="0" w:color="auto"/>
        <w:right w:val="none" w:sz="0" w:space="0" w:color="auto"/>
      </w:divBdr>
    </w:div>
    <w:div w:id="2113162259">
      <w:bodyDiv w:val="1"/>
      <w:marLeft w:val="0"/>
      <w:marRight w:val="0"/>
      <w:marTop w:val="0"/>
      <w:marBottom w:val="0"/>
      <w:divBdr>
        <w:top w:val="none" w:sz="0" w:space="0" w:color="auto"/>
        <w:left w:val="none" w:sz="0" w:space="0" w:color="auto"/>
        <w:bottom w:val="none" w:sz="0" w:space="0" w:color="auto"/>
        <w:right w:val="none" w:sz="0" w:space="0" w:color="auto"/>
      </w:divBdr>
    </w:div>
    <w:div w:id="2115901507">
      <w:bodyDiv w:val="1"/>
      <w:marLeft w:val="0"/>
      <w:marRight w:val="0"/>
      <w:marTop w:val="0"/>
      <w:marBottom w:val="0"/>
      <w:divBdr>
        <w:top w:val="none" w:sz="0" w:space="0" w:color="auto"/>
        <w:left w:val="none" w:sz="0" w:space="0" w:color="auto"/>
        <w:bottom w:val="none" w:sz="0" w:space="0" w:color="auto"/>
        <w:right w:val="none" w:sz="0" w:space="0" w:color="auto"/>
      </w:divBdr>
    </w:div>
    <w:div w:id="2119988280">
      <w:bodyDiv w:val="1"/>
      <w:marLeft w:val="0"/>
      <w:marRight w:val="0"/>
      <w:marTop w:val="0"/>
      <w:marBottom w:val="0"/>
      <w:divBdr>
        <w:top w:val="none" w:sz="0" w:space="0" w:color="auto"/>
        <w:left w:val="none" w:sz="0" w:space="0" w:color="auto"/>
        <w:bottom w:val="none" w:sz="0" w:space="0" w:color="auto"/>
        <w:right w:val="none" w:sz="0" w:space="0" w:color="auto"/>
      </w:divBdr>
    </w:div>
    <w:div w:id="2126540697">
      <w:bodyDiv w:val="1"/>
      <w:marLeft w:val="0"/>
      <w:marRight w:val="0"/>
      <w:marTop w:val="0"/>
      <w:marBottom w:val="0"/>
      <w:divBdr>
        <w:top w:val="none" w:sz="0" w:space="0" w:color="auto"/>
        <w:left w:val="none" w:sz="0" w:space="0" w:color="auto"/>
        <w:bottom w:val="none" w:sz="0" w:space="0" w:color="auto"/>
        <w:right w:val="none" w:sz="0" w:space="0" w:color="auto"/>
      </w:divBdr>
    </w:div>
    <w:div w:id="2126804449">
      <w:bodyDiv w:val="1"/>
      <w:marLeft w:val="0"/>
      <w:marRight w:val="0"/>
      <w:marTop w:val="0"/>
      <w:marBottom w:val="0"/>
      <w:divBdr>
        <w:top w:val="none" w:sz="0" w:space="0" w:color="auto"/>
        <w:left w:val="none" w:sz="0" w:space="0" w:color="auto"/>
        <w:bottom w:val="none" w:sz="0" w:space="0" w:color="auto"/>
        <w:right w:val="none" w:sz="0" w:space="0" w:color="auto"/>
      </w:divBdr>
    </w:div>
    <w:div w:id="2126844512">
      <w:bodyDiv w:val="1"/>
      <w:marLeft w:val="0"/>
      <w:marRight w:val="0"/>
      <w:marTop w:val="0"/>
      <w:marBottom w:val="0"/>
      <w:divBdr>
        <w:top w:val="none" w:sz="0" w:space="0" w:color="auto"/>
        <w:left w:val="none" w:sz="0" w:space="0" w:color="auto"/>
        <w:bottom w:val="none" w:sz="0" w:space="0" w:color="auto"/>
        <w:right w:val="none" w:sz="0" w:space="0" w:color="auto"/>
      </w:divBdr>
    </w:div>
    <w:div w:id="2132553413">
      <w:bodyDiv w:val="1"/>
      <w:marLeft w:val="0"/>
      <w:marRight w:val="0"/>
      <w:marTop w:val="0"/>
      <w:marBottom w:val="0"/>
      <w:divBdr>
        <w:top w:val="none" w:sz="0" w:space="0" w:color="auto"/>
        <w:left w:val="none" w:sz="0" w:space="0" w:color="auto"/>
        <w:bottom w:val="none" w:sz="0" w:space="0" w:color="auto"/>
        <w:right w:val="none" w:sz="0" w:space="0" w:color="auto"/>
      </w:divBdr>
    </w:div>
    <w:div w:id="2134202824">
      <w:bodyDiv w:val="1"/>
      <w:marLeft w:val="0"/>
      <w:marRight w:val="0"/>
      <w:marTop w:val="0"/>
      <w:marBottom w:val="0"/>
      <w:divBdr>
        <w:top w:val="none" w:sz="0" w:space="0" w:color="auto"/>
        <w:left w:val="none" w:sz="0" w:space="0" w:color="auto"/>
        <w:bottom w:val="none" w:sz="0" w:space="0" w:color="auto"/>
        <w:right w:val="none" w:sz="0" w:space="0" w:color="auto"/>
      </w:divBdr>
    </w:div>
    <w:div w:id="2134403923">
      <w:bodyDiv w:val="1"/>
      <w:marLeft w:val="0"/>
      <w:marRight w:val="0"/>
      <w:marTop w:val="0"/>
      <w:marBottom w:val="0"/>
      <w:divBdr>
        <w:top w:val="none" w:sz="0" w:space="0" w:color="auto"/>
        <w:left w:val="none" w:sz="0" w:space="0" w:color="auto"/>
        <w:bottom w:val="none" w:sz="0" w:space="0" w:color="auto"/>
        <w:right w:val="none" w:sz="0" w:space="0" w:color="auto"/>
      </w:divBdr>
    </w:div>
    <w:div w:id="2135172022">
      <w:bodyDiv w:val="1"/>
      <w:marLeft w:val="0"/>
      <w:marRight w:val="0"/>
      <w:marTop w:val="0"/>
      <w:marBottom w:val="0"/>
      <w:divBdr>
        <w:top w:val="none" w:sz="0" w:space="0" w:color="auto"/>
        <w:left w:val="none" w:sz="0" w:space="0" w:color="auto"/>
        <w:bottom w:val="none" w:sz="0" w:space="0" w:color="auto"/>
        <w:right w:val="none" w:sz="0" w:space="0" w:color="auto"/>
      </w:divBdr>
    </w:div>
    <w:div w:id="213779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http://www.monografias.com/trabajos910/comunidades-de-hombres/comunidades-de-hombres.shtml" TargetMode="External"/><Relationship Id="rId39" Type="http://schemas.openxmlformats.org/officeDocument/2006/relationships/hyperlink" Target="http://www.monografias.com/trabajos10/cani/cani.shtml" TargetMode="External"/><Relationship Id="rId21" Type="http://schemas.openxmlformats.org/officeDocument/2006/relationships/hyperlink" Target="http://www.monografias.com/trabajos15/calidad-serv/calidad-serv.shtml" TargetMode="External"/><Relationship Id="rId34" Type="http://schemas.openxmlformats.org/officeDocument/2006/relationships/hyperlink" Target="http://www.monografias.com/trabajos4/leyes/leyes.shtml" TargetMode="External"/><Relationship Id="rId42" Type="http://schemas.openxmlformats.org/officeDocument/2006/relationships/hyperlink" Target="http://www.monografias.com/trabajos34/planificacion/planificacion.shtml" TargetMode="External"/><Relationship Id="rId47" Type="http://schemas.openxmlformats.org/officeDocument/2006/relationships/hyperlink" Target="http://www.monografias.com/trabajos11/estacon/estacon.shtml" TargetMode="External"/><Relationship Id="rId50" Type="http://schemas.openxmlformats.org/officeDocument/2006/relationships/hyperlink" Target="http://www.monografias.com/trabajos4/leyes/leyes.shtml" TargetMode="External"/><Relationship Id="rId55" Type="http://schemas.openxmlformats.org/officeDocument/2006/relationships/hyperlink" Target="http://www.monografias.com/trabajos12/ensfin/ensfin.shtml" TargetMode="External"/><Relationship Id="rId63" Type="http://schemas.openxmlformats.org/officeDocument/2006/relationships/hyperlink" Target="https://www.saludemia.com/-/embarazo" TargetMode="External"/><Relationship Id="rId68" Type="http://schemas.openxmlformats.org/officeDocument/2006/relationships/hyperlink" Target="https://www.saludemia.com/-/prueba-ecografia-eco-doppler" TargetMode="External"/><Relationship Id="rId76" Type="http://schemas.openxmlformats.org/officeDocument/2006/relationships/image" Target="media/image7.png"/><Relationship Id="rId84" Type="http://schemas.openxmlformats.org/officeDocument/2006/relationships/image" Target="media/image15.png"/><Relationship Id="rId89" Type="http://schemas.openxmlformats.org/officeDocument/2006/relationships/image" Target="media/image20.png"/><Relationship Id="rId7" Type="http://schemas.openxmlformats.org/officeDocument/2006/relationships/endnotes" Target="endnotes.xml"/><Relationship Id="rId71" Type="http://schemas.openxmlformats.org/officeDocument/2006/relationships/hyperlink" Target="http://www.monografias.com/trabajos4/epistemologia/epistemologia.shtml"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www.monografias.com/trabajos2/mercambiario/mercambiario.shtml" TargetMode="External"/><Relationship Id="rId11" Type="http://schemas.openxmlformats.org/officeDocument/2006/relationships/header" Target="header2.xml"/><Relationship Id="rId24" Type="http://schemas.openxmlformats.org/officeDocument/2006/relationships/hyperlink" Target="http://www.monografias.com/Fisica/index.shtml" TargetMode="External"/><Relationship Id="rId32" Type="http://schemas.openxmlformats.org/officeDocument/2006/relationships/hyperlink" Target="http://www.monografias.com/trabajos37/evolucion-alma/evolucion-alma.shtml" TargetMode="External"/><Relationship Id="rId37" Type="http://schemas.openxmlformats.org/officeDocument/2006/relationships/hyperlink" Target="http://www.monografias.com/Educacion/index.shtml" TargetMode="External"/><Relationship Id="rId40" Type="http://schemas.openxmlformats.org/officeDocument/2006/relationships/hyperlink" Target="http://www.monografias.com/trabajos14/control/control.shtml" TargetMode="External"/><Relationship Id="rId45" Type="http://schemas.openxmlformats.org/officeDocument/2006/relationships/hyperlink" Target="http://www.monografias.com/trabajos10/cusa/cusa.shtml" TargetMode="External"/><Relationship Id="rId53" Type="http://schemas.openxmlformats.org/officeDocument/2006/relationships/hyperlink" Target="http://www.monografias.com/trabajos32/inimputabilidad-culpabilidad/inimputabilidad-culpabilidad.shtml" TargetMode="External"/><Relationship Id="rId58" Type="http://schemas.openxmlformats.org/officeDocument/2006/relationships/hyperlink" Target="http://www.monografias.com/trabajos15/tanatologia/tanatologia.shtml" TargetMode="External"/><Relationship Id="rId66" Type="http://schemas.openxmlformats.org/officeDocument/2006/relationships/hyperlink" Target="https://inatal.org/el-embarazo/enciclopedia/6-amniocentesis.html" TargetMode="External"/><Relationship Id="rId74" Type="http://schemas.openxmlformats.org/officeDocument/2006/relationships/image" Target="media/image5.png"/><Relationship Id="rId79" Type="http://schemas.openxmlformats.org/officeDocument/2006/relationships/image" Target="media/image10.png"/><Relationship Id="rId87" Type="http://schemas.openxmlformats.org/officeDocument/2006/relationships/image" Target="media/image18.png"/><Relationship Id="rId5" Type="http://schemas.openxmlformats.org/officeDocument/2006/relationships/webSettings" Target="webSettings.xml"/><Relationship Id="rId61" Type="http://schemas.openxmlformats.org/officeDocument/2006/relationships/hyperlink" Target="https://es.wikipedia.org/wiki/Mutaci%C3%B3n" TargetMode="External"/><Relationship Id="rId82" Type="http://schemas.openxmlformats.org/officeDocument/2006/relationships/image" Target="media/image13.png"/><Relationship Id="rId90" Type="http://schemas.openxmlformats.org/officeDocument/2006/relationships/footer" Target="footer6.xm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yperlink" Target="http://www.monografias.com/Historia/index.shtml" TargetMode="External"/><Relationship Id="rId27" Type="http://schemas.openxmlformats.org/officeDocument/2006/relationships/hyperlink" Target="http://www.monografias.com/trabajos2/inicristiabas/inicristiabas.shtml" TargetMode="External"/><Relationship Id="rId30" Type="http://schemas.openxmlformats.org/officeDocument/2006/relationships/hyperlink" Target="http://www.monografias.com/Religion/index.shtml" TargetMode="External"/><Relationship Id="rId35" Type="http://schemas.openxmlformats.org/officeDocument/2006/relationships/hyperlink" Target="http://www.monografias.com/trabajos15/mantenimiento-industrial/mantenimiento-industrial.shtml" TargetMode="External"/><Relationship Id="rId43" Type="http://schemas.openxmlformats.org/officeDocument/2006/relationships/hyperlink" Target="http://www.monografias.com/trabajos34/el-caracter/el-caracter.shtml" TargetMode="External"/><Relationship Id="rId48" Type="http://schemas.openxmlformats.org/officeDocument/2006/relationships/hyperlink" Target="http://www.monografias.com/trabajos901/legalidad-moralidad-escision-moderna/legalidad-moralidad-escision-moderna.shtml" TargetMode="External"/><Relationship Id="rId56" Type="http://schemas.openxmlformats.org/officeDocument/2006/relationships/hyperlink" Target="http://www.monografias.com/trabajos4/leyes/leyes.shtml" TargetMode="External"/><Relationship Id="rId64" Type="http://schemas.openxmlformats.org/officeDocument/2006/relationships/hyperlink" Target="https://inatal.org/el-embarazo/enciclopedia/99-liquido-amniotico.html" TargetMode="External"/><Relationship Id="rId69" Type="http://schemas.openxmlformats.org/officeDocument/2006/relationships/hyperlink" Target="http://www.monografias.com/trabajos13/diseprod/diseprod.shtml" TargetMode="External"/><Relationship Id="rId77" Type="http://schemas.openxmlformats.org/officeDocument/2006/relationships/image" Target="media/image8.png"/><Relationship Id="rId8" Type="http://schemas.openxmlformats.org/officeDocument/2006/relationships/image" Target="media/image1.jpeg"/><Relationship Id="rId51" Type="http://schemas.openxmlformats.org/officeDocument/2006/relationships/hyperlink" Target="http://www.monografias.com/trabajos/epistemologia2/epistemologia2.shtml" TargetMode="External"/><Relationship Id="rId72" Type="http://schemas.openxmlformats.org/officeDocument/2006/relationships/image" Target="media/image3.png"/><Relationship Id="rId80" Type="http://schemas.openxmlformats.org/officeDocument/2006/relationships/image" Target="media/image11.png"/><Relationship Id="rId85"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www.monografias.com/trabajos16/espacio-tiempo/espacio-tiempo.shtml" TargetMode="External"/><Relationship Id="rId33" Type="http://schemas.openxmlformats.org/officeDocument/2006/relationships/hyperlink" Target="http://www.monografias.com/trabajos/sangre/sangre.shtml" TargetMode="External"/><Relationship Id="rId38" Type="http://schemas.openxmlformats.org/officeDocument/2006/relationships/hyperlink" Target="http://www.monografias.com/trabajos10/fciencia/fciencia.shtml" TargetMode="External"/><Relationship Id="rId46" Type="http://schemas.openxmlformats.org/officeDocument/2006/relationships/hyperlink" Target="http://www.monografias.com/trabajos/histoconcreto/histoconcreto.shtml" TargetMode="External"/><Relationship Id="rId59" Type="http://schemas.openxmlformats.org/officeDocument/2006/relationships/hyperlink" Target="https://es.wikipedia.org/wiki/Monstruo" TargetMode="External"/><Relationship Id="rId67" Type="http://schemas.openxmlformats.org/officeDocument/2006/relationships/hyperlink" Target="https://www.saludemia.com/-/anemia" TargetMode="External"/><Relationship Id="rId20" Type="http://schemas.openxmlformats.org/officeDocument/2006/relationships/header" Target="header6.xml"/><Relationship Id="rId41" Type="http://schemas.openxmlformats.org/officeDocument/2006/relationships/hyperlink" Target="http://www.monografias.com/trabajos4/epistemologia/epistemologia.shtml" TargetMode="External"/><Relationship Id="rId54" Type="http://schemas.openxmlformats.org/officeDocument/2006/relationships/hyperlink" Target="http://www.monografias.com/trabajos14/administ-procesos/administ-procesos.shtml" TargetMode="External"/><Relationship Id="rId62" Type="http://schemas.openxmlformats.org/officeDocument/2006/relationships/hyperlink" Target="https://es.wikipedia.org/wiki/Abortos" TargetMode="External"/><Relationship Id="rId70" Type="http://schemas.openxmlformats.org/officeDocument/2006/relationships/hyperlink" Target="http://www.monografias.com/trabajos7/expo/expo.shtml" TargetMode="External"/><Relationship Id="rId75" Type="http://schemas.openxmlformats.org/officeDocument/2006/relationships/image" Target="media/image6.png"/><Relationship Id="rId83" Type="http://schemas.openxmlformats.org/officeDocument/2006/relationships/image" Target="media/image14.png"/><Relationship Id="rId88" Type="http://schemas.openxmlformats.org/officeDocument/2006/relationships/image" Target="media/image19.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www.monografias.com/trabajos901/evolucion-historica-concepciones-tiempo/evolucion-historica-concepciones-tiempo.shtml" TargetMode="External"/><Relationship Id="rId28" Type="http://schemas.openxmlformats.org/officeDocument/2006/relationships/hyperlink" Target="http://www.monografias.com/trabajos5/budismo/budismo.shtml" TargetMode="External"/><Relationship Id="rId36" Type="http://schemas.openxmlformats.org/officeDocument/2006/relationships/hyperlink" Target="http://www.monografias.com/trabajos13/heren/heren.shtml" TargetMode="External"/><Relationship Id="rId49" Type="http://schemas.openxmlformats.org/officeDocument/2006/relationships/hyperlink" Target="http://www.monografias.com/trabajos12/diamuer/diamuer.shtml" TargetMode="External"/><Relationship Id="rId57" Type="http://schemas.openxmlformats.org/officeDocument/2006/relationships/hyperlink" Target="http://www.monografias.com/Fisica/index.shtml" TargetMode="External"/><Relationship Id="rId10" Type="http://schemas.openxmlformats.org/officeDocument/2006/relationships/header" Target="header1.xml"/><Relationship Id="rId31" Type="http://schemas.openxmlformats.org/officeDocument/2006/relationships/hyperlink" Target="http://www.monografias.com/trabajos16/filosofia-del-amor/filosofia-del-amor.shtml" TargetMode="External"/><Relationship Id="rId44" Type="http://schemas.openxmlformats.org/officeDocument/2006/relationships/hyperlink" Target="http://www.monografias.com/trabajos16/ciencia-y-tecnologia/ciencia-y-tecnologia.shtml" TargetMode="External"/><Relationship Id="rId52" Type="http://schemas.openxmlformats.org/officeDocument/2006/relationships/hyperlink" Target="http://www.monografias.com/trabajos10/formulac/formulac.shtml" TargetMode="External"/><Relationship Id="rId60" Type="http://schemas.openxmlformats.org/officeDocument/2006/relationships/hyperlink" Target="https://es.wikipedia.org/wiki/Malformaci%C3%B3n_cong%C3%A9nita" TargetMode="External"/><Relationship Id="rId65" Type="http://schemas.openxmlformats.org/officeDocument/2006/relationships/hyperlink" Target="https://inatal.org/el-embarazo/enciclopedia/65-feto.html" TargetMode="External"/><Relationship Id="rId73" Type="http://schemas.openxmlformats.org/officeDocument/2006/relationships/image" Target="media/image4.png"/><Relationship Id="rId78" Type="http://schemas.openxmlformats.org/officeDocument/2006/relationships/image" Target="media/image9.png"/><Relationship Id="rId81" Type="http://schemas.openxmlformats.org/officeDocument/2006/relationships/image" Target="media/image12.png"/><Relationship Id="rId86"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Edi17</b:Tag>
    <b:SourceType>Book</b:SourceType>
    <b:Guid>{150589C3-8FAE-4835-9080-88093CF09B39}</b:Guid>
    <b:Author>
      <b:Author>
        <b:NameList>
          <b:Person>
            <b:Last>Jurista</b:Last>
            <b:First>Editores</b:First>
          </b:Person>
          <b:Person>
            <b:Last>Editores</b:Last>
            <b:First>Jurista</b:First>
          </b:Person>
        </b:NameList>
      </b:Author>
    </b:Author>
    <b:Title>Codigo penal</b:Title>
    <b:Year>2017</b:Year>
    <b:City>Lima</b:City>
    <b:Publisher>Editores Jurista</b:Publisher>
    <b:RefOrder>13</b:RefOrder>
  </b:Source>
  <b:Source>
    <b:Tag>AGE86</b:Tag>
    <b:SourceType>Book</b:SourceType>
    <b:Guid>{722EA031-8F3C-43E9-83D6-5A067FFB7139}</b:Guid>
    <b:Author>
      <b:Author>
        <b:NameList>
          <b:Person>
            <b:Last>RP</b:Last>
            <b:First>AGER</b:First>
          </b:Person>
        </b:NameList>
      </b:Author>
    </b:Author>
    <b:Title>The risks of mid-trimester amniocentesis, being a comparative, analytical review of the major clinical studies</b:Title>
    <b:Year>1986</b:Year>
    <b:City>Saford</b:City>
    <b:Publisher>Saford University</b:Publisher>
    <b:RefOrder>16</b:RefOrder>
  </b:Source>
  <b:Source>
    <b:Tag>AlT09</b:Tag>
    <b:SourceType>Book</b:SourceType>
    <b:Guid>{17869E4B-24DB-44CB-B60D-792EA8C2D21E}</b:Guid>
    <b:Author>
      <b:Author>
        <b:NameList>
          <b:Person>
            <b:Last>Al-Tubaikh</b:Last>
            <b:First>Jarrah,</b:First>
            <b:Middle>&amp; Reiser, Maximilian</b:Middle>
          </b:Person>
        </b:NameList>
      </b:Author>
    </b:Author>
    <b:Title>Congenital diseases and syndromes</b:Title>
    <b:Year>2009</b:Year>
    <b:City>frankfurt</b:City>
    <b:Publisher>McGraw-Hill Professional.</b:Publisher>
    <b:RefOrder>12</b:RefOrder>
  </b:Source>
  <b:Source>
    <b:Tag>Mas2</b:Tag>
    <b:SourceType>Book</b:SourceType>
    <b:Guid>{C4567AF1-AD34-4F3D-A439-9A2E8AFE2F67}</b:Guid>
    <b:Author>
      <b:Author>
        <b:Corporate>Masaglia Maria, 2005 y Giménez Oscar,2006</b:Corporate>
      </b:Author>
    </b:Author>
    <b:RefOrder>73</b:RefOrder>
  </b:Source>
  <b:Source>
    <b:Tag>Gri</b:Tag>
    <b:SourceType>Book</b:SourceType>
    <b:Guid>{AEAB405A-F508-465F-8BEC-6BE35BAEEE63}</b:Guid>
    <b:Author>
      <b:Author>
        <b:Corporate>Grijley Granada, 2004</b:Corporate>
      </b:Author>
    </b:Author>
    <b:RefOrder>74</b:RefOrder>
  </b:Source>
  <b:Source>
    <b:Tag>Nie</b:Tag>
    <b:SourceType>Book</b:SourceType>
    <b:Guid>{23F95F50-38CA-47E7-9BEB-3FFDC0BD0B72}</b:Guid>
    <b:Author>
      <b:Author>
        <b:Corporate>Nieto José, 1983</b:Corporate>
      </b:Author>
    </b:Author>
    <b:RefOrder>75</b:RefOrder>
  </b:Source>
  <b:Source>
    <b:Tag>Nie1</b:Tag>
    <b:SourceType>Book</b:SourceType>
    <b:Guid>{6494E2D8-F3D9-46A5-88E2-0FB108D58561}</b:Guid>
    <b:Author>
      <b:Author>
        <b:Corporate>Nieto José, 1983</b:Corporate>
      </b:Author>
    </b:Author>
    <b:RefOrder>76</b:RefOrder>
  </b:Source>
  <b:Source>
    <b:Tag>par10</b:Tag>
    <b:SourceType>Book</b:SourceType>
    <b:Guid>{06A88322-8EDC-4836-A7FB-4EED36151C7B}</b:Guid>
    <b:Author>
      <b:Author>
        <b:Corporate>pardo antonio </b:Corporate>
      </b:Author>
    </b:Author>
    <b:Year>2010</b:Year>
    <b:City>Lima</b:City>
    <b:RefOrder>77</b:RefOrder>
  </b:Source>
  <b:Source>
    <b:Tag>PAR10</b:Tag>
    <b:SourceType>Book</b:SourceType>
    <b:Guid>{67EDF260-F6F6-4626-A8F0-2885F9F22E50}</b:Guid>
    <b:Author>
      <b:Author>
        <b:Corporate>PARDO ANTONIO</b:Corporate>
      </b:Author>
    </b:Author>
    <b:Year>2010</b:Year>
    <b:City>Lima</b:City>
    <b:RefOrder>78</b:RefOrder>
  </b:Source>
  <b:Source>
    <b:Tag>Gon78</b:Tag>
    <b:SourceType>Book</b:SourceType>
    <b:Guid>{DF98E1B3-B0A6-4E09-A858-6CBCEC046135}</b:Guid>
    <b:Author>
      <b:Author>
        <b:Corporate>Gonzales de Leon, Deyanira</b:Corporate>
      </b:Author>
    </b:Author>
    <b:Year>1978</b:Year>
    <b:City>Lima</b:City>
    <b:RefOrder>19</b:RefOrder>
  </b:Source>
  <b:Source>
    <b:Tag>San06</b:Tag>
    <b:SourceType>Book</b:SourceType>
    <b:Guid>{5DE7C330-01F4-4CC6-8EDB-5FAADEDA8E4B}</b:Guid>
    <b:Author>
      <b:Author>
        <b:Corporate>Sandoval Manuel</b:Corporate>
      </b:Author>
    </b:Author>
    <b:Year>2006</b:Year>
    <b:City>Lima</b:City>
    <b:RefOrder>20</b:RefOrder>
  </b:Source>
  <b:Source>
    <b:Tag>Sal04</b:Tag>
    <b:SourceType>Book</b:SourceType>
    <b:Guid>{3E2599B8-0B53-4AAB-B032-61E44F4C9BFB}</b:Guid>
    <b:Author>
      <b:Author>
        <b:Corporate>Salinas S, Ramiro</b:Corporate>
      </b:Author>
    </b:Author>
    <b:Year>2004</b:Year>
    <b:City>Lima</b:City>
    <b:RefOrder>21</b:RefOrder>
  </b:Source>
  <b:Source>
    <b:Tag>Cas96</b:Tag>
    <b:SourceType>Book</b:SourceType>
    <b:Guid>{C3EF34A2-E6D3-47F2-968B-9DBED0B623C7}</b:Guid>
    <b:Author>
      <b:Author>
        <b:Corporate>Cassanova Romero</b:Corporate>
      </b:Author>
    </b:Author>
    <b:Year>1996</b:Year>
    <b:City>Lima</b:City>
    <b:RefOrder>22</b:RefOrder>
  </b:Source>
  <b:Source>
    <b:Tag>Mir96</b:Tag>
    <b:SourceType>Book</b:SourceType>
    <b:Guid>{8AC052B2-6A9E-4A06-A78A-A940CB6BCEBB}</b:Guid>
    <b:Author>
      <b:Author>
        <b:Corporate>Mir Puig Santiago</b:Corporate>
      </b:Author>
    </b:Author>
    <b:Year>1996</b:Year>
    <b:City>Lima</b:City>
    <b:RefOrder>23</b:RefOrder>
  </b:Source>
  <b:Source>
    <b:Tag>Mor06</b:Tag>
    <b:SourceType>Book</b:SourceType>
    <b:Guid>{CAF84663-FB04-4AF4-87B5-A1FA8791F353}</b:Guid>
    <b:Author>
      <b:Author>
        <b:Corporate>Moreno Umaña Jaime</b:Corporate>
      </b:Author>
    </b:Author>
    <b:Year>2006</b:Year>
    <b:City>Lima</b:City>
    <b:RefOrder>24</b:RefOrder>
  </b:Source>
  <b:Source>
    <b:Tag>Ren01</b:Tag>
    <b:SourceType>Book</b:SourceType>
    <b:Guid>{ECB5A8BA-7DDB-40E0-85A0-8F47693AE5C4}</b:Guid>
    <b:Author>
      <b:Author>
        <b:Corporate>Renteria Diaz Adrian</b:Corporate>
      </b:Author>
    </b:Author>
    <b:Year>2001</b:Year>
    <b:City>Lima</b:City>
    <b:RefOrder>26</b:RefOrder>
  </b:Source>
  <b:Source>
    <b:Tag>Her99</b:Tag>
    <b:SourceType>Book</b:SourceType>
    <b:Guid>{0113621A-662F-4AB6-A81D-671EB7589799}</b:Guid>
    <b:Author>
      <b:Author>
        <b:Corporate>Herrera Francisco Jose</b:Corporate>
      </b:Author>
    </b:Author>
    <b:Year>1999</b:Year>
    <b:City>Lima</b:City>
    <b:RefOrder>27</b:RefOrder>
  </b:Source>
  <b:Source>
    <b:Tag>Bot93</b:Tag>
    <b:SourceType>Book</b:SourceType>
    <b:Guid>{2028A32B-841D-49CC-9ACE-EBBA16165F3A}</b:Guid>
    <b:Author>
      <b:Author>
        <b:Corporate>Botella Ilusia Jose</b:Corporate>
      </b:Author>
    </b:Author>
    <b:Year>1993</b:Year>
    <b:City>Lima</b:City>
    <b:RefOrder>28</b:RefOrder>
  </b:Source>
  <b:Source>
    <b:Tag>San08</b:Tag>
    <b:SourceType>Book</b:SourceType>
    <b:Guid>{0994813E-9F0A-451A-865F-55AB2FE6AF5C}</b:Guid>
    <b:Author>
      <b:Author>
        <b:Corporate>Sandoval Paredes, Jose</b:Corporate>
      </b:Author>
    </b:Author>
    <b:Year>2008</b:Year>
    <b:City>Lima</b:City>
    <b:RefOrder>29</b:RefOrder>
  </b:Source>
  <b:Source>
    <b:Tag>Rom08</b:Tag>
    <b:SourceType>Book</b:SourceType>
    <b:Guid>{AC8C6CB3-F3E3-400F-B9FB-2E0C358C32AA}</b:Guid>
    <b:Author>
      <b:Author>
        <b:Corporate>Romina Faernan </b:Corporate>
      </b:Author>
    </b:Author>
    <b:Year>2008</b:Year>
    <b:City>Lima</b:City>
    <b:RefOrder>30</b:RefOrder>
  </b:Source>
  <b:Source>
    <b:Tag>Ama96</b:Tag>
    <b:SourceType>Book</b:SourceType>
    <b:Guid>{2B4701A6-273E-425C-84C3-D36234A07A5E}</b:Guid>
    <b:Author>
      <b:Author>
        <b:Corporate>Amado Ezaine Chavez</b:Corporate>
      </b:Author>
    </b:Author>
    <b:Title>LA EUGENESIA</b:Title>
    <b:Year>1996</b:Year>
    <b:City>Chiclclayo , Peru</b:City>
    <b:Publisher>Ediciones Jurídicas Lambayecanas. 8ª.e</b:Publisher>
    <b:RefOrder>3</b:RefOrder>
  </b:Source>
  <b:Source>
    <b:Tag>men951</b:Tag>
    <b:SourceType>Book</b:SourceType>
    <b:Guid>{DD5C2FCF-8604-4CC1-AB0E-E3B1A4ABC46B}</b:Guid>
    <b:Author>
      <b:Author>
        <b:Corporate>mendoza  celina</b:Corporate>
      </b:Author>
    </b:Author>
    <b:Year>1995</b:Year>
    <b:City>buenos aires</b:City>
    <b:RefOrder>79</b:RefOrder>
  </b:Source>
  <b:Source>
    <b:Tag>Pac05</b:Tag>
    <b:SourceType>Book</b:SourceType>
    <b:Guid>{6AC88C71-6A09-46F5-B588-301CEE03C368}</b:Guid>
    <b:Author>
      <b:Author>
        <b:Corporate>Pace Lydia</b:Corporate>
      </b:Author>
    </b:Author>
    <b:Title>“Aborto legal en Perú: conocimiento, actitudes y prácticas entre un grupo de médicos líderes de opinión”.</b:Title>
    <b:Year>2005</b:Year>
    <b:City>Lima</b:City>
    <b:RefOrder>6</b:RefOrder>
  </b:Source>
  <b:Source>
    <b:Tag>ALT09</b:Tag>
    <b:SourceType>Book</b:SourceType>
    <b:Guid>{BB364195-2B7A-4263-A64A-00227FEEF59E}</b:Guid>
    <b:Author>
      <b:Author>
        <b:NameList>
          <b:Person>
            <b:Last>AL-Tubaikh</b:Last>
          </b:Person>
        </b:NameList>
      </b:Author>
    </b:Author>
    <b:Title>Anencefalia Medica</b:Title>
    <b:Year>2009</b:Year>
    <b:City>Marruecos</b:City>
    <b:RefOrder>9</b:RefOrder>
  </b:Source>
  <b:Source>
    <b:Tag>MarcadorDePosición1</b:Tag>
    <b:SourceType>Book</b:SourceType>
    <b:Guid>{2A21B7A0-A66B-4F57-8947-CD8CEFD94277}</b:Guid>
    <b:Author>
      <b:Author>
        <b:Corporate>Pardo Antonio</b:Corporate>
      </b:Author>
    </b:Author>
    <b:Year>2010</b:Year>
    <b:City>Lima</b:City>
    <b:RefOrder>18</b:RefOrder>
  </b:Source>
  <b:Source>
    <b:Tag>Jul08</b:Tag>
    <b:SourceType>InternetSite</b:SourceType>
    <b:Guid>{D6246125-80B9-4A99-8DED-47E4797B3A2E}</b:Guid>
    <b:Author>
      <b:Author>
        <b:NameList>
          <b:Person>
            <b:Last>Merino</b:Last>
            <b:First>Julián</b:First>
            <b:Middle>Pérez Porto y María</b:Middle>
          </b:Person>
        </b:NameList>
      </b:Author>
    </b:Author>
    <b:Title>Definicion.De</b:Title>
    <b:Year>2008</b:Year>
    <b:URL>https://definicion.de/aborto/</b:URL>
    <b:RefOrder>31</b:RefOrder>
  </b:Source>
  <b:Source>
    <b:Tag>Abo10</b:Tag>
    <b:SourceType>BookSection</b:SourceType>
    <b:Guid>{58A59815-49AC-4BDB-A8A7-6B6735CB1584}</b:Guid>
    <b:Title>Aborto Sentimental y Eugenesico</b:Title>
    <b:BookTitle>Codigo Penal</b:BookTitle>
    <b:Year>2010</b:Year>
    <b:Pages>128</b:Pages>
    <b:City>Lima</b:City>
    <b:Publisher>Jurista Editores</b:Publisher>
    <b:RefOrder>32</b:RefOrder>
  </b:Source>
  <b:Source>
    <b:Tag>Fra08</b:Tag>
    <b:SourceType>Book</b:SourceType>
    <b:Guid>{18958A32-DB16-4672-AFD0-EE6C4B8D9A0E}</b:Guid>
    <b:Author>
      <b:Author>
        <b:Corporate>Francisco Chirinos Soto</b:Corporate>
      </b:Author>
    </b:Author>
    <b:Title>Código Penal Comentado”</b:Title>
    <b:Year>2008</b:Year>
    <b:City>Lima</b:City>
    <b:RefOrder>33</b:RefOrder>
  </b:Source>
  <b:Source>
    <b:Tag>Uni08</b:Tag>
    <b:SourceType>InternetSite</b:SourceType>
    <b:Guid>{E7680D07-45F0-42F6-AEFA-26E97756ED3B}</b:Guid>
    <b:Title>Unidos Por los derechos Humanos</b:Title>
    <b:InternetSiteTitle>Unidos Por los derechos Humanos</b:InternetSiteTitle>
    <b:Year>2008</b:Year>
    <b:URL>http://www.unidosporlosderechoshumanos.mx/what-are-human-rights/universal-declaration-of-human-rights/articles-01-10.html</b:URL>
    <b:RefOrder>35</b:RefOrder>
  </b:Source>
  <b:Source>
    <b:Tag>OEA15</b:Tag>
    <b:SourceType>InternetSite</b:SourceType>
    <b:Guid>{A705FF57-44EA-4F56-A729-D4AA4E80F43E}</b:Guid>
    <b:Title>OEA-Mas Derechos para mas Gente</b:Title>
    <b:InternetSiteTitle>OEA-Mas Derechos para mas Gente</b:InternetSiteTitle>
    <b:Year>2015</b:Year>
    <b:URL>http://www.oas.org/es/cidh/mandato/Basicos/declaracion.asp</b:URL>
    <b:RefOrder>36</b:RefOrder>
  </b:Source>
  <b:Source>
    <b:Tag>Uni081</b:Tag>
    <b:SourceType>InternetSite</b:SourceType>
    <b:Guid>{9B164C63-A16B-4C2B-93F7-C09F5F76522E}</b:Guid>
    <b:Title>Unidos por los Derechos Humanos</b:Title>
    <b:InternetSiteTitle>Unidos por los Derechos Humanos</b:InternetSiteTitle>
    <b:Year>2008</b:Year>
    <b:URL>http://www.unidosporlosderechoshumanos.mx/what-are-human-rights/universal-declaration-of-human-rights/</b:URL>
    <b:RefOrder>37</b:RefOrder>
  </b:Source>
  <b:Source>
    <b:Tag>ACN17</b:Tag>
    <b:SourceType>InternetSite</b:SourceType>
    <b:Guid>{327A60BD-3783-40EC-8FD9-9F0A540369F3}</b:Guid>
    <b:Author>
      <b:Author>
        <b:NameList>
          <b:Person>
            <b:Last>ACNUDH</b:Last>
            <b:First>©</b:First>
          </b:Person>
        </b:NameList>
      </b:Author>
    </b:Author>
    <b:Title>Naciones Unidas Derechos Humanos</b:Title>
    <b:InternetSiteTitle>Naciones Unidas Derechos Humanos</b:InternetSiteTitle>
    <b:Year>1996-2017</b:Year>
    <b:URL>http://www.ohchr.org/SP/ProfessionalInterest/Pages/CESCR.aspx</b:URL>
    <b:RefOrder>38</b:RefOrder>
  </b:Source>
  <b:Source>
    <b:Tag>Sol911</b:Tag>
    <b:SourceType>Book</b:SourceType>
    <b:Guid>{D26A5F1C-9538-4743-837C-F14FACD5882C}</b:Guid>
    <b:Author>
      <b:Author>
        <b:Corporate>Solazabal Echevarria Jose</b:Corporate>
      </b:Author>
    </b:Author>
    <b:Title> “Algunas cuestiones básicas de la teoría de los derechos fundamentales”</b:Title>
    <b:Year>1991</b:Year>
    <b:City>Madrid, España</b:City>
    <b:Publisher> Revista de Estudios Políticos -Nueva Época</b:Publisher>
    <b:RefOrder>39</b:RefOrder>
  </b:Source>
  <b:Source>
    <b:Tag>SEN04</b:Tag>
    <b:SourceType>Case</b:SourceType>
    <b:Guid>{7FF83B17-1F38-4646-90EB-0D8E0D694D16}</b:Guid>
    <b:Title>SENTENCIA DE INCONSTITUCIONALIDAD</b:Title>
    <b:Court>LIMA</b:Court>
    <b:Year>2004</b:Year>
    <b:Month>JUNIO</b:Month>
    <b:Day>3</b:Day>
    <b:CaseNumber>Exp. 2. 0050-2004- AI/TC, 0051-2004-AI/TC, 0004-2005-AI/TC, 0007-2005-AI/TC, 0009- 2005-AI/TC</b:CaseNumber>
    <b:RefOrder>40</b:RefOrder>
  </b:Source>
  <b:Source>
    <b:Tag>DER04</b:Tag>
    <b:SourceType>Case</b:SourceType>
    <b:Guid>{FD5383D1-E03D-43E0-8C0E-507ADA63CE89}</b:Guid>
    <b:Title>DERECHO A LA INTEGRIDAD</b:Title>
    <b:CaseNumber>Exp. N.° 2333-2004-HC/TC, Fundamento Jurídico 2</b:CaseNumber>
    <b:Court>LIMA</b:Court>
    <b:Year>2004</b:Year>
    <b:Month>AGOSTO</b:Month>
    <b:Day>12</b:Day>
    <b:RefOrder>41</b:RefOrder>
  </b:Source>
  <b:Source>
    <b:Tag>Con93</b:Tag>
    <b:SourceType>Book</b:SourceType>
    <b:Guid>{C21E7877-C8AE-4AE2-92A1-0C0562AAF26D}</b:Guid>
    <b:Title>Toda persona tiene derecho a la liberta y a la seguridad personales</b:Title>
    <b:Year>1993</b:Year>
    <b:BookTitle>Art</b:BookTitle>
    <b:City>Lima</b:City>
    <b:Publisher>Jurista Editores</b:Publisher>
    <b:Author>
      <b:Author>
        <b:Corporate>Constitucion Polica del Peru</b:Corporate>
      </b:Author>
    </b:Author>
    <b:RefOrder>52</b:RefOrder>
  </b:Source>
  <b:Source>
    <b:Tag>JUR93</b:Tag>
    <b:SourceType>Book</b:SourceType>
    <b:Guid>{8F2F36A4-8906-4217-952F-42AA40F8006C}</b:Guid>
    <b:Title>LA LIBERTAD PERSONAL</b:Title>
    <b:Year>1993</b:Year>
    <b:City>LIMA</b:City>
    <b:Publisher>JURISTA EDITORES</b:Publisher>
    <b:Author>
      <b:Author>
        <b:Corporate>Jurista Editores</b:Corporate>
      </b:Author>
    </b:Author>
    <b:RefOrder>53</b:RefOrder>
  </b:Source>
  <b:Source>
    <b:Tag>Con85</b:Tag>
    <b:SourceType>Case</b:SourceType>
    <b:Guid>{011C8235-8829-4A50-A3A1-48819E90689C}</b:Guid>
    <b:Title>Constitucionalidad de Reforma legal</b:Title>
    <b:Year>1985</b:Year>
    <b:CaseNumber>53/1985</b:CaseNumber>
    <b:Court>ESPAÑOL</b:Court>
    <b:Month>MAYO</b:Month>
    <b:Day>5</b:Day>
    <b:RefOrder>58</b:RefOrder>
  </b:Source>
  <b:Source>
    <b:Tag>abo06</b:Tag>
    <b:SourceType>Case</b:SourceType>
    <b:Guid>{8C0C7FD2-2EA0-4161-90C2-4C66099CBA70}</b:Guid>
    <b:Title>aborto</b:Title>
    <b:CaseNumber>C-355/06</b:CaseNumber>
    <b:Court>COLOMBIA</b:Court>
    <b:Year>2006</b:Year>
    <b:Month>MARZO</b:Month>
    <b:Day>11</b:Day>
    <b:RefOrder>59</b:RefOrder>
  </b:Source>
  <b:Source>
    <b:Tag>Mir</b:Tag>
    <b:SourceType>BookSection</b:SourceType>
    <b:Guid>{38D6D7A3-BC1A-4AC8-AC38-2479F0490082}</b:Guid>
    <b:Title>Límites del normativismo en derecho penal</b:Title>
    <b:Author>
      <b:Author>
        <b:Corporate>Mir Puig</b:Corporate>
      </b:Author>
      <b:BookAuthor>
        <b:NameList>
          <b:Person>
            <b:Last>Puig</b:Last>
            <b:First>Mir</b:First>
          </b:Person>
        </b:NameList>
      </b:BookAuthor>
    </b:Author>
    <b:City>Madrid</b:City>
    <b:Year>2004</b:Year>
    <b:Pages>665 y ss</b:Pages>
    <b:RefOrder>63</b:RefOrder>
  </b:Source>
  <b:Source>
    <b:Tag>Kar</b:Tag>
    <b:SourceType>Book</b:SourceType>
    <b:Guid>{38C845E5-7D30-4C56-A55A-7157CC9D1EE6}</b:Guid>
    <b:Author>
      <b:Author>
        <b:Corporate>Karl Binding</b:Corporate>
      </b:Author>
    </b:Author>
    <b:Title>os principios fundamentales del derecho penal, la ley penal y el delito </b:Title>
    <b:Publisher>Maestros del Derecho Penal</b:Publisher>
    <b:RefOrder>64</b:RefOrder>
  </b:Source>
  <b:Source>
    <b:Tag>ERA17</b:Tag>
    <b:SourceType>InternetSite</b:SourceType>
    <b:Guid>{08BBDEA2-A9AF-400A-9D5D-0A435CC867CB}</b:Guid>
    <b:Title>ERA SALUD</b:Title>
    <b:Year>2017</b:Year>
    <b:InternetSiteTitle>ERA SALUD</b:InternetSiteTitle>
    <b:URL>http://www.erasalud.com/enfermedades/general/e/enfecong.php</b:URL>
    <b:RefOrder>65</b:RefOrder>
  </b:Source>
  <b:Source>
    <b:Tag>Wik17</b:Tag>
    <b:SourceType>InternetSite</b:SourceType>
    <b:Guid>{AC17C3F6-052B-4100-BA25-8F7583BE0AAF}</b:Guid>
    <b:Title>Wikipedia</b:Title>
    <b:InternetSiteTitle>Wikipedia</b:InternetSiteTitle>
    <b:Year>2017</b:Year>
    <b:URL>https://es.wikipedia.org/wiki/Teratolog%C3%ADa</b:URL>
    <b:RefOrder>66</b:RefOrder>
  </b:Source>
  <b:Source>
    <b:Tag>Cen16</b:Tag>
    <b:SourceType>InternetSite</b:SourceType>
    <b:Guid>{9A374AEE-6FB6-4C20-851C-7212668B84DD}</b:Guid>
    <b:Title>Centros para el control y prevencion de Enfermedades</b:Title>
    <b:Year>2016</b:Year>
    <b:URL>https://www.cdc.gov/ncbddd/spanish/birthdefects/anencephaly.html</b:URL>
    <b:RefOrder>67</b:RefOrder>
  </b:Source>
  <b:Source>
    <b:Tag>CAB07</b:Tag>
    <b:SourceType>Book</b:SourceType>
    <b:Guid>{2178B141-3C62-400E-8C39-C43E16F16769}</b:Guid>
    <b:Title>Turner Syndrome Study Group</b:Title>
    <b:Year>2007</b:Year>
    <b:URL>https://es.wikipedia.org/wiki/S%C3%ADndrome_de_Turner</b:URL>
    <b:Author>
      <b:Author>
        <b:NameList>
          <b:Person>
            <b:Last>Bonddy</b:Last>
            <b:First>CA</b:First>
          </b:Person>
        </b:NameList>
      </b:Author>
    </b:Author>
    <b:City>Chicago</b:City>
    <b:Publisher>J Clin Endocrinol Metab 92</b:Publisher>
    <b:RefOrder>68</b:RefOrder>
  </b:Source>
  <b:Source>
    <b:Tag>Med17</b:Tag>
    <b:SourceType>InternetSite</b:SourceType>
    <b:Guid>{C2748676-5901-46C1-8077-A5874CFF3311}</b:Guid>
    <b:Title>Medline Plus</b:Title>
    <b:Year>2017</b:Year>
    <b:URL>https://medlineplus.gov/spanish/ency/article/001106.htm</b:URL>
    <b:RefOrder>69</b:RefOrder>
  </b:Source>
  <b:Source>
    <b:Tag>Sir08</b:Tag>
    <b:SourceType>InternetSite</b:SourceType>
    <b:Guid>{C0A3BACF-5E06-46F4-834B-024BD1FA9206}</b:Guid>
    <b:Title>Siringomielia</b:Title>
    <b:InternetSiteTitle>Siringomielia</b:InternetSiteTitle>
    <b:Year>2008</b:Year>
    <b:Month>Abril</b:Month>
    <b:URL>https://espanol.ninds.nih.gov/trastornos/la_siringomielia.htm</b:URL>
    <b:RefOrder>70</b:RefOrder>
  </b:Source>
  <b:Source>
    <b:Tag>MJa06</b:Tag>
    <b:SourceType>Book</b:SourceType>
    <b:Guid>{3AB49385-E501-43F9-9C39-A1CF46A47EAF}</b:Guid>
    <b:Title>Spontaneous pregnancy outcome after prenatal diagnosis of anencephaly</b:Title>
    <b:Year>2006</b:Year>
    <b:Author>
      <b:Author>
        <b:NameList>
          <b:Person>
            <b:Last>M Jaquier</b:Last>
            <b:First>A</b:First>
            <b:Middle>Klein, E Boltshauser</b:Middle>
          </b:Person>
        </b:NameList>
      </b:Author>
    </b:Author>
    <b:City>BJOG </b:City>
    <b:RefOrder>71</b:RefOrder>
  </b:Source>
  <b:Source>
    <b:Tag>Com05</b:Tag>
    <b:SourceType>JournalArticle</b:SourceType>
    <b:Guid>{DF61E3DF-2BE5-4A76-8A07-2C7D0CB880B0}</b:Guid>
    <b:Title>Comite de Derechos Humanos,K.L. vs. Perú</b:Title>
    <b:Year>2005</b:Year>
    <b:Pages>15</b:Pages>
    <b:JournalName>CJEL</b:JournalName>
    <b:RefOrder>15</b:RefOrder>
  </b:Source>
  <b:Source>
    <b:Tag>ALO17</b:Tag>
    <b:SourceType>Book</b:SourceType>
    <b:Guid>{6E6F45C7-DB9D-4C7C-B2EB-DC684B12407F}</b:Guid>
    <b:Author>
      <b:Author>
        <b:Corporate>Alonso Raul Peña Cabrera</b:Corporate>
      </b:Author>
    </b:Author>
    <b:Title>DELITOS CONTRA LA VIDA, EL CUERPO Y LA SALUD</b:Title>
    <b:Year>2017</b:Year>
    <b:City>LIMA</b:City>
    <b:Publisher>El Búho E.I.R.L. 2017Edición: 1ra edición.</b:Publisher>
    <b:RefOrder>34</b:RefOrder>
  </b:Source>
  <b:Source>
    <b:Tag>Urt06</b:Tag>
    <b:SourceType>Book</b:SourceType>
    <b:Guid>{EDA54A30-7A1B-4396-880C-8A515A55B11E}</b:Guid>
    <b:Author>
      <b:Author>
        <b:Corporate>Urteaga Jesus</b:Corporate>
      </b:Author>
    </b:Author>
    <b:Year>2006</b:Year>
    <b:City>Lima</b:City>
    <b:RefOrder>25</b:RefOrder>
  </b:Source>
  <b:Source>
    <b:Tag>PAR81</b:Tag>
    <b:SourceType>JournalArticle</b:SourceType>
    <b:Guid>{ABC4DDB3-6040-45D5-9C26-232C82E5C258}</b:Guid>
    <b:Author>
      <b:Author>
        <b:Corporate>PAREJO ALFONSO, Luciano</b:Corporate>
      </b:Author>
    </b:Author>
    <b:Title>El contenido esencial de los derechos fundamentales en la jurisprudencia constitucional</b:Title>
    <b:JournalName>Revista Española en Derecho Constitucional, Madrid</b:JournalName>
    <b:Year>1981</b:Year>
    <b:RefOrder>42</b:RefOrder>
  </b:Source>
  <b:Source>
    <b:Tag>Sol</b:Tag>
    <b:SourceType>BookSection</b:SourceType>
    <b:Guid>{BEB47249-5C04-4A0B-B16B-CE40410B103B}</b:Guid>
    <b:Pages>99</b:Pages>
    <b:Author>
      <b:Author>
        <b:Corporate>Solazabal Echevarria Juan Jose</b:Corporate>
      </b:Author>
    </b:Author>
    <b:RefOrder>43</b:RefOrder>
  </b:Source>
  <b:Source>
    <b:Tag>Sen</b:Tag>
    <b:SourceType>InternetSite</b:SourceType>
    <b:Guid>{698BF863-781F-4D64-B94B-D914A17AAA51}</b:Guid>
    <b:InternetSiteTitle>Sentencia C-355/06</b:InternetSiteTitle>
    <b:URL>http://www.corteconstitucional.gov.co/relatoria/2006/c-355-06.htm</b:URL>
    <b:RefOrder>44</b:RefOrder>
  </b:Source>
  <b:Source>
    <b:Tag>Com01</b:Tag>
    <b:SourceType>JournalArticle</b:SourceType>
    <b:Guid>{616A3C46-E891-4AE8-8CDF-1F1DF4639B13}</b:Guid>
    <b:Title>Comité para la Eliminación de Todas las Formas de Discriminación Contra la Mujer. Observación 25</b:Title>
    <b:Year>2001</b:Year>
    <b:Pages>45</b:Pages>
    <b:RefOrder>80</b:RefOrder>
  </b:Source>
  <b:Source>
    <b:Tag>Com92</b:Tag>
    <b:SourceType>JournalArticle</b:SourceType>
    <b:Guid>{D9A48D7F-6A0D-4A51-91ED-73D4928A2DC1}</b:Guid>
    <b:Author>
      <b:Author>
        <b:Corporate>Comité para la Eliminación de Todas las Formas de Discriminación Contra la Mujer</b:Corporate>
      </b:Author>
    </b:Author>
    <b:Year>1992</b:Year>
    <b:Pages>123</b:Pages>
    <b:RefOrder>47</b:RefOrder>
  </b:Source>
  <b:Source>
    <b:Tag>Ibi</b:Tag>
    <b:SourceType>Report</b:SourceType>
    <b:Guid>{10D2519D-995D-44A1-9B2F-0EF7DF41DFF4}</b:Guid>
    <b:Author>
      <b:Author>
        <b:Corporate>Ibid. Observación Final. México. Doc. A/53/38/Rev.1, I parte. 6 de febrero de 1998, párrafo 426.  </b:Corporate>
      </b:Author>
    </b:Author>
    <b:RefOrder>48</b:RefOrder>
  </b:Source>
  <b:Source>
    <b:Tag>Ibi1</b:Tag>
    <b:SourceType>Report</b:SourceType>
    <b:Guid>{5A451EC8-8A42-4290-AF4A-E9E5BE3ABABA}</b:Guid>
    <b:Author>
      <b:Author>
        <b:Corporate>  Ibid. Observación Final. Colombia. Doc. A/54/38/Rev.1. 9 de julio de 1999, párrafo 393.  </b:Corporate>
      </b:Author>
    </b:Author>
    <b:RefOrder>49</b:RefOrder>
  </b:Source>
  <b:Source>
    <b:Tag>Com1</b:Tag>
    <b:SourceType>Report</b:SourceType>
    <b:Guid>{7467B94A-89A6-4346-861D-5B517E576476}</b:Guid>
    <b:Author>
      <b:Author>
        <b:Corporate>  Comité de Derechos Humanos. Observación Final. Argentina. Doc. CCPR/CO.70/ARG (2000), párrafo 14; Observación Final del Comité de Derechos Humanos. Ecuador. Doc. CPR/C/79/Add.92 (1998), párrafo 11 y Observación Final del Comité de Derechos Humanos. Guat</b:Corporate>
      </b:Author>
    </b:Author>
    <b:RefOrder>50</b:RefOrder>
  </b:Source>
  <b:Source>
    <b:Tag>Ibi2</b:Tag>
    <b:SourceType>Report</b:SourceType>
    <b:Guid>{02FC374A-31E8-4F80-9E7D-F088DB8614F0}</b:Guid>
    <b:Author>
      <b:Author>
        <b:Corporate>  Ibid. Observación Final del Comité de Derechos Humanos. Colombia. Doc. CCPR/C/79/Ad.76 (1997), párrafo 24.  </b:Corporate>
      </b:Author>
    </b:Author>
    <b:RefOrder>51</b:RefOrder>
  </b:Source>
  <b:Source>
    <b:Tag>bid</b:Tag>
    <b:SourceType>Report</b:SourceType>
    <b:Guid>{274FB3AE-74B2-4CA2-92D7-6650DCB205F4}</b:Guid>
    <b:Author>
      <b:Author>
        <b:Corporate>bid. Observación Final sobre Croacia, Doc. A/53/38, Parte I (1998), párrafo 117 e Italia, U.N. Doc. A/52/38/Rev.1, Parte II (1997), párrafo 360.  </b:Corporate>
      </b:Author>
    </b:Author>
    <b:RefOrder>81</b:RefOrder>
  </b:Source>
  <b:Source>
    <b:Tag>Los95</b:Tag>
    <b:SourceType>BookSection</b:SourceType>
    <b:Guid>{C9382ED7-6E1E-4A2C-9E78-0E35AC41C495}</b:Guid>
    <b:Title> Los derechos humanos el acceso a la información de salud reproductiva</b:Title>
    <b:Year>1995</b:Year>
    <b:Publisher>Philadelphia: University of Pennsylvania Pres</b:Publisher>
    <b:Pages>p. 39 y 61-72.</b:Pages>
    <b:RefOrder>57</b:RefOrder>
  </b:Source>
  <b:Source>
    <b:Tag>Com96</b:Tag>
    <b:SourceType>JournalArticle</b:SourceType>
    <b:Guid>{670FA816-F309-481C-8747-723F8FF08913}</b:Guid>
    <b:Title>  Comité para la Eliminación de la Discriminación Contra la Mujer</b:Title>
    <b:Year>1996</b:Year>
    <b:Pages>131</b:Pages>
    <b:RefOrder>54</b:RefOrder>
  </b:Source>
  <b:Source>
    <b:Tag>STC13</b:Tag>
    <b:SourceType>JournalArticle</b:SourceType>
    <b:Guid>{CEE72C3A-E5D3-491D-A878-54EA188D674E}</b:Guid>
    <b:Title>STC 53/1985</b:Title>
    <b:JournalName>Boletín Oficial del Estado </b:JournalName>
    <b:Year>abril 2013</b:Year>
    <b:RefOrder>60</b:RefOrder>
  </b:Source>
  <b:Source>
    <b:Tag>She</b:Tag>
    <b:SourceType>JournalArticle</b:SourceType>
    <b:Guid>{B3E3D8FC-F3ED-4FB8-A30D-2B3EA959494F}</b:Guid>
    <b:Author>
      <b:Author>
        <b:Corporate>Sheilha Jacay.</b:Corporate>
      </b:Author>
    </b:Author>
    <b:Title>“La despenalización del aborto ¿una opción viable en la región andina "</b:Title>
    <b:JournalName>Observatorio de El Derecho a la Salud</b:JournalName>
    <b:RefOrder>62</b:RefOrder>
  </b:Source>
  <b:Source>
    <b:Tag>www</b:Tag>
    <b:SourceType>InternetSite</b:SourceType>
    <b:Guid>{2F861422-B09F-4A28-A585-52ED87D65EC7}</b:Guid>
    <b:URL>www.aciprensa.com 9 de agosto 2004.</b:URL>
    <b:RefOrder>82</b:RefOrder>
  </b:Source>
  <b:Source>
    <b:Tag>Laa01</b:Tag>
    <b:SourceType>JournalArticle</b:SourceType>
    <b:Guid>{13BDB0EE-32A1-41EF-A8F9-188A86F8CE0E}</b:Guid>
    <b:Title>. “La anencefalia divide las aguas en las más altas esferas judiciales”.</b:Title>
    <b:Year>18 de abril del 2001</b:Year>
    <b:JournalName>r Asociación Argentina de Bioética</b:JournalName>
    <b:Pages>2</b:Pages>
    <b:RefOrder>61</b:RefOrder>
  </b:Source>
  <b:Source>
    <b:Tag>Com00</b:Tag>
    <b:SourceType>JournalArticle</b:SourceType>
    <b:Guid>{98196D93-B959-4AB0-ABBA-89D70E662CBD}</b:Guid>
    <b:Title>Comité de Derechos Humanos. Observación General Nº 28. Artículo 3</b:Title>
    <b:Year>2000</b:Year>
    <b:Pages>20</b:Pages>
    <b:RefOrder>56</b:RefOrder>
  </b:Source>
  <b:Source>
    <b:Tag>Gar04</b:Tag>
    <b:SourceType>JournalArticle</b:SourceType>
    <b:Guid>{CA28CD8F-7C10-4ACF-8063-60BC181681BE}</b:Guid>
    <b:Title>Policy Implications of a National Public Opinion Survey on Abortion in Mexico</b:Title>
    <b:Year>2004</b:Year>
    <b:JournalName>Reproductive Health Matters</b:JournalName>
    <b:Pages>65-74</b:Pages>
    <b:Author>
      <b:Author>
        <b:NameList>
          <b:Person>
            <b:Last>García, Tatum, Becker, Swanson</b:Last>
          </b:Person>
        </b:NameList>
      </b:Author>
    </b:Author>
    <b:RefOrder>1</b:RefOrder>
  </b:Source>
  <b:Source>
    <b:Tag>Jur10</b:Tag>
    <b:SourceType>Book</b:SourceType>
    <b:Guid>{9EAE71D1-0175-422C-AB24-47868691C1BD}</b:Guid>
    <b:Author>
      <b:Author>
        <b:Corporate>Jurista Editores</b:Corporate>
      </b:Author>
    </b:Author>
    <b:Title>El Aborto Eugenesico</b:Title>
    <b:Year>2017</b:Year>
    <b:RefOrder>2</b:RefOrder>
  </b:Source>
  <b:Source xmlns:b="http://schemas.openxmlformats.org/officeDocument/2006/bibliography">
    <b:Tag>Jur16</b:Tag>
    <b:SourceType>Book</b:SourceType>
    <b:Guid>{53AE911D-4E26-4824-85AC-E6392F6338D8}</b:Guid>
    <b:Title>Codigo Penal</b:Title>
    <b:Year>2016</b:Year>
    <b:Author>
      <b:Author>
        <b:NameList>
          <b:Person>
            <b:Last>Editores</b:Last>
            <b:First>Jurista</b:First>
          </b:Person>
        </b:NameList>
      </b:Author>
    </b:Author>
    <b:City>Lima</b:City>
    <b:Publisher>Jurista Editores</b:Publisher>
    <b:RefOrder>10</b:RefOrder>
  </b:Source>
  <b:Source>
    <b:Tag>CEN08</b:Tag>
    <b:SourceType>InternetSite</b:SourceType>
    <b:Guid>{DDD25526-9949-45D2-9A1C-08CEDA403A61}</b:Guid>
    <b:Author>
      <b:Author>
        <b:NameList>
          <b:Person>
            <b:Last>RIGHTS</b:Last>
            <b:First>CENTER</b:First>
            <b:Middle>FOR REPRODUCTIVE</b:Middle>
          </b:Person>
        </b:NameList>
      </b:Author>
    </b:Author>
    <b:Title>Informe del Centro de Derechos Reproductivos acerca del aborto legal en Perú</b:Title>
    <b:Year>2008</b:Year>
    <b:Month>enero</b:Month>
    <b:Day>25</b:Day>
    <b:URL>http://lib.ohchr.org/HRBodies/UPR/Documents/Session2/PE/CDR_PER_UPR_S2_2008_CentrodeDerechosReproductivos_uprsubmission.pdf</b:URL>
    <b:RefOrder>14</b:RefOrder>
  </b:Source>
  <b:Source>
    <b:Tag>des10</b:Tag>
    <b:SourceType>InternetSite</b:SourceType>
    <b:Guid>{9044C278-A89A-4F27-A633-CC091A5CA474}</b:Guid>
    <b:Title>De salud sexual y reproductiva y de la interrupción.</b:Title>
    <b:Year>2016</b:Year>
    <b:Author>
      <b:Author>
        <b:NameList>
          <b:Person>
            <b:Last>INSTITUCIONES</b:Last>
            <b:First>ARANZANDI</b:First>
          </b:Person>
        </b:NameList>
      </b:Author>
    </b:Author>
    <b:Month>Abril</b:Month>
    <b:Day>22</b:Day>
    <b:URL>https://www.osakidetza.euskadi.eus/contenidos/informacion/acred_sanit_ive/eu_def/adjuntos/Leg_Ley_Organica_num_825-2010_RCL_2010_1714.pdf</b:URL>
    <b:RefOrder>8</b:RefOrder>
  </b:Source>
  <b:Source>
    <b:Tag>Mar09</b:Tag>
    <b:SourceType>InternetSite</b:SourceType>
    <b:Guid>{F893E807-33AA-428C-9BCC-6F0B641D7051}</b:Guid>
    <b:Author>
      <b:Author>
        <b:NameList>
          <b:Person>
            <b:Last>Palomino</b:Last>
            <b:First>Martin</b:First>
          </b:Person>
        </b:NameList>
      </b:Author>
    </b:Author>
    <b:Title>Bioética:Investigación en latinoamérica</b:Title>
    <b:Year>2009</b:Year>
    <b:Month>Octubre</b:Month>
    <b:Day>06</b:Day>
    <b:URL>http://aguedamunozbioetica.blogspot.pe/2009/10/aborto-eugenesico-en-peru.html</b:URL>
    <b:RefOrder>17</b:RefOrder>
  </b:Source>
  <b:Source>
    <b:Tag>Com99</b:Tag>
    <b:SourceType>BookSection</b:SourceType>
    <b:Guid>{ACAD1BE9-EEC3-4059-9C39-D6611897AED8}</b:Guid>
    <b:Title>Comité para la Eliminación de Todas las Formas de Discriminación Contra la Mujer</b:Title>
    <b:BookTitle>Observación General Nº 24</b:BookTitle>
    <b:Year>1999</b:Year>
    <b:Pages>parrafo 14</b:Pages>
    <b:RefOrder>46</b:RefOrder>
  </b:Source>
  <b:Source>
    <b:Tag>Ibi3</b:Tag>
    <b:SourceType>JournalArticle</b:SourceType>
    <b:Guid>{935EEE7F-BF56-4789-B03B-3347D55355CD}</b:Guid>
    <b:Author>
      <b:Author>
        <b:Corporate>Ibid. Observación General Nº 24. La mujer y la salud. 1999, párrafo 12,d</b:Corporate>
      </b:Author>
    </b:Author>
    <b:RefOrder>55</b:RefOrder>
  </b:Source>
  <b:Source>
    <b:Tag>Kev17</b:Tag>
    <b:SourceType>InternetSite</b:SourceType>
    <b:Guid>{9BA6A7F6-27AC-4E65-BBEE-2AE2F30BAAFA}</b:Guid>
    <b:Author>
      <b:Author>
        <b:NameList>
          <b:Person>
            <b:Last>ARIAS</b:Last>
            <b:First>Kevin</b:First>
            <b:Middle>LAURENTE</b:Middle>
          </b:Person>
        </b:NameList>
      </b:Author>
    </b:Author>
    <b:Title>EL ABORTO SEGUN LA LEGISLACION COMPARADA</b:Title>
    <b:Year>2017</b:Year>
    <b:Month>julio</b:Month>
    <b:Day>6</b:Day>
    <b:URL>http://euronymouskpla.blogspot.pe/2017/07/fuentes-del-derecho.html</b:URL>
    <b:RefOrder>83</b:RefOrder>
  </b:Source>
  <b:Source>
    <b:Tag>SAL06</b:Tag>
    <b:SourceType>InternetSite</b:SourceType>
    <b:Guid>{709E4C3F-CB4F-4A91-A6CB-AC411E4531E4}</b:Guid>
    <b:Title>SALUDEMIA</b:Title>
    <b:Year>2006</b:Year>
    <b:InternetSiteTitle>SALUDEMIA</b:InternetSiteTitle>
    <b:URL>https://www.saludemia.com/-/prueba-amniocentesis</b:URL>
    <b:RefOrder>72</b:RefOrder>
  </b:Source>
  <b:Source>
    <b:Tag>Des93</b:Tag>
    <b:SourceType>BookSection</b:SourceType>
    <b:Guid>{EC0FD361-1869-4DAE-AA2D-B4ED640CA22B}</b:Guid>
    <b:Title>Desarrollo de una filosofía eugénica </b:Title>
    <b:Year> 1993</b:Year>
    <b:Author>
      <b:Author>
        <b:Corporate>Osborn, Frederick</b:Corporate>
      </b:Author>
    </b:Author>
    <b:Pages>389-397.</b:Pages>
    <b:Publisher>revista American Sociological Review</b:Publisher>
    <b:Volume>2</b:Volume>
    <b:RefOrder>11</b:RefOrder>
  </b:Source>
  <b:Source>
    <b:Tag>DIC00</b:Tag>
    <b:SourceType>Book</b:SourceType>
    <b:Guid>{D20D876D-6CCF-466A-9BAD-9C07CEF21AC5}</b:Guid>
    <b:Title>DICCIONARIO ENCICLOPEDICO SANTILLANA</b:Title>
    <b:JournalName> Empresa Editora El Comercio S.A. Tomo 5</b:JournalName>
    <b:Year>2000</b:Year>
    <b:City>Lima – Perú</b:City>
    <b:Publisher>Editora El Comercio S.A.</b:Publisher>
    <b:Edition> Tomo 5</b:Edition>
    <b:RefOrder>4</b:RefOrder>
  </b:Source>
  <b:Source>
    <b:Tag>Día09</b:Tag>
    <b:SourceType>InternetSite</b:SourceType>
    <b:Guid>{43E31DC0-F7F8-42B2-93D6-02B340FF0830}</b:Guid>
    <b:Author>
      <b:Author>
        <b:Corporate>Pérez Calderón, Wuilmer Alberto</b:Corporate>
      </b:Author>
    </b:Author>
    <b:Title>Repositorio Institucional</b:Title>
    <b:Year>2009</b:Year>
    <b:URL>http://repositorio.uss.edu.pe/xmlui/handle/uss/1918</b:URL>
    <b:RefOrder>5</b:RefOrder>
  </b:Source>
  <b:Source>
    <b:Tag>Ley</b:Tag>
    <b:SourceType>InternetSite</b:SourceType>
    <b:Guid>{78EFBBEB-BDE0-49BC-B8DD-ED93EBD31402}</b:Guid>
    <b:Author>
      <b:Author>
        <b:Corporate>Ley Orgánica </b:Corporate>
      </b:Author>
    </b:Author>
    <b:InternetSiteTitle>e salud sexual y reproductiva y de la interrupción voluntaria del embarazo.</b:InternetSiteTitle>
    <b:URL>https://www.boe.es/buscar/act.php?id=BOE-A-2010-3514</b:URL>
    <b:Year>2010</b:Year>
    <b:RefOrder>7</b:RefOrder>
  </b:Source>
  <b:Source>
    <b:Tag>Com</b:Tag>
    <b:SourceType>BookSection</b:SourceType>
    <b:Guid>{A51CFBE8-1AA8-4063-9709-79C17542B640}</b:Guid>
    <b:Title>Comité de Derechos Económicos, Sociales y Culturales</b:Title>
    <b:Pages>Observaciones Finales sobre Azerbaiján,Doc. E/C/12/1/Add.104, (2004), párrafo 56; Chile, Doc. E/C.12/1/Add.82, (2002), párrafo 25; Kuwait, Doc. E/C.12/1/Add.98, (2004), párrafo 43; Polonia, Doc. E/C.12</b:Pages>
    <b:RefOrder>45</b:RefOrder>
  </b:Source>
</b:Sources>
</file>

<file path=customXml/itemProps1.xml><?xml version="1.0" encoding="utf-8"?>
<ds:datastoreItem xmlns:ds="http://schemas.openxmlformats.org/officeDocument/2006/customXml" ds:itemID="{C17AD9E8-04D7-41FB-BD21-CB235F12C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TotalTime>
  <Pages>140</Pages>
  <Words>32021</Words>
  <Characters>176120</Characters>
  <Application>Microsoft Office Word</Application>
  <DocSecurity>0</DocSecurity>
  <Lines>1467</Lines>
  <Paragraphs>415</Paragraphs>
  <ScaleCrop>false</ScaleCrop>
  <HeadingPairs>
    <vt:vector size="2" baseType="variant">
      <vt:variant>
        <vt:lpstr>Título</vt:lpstr>
      </vt:variant>
      <vt:variant>
        <vt:i4>1</vt:i4>
      </vt:variant>
    </vt:vector>
  </HeadingPairs>
  <TitlesOfParts>
    <vt:vector size="1" baseType="lpstr">
      <vt:lpstr>LA DESPENALIZACION DEL ABORTO EUGENESICO PREVIO DIAGNOSTICO MEDICO Y SU CAMBIO DE DENOMINACION POR ABORTO TERAOTOLOGICO</vt:lpstr>
    </vt:vector>
  </TitlesOfParts>
  <Company>Hewlett-Packard</Company>
  <LinksUpToDate>false</LinksUpToDate>
  <CharactersWithSpaces>207726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DESPENALIZACION DEL ABORTO EUGENESICO PREVIO DIAGNOSTICO MEDICO Y SU CAMBIO DE DENOMINACION POR ABORTO TERAOTOLOGICO</dc:title>
  <dc:subject/>
  <dc:creator>Giancarlo Andre</dc:creator>
  <cp:keywords/>
  <dc:description/>
  <cp:lastModifiedBy>USUARIO</cp:lastModifiedBy>
  <cp:revision>101</cp:revision>
  <cp:lastPrinted>2018-06-03T16:51:00Z</cp:lastPrinted>
  <dcterms:created xsi:type="dcterms:W3CDTF">2017-08-26T20:32:00Z</dcterms:created>
  <dcterms:modified xsi:type="dcterms:W3CDTF">2018-06-27T18:53:00Z</dcterms:modified>
</cp:coreProperties>
</file>