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A8B5970" w14:textId="1A658E05" w:rsidR="0034798B" w:rsidRPr="005A109F" w:rsidRDefault="0034798B" w:rsidP="00E85FDC">
      <w:pPr>
        <w:spacing w:after="0" w:line="276" w:lineRule="auto"/>
        <w:jc w:val="center"/>
        <w:rPr>
          <w:rFonts w:ascii="Times New Roman" w:eastAsia="Times New Roman" w:hAnsi="Times New Roman" w:cs="Times New Roman"/>
          <w:b/>
          <w:sz w:val="52"/>
          <w:szCs w:val="52"/>
          <w:lang w:val="es-ES" w:eastAsia="es-ES"/>
        </w:rPr>
      </w:pPr>
      <w:r w:rsidRPr="005A109F">
        <w:rPr>
          <w:rFonts w:ascii="Times New Roman" w:eastAsia="Times New Roman" w:hAnsi="Times New Roman" w:cs="Times New Roman"/>
          <w:b/>
          <w:noProof/>
          <w:sz w:val="52"/>
          <w:szCs w:val="52"/>
          <w:lang w:eastAsia="es-PE"/>
        </w:rPr>
        <mc:AlternateContent>
          <mc:Choice Requires="wps">
            <w:drawing>
              <wp:anchor distT="0" distB="0" distL="114300" distR="114300" simplePos="0" relativeHeight="251650560" behindDoc="0" locked="0" layoutInCell="1" allowOverlap="1" wp14:anchorId="796A32E9" wp14:editId="598AE6B8">
                <wp:simplePos x="0" y="0"/>
                <wp:positionH relativeFrom="column">
                  <wp:posOffset>4914900</wp:posOffset>
                </wp:positionH>
                <wp:positionV relativeFrom="paragraph">
                  <wp:posOffset>-685800</wp:posOffset>
                </wp:positionV>
                <wp:extent cx="571500" cy="342900"/>
                <wp:effectExtent l="0" t="0" r="0" b="0"/>
                <wp:wrapNone/>
                <wp:docPr id="8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03C43924" id="Rectangle 2" o:spid="_x0000_s1026" style="position:absolute;margin-left:387pt;margin-top:-54pt;width:45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vxueQIAAPs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" stroked="f"/>
            </w:pict>
          </mc:Fallback>
        </mc:AlternateContent>
      </w:r>
      <w:r w:rsidRPr="005A109F">
        <w:rPr>
          <w:rFonts w:ascii="Times New Roman" w:eastAsia="Times New Roman" w:hAnsi="Times New Roman" w:cs="Times New Roman"/>
          <w:b/>
          <w:sz w:val="52"/>
          <w:szCs w:val="52"/>
          <w:lang w:val="es-ES" w:eastAsia="es-ES"/>
        </w:rPr>
        <w:t>UNIVERSIDAD DE CHICLAYO</w:t>
      </w:r>
    </w:p>
    <w:p w14:paraId="1EF2DFC7" w14:textId="215C993D" w:rsidR="0034798B" w:rsidRPr="005A109F" w:rsidRDefault="0034798B" w:rsidP="00E85FDC">
      <w:pPr>
        <w:spacing w:after="0" w:line="276" w:lineRule="auto"/>
        <w:jc w:val="center"/>
        <w:rPr>
          <w:rFonts w:ascii="Times New Roman" w:eastAsia="Times New Roman" w:hAnsi="Times New Roman" w:cs="Times New Roman"/>
          <w:b/>
          <w:sz w:val="40"/>
          <w:szCs w:val="44"/>
          <w:lang w:val="es-ES" w:eastAsia="es-ES"/>
        </w:rPr>
      </w:pPr>
      <w:r w:rsidRPr="005A109F">
        <w:rPr>
          <w:rFonts w:ascii="Times New Roman" w:eastAsia="Times New Roman" w:hAnsi="Times New Roman" w:cs="Times New Roman"/>
          <w:b/>
          <w:sz w:val="40"/>
          <w:szCs w:val="44"/>
          <w:lang w:val="es-ES" w:eastAsia="es-ES"/>
        </w:rPr>
        <w:t>ESCUELA DE POSGRADO</w:t>
      </w:r>
    </w:p>
    <w:p w14:paraId="651099BC" w14:textId="77777777" w:rsidR="00E85FDC" w:rsidRPr="005A109F" w:rsidRDefault="00E85FDC" w:rsidP="00E85FDC">
      <w:pPr>
        <w:tabs>
          <w:tab w:val="left" w:pos="4253"/>
        </w:tabs>
        <w:autoSpaceDE w:val="0"/>
        <w:autoSpaceDN w:val="0"/>
        <w:adjustRightInd w:val="0"/>
        <w:spacing w:after="0" w:line="276" w:lineRule="auto"/>
        <w:jc w:val="center"/>
        <w:rPr>
          <w:rFonts w:ascii="Times New Roman" w:eastAsia="Times New Roman" w:hAnsi="Times New Roman" w:cs="Times New Roman"/>
          <w:b/>
          <w:sz w:val="32"/>
          <w:szCs w:val="36"/>
          <w:lang w:val="es-ES" w:eastAsia="es-ES"/>
        </w:rPr>
      </w:pPr>
    </w:p>
    <w:p w14:paraId="667F90B6" w14:textId="5FB64835" w:rsidR="0034798B" w:rsidRPr="005A109F" w:rsidRDefault="0034798B" w:rsidP="00E85FDC">
      <w:pPr>
        <w:tabs>
          <w:tab w:val="left" w:pos="4253"/>
        </w:tabs>
        <w:autoSpaceDE w:val="0"/>
        <w:autoSpaceDN w:val="0"/>
        <w:adjustRightInd w:val="0"/>
        <w:spacing w:after="0" w:line="276" w:lineRule="auto"/>
        <w:jc w:val="center"/>
        <w:rPr>
          <w:rFonts w:ascii="Times New Roman" w:eastAsia="Times New Roman" w:hAnsi="Times New Roman" w:cs="Times New Roman"/>
          <w:b/>
          <w:sz w:val="32"/>
          <w:szCs w:val="36"/>
          <w:lang w:val="es-ES" w:eastAsia="es-ES"/>
        </w:rPr>
      </w:pPr>
      <w:r w:rsidRPr="005A109F">
        <w:rPr>
          <w:rFonts w:ascii="Times New Roman" w:eastAsia="Times New Roman" w:hAnsi="Times New Roman" w:cs="Times New Roman"/>
          <w:b/>
          <w:sz w:val="32"/>
          <w:szCs w:val="36"/>
          <w:lang w:val="es-ES" w:eastAsia="es-ES"/>
        </w:rPr>
        <w:t>MAESTRÍA EN DOCENCIA UNIVERSITARIA Y GERENCIA EDUCATIVA</w:t>
      </w:r>
    </w:p>
    <w:p w14:paraId="46DF7188" w14:textId="6CFBBD40" w:rsidR="0034798B" w:rsidRPr="005A109F" w:rsidRDefault="00150B8B" w:rsidP="0034798B">
      <w:pPr>
        <w:widowControl w:val="0"/>
        <w:autoSpaceDE w:val="0"/>
        <w:autoSpaceDN w:val="0"/>
        <w:adjustRightInd w:val="0"/>
        <w:spacing w:line="312" w:lineRule="auto"/>
        <w:jc w:val="center"/>
        <w:rPr>
          <w:rFonts w:ascii="Times New Roman" w:hAnsi="Times New Roman" w:cs="Times New Roman"/>
          <w:b/>
          <w:bCs/>
          <w:sz w:val="32"/>
          <w:szCs w:val="32"/>
          <w:lang w:val="es-ES_tradnl"/>
        </w:rPr>
      </w:pPr>
      <w:r w:rsidRPr="005A109F">
        <w:rPr>
          <w:rFonts w:ascii="Times New Roman" w:eastAsia="Times New Roman" w:hAnsi="Times New Roman" w:cs="Times New Roman"/>
          <w:noProof/>
          <w:sz w:val="48"/>
          <w:szCs w:val="48"/>
          <w:lang w:eastAsia="es-PE"/>
        </w:rPr>
        <w:drawing>
          <wp:anchor distT="0" distB="0" distL="114300" distR="114300" simplePos="0" relativeHeight="251645440" behindDoc="1" locked="0" layoutInCell="1" allowOverlap="1" wp14:anchorId="0ADCEB21" wp14:editId="38F3AEA6">
            <wp:simplePos x="0" y="0"/>
            <wp:positionH relativeFrom="column">
              <wp:posOffset>1882140</wp:posOffset>
            </wp:positionH>
            <wp:positionV relativeFrom="paragraph">
              <wp:posOffset>74295</wp:posOffset>
            </wp:positionV>
            <wp:extent cx="1952625" cy="1857375"/>
            <wp:effectExtent l="0" t="0" r="9525" b="9525"/>
            <wp:wrapThrough wrapText="bothSides">
              <wp:wrapPolygon edited="0">
                <wp:start x="0" y="0"/>
                <wp:lineTo x="0" y="21489"/>
                <wp:lineTo x="21495" y="21489"/>
                <wp:lineTo x="21495" y="0"/>
                <wp:lineTo x="0" y="0"/>
              </wp:wrapPolygon>
            </wp:wrapThrough>
            <wp:docPr id="3" name="Imagen 3" descr="TUMI UDCH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MI UDCH 20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1338F7" w14:textId="77777777" w:rsidR="0034798B" w:rsidRPr="005A109F" w:rsidRDefault="0034798B" w:rsidP="0034798B">
      <w:pPr>
        <w:widowControl w:val="0"/>
        <w:autoSpaceDE w:val="0"/>
        <w:autoSpaceDN w:val="0"/>
        <w:adjustRightInd w:val="0"/>
        <w:rPr>
          <w:rFonts w:ascii="Times New Roman" w:hAnsi="Times New Roman" w:cs="Times New Roman"/>
          <w:b/>
          <w:bCs/>
          <w:i/>
          <w:iCs/>
          <w:color w:val="000000"/>
          <w:sz w:val="40"/>
          <w:szCs w:val="40"/>
          <w:lang w:val="es-MX"/>
        </w:rPr>
      </w:pPr>
    </w:p>
    <w:p w14:paraId="4D7D04F1" w14:textId="77777777" w:rsidR="0034798B" w:rsidRPr="005A109F" w:rsidRDefault="0034798B" w:rsidP="0034798B">
      <w:pPr>
        <w:widowControl w:val="0"/>
        <w:autoSpaceDE w:val="0"/>
        <w:autoSpaceDN w:val="0"/>
        <w:adjustRightInd w:val="0"/>
        <w:jc w:val="center"/>
        <w:rPr>
          <w:rFonts w:ascii="Times New Roman" w:hAnsi="Times New Roman" w:cs="Times New Roman"/>
          <w:b/>
          <w:bCs/>
          <w:i/>
          <w:iCs/>
          <w:color w:val="000000"/>
          <w:sz w:val="48"/>
          <w:szCs w:val="48"/>
          <w:lang w:val="es-MX"/>
        </w:rPr>
      </w:pPr>
    </w:p>
    <w:p w14:paraId="4E5803DB" w14:textId="77777777" w:rsidR="0034798B" w:rsidRPr="005A109F" w:rsidRDefault="0034798B" w:rsidP="0034798B">
      <w:pPr>
        <w:widowControl w:val="0"/>
        <w:autoSpaceDE w:val="0"/>
        <w:autoSpaceDN w:val="0"/>
        <w:adjustRightInd w:val="0"/>
        <w:rPr>
          <w:rFonts w:ascii="Times New Roman" w:hAnsi="Times New Roman" w:cs="Times New Roman"/>
          <w:b/>
          <w:bCs/>
          <w:i/>
          <w:iCs/>
          <w:color w:val="000000"/>
          <w:sz w:val="28"/>
          <w:szCs w:val="28"/>
          <w:lang w:val="es-MX"/>
        </w:rPr>
      </w:pPr>
    </w:p>
    <w:p w14:paraId="2198CA6B" w14:textId="77777777" w:rsidR="0034798B" w:rsidRPr="005A109F" w:rsidRDefault="0034798B" w:rsidP="0034798B">
      <w:pPr>
        <w:widowControl w:val="0"/>
        <w:autoSpaceDE w:val="0"/>
        <w:autoSpaceDN w:val="0"/>
        <w:adjustRightInd w:val="0"/>
        <w:jc w:val="center"/>
        <w:rPr>
          <w:rFonts w:ascii="Times New Roman" w:hAnsi="Times New Roman" w:cs="Times New Roman"/>
          <w:b/>
          <w:bCs/>
          <w:i/>
          <w:iCs/>
          <w:color w:val="000000"/>
          <w:sz w:val="26"/>
          <w:szCs w:val="26"/>
          <w:lang w:val="es-MX"/>
        </w:rPr>
      </w:pPr>
    </w:p>
    <w:p w14:paraId="7D9A26E3" w14:textId="77777777" w:rsidR="0034798B" w:rsidRPr="005A109F" w:rsidRDefault="0034798B" w:rsidP="0034798B">
      <w:pPr>
        <w:widowControl w:val="0"/>
        <w:autoSpaceDE w:val="0"/>
        <w:autoSpaceDN w:val="0"/>
        <w:adjustRightInd w:val="0"/>
        <w:jc w:val="center"/>
        <w:rPr>
          <w:rFonts w:ascii="Times New Roman" w:hAnsi="Times New Roman" w:cs="Times New Roman"/>
          <w:b/>
          <w:bCs/>
          <w:i/>
          <w:iCs/>
          <w:color w:val="000000"/>
          <w:sz w:val="26"/>
          <w:szCs w:val="26"/>
          <w:lang w:val="es-MX"/>
        </w:rPr>
      </w:pPr>
    </w:p>
    <w:p w14:paraId="1DD2BF43" w14:textId="77777777" w:rsidR="0034798B" w:rsidRPr="005A109F" w:rsidRDefault="0034798B" w:rsidP="00E85FDC">
      <w:pPr>
        <w:widowControl w:val="0"/>
        <w:autoSpaceDE w:val="0"/>
        <w:autoSpaceDN w:val="0"/>
        <w:adjustRightInd w:val="0"/>
        <w:spacing w:after="0" w:line="276" w:lineRule="auto"/>
        <w:jc w:val="center"/>
        <w:rPr>
          <w:rFonts w:ascii="Times New Roman" w:eastAsia="Times New Roman" w:hAnsi="Times New Roman" w:cs="Times New Roman"/>
          <w:b/>
          <w:bCs/>
          <w:sz w:val="48"/>
          <w:szCs w:val="48"/>
          <w:lang w:val="es-MX" w:eastAsia="es-ES"/>
        </w:rPr>
      </w:pPr>
      <w:r w:rsidRPr="005A109F">
        <w:rPr>
          <w:rFonts w:ascii="Times New Roman" w:eastAsia="Times New Roman" w:hAnsi="Times New Roman" w:cs="Times New Roman"/>
          <w:b/>
          <w:bCs/>
          <w:sz w:val="48"/>
          <w:szCs w:val="48"/>
          <w:lang w:val="es-MX" w:eastAsia="es-ES"/>
        </w:rPr>
        <w:t>TESIS</w:t>
      </w:r>
    </w:p>
    <w:p w14:paraId="593C1274" w14:textId="2E886CBA" w:rsidR="0034798B" w:rsidRPr="005A109F" w:rsidRDefault="00E85FDC" w:rsidP="005A109F">
      <w:pPr>
        <w:widowControl w:val="0"/>
        <w:spacing w:after="0" w:line="360" w:lineRule="auto"/>
        <w:jc w:val="center"/>
        <w:rPr>
          <w:rFonts w:ascii="Times New Roman" w:hAnsi="Times New Roman" w:cs="Times New Roman"/>
          <w:bCs/>
          <w:sz w:val="24"/>
        </w:rPr>
      </w:pPr>
      <w:r w:rsidRPr="005A109F">
        <w:rPr>
          <w:rFonts w:ascii="Times New Roman" w:hAnsi="Times New Roman" w:cs="Times New Roman"/>
        </w:rPr>
        <w:t xml:space="preserve">Para Optar el Grado de Magister </w:t>
      </w:r>
      <w:r w:rsidR="0034798B" w:rsidRPr="005A109F">
        <w:rPr>
          <w:rFonts w:ascii="Times New Roman" w:hAnsi="Times New Roman" w:cs="Times New Roman"/>
          <w:bCs/>
          <w:sz w:val="24"/>
        </w:rPr>
        <w:t>en Docencia Universitaria y Gerencia Educativa</w:t>
      </w:r>
    </w:p>
    <w:p w14:paraId="5537140B" w14:textId="575E6EBE" w:rsidR="0034798B" w:rsidRPr="005A109F" w:rsidRDefault="00150B8B" w:rsidP="00AA40D6">
      <w:pPr>
        <w:spacing w:after="0" w:line="276" w:lineRule="auto"/>
        <w:jc w:val="center"/>
        <w:rPr>
          <w:rFonts w:ascii="Times New Roman" w:eastAsia="Times New Roman" w:hAnsi="Times New Roman" w:cs="Times New Roman"/>
          <w:b/>
          <w:sz w:val="28"/>
          <w:szCs w:val="24"/>
          <w:lang w:val="es-ES" w:eastAsia="es-ES"/>
        </w:rPr>
      </w:pPr>
      <w:r w:rsidRPr="005A109F">
        <w:rPr>
          <w:rFonts w:ascii="Times New Roman" w:eastAsia="Times New Roman" w:hAnsi="Times New Roman" w:cs="Times New Roman"/>
          <w:b/>
          <w:sz w:val="28"/>
          <w:szCs w:val="24"/>
          <w:lang w:val="es-ES" w:eastAsia="es-ES"/>
        </w:rPr>
        <w:t>ESTILOS DE APRENDIZAJE Y RENDIMIENTO ACADÉMICO DE LOS ESTUDIANTES DEL PREGRADO DE LA ESCUELA DE ADMINISTRACIÓN UNIVERSIDAD C</w:t>
      </w:r>
      <w:r w:rsidR="00E85FDC" w:rsidRPr="005A109F">
        <w:rPr>
          <w:rFonts w:ascii="Times New Roman" w:eastAsia="Times New Roman" w:hAnsi="Times New Roman" w:cs="Times New Roman"/>
          <w:b/>
          <w:sz w:val="28"/>
          <w:szCs w:val="24"/>
          <w:lang w:val="es-ES" w:eastAsia="es-ES"/>
        </w:rPr>
        <w:t>ESAR VALLEJO CHICLAYO, 2016- II</w:t>
      </w:r>
    </w:p>
    <w:p w14:paraId="75D0CCF7" w14:textId="77777777" w:rsidR="00E85FDC" w:rsidRPr="005A109F" w:rsidRDefault="00E85FDC" w:rsidP="00C44829">
      <w:pPr>
        <w:spacing w:after="0" w:line="360" w:lineRule="auto"/>
        <w:jc w:val="center"/>
        <w:rPr>
          <w:rFonts w:ascii="Times New Roman" w:hAnsi="Times New Roman" w:cs="Times New Roman"/>
          <w:b/>
          <w:bCs/>
          <w:sz w:val="28"/>
          <w:szCs w:val="28"/>
          <w:lang w:val="es-ES_tradnl"/>
        </w:rPr>
      </w:pPr>
    </w:p>
    <w:p w14:paraId="116D22F2" w14:textId="44241138" w:rsidR="0034798B" w:rsidRPr="005A109F" w:rsidRDefault="0034798B" w:rsidP="00C44829">
      <w:pPr>
        <w:spacing w:after="0" w:line="360" w:lineRule="auto"/>
        <w:jc w:val="center"/>
        <w:rPr>
          <w:rFonts w:ascii="Times New Roman" w:hAnsi="Times New Roman" w:cs="Times New Roman"/>
          <w:b/>
          <w:bCs/>
          <w:sz w:val="28"/>
          <w:szCs w:val="28"/>
          <w:lang w:val="es-ES_tradnl"/>
        </w:rPr>
      </w:pPr>
      <w:r w:rsidRPr="005A109F">
        <w:rPr>
          <w:rFonts w:ascii="Times New Roman" w:hAnsi="Times New Roman" w:cs="Times New Roman"/>
          <w:b/>
          <w:bCs/>
          <w:sz w:val="28"/>
          <w:szCs w:val="28"/>
          <w:lang w:val="es-ES_tradnl"/>
        </w:rPr>
        <w:t>AUTOR</w:t>
      </w:r>
      <w:r w:rsidR="00AF4824" w:rsidRPr="005A109F">
        <w:rPr>
          <w:rFonts w:ascii="Times New Roman" w:hAnsi="Times New Roman" w:cs="Times New Roman"/>
          <w:b/>
          <w:bCs/>
          <w:sz w:val="28"/>
          <w:szCs w:val="28"/>
          <w:lang w:val="es-ES_tradnl"/>
        </w:rPr>
        <w:t>A</w:t>
      </w:r>
      <w:r w:rsidRPr="005A109F">
        <w:rPr>
          <w:rFonts w:ascii="Times New Roman" w:hAnsi="Times New Roman" w:cs="Times New Roman"/>
          <w:b/>
          <w:bCs/>
          <w:sz w:val="28"/>
          <w:szCs w:val="28"/>
          <w:lang w:val="es-ES_tradnl"/>
        </w:rPr>
        <w:t xml:space="preserve">: </w:t>
      </w:r>
    </w:p>
    <w:p w14:paraId="5DD80C54" w14:textId="7985CA64" w:rsidR="0034798B" w:rsidRPr="005A109F" w:rsidRDefault="00E85FDC" w:rsidP="00C44829">
      <w:pPr>
        <w:pStyle w:val="Textoindependiente3"/>
        <w:spacing w:after="0" w:line="360" w:lineRule="auto"/>
        <w:jc w:val="center"/>
        <w:rPr>
          <w:b/>
          <w:bCs/>
          <w:sz w:val="28"/>
          <w:szCs w:val="28"/>
        </w:rPr>
      </w:pPr>
      <w:r w:rsidRPr="005A109F">
        <w:rPr>
          <w:rFonts w:eastAsiaTheme="minorHAnsi"/>
          <w:sz w:val="28"/>
          <w:szCs w:val="28"/>
          <w:lang w:val="es-PE" w:eastAsia="en-US"/>
        </w:rPr>
        <w:t>LIC. MADELEINE IRMA TIRADO GALVEZ</w:t>
      </w:r>
    </w:p>
    <w:p w14:paraId="445DDB0A" w14:textId="77777777" w:rsidR="0034798B" w:rsidRPr="005A109F" w:rsidRDefault="0034798B" w:rsidP="00C44829">
      <w:pPr>
        <w:pStyle w:val="Textoindependiente3"/>
        <w:spacing w:after="0"/>
        <w:jc w:val="center"/>
        <w:rPr>
          <w:b/>
          <w:bCs/>
          <w:sz w:val="28"/>
          <w:szCs w:val="28"/>
        </w:rPr>
      </w:pPr>
    </w:p>
    <w:p w14:paraId="5FA8F762" w14:textId="77777777" w:rsidR="0034798B" w:rsidRPr="005A109F" w:rsidRDefault="0034798B" w:rsidP="00C44829">
      <w:pPr>
        <w:pStyle w:val="Textoindependiente3"/>
        <w:spacing w:after="0" w:line="360" w:lineRule="auto"/>
        <w:jc w:val="center"/>
        <w:rPr>
          <w:b/>
          <w:bCs/>
          <w:sz w:val="28"/>
          <w:szCs w:val="28"/>
        </w:rPr>
      </w:pPr>
      <w:r w:rsidRPr="005A109F">
        <w:rPr>
          <w:b/>
          <w:bCs/>
          <w:sz w:val="28"/>
          <w:szCs w:val="28"/>
        </w:rPr>
        <w:t>ASESORA:</w:t>
      </w:r>
    </w:p>
    <w:p w14:paraId="702741E4" w14:textId="4127E8B9" w:rsidR="0034798B" w:rsidRPr="005A109F" w:rsidRDefault="0034798B" w:rsidP="00C44829">
      <w:pPr>
        <w:spacing w:after="0" w:line="360" w:lineRule="auto"/>
        <w:jc w:val="center"/>
        <w:rPr>
          <w:rFonts w:ascii="Times New Roman" w:hAnsi="Times New Roman" w:cs="Times New Roman"/>
          <w:sz w:val="28"/>
          <w:szCs w:val="28"/>
        </w:rPr>
      </w:pPr>
      <w:r w:rsidRPr="005A109F">
        <w:rPr>
          <w:rFonts w:ascii="Times New Roman" w:hAnsi="Times New Roman" w:cs="Times New Roman"/>
          <w:sz w:val="28"/>
          <w:szCs w:val="28"/>
        </w:rPr>
        <w:t>Dra. MAR</w:t>
      </w:r>
      <w:r w:rsidR="00943CD2" w:rsidRPr="005A109F">
        <w:rPr>
          <w:rFonts w:ascii="Times New Roman" w:hAnsi="Times New Roman" w:cs="Times New Roman"/>
          <w:sz w:val="28"/>
          <w:szCs w:val="28"/>
        </w:rPr>
        <w:t>Í</w:t>
      </w:r>
      <w:r w:rsidRPr="005A109F">
        <w:rPr>
          <w:rFonts w:ascii="Times New Roman" w:hAnsi="Times New Roman" w:cs="Times New Roman"/>
          <w:sz w:val="28"/>
          <w:szCs w:val="28"/>
        </w:rPr>
        <w:t>A SOFÍA TAMAYO PALACIOS</w:t>
      </w:r>
    </w:p>
    <w:p w14:paraId="2D17B91F" w14:textId="77777777" w:rsidR="0034798B" w:rsidRPr="005A109F" w:rsidRDefault="0034798B" w:rsidP="00C44829">
      <w:pPr>
        <w:spacing w:after="0"/>
        <w:jc w:val="center"/>
        <w:rPr>
          <w:rFonts w:ascii="Times New Roman" w:hAnsi="Times New Roman" w:cs="Times New Roman"/>
          <w:sz w:val="28"/>
          <w:szCs w:val="28"/>
        </w:rPr>
      </w:pPr>
    </w:p>
    <w:p w14:paraId="0225A651" w14:textId="66A1C93C" w:rsidR="0034798B" w:rsidRPr="005A109F" w:rsidRDefault="0034798B" w:rsidP="00C44829">
      <w:pPr>
        <w:spacing w:after="0"/>
        <w:jc w:val="center"/>
        <w:rPr>
          <w:rFonts w:ascii="Times New Roman" w:hAnsi="Times New Roman" w:cs="Times New Roman"/>
          <w:b/>
          <w:bCs/>
          <w:sz w:val="28"/>
          <w:szCs w:val="28"/>
          <w:lang w:val="es-ES_tradnl"/>
        </w:rPr>
      </w:pPr>
      <w:r w:rsidRPr="005A109F">
        <w:rPr>
          <w:rFonts w:ascii="Times New Roman" w:hAnsi="Times New Roman" w:cs="Times New Roman"/>
          <w:b/>
          <w:bCs/>
          <w:sz w:val="28"/>
          <w:szCs w:val="28"/>
          <w:lang w:val="es-ES_tradnl"/>
        </w:rPr>
        <w:t>CHICLAYO – 2018</w:t>
      </w:r>
    </w:p>
    <w:p w14:paraId="5340CE7B" w14:textId="7F33E163" w:rsidR="0034798B" w:rsidRPr="005A109F" w:rsidRDefault="0034798B" w:rsidP="00AF4824">
      <w:pPr>
        <w:tabs>
          <w:tab w:val="left" w:pos="240"/>
          <w:tab w:val="left" w:pos="360"/>
        </w:tabs>
        <w:spacing w:after="0" w:line="360" w:lineRule="auto"/>
        <w:ind w:left="709"/>
        <w:rPr>
          <w:rFonts w:ascii="Times New Roman" w:eastAsia="Times New Roman" w:hAnsi="Times New Roman" w:cs="Times New Roman"/>
          <w:sz w:val="24"/>
          <w:szCs w:val="24"/>
          <w:lang w:val="es-ES_tradnl" w:eastAsia="es-ES"/>
        </w:rPr>
      </w:pPr>
    </w:p>
    <w:p w14:paraId="045A9891" w14:textId="77777777" w:rsidR="00AA40D6" w:rsidRPr="005A109F" w:rsidRDefault="00AA40D6" w:rsidP="00AF4824">
      <w:pPr>
        <w:tabs>
          <w:tab w:val="left" w:pos="240"/>
          <w:tab w:val="left" w:pos="360"/>
        </w:tabs>
        <w:spacing w:after="0" w:line="360" w:lineRule="auto"/>
        <w:ind w:left="709"/>
        <w:rPr>
          <w:rFonts w:ascii="Times New Roman" w:eastAsia="Times New Roman" w:hAnsi="Times New Roman" w:cs="Times New Roman"/>
          <w:sz w:val="24"/>
          <w:szCs w:val="24"/>
          <w:lang w:val="es-ES_tradnl" w:eastAsia="es-ES"/>
        </w:rPr>
      </w:pPr>
    </w:p>
    <w:p w14:paraId="0081B993" w14:textId="13DA2BED" w:rsidR="00C44829" w:rsidRPr="005A109F" w:rsidRDefault="00D95055" w:rsidP="0034798B">
      <w:pPr>
        <w:tabs>
          <w:tab w:val="left" w:pos="8460"/>
          <w:tab w:val="left" w:pos="8640"/>
        </w:tabs>
        <w:spacing w:line="360" w:lineRule="auto"/>
        <w:ind w:right="181"/>
        <w:jc w:val="both"/>
        <w:rPr>
          <w:rFonts w:ascii="Times New Roman" w:hAnsi="Times New Roman" w:cs="Times New Roman"/>
          <w:b/>
          <w:bCs/>
          <w:sz w:val="28"/>
          <w:szCs w:val="28"/>
          <w:lang w:val="es-MX"/>
        </w:rPr>
      </w:pPr>
      <w:r w:rsidRPr="005A109F">
        <w:rPr>
          <w:rFonts w:ascii="Times New Roman" w:hAnsi="Times New Roman" w:cs="Times New Roman"/>
          <w:noProof/>
          <w:lang w:eastAsia="es-PE"/>
        </w:rPr>
        <mc:AlternateContent>
          <mc:Choice Requires="wps">
            <w:drawing>
              <wp:anchor distT="0" distB="0" distL="114300" distR="114300" simplePos="0" relativeHeight="251656704" behindDoc="0" locked="0" layoutInCell="1" allowOverlap="1" wp14:anchorId="0D8B8B10" wp14:editId="5B9B3DDA">
                <wp:simplePos x="0" y="0"/>
                <wp:positionH relativeFrom="column">
                  <wp:posOffset>2381250</wp:posOffset>
                </wp:positionH>
                <wp:positionV relativeFrom="paragraph">
                  <wp:posOffset>574040</wp:posOffset>
                </wp:positionV>
                <wp:extent cx="685800" cy="34290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DAE29" w14:textId="180C2CCF" w:rsidR="005A109F" w:rsidRPr="00FA39D0" w:rsidRDefault="005A109F" w:rsidP="0034798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D8B8B10" id="Rectangle 4" o:spid="_x0000_s1026" style="position:absolute;left:0;text-align:left;margin-left:187.5pt;margin-top:45.2pt;width:54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" stroked="f">
                <v:textbox>
                  <w:txbxContent>
                    <w:p w14:paraId="05BDAE29" w14:textId="180C2CCF" w:rsidR="00AA40D6" w:rsidRPr="00FA39D0" w:rsidRDefault="00AA40D6" w:rsidP="0034798B">
                      <w:pPr>
                        <w:jc w:val="center"/>
                      </w:pPr>
                    </w:p>
                  </w:txbxContent>
                </v:textbox>
              </v:rect>
            </w:pict>
          </mc:Fallback>
        </mc:AlternateContent>
      </w:r>
    </w:p>
    <w:p w14:paraId="5A4B7DD3" w14:textId="7A91F8A7" w:rsidR="0034798B" w:rsidRPr="005A109F" w:rsidRDefault="0034798B" w:rsidP="00C44829">
      <w:pPr>
        <w:tabs>
          <w:tab w:val="left" w:pos="8460"/>
          <w:tab w:val="left" w:pos="8640"/>
        </w:tabs>
        <w:spacing w:after="0" w:line="360" w:lineRule="auto"/>
        <w:ind w:right="181"/>
        <w:jc w:val="both"/>
        <w:rPr>
          <w:rFonts w:ascii="Times New Roman" w:hAnsi="Times New Roman" w:cs="Times New Roman"/>
          <w:b/>
          <w:bCs/>
          <w:sz w:val="28"/>
          <w:szCs w:val="28"/>
          <w:lang w:val="es-MX"/>
        </w:rPr>
      </w:pPr>
      <w:r w:rsidRPr="005A109F">
        <w:rPr>
          <w:rFonts w:ascii="Times New Roman" w:hAnsi="Times New Roman" w:cs="Times New Roman"/>
          <w:b/>
          <w:bCs/>
          <w:sz w:val="28"/>
          <w:szCs w:val="28"/>
          <w:lang w:val="es-MX"/>
        </w:rPr>
        <w:lastRenderedPageBreak/>
        <w:t>TÍTULO DE LA INVESTIGACIÓN:</w:t>
      </w:r>
    </w:p>
    <w:p w14:paraId="79321E98" w14:textId="1F49C684" w:rsidR="0034798B" w:rsidRPr="005A109F" w:rsidRDefault="003A0C4B" w:rsidP="00C44829">
      <w:pPr>
        <w:spacing w:after="0" w:line="360" w:lineRule="auto"/>
        <w:jc w:val="both"/>
        <w:rPr>
          <w:rFonts w:ascii="Times New Roman" w:hAnsi="Times New Roman" w:cs="Times New Roman"/>
          <w:bCs/>
          <w:i/>
          <w:iCs/>
          <w:sz w:val="24"/>
          <w:lang w:val="es-ES_tradnl"/>
        </w:rPr>
      </w:pPr>
      <w:r w:rsidRPr="005A109F">
        <w:rPr>
          <w:rFonts w:ascii="Times New Roman" w:hAnsi="Times New Roman" w:cs="Times New Roman"/>
          <w:bCs/>
          <w:sz w:val="24"/>
          <w:lang w:val="es-ES_tradnl"/>
        </w:rPr>
        <w:t>ESTILOS DE APRENDIZAJE Y RENDIMIENTO ACADÉMICO DE LOS ESTUDIANTES DEL PREGRADO DE LA ESCUELA DE ADMINISTRACIÓN UNIVERSIDAD CESAR VALLEJO CHICLAYO, 2016 - II</w:t>
      </w:r>
    </w:p>
    <w:p w14:paraId="52174F1E" w14:textId="0B32ECCF" w:rsidR="0034798B" w:rsidRPr="005A109F" w:rsidRDefault="0034798B" w:rsidP="00C44829">
      <w:pPr>
        <w:widowControl w:val="0"/>
        <w:spacing w:after="0" w:line="360" w:lineRule="auto"/>
        <w:jc w:val="both"/>
        <w:rPr>
          <w:rFonts w:ascii="Times New Roman" w:hAnsi="Times New Roman" w:cs="Times New Roman"/>
          <w:bCs/>
          <w:sz w:val="24"/>
          <w:lang w:val="es-MX"/>
        </w:rPr>
      </w:pPr>
      <w:r w:rsidRPr="005A109F">
        <w:rPr>
          <w:rFonts w:ascii="Times New Roman" w:hAnsi="Times New Roman" w:cs="Times New Roman"/>
          <w:bCs/>
          <w:sz w:val="24"/>
          <w:lang w:val="es-MX"/>
        </w:rPr>
        <w:t>Tesis presentada para obtener el Grado Académico de Magíster en Docencia Universitaria y Gerencia Educativa</w:t>
      </w:r>
      <w:r w:rsidR="003A0C4B" w:rsidRPr="005A109F">
        <w:rPr>
          <w:rFonts w:ascii="Times New Roman" w:hAnsi="Times New Roman" w:cs="Times New Roman"/>
          <w:bCs/>
          <w:sz w:val="24"/>
          <w:lang w:val="es-MX"/>
        </w:rPr>
        <w:t>.</w:t>
      </w:r>
    </w:p>
    <w:p w14:paraId="06C75312" w14:textId="77777777" w:rsidR="0034798B" w:rsidRPr="005A109F" w:rsidRDefault="0034798B" w:rsidP="00C44829">
      <w:pPr>
        <w:widowControl w:val="0"/>
        <w:spacing w:after="0"/>
        <w:rPr>
          <w:rFonts w:ascii="Times New Roman" w:hAnsi="Times New Roman" w:cs="Times New Roman"/>
          <w:b/>
          <w:bCs/>
          <w:lang w:val="es-MX"/>
        </w:rPr>
      </w:pPr>
    </w:p>
    <w:p w14:paraId="6347777A" w14:textId="77777777" w:rsidR="00143D38" w:rsidRPr="005A109F" w:rsidRDefault="00143D38" w:rsidP="00C44829">
      <w:pPr>
        <w:widowControl w:val="0"/>
        <w:spacing w:after="0"/>
        <w:rPr>
          <w:rFonts w:ascii="Times New Roman" w:hAnsi="Times New Roman" w:cs="Times New Roman"/>
          <w:b/>
          <w:bCs/>
          <w:lang w:val="es-MX"/>
        </w:rPr>
      </w:pPr>
    </w:p>
    <w:p w14:paraId="0EA87E60" w14:textId="77777777" w:rsidR="00C44829" w:rsidRPr="005A109F" w:rsidRDefault="00C44829" w:rsidP="00C44829">
      <w:pPr>
        <w:widowControl w:val="0"/>
        <w:spacing w:after="0"/>
        <w:rPr>
          <w:rFonts w:ascii="Times New Roman" w:hAnsi="Times New Roman" w:cs="Times New Roman"/>
          <w:b/>
          <w:bCs/>
          <w:lang w:val="es-MX"/>
        </w:rPr>
      </w:pPr>
    </w:p>
    <w:p w14:paraId="7104DBD3" w14:textId="77777777" w:rsidR="00C44829" w:rsidRPr="005A109F" w:rsidRDefault="00C44829" w:rsidP="00C44829">
      <w:pPr>
        <w:widowControl w:val="0"/>
        <w:spacing w:after="0"/>
        <w:rPr>
          <w:rFonts w:ascii="Times New Roman" w:hAnsi="Times New Roman" w:cs="Times New Roman"/>
          <w:b/>
          <w:bCs/>
          <w:lang w:val="es-MX"/>
        </w:rPr>
      </w:pPr>
    </w:p>
    <w:p w14:paraId="27CA9D80" w14:textId="3814920B" w:rsidR="0034798B" w:rsidRPr="005A109F" w:rsidRDefault="0034798B" w:rsidP="00C44829">
      <w:pPr>
        <w:spacing w:after="0"/>
        <w:jc w:val="center"/>
        <w:rPr>
          <w:rFonts w:ascii="Times New Roman" w:hAnsi="Times New Roman" w:cs="Times New Roman"/>
          <w:b/>
          <w:bCs/>
          <w:lang w:val="pt-BR"/>
        </w:rPr>
      </w:pPr>
      <w:r w:rsidRPr="005A109F">
        <w:rPr>
          <w:rFonts w:ascii="Times New Roman" w:hAnsi="Times New Roman" w:cs="Times New Roman"/>
          <w:b/>
          <w:bCs/>
          <w:lang w:val="es-MX"/>
        </w:rPr>
        <w:t xml:space="preserve"> </w:t>
      </w:r>
      <w:r w:rsidRPr="005A109F">
        <w:rPr>
          <w:rFonts w:ascii="Times New Roman" w:hAnsi="Times New Roman" w:cs="Times New Roman"/>
          <w:b/>
          <w:bCs/>
          <w:lang w:val="pt-BR"/>
        </w:rPr>
        <w:t>_________</w:t>
      </w:r>
      <w:r w:rsidR="003A0C4B" w:rsidRPr="005A109F">
        <w:rPr>
          <w:rFonts w:ascii="Times New Roman" w:hAnsi="Times New Roman" w:cs="Times New Roman"/>
          <w:b/>
          <w:bCs/>
          <w:lang w:val="pt-BR"/>
        </w:rPr>
        <w:t>____________________________</w:t>
      </w:r>
    </w:p>
    <w:p w14:paraId="609AF596" w14:textId="7C991487" w:rsidR="0034798B" w:rsidRPr="005A109F" w:rsidRDefault="003A0C4B" w:rsidP="00C44829">
      <w:pPr>
        <w:pStyle w:val="Sangra2detindependiente"/>
        <w:spacing w:after="0" w:line="240" w:lineRule="auto"/>
        <w:ind w:left="0"/>
        <w:jc w:val="center"/>
        <w:rPr>
          <w:rFonts w:eastAsiaTheme="minorHAnsi"/>
          <w:color w:val="000000"/>
          <w:szCs w:val="28"/>
          <w:lang w:val="pt-BR" w:eastAsia="en-US"/>
        </w:rPr>
      </w:pPr>
      <w:r w:rsidRPr="005A109F">
        <w:rPr>
          <w:rFonts w:eastAsiaTheme="minorHAnsi"/>
          <w:color w:val="000000"/>
          <w:szCs w:val="28"/>
          <w:lang w:val="pt-BR" w:eastAsia="en-US"/>
        </w:rPr>
        <w:t>LIC. MADELEINE IRMA TIRADA GALVEZ</w:t>
      </w:r>
    </w:p>
    <w:p w14:paraId="2C7838F6" w14:textId="683389D6" w:rsidR="0034798B" w:rsidRPr="005A109F" w:rsidRDefault="003A0C4B" w:rsidP="00C44829">
      <w:pPr>
        <w:pStyle w:val="Sangra2detindependiente"/>
        <w:spacing w:after="0" w:line="240" w:lineRule="auto"/>
        <w:ind w:left="0"/>
        <w:jc w:val="center"/>
        <w:rPr>
          <w:b/>
          <w:bCs/>
          <w:szCs w:val="28"/>
          <w:lang w:val="pt-BR"/>
        </w:rPr>
      </w:pPr>
      <w:r w:rsidRPr="005A109F">
        <w:rPr>
          <w:b/>
          <w:bCs/>
          <w:szCs w:val="28"/>
          <w:lang w:val="pt-BR"/>
        </w:rPr>
        <w:t>AUTORA</w:t>
      </w:r>
    </w:p>
    <w:p w14:paraId="50272024" w14:textId="77777777" w:rsidR="0034798B" w:rsidRPr="005A109F" w:rsidRDefault="0034798B" w:rsidP="00C44829">
      <w:pPr>
        <w:spacing w:after="0" w:line="360" w:lineRule="auto"/>
        <w:rPr>
          <w:rFonts w:ascii="Times New Roman" w:hAnsi="Times New Roman" w:cs="Times New Roman"/>
          <w:b/>
          <w:bCs/>
          <w:lang w:val="pt-BR"/>
        </w:rPr>
      </w:pPr>
    </w:p>
    <w:p w14:paraId="62721B45" w14:textId="77777777" w:rsidR="00C44829" w:rsidRPr="005A109F" w:rsidRDefault="00C44829" w:rsidP="00C44829">
      <w:pPr>
        <w:spacing w:after="0" w:line="360" w:lineRule="auto"/>
        <w:rPr>
          <w:rFonts w:ascii="Times New Roman" w:hAnsi="Times New Roman" w:cs="Times New Roman"/>
          <w:b/>
          <w:bCs/>
          <w:lang w:val="pt-BR"/>
        </w:rPr>
      </w:pPr>
    </w:p>
    <w:p w14:paraId="4E8D1C61" w14:textId="77777777" w:rsidR="00C44829" w:rsidRPr="005A109F" w:rsidRDefault="00C44829" w:rsidP="00C44829">
      <w:pPr>
        <w:spacing w:after="0" w:line="360" w:lineRule="auto"/>
        <w:rPr>
          <w:rFonts w:ascii="Times New Roman" w:hAnsi="Times New Roman" w:cs="Times New Roman"/>
          <w:b/>
          <w:bCs/>
          <w:lang w:val="pt-BR"/>
        </w:rPr>
      </w:pPr>
    </w:p>
    <w:p w14:paraId="0808F121" w14:textId="4B2FA88A" w:rsidR="0034798B" w:rsidRPr="005A109F" w:rsidRDefault="0034798B" w:rsidP="00C44829">
      <w:pPr>
        <w:spacing w:after="0"/>
        <w:jc w:val="center"/>
        <w:rPr>
          <w:rFonts w:ascii="Times New Roman" w:hAnsi="Times New Roman" w:cs="Times New Roman"/>
          <w:b/>
          <w:bCs/>
          <w:lang w:val="pt-BR"/>
        </w:rPr>
      </w:pPr>
      <w:r w:rsidRPr="005A109F">
        <w:rPr>
          <w:rFonts w:ascii="Times New Roman" w:hAnsi="Times New Roman" w:cs="Times New Roman"/>
          <w:b/>
          <w:bCs/>
          <w:lang w:val="pt-BR"/>
        </w:rPr>
        <w:t>_________</w:t>
      </w:r>
      <w:r w:rsidR="003A0C4B" w:rsidRPr="005A109F">
        <w:rPr>
          <w:rFonts w:ascii="Times New Roman" w:hAnsi="Times New Roman" w:cs="Times New Roman"/>
          <w:b/>
          <w:bCs/>
          <w:lang w:val="pt-BR"/>
        </w:rPr>
        <w:t>_____________________________</w:t>
      </w:r>
    </w:p>
    <w:p w14:paraId="5A172F9E" w14:textId="2CF72D4E" w:rsidR="0034798B" w:rsidRPr="005A109F" w:rsidRDefault="00AF4824" w:rsidP="00C44829">
      <w:pPr>
        <w:pStyle w:val="Sangra2detindependiente"/>
        <w:spacing w:after="0" w:line="240" w:lineRule="auto"/>
        <w:ind w:left="0"/>
        <w:jc w:val="center"/>
        <w:rPr>
          <w:rFonts w:eastAsiaTheme="minorHAnsi"/>
          <w:color w:val="000000"/>
          <w:szCs w:val="28"/>
          <w:lang w:val="pt-BR" w:eastAsia="en-US"/>
        </w:rPr>
      </w:pPr>
      <w:r w:rsidRPr="005A109F">
        <w:rPr>
          <w:rFonts w:eastAsiaTheme="minorHAnsi"/>
          <w:color w:val="000000"/>
          <w:szCs w:val="28"/>
          <w:lang w:val="pt-BR" w:eastAsia="en-US"/>
        </w:rPr>
        <w:t>Dra.</w:t>
      </w:r>
      <w:r w:rsidR="003A0C4B" w:rsidRPr="005A109F">
        <w:rPr>
          <w:rFonts w:eastAsiaTheme="minorHAnsi"/>
          <w:color w:val="000000"/>
          <w:szCs w:val="28"/>
          <w:lang w:val="pt-BR" w:eastAsia="en-US"/>
        </w:rPr>
        <w:t xml:space="preserve"> </w:t>
      </w:r>
      <w:r w:rsidR="0034798B" w:rsidRPr="005A109F">
        <w:rPr>
          <w:rFonts w:eastAsiaTheme="minorHAnsi"/>
          <w:color w:val="000000"/>
          <w:szCs w:val="28"/>
          <w:lang w:val="pt-BR" w:eastAsia="en-US"/>
        </w:rPr>
        <w:t>MAR</w:t>
      </w:r>
      <w:r w:rsidR="00943CD2" w:rsidRPr="005A109F">
        <w:rPr>
          <w:rFonts w:eastAsiaTheme="minorHAnsi"/>
          <w:color w:val="000000"/>
          <w:szCs w:val="28"/>
          <w:lang w:val="pt-BR" w:eastAsia="en-US"/>
        </w:rPr>
        <w:t>Í</w:t>
      </w:r>
      <w:r w:rsidR="0034798B" w:rsidRPr="005A109F">
        <w:rPr>
          <w:rFonts w:eastAsiaTheme="minorHAnsi"/>
          <w:color w:val="000000"/>
          <w:szCs w:val="28"/>
          <w:lang w:val="pt-BR" w:eastAsia="en-US"/>
        </w:rPr>
        <w:t>A SOF</w:t>
      </w:r>
      <w:r w:rsidR="00943CD2" w:rsidRPr="005A109F">
        <w:rPr>
          <w:rFonts w:eastAsiaTheme="minorHAnsi"/>
          <w:color w:val="000000"/>
          <w:szCs w:val="28"/>
          <w:lang w:val="pt-BR" w:eastAsia="en-US"/>
        </w:rPr>
        <w:t>Í</w:t>
      </w:r>
      <w:r w:rsidR="0034798B" w:rsidRPr="005A109F">
        <w:rPr>
          <w:rFonts w:eastAsiaTheme="minorHAnsi"/>
          <w:color w:val="000000"/>
          <w:szCs w:val="28"/>
          <w:lang w:val="pt-BR" w:eastAsia="en-US"/>
        </w:rPr>
        <w:t>A TAMAYO PALACIOS</w:t>
      </w:r>
    </w:p>
    <w:p w14:paraId="468A95D1" w14:textId="77777777" w:rsidR="0034798B" w:rsidRPr="005A109F" w:rsidRDefault="0034798B" w:rsidP="00C44829">
      <w:pPr>
        <w:pStyle w:val="Sangra2detindependiente"/>
        <w:spacing w:after="0" w:line="240" w:lineRule="auto"/>
        <w:ind w:left="0"/>
        <w:jc w:val="center"/>
        <w:rPr>
          <w:rFonts w:eastAsiaTheme="minorHAnsi"/>
          <w:b/>
          <w:color w:val="000000"/>
          <w:szCs w:val="28"/>
          <w:lang w:val="pt-BR" w:eastAsia="en-US"/>
        </w:rPr>
      </w:pPr>
      <w:r w:rsidRPr="005A109F">
        <w:rPr>
          <w:rFonts w:eastAsiaTheme="minorHAnsi"/>
          <w:b/>
          <w:color w:val="000000"/>
          <w:szCs w:val="28"/>
          <w:lang w:val="pt-BR" w:eastAsia="en-US"/>
        </w:rPr>
        <w:t>ASESORA</w:t>
      </w:r>
    </w:p>
    <w:p w14:paraId="66CF4838" w14:textId="77777777" w:rsidR="0034798B" w:rsidRPr="005A109F" w:rsidRDefault="0034798B" w:rsidP="00C44829">
      <w:pPr>
        <w:spacing w:after="0" w:line="360" w:lineRule="auto"/>
        <w:jc w:val="both"/>
        <w:rPr>
          <w:rFonts w:ascii="Times New Roman" w:hAnsi="Times New Roman" w:cs="Times New Roman"/>
          <w:b/>
          <w:lang w:val="es-MX"/>
        </w:rPr>
      </w:pPr>
    </w:p>
    <w:p w14:paraId="17D62000" w14:textId="6A1347B4" w:rsidR="0034798B" w:rsidRPr="005A109F" w:rsidRDefault="0034798B" w:rsidP="00C44829">
      <w:pPr>
        <w:spacing w:after="0" w:line="360" w:lineRule="auto"/>
        <w:jc w:val="both"/>
        <w:rPr>
          <w:rFonts w:ascii="Times New Roman" w:hAnsi="Times New Roman" w:cs="Times New Roman"/>
          <w:sz w:val="24"/>
          <w:lang w:val="es-MX"/>
        </w:rPr>
      </w:pPr>
      <w:r w:rsidRPr="005A109F">
        <w:rPr>
          <w:rFonts w:ascii="Times New Roman" w:hAnsi="Times New Roman" w:cs="Times New Roman"/>
          <w:sz w:val="24"/>
          <w:lang w:val="es-MX"/>
        </w:rPr>
        <w:t>Aprobado por el siguiente jurado:</w:t>
      </w:r>
    </w:p>
    <w:p w14:paraId="168687D0" w14:textId="77777777" w:rsidR="00C44829" w:rsidRPr="005A109F" w:rsidRDefault="00C44829" w:rsidP="00C44829">
      <w:pPr>
        <w:spacing w:after="0" w:line="360" w:lineRule="auto"/>
        <w:jc w:val="both"/>
        <w:rPr>
          <w:rFonts w:ascii="Times New Roman" w:hAnsi="Times New Roman" w:cs="Times New Roman"/>
          <w:sz w:val="24"/>
          <w:lang w:val="es-MX"/>
        </w:rPr>
      </w:pPr>
    </w:p>
    <w:p w14:paraId="4214F07B" w14:textId="77777777" w:rsidR="00C44829" w:rsidRPr="005A109F" w:rsidRDefault="00C44829" w:rsidP="00C44829">
      <w:pPr>
        <w:spacing w:after="0" w:line="360" w:lineRule="auto"/>
        <w:jc w:val="both"/>
        <w:rPr>
          <w:rFonts w:ascii="Times New Roman" w:hAnsi="Times New Roman" w:cs="Times New Roman"/>
          <w:b/>
          <w:bCs/>
          <w:sz w:val="24"/>
          <w:lang w:val="es-MX"/>
        </w:rPr>
      </w:pPr>
    </w:p>
    <w:p w14:paraId="47BF7B35" w14:textId="77777777" w:rsidR="00143D38" w:rsidRPr="005A109F" w:rsidRDefault="00143D38" w:rsidP="00C44829">
      <w:pPr>
        <w:spacing w:after="0" w:line="360" w:lineRule="auto"/>
        <w:jc w:val="both"/>
        <w:rPr>
          <w:rFonts w:ascii="Times New Roman" w:hAnsi="Times New Roman" w:cs="Times New Roman"/>
          <w:b/>
          <w:bCs/>
          <w:sz w:val="24"/>
          <w:lang w:val="es-MX"/>
        </w:rPr>
      </w:pPr>
    </w:p>
    <w:p w14:paraId="0C965F18" w14:textId="77777777" w:rsidR="0034798B" w:rsidRPr="005A109F" w:rsidRDefault="0034798B" w:rsidP="00C44829">
      <w:pPr>
        <w:spacing w:after="0"/>
        <w:jc w:val="center"/>
        <w:rPr>
          <w:rFonts w:ascii="Times New Roman" w:hAnsi="Times New Roman" w:cs="Times New Roman"/>
          <w:b/>
          <w:bCs/>
          <w:lang w:val="es-MX"/>
        </w:rPr>
      </w:pPr>
      <w:r w:rsidRPr="005A109F">
        <w:rPr>
          <w:rFonts w:ascii="Times New Roman" w:hAnsi="Times New Roman" w:cs="Times New Roman"/>
          <w:b/>
          <w:bCs/>
          <w:lang w:val="es-MX"/>
        </w:rPr>
        <w:t>____________________________________</w:t>
      </w:r>
    </w:p>
    <w:p w14:paraId="7FCACCF1" w14:textId="77777777" w:rsidR="0034798B" w:rsidRPr="005A109F" w:rsidRDefault="0034798B" w:rsidP="00C44829">
      <w:pPr>
        <w:pStyle w:val="Sangra2detindependiente"/>
        <w:spacing w:after="0" w:line="240" w:lineRule="auto"/>
        <w:ind w:left="0"/>
        <w:jc w:val="center"/>
        <w:rPr>
          <w:rFonts w:eastAsiaTheme="minorHAnsi"/>
          <w:b/>
          <w:color w:val="000000"/>
          <w:szCs w:val="28"/>
          <w:lang w:val="pt-BR" w:eastAsia="en-US"/>
        </w:rPr>
      </w:pPr>
      <w:r w:rsidRPr="005A109F">
        <w:rPr>
          <w:rFonts w:eastAsiaTheme="minorHAnsi"/>
          <w:b/>
          <w:color w:val="000000"/>
          <w:szCs w:val="28"/>
          <w:lang w:val="pt-BR" w:eastAsia="en-US"/>
        </w:rPr>
        <w:t>PRESIDENTE</w:t>
      </w:r>
    </w:p>
    <w:p w14:paraId="222546B8" w14:textId="77777777" w:rsidR="0034798B" w:rsidRPr="005A109F" w:rsidRDefault="0034798B" w:rsidP="00C44829">
      <w:pPr>
        <w:spacing w:after="0"/>
        <w:jc w:val="center"/>
        <w:rPr>
          <w:rFonts w:ascii="Times New Roman" w:hAnsi="Times New Roman" w:cs="Times New Roman"/>
          <w:b/>
          <w:bCs/>
          <w:lang w:val="es-MX"/>
        </w:rPr>
      </w:pPr>
    </w:p>
    <w:p w14:paraId="0B16BC6A" w14:textId="60EE3DC6" w:rsidR="0034798B" w:rsidRPr="005A109F" w:rsidRDefault="0034798B" w:rsidP="00C44829">
      <w:pPr>
        <w:spacing w:after="0"/>
        <w:jc w:val="center"/>
        <w:rPr>
          <w:rFonts w:ascii="Times New Roman" w:hAnsi="Times New Roman" w:cs="Times New Roman"/>
          <w:b/>
          <w:bCs/>
          <w:lang w:val="es-MX"/>
        </w:rPr>
      </w:pPr>
    </w:p>
    <w:p w14:paraId="76AB5772" w14:textId="77777777" w:rsidR="0034798B" w:rsidRPr="005A109F" w:rsidRDefault="0034798B" w:rsidP="00C44829">
      <w:pPr>
        <w:spacing w:after="0"/>
        <w:jc w:val="center"/>
        <w:rPr>
          <w:rFonts w:ascii="Times New Roman" w:hAnsi="Times New Roman" w:cs="Times New Roman"/>
          <w:b/>
          <w:bCs/>
          <w:lang w:val="es-MX"/>
        </w:rPr>
      </w:pPr>
    </w:p>
    <w:p w14:paraId="385A882F" w14:textId="77777777" w:rsidR="00C44829" w:rsidRPr="005A109F" w:rsidRDefault="00C44829" w:rsidP="00C44829">
      <w:pPr>
        <w:spacing w:after="0"/>
        <w:jc w:val="center"/>
        <w:rPr>
          <w:rFonts w:ascii="Times New Roman" w:hAnsi="Times New Roman" w:cs="Times New Roman"/>
          <w:b/>
          <w:bCs/>
          <w:lang w:val="es-MX"/>
        </w:rPr>
      </w:pPr>
    </w:p>
    <w:p w14:paraId="2646A71B" w14:textId="77777777" w:rsidR="0034798B" w:rsidRPr="005A109F" w:rsidRDefault="0034798B" w:rsidP="00C44829">
      <w:pPr>
        <w:spacing w:after="0"/>
        <w:jc w:val="center"/>
        <w:rPr>
          <w:rFonts w:ascii="Times New Roman" w:hAnsi="Times New Roman" w:cs="Times New Roman"/>
          <w:b/>
          <w:bCs/>
          <w:lang w:val="es-MX"/>
        </w:rPr>
      </w:pPr>
      <w:r w:rsidRPr="005A109F">
        <w:rPr>
          <w:rFonts w:ascii="Times New Roman" w:hAnsi="Times New Roman" w:cs="Times New Roman"/>
          <w:b/>
          <w:bCs/>
          <w:lang w:val="es-MX"/>
        </w:rPr>
        <w:t>____________________________________</w:t>
      </w:r>
    </w:p>
    <w:p w14:paraId="7F85766B" w14:textId="77777777" w:rsidR="0034798B" w:rsidRPr="005A109F" w:rsidRDefault="0034798B" w:rsidP="00C44829">
      <w:pPr>
        <w:pStyle w:val="Sangra2detindependiente"/>
        <w:spacing w:after="0" w:line="240" w:lineRule="auto"/>
        <w:ind w:left="0"/>
        <w:jc w:val="center"/>
        <w:rPr>
          <w:rFonts w:eastAsiaTheme="minorHAnsi"/>
          <w:b/>
          <w:color w:val="000000"/>
          <w:szCs w:val="28"/>
          <w:lang w:val="pt-BR" w:eastAsia="en-US"/>
        </w:rPr>
      </w:pPr>
      <w:r w:rsidRPr="005A109F">
        <w:rPr>
          <w:rFonts w:eastAsiaTheme="minorHAnsi"/>
          <w:b/>
          <w:color w:val="000000"/>
          <w:szCs w:val="28"/>
          <w:lang w:val="pt-BR" w:eastAsia="en-US"/>
        </w:rPr>
        <w:t>SECRETARIO</w:t>
      </w:r>
    </w:p>
    <w:p w14:paraId="3E1CEF3E" w14:textId="77777777" w:rsidR="0034798B" w:rsidRPr="005A109F" w:rsidRDefault="0034798B" w:rsidP="00C44829">
      <w:pPr>
        <w:spacing w:after="0"/>
        <w:jc w:val="center"/>
        <w:rPr>
          <w:rFonts w:ascii="Times New Roman" w:hAnsi="Times New Roman" w:cs="Times New Roman"/>
          <w:b/>
          <w:bCs/>
          <w:lang w:val="es-MX"/>
        </w:rPr>
      </w:pPr>
    </w:p>
    <w:p w14:paraId="7712E77A" w14:textId="77777777" w:rsidR="0034798B" w:rsidRPr="005A109F" w:rsidRDefault="0034798B" w:rsidP="00C44829">
      <w:pPr>
        <w:spacing w:after="0"/>
        <w:jc w:val="center"/>
        <w:rPr>
          <w:rFonts w:ascii="Times New Roman" w:hAnsi="Times New Roman" w:cs="Times New Roman"/>
          <w:b/>
          <w:bCs/>
          <w:lang w:val="es-MX"/>
        </w:rPr>
      </w:pPr>
    </w:p>
    <w:p w14:paraId="2B4717E0" w14:textId="77777777" w:rsidR="0034798B" w:rsidRPr="005A109F" w:rsidRDefault="0034798B" w:rsidP="00C44829">
      <w:pPr>
        <w:spacing w:after="0"/>
        <w:jc w:val="center"/>
        <w:rPr>
          <w:rFonts w:ascii="Times New Roman" w:hAnsi="Times New Roman" w:cs="Times New Roman"/>
          <w:b/>
          <w:bCs/>
          <w:lang w:val="es-MX"/>
        </w:rPr>
      </w:pPr>
    </w:p>
    <w:p w14:paraId="04274354" w14:textId="77777777" w:rsidR="00C44829" w:rsidRPr="005A109F" w:rsidRDefault="00C44829" w:rsidP="00C44829">
      <w:pPr>
        <w:spacing w:after="0"/>
        <w:jc w:val="center"/>
        <w:rPr>
          <w:rFonts w:ascii="Times New Roman" w:hAnsi="Times New Roman" w:cs="Times New Roman"/>
          <w:b/>
          <w:bCs/>
          <w:lang w:val="es-MX"/>
        </w:rPr>
      </w:pPr>
    </w:p>
    <w:p w14:paraId="616BBD12" w14:textId="77777777" w:rsidR="0034798B" w:rsidRPr="005A109F" w:rsidRDefault="0034798B" w:rsidP="00C44829">
      <w:pPr>
        <w:spacing w:after="0"/>
        <w:jc w:val="center"/>
        <w:rPr>
          <w:rFonts w:ascii="Times New Roman" w:hAnsi="Times New Roman" w:cs="Times New Roman"/>
          <w:b/>
          <w:bCs/>
          <w:lang w:val="es-MX"/>
        </w:rPr>
      </w:pPr>
      <w:r w:rsidRPr="005A109F">
        <w:rPr>
          <w:rFonts w:ascii="Times New Roman" w:hAnsi="Times New Roman" w:cs="Times New Roman"/>
          <w:b/>
          <w:bCs/>
          <w:lang w:val="es-MX"/>
        </w:rPr>
        <w:t>____________________________________</w:t>
      </w:r>
    </w:p>
    <w:p w14:paraId="7D414D6D" w14:textId="7A4D6EFE" w:rsidR="0034798B" w:rsidRPr="005A109F" w:rsidRDefault="0034798B" w:rsidP="00C44829">
      <w:pPr>
        <w:pStyle w:val="Sangra2detindependiente"/>
        <w:spacing w:after="0" w:line="240" w:lineRule="auto"/>
        <w:ind w:left="0"/>
        <w:jc w:val="center"/>
        <w:rPr>
          <w:rFonts w:eastAsiaTheme="minorHAnsi"/>
          <w:b/>
          <w:color w:val="000000"/>
          <w:szCs w:val="28"/>
          <w:lang w:val="pt-BR" w:eastAsia="en-US"/>
        </w:rPr>
      </w:pPr>
      <w:r w:rsidRPr="005A109F">
        <w:rPr>
          <w:rFonts w:eastAsiaTheme="minorHAnsi"/>
          <w:b/>
          <w:color w:val="000000"/>
          <w:szCs w:val="28"/>
          <w:lang w:val="pt-BR" w:eastAsia="en-US"/>
        </w:rPr>
        <w:t>VOCAL</w:t>
      </w:r>
    </w:p>
    <w:p w14:paraId="64588BDF" w14:textId="77777777" w:rsidR="003A0C4B" w:rsidRPr="005A109F" w:rsidRDefault="003A0C4B" w:rsidP="00C44829">
      <w:pPr>
        <w:pStyle w:val="Sangra2detindependiente"/>
        <w:spacing w:after="0" w:line="240" w:lineRule="auto"/>
        <w:ind w:left="0"/>
        <w:jc w:val="center"/>
        <w:rPr>
          <w:rFonts w:eastAsiaTheme="minorHAnsi"/>
          <w:b/>
          <w:color w:val="000000"/>
          <w:szCs w:val="28"/>
          <w:lang w:val="pt-BR" w:eastAsia="en-US"/>
        </w:rPr>
      </w:pPr>
    </w:p>
    <w:p w14:paraId="0B3AD35D" w14:textId="3A43254F" w:rsidR="0034798B" w:rsidRPr="005A109F" w:rsidRDefault="0034798B" w:rsidP="00C44829">
      <w:pPr>
        <w:pStyle w:val="Sangra2detindependiente"/>
        <w:spacing w:after="0" w:line="240" w:lineRule="auto"/>
        <w:ind w:left="0"/>
        <w:jc w:val="center"/>
        <w:rPr>
          <w:rFonts w:eastAsiaTheme="minorHAnsi"/>
          <w:b/>
          <w:color w:val="000000"/>
          <w:szCs w:val="28"/>
          <w:lang w:val="pt-BR" w:eastAsia="en-US"/>
        </w:rPr>
      </w:pPr>
      <w:r w:rsidRPr="005A109F">
        <w:rPr>
          <w:rFonts w:eastAsiaTheme="minorHAnsi"/>
          <w:b/>
          <w:color w:val="000000"/>
          <w:szCs w:val="28"/>
          <w:lang w:val="pt-BR" w:eastAsia="en-US"/>
        </w:rPr>
        <w:t>2018</w:t>
      </w:r>
    </w:p>
    <w:p w14:paraId="3D3D0E92" w14:textId="3CFB2DAD" w:rsidR="0034798B" w:rsidRPr="005A109F" w:rsidRDefault="003A0C4B" w:rsidP="0034798B">
      <w:pPr>
        <w:spacing w:line="360" w:lineRule="auto"/>
        <w:jc w:val="both"/>
        <w:rPr>
          <w:rFonts w:ascii="Times New Roman" w:hAnsi="Times New Roman" w:cs="Times New Roman"/>
          <w:b/>
          <w:bCs/>
          <w:lang w:val="es-MX"/>
        </w:rPr>
      </w:pPr>
      <w:r w:rsidRPr="005A109F">
        <w:rPr>
          <w:rFonts w:ascii="Times New Roman" w:hAnsi="Times New Roman" w:cs="Times New Roman"/>
          <w:b/>
          <w:noProof/>
          <w:color w:val="000000"/>
          <w:szCs w:val="28"/>
          <w:lang w:eastAsia="es-PE"/>
        </w:rPr>
        <mc:AlternateContent>
          <mc:Choice Requires="wps">
            <w:drawing>
              <wp:anchor distT="0" distB="0" distL="114300" distR="114300" simplePos="0" relativeHeight="251652608" behindDoc="0" locked="0" layoutInCell="1" allowOverlap="1" wp14:anchorId="44BF02F6" wp14:editId="405654DE">
                <wp:simplePos x="0" y="0"/>
                <wp:positionH relativeFrom="column">
                  <wp:posOffset>2428875</wp:posOffset>
                </wp:positionH>
                <wp:positionV relativeFrom="paragraph">
                  <wp:posOffset>688975</wp:posOffset>
                </wp:positionV>
                <wp:extent cx="685800" cy="342900"/>
                <wp:effectExtent l="0" t="0" r="0" b="0"/>
                <wp:wrapNone/>
                <wp:docPr id="7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111DC" w14:textId="77777777" w:rsidR="005A109F" w:rsidRPr="00FA39D0" w:rsidRDefault="005A109F" w:rsidP="0034798B">
                            <w:pPr>
                              <w:jc w:val="center"/>
                            </w:pPr>
                            <w: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4BF02F6" id="_x0000_s1027" style="position:absolute;left:0;text-align:left;margin-left:191.25pt;margin-top:54.25pt;width:54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" stroked="f">
                <v:textbox>
                  <w:txbxContent>
                    <w:p w14:paraId="62F111DC" w14:textId="77777777" w:rsidR="00AA40D6" w:rsidRPr="00FA39D0" w:rsidRDefault="00AA40D6" w:rsidP="0034798B">
                      <w:pPr>
                        <w:jc w:val="center"/>
                      </w:pPr>
                      <w:r>
                        <w:t>ii</w:t>
                      </w:r>
                    </w:p>
                  </w:txbxContent>
                </v:textbox>
              </v:rect>
            </w:pict>
          </mc:Fallback>
        </mc:AlternateContent>
      </w:r>
    </w:p>
    <w:p w14:paraId="130632D0" w14:textId="77777777" w:rsidR="0034798B" w:rsidRPr="005A109F" w:rsidRDefault="0034798B" w:rsidP="0034798B">
      <w:pPr>
        <w:spacing w:line="360" w:lineRule="auto"/>
        <w:jc w:val="both"/>
        <w:rPr>
          <w:rFonts w:ascii="Times New Roman" w:hAnsi="Times New Roman" w:cs="Times New Roman"/>
          <w:b/>
          <w:bCs/>
          <w:lang w:val="es-MX"/>
        </w:rPr>
      </w:pPr>
    </w:p>
    <w:p w14:paraId="6FD816F9" w14:textId="77777777" w:rsidR="0034798B" w:rsidRPr="005A109F" w:rsidRDefault="0034798B" w:rsidP="0034798B">
      <w:pPr>
        <w:spacing w:line="360" w:lineRule="auto"/>
        <w:jc w:val="both"/>
        <w:rPr>
          <w:rFonts w:ascii="Times New Roman" w:hAnsi="Times New Roman" w:cs="Times New Roman"/>
          <w:b/>
          <w:bCs/>
          <w:lang w:val="es-MX"/>
        </w:rPr>
      </w:pPr>
    </w:p>
    <w:p w14:paraId="4FF63E40" w14:textId="77777777" w:rsidR="0034798B" w:rsidRPr="005A109F" w:rsidRDefault="0034798B" w:rsidP="0034798B">
      <w:pPr>
        <w:spacing w:line="360" w:lineRule="auto"/>
        <w:jc w:val="both"/>
        <w:rPr>
          <w:rFonts w:ascii="Times New Roman" w:hAnsi="Times New Roman" w:cs="Times New Roman"/>
          <w:b/>
          <w:bCs/>
          <w:lang w:val="es-MX"/>
        </w:rPr>
      </w:pPr>
    </w:p>
    <w:p w14:paraId="34BEF764" w14:textId="77777777" w:rsidR="0034798B" w:rsidRPr="005A109F" w:rsidRDefault="0034798B" w:rsidP="0034798B">
      <w:pPr>
        <w:spacing w:line="360" w:lineRule="auto"/>
        <w:jc w:val="both"/>
        <w:rPr>
          <w:rFonts w:ascii="Times New Roman" w:hAnsi="Times New Roman" w:cs="Times New Roman"/>
          <w:sz w:val="72"/>
          <w:szCs w:val="72"/>
          <w:lang w:val="es-ES_tradnl"/>
        </w:rPr>
      </w:pPr>
    </w:p>
    <w:p w14:paraId="6A64C364" w14:textId="2CAB6EE7" w:rsidR="0034798B" w:rsidRPr="005A109F" w:rsidRDefault="0034798B" w:rsidP="0034798B">
      <w:pPr>
        <w:spacing w:line="360" w:lineRule="auto"/>
        <w:jc w:val="center"/>
        <w:rPr>
          <w:rFonts w:ascii="Times New Roman" w:hAnsi="Times New Roman" w:cs="Times New Roman"/>
        </w:rPr>
      </w:pPr>
    </w:p>
    <w:p w14:paraId="36A8B0B1" w14:textId="77777777" w:rsidR="0034798B" w:rsidRPr="005A109F" w:rsidRDefault="0034798B" w:rsidP="0034798B">
      <w:pPr>
        <w:spacing w:line="360" w:lineRule="auto"/>
        <w:jc w:val="both"/>
        <w:rPr>
          <w:rFonts w:ascii="Times New Roman" w:hAnsi="Times New Roman" w:cs="Times New Roman"/>
        </w:rPr>
      </w:pPr>
    </w:p>
    <w:p w14:paraId="008F3638" w14:textId="77777777" w:rsidR="0034798B" w:rsidRPr="005A109F" w:rsidRDefault="0034798B" w:rsidP="0034798B">
      <w:pPr>
        <w:spacing w:line="360" w:lineRule="auto"/>
        <w:jc w:val="both"/>
        <w:rPr>
          <w:rFonts w:ascii="Times New Roman" w:hAnsi="Times New Roman" w:cs="Times New Roman"/>
        </w:rPr>
      </w:pPr>
    </w:p>
    <w:p w14:paraId="39558BE1" w14:textId="77777777" w:rsidR="003D4749" w:rsidRPr="005A109F" w:rsidRDefault="003D4749" w:rsidP="0034798B">
      <w:pPr>
        <w:spacing w:line="360" w:lineRule="auto"/>
        <w:jc w:val="both"/>
        <w:rPr>
          <w:rFonts w:ascii="Times New Roman" w:hAnsi="Times New Roman" w:cs="Times New Roman"/>
        </w:rPr>
      </w:pPr>
    </w:p>
    <w:p w14:paraId="111FB380" w14:textId="31BFC2A0" w:rsidR="0034798B" w:rsidRPr="005A109F" w:rsidRDefault="003D4749" w:rsidP="0034798B">
      <w:pPr>
        <w:spacing w:line="360" w:lineRule="auto"/>
        <w:jc w:val="both"/>
        <w:rPr>
          <w:rFonts w:ascii="Times New Roman" w:hAnsi="Times New Roman" w:cs="Times New Roman"/>
        </w:rPr>
      </w:pPr>
      <w:r w:rsidRPr="005A109F">
        <w:rPr>
          <w:rFonts w:ascii="Times New Roman" w:hAnsi="Times New Roman" w:cs="Times New Roman"/>
          <w:noProof/>
          <w:sz w:val="72"/>
          <w:szCs w:val="72"/>
          <w:lang w:eastAsia="es-PE"/>
        </w:rPr>
        <mc:AlternateContent>
          <mc:Choice Requires="wps">
            <w:drawing>
              <wp:inline distT="0" distB="0" distL="0" distR="0" wp14:anchorId="249A511D" wp14:editId="5017BA5E">
                <wp:extent cx="5704764" cy="873457"/>
                <wp:effectExtent l="0" t="0" r="0" b="0"/>
                <wp:docPr id="1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04764" cy="873457"/>
                        </a:xfrm>
                        <a:prstGeom prst="rect">
                          <a:avLst/>
                        </a:prstGeom>
                      </wps:spPr>
                      <wps:txbx>
                        <w:txbxContent>
                          <w:p w14:paraId="2D946A53" w14:textId="77777777" w:rsidR="005A109F" w:rsidRDefault="005A109F" w:rsidP="003D4749">
                            <w:pPr>
                              <w:pStyle w:val="NormalWeb"/>
                              <w:spacing w:before="0" w:beforeAutospacing="0" w:after="0" w:afterAutospacing="0"/>
                              <w:jc w:val="center"/>
                            </w:pPr>
                            <w:r w:rsidRPr="003D4749">
                              <w:rPr>
                                <w:rFonts w:ascii="Arial Black" w:hAnsi="Arial Black"/>
                                <w:color w:val="000000"/>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DEDICATORIA</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type w14:anchorId="249A511D" id="_x0000_t202" coordsize="21600,21600" o:spt="202" path="m,l,21600r21600,l21600,xe">
                <v:stroke joinstyle="miter"/>
                <v:path gradientshapeok="t" o:connecttype="rect"/>
              </v:shapetype>
              <v:shape id="WordArt 1" o:spid="_x0000_s1028" type="#_x0000_t202" style="width:449.2pt;height:6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" filled="f" stroked="f">
                <o:lock v:ext="edit" shapetype="t"/>
                <v:textbox style="mso-fit-shape-to-text:t">
                  <w:txbxContent>
                    <w:p w14:paraId="2D946A53" w14:textId="77777777" w:rsidR="00AA40D6" w:rsidRDefault="00AA40D6" w:rsidP="003D4749">
                      <w:pPr>
                        <w:pStyle w:val="NormalWeb"/>
                        <w:spacing w:before="0" w:beforeAutospacing="0" w:after="0" w:afterAutospacing="0"/>
                        <w:jc w:val="center"/>
                      </w:pPr>
                      <w:r w:rsidRPr="003D4749">
                        <w:rPr>
                          <w:rFonts w:ascii="Arial Black" w:hAnsi="Arial Black"/>
                          <w:color w:val="000000"/>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DEDICATORIA</w:t>
                      </w:r>
                    </w:p>
                  </w:txbxContent>
                </v:textbox>
                <w10:anchorlock/>
              </v:shape>
            </w:pict>
          </mc:Fallback>
        </mc:AlternateContent>
      </w:r>
    </w:p>
    <w:p w14:paraId="0835EEFA" w14:textId="340814D0" w:rsidR="0034798B" w:rsidRPr="005A109F" w:rsidRDefault="0034798B" w:rsidP="0034798B">
      <w:pPr>
        <w:spacing w:line="360" w:lineRule="auto"/>
        <w:jc w:val="both"/>
        <w:rPr>
          <w:rFonts w:ascii="Times New Roman" w:hAnsi="Times New Roman" w:cs="Times New Roman"/>
        </w:rPr>
      </w:pPr>
    </w:p>
    <w:p w14:paraId="181D91A6" w14:textId="77777777" w:rsidR="0034798B" w:rsidRPr="005A109F" w:rsidRDefault="0034798B" w:rsidP="0034798B">
      <w:pPr>
        <w:spacing w:line="360" w:lineRule="auto"/>
        <w:jc w:val="both"/>
        <w:rPr>
          <w:rFonts w:ascii="Times New Roman" w:hAnsi="Times New Roman" w:cs="Times New Roman"/>
        </w:rPr>
      </w:pPr>
    </w:p>
    <w:p w14:paraId="41695E91" w14:textId="77777777" w:rsidR="0034798B" w:rsidRPr="005A109F" w:rsidRDefault="0034798B" w:rsidP="0034798B">
      <w:pPr>
        <w:spacing w:line="360" w:lineRule="auto"/>
        <w:jc w:val="both"/>
        <w:rPr>
          <w:rFonts w:ascii="Times New Roman" w:hAnsi="Times New Roman" w:cs="Times New Roman"/>
        </w:rPr>
      </w:pPr>
    </w:p>
    <w:p w14:paraId="025DA6ED" w14:textId="77777777" w:rsidR="0034798B" w:rsidRPr="005A109F" w:rsidRDefault="0034798B" w:rsidP="0034798B">
      <w:pPr>
        <w:autoSpaceDE w:val="0"/>
        <w:autoSpaceDN w:val="0"/>
        <w:adjustRightInd w:val="0"/>
        <w:ind w:left="540" w:hanging="540"/>
        <w:jc w:val="center"/>
        <w:rPr>
          <w:rFonts w:ascii="Times New Roman" w:hAnsi="Times New Roman" w:cs="Times New Roman"/>
          <w:b/>
          <w:bCs/>
          <w:color w:val="000000"/>
          <w:sz w:val="26"/>
          <w:szCs w:val="26"/>
        </w:rPr>
      </w:pPr>
    </w:p>
    <w:p w14:paraId="5DD97D7B" w14:textId="77777777" w:rsidR="0034798B" w:rsidRPr="005A109F" w:rsidRDefault="0034798B" w:rsidP="0034798B">
      <w:pPr>
        <w:autoSpaceDE w:val="0"/>
        <w:autoSpaceDN w:val="0"/>
        <w:adjustRightInd w:val="0"/>
        <w:ind w:left="540" w:hanging="540"/>
        <w:jc w:val="center"/>
        <w:rPr>
          <w:rFonts w:ascii="Times New Roman" w:hAnsi="Times New Roman" w:cs="Times New Roman"/>
          <w:b/>
          <w:bCs/>
          <w:i/>
          <w:iCs/>
          <w:color w:val="000000"/>
          <w:sz w:val="26"/>
          <w:szCs w:val="26"/>
        </w:rPr>
      </w:pPr>
    </w:p>
    <w:p w14:paraId="7BAFB80A" w14:textId="77777777" w:rsidR="0034798B" w:rsidRPr="005A109F" w:rsidRDefault="0034798B" w:rsidP="0034798B">
      <w:pPr>
        <w:autoSpaceDE w:val="0"/>
        <w:autoSpaceDN w:val="0"/>
        <w:adjustRightInd w:val="0"/>
        <w:jc w:val="center"/>
        <w:rPr>
          <w:rFonts w:ascii="Times New Roman" w:hAnsi="Times New Roman" w:cs="Times New Roman"/>
          <w:b/>
          <w:bCs/>
          <w:i/>
          <w:iCs/>
          <w:color w:val="000000"/>
          <w:sz w:val="20"/>
          <w:szCs w:val="20"/>
        </w:rPr>
      </w:pPr>
    </w:p>
    <w:p w14:paraId="1F345F1B" w14:textId="77777777" w:rsidR="0034798B" w:rsidRPr="005A109F" w:rsidRDefault="0034798B" w:rsidP="0034798B">
      <w:pPr>
        <w:autoSpaceDE w:val="0"/>
        <w:autoSpaceDN w:val="0"/>
        <w:adjustRightInd w:val="0"/>
        <w:jc w:val="both"/>
        <w:rPr>
          <w:rFonts w:ascii="Times New Roman" w:hAnsi="Times New Roman" w:cs="Times New Roman"/>
          <w:color w:val="000000"/>
          <w:sz w:val="20"/>
          <w:szCs w:val="20"/>
        </w:rPr>
      </w:pPr>
    </w:p>
    <w:p w14:paraId="373151DF" w14:textId="6A18C7D7" w:rsidR="0034798B" w:rsidRPr="005A109F" w:rsidRDefault="0034798B" w:rsidP="0034798B">
      <w:pPr>
        <w:autoSpaceDE w:val="0"/>
        <w:autoSpaceDN w:val="0"/>
        <w:adjustRightInd w:val="0"/>
        <w:jc w:val="both"/>
        <w:rPr>
          <w:rFonts w:ascii="Times New Roman" w:hAnsi="Times New Roman" w:cs="Times New Roman"/>
          <w:i/>
          <w:iCs/>
          <w:color w:val="000000"/>
          <w:sz w:val="20"/>
          <w:szCs w:val="20"/>
        </w:rPr>
      </w:pPr>
    </w:p>
    <w:p w14:paraId="7A1EA14A" w14:textId="77777777" w:rsidR="0034798B" w:rsidRPr="005A109F" w:rsidRDefault="0034798B" w:rsidP="0034798B">
      <w:pPr>
        <w:autoSpaceDE w:val="0"/>
        <w:autoSpaceDN w:val="0"/>
        <w:adjustRightInd w:val="0"/>
        <w:jc w:val="both"/>
        <w:rPr>
          <w:rFonts w:ascii="Times New Roman" w:hAnsi="Times New Roman" w:cs="Times New Roman"/>
          <w:i/>
          <w:iCs/>
          <w:color w:val="000000"/>
          <w:sz w:val="20"/>
          <w:szCs w:val="20"/>
        </w:rPr>
      </w:pPr>
    </w:p>
    <w:p w14:paraId="041E8674" w14:textId="77777777" w:rsidR="0034798B" w:rsidRPr="005A109F" w:rsidRDefault="0034798B" w:rsidP="0034798B">
      <w:pPr>
        <w:autoSpaceDE w:val="0"/>
        <w:autoSpaceDN w:val="0"/>
        <w:adjustRightInd w:val="0"/>
        <w:rPr>
          <w:rFonts w:ascii="Times New Roman" w:hAnsi="Times New Roman" w:cs="Times New Roman"/>
          <w:b/>
          <w:bCs/>
          <w:i/>
          <w:iCs/>
          <w:color w:val="000000"/>
          <w:sz w:val="20"/>
          <w:szCs w:val="20"/>
        </w:rPr>
      </w:pPr>
    </w:p>
    <w:p w14:paraId="2218B947" w14:textId="77777777" w:rsidR="0034798B" w:rsidRPr="005A109F" w:rsidRDefault="0034798B" w:rsidP="0034798B">
      <w:pPr>
        <w:autoSpaceDE w:val="0"/>
        <w:autoSpaceDN w:val="0"/>
        <w:adjustRightInd w:val="0"/>
        <w:rPr>
          <w:rFonts w:ascii="Times New Roman" w:hAnsi="Times New Roman" w:cs="Times New Roman"/>
          <w:b/>
          <w:bCs/>
          <w:i/>
          <w:iCs/>
          <w:color w:val="000000"/>
          <w:sz w:val="20"/>
          <w:szCs w:val="20"/>
        </w:rPr>
      </w:pPr>
    </w:p>
    <w:p w14:paraId="2988A7EB" w14:textId="77777777" w:rsidR="0034798B" w:rsidRPr="005A109F" w:rsidRDefault="0034798B" w:rsidP="0034798B">
      <w:pPr>
        <w:autoSpaceDE w:val="0"/>
        <w:autoSpaceDN w:val="0"/>
        <w:adjustRightInd w:val="0"/>
        <w:rPr>
          <w:rFonts w:ascii="Times New Roman" w:hAnsi="Times New Roman" w:cs="Times New Roman"/>
          <w:b/>
          <w:bCs/>
          <w:i/>
          <w:iCs/>
          <w:color w:val="000000"/>
          <w:sz w:val="20"/>
          <w:szCs w:val="20"/>
        </w:rPr>
      </w:pPr>
    </w:p>
    <w:p w14:paraId="7A9EB504" w14:textId="77777777" w:rsidR="0034798B" w:rsidRPr="005A109F" w:rsidRDefault="0034798B" w:rsidP="0034798B">
      <w:pPr>
        <w:autoSpaceDE w:val="0"/>
        <w:autoSpaceDN w:val="0"/>
        <w:adjustRightInd w:val="0"/>
        <w:rPr>
          <w:rFonts w:ascii="Times New Roman" w:hAnsi="Times New Roman" w:cs="Times New Roman"/>
          <w:b/>
          <w:bCs/>
          <w:i/>
          <w:iCs/>
          <w:color w:val="000000"/>
          <w:sz w:val="20"/>
          <w:szCs w:val="20"/>
        </w:rPr>
      </w:pPr>
    </w:p>
    <w:p w14:paraId="359341B5" w14:textId="77777777" w:rsidR="0034798B" w:rsidRPr="005A109F" w:rsidRDefault="0034798B" w:rsidP="0034798B">
      <w:pPr>
        <w:autoSpaceDE w:val="0"/>
        <w:autoSpaceDN w:val="0"/>
        <w:adjustRightInd w:val="0"/>
        <w:jc w:val="center"/>
        <w:rPr>
          <w:rFonts w:ascii="Times New Roman" w:hAnsi="Times New Roman" w:cs="Times New Roman"/>
          <w:b/>
          <w:bCs/>
          <w:i/>
          <w:iCs/>
          <w:color w:val="000000"/>
          <w:sz w:val="20"/>
          <w:szCs w:val="20"/>
        </w:rPr>
      </w:pPr>
    </w:p>
    <w:p w14:paraId="6D4C7BC4" w14:textId="53B773B9" w:rsidR="0034798B" w:rsidRPr="005A109F" w:rsidRDefault="0034798B" w:rsidP="0034798B">
      <w:pPr>
        <w:autoSpaceDE w:val="0"/>
        <w:autoSpaceDN w:val="0"/>
        <w:adjustRightInd w:val="0"/>
        <w:jc w:val="center"/>
        <w:rPr>
          <w:rFonts w:ascii="Times New Roman" w:hAnsi="Times New Roman" w:cs="Times New Roman"/>
          <w:b/>
          <w:bCs/>
          <w:i/>
          <w:iCs/>
          <w:color w:val="000000"/>
          <w:sz w:val="18"/>
          <w:szCs w:val="18"/>
        </w:rPr>
      </w:pPr>
      <w:r w:rsidRPr="005A109F">
        <w:rPr>
          <w:rFonts w:ascii="Times New Roman" w:hAnsi="Times New Roman" w:cs="Times New Roman"/>
          <w:noProof/>
          <w:lang w:eastAsia="es-PE"/>
        </w:rPr>
        <mc:AlternateContent>
          <mc:Choice Requires="wps">
            <w:drawing>
              <wp:anchor distT="0" distB="0" distL="114300" distR="114300" simplePos="0" relativeHeight="251657728" behindDoc="0" locked="0" layoutInCell="1" allowOverlap="1" wp14:anchorId="19D33EF0" wp14:editId="581C4276">
                <wp:simplePos x="0" y="0"/>
                <wp:positionH relativeFrom="column">
                  <wp:posOffset>2438400</wp:posOffset>
                </wp:positionH>
                <wp:positionV relativeFrom="paragraph">
                  <wp:posOffset>515620</wp:posOffset>
                </wp:positionV>
                <wp:extent cx="838200" cy="3429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0F400" w14:textId="7546C84E" w:rsidR="005A109F" w:rsidRPr="00F37EC4" w:rsidRDefault="005A109F" w:rsidP="0034798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92pt;margin-top:40.6pt;width:66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" stroked="f">
                <v:textbox>
                  <w:txbxContent>
                    <w:p w14:paraId="2370F400" w14:textId="7546C84E" w:rsidR="005A109F" w:rsidRPr="00F37EC4" w:rsidRDefault="005A109F" w:rsidP="0034798B">
                      <w:pPr>
                        <w:jc w:val="center"/>
                      </w:pPr>
                    </w:p>
                  </w:txbxContent>
                </v:textbox>
              </v:rect>
            </w:pict>
          </mc:Fallback>
        </mc:AlternateContent>
      </w:r>
    </w:p>
    <w:p w14:paraId="536C8C4E" w14:textId="77777777" w:rsidR="00D95055" w:rsidRPr="005A109F" w:rsidRDefault="00D95055" w:rsidP="0034798B">
      <w:pPr>
        <w:spacing w:line="360" w:lineRule="auto"/>
        <w:ind w:right="-59"/>
        <w:jc w:val="center"/>
        <w:rPr>
          <w:rFonts w:ascii="Times New Roman" w:hAnsi="Times New Roman" w:cs="Times New Roman"/>
          <w:b/>
          <w:bCs/>
          <w:sz w:val="32"/>
          <w:szCs w:val="32"/>
        </w:rPr>
      </w:pPr>
    </w:p>
    <w:p w14:paraId="4F14ED5C" w14:textId="4273307F" w:rsidR="0034798B" w:rsidRPr="005A109F" w:rsidRDefault="0034798B" w:rsidP="0034798B">
      <w:pPr>
        <w:spacing w:line="360" w:lineRule="auto"/>
        <w:ind w:right="-59"/>
        <w:jc w:val="center"/>
        <w:rPr>
          <w:rFonts w:ascii="Times New Roman" w:hAnsi="Times New Roman" w:cs="Times New Roman"/>
          <w:b/>
          <w:bCs/>
          <w:sz w:val="32"/>
          <w:szCs w:val="32"/>
        </w:rPr>
      </w:pPr>
      <w:r w:rsidRPr="005A109F">
        <w:rPr>
          <w:rFonts w:ascii="Times New Roman" w:hAnsi="Times New Roman" w:cs="Times New Roman"/>
          <w:b/>
          <w:bCs/>
          <w:sz w:val="32"/>
          <w:szCs w:val="32"/>
        </w:rPr>
        <w:t>DEDICATORIA</w:t>
      </w:r>
    </w:p>
    <w:p w14:paraId="70E2C3FA" w14:textId="77777777" w:rsidR="0034798B" w:rsidRPr="005A109F" w:rsidRDefault="0034798B" w:rsidP="0034798B">
      <w:pPr>
        <w:spacing w:line="360" w:lineRule="auto"/>
        <w:ind w:right="4258"/>
        <w:jc w:val="both"/>
        <w:rPr>
          <w:rFonts w:ascii="Times New Roman" w:hAnsi="Times New Roman" w:cs="Times New Roman"/>
        </w:rPr>
      </w:pPr>
    </w:p>
    <w:p w14:paraId="46853AB1" w14:textId="77777777" w:rsidR="0034798B" w:rsidRPr="005A109F" w:rsidRDefault="0034798B" w:rsidP="0034798B">
      <w:pPr>
        <w:spacing w:line="360" w:lineRule="auto"/>
        <w:ind w:right="4258"/>
        <w:jc w:val="both"/>
        <w:rPr>
          <w:rFonts w:ascii="Times New Roman" w:hAnsi="Times New Roman" w:cs="Times New Roman"/>
        </w:rPr>
      </w:pPr>
    </w:p>
    <w:p w14:paraId="3B1F86EB" w14:textId="77777777" w:rsidR="00D95055" w:rsidRPr="005A109F" w:rsidRDefault="00D95055" w:rsidP="0034798B">
      <w:pPr>
        <w:spacing w:line="360" w:lineRule="auto"/>
        <w:ind w:right="4258"/>
        <w:jc w:val="both"/>
        <w:rPr>
          <w:rFonts w:ascii="Times New Roman" w:hAnsi="Times New Roman" w:cs="Times New Roman"/>
          <w:sz w:val="24"/>
        </w:rPr>
      </w:pPr>
    </w:p>
    <w:p w14:paraId="509F65AA" w14:textId="3056EA9F" w:rsidR="0034798B" w:rsidRPr="005A109F" w:rsidRDefault="008051F5" w:rsidP="0034798B">
      <w:pPr>
        <w:spacing w:line="360" w:lineRule="auto"/>
        <w:ind w:right="4258"/>
        <w:jc w:val="both"/>
        <w:rPr>
          <w:rFonts w:ascii="Times New Roman" w:hAnsi="Times New Roman" w:cs="Times New Roman"/>
          <w:sz w:val="24"/>
        </w:rPr>
      </w:pPr>
      <w:r w:rsidRPr="005A109F">
        <w:rPr>
          <w:rFonts w:ascii="Times New Roman" w:hAnsi="Times New Roman" w:cs="Times New Roman"/>
          <w:sz w:val="24"/>
        </w:rPr>
        <w:t>A mi padre</w:t>
      </w:r>
      <w:r w:rsidR="0034798B" w:rsidRPr="005A109F">
        <w:rPr>
          <w:rFonts w:ascii="Times New Roman" w:hAnsi="Times New Roman" w:cs="Times New Roman"/>
          <w:sz w:val="24"/>
        </w:rPr>
        <w:t>, ya que desde el cielo sigue guiando mi vida, ayudándome a lograr</w:t>
      </w:r>
      <w:r w:rsidR="00FD0003" w:rsidRPr="005A109F">
        <w:rPr>
          <w:rFonts w:ascii="Times New Roman" w:hAnsi="Times New Roman" w:cs="Times New Roman"/>
          <w:sz w:val="24"/>
        </w:rPr>
        <w:t xml:space="preserve"> a</w:t>
      </w:r>
      <w:r w:rsidR="0034798B" w:rsidRPr="005A109F">
        <w:rPr>
          <w:rFonts w:ascii="Times New Roman" w:hAnsi="Times New Roman" w:cs="Times New Roman"/>
          <w:sz w:val="24"/>
        </w:rPr>
        <w:t xml:space="preserve"> ser </w:t>
      </w:r>
      <w:r w:rsidR="00DE5BF0" w:rsidRPr="005A109F">
        <w:rPr>
          <w:rFonts w:ascii="Times New Roman" w:hAnsi="Times New Roman" w:cs="Times New Roman"/>
          <w:sz w:val="24"/>
        </w:rPr>
        <w:t>una persona de bien.</w:t>
      </w:r>
      <w:r w:rsidR="0034798B" w:rsidRPr="005A109F">
        <w:rPr>
          <w:rFonts w:ascii="Times New Roman" w:hAnsi="Times New Roman" w:cs="Times New Roman"/>
          <w:sz w:val="24"/>
        </w:rPr>
        <w:t xml:space="preserve">  </w:t>
      </w:r>
    </w:p>
    <w:p w14:paraId="0E0C074D" w14:textId="77777777" w:rsidR="0034798B" w:rsidRPr="005A109F" w:rsidRDefault="0034798B" w:rsidP="0034798B">
      <w:pPr>
        <w:suppressAutoHyphens/>
        <w:spacing w:line="360" w:lineRule="auto"/>
        <w:ind w:left="4200" w:right="121"/>
        <w:jc w:val="both"/>
        <w:rPr>
          <w:rFonts w:ascii="Times New Roman" w:hAnsi="Times New Roman" w:cs="Times New Roman"/>
          <w:color w:val="000000"/>
        </w:rPr>
      </w:pPr>
    </w:p>
    <w:p w14:paraId="7E80BCFB" w14:textId="77777777" w:rsidR="0034798B" w:rsidRPr="005A109F" w:rsidRDefault="0034798B" w:rsidP="0034798B">
      <w:pPr>
        <w:suppressAutoHyphens/>
        <w:spacing w:line="360" w:lineRule="auto"/>
        <w:ind w:left="4200" w:right="121"/>
        <w:jc w:val="both"/>
        <w:rPr>
          <w:rFonts w:ascii="Times New Roman" w:hAnsi="Times New Roman" w:cs="Times New Roman"/>
          <w:color w:val="000000"/>
        </w:rPr>
      </w:pPr>
    </w:p>
    <w:p w14:paraId="4387B026" w14:textId="77777777" w:rsidR="00D95055" w:rsidRPr="005A109F" w:rsidRDefault="00D95055" w:rsidP="0034798B">
      <w:pPr>
        <w:suppressAutoHyphens/>
        <w:spacing w:line="360" w:lineRule="auto"/>
        <w:ind w:left="4200" w:right="121"/>
        <w:jc w:val="both"/>
        <w:rPr>
          <w:rFonts w:ascii="Times New Roman" w:hAnsi="Times New Roman" w:cs="Times New Roman"/>
          <w:color w:val="000000"/>
        </w:rPr>
      </w:pPr>
    </w:p>
    <w:p w14:paraId="2BDEE93D" w14:textId="77777777" w:rsidR="0034798B" w:rsidRPr="005A109F" w:rsidRDefault="0034798B" w:rsidP="0034798B">
      <w:pPr>
        <w:suppressAutoHyphens/>
        <w:spacing w:line="360" w:lineRule="auto"/>
        <w:ind w:left="4200" w:right="121"/>
        <w:jc w:val="both"/>
        <w:rPr>
          <w:rFonts w:ascii="Times New Roman" w:hAnsi="Times New Roman" w:cs="Times New Roman"/>
          <w:color w:val="000000"/>
        </w:rPr>
      </w:pPr>
    </w:p>
    <w:p w14:paraId="3D224EFD" w14:textId="361D894F" w:rsidR="0034798B" w:rsidRPr="005A109F" w:rsidRDefault="00771AA5" w:rsidP="0034798B">
      <w:pPr>
        <w:suppressAutoHyphens/>
        <w:spacing w:line="360" w:lineRule="auto"/>
        <w:ind w:left="4200" w:right="121"/>
        <w:jc w:val="both"/>
        <w:rPr>
          <w:rFonts w:ascii="Times New Roman" w:hAnsi="Times New Roman" w:cs="Times New Roman"/>
          <w:color w:val="000000"/>
          <w:sz w:val="24"/>
        </w:rPr>
      </w:pPr>
      <w:r w:rsidRPr="005A109F">
        <w:rPr>
          <w:rFonts w:ascii="Times New Roman" w:hAnsi="Times New Roman" w:cs="Times New Roman"/>
          <w:color w:val="000000"/>
          <w:sz w:val="24"/>
        </w:rPr>
        <w:t>Para mi</w:t>
      </w:r>
      <w:r w:rsidR="000F077D" w:rsidRPr="005A109F">
        <w:rPr>
          <w:rFonts w:ascii="Times New Roman" w:hAnsi="Times New Roman" w:cs="Times New Roman"/>
          <w:color w:val="000000"/>
          <w:sz w:val="24"/>
        </w:rPr>
        <w:t xml:space="preserve"> hija</w:t>
      </w:r>
      <w:r w:rsidR="006D70B3" w:rsidRPr="005A109F">
        <w:rPr>
          <w:rFonts w:ascii="Times New Roman" w:hAnsi="Times New Roman" w:cs="Times New Roman"/>
          <w:color w:val="000000"/>
          <w:sz w:val="24"/>
        </w:rPr>
        <w:t>,</w:t>
      </w:r>
      <w:r w:rsidR="00646440">
        <w:rPr>
          <w:rFonts w:ascii="Times New Roman" w:hAnsi="Times New Roman" w:cs="Times New Roman"/>
          <w:color w:val="000000"/>
          <w:sz w:val="24"/>
        </w:rPr>
        <w:t xml:space="preserve"> María </w:t>
      </w:r>
      <w:proofErr w:type="spellStart"/>
      <w:r w:rsidR="00646440">
        <w:rPr>
          <w:rFonts w:ascii="Times New Roman" w:hAnsi="Times New Roman" w:cs="Times New Roman"/>
          <w:color w:val="000000"/>
          <w:sz w:val="24"/>
        </w:rPr>
        <w:t>Grazia</w:t>
      </w:r>
      <w:proofErr w:type="spellEnd"/>
      <w:r w:rsidR="00646440">
        <w:rPr>
          <w:rFonts w:ascii="Times New Roman" w:hAnsi="Times New Roman" w:cs="Times New Roman"/>
          <w:color w:val="000000"/>
          <w:sz w:val="24"/>
        </w:rPr>
        <w:t xml:space="preserve">, </w:t>
      </w:r>
      <w:r w:rsidR="006D70B3" w:rsidRPr="005A109F">
        <w:rPr>
          <w:rFonts w:ascii="Times New Roman" w:hAnsi="Times New Roman" w:cs="Times New Roman"/>
          <w:color w:val="000000"/>
          <w:sz w:val="24"/>
        </w:rPr>
        <w:t>por</w:t>
      </w:r>
      <w:r w:rsidRPr="005A109F">
        <w:rPr>
          <w:rFonts w:ascii="Times New Roman" w:hAnsi="Times New Roman" w:cs="Times New Roman"/>
          <w:color w:val="000000"/>
          <w:sz w:val="24"/>
        </w:rPr>
        <w:t>que es</w:t>
      </w:r>
      <w:r w:rsidR="0034798B" w:rsidRPr="005A109F">
        <w:rPr>
          <w:rFonts w:ascii="Times New Roman" w:hAnsi="Times New Roman" w:cs="Times New Roman"/>
          <w:color w:val="000000"/>
          <w:sz w:val="24"/>
        </w:rPr>
        <w:t xml:space="preserve"> la razón de mi vida</w:t>
      </w:r>
      <w:r w:rsidR="00646440" w:rsidRPr="005A109F">
        <w:rPr>
          <w:rFonts w:ascii="Times New Roman" w:hAnsi="Times New Roman" w:cs="Times New Roman"/>
          <w:color w:val="000000"/>
          <w:sz w:val="24"/>
        </w:rPr>
        <w:t>, motivo</w:t>
      </w:r>
      <w:r w:rsidR="0034798B" w:rsidRPr="005A109F">
        <w:rPr>
          <w:rFonts w:ascii="Times New Roman" w:hAnsi="Times New Roman" w:cs="Times New Roman"/>
          <w:color w:val="000000"/>
          <w:sz w:val="24"/>
        </w:rPr>
        <w:t xml:space="preserve"> de mi progreso y superación, con todo mi amor y cariño</w:t>
      </w:r>
      <w:r w:rsidR="00646440">
        <w:rPr>
          <w:rFonts w:ascii="Times New Roman" w:hAnsi="Times New Roman" w:cs="Times New Roman"/>
          <w:color w:val="000000"/>
          <w:sz w:val="24"/>
        </w:rPr>
        <w:t>.</w:t>
      </w:r>
    </w:p>
    <w:p w14:paraId="599D7756" w14:textId="77777777" w:rsidR="00646440" w:rsidRPr="00646440" w:rsidRDefault="00646440" w:rsidP="0034798B">
      <w:pPr>
        <w:spacing w:line="360" w:lineRule="auto"/>
        <w:jc w:val="center"/>
        <w:rPr>
          <w:rFonts w:ascii="Times New Roman" w:hAnsi="Times New Roman" w:cs="Times New Roman"/>
          <w:b/>
          <w:bCs/>
          <w:color w:val="FF0000"/>
          <w:sz w:val="72"/>
          <w:szCs w:val="72"/>
        </w:rPr>
      </w:pPr>
    </w:p>
    <w:p w14:paraId="08E40584" w14:textId="77777777" w:rsidR="0034798B" w:rsidRPr="005A109F" w:rsidRDefault="0034798B" w:rsidP="0034798B">
      <w:pPr>
        <w:spacing w:line="360" w:lineRule="auto"/>
        <w:jc w:val="center"/>
        <w:rPr>
          <w:rFonts w:ascii="Times New Roman" w:hAnsi="Times New Roman" w:cs="Times New Roman"/>
          <w:b/>
          <w:bCs/>
          <w:color w:val="FF0000"/>
          <w:sz w:val="72"/>
          <w:szCs w:val="72"/>
          <w:lang w:val="es-ES_tradnl"/>
        </w:rPr>
      </w:pPr>
    </w:p>
    <w:p w14:paraId="477D8649" w14:textId="77777777" w:rsidR="00D95055" w:rsidRPr="005A109F" w:rsidRDefault="00D95055" w:rsidP="00E164FC">
      <w:pPr>
        <w:spacing w:line="360" w:lineRule="auto"/>
        <w:jc w:val="right"/>
        <w:rPr>
          <w:rFonts w:ascii="Times New Roman" w:hAnsi="Times New Roman" w:cs="Times New Roman"/>
          <w:b/>
          <w:color w:val="000000"/>
          <w:sz w:val="28"/>
          <w:szCs w:val="28"/>
          <w:lang w:val="pt-BR"/>
        </w:rPr>
      </w:pPr>
    </w:p>
    <w:p w14:paraId="2EB445D6" w14:textId="6B64FD37" w:rsidR="0034798B" w:rsidRPr="005A109F" w:rsidRDefault="00E164FC" w:rsidP="00E164FC">
      <w:pPr>
        <w:spacing w:line="360" w:lineRule="auto"/>
        <w:jc w:val="right"/>
        <w:rPr>
          <w:rFonts w:ascii="Times New Roman" w:hAnsi="Times New Roman" w:cs="Times New Roman"/>
          <w:b/>
          <w:bCs/>
          <w:color w:val="FF0000"/>
          <w:sz w:val="72"/>
          <w:szCs w:val="72"/>
          <w:lang w:val="es-ES_tradnl"/>
        </w:rPr>
      </w:pPr>
      <w:r w:rsidRPr="005A109F">
        <w:rPr>
          <w:rFonts w:ascii="Times New Roman" w:hAnsi="Times New Roman" w:cs="Times New Roman"/>
          <w:b/>
          <w:noProof/>
          <w:sz w:val="28"/>
          <w:lang w:eastAsia="es-PE"/>
        </w:rPr>
        <mc:AlternateContent>
          <mc:Choice Requires="wps">
            <w:drawing>
              <wp:anchor distT="0" distB="0" distL="114300" distR="114300" simplePos="0" relativeHeight="251655680" behindDoc="0" locked="0" layoutInCell="1" allowOverlap="1" wp14:anchorId="33D19EB9" wp14:editId="329A7E85">
                <wp:simplePos x="0" y="0"/>
                <wp:positionH relativeFrom="column">
                  <wp:posOffset>2343150</wp:posOffset>
                </wp:positionH>
                <wp:positionV relativeFrom="paragraph">
                  <wp:posOffset>1290205</wp:posOffset>
                </wp:positionV>
                <wp:extent cx="838200" cy="342900"/>
                <wp:effectExtent l="0" t="0" r="0" b="0"/>
                <wp:wrapNone/>
                <wp:docPr id="7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184FEA" w14:textId="77777777" w:rsidR="005A109F" w:rsidRPr="00F37EC4" w:rsidRDefault="005A109F" w:rsidP="0034798B">
                            <w:pPr>
                              <w:jc w:val="center"/>
                            </w:pPr>
                            <w:r w:rsidRPr="00F37EC4">
                              <w: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184.5pt;margin-top:101.6pt;width:66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hxggIAAA0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" stroked="f">
                <v:textbox>
                  <w:txbxContent>
                    <w:p w14:paraId="50184FEA" w14:textId="77777777" w:rsidR="005A109F" w:rsidRPr="00F37EC4" w:rsidRDefault="005A109F" w:rsidP="0034798B">
                      <w:pPr>
                        <w:jc w:val="center"/>
                      </w:pPr>
                      <w:r w:rsidRPr="00F37EC4">
                        <w:t>iv</w:t>
                      </w:r>
                    </w:p>
                  </w:txbxContent>
                </v:textbox>
              </v:rect>
            </w:pict>
          </mc:Fallback>
        </mc:AlternateContent>
      </w:r>
      <w:r w:rsidRPr="005A109F">
        <w:rPr>
          <w:rFonts w:ascii="Times New Roman" w:hAnsi="Times New Roman" w:cs="Times New Roman"/>
          <w:b/>
          <w:color w:val="000000"/>
          <w:sz w:val="28"/>
          <w:szCs w:val="28"/>
          <w:lang w:val="pt-BR"/>
        </w:rPr>
        <w:t xml:space="preserve">MADELEINE </w:t>
      </w:r>
      <w:r w:rsidR="00160C29" w:rsidRPr="005A109F">
        <w:rPr>
          <w:rFonts w:ascii="Times New Roman" w:hAnsi="Times New Roman" w:cs="Times New Roman"/>
          <w:b/>
          <w:color w:val="000000"/>
          <w:sz w:val="28"/>
          <w:szCs w:val="28"/>
          <w:lang w:val="pt-BR"/>
        </w:rPr>
        <w:t xml:space="preserve"> </w:t>
      </w:r>
      <w:r w:rsidRPr="005A109F">
        <w:rPr>
          <w:rFonts w:ascii="Times New Roman" w:hAnsi="Times New Roman" w:cs="Times New Roman"/>
          <w:b/>
          <w:color w:val="000000"/>
          <w:sz w:val="28"/>
          <w:szCs w:val="28"/>
          <w:lang w:val="pt-BR"/>
        </w:rPr>
        <w:t xml:space="preserve">IRMA </w:t>
      </w:r>
      <w:r w:rsidR="0034798B" w:rsidRPr="005A109F">
        <w:rPr>
          <w:rFonts w:ascii="Times New Roman" w:hAnsi="Times New Roman" w:cs="Times New Roman"/>
          <w:b/>
          <w:bCs/>
          <w:color w:val="FF0000"/>
          <w:sz w:val="72"/>
          <w:szCs w:val="72"/>
          <w:lang w:val="es-ES_tradnl"/>
        </w:rPr>
        <w:br w:type="page"/>
      </w:r>
    </w:p>
    <w:p w14:paraId="54E7F503" w14:textId="25E9866A" w:rsidR="0034798B" w:rsidRPr="005A109F" w:rsidRDefault="0034798B" w:rsidP="0034798B">
      <w:pPr>
        <w:spacing w:line="480" w:lineRule="auto"/>
        <w:jc w:val="center"/>
        <w:rPr>
          <w:rFonts w:ascii="Times New Roman" w:hAnsi="Times New Roman" w:cs="Times New Roman"/>
          <w:b/>
          <w:bCs/>
          <w:color w:val="FF0000"/>
          <w:sz w:val="72"/>
          <w:szCs w:val="72"/>
          <w:lang w:val="es-ES_tradnl"/>
        </w:rPr>
      </w:pPr>
      <w:r w:rsidRPr="005A109F">
        <w:rPr>
          <w:rFonts w:ascii="Times New Roman" w:hAnsi="Times New Roman" w:cs="Times New Roman"/>
          <w:noProof/>
          <w:lang w:eastAsia="es-PE"/>
        </w:rPr>
        <w:lastRenderedPageBreak/>
        <mc:AlternateContent>
          <mc:Choice Requires="wps">
            <w:drawing>
              <wp:anchor distT="0" distB="0" distL="114300" distR="114300" simplePos="0" relativeHeight="251653632" behindDoc="0" locked="0" layoutInCell="1" allowOverlap="1" wp14:anchorId="513DDA04" wp14:editId="7C7DC2B4">
                <wp:simplePos x="0" y="0"/>
                <wp:positionH relativeFrom="column">
                  <wp:posOffset>4648200</wp:posOffset>
                </wp:positionH>
                <wp:positionV relativeFrom="paragraph">
                  <wp:posOffset>-1703070</wp:posOffset>
                </wp:positionV>
                <wp:extent cx="1028700" cy="685800"/>
                <wp:effectExtent l="0" t="1905" r="0" b="0"/>
                <wp:wrapNone/>
                <wp:docPr id="7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CBCD8" w14:textId="77777777" w:rsidR="005A109F" w:rsidRPr="006E6728" w:rsidRDefault="005A109F" w:rsidP="003479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13DDA04" id="Rectangle 7" o:spid="_x0000_s1031" style="position:absolute;left:0;text-align:left;margin-left:366pt;margin-top:-134.1pt;width:81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" stroked="f">
                <v:textbox>
                  <w:txbxContent>
                    <w:p w14:paraId="61BCBCD8" w14:textId="77777777" w:rsidR="00AA40D6" w:rsidRPr="006E6728" w:rsidRDefault="00AA40D6" w:rsidP="0034798B"/>
                  </w:txbxContent>
                </v:textbox>
              </v:rect>
            </w:pict>
          </mc:Fallback>
        </mc:AlternateContent>
      </w:r>
    </w:p>
    <w:p w14:paraId="61AF5EDC" w14:textId="77777777" w:rsidR="0034798B" w:rsidRPr="005A109F" w:rsidRDefault="0034798B" w:rsidP="0034798B">
      <w:pPr>
        <w:spacing w:line="480" w:lineRule="auto"/>
        <w:jc w:val="center"/>
        <w:rPr>
          <w:rFonts w:ascii="Times New Roman" w:hAnsi="Times New Roman" w:cs="Times New Roman"/>
          <w:b/>
          <w:bCs/>
          <w:color w:val="FF0000"/>
          <w:sz w:val="72"/>
          <w:szCs w:val="72"/>
          <w:lang w:val="es-ES_tradnl"/>
        </w:rPr>
      </w:pPr>
    </w:p>
    <w:p w14:paraId="1FD717E8" w14:textId="77777777" w:rsidR="0034798B" w:rsidRPr="005A109F" w:rsidRDefault="0034798B" w:rsidP="0034798B">
      <w:pPr>
        <w:spacing w:line="480" w:lineRule="auto"/>
        <w:jc w:val="center"/>
        <w:rPr>
          <w:rFonts w:ascii="Times New Roman" w:hAnsi="Times New Roman" w:cs="Times New Roman"/>
          <w:b/>
          <w:bCs/>
          <w:color w:val="FF0000"/>
          <w:sz w:val="72"/>
          <w:szCs w:val="72"/>
          <w:lang w:val="es-ES_tradnl"/>
        </w:rPr>
      </w:pPr>
    </w:p>
    <w:p w14:paraId="19BCEE09" w14:textId="7405FF99" w:rsidR="0034798B" w:rsidRPr="005A109F" w:rsidRDefault="005F2C2A" w:rsidP="0034798B">
      <w:pPr>
        <w:spacing w:line="360" w:lineRule="auto"/>
        <w:jc w:val="center"/>
        <w:rPr>
          <w:rFonts w:ascii="Times New Roman" w:hAnsi="Times New Roman" w:cs="Times New Roman"/>
          <w:b/>
          <w:bCs/>
          <w:color w:val="FF0000"/>
          <w:sz w:val="72"/>
          <w:szCs w:val="72"/>
          <w:lang w:val="es-ES_tradnl"/>
        </w:rPr>
      </w:pPr>
      <w:r w:rsidRPr="005A109F">
        <w:rPr>
          <w:rFonts w:ascii="Times New Roman" w:hAnsi="Times New Roman" w:cs="Times New Roman"/>
          <w:b/>
          <w:bCs/>
          <w:noProof/>
          <w:color w:val="FF0000"/>
          <w:sz w:val="72"/>
          <w:szCs w:val="72"/>
          <w:lang w:eastAsia="es-PE"/>
        </w:rPr>
        <mc:AlternateContent>
          <mc:Choice Requires="wps">
            <w:drawing>
              <wp:inline distT="0" distB="0" distL="0" distR="0" wp14:anchorId="33C335BB" wp14:editId="19C5C14B">
                <wp:extent cx="5191125" cy="809625"/>
                <wp:effectExtent l="0" t="0" r="0" b="0"/>
                <wp:docPr id="1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91125" cy="809625"/>
                        </a:xfrm>
                        <a:prstGeom prst="rect">
                          <a:avLst/>
                        </a:prstGeom>
                      </wps:spPr>
                      <wps:txbx>
                        <w:txbxContent>
                          <w:p w14:paraId="6404AB4D" w14:textId="77777777" w:rsidR="005A109F" w:rsidRDefault="005A109F" w:rsidP="005F2C2A">
                            <w:pPr>
                              <w:pStyle w:val="NormalWeb"/>
                              <w:spacing w:before="0" w:beforeAutospacing="0" w:after="0" w:afterAutospacing="0"/>
                              <w:jc w:val="center"/>
                            </w:pPr>
                            <w:r w:rsidRPr="00DE5F84">
                              <w:rPr>
                                <w:rFonts w:ascii="Arial Black" w:hAnsi="Arial Black"/>
                                <w:color w:val="000000"/>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AGRADECIMIENTO</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33C335BB" id="WordArt 2" o:spid="_x0000_s1032" type="#_x0000_t202" style="width:408.75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" filled="f" stroked="f">
                <o:lock v:ext="edit" shapetype="t"/>
                <v:textbox style="mso-fit-shape-to-text:t">
                  <w:txbxContent>
                    <w:p w14:paraId="6404AB4D" w14:textId="77777777" w:rsidR="00AA40D6" w:rsidRDefault="00AA40D6" w:rsidP="005F2C2A">
                      <w:pPr>
                        <w:pStyle w:val="NormalWeb"/>
                        <w:spacing w:before="0" w:beforeAutospacing="0" w:after="0" w:afterAutospacing="0"/>
                        <w:jc w:val="center"/>
                      </w:pPr>
                      <w:r w:rsidRPr="00DE5F84">
                        <w:rPr>
                          <w:rFonts w:ascii="Arial Black" w:hAnsi="Arial Black"/>
                          <w:color w:val="000000"/>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AGRADECIMIENTO</w:t>
                      </w:r>
                    </w:p>
                  </w:txbxContent>
                </v:textbox>
                <w10:anchorlock/>
              </v:shape>
            </w:pict>
          </mc:Fallback>
        </mc:AlternateContent>
      </w:r>
    </w:p>
    <w:p w14:paraId="00047F14" w14:textId="77777777" w:rsidR="0034798B" w:rsidRPr="005A109F" w:rsidRDefault="0034798B" w:rsidP="0034798B">
      <w:pPr>
        <w:spacing w:line="360" w:lineRule="auto"/>
        <w:jc w:val="center"/>
        <w:rPr>
          <w:rFonts w:ascii="Times New Roman" w:hAnsi="Times New Roman" w:cs="Times New Roman"/>
          <w:b/>
          <w:bCs/>
          <w:color w:val="FF0000"/>
          <w:sz w:val="72"/>
          <w:szCs w:val="72"/>
          <w:lang w:val="es-ES_tradnl"/>
        </w:rPr>
      </w:pPr>
    </w:p>
    <w:p w14:paraId="478BD165" w14:textId="77777777" w:rsidR="0034798B" w:rsidRPr="005A109F" w:rsidRDefault="0034798B" w:rsidP="0034798B">
      <w:pPr>
        <w:spacing w:line="360" w:lineRule="auto"/>
        <w:jc w:val="center"/>
        <w:rPr>
          <w:rFonts w:ascii="Times New Roman" w:hAnsi="Times New Roman" w:cs="Times New Roman"/>
          <w:b/>
          <w:bCs/>
          <w:color w:val="FF0000"/>
          <w:sz w:val="72"/>
          <w:szCs w:val="72"/>
          <w:lang w:val="es-ES_tradnl"/>
        </w:rPr>
      </w:pPr>
    </w:p>
    <w:p w14:paraId="59ECF332" w14:textId="77777777" w:rsidR="0034798B" w:rsidRPr="005A109F" w:rsidRDefault="0034798B" w:rsidP="0034798B">
      <w:pPr>
        <w:spacing w:line="360" w:lineRule="auto"/>
        <w:jc w:val="center"/>
        <w:rPr>
          <w:rFonts w:ascii="Times New Roman" w:hAnsi="Times New Roman" w:cs="Times New Roman"/>
          <w:b/>
          <w:bCs/>
          <w:color w:val="FF0000"/>
          <w:sz w:val="72"/>
          <w:szCs w:val="72"/>
          <w:lang w:val="es-ES_tradnl"/>
        </w:rPr>
      </w:pPr>
    </w:p>
    <w:p w14:paraId="723AB541" w14:textId="77777777" w:rsidR="0034798B" w:rsidRPr="005A109F" w:rsidRDefault="0034798B" w:rsidP="0034798B">
      <w:pPr>
        <w:spacing w:line="360" w:lineRule="auto"/>
        <w:jc w:val="center"/>
        <w:rPr>
          <w:rFonts w:ascii="Times New Roman" w:hAnsi="Times New Roman" w:cs="Times New Roman"/>
          <w:b/>
          <w:bCs/>
          <w:color w:val="FF0000"/>
          <w:sz w:val="72"/>
          <w:szCs w:val="72"/>
          <w:lang w:val="es-ES_tradnl"/>
        </w:rPr>
      </w:pPr>
    </w:p>
    <w:p w14:paraId="514874A0" w14:textId="0AD64C3B" w:rsidR="0034798B" w:rsidRPr="005A109F" w:rsidRDefault="0034798B" w:rsidP="0034798B">
      <w:pPr>
        <w:spacing w:line="360" w:lineRule="auto"/>
        <w:jc w:val="center"/>
        <w:rPr>
          <w:rFonts w:ascii="Times New Roman" w:hAnsi="Times New Roman" w:cs="Times New Roman"/>
          <w:b/>
          <w:bCs/>
          <w:sz w:val="32"/>
          <w:szCs w:val="32"/>
          <w:lang w:val="es-ES_tradnl"/>
        </w:rPr>
      </w:pPr>
      <w:r w:rsidRPr="005A109F">
        <w:rPr>
          <w:rFonts w:ascii="Times New Roman" w:hAnsi="Times New Roman" w:cs="Times New Roman"/>
          <w:noProof/>
          <w:lang w:eastAsia="es-PE"/>
        </w:rPr>
        <mc:AlternateContent>
          <mc:Choice Requires="wps">
            <w:drawing>
              <wp:anchor distT="0" distB="0" distL="114300" distR="114300" simplePos="0" relativeHeight="251658752" behindDoc="0" locked="0" layoutInCell="1" allowOverlap="1" wp14:anchorId="2D67A91E" wp14:editId="5C4BAB5B">
                <wp:simplePos x="0" y="0"/>
                <wp:positionH relativeFrom="margin">
                  <wp:align>center</wp:align>
                </wp:positionH>
                <wp:positionV relativeFrom="paragraph">
                  <wp:posOffset>568960</wp:posOffset>
                </wp:positionV>
                <wp:extent cx="685800" cy="342900"/>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334F68" w14:textId="642B90EC" w:rsidR="005A109F" w:rsidRPr="00F37EC4" w:rsidRDefault="005A109F" w:rsidP="0034798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D67A91E" id="Rectangle 8" o:spid="_x0000_s1033" style="position:absolute;left:0;text-align:left;margin-left:0;margin-top:44.8pt;width:54pt;height:27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" stroked="f">
                <v:textbox>
                  <w:txbxContent>
                    <w:p w14:paraId="4C334F68" w14:textId="642B90EC" w:rsidR="00AA40D6" w:rsidRPr="00F37EC4" w:rsidRDefault="00AA40D6" w:rsidP="0034798B">
                      <w:pPr>
                        <w:jc w:val="center"/>
                      </w:pPr>
                    </w:p>
                  </w:txbxContent>
                </v:textbox>
                <w10:wrap anchorx="margin"/>
              </v:rect>
            </w:pict>
          </mc:Fallback>
        </mc:AlternateContent>
      </w:r>
    </w:p>
    <w:p w14:paraId="63AEFB42" w14:textId="1272A8C8" w:rsidR="0034798B" w:rsidRPr="005A109F" w:rsidRDefault="0034798B" w:rsidP="0034798B">
      <w:pPr>
        <w:spacing w:line="360" w:lineRule="auto"/>
        <w:jc w:val="center"/>
        <w:rPr>
          <w:rFonts w:ascii="Times New Roman" w:hAnsi="Times New Roman" w:cs="Times New Roman"/>
          <w:b/>
          <w:bCs/>
          <w:sz w:val="32"/>
          <w:szCs w:val="32"/>
          <w:lang w:val="es-ES_tradnl"/>
        </w:rPr>
      </w:pPr>
      <w:r w:rsidRPr="005A109F">
        <w:rPr>
          <w:rFonts w:ascii="Times New Roman" w:hAnsi="Times New Roman" w:cs="Times New Roman"/>
          <w:b/>
          <w:bCs/>
          <w:sz w:val="32"/>
          <w:szCs w:val="32"/>
          <w:lang w:val="es-ES_tradnl"/>
        </w:rPr>
        <w:lastRenderedPageBreak/>
        <w:t xml:space="preserve">AGRADECIMIENTO </w:t>
      </w:r>
    </w:p>
    <w:p w14:paraId="4AEA0AB6" w14:textId="77777777" w:rsidR="0034798B" w:rsidRPr="005A109F" w:rsidRDefault="0034798B" w:rsidP="0034798B">
      <w:pPr>
        <w:spacing w:line="360" w:lineRule="auto"/>
        <w:ind w:right="4258"/>
        <w:jc w:val="both"/>
        <w:rPr>
          <w:rFonts w:ascii="Times New Roman" w:hAnsi="Times New Roman" w:cs="Times New Roman"/>
        </w:rPr>
      </w:pPr>
    </w:p>
    <w:p w14:paraId="0FA9CC00" w14:textId="77777777" w:rsidR="0034798B" w:rsidRPr="005A109F" w:rsidRDefault="0034798B" w:rsidP="0034798B">
      <w:pPr>
        <w:spacing w:line="360" w:lineRule="auto"/>
        <w:ind w:right="4258"/>
        <w:jc w:val="both"/>
        <w:rPr>
          <w:rFonts w:ascii="Times New Roman" w:hAnsi="Times New Roman" w:cs="Times New Roman"/>
        </w:rPr>
      </w:pPr>
    </w:p>
    <w:p w14:paraId="0003D45A" w14:textId="77777777" w:rsidR="0034798B" w:rsidRPr="005A109F" w:rsidRDefault="0034798B" w:rsidP="0034798B">
      <w:pPr>
        <w:spacing w:line="360" w:lineRule="auto"/>
        <w:ind w:right="4258"/>
        <w:jc w:val="both"/>
        <w:rPr>
          <w:rFonts w:ascii="Times New Roman" w:hAnsi="Times New Roman" w:cs="Times New Roman"/>
        </w:rPr>
      </w:pPr>
    </w:p>
    <w:p w14:paraId="2DF62496" w14:textId="66CF3CD4" w:rsidR="0034798B" w:rsidRPr="005A109F" w:rsidRDefault="000F077D" w:rsidP="0034798B">
      <w:pPr>
        <w:spacing w:line="360" w:lineRule="auto"/>
        <w:ind w:right="4258"/>
        <w:jc w:val="both"/>
        <w:rPr>
          <w:rFonts w:ascii="Times New Roman" w:hAnsi="Times New Roman" w:cs="Times New Roman"/>
          <w:sz w:val="24"/>
        </w:rPr>
      </w:pPr>
      <w:r w:rsidRPr="005A109F">
        <w:rPr>
          <w:rFonts w:ascii="Times New Roman" w:hAnsi="Times New Roman" w:cs="Times New Roman"/>
          <w:sz w:val="24"/>
        </w:rPr>
        <w:t>A mi madre, por  sus consejos,</w:t>
      </w:r>
      <w:r w:rsidR="0034798B" w:rsidRPr="005A109F">
        <w:rPr>
          <w:rFonts w:ascii="Times New Roman" w:hAnsi="Times New Roman" w:cs="Times New Roman"/>
          <w:sz w:val="24"/>
        </w:rPr>
        <w:t xml:space="preserve"> apoyo </w:t>
      </w:r>
      <w:r w:rsidRPr="005A109F">
        <w:rPr>
          <w:rFonts w:ascii="Times New Roman" w:hAnsi="Times New Roman" w:cs="Times New Roman"/>
          <w:sz w:val="24"/>
        </w:rPr>
        <w:t>constante y su compañía</w:t>
      </w:r>
      <w:r w:rsidR="008051F5" w:rsidRPr="005A109F">
        <w:rPr>
          <w:rFonts w:ascii="Times New Roman" w:hAnsi="Times New Roman" w:cs="Times New Roman"/>
          <w:sz w:val="24"/>
        </w:rPr>
        <w:t xml:space="preserve"> en</w:t>
      </w:r>
      <w:r w:rsidR="0034798B" w:rsidRPr="005A109F">
        <w:rPr>
          <w:rFonts w:ascii="Times New Roman" w:hAnsi="Times New Roman" w:cs="Times New Roman"/>
          <w:sz w:val="24"/>
        </w:rPr>
        <w:t xml:space="preserve"> mi vida.</w:t>
      </w:r>
    </w:p>
    <w:p w14:paraId="56E6688E" w14:textId="77777777" w:rsidR="0034798B" w:rsidRPr="005A109F" w:rsidRDefault="0034798B" w:rsidP="0034798B">
      <w:pPr>
        <w:pStyle w:val="Prrafodelista"/>
        <w:rPr>
          <w:sz w:val="28"/>
        </w:rPr>
      </w:pPr>
    </w:p>
    <w:p w14:paraId="604603FC" w14:textId="77777777" w:rsidR="0034798B" w:rsidRPr="005A109F" w:rsidRDefault="0034798B" w:rsidP="0034798B">
      <w:pPr>
        <w:pStyle w:val="Prrafodelista"/>
      </w:pPr>
    </w:p>
    <w:p w14:paraId="3AEC2F48" w14:textId="77777777" w:rsidR="00771AA5" w:rsidRPr="005A109F" w:rsidRDefault="00771AA5" w:rsidP="0034798B">
      <w:pPr>
        <w:pStyle w:val="Prrafodelista"/>
      </w:pPr>
    </w:p>
    <w:p w14:paraId="7913CE75" w14:textId="77777777" w:rsidR="0034798B" w:rsidRPr="005A109F" w:rsidRDefault="0034798B" w:rsidP="0034798B">
      <w:pPr>
        <w:pStyle w:val="Prrafodelista"/>
      </w:pPr>
    </w:p>
    <w:p w14:paraId="07E45EA3" w14:textId="77777777" w:rsidR="0034798B" w:rsidRPr="005A109F" w:rsidRDefault="0034798B" w:rsidP="0034798B">
      <w:pPr>
        <w:pStyle w:val="Prrafodelista"/>
      </w:pPr>
    </w:p>
    <w:p w14:paraId="5F0F378E" w14:textId="1DD2DD2A" w:rsidR="0034798B" w:rsidRPr="005A109F" w:rsidRDefault="0034798B" w:rsidP="0034798B">
      <w:pPr>
        <w:suppressAutoHyphens/>
        <w:spacing w:line="360" w:lineRule="auto"/>
        <w:ind w:left="4200" w:right="121"/>
        <w:jc w:val="both"/>
        <w:rPr>
          <w:rFonts w:ascii="Times New Roman" w:hAnsi="Times New Roman" w:cs="Times New Roman"/>
          <w:color w:val="000000"/>
          <w:sz w:val="24"/>
        </w:rPr>
      </w:pPr>
      <w:r w:rsidRPr="005A109F">
        <w:rPr>
          <w:rFonts w:ascii="Times New Roman" w:hAnsi="Times New Roman" w:cs="Times New Roman"/>
          <w:color w:val="000000"/>
          <w:sz w:val="24"/>
        </w:rPr>
        <w:t xml:space="preserve">A la Dra. </w:t>
      </w:r>
      <w:r w:rsidR="00D022A3" w:rsidRPr="005A109F">
        <w:rPr>
          <w:rFonts w:ascii="Times New Roman" w:hAnsi="Times New Roman" w:cs="Times New Roman"/>
          <w:color w:val="000000"/>
          <w:sz w:val="24"/>
        </w:rPr>
        <w:t>Sofía</w:t>
      </w:r>
      <w:r w:rsidRPr="005A109F">
        <w:rPr>
          <w:rFonts w:ascii="Times New Roman" w:hAnsi="Times New Roman" w:cs="Times New Roman"/>
          <w:color w:val="000000"/>
          <w:sz w:val="24"/>
        </w:rPr>
        <w:t xml:space="preserve"> Tamayo Palacios por su orientación </w:t>
      </w:r>
      <w:r w:rsidR="008051F5" w:rsidRPr="005A109F">
        <w:rPr>
          <w:rFonts w:ascii="Times New Roman" w:hAnsi="Times New Roman" w:cs="Times New Roman"/>
          <w:color w:val="000000"/>
          <w:sz w:val="24"/>
        </w:rPr>
        <w:t xml:space="preserve">a </w:t>
      </w:r>
      <w:r w:rsidRPr="005A109F">
        <w:rPr>
          <w:rFonts w:ascii="Times New Roman" w:hAnsi="Times New Roman" w:cs="Times New Roman"/>
          <w:color w:val="000000"/>
          <w:sz w:val="24"/>
        </w:rPr>
        <w:t>este paso tan importante en mi vida, sin su apoyo no hubiera sido posible la culminación de esta tesis.</w:t>
      </w:r>
    </w:p>
    <w:p w14:paraId="65D32018" w14:textId="77777777" w:rsidR="0034798B" w:rsidRPr="005A109F" w:rsidRDefault="0034798B" w:rsidP="0034798B">
      <w:pPr>
        <w:suppressAutoHyphens/>
        <w:spacing w:line="360" w:lineRule="auto"/>
        <w:ind w:left="4200" w:right="121"/>
        <w:jc w:val="both"/>
        <w:rPr>
          <w:rFonts w:ascii="Times New Roman" w:hAnsi="Times New Roman" w:cs="Times New Roman"/>
          <w:color w:val="000000"/>
        </w:rPr>
      </w:pPr>
    </w:p>
    <w:p w14:paraId="6F832CEE" w14:textId="77777777" w:rsidR="0034798B" w:rsidRPr="005A109F" w:rsidRDefault="0034798B" w:rsidP="0034798B">
      <w:pPr>
        <w:suppressAutoHyphens/>
        <w:spacing w:line="360" w:lineRule="auto"/>
        <w:ind w:left="4200" w:right="121"/>
        <w:jc w:val="both"/>
        <w:rPr>
          <w:rFonts w:ascii="Times New Roman" w:hAnsi="Times New Roman" w:cs="Times New Roman"/>
          <w:color w:val="000000"/>
        </w:rPr>
      </w:pPr>
    </w:p>
    <w:p w14:paraId="11DEBD4B" w14:textId="77777777" w:rsidR="00771AA5" w:rsidRPr="005A109F" w:rsidRDefault="00771AA5" w:rsidP="0034798B">
      <w:pPr>
        <w:suppressAutoHyphens/>
        <w:spacing w:line="360" w:lineRule="auto"/>
        <w:ind w:left="4200" w:right="121"/>
        <w:jc w:val="both"/>
        <w:rPr>
          <w:rFonts w:ascii="Times New Roman" w:hAnsi="Times New Roman" w:cs="Times New Roman"/>
          <w:color w:val="000000"/>
        </w:rPr>
      </w:pPr>
    </w:p>
    <w:p w14:paraId="165F9C1A" w14:textId="77777777" w:rsidR="0034798B" w:rsidRPr="005A109F" w:rsidRDefault="0034798B" w:rsidP="0034798B">
      <w:pPr>
        <w:pStyle w:val="Prrafodelista"/>
      </w:pPr>
    </w:p>
    <w:p w14:paraId="6CF44BAA" w14:textId="77777777" w:rsidR="0034798B" w:rsidRPr="005A109F" w:rsidRDefault="0034798B" w:rsidP="0034798B">
      <w:pPr>
        <w:pStyle w:val="Prrafodelista"/>
      </w:pPr>
    </w:p>
    <w:p w14:paraId="52518D02" w14:textId="41AB556D" w:rsidR="00F12604" w:rsidRPr="005A109F" w:rsidRDefault="00F12604" w:rsidP="00D95055">
      <w:pPr>
        <w:spacing w:line="360" w:lineRule="auto"/>
        <w:ind w:right="4258"/>
        <w:jc w:val="both"/>
        <w:rPr>
          <w:rFonts w:ascii="Times New Roman" w:hAnsi="Times New Roman" w:cs="Times New Roman"/>
          <w:sz w:val="24"/>
        </w:rPr>
      </w:pPr>
      <w:r w:rsidRPr="005A109F">
        <w:rPr>
          <w:rFonts w:ascii="Times New Roman" w:hAnsi="Times New Roman" w:cs="Times New Roman"/>
          <w:sz w:val="24"/>
        </w:rPr>
        <w:t>A las autoridades académicas. Y a todos quienes de manera directa e indirecta han contribuido con dicha investigación</w:t>
      </w:r>
    </w:p>
    <w:p w14:paraId="7BF6E2BC" w14:textId="77777777" w:rsidR="00E164FC" w:rsidRPr="005A109F" w:rsidRDefault="00E164FC" w:rsidP="00E164FC">
      <w:pPr>
        <w:spacing w:line="480" w:lineRule="auto"/>
        <w:jc w:val="right"/>
        <w:rPr>
          <w:rFonts w:ascii="Times New Roman" w:hAnsi="Times New Roman" w:cs="Times New Roman"/>
          <w:b/>
          <w:color w:val="000000"/>
          <w:sz w:val="28"/>
          <w:szCs w:val="28"/>
          <w:lang w:val="pt-BR"/>
        </w:rPr>
      </w:pPr>
    </w:p>
    <w:p w14:paraId="49654034" w14:textId="77777777" w:rsidR="00E164FC" w:rsidRPr="005A109F" w:rsidRDefault="00E164FC" w:rsidP="00E164FC">
      <w:pPr>
        <w:spacing w:line="480" w:lineRule="auto"/>
        <w:jc w:val="right"/>
        <w:rPr>
          <w:rFonts w:ascii="Times New Roman" w:hAnsi="Times New Roman" w:cs="Times New Roman"/>
          <w:b/>
          <w:color w:val="000000"/>
          <w:sz w:val="28"/>
          <w:szCs w:val="28"/>
          <w:lang w:val="pt-BR"/>
        </w:rPr>
      </w:pPr>
    </w:p>
    <w:p w14:paraId="54232688" w14:textId="2D77E3A5" w:rsidR="0034798B" w:rsidRPr="005A109F" w:rsidRDefault="00E164FC" w:rsidP="00E164FC">
      <w:pPr>
        <w:spacing w:line="480" w:lineRule="auto"/>
        <w:jc w:val="right"/>
        <w:rPr>
          <w:rFonts w:ascii="Times New Roman" w:hAnsi="Times New Roman" w:cs="Times New Roman"/>
          <w:b/>
          <w:bCs/>
          <w:color w:val="FF0000"/>
          <w:sz w:val="72"/>
          <w:szCs w:val="72"/>
          <w:lang w:val="es-ES_tradnl"/>
        </w:rPr>
      </w:pPr>
      <w:r w:rsidRPr="005A109F">
        <w:rPr>
          <w:rFonts w:ascii="Times New Roman" w:hAnsi="Times New Roman" w:cs="Times New Roman"/>
          <w:b/>
          <w:color w:val="000000"/>
          <w:sz w:val="28"/>
          <w:szCs w:val="28"/>
          <w:lang w:val="pt-BR"/>
        </w:rPr>
        <w:t xml:space="preserve">MADELEINE </w:t>
      </w:r>
      <w:r w:rsidR="00160C29" w:rsidRPr="005A109F">
        <w:rPr>
          <w:rFonts w:ascii="Times New Roman" w:hAnsi="Times New Roman" w:cs="Times New Roman"/>
          <w:b/>
          <w:color w:val="000000"/>
          <w:sz w:val="28"/>
          <w:szCs w:val="28"/>
          <w:lang w:val="pt-BR"/>
        </w:rPr>
        <w:t xml:space="preserve"> </w:t>
      </w:r>
      <w:r w:rsidRPr="005A109F">
        <w:rPr>
          <w:rFonts w:ascii="Times New Roman" w:hAnsi="Times New Roman" w:cs="Times New Roman"/>
          <w:b/>
          <w:color w:val="000000"/>
          <w:sz w:val="28"/>
          <w:szCs w:val="28"/>
          <w:lang w:val="pt-BR"/>
        </w:rPr>
        <w:t>IRMA</w:t>
      </w:r>
    </w:p>
    <w:p w14:paraId="2538BE06" w14:textId="06B13C41" w:rsidR="0034798B" w:rsidRPr="005A109F" w:rsidRDefault="0034798B" w:rsidP="0034798B">
      <w:pPr>
        <w:tabs>
          <w:tab w:val="left" w:pos="240"/>
          <w:tab w:val="left" w:pos="360"/>
        </w:tabs>
        <w:spacing w:after="0" w:line="276" w:lineRule="auto"/>
        <w:jc w:val="center"/>
        <w:rPr>
          <w:rFonts w:ascii="Times New Roman" w:hAnsi="Times New Roman" w:cs="Times New Roman"/>
          <w:b/>
          <w:bCs/>
          <w:color w:val="FF0000"/>
          <w:sz w:val="28"/>
          <w:szCs w:val="28"/>
          <w:lang w:val="es-ES_tradnl"/>
        </w:rPr>
      </w:pPr>
    </w:p>
    <w:p w14:paraId="6EB956BA" w14:textId="5523DE1E" w:rsidR="0034798B" w:rsidRPr="005A109F" w:rsidRDefault="0034798B" w:rsidP="0034798B">
      <w:pPr>
        <w:tabs>
          <w:tab w:val="left" w:pos="240"/>
          <w:tab w:val="left" w:pos="360"/>
        </w:tabs>
        <w:spacing w:after="0" w:line="276" w:lineRule="auto"/>
        <w:jc w:val="center"/>
        <w:rPr>
          <w:rFonts w:ascii="Times New Roman" w:eastAsia="Times New Roman" w:hAnsi="Times New Roman" w:cs="Times New Roman"/>
          <w:sz w:val="24"/>
          <w:szCs w:val="24"/>
          <w:lang w:val="es-ES" w:eastAsia="es-ES"/>
        </w:rPr>
      </w:pPr>
    </w:p>
    <w:p w14:paraId="77CA979C" w14:textId="5861416F" w:rsidR="006D70B3" w:rsidRPr="005A109F" w:rsidRDefault="00D95055" w:rsidP="0034798B">
      <w:pPr>
        <w:tabs>
          <w:tab w:val="left" w:pos="240"/>
          <w:tab w:val="left" w:pos="360"/>
        </w:tabs>
        <w:spacing w:after="0" w:line="276" w:lineRule="auto"/>
        <w:jc w:val="center"/>
        <w:rPr>
          <w:rFonts w:ascii="Times New Roman" w:eastAsia="Times New Roman" w:hAnsi="Times New Roman" w:cs="Times New Roman"/>
          <w:sz w:val="24"/>
          <w:szCs w:val="24"/>
          <w:lang w:val="es-ES" w:eastAsia="es-ES"/>
        </w:rPr>
      </w:pPr>
      <w:r w:rsidRPr="005A109F">
        <w:rPr>
          <w:rFonts w:ascii="Times New Roman" w:hAnsi="Times New Roman" w:cs="Times New Roman"/>
          <w:noProof/>
          <w:lang w:eastAsia="es-PE"/>
        </w:rPr>
        <mc:AlternateContent>
          <mc:Choice Requires="wps">
            <w:drawing>
              <wp:anchor distT="0" distB="0" distL="114300" distR="114300" simplePos="0" relativeHeight="251654656" behindDoc="0" locked="0" layoutInCell="1" allowOverlap="1" wp14:anchorId="06588DE4" wp14:editId="02D1885F">
                <wp:simplePos x="0" y="0"/>
                <wp:positionH relativeFrom="column">
                  <wp:posOffset>2386965</wp:posOffset>
                </wp:positionH>
                <wp:positionV relativeFrom="paragraph">
                  <wp:posOffset>423545</wp:posOffset>
                </wp:positionV>
                <wp:extent cx="685800" cy="342900"/>
                <wp:effectExtent l="0" t="0" r="0" b="0"/>
                <wp:wrapNone/>
                <wp:docPr id="7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6CF2F" w14:textId="77777777" w:rsidR="005A109F" w:rsidRPr="00F37EC4" w:rsidRDefault="005A109F" w:rsidP="0034798B">
                            <w:pPr>
                              <w:jc w:val="center"/>
                            </w:pPr>
                            <w:r w:rsidRPr="00F37EC4">
                              <w:t>v</w:t>
                            </w:r>
                            <w: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06588DE4" id="_x0000_s1034" style="position:absolute;left:0;text-align:left;margin-left:187.95pt;margin-top:33.35pt;width:54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" stroked="f">
                <v:textbox>
                  <w:txbxContent>
                    <w:p w14:paraId="09F6CF2F" w14:textId="77777777" w:rsidR="00AA40D6" w:rsidRPr="00F37EC4" w:rsidRDefault="00AA40D6" w:rsidP="0034798B">
                      <w:pPr>
                        <w:jc w:val="center"/>
                      </w:pPr>
                      <w:r w:rsidRPr="00F37EC4">
                        <w:t>v</w:t>
                      </w:r>
                      <w:r>
                        <w:t>i</w:t>
                      </w:r>
                    </w:p>
                  </w:txbxContent>
                </v:textbox>
              </v:rect>
            </w:pict>
          </mc:Fallback>
        </mc:AlternateContent>
      </w:r>
    </w:p>
    <w:p w14:paraId="32273AAD" w14:textId="1F4E2506" w:rsidR="006D70B3" w:rsidRPr="005A109F" w:rsidRDefault="006D70B3" w:rsidP="0034798B">
      <w:pPr>
        <w:tabs>
          <w:tab w:val="left" w:pos="240"/>
          <w:tab w:val="left" w:pos="360"/>
        </w:tabs>
        <w:spacing w:after="0" w:line="276" w:lineRule="auto"/>
        <w:jc w:val="center"/>
        <w:rPr>
          <w:rFonts w:ascii="Times New Roman" w:eastAsia="Times New Roman" w:hAnsi="Times New Roman" w:cs="Times New Roman"/>
          <w:sz w:val="24"/>
          <w:szCs w:val="24"/>
          <w:lang w:val="es-ES" w:eastAsia="es-ES"/>
        </w:rPr>
      </w:pPr>
    </w:p>
    <w:p w14:paraId="2602D431" w14:textId="2B288C49" w:rsidR="006D70B3" w:rsidRPr="005A109F" w:rsidRDefault="006D70B3" w:rsidP="0034798B">
      <w:pPr>
        <w:tabs>
          <w:tab w:val="left" w:pos="240"/>
          <w:tab w:val="left" w:pos="360"/>
        </w:tabs>
        <w:spacing w:after="0" w:line="276" w:lineRule="auto"/>
        <w:jc w:val="center"/>
        <w:rPr>
          <w:rFonts w:ascii="Times New Roman" w:eastAsia="Times New Roman" w:hAnsi="Times New Roman" w:cs="Times New Roman"/>
          <w:sz w:val="24"/>
          <w:szCs w:val="24"/>
          <w:lang w:val="es-ES" w:eastAsia="es-ES"/>
        </w:rPr>
      </w:pPr>
    </w:p>
    <w:p w14:paraId="5593315E" w14:textId="594C60D4" w:rsidR="006D70B3" w:rsidRPr="005A109F" w:rsidRDefault="006D70B3" w:rsidP="0034798B">
      <w:pPr>
        <w:tabs>
          <w:tab w:val="left" w:pos="240"/>
          <w:tab w:val="left" w:pos="360"/>
        </w:tabs>
        <w:spacing w:after="0" w:line="276" w:lineRule="auto"/>
        <w:jc w:val="center"/>
        <w:rPr>
          <w:rFonts w:ascii="Times New Roman" w:eastAsia="Times New Roman" w:hAnsi="Times New Roman" w:cs="Times New Roman"/>
          <w:sz w:val="24"/>
          <w:szCs w:val="24"/>
          <w:lang w:val="es-ES" w:eastAsia="es-ES"/>
        </w:rPr>
      </w:pPr>
    </w:p>
    <w:p w14:paraId="0C93B2A3" w14:textId="07962709" w:rsidR="006D70B3" w:rsidRPr="005A109F" w:rsidRDefault="006D70B3" w:rsidP="0034798B">
      <w:pPr>
        <w:tabs>
          <w:tab w:val="left" w:pos="240"/>
          <w:tab w:val="left" w:pos="360"/>
        </w:tabs>
        <w:spacing w:after="0" w:line="276" w:lineRule="auto"/>
        <w:jc w:val="center"/>
        <w:rPr>
          <w:rFonts w:ascii="Times New Roman" w:eastAsia="Times New Roman" w:hAnsi="Times New Roman" w:cs="Times New Roman"/>
          <w:sz w:val="24"/>
          <w:szCs w:val="24"/>
          <w:lang w:val="es-ES" w:eastAsia="es-ES"/>
        </w:rPr>
      </w:pPr>
    </w:p>
    <w:p w14:paraId="61CF442E" w14:textId="77777777" w:rsidR="006D70B3" w:rsidRPr="005A109F" w:rsidRDefault="006D70B3" w:rsidP="006D70B3">
      <w:pPr>
        <w:spacing w:line="480" w:lineRule="auto"/>
        <w:jc w:val="center"/>
        <w:rPr>
          <w:rFonts w:ascii="Times New Roman" w:hAnsi="Times New Roman" w:cs="Times New Roman"/>
          <w:b/>
          <w:bCs/>
          <w:color w:val="FF0000"/>
          <w:sz w:val="52"/>
          <w:szCs w:val="52"/>
          <w:lang w:val="es-ES_tradnl"/>
        </w:rPr>
      </w:pPr>
    </w:p>
    <w:p w14:paraId="2F6355A5" w14:textId="77777777" w:rsidR="006D70B3" w:rsidRPr="005A109F" w:rsidRDefault="006D70B3" w:rsidP="006D70B3">
      <w:pPr>
        <w:spacing w:line="480" w:lineRule="auto"/>
        <w:jc w:val="center"/>
        <w:rPr>
          <w:rFonts w:ascii="Times New Roman" w:hAnsi="Times New Roman" w:cs="Times New Roman"/>
          <w:b/>
          <w:bCs/>
          <w:color w:val="FF0000"/>
          <w:sz w:val="52"/>
          <w:szCs w:val="52"/>
          <w:lang w:val="es-ES_tradnl"/>
        </w:rPr>
      </w:pPr>
    </w:p>
    <w:p w14:paraId="10D955FD" w14:textId="77777777" w:rsidR="006D70B3" w:rsidRPr="005A109F" w:rsidRDefault="006D70B3" w:rsidP="006D70B3">
      <w:pPr>
        <w:spacing w:line="480" w:lineRule="auto"/>
        <w:jc w:val="center"/>
        <w:rPr>
          <w:rFonts w:ascii="Times New Roman" w:hAnsi="Times New Roman" w:cs="Times New Roman"/>
          <w:b/>
          <w:bCs/>
          <w:color w:val="FF0000"/>
          <w:sz w:val="52"/>
          <w:szCs w:val="52"/>
          <w:lang w:val="es-ES_tradnl"/>
        </w:rPr>
      </w:pPr>
    </w:p>
    <w:p w14:paraId="67779431" w14:textId="2CDC9719" w:rsidR="006D70B3" w:rsidRPr="005A109F" w:rsidRDefault="005F2C2A" w:rsidP="006D70B3">
      <w:pPr>
        <w:spacing w:line="480" w:lineRule="auto"/>
        <w:jc w:val="center"/>
        <w:rPr>
          <w:rFonts w:ascii="Times New Roman" w:hAnsi="Times New Roman" w:cs="Times New Roman"/>
          <w:b/>
          <w:bCs/>
          <w:color w:val="FF0000"/>
          <w:sz w:val="72"/>
          <w:szCs w:val="72"/>
          <w:lang w:val="es-ES_tradnl"/>
        </w:rPr>
      </w:pPr>
      <w:r w:rsidRPr="005A109F">
        <w:rPr>
          <w:rFonts w:ascii="Times New Roman" w:hAnsi="Times New Roman" w:cs="Times New Roman"/>
          <w:b/>
          <w:bCs/>
          <w:noProof/>
          <w:color w:val="FF0000"/>
          <w:sz w:val="72"/>
          <w:szCs w:val="72"/>
          <w:lang w:eastAsia="es-PE"/>
        </w:rPr>
        <mc:AlternateContent>
          <mc:Choice Requires="wps">
            <w:drawing>
              <wp:inline distT="0" distB="0" distL="0" distR="0" wp14:anchorId="24B71764" wp14:editId="6E1EC0F0">
                <wp:extent cx="4391025" cy="638175"/>
                <wp:effectExtent l="9525" t="9525" r="32385" b="29845"/>
                <wp:docPr id="1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391025" cy="638175"/>
                        </a:xfrm>
                        <a:prstGeom prst="rect">
                          <a:avLst/>
                        </a:prstGeom>
                      </wps:spPr>
                      <wps:txbx>
                        <w:txbxContent>
                          <w:p w14:paraId="4534C2F9" w14:textId="0BB5579E" w:rsidR="005A109F" w:rsidRDefault="005A109F" w:rsidP="005F2C2A">
                            <w:pPr>
                              <w:pStyle w:val="NormalWeb"/>
                              <w:spacing w:before="0" w:beforeAutospacing="0" w:after="0" w:afterAutospacing="0"/>
                              <w:jc w:val="center"/>
                            </w:pPr>
                            <w:r w:rsidRPr="00DE5F84">
                              <w:rPr>
                                <w:rFonts w:ascii="Arial Black" w:hAnsi="Arial Black"/>
                                <w:color w:val="000000"/>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INTRODUCCIÓN</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24B71764" id="WordArt 3" o:spid="_x0000_s1035" type="#_x0000_t202" style="width:345.75pt;height:5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" filled="f" stroked="f">
                <o:lock v:ext="edit" shapetype="t"/>
                <v:textbox style="mso-fit-shape-to-text:t">
                  <w:txbxContent>
                    <w:p w14:paraId="4534C2F9" w14:textId="0BB5579E" w:rsidR="00AA40D6" w:rsidRDefault="00AA40D6" w:rsidP="005F2C2A">
                      <w:pPr>
                        <w:pStyle w:val="NormalWeb"/>
                        <w:spacing w:before="0" w:beforeAutospacing="0" w:after="0" w:afterAutospacing="0"/>
                        <w:jc w:val="center"/>
                      </w:pPr>
                      <w:r w:rsidRPr="00DE5F84">
                        <w:rPr>
                          <w:rFonts w:ascii="Arial Black" w:hAnsi="Arial Black"/>
                          <w:color w:val="000000"/>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INTRODUCCIÓN</w:t>
                      </w:r>
                    </w:p>
                  </w:txbxContent>
                </v:textbox>
                <w10:anchorlock/>
              </v:shape>
            </w:pict>
          </mc:Fallback>
        </mc:AlternateContent>
      </w:r>
    </w:p>
    <w:p w14:paraId="717D02D3" w14:textId="77777777" w:rsidR="006D70B3" w:rsidRPr="005A109F" w:rsidRDefault="006D70B3" w:rsidP="006D70B3">
      <w:pPr>
        <w:spacing w:line="480" w:lineRule="auto"/>
        <w:jc w:val="center"/>
        <w:rPr>
          <w:rFonts w:ascii="Times New Roman" w:hAnsi="Times New Roman" w:cs="Times New Roman"/>
          <w:b/>
          <w:bCs/>
          <w:color w:val="FF0000"/>
          <w:sz w:val="72"/>
          <w:szCs w:val="72"/>
          <w:lang w:val="es-ES_tradnl"/>
        </w:rPr>
      </w:pPr>
    </w:p>
    <w:p w14:paraId="63E24F7D" w14:textId="77777777" w:rsidR="006D70B3" w:rsidRPr="005A109F" w:rsidRDefault="006D70B3" w:rsidP="006D70B3">
      <w:pPr>
        <w:spacing w:line="480" w:lineRule="auto"/>
        <w:jc w:val="center"/>
        <w:rPr>
          <w:rFonts w:ascii="Times New Roman" w:hAnsi="Times New Roman" w:cs="Times New Roman"/>
          <w:b/>
          <w:bCs/>
          <w:color w:val="FF0000"/>
          <w:sz w:val="72"/>
          <w:szCs w:val="72"/>
          <w:lang w:val="es-ES_tradnl"/>
        </w:rPr>
      </w:pPr>
    </w:p>
    <w:p w14:paraId="7C104B65" w14:textId="77777777" w:rsidR="006D70B3" w:rsidRPr="005A109F" w:rsidRDefault="006D70B3" w:rsidP="006D70B3">
      <w:pPr>
        <w:spacing w:line="480" w:lineRule="auto"/>
        <w:jc w:val="center"/>
        <w:rPr>
          <w:rFonts w:ascii="Times New Roman" w:hAnsi="Times New Roman" w:cs="Times New Roman"/>
          <w:b/>
          <w:bCs/>
          <w:color w:val="FF0000"/>
          <w:sz w:val="72"/>
          <w:szCs w:val="72"/>
          <w:lang w:val="es-ES_tradnl"/>
        </w:rPr>
      </w:pPr>
    </w:p>
    <w:p w14:paraId="18294B7E" w14:textId="011E9B48" w:rsidR="006D70B3" w:rsidRPr="005A109F" w:rsidRDefault="00771AA5" w:rsidP="006D70B3">
      <w:pPr>
        <w:spacing w:line="480" w:lineRule="auto"/>
        <w:jc w:val="center"/>
        <w:rPr>
          <w:rFonts w:ascii="Times New Roman" w:hAnsi="Times New Roman" w:cs="Times New Roman"/>
          <w:b/>
          <w:bCs/>
          <w:color w:val="FF0000"/>
          <w:lang w:val="es-ES_tradnl"/>
        </w:rPr>
      </w:pPr>
      <w:r w:rsidRPr="005A109F">
        <w:rPr>
          <w:rFonts w:ascii="Times New Roman" w:hAnsi="Times New Roman" w:cs="Times New Roman"/>
          <w:noProof/>
          <w:lang w:eastAsia="es-PE"/>
        </w:rPr>
        <mc:AlternateContent>
          <mc:Choice Requires="wps">
            <w:drawing>
              <wp:anchor distT="0" distB="0" distL="114300" distR="114300" simplePos="0" relativeHeight="251659776" behindDoc="0" locked="0" layoutInCell="1" allowOverlap="1" wp14:anchorId="7D569EC3" wp14:editId="3241F515">
                <wp:simplePos x="0" y="0"/>
                <wp:positionH relativeFrom="margin">
                  <wp:align>center</wp:align>
                </wp:positionH>
                <wp:positionV relativeFrom="paragraph">
                  <wp:posOffset>445135</wp:posOffset>
                </wp:positionV>
                <wp:extent cx="685800" cy="342900"/>
                <wp:effectExtent l="0" t="0" r="0" b="0"/>
                <wp:wrapNone/>
                <wp:docPr id="7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9F92E2" w14:textId="3B69440F" w:rsidR="005A109F" w:rsidRPr="00FA39D0" w:rsidRDefault="005A109F" w:rsidP="006D70B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D569EC3" id="Rectangle 10" o:spid="_x0000_s1036" style="position:absolute;left:0;text-align:left;margin-left:0;margin-top:35.05pt;width:54pt;height:27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" stroked="f">
                <v:textbox>
                  <w:txbxContent>
                    <w:p w14:paraId="449F92E2" w14:textId="3B69440F" w:rsidR="00AA40D6" w:rsidRPr="00FA39D0" w:rsidRDefault="00AA40D6" w:rsidP="006D70B3">
                      <w:pPr>
                        <w:jc w:val="center"/>
                      </w:pPr>
                    </w:p>
                  </w:txbxContent>
                </v:textbox>
                <w10:wrap anchorx="margin"/>
              </v:rect>
            </w:pict>
          </mc:Fallback>
        </mc:AlternateContent>
      </w:r>
    </w:p>
    <w:p w14:paraId="35146073" w14:textId="6008FAEE" w:rsidR="006D70B3" w:rsidRPr="005A109F" w:rsidRDefault="006D70B3" w:rsidP="006D70B3">
      <w:pPr>
        <w:spacing w:line="360" w:lineRule="auto"/>
        <w:jc w:val="center"/>
        <w:rPr>
          <w:rFonts w:ascii="Times New Roman" w:hAnsi="Times New Roman" w:cs="Times New Roman"/>
          <w:b/>
          <w:bCs/>
          <w:sz w:val="32"/>
          <w:szCs w:val="32"/>
        </w:rPr>
      </w:pPr>
      <w:r w:rsidRPr="005A109F">
        <w:rPr>
          <w:rFonts w:ascii="Times New Roman" w:hAnsi="Times New Roman" w:cs="Times New Roman"/>
          <w:b/>
          <w:bCs/>
          <w:sz w:val="32"/>
          <w:szCs w:val="32"/>
        </w:rPr>
        <w:lastRenderedPageBreak/>
        <w:t>INTRODUCCIÓN</w:t>
      </w:r>
    </w:p>
    <w:p w14:paraId="1770D914" w14:textId="77777777" w:rsidR="00D95055" w:rsidRPr="005A109F" w:rsidRDefault="00D95055" w:rsidP="00D95055">
      <w:pPr>
        <w:spacing w:after="0" w:line="360" w:lineRule="auto"/>
        <w:ind w:firstLine="720"/>
        <w:jc w:val="both"/>
        <w:rPr>
          <w:rFonts w:ascii="Times New Roman" w:hAnsi="Times New Roman" w:cs="Times New Roman"/>
          <w:sz w:val="24"/>
        </w:rPr>
      </w:pPr>
    </w:p>
    <w:p w14:paraId="7C64B4FB" w14:textId="46DB90D5" w:rsidR="00766D9A" w:rsidRPr="005A109F" w:rsidRDefault="00766D9A" w:rsidP="00D95055">
      <w:pPr>
        <w:spacing w:after="0" w:line="360" w:lineRule="auto"/>
        <w:ind w:firstLine="567"/>
        <w:jc w:val="both"/>
        <w:rPr>
          <w:rFonts w:ascii="Times New Roman" w:hAnsi="Times New Roman" w:cs="Times New Roman"/>
          <w:sz w:val="24"/>
          <w:lang w:val="es-MX"/>
        </w:rPr>
      </w:pPr>
      <w:r w:rsidRPr="005A109F">
        <w:rPr>
          <w:rFonts w:ascii="Times New Roman" w:hAnsi="Times New Roman" w:cs="Times New Roman"/>
          <w:sz w:val="24"/>
        </w:rPr>
        <w:t>S</w:t>
      </w:r>
      <w:r w:rsidRPr="005A109F">
        <w:rPr>
          <w:rFonts w:ascii="Times New Roman" w:hAnsi="Times New Roman" w:cs="Times New Roman"/>
          <w:sz w:val="24"/>
          <w:lang w:val="es-MX"/>
        </w:rPr>
        <w:t>abemos que la educación es una acción intencionada</w:t>
      </w:r>
      <w:r w:rsidR="007F3C27" w:rsidRPr="005A109F">
        <w:rPr>
          <w:rFonts w:ascii="Times New Roman" w:hAnsi="Times New Roman" w:cs="Times New Roman"/>
          <w:sz w:val="24"/>
          <w:lang w:val="es-MX"/>
        </w:rPr>
        <w:t xml:space="preserve"> que busca la formación integral de las personas</w:t>
      </w:r>
      <w:r w:rsidRPr="005A109F">
        <w:rPr>
          <w:rFonts w:ascii="Times New Roman" w:hAnsi="Times New Roman" w:cs="Times New Roman"/>
          <w:sz w:val="24"/>
          <w:lang w:val="es-MX"/>
        </w:rPr>
        <w:t xml:space="preserve"> y, en términos de calidad de la educación, todo proceso educativo busca siempre mejorar el rendimiento de los estudiantes. En este sentido, cualquier análisis que implica la educación es el rendimiento académico, el cual se relaciona entre lo obtenido y el esfuerzo empleado para obtenerlo. </w:t>
      </w:r>
    </w:p>
    <w:p w14:paraId="5F449DC5" w14:textId="77777777" w:rsidR="00D95055" w:rsidRPr="005A109F" w:rsidRDefault="00D95055" w:rsidP="00D95055">
      <w:pPr>
        <w:spacing w:after="0" w:line="360" w:lineRule="auto"/>
        <w:ind w:firstLine="567"/>
        <w:jc w:val="both"/>
        <w:rPr>
          <w:rFonts w:ascii="Times New Roman" w:hAnsi="Times New Roman" w:cs="Times New Roman"/>
          <w:sz w:val="24"/>
          <w:lang w:val="es-MX"/>
        </w:rPr>
      </w:pPr>
    </w:p>
    <w:p w14:paraId="03401670" w14:textId="09EA9882" w:rsidR="006D70B3" w:rsidRPr="005A109F" w:rsidRDefault="00766D9A" w:rsidP="00D95055">
      <w:pPr>
        <w:spacing w:after="0" w:line="360" w:lineRule="auto"/>
        <w:ind w:firstLine="567"/>
        <w:jc w:val="both"/>
        <w:rPr>
          <w:rFonts w:ascii="Times New Roman" w:hAnsi="Times New Roman" w:cs="Times New Roman"/>
          <w:sz w:val="24"/>
          <w:lang w:val="es-MX"/>
        </w:rPr>
      </w:pPr>
      <w:r w:rsidRPr="005A109F">
        <w:rPr>
          <w:rFonts w:ascii="Times New Roman" w:hAnsi="Times New Roman" w:cs="Times New Roman"/>
          <w:sz w:val="24"/>
          <w:lang w:val="es-MX"/>
        </w:rPr>
        <w:t xml:space="preserve">Además el rendimiento académico es entendido como una medida de las capacidades respondientes o indicativas que manifiestan, en forma estimativa, lo que una persona ha aprendido como consecuencia de un proceso de instrucción o formación. De la misma forma, ahora desde una perspectiva propia del estudiante, se define el rendimiento como la capacidad de responder satisfactoriamente frente a estímulos educativos, susceptible de ser interpretado según objetivos o propósitos educativos pre-establecidos. Este tipo de rendimiento académico puede ser entendido en relación con un grupo social que fija los niveles mínimos de aprobación ante un determinado grupo de conocimientos o aptitudes. Según </w:t>
      </w:r>
      <w:proofErr w:type="spellStart"/>
      <w:r w:rsidRPr="005A109F">
        <w:rPr>
          <w:rFonts w:ascii="Times New Roman" w:hAnsi="Times New Roman" w:cs="Times New Roman"/>
          <w:sz w:val="24"/>
          <w:lang w:val="es-MX"/>
        </w:rPr>
        <w:t>Herán</w:t>
      </w:r>
      <w:proofErr w:type="spellEnd"/>
      <w:r w:rsidR="00CF2FA0" w:rsidRPr="005A109F">
        <w:rPr>
          <w:rFonts w:ascii="Times New Roman" w:hAnsi="Times New Roman" w:cs="Times New Roman"/>
          <w:sz w:val="24"/>
          <w:lang w:val="es-MX"/>
        </w:rPr>
        <w:t xml:space="preserve"> y Villarroel (1987) </w:t>
      </w:r>
      <w:r w:rsidRPr="005A109F">
        <w:rPr>
          <w:rFonts w:ascii="Times New Roman" w:hAnsi="Times New Roman" w:cs="Times New Roman"/>
          <w:sz w:val="24"/>
          <w:lang w:val="es-MX"/>
        </w:rPr>
        <w:t xml:space="preserve">El rendimiento académico se define en forma operativa y tácita afirmando que se puede comprender el rendimiento previo como el número de veces que el estudiante </w:t>
      </w:r>
      <w:r w:rsidR="00CF2FA0" w:rsidRPr="005A109F">
        <w:rPr>
          <w:rFonts w:ascii="Times New Roman" w:hAnsi="Times New Roman" w:cs="Times New Roman"/>
          <w:sz w:val="24"/>
          <w:lang w:val="es-MX"/>
        </w:rPr>
        <w:t>h</w:t>
      </w:r>
      <w:r w:rsidRPr="005A109F">
        <w:rPr>
          <w:rFonts w:ascii="Times New Roman" w:hAnsi="Times New Roman" w:cs="Times New Roman"/>
          <w:sz w:val="24"/>
          <w:lang w:val="es-MX"/>
        </w:rPr>
        <w:t>a repetido uno o más cursos.</w:t>
      </w:r>
    </w:p>
    <w:p w14:paraId="666586AD" w14:textId="77777777" w:rsidR="00D95055" w:rsidRPr="005A109F" w:rsidRDefault="00D95055" w:rsidP="00D95055">
      <w:pPr>
        <w:spacing w:after="0" w:line="360" w:lineRule="auto"/>
        <w:ind w:firstLine="720"/>
        <w:jc w:val="both"/>
        <w:rPr>
          <w:rFonts w:ascii="Times New Roman" w:hAnsi="Times New Roman" w:cs="Times New Roman"/>
          <w:sz w:val="24"/>
          <w:lang w:val="es-MX"/>
        </w:rPr>
      </w:pPr>
    </w:p>
    <w:p w14:paraId="316A6259" w14:textId="3E30B23C" w:rsidR="006D70B3" w:rsidRPr="005A109F" w:rsidRDefault="006D70B3" w:rsidP="00D95055">
      <w:pPr>
        <w:spacing w:after="0" w:line="360" w:lineRule="auto"/>
        <w:ind w:firstLine="567"/>
        <w:jc w:val="both"/>
        <w:rPr>
          <w:rFonts w:ascii="Times New Roman" w:hAnsi="Times New Roman" w:cs="Times New Roman"/>
          <w:sz w:val="24"/>
          <w:lang w:val="es-MX"/>
        </w:rPr>
      </w:pPr>
      <w:r w:rsidRPr="005A109F">
        <w:rPr>
          <w:rFonts w:ascii="Times New Roman" w:hAnsi="Times New Roman" w:cs="Times New Roman"/>
          <w:sz w:val="24"/>
          <w:lang w:val="es-MX"/>
        </w:rPr>
        <w:t xml:space="preserve">La sociedad del conocimiento </w:t>
      </w:r>
      <w:r w:rsidR="00CF2FA0" w:rsidRPr="005A109F">
        <w:rPr>
          <w:rFonts w:ascii="Times New Roman" w:hAnsi="Times New Roman" w:cs="Times New Roman"/>
          <w:sz w:val="24"/>
          <w:lang w:val="es-MX"/>
        </w:rPr>
        <w:t>requiere nuevos</w:t>
      </w:r>
      <w:r w:rsidRPr="005A109F">
        <w:rPr>
          <w:rFonts w:ascii="Times New Roman" w:hAnsi="Times New Roman" w:cs="Times New Roman"/>
          <w:sz w:val="24"/>
          <w:lang w:val="es-MX"/>
        </w:rPr>
        <w:t xml:space="preserve"> trabajadores y ciudadanos. Éstos han de ser autónomos, emprend</w:t>
      </w:r>
      <w:r w:rsidR="00CF2FA0" w:rsidRPr="005A109F">
        <w:rPr>
          <w:rFonts w:ascii="Times New Roman" w:hAnsi="Times New Roman" w:cs="Times New Roman"/>
          <w:sz w:val="24"/>
          <w:lang w:val="es-MX"/>
        </w:rPr>
        <w:t xml:space="preserve">edores, trabajadores creativos </w:t>
      </w:r>
      <w:r w:rsidRPr="005A109F">
        <w:rPr>
          <w:rFonts w:ascii="Times New Roman" w:hAnsi="Times New Roman" w:cs="Times New Roman"/>
          <w:sz w:val="24"/>
          <w:lang w:val="es-MX"/>
        </w:rPr>
        <w:t xml:space="preserve">y socialmente activos. </w:t>
      </w:r>
      <w:r w:rsidR="00CF2FA0" w:rsidRPr="005A109F">
        <w:rPr>
          <w:rFonts w:ascii="Times New Roman" w:hAnsi="Times New Roman" w:cs="Times New Roman"/>
          <w:sz w:val="24"/>
          <w:lang w:val="es-MX"/>
        </w:rPr>
        <w:t>Por ello se exige una</w:t>
      </w:r>
      <w:r w:rsidRPr="005A109F">
        <w:rPr>
          <w:rFonts w:ascii="Times New Roman" w:hAnsi="Times New Roman" w:cs="Times New Roman"/>
          <w:sz w:val="24"/>
          <w:lang w:val="es-MX"/>
        </w:rPr>
        <w:t xml:space="preserve"> </w:t>
      </w:r>
      <w:r w:rsidR="00CF2FA0" w:rsidRPr="005A109F">
        <w:rPr>
          <w:rFonts w:ascii="Times New Roman" w:hAnsi="Times New Roman" w:cs="Times New Roman"/>
          <w:sz w:val="24"/>
          <w:lang w:val="es-MX"/>
        </w:rPr>
        <w:t xml:space="preserve">nueva </w:t>
      </w:r>
      <w:r w:rsidRPr="005A109F">
        <w:rPr>
          <w:rFonts w:ascii="Times New Roman" w:hAnsi="Times New Roman" w:cs="Times New Roman"/>
          <w:sz w:val="24"/>
          <w:lang w:val="es-MX"/>
        </w:rPr>
        <w:t xml:space="preserve">educación y formación de los futuros profesionales,  </w:t>
      </w:r>
      <w:r w:rsidR="00CF2FA0" w:rsidRPr="005A109F">
        <w:rPr>
          <w:rFonts w:ascii="Times New Roman" w:hAnsi="Times New Roman" w:cs="Times New Roman"/>
          <w:sz w:val="24"/>
          <w:lang w:val="es-MX"/>
        </w:rPr>
        <w:t>los cuales contribuyan a la solución de problemas que el</w:t>
      </w:r>
      <w:r w:rsidRPr="005A109F">
        <w:rPr>
          <w:rFonts w:ascii="Times New Roman" w:hAnsi="Times New Roman" w:cs="Times New Roman"/>
          <w:sz w:val="24"/>
          <w:lang w:val="es-MX"/>
        </w:rPr>
        <w:t xml:space="preserve"> mercado</w:t>
      </w:r>
      <w:r w:rsidRPr="005A109F">
        <w:rPr>
          <w:rFonts w:ascii="Times New Roman" w:hAnsi="Times New Roman" w:cs="Times New Roman"/>
          <w:noProof/>
          <w:sz w:val="24"/>
          <w:lang w:eastAsia="es-PE"/>
        </w:rPr>
        <mc:AlternateContent>
          <mc:Choice Requires="wps">
            <w:drawing>
              <wp:anchor distT="0" distB="0" distL="114300" distR="114300" simplePos="0" relativeHeight="251665920" behindDoc="0" locked="0" layoutInCell="1" allowOverlap="1" wp14:anchorId="4E3533C6" wp14:editId="054EBEAE">
                <wp:simplePos x="0" y="0"/>
                <wp:positionH relativeFrom="column">
                  <wp:posOffset>2457450</wp:posOffset>
                </wp:positionH>
                <wp:positionV relativeFrom="paragraph">
                  <wp:posOffset>4272280</wp:posOffset>
                </wp:positionV>
                <wp:extent cx="685800" cy="342900"/>
                <wp:effectExtent l="0" t="0" r="0"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A787B" w14:textId="77777777" w:rsidR="005A109F" w:rsidRPr="00FA39D0" w:rsidRDefault="005A109F" w:rsidP="006D70B3">
                            <w:pPr>
                              <w:jc w:val="center"/>
                            </w:pPr>
                            <w:r>
                              <w:t>viii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E3533C6" id="_x0000_s1037" style="position:absolute;left:0;text-align:left;margin-left:193.5pt;margin-top:336.4pt;width:54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" stroked="f">
                <v:textbox>
                  <w:txbxContent>
                    <w:p w14:paraId="34BA787B" w14:textId="77777777" w:rsidR="00AA40D6" w:rsidRPr="00FA39D0" w:rsidRDefault="00AA40D6" w:rsidP="006D70B3">
                      <w:pPr>
                        <w:jc w:val="center"/>
                      </w:pPr>
                      <w:r>
                        <w:t>viii</w:t>
                      </w:r>
                    </w:p>
                  </w:txbxContent>
                </v:textbox>
              </v:rect>
            </w:pict>
          </mc:Fallback>
        </mc:AlternateContent>
      </w:r>
      <w:r w:rsidRPr="005A109F">
        <w:rPr>
          <w:rFonts w:ascii="Times New Roman" w:hAnsi="Times New Roman" w:cs="Times New Roman"/>
          <w:sz w:val="24"/>
          <w:lang w:val="es-MX"/>
        </w:rPr>
        <w:t xml:space="preserve"> laboral necesita </w:t>
      </w:r>
      <w:r w:rsidR="00CF2FA0" w:rsidRPr="005A109F">
        <w:rPr>
          <w:rFonts w:ascii="Times New Roman" w:hAnsi="Times New Roman" w:cs="Times New Roman"/>
          <w:sz w:val="24"/>
          <w:lang w:val="es-MX"/>
        </w:rPr>
        <w:t>por ello es importante formarlos teniendo en cuenta sus capacidades considerando sus formas de aprender distintas</w:t>
      </w:r>
      <w:r w:rsidRPr="005A109F">
        <w:rPr>
          <w:rFonts w:ascii="Times New Roman" w:hAnsi="Times New Roman" w:cs="Times New Roman"/>
          <w:sz w:val="24"/>
          <w:lang w:val="es-MX"/>
        </w:rPr>
        <w:t xml:space="preserve">. </w:t>
      </w:r>
      <w:r w:rsidR="00CF2FA0" w:rsidRPr="005A109F">
        <w:rPr>
          <w:rFonts w:ascii="Times New Roman" w:hAnsi="Times New Roman" w:cs="Times New Roman"/>
          <w:sz w:val="24"/>
          <w:lang w:val="es-MX"/>
        </w:rPr>
        <w:t>Que les permita generar y activar sus aprendizajes de</w:t>
      </w:r>
      <w:r w:rsidRPr="005A109F">
        <w:rPr>
          <w:rFonts w:ascii="Times New Roman" w:hAnsi="Times New Roman" w:cs="Times New Roman"/>
          <w:sz w:val="24"/>
          <w:lang w:val="es-MX"/>
        </w:rPr>
        <w:t xml:space="preserve"> manera activa</w:t>
      </w:r>
      <w:r w:rsidR="00CF2FA0" w:rsidRPr="005A109F">
        <w:rPr>
          <w:rFonts w:ascii="Times New Roman" w:hAnsi="Times New Roman" w:cs="Times New Roman"/>
          <w:sz w:val="24"/>
          <w:lang w:val="es-MX"/>
        </w:rPr>
        <w:t>, teórica,  reflex</w:t>
      </w:r>
      <w:r w:rsidRPr="005A109F">
        <w:rPr>
          <w:rFonts w:ascii="Times New Roman" w:hAnsi="Times New Roman" w:cs="Times New Roman"/>
          <w:sz w:val="24"/>
          <w:lang w:val="es-MX"/>
        </w:rPr>
        <w:t xml:space="preserve">iva </w:t>
      </w:r>
      <w:r w:rsidR="00CF2FA0" w:rsidRPr="005A109F">
        <w:rPr>
          <w:rFonts w:ascii="Times New Roman" w:hAnsi="Times New Roman" w:cs="Times New Roman"/>
          <w:sz w:val="24"/>
          <w:lang w:val="es-MX"/>
        </w:rPr>
        <w:t xml:space="preserve"> y pragmática, esto permitirá que los estudiantes formen </w:t>
      </w:r>
      <w:r w:rsidRPr="005A109F">
        <w:rPr>
          <w:rFonts w:ascii="Times New Roman" w:hAnsi="Times New Roman" w:cs="Times New Roman"/>
          <w:sz w:val="24"/>
          <w:lang w:val="es-MX"/>
        </w:rPr>
        <w:t xml:space="preserve">parte activa </w:t>
      </w:r>
      <w:r w:rsidR="00CF2FA0" w:rsidRPr="005A109F">
        <w:rPr>
          <w:rFonts w:ascii="Times New Roman" w:hAnsi="Times New Roman" w:cs="Times New Roman"/>
          <w:sz w:val="24"/>
          <w:lang w:val="es-MX"/>
        </w:rPr>
        <w:t>en su</w:t>
      </w:r>
      <w:r w:rsidRPr="005A109F">
        <w:rPr>
          <w:rFonts w:ascii="Times New Roman" w:hAnsi="Times New Roman" w:cs="Times New Roman"/>
          <w:sz w:val="24"/>
          <w:lang w:val="es-MX"/>
        </w:rPr>
        <w:t xml:space="preserve"> aprendizaje, </w:t>
      </w:r>
      <w:r w:rsidR="00CF2FA0" w:rsidRPr="005A109F">
        <w:rPr>
          <w:rFonts w:ascii="Times New Roman" w:hAnsi="Times New Roman" w:cs="Times New Roman"/>
          <w:sz w:val="24"/>
          <w:lang w:val="es-MX"/>
        </w:rPr>
        <w:t xml:space="preserve">se involucren </w:t>
      </w:r>
      <w:r w:rsidRPr="005A109F">
        <w:rPr>
          <w:rFonts w:ascii="Times New Roman" w:hAnsi="Times New Roman" w:cs="Times New Roman"/>
          <w:sz w:val="24"/>
          <w:lang w:val="es-MX"/>
        </w:rPr>
        <w:t xml:space="preserve"> </w:t>
      </w:r>
      <w:r w:rsidR="00CF2FA0" w:rsidRPr="005A109F">
        <w:rPr>
          <w:rFonts w:ascii="Times New Roman" w:hAnsi="Times New Roman" w:cs="Times New Roman"/>
          <w:sz w:val="24"/>
          <w:lang w:val="es-MX"/>
        </w:rPr>
        <w:t>y se comprometan con lo que aprenden cada día.</w:t>
      </w:r>
    </w:p>
    <w:p w14:paraId="3B6074AA" w14:textId="1231654E" w:rsidR="00D95055" w:rsidRPr="005A109F" w:rsidRDefault="00CF2FA0" w:rsidP="00D95055">
      <w:pPr>
        <w:spacing w:after="0" w:line="360" w:lineRule="auto"/>
        <w:ind w:firstLine="567"/>
        <w:jc w:val="both"/>
        <w:rPr>
          <w:rFonts w:ascii="Times New Roman" w:hAnsi="Times New Roman" w:cs="Times New Roman"/>
          <w:sz w:val="24"/>
          <w:lang w:val="es-MX"/>
        </w:rPr>
      </w:pPr>
      <w:r w:rsidRPr="005A109F">
        <w:rPr>
          <w:rFonts w:ascii="Times New Roman" w:hAnsi="Times New Roman" w:cs="Times New Roman"/>
          <w:sz w:val="24"/>
          <w:lang w:val="es-MX"/>
        </w:rPr>
        <w:t>La presente investigación se encuentra organizada de la siguiente manera:</w:t>
      </w:r>
    </w:p>
    <w:p w14:paraId="3FA10012" w14:textId="0C082646" w:rsidR="00D95055" w:rsidRPr="005A109F" w:rsidRDefault="005A109F" w:rsidP="00D95055">
      <w:pPr>
        <w:spacing w:after="0" w:line="360" w:lineRule="auto"/>
        <w:ind w:firstLine="567"/>
        <w:jc w:val="both"/>
        <w:rPr>
          <w:rFonts w:ascii="Times New Roman" w:hAnsi="Times New Roman" w:cs="Times New Roman"/>
          <w:sz w:val="24"/>
        </w:rPr>
      </w:pPr>
      <w:r w:rsidRPr="005A109F">
        <w:rPr>
          <w:rFonts w:ascii="Times New Roman" w:hAnsi="Times New Roman" w:cs="Times New Roman"/>
          <w:noProof/>
          <w:sz w:val="24"/>
          <w:lang w:eastAsia="es-PE"/>
        </w:rPr>
        <mc:AlternateContent>
          <mc:Choice Requires="wps">
            <w:drawing>
              <wp:anchor distT="0" distB="0" distL="114300" distR="114300" simplePos="0" relativeHeight="251667968" behindDoc="0" locked="0" layoutInCell="1" allowOverlap="1" wp14:anchorId="723BFE28" wp14:editId="2FB1031A">
                <wp:simplePos x="0" y="0"/>
                <wp:positionH relativeFrom="margin">
                  <wp:posOffset>2389505</wp:posOffset>
                </wp:positionH>
                <wp:positionV relativeFrom="paragraph">
                  <wp:posOffset>979170</wp:posOffset>
                </wp:positionV>
                <wp:extent cx="685800" cy="342900"/>
                <wp:effectExtent l="0" t="0" r="0"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5B76C3" w14:textId="404CB314" w:rsidR="005A109F" w:rsidRPr="00FA39D0" w:rsidRDefault="005A109F" w:rsidP="000A077D">
                            <w:pPr>
                              <w:jc w:val="center"/>
                            </w:pPr>
                            <w:r>
                              <w:t>viii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left:0;text-align:left;margin-left:188.15pt;margin-top:77.1pt;width:54pt;height:27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" stroked="f">
                <v:textbox>
                  <w:txbxContent>
                    <w:p w14:paraId="775B76C3" w14:textId="404CB314" w:rsidR="005A109F" w:rsidRPr="00FA39D0" w:rsidRDefault="005A109F" w:rsidP="000A077D">
                      <w:pPr>
                        <w:jc w:val="center"/>
                      </w:pPr>
                      <w:r>
                        <w:t>viii</w:t>
                      </w:r>
                    </w:p>
                  </w:txbxContent>
                </v:textbox>
                <w10:wrap anchorx="margin"/>
              </v:rect>
            </w:pict>
          </mc:Fallback>
        </mc:AlternateContent>
      </w:r>
      <w:r w:rsidR="006D70B3" w:rsidRPr="005A109F">
        <w:rPr>
          <w:rFonts w:ascii="Times New Roman" w:hAnsi="Times New Roman" w:cs="Times New Roman"/>
          <w:b/>
          <w:bCs/>
          <w:sz w:val="24"/>
        </w:rPr>
        <w:t>CAPÍTULO I:</w:t>
      </w:r>
      <w:r w:rsidR="006D70B3" w:rsidRPr="005A109F">
        <w:rPr>
          <w:rFonts w:ascii="Times New Roman" w:hAnsi="Times New Roman" w:cs="Times New Roman"/>
          <w:sz w:val="24"/>
        </w:rPr>
        <w:t xml:space="preserve"> denominado </w:t>
      </w:r>
      <w:r w:rsidR="006D70B3" w:rsidRPr="005A109F">
        <w:rPr>
          <w:rFonts w:ascii="Times New Roman" w:hAnsi="Times New Roman" w:cs="Times New Roman"/>
          <w:b/>
          <w:bCs/>
          <w:sz w:val="24"/>
        </w:rPr>
        <w:t>EL PROBLEMA DE INVESTIGACIÓN</w:t>
      </w:r>
      <w:r w:rsidR="006D70B3" w:rsidRPr="005A109F">
        <w:rPr>
          <w:rFonts w:ascii="Times New Roman" w:hAnsi="Times New Roman" w:cs="Times New Roman"/>
          <w:sz w:val="24"/>
        </w:rPr>
        <w:t xml:space="preserve"> Enfoca aspectos como la Realidad Problemática, Planteamiento del Problema, Formulación del </w:t>
      </w:r>
      <w:r w:rsidR="006D70B3" w:rsidRPr="005A109F">
        <w:rPr>
          <w:rFonts w:ascii="Times New Roman" w:hAnsi="Times New Roman" w:cs="Times New Roman"/>
          <w:sz w:val="24"/>
        </w:rPr>
        <w:lastRenderedPageBreak/>
        <w:t xml:space="preserve">problema, Justificación e Importancia de la Investigación y los objetivos de la  investigación. </w:t>
      </w:r>
    </w:p>
    <w:p w14:paraId="12930429" w14:textId="77777777" w:rsidR="00D95055" w:rsidRPr="005A109F" w:rsidRDefault="00D95055" w:rsidP="00D95055">
      <w:pPr>
        <w:spacing w:after="0" w:line="360" w:lineRule="auto"/>
        <w:ind w:firstLine="567"/>
        <w:jc w:val="both"/>
        <w:rPr>
          <w:rFonts w:ascii="Times New Roman" w:hAnsi="Times New Roman" w:cs="Times New Roman"/>
          <w:sz w:val="24"/>
        </w:rPr>
      </w:pPr>
    </w:p>
    <w:p w14:paraId="5AC42EE5" w14:textId="74019B50" w:rsidR="00D95055" w:rsidRPr="005A109F" w:rsidRDefault="006D70B3" w:rsidP="00D95055">
      <w:pPr>
        <w:spacing w:after="0" w:line="360" w:lineRule="auto"/>
        <w:ind w:firstLine="567"/>
        <w:jc w:val="both"/>
        <w:rPr>
          <w:rFonts w:ascii="Times New Roman" w:hAnsi="Times New Roman" w:cs="Times New Roman"/>
          <w:sz w:val="24"/>
        </w:rPr>
      </w:pPr>
      <w:r w:rsidRPr="005A109F">
        <w:rPr>
          <w:rFonts w:ascii="Times New Roman" w:hAnsi="Times New Roman" w:cs="Times New Roman"/>
          <w:b/>
          <w:bCs/>
          <w:sz w:val="24"/>
        </w:rPr>
        <w:t>CAP</w:t>
      </w:r>
      <w:r w:rsidR="00943CD2" w:rsidRPr="005A109F">
        <w:rPr>
          <w:rFonts w:ascii="Times New Roman" w:hAnsi="Times New Roman" w:cs="Times New Roman"/>
          <w:b/>
          <w:bCs/>
          <w:sz w:val="24"/>
        </w:rPr>
        <w:t>Í</w:t>
      </w:r>
      <w:r w:rsidRPr="005A109F">
        <w:rPr>
          <w:rFonts w:ascii="Times New Roman" w:hAnsi="Times New Roman" w:cs="Times New Roman"/>
          <w:b/>
          <w:bCs/>
          <w:sz w:val="24"/>
        </w:rPr>
        <w:t>TULO II:</w:t>
      </w:r>
      <w:r w:rsidRPr="005A109F">
        <w:rPr>
          <w:rFonts w:ascii="Times New Roman" w:hAnsi="Times New Roman" w:cs="Times New Roman"/>
          <w:sz w:val="24"/>
        </w:rPr>
        <w:t xml:space="preserve"> Denominado: </w:t>
      </w:r>
      <w:r w:rsidRPr="005A109F">
        <w:rPr>
          <w:rFonts w:ascii="Times New Roman" w:hAnsi="Times New Roman" w:cs="Times New Roman"/>
          <w:b/>
          <w:bCs/>
          <w:sz w:val="24"/>
        </w:rPr>
        <w:t>MARCO TEÓRICO - CIENTÍFICO</w:t>
      </w:r>
      <w:r w:rsidRPr="005A109F">
        <w:rPr>
          <w:rFonts w:ascii="Times New Roman" w:hAnsi="Times New Roman" w:cs="Times New Roman"/>
          <w:sz w:val="24"/>
        </w:rPr>
        <w:t xml:space="preserve">; luego de una ardua labor de revisión bibliográfica,  se aborda la revisión de antecedentes en los que se consideran investigaciones previas comunes y afines a la investigación concluida,   construcción teórica – Científica, el mismo que a su vez comprende la formulación de hipótesis, seguido de la identificación  de las variables así como la </w:t>
      </w:r>
      <w:proofErr w:type="spellStart"/>
      <w:r w:rsidRPr="005A109F">
        <w:rPr>
          <w:rFonts w:ascii="Times New Roman" w:hAnsi="Times New Roman" w:cs="Times New Roman"/>
          <w:sz w:val="24"/>
        </w:rPr>
        <w:t>Operacionalización</w:t>
      </w:r>
      <w:proofErr w:type="spellEnd"/>
      <w:r w:rsidRPr="005A109F">
        <w:rPr>
          <w:rFonts w:ascii="Times New Roman" w:hAnsi="Times New Roman" w:cs="Times New Roman"/>
          <w:sz w:val="24"/>
        </w:rPr>
        <w:t xml:space="preserve"> de las Variables. </w:t>
      </w:r>
    </w:p>
    <w:p w14:paraId="696B0C3D" w14:textId="77777777" w:rsidR="00D95055" w:rsidRPr="005A109F" w:rsidRDefault="00D95055" w:rsidP="00D95055">
      <w:pPr>
        <w:spacing w:after="0" w:line="360" w:lineRule="auto"/>
        <w:ind w:firstLine="567"/>
        <w:jc w:val="both"/>
        <w:rPr>
          <w:rFonts w:ascii="Times New Roman" w:hAnsi="Times New Roman" w:cs="Times New Roman"/>
          <w:sz w:val="24"/>
        </w:rPr>
      </w:pPr>
    </w:p>
    <w:p w14:paraId="782A9236" w14:textId="108C0406" w:rsidR="00D95055" w:rsidRPr="005A109F" w:rsidRDefault="006D70B3" w:rsidP="00D95055">
      <w:pPr>
        <w:spacing w:after="0" w:line="360" w:lineRule="auto"/>
        <w:ind w:firstLine="567"/>
        <w:jc w:val="both"/>
        <w:rPr>
          <w:rFonts w:ascii="Times New Roman" w:hAnsi="Times New Roman" w:cs="Times New Roman"/>
          <w:sz w:val="24"/>
        </w:rPr>
      </w:pPr>
      <w:r w:rsidRPr="005A109F">
        <w:rPr>
          <w:rFonts w:ascii="Times New Roman" w:hAnsi="Times New Roman" w:cs="Times New Roman"/>
          <w:b/>
          <w:bCs/>
          <w:sz w:val="24"/>
        </w:rPr>
        <w:t>CAPÍTULO III:</w:t>
      </w:r>
      <w:r w:rsidRPr="005A109F">
        <w:rPr>
          <w:rFonts w:ascii="Times New Roman" w:hAnsi="Times New Roman" w:cs="Times New Roman"/>
          <w:sz w:val="24"/>
        </w:rPr>
        <w:t xml:space="preserve"> </w:t>
      </w:r>
      <w:r w:rsidR="00943CD2" w:rsidRPr="005A109F">
        <w:rPr>
          <w:rFonts w:ascii="Times New Roman" w:hAnsi="Times New Roman" w:cs="Times New Roman"/>
          <w:sz w:val="24"/>
        </w:rPr>
        <w:t>D</w:t>
      </w:r>
      <w:r w:rsidRPr="005A109F">
        <w:rPr>
          <w:rFonts w:ascii="Times New Roman" w:hAnsi="Times New Roman" w:cs="Times New Roman"/>
          <w:sz w:val="24"/>
        </w:rPr>
        <w:t xml:space="preserve">enominado: </w:t>
      </w:r>
      <w:r w:rsidRPr="005A109F">
        <w:rPr>
          <w:rFonts w:ascii="Times New Roman" w:hAnsi="Times New Roman" w:cs="Times New Roman"/>
          <w:b/>
          <w:bCs/>
          <w:sz w:val="24"/>
        </w:rPr>
        <w:t>MARCO METODOLÓGICO</w:t>
      </w:r>
      <w:r w:rsidR="00FA67E2" w:rsidRPr="005A109F">
        <w:rPr>
          <w:rFonts w:ascii="Times New Roman" w:hAnsi="Times New Roman" w:cs="Times New Roman"/>
          <w:b/>
          <w:bCs/>
          <w:sz w:val="24"/>
        </w:rPr>
        <w:t xml:space="preserve"> DE LA INVESTIGACIÓN</w:t>
      </w:r>
      <w:r w:rsidRPr="005A109F">
        <w:rPr>
          <w:rFonts w:ascii="Times New Roman" w:hAnsi="Times New Roman" w:cs="Times New Roman"/>
          <w:sz w:val="24"/>
        </w:rPr>
        <w:t xml:space="preserve">, se define el  Tipo y Diseño de Investigación / Contrastación de la Hipótesis, las unidades de estudio (población y muestra) así como materiales, técnicas e instrumentos, estrategias y análisis estadísticos utilizados para el procesamiento de la información. </w:t>
      </w:r>
    </w:p>
    <w:p w14:paraId="458248F9" w14:textId="77777777" w:rsidR="00D95055" w:rsidRPr="005A109F" w:rsidRDefault="00D95055" w:rsidP="00D95055">
      <w:pPr>
        <w:spacing w:after="0" w:line="360" w:lineRule="auto"/>
        <w:ind w:firstLine="567"/>
        <w:jc w:val="both"/>
        <w:rPr>
          <w:rFonts w:ascii="Times New Roman" w:hAnsi="Times New Roman" w:cs="Times New Roman"/>
          <w:sz w:val="24"/>
        </w:rPr>
      </w:pPr>
    </w:p>
    <w:p w14:paraId="6A618F5F" w14:textId="4D8A2DE0" w:rsidR="00D95055" w:rsidRPr="005A109F" w:rsidRDefault="006D70B3" w:rsidP="00D95055">
      <w:pPr>
        <w:spacing w:after="0" w:line="360" w:lineRule="auto"/>
        <w:ind w:firstLine="567"/>
        <w:jc w:val="both"/>
        <w:rPr>
          <w:rFonts w:ascii="Times New Roman" w:hAnsi="Times New Roman" w:cs="Times New Roman"/>
          <w:sz w:val="24"/>
        </w:rPr>
      </w:pPr>
      <w:r w:rsidRPr="005A109F">
        <w:rPr>
          <w:rFonts w:ascii="Times New Roman" w:hAnsi="Times New Roman" w:cs="Times New Roman"/>
          <w:b/>
          <w:bCs/>
          <w:sz w:val="24"/>
        </w:rPr>
        <w:t>CAP</w:t>
      </w:r>
      <w:r w:rsidR="00943CD2" w:rsidRPr="005A109F">
        <w:rPr>
          <w:rFonts w:ascii="Times New Roman" w:hAnsi="Times New Roman" w:cs="Times New Roman"/>
          <w:b/>
          <w:bCs/>
          <w:sz w:val="24"/>
        </w:rPr>
        <w:t>Í</w:t>
      </w:r>
      <w:r w:rsidRPr="005A109F">
        <w:rPr>
          <w:rFonts w:ascii="Times New Roman" w:hAnsi="Times New Roman" w:cs="Times New Roman"/>
          <w:b/>
          <w:bCs/>
          <w:sz w:val="24"/>
        </w:rPr>
        <w:t>TULO IV:</w:t>
      </w:r>
      <w:r w:rsidRPr="005A109F">
        <w:rPr>
          <w:rFonts w:ascii="Times New Roman" w:hAnsi="Times New Roman" w:cs="Times New Roman"/>
          <w:sz w:val="24"/>
        </w:rPr>
        <w:t xml:space="preserve"> Denominado: </w:t>
      </w:r>
      <w:r w:rsidR="00FA67E2" w:rsidRPr="005A109F">
        <w:rPr>
          <w:rFonts w:ascii="Times New Roman" w:hAnsi="Times New Roman" w:cs="Times New Roman"/>
          <w:b/>
          <w:bCs/>
          <w:sz w:val="24"/>
        </w:rPr>
        <w:t>RESULTADOS DE LA INVESTIGACIÓN</w:t>
      </w:r>
      <w:r w:rsidRPr="005A109F">
        <w:rPr>
          <w:rFonts w:ascii="Times New Roman" w:hAnsi="Times New Roman" w:cs="Times New Roman"/>
          <w:sz w:val="24"/>
        </w:rPr>
        <w:t xml:space="preserve">; en este capítulo se presenta y analiza la información, referido a la utilización de la NTIC y los Estilos de aprendizaje.   </w:t>
      </w:r>
    </w:p>
    <w:p w14:paraId="3BD6C006" w14:textId="77777777" w:rsidR="00D95055" w:rsidRPr="005A109F" w:rsidRDefault="00D95055" w:rsidP="00D95055">
      <w:pPr>
        <w:spacing w:after="0" w:line="360" w:lineRule="auto"/>
        <w:ind w:firstLine="567"/>
        <w:jc w:val="both"/>
        <w:rPr>
          <w:rFonts w:ascii="Times New Roman" w:hAnsi="Times New Roman" w:cs="Times New Roman"/>
          <w:sz w:val="24"/>
        </w:rPr>
      </w:pPr>
    </w:p>
    <w:p w14:paraId="42E01ADB" w14:textId="77777777" w:rsidR="00D95055" w:rsidRPr="005A109F" w:rsidRDefault="006D70B3" w:rsidP="00D95055">
      <w:pPr>
        <w:spacing w:after="0" w:line="360" w:lineRule="auto"/>
        <w:ind w:firstLine="567"/>
        <w:jc w:val="both"/>
        <w:rPr>
          <w:rFonts w:ascii="Times New Roman" w:hAnsi="Times New Roman" w:cs="Times New Roman"/>
          <w:sz w:val="24"/>
        </w:rPr>
      </w:pPr>
      <w:r w:rsidRPr="005A109F">
        <w:rPr>
          <w:rFonts w:ascii="Times New Roman" w:hAnsi="Times New Roman" w:cs="Times New Roman"/>
          <w:sz w:val="24"/>
        </w:rPr>
        <w:t>Se finaliza el trabajo de investigación  con las conclusiones, algunas recomendaciones para posteriores i</w:t>
      </w:r>
      <w:r w:rsidR="00FA67E2" w:rsidRPr="005A109F">
        <w:rPr>
          <w:rFonts w:ascii="Times New Roman" w:hAnsi="Times New Roman" w:cs="Times New Roman"/>
          <w:sz w:val="24"/>
        </w:rPr>
        <w:t xml:space="preserve">nvestigaciones y trabajos, las referencias </w:t>
      </w:r>
      <w:r w:rsidRPr="005A109F">
        <w:rPr>
          <w:rFonts w:ascii="Times New Roman" w:hAnsi="Times New Roman" w:cs="Times New Roman"/>
          <w:sz w:val="24"/>
        </w:rPr>
        <w:t xml:space="preserve">bibliográficas consultadas, complementando el trabajo con los anexos. </w:t>
      </w:r>
    </w:p>
    <w:p w14:paraId="1E52772F" w14:textId="77777777" w:rsidR="00D95055" w:rsidRPr="005A109F" w:rsidRDefault="00D95055" w:rsidP="00D95055">
      <w:pPr>
        <w:spacing w:after="0" w:line="360" w:lineRule="auto"/>
        <w:ind w:firstLine="567"/>
        <w:jc w:val="both"/>
        <w:rPr>
          <w:rFonts w:ascii="Times New Roman" w:hAnsi="Times New Roman" w:cs="Times New Roman"/>
          <w:sz w:val="24"/>
        </w:rPr>
      </w:pPr>
    </w:p>
    <w:p w14:paraId="3D842DD5" w14:textId="2A7324AB" w:rsidR="006D70B3" w:rsidRPr="005A109F" w:rsidRDefault="006D70B3" w:rsidP="00D95055">
      <w:pPr>
        <w:spacing w:after="0" w:line="360" w:lineRule="auto"/>
        <w:ind w:firstLine="567"/>
        <w:jc w:val="both"/>
        <w:rPr>
          <w:rFonts w:ascii="Times New Roman" w:hAnsi="Times New Roman" w:cs="Times New Roman"/>
          <w:sz w:val="24"/>
        </w:rPr>
      </w:pPr>
      <w:r w:rsidRPr="005A109F">
        <w:rPr>
          <w:rFonts w:ascii="Times New Roman" w:hAnsi="Times New Roman" w:cs="Times New Roman"/>
          <w:sz w:val="24"/>
        </w:rPr>
        <w:t>Esperando vuestra aprobación, dejo a su criterio este informe Final de investigación.</w:t>
      </w:r>
    </w:p>
    <w:p w14:paraId="12DF25CA" w14:textId="77777777" w:rsidR="006D70B3" w:rsidRPr="005A109F" w:rsidRDefault="006D70B3" w:rsidP="00D95055">
      <w:pPr>
        <w:spacing w:after="0" w:line="360" w:lineRule="auto"/>
        <w:ind w:firstLine="709"/>
        <w:jc w:val="right"/>
        <w:rPr>
          <w:rFonts w:ascii="Times New Roman" w:hAnsi="Times New Roman" w:cs="Times New Roman"/>
          <w:b/>
          <w:bCs/>
        </w:rPr>
      </w:pPr>
    </w:p>
    <w:p w14:paraId="15B96EF5" w14:textId="5C60E242" w:rsidR="006D70B3" w:rsidRPr="005A109F" w:rsidRDefault="00FA67E2" w:rsidP="00D95055">
      <w:pPr>
        <w:spacing w:after="0" w:line="360" w:lineRule="auto"/>
        <w:ind w:firstLine="709"/>
        <w:jc w:val="right"/>
        <w:rPr>
          <w:rFonts w:ascii="Times New Roman" w:hAnsi="Times New Roman" w:cs="Times New Roman"/>
          <w:b/>
          <w:bCs/>
        </w:rPr>
      </w:pPr>
      <w:r w:rsidRPr="005A109F">
        <w:rPr>
          <w:rFonts w:ascii="Times New Roman" w:hAnsi="Times New Roman" w:cs="Times New Roman"/>
          <w:b/>
          <w:bCs/>
          <w:sz w:val="28"/>
        </w:rPr>
        <w:t xml:space="preserve">LA </w:t>
      </w:r>
      <w:r w:rsidR="006D70B3" w:rsidRPr="005A109F">
        <w:rPr>
          <w:rFonts w:ascii="Times New Roman" w:hAnsi="Times New Roman" w:cs="Times New Roman"/>
          <w:b/>
          <w:bCs/>
          <w:sz w:val="28"/>
        </w:rPr>
        <w:t xml:space="preserve"> AUTOR</w:t>
      </w:r>
      <w:r w:rsidRPr="005A109F">
        <w:rPr>
          <w:rFonts w:ascii="Times New Roman" w:hAnsi="Times New Roman" w:cs="Times New Roman"/>
          <w:b/>
          <w:bCs/>
          <w:sz w:val="28"/>
        </w:rPr>
        <w:t>A</w:t>
      </w:r>
    </w:p>
    <w:p w14:paraId="05E265CE" w14:textId="40B52C28" w:rsidR="006D70B3" w:rsidRPr="005A109F" w:rsidRDefault="00D95055" w:rsidP="006D70B3">
      <w:pPr>
        <w:spacing w:line="360" w:lineRule="auto"/>
        <w:ind w:firstLine="709"/>
        <w:jc w:val="right"/>
        <w:rPr>
          <w:rFonts w:ascii="Times New Roman" w:hAnsi="Times New Roman" w:cs="Times New Roman"/>
          <w:b/>
          <w:bCs/>
        </w:rPr>
      </w:pPr>
      <w:r w:rsidRPr="005A109F">
        <w:rPr>
          <w:rFonts w:ascii="Times New Roman" w:hAnsi="Times New Roman" w:cs="Times New Roman"/>
          <w:b/>
          <w:bCs/>
        </w:rPr>
        <w:t xml:space="preserve">  </w:t>
      </w:r>
    </w:p>
    <w:p w14:paraId="5968372C" w14:textId="3DB1017D" w:rsidR="006D70B3" w:rsidRPr="005A109F" w:rsidRDefault="006D70B3" w:rsidP="006D70B3">
      <w:pPr>
        <w:spacing w:line="360" w:lineRule="auto"/>
        <w:ind w:firstLine="709"/>
        <w:jc w:val="right"/>
        <w:rPr>
          <w:rFonts w:ascii="Times New Roman" w:hAnsi="Times New Roman" w:cs="Times New Roman"/>
          <w:b/>
          <w:bCs/>
        </w:rPr>
      </w:pPr>
    </w:p>
    <w:p w14:paraId="0E197AB0" w14:textId="03DDA3BB" w:rsidR="006D70B3" w:rsidRPr="005A109F" w:rsidRDefault="006D70B3" w:rsidP="006D70B3">
      <w:pPr>
        <w:spacing w:line="360" w:lineRule="auto"/>
        <w:ind w:firstLine="709"/>
        <w:jc w:val="right"/>
        <w:rPr>
          <w:rFonts w:ascii="Times New Roman" w:hAnsi="Times New Roman" w:cs="Times New Roman"/>
          <w:b/>
          <w:bCs/>
        </w:rPr>
      </w:pPr>
    </w:p>
    <w:p w14:paraId="02847467" w14:textId="77777777" w:rsidR="006D70B3" w:rsidRPr="005A109F" w:rsidRDefault="006D70B3" w:rsidP="006D70B3">
      <w:pPr>
        <w:spacing w:line="360" w:lineRule="auto"/>
        <w:ind w:firstLine="709"/>
        <w:jc w:val="right"/>
        <w:rPr>
          <w:rFonts w:ascii="Times New Roman" w:hAnsi="Times New Roman" w:cs="Times New Roman"/>
          <w:b/>
          <w:bCs/>
        </w:rPr>
      </w:pPr>
    </w:p>
    <w:p w14:paraId="76937A68" w14:textId="4A92DEC4" w:rsidR="006D70B3" w:rsidRPr="005A109F" w:rsidRDefault="005A109F" w:rsidP="00FA67E2">
      <w:pPr>
        <w:spacing w:line="360" w:lineRule="auto"/>
        <w:ind w:firstLine="709"/>
        <w:rPr>
          <w:rFonts w:ascii="Times New Roman" w:hAnsi="Times New Roman" w:cs="Times New Roman"/>
          <w:b/>
          <w:bCs/>
        </w:rPr>
      </w:pPr>
      <w:r w:rsidRPr="005A109F">
        <w:rPr>
          <w:rFonts w:ascii="Times New Roman" w:hAnsi="Times New Roman" w:cs="Times New Roman"/>
          <w:noProof/>
          <w:sz w:val="28"/>
          <w:lang w:eastAsia="es-PE"/>
        </w:rPr>
        <mc:AlternateContent>
          <mc:Choice Requires="wps">
            <w:drawing>
              <wp:anchor distT="0" distB="0" distL="114300" distR="114300" simplePos="0" relativeHeight="251662848" behindDoc="0" locked="0" layoutInCell="1" allowOverlap="1" wp14:anchorId="3BB35905" wp14:editId="698C8234">
                <wp:simplePos x="0" y="0"/>
                <wp:positionH relativeFrom="margin">
                  <wp:posOffset>2399030</wp:posOffset>
                </wp:positionH>
                <wp:positionV relativeFrom="paragraph">
                  <wp:posOffset>288925</wp:posOffset>
                </wp:positionV>
                <wp:extent cx="685800" cy="342900"/>
                <wp:effectExtent l="0" t="0" r="0" b="0"/>
                <wp:wrapNone/>
                <wp:docPr id="6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EB426" w14:textId="4345B00F" w:rsidR="005A109F" w:rsidRPr="007C2FDF" w:rsidRDefault="005A109F" w:rsidP="006D70B3">
                            <w:pPr>
                              <w:jc w:val="center"/>
                            </w:pPr>
                            <w:r>
                              <w:t>ix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9" style="position:absolute;left:0;text-align:left;margin-left:188.9pt;margin-top:22.75pt;width:54pt;height:27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" stroked="f">
                <v:textbox>
                  <w:txbxContent>
                    <w:p w14:paraId="21EEB426" w14:textId="4345B00F" w:rsidR="005A109F" w:rsidRPr="007C2FDF" w:rsidRDefault="005A109F" w:rsidP="006D70B3">
                      <w:pPr>
                        <w:jc w:val="center"/>
                      </w:pPr>
                      <w:r>
                        <w:t>ix</w:t>
                      </w:r>
                    </w:p>
                  </w:txbxContent>
                </v:textbox>
                <w10:wrap anchorx="margin"/>
              </v:rect>
            </w:pict>
          </mc:Fallback>
        </mc:AlternateContent>
      </w:r>
    </w:p>
    <w:p w14:paraId="12CBD1CF" w14:textId="77777777" w:rsidR="006D70B3" w:rsidRPr="005A109F" w:rsidRDefault="006D70B3" w:rsidP="006D70B3">
      <w:pPr>
        <w:spacing w:line="360" w:lineRule="auto"/>
        <w:ind w:firstLine="709"/>
        <w:jc w:val="right"/>
        <w:rPr>
          <w:rFonts w:ascii="Times New Roman" w:hAnsi="Times New Roman" w:cs="Times New Roman"/>
          <w:b/>
          <w:bCs/>
        </w:rPr>
      </w:pPr>
    </w:p>
    <w:p w14:paraId="303CA693" w14:textId="77777777" w:rsidR="006D70B3" w:rsidRPr="005A109F" w:rsidRDefault="006D70B3" w:rsidP="006D70B3">
      <w:pPr>
        <w:spacing w:line="360" w:lineRule="auto"/>
        <w:ind w:firstLine="709"/>
        <w:jc w:val="right"/>
        <w:rPr>
          <w:rFonts w:ascii="Times New Roman" w:hAnsi="Times New Roman" w:cs="Times New Roman"/>
          <w:b/>
          <w:bCs/>
        </w:rPr>
      </w:pPr>
    </w:p>
    <w:p w14:paraId="21CF2DF8" w14:textId="77777777" w:rsidR="006D70B3" w:rsidRPr="005A109F" w:rsidRDefault="006D70B3" w:rsidP="006D70B3">
      <w:pPr>
        <w:spacing w:line="360" w:lineRule="auto"/>
        <w:ind w:firstLine="709"/>
        <w:jc w:val="right"/>
        <w:rPr>
          <w:rFonts w:ascii="Times New Roman" w:hAnsi="Times New Roman" w:cs="Times New Roman"/>
          <w:b/>
          <w:bCs/>
        </w:rPr>
      </w:pPr>
    </w:p>
    <w:p w14:paraId="24235165" w14:textId="77777777" w:rsidR="006D70B3" w:rsidRDefault="006D70B3" w:rsidP="006D70B3">
      <w:pPr>
        <w:spacing w:line="360" w:lineRule="auto"/>
        <w:ind w:firstLine="709"/>
        <w:jc w:val="right"/>
        <w:rPr>
          <w:rFonts w:ascii="Times New Roman" w:hAnsi="Times New Roman" w:cs="Times New Roman"/>
          <w:b/>
          <w:bCs/>
        </w:rPr>
      </w:pPr>
    </w:p>
    <w:p w14:paraId="4E6BF8E1" w14:textId="77777777" w:rsidR="005A109F" w:rsidRDefault="005A109F" w:rsidP="006D70B3">
      <w:pPr>
        <w:spacing w:line="360" w:lineRule="auto"/>
        <w:ind w:firstLine="709"/>
        <w:jc w:val="right"/>
        <w:rPr>
          <w:rFonts w:ascii="Times New Roman" w:hAnsi="Times New Roman" w:cs="Times New Roman"/>
          <w:b/>
          <w:bCs/>
        </w:rPr>
      </w:pPr>
    </w:p>
    <w:p w14:paraId="1F37B079" w14:textId="77777777" w:rsidR="005A109F" w:rsidRDefault="005A109F" w:rsidP="006D70B3">
      <w:pPr>
        <w:spacing w:line="360" w:lineRule="auto"/>
        <w:ind w:firstLine="709"/>
        <w:jc w:val="right"/>
        <w:rPr>
          <w:rFonts w:ascii="Times New Roman" w:hAnsi="Times New Roman" w:cs="Times New Roman"/>
          <w:b/>
          <w:bCs/>
        </w:rPr>
      </w:pPr>
    </w:p>
    <w:p w14:paraId="7B750404" w14:textId="77777777" w:rsidR="005A109F" w:rsidRPr="005A109F" w:rsidRDefault="005A109F" w:rsidP="006D70B3">
      <w:pPr>
        <w:spacing w:line="360" w:lineRule="auto"/>
        <w:ind w:firstLine="709"/>
        <w:jc w:val="right"/>
        <w:rPr>
          <w:rFonts w:ascii="Times New Roman" w:hAnsi="Times New Roman" w:cs="Times New Roman"/>
          <w:b/>
          <w:bCs/>
        </w:rPr>
      </w:pPr>
    </w:p>
    <w:p w14:paraId="79F66269" w14:textId="77777777" w:rsidR="006D70B3" w:rsidRPr="005A109F" w:rsidRDefault="006D70B3" w:rsidP="006D70B3">
      <w:pPr>
        <w:spacing w:line="360" w:lineRule="auto"/>
        <w:ind w:firstLine="709"/>
        <w:jc w:val="right"/>
        <w:rPr>
          <w:rFonts w:ascii="Times New Roman" w:hAnsi="Times New Roman" w:cs="Times New Roman"/>
          <w:b/>
          <w:bCs/>
        </w:rPr>
      </w:pPr>
    </w:p>
    <w:p w14:paraId="7C2A445C" w14:textId="77777777" w:rsidR="006D70B3" w:rsidRPr="005A109F" w:rsidRDefault="006D70B3" w:rsidP="006D70B3">
      <w:pPr>
        <w:spacing w:line="360" w:lineRule="auto"/>
        <w:ind w:firstLine="709"/>
        <w:jc w:val="right"/>
        <w:rPr>
          <w:rFonts w:ascii="Times New Roman" w:hAnsi="Times New Roman" w:cs="Times New Roman"/>
          <w:b/>
          <w:bCs/>
        </w:rPr>
      </w:pPr>
    </w:p>
    <w:p w14:paraId="5872FD88" w14:textId="3747958D" w:rsidR="006D70B3" w:rsidRPr="005A109F" w:rsidRDefault="006D70B3" w:rsidP="00FA67E2">
      <w:pPr>
        <w:spacing w:line="360" w:lineRule="auto"/>
        <w:jc w:val="center"/>
        <w:rPr>
          <w:rFonts w:ascii="Times New Roman" w:hAnsi="Times New Roman" w:cs="Times New Roman"/>
          <w:b/>
          <w:bCs/>
        </w:rPr>
      </w:pPr>
      <w:r w:rsidRPr="005A109F">
        <w:rPr>
          <w:rFonts w:ascii="Times New Roman" w:hAnsi="Times New Roman" w:cs="Times New Roman"/>
          <w:noProof/>
          <w:lang w:eastAsia="es-PE"/>
        </w:rPr>
        <mc:AlternateContent>
          <mc:Choice Requires="wps">
            <w:drawing>
              <wp:anchor distT="0" distB="0" distL="114300" distR="114300" simplePos="0" relativeHeight="251663872" behindDoc="0" locked="0" layoutInCell="1" allowOverlap="1" wp14:anchorId="2389123F" wp14:editId="136A931D">
                <wp:simplePos x="0" y="0"/>
                <wp:positionH relativeFrom="column">
                  <wp:posOffset>4572000</wp:posOffset>
                </wp:positionH>
                <wp:positionV relativeFrom="paragraph">
                  <wp:posOffset>-685800</wp:posOffset>
                </wp:positionV>
                <wp:extent cx="914400" cy="457200"/>
                <wp:effectExtent l="0" t="0" r="0" b="0"/>
                <wp:wrapNone/>
                <wp:docPr id="6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9D861D" w14:textId="77777777" w:rsidR="005A109F" w:rsidRPr="00E142DB" w:rsidRDefault="005A109F" w:rsidP="006D70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389123F" id="Rectangle 13" o:spid="_x0000_s1040" style="position:absolute;left:0;text-align:left;margin-left:5in;margin-top:-54pt;width:1in;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" stroked="f">
                <v:textbox>
                  <w:txbxContent>
                    <w:p w14:paraId="589D861D" w14:textId="77777777" w:rsidR="00AA40D6" w:rsidRPr="00E142DB" w:rsidRDefault="00AA40D6" w:rsidP="006D70B3"/>
                  </w:txbxContent>
                </v:textbox>
              </v:rect>
            </w:pict>
          </mc:Fallback>
        </mc:AlternateContent>
      </w:r>
      <w:r w:rsidR="005F2C2A" w:rsidRPr="005A109F">
        <w:rPr>
          <w:rFonts w:ascii="Times New Roman" w:hAnsi="Times New Roman" w:cs="Times New Roman"/>
          <w:b/>
          <w:bCs/>
          <w:noProof/>
          <w:color w:val="FF0000"/>
          <w:sz w:val="72"/>
          <w:szCs w:val="72"/>
          <w:lang w:eastAsia="es-PE"/>
        </w:rPr>
        <mc:AlternateContent>
          <mc:Choice Requires="wps">
            <w:drawing>
              <wp:inline distT="0" distB="0" distL="0" distR="0" wp14:anchorId="1F0928C7" wp14:editId="7A5F5B89">
                <wp:extent cx="3838575" cy="733425"/>
                <wp:effectExtent l="9525" t="9525" r="34290" b="32385"/>
                <wp:docPr id="9"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38575" cy="733425"/>
                        </a:xfrm>
                        <a:prstGeom prst="rect">
                          <a:avLst/>
                        </a:prstGeom>
                      </wps:spPr>
                      <wps:txbx>
                        <w:txbxContent>
                          <w:p w14:paraId="70DC9E8A" w14:textId="77777777" w:rsidR="005A109F" w:rsidRDefault="005A109F" w:rsidP="005F2C2A">
                            <w:pPr>
                              <w:pStyle w:val="NormalWeb"/>
                              <w:spacing w:before="0" w:beforeAutospacing="0" w:after="0" w:afterAutospacing="0"/>
                              <w:jc w:val="center"/>
                            </w:pPr>
                            <w:r w:rsidRPr="00DE5F84">
                              <w:rPr>
                                <w:rFonts w:ascii="Arial Black" w:hAnsi="Arial Black"/>
                                <w:color w:val="000000"/>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RESUMEN</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1F0928C7" id="WordArt 4" o:spid="_x0000_s1041" type="#_x0000_t202" style="width:302.2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" filled="f" stroked="f">
                <o:lock v:ext="edit" shapetype="t"/>
                <v:textbox style="mso-fit-shape-to-text:t">
                  <w:txbxContent>
                    <w:p w14:paraId="70DC9E8A" w14:textId="77777777" w:rsidR="00AA40D6" w:rsidRDefault="00AA40D6" w:rsidP="005F2C2A">
                      <w:pPr>
                        <w:pStyle w:val="NormalWeb"/>
                        <w:spacing w:before="0" w:beforeAutospacing="0" w:after="0" w:afterAutospacing="0"/>
                        <w:jc w:val="center"/>
                      </w:pPr>
                      <w:r w:rsidRPr="00DE5F84">
                        <w:rPr>
                          <w:rFonts w:ascii="Arial Black" w:hAnsi="Arial Black"/>
                          <w:color w:val="000000"/>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RESUMEN</w:t>
                      </w:r>
                    </w:p>
                  </w:txbxContent>
                </v:textbox>
                <w10:anchorlock/>
              </v:shape>
            </w:pict>
          </mc:Fallback>
        </mc:AlternateContent>
      </w:r>
    </w:p>
    <w:p w14:paraId="4E752AB0" w14:textId="77777777" w:rsidR="006D70B3" w:rsidRPr="005A109F" w:rsidRDefault="006D70B3" w:rsidP="006D70B3">
      <w:pPr>
        <w:spacing w:line="360" w:lineRule="auto"/>
        <w:ind w:firstLine="709"/>
        <w:jc w:val="right"/>
        <w:rPr>
          <w:rFonts w:ascii="Times New Roman" w:hAnsi="Times New Roman" w:cs="Times New Roman"/>
          <w:b/>
          <w:bCs/>
        </w:rPr>
      </w:pPr>
    </w:p>
    <w:p w14:paraId="7FF38B6F" w14:textId="77777777" w:rsidR="006D70B3" w:rsidRPr="005A109F" w:rsidRDefault="006D70B3" w:rsidP="006D70B3">
      <w:pPr>
        <w:spacing w:line="360" w:lineRule="auto"/>
        <w:ind w:firstLine="709"/>
        <w:jc w:val="right"/>
        <w:rPr>
          <w:rFonts w:ascii="Times New Roman" w:hAnsi="Times New Roman" w:cs="Times New Roman"/>
          <w:b/>
          <w:bCs/>
        </w:rPr>
      </w:pPr>
    </w:p>
    <w:p w14:paraId="3D3917F0" w14:textId="77777777" w:rsidR="006D70B3" w:rsidRPr="005A109F" w:rsidRDefault="006D70B3" w:rsidP="006D70B3">
      <w:pPr>
        <w:spacing w:line="360" w:lineRule="auto"/>
        <w:ind w:firstLine="709"/>
        <w:jc w:val="right"/>
        <w:rPr>
          <w:rFonts w:ascii="Times New Roman" w:hAnsi="Times New Roman" w:cs="Times New Roman"/>
          <w:b/>
          <w:bCs/>
        </w:rPr>
      </w:pPr>
    </w:p>
    <w:p w14:paraId="52581A58" w14:textId="77777777" w:rsidR="006D70B3" w:rsidRPr="005A109F" w:rsidRDefault="006D70B3" w:rsidP="006D70B3">
      <w:pPr>
        <w:spacing w:line="360" w:lineRule="auto"/>
        <w:ind w:firstLine="709"/>
        <w:jc w:val="right"/>
        <w:rPr>
          <w:rFonts w:ascii="Times New Roman" w:hAnsi="Times New Roman" w:cs="Times New Roman"/>
          <w:b/>
          <w:bCs/>
        </w:rPr>
      </w:pPr>
    </w:p>
    <w:p w14:paraId="18F778BD" w14:textId="77777777" w:rsidR="006D70B3" w:rsidRPr="005A109F" w:rsidRDefault="006D70B3" w:rsidP="006D70B3">
      <w:pPr>
        <w:spacing w:line="360" w:lineRule="auto"/>
        <w:ind w:firstLine="709"/>
        <w:jc w:val="right"/>
        <w:rPr>
          <w:rFonts w:ascii="Times New Roman" w:hAnsi="Times New Roman" w:cs="Times New Roman"/>
          <w:b/>
          <w:bCs/>
        </w:rPr>
      </w:pPr>
    </w:p>
    <w:p w14:paraId="5064B8FC" w14:textId="77777777" w:rsidR="00D95055" w:rsidRPr="005A109F" w:rsidRDefault="00D95055" w:rsidP="006D70B3">
      <w:pPr>
        <w:spacing w:line="360" w:lineRule="auto"/>
        <w:ind w:firstLine="709"/>
        <w:jc w:val="right"/>
        <w:rPr>
          <w:rFonts w:ascii="Times New Roman" w:hAnsi="Times New Roman" w:cs="Times New Roman"/>
          <w:b/>
          <w:bCs/>
        </w:rPr>
      </w:pPr>
    </w:p>
    <w:p w14:paraId="43197B9B" w14:textId="77777777" w:rsidR="00D95055" w:rsidRPr="005A109F" w:rsidRDefault="00D95055" w:rsidP="006D70B3">
      <w:pPr>
        <w:spacing w:line="360" w:lineRule="auto"/>
        <w:ind w:firstLine="709"/>
        <w:jc w:val="right"/>
        <w:rPr>
          <w:rFonts w:ascii="Times New Roman" w:hAnsi="Times New Roman" w:cs="Times New Roman"/>
          <w:b/>
          <w:bCs/>
        </w:rPr>
      </w:pPr>
    </w:p>
    <w:p w14:paraId="43A7BDE7" w14:textId="77777777" w:rsidR="00D95055" w:rsidRPr="005A109F" w:rsidRDefault="00D95055" w:rsidP="006D70B3">
      <w:pPr>
        <w:spacing w:line="360" w:lineRule="auto"/>
        <w:ind w:firstLine="709"/>
        <w:jc w:val="right"/>
        <w:rPr>
          <w:rFonts w:ascii="Times New Roman" w:hAnsi="Times New Roman" w:cs="Times New Roman"/>
          <w:b/>
          <w:bCs/>
        </w:rPr>
      </w:pPr>
    </w:p>
    <w:p w14:paraId="152D2388" w14:textId="77777777" w:rsidR="00D95055" w:rsidRPr="005A109F" w:rsidRDefault="00D95055" w:rsidP="006D70B3">
      <w:pPr>
        <w:spacing w:line="360" w:lineRule="auto"/>
        <w:ind w:firstLine="709"/>
        <w:jc w:val="right"/>
        <w:rPr>
          <w:rFonts w:ascii="Times New Roman" w:hAnsi="Times New Roman" w:cs="Times New Roman"/>
          <w:b/>
          <w:bCs/>
        </w:rPr>
      </w:pPr>
    </w:p>
    <w:p w14:paraId="7FB8DF5C" w14:textId="77777777" w:rsidR="00D95055" w:rsidRPr="005A109F" w:rsidRDefault="00D95055" w:rsidP="006D70B3">
      <w:pPr>
        <w:spacing w:line="360" w:lineRule="auto"/>
        <w:ind w:firstLine="709"/>
        <w:jc w:val="right"/>
        <w:rPr>
          <w:rFonts w:ascii="Times New Roman" w:hAnsi="Times New Roman" w:cs="Times New Roman"/>
          <w:b/>
          <w:bCs/>
        </w:rPr>
      </w:pPr>
    </w:p>
    <w:p w14:paraId="725DCD25" w14:textId="77777777" w:rsidR="00D95055" w:rsidRPr="005A109F" w:rsidRDefault="00D95055" w:rsidP="006D70B3">
      <w:pPr>
        <w:spacing w:line="360" w:lineRule="auto"/>
        <w:ind w:firstLine="709"/>
        <w:jc w:val="right"/>
        <w:rPr>
          <w:rFonts w:ascii="Times New Roman" w:hAnsi="Times New Roman" w:cs="Times New Roman"/>
          <w:b/>
          <w:bCs/>
        </w:rPr>
      </w:pPr>
    </w:p>
    <w:p w14:paraId="139406E5" w14:textId="0EDA865D" w:rsidR="00D95055" w:rsidRPr="005A109F" w:rsidRDefault="00D95055" w:rsidP="006D70B3">
      <w:pPr>
        <w:spacing w:line="360" w:lineRule="auto"/>
        <w:ind w:firstLine="709"/>
        <w:jc w:val="right"/>
        <w:rPr>
          <w:rFonts w:ascii="Times New Roman" w:hAnsi="Times New Roman" w:cs="Times New Roman"/>
          <w:b/>
          <w:bCs/>
        </w:rPr>
      </w:pPr>
    </w:p>
    <w:p w14:paraId="2228E2D7" w14:textId="70615A8D" w:rsidR="00024792" w:rsidRPr="005A109F" w:rsidRDefault="00AA40D6" w:rsidP="003D4749">
      <w:pPr>
        <w:spacing w:line="360" w:lineRule="auto"/>
        <w:jc w:val="center"/>
        <w:rPr>
          <w:rFonts w:ascii="Times New Roman" w:hAnsi="Times New Roman" w:cs="Times New Roman"/>
          <w:b/>
          <w:bCs/>
          <w:sz w:val="32"/>
          <w:szCs w:val="32"/>
          <w:lang w:val="es-ES_tradnl"/>
        </w:rPr>
      </w:pPr>
      <w:r w:rsidRPr="005A109F">
        <w:rPr>
          <w:rFonts w:ascii="Times New Roman" w:hAnsi="Times New Roman" w:cs="Times New Roman"/>
          <w:noProof/>
          <w:lang w:eastAsia="es-PE"/>
        </w:rPr>
        <mc:AlternateContent>
          <mc:Choice Requires="wps">
            <w:drawing>
              <wp:anchor distT="0" distB="0" distL="114300" distR="114300" simplePos="0" relativeHeight="251661824" behindDoc="0" locked="0" layoutInCell="1" allowOverlap="1" wp14:anchorId="79C2CEEA" wp14:editId="404DB279">
                <wp:simplePos x="0" y="0"/>
                <wp:positionH relativeFrom="margin">
                  <wp:posOffset>2509520</wp:posOffset>
                </wp:positionH>
                <wp:positionV relativeFrom="paragraph">
                  <wp:posOffset>569332</wp:posOffset>
                </wp:positionV>
                <wp:extent cx="685800" cy="342900"/>
                <wp:effectExtent l="0" t="0" r="0" b="0"/>
                <wp:wrapNone/>
                <wp:docPr id="7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chemeClr val="bg1"/>
                        </a:solidFill>
                        <a:ln>
                          <a:noFill/>
                        </a:ln>
                        <a:extLst/>
                      </wps:spPr>
                      <wps:txbx>
                        <w:txbxContent>
                          <w:p w14:paraId="061F867B" w14:textId="59F13E36" w:rsidR="005A109F" w:rsidRPr="007C2FDF" w:rsidRDefault="005A109F" w:rsidP="006D70B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2" style="position:absolute;left:0;text-align:left;margin-left:197.6pt;margin-top:44.85pt;width:54pt;height:27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" fillcolor="white [3212]" stroked="f">
                <v:textbox>
                  <w:txbxContent>
                    <w:p w14:paraId="061F867B" w14:textId="59F13E36" w:rsidR="005A109F" w:rsidRPr="007C2FDF" w:rsidRDefault="005A109F" w:rsidP="006D70B3">
                      <w:pPr>
                        <w:jc w:val="center"/>
                      </w:pPr>
                    </w:p>
                  </w:txbxContent>
                </v:textbox>
                <w10:wrap anchorx="margin"/>
              </v:rect>
            </w:pict>
          </mc:Fallback>
        </mc:AlternateContent>
      </w:r>
    </w:p>
    <w:p w14:paraId="7B22C631" w14:textId="204C175C" w:rsidR="00107679" w:rsidRPr="005A109F" w:rsidRDefault="006D70B3" w:rsidP="003D4749">
      <w:pPr>
        <w:spacing w:line="360" w:lineRule="auto"/>
        <w:jc w:val="center"/>
        <w:rPr>
          <w:rFonts w:ascii="Times New Roman" w:hAnsi="Times New Roman" w:cs="Times New Roman"/>
          <w:b/>
          <w:bCs/>
          <w:sz w:val="32"/>
          <w:szCs w:val="32"/>
          <w:lang w:val="es-ES_tradnl"/>
        </w:rPr>
      </w:pPr>
      <w:r w:rsidRPr="005A109F">
        <w:rPr>
          <w:rFonts w:ascii="Times New Roman" w:hAnsi="Times New Roman" w:cs="Times New Roman"/>
          <w:b/>
          <w:bCs/>
          <w:sz w:val="32"/>
          <w:szCs w:val="32"/>
          <w:lang w:val="es-ES_tradnl"/>
        </w:rPr>
        <w:lastRenderedPageBreak/>
        <w:t>RESUMEN</w:t>
      </w:r>
    </w:p>
    <w:p w14:paraId="630575CD" w14:textId="2379CB84" w:rsidR="006D70B3" w:rsidRPr="005A109F" w:rsidRDefault="00107679" w:rsidP="00D95055">
      <w:pPr>
        <w:spacing w:after="0" w:line="360" w:lineRule="auto"/>
        <w:ind w:firstLine="567"/>
        <w:jc w:val="both"/>
        <w:rPr>
          <w:rFonts w:ascii="Times New Roman" w:eastAsia="Arial" w:hAnsi="Times New Roman" w:cs="Times New Roman"/>
          <w:spacing w:val="-2"/>
          <w:sz w:val="24"/>
          <w:szCs w:val="24"/>
        </w:rPr>
      </w:pPr>
      <w:r w:rsidRPr="005A109F">
        <w:rPr>
          <w:rFonts w:ascii="Times New Roman" w:eastAsia="Arial" w:hAnsi="Times New Roman" w:cs="Times New Roman"/>
          <w:spacing w:val="1"/>
          <w:sz w:val="24"/>
          <w:szCs w:val="24"/>
        </w:rPr>
        <w:t>L</w:t>
      </w:r>
      <w:r w:rsidRPr="005A109F">
        <w:rPr>
          <w:rFonts w:ascii="Times New Roman" w:eastAsia="Arial" w:hAnsi="Times New Roman" w:cs="Times New Roman"/>
          <w:sz w:val="24"/>
          <w:szCs w:val="24"/>
        </w:rPr>
        <w:t>a</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z w:val="24"/>
          <w:szCs w:val="24"/>
        </w:rPr>
        <w:t>re</w:t>
      </w:r>
      <w:r w:rsidRPr="005A109F">
        <w:rPr>
          <w:rFonts w:ascii="Times New Roman" w:eastAsia="Arial" w:hAnsi="Times New Roman" w:cs="Times New Roman"/>
          <w:spacing w:val="-2"/>
          <w:sz w:val="24"/>
          <w:szCs w:val="24"/>
        </w:rPr>
        <w:t>s</w:t>
      </w:r>
      <w:r w:rsidRPr="005A109F">
        <w:rPr>
          <w:rFonts w:ascii="Times New Roman" w:eastAsia="Arial" w:hAnsi="Times New Roman" w:cs="Times New Roman"/>
          <w:spacing w:val="1"/>
          <w:sz w:val="24"/>
          <w:szCs w:val="24"/>
        </w:rPr>
        <w:t>en</w:t>
      </w:r>
      <w:r w:rsidRPr="005A109F">
        <w:rPr>
          <w:rFonts w:ascii="Times New Roman" w:eastAsia="Arial" w:hAnsi="Times New Roman" w:cs="Times New Roman"/>
          <w:spacing w:val="-2"/>
          <w:sz w:val="24"/>
          <w:szCs w:val="24"/>
        </w:rPr>
        <w:t>t</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in</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sti</w:t>
      </w:r>
      <w:r w:rsidRPr="005A109F">
        <w:rPr>
          <w:rFonts w:ascii="Times New Roman" w:eastAsia="Arial" w:hAnsi="Times New Roman" w:cs="Times New Roman"/>
          <w:spacing w:val="-1"/>
          <w:sz w:val="24"/>
          <w:szCs w:val="24"/>
        </w:rPr>
        <w:t>g</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ción</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2"/>
          <w:sz w:val="24"/>
          <w:szCs w:val="24"/>
        </w:rPr>
        <w:t>c</w:t>
      </w:r>
      <w:r w:rsidRPr="005A109F">
        <w:rPr>
          <w:rFonts w:ascii="Times New Roman" w:eastAsia="Arial" w:hAnsi="Times New Roman" w:cs="Times New Roman"/>
          <w:spacing w:val="1"/>
          <w:sz w:val="24"/>
          <w:szCs w:val="24"/>
        </w:rPr>
        <w:t>on</w:t>
      </w:r>
      <w:r w:rsidRPr="005A109F">
        <w:rPr>
          <w:rFonts w:ascii="Times New Roman" w:eastAsia="Arial" w:hAnsi="Times New Roman" w:cs="Times New Roman"/>
          <w:sz w:val="24"/>
          <w:szCs w:val="24"/>
        </w:rPr>
        <w:t xml:space="preserve">sistió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 xml:space="preserve">n </w:t>
      </w:r>
      <w:r w:rsidR="006E52A2" w:rsidRPr="005A109F">
        <w:rPr>
          <w:rFonts w:ascii="Times New Roman" w:eastAsia="Arial" w:hAnsi="Times New Roman" w:cs="Times New Roman"/>
          <w:spacing w:val="-1"/>
          <w:sz w:val="24"/>
          <w:szCs w:val="24"/>
        </w:rPr>
        <w:t xml:space="preserve">determinar </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la</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relaci</w:t>
      </w:r>
      <w:r w:rsidRPr="005A109F">
        <w:rPr>
          <w:rFonts w:ascii="Times New Roman" w:eastAsia="Arial" w:hAnsi="Times New Roman" w:cs="Times New Roman"/>
          <w:spacing w:val="-2"/>
          <w:sz w:val="24"/>
          <w:szCs w:val="24"/>
        </w:rPr>
        <w:t>ó</w:t>
      </w:r>
      <w:r w:rsidRPr="005A109F">
        <w:rPr>
          <w:rFonts w:ascii="Times New Roman" w:eastAsia="Arial" w:hAnsi="Times New Roman" w:cs="Times New Roman"/>
          <w:sz w:val="24"/>
          <w:szCs w:val="24"/>
        </w:rPr>
        <w:t>n</w:t>
      </w:r>
      <w:r w:rsidRPr="005A109F">
        <w:rPr>
          <w:rFonts w:ascii="Times New Roman" w:eastAsia="Arial" w:hAnsi="Times New Roman" w:cs="Times New Roman"/>
          <w:spacing w:val="1"/>
          <w:sz w:val="24"/>
          <w:szCs w:val="24"/>
        </w:rPr>
        <w:t xml:space="preserve"> en</w:t>
      </w:r>
      <w:r w:rsidRPr="005A109F">
        <w:rPr>
          <w:rFonts w:ascii="Times New Roman" w:eastAsia="Arial" w:hAnsi="Times New Roman" w:cs="Times New Roman"/>
          <w:sz w:val="24"/>
          <w:szCs w:val="24"/>
        </w:rPr>
        <w:t>tre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3"/>
          <w:sz w:val="24"/>
          <w:szCs w:val="24"/>
        </w:rPr>
        <w:t>l</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 xml:space="preserve">s </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r</w:t>
      </w:r>
      <w:r w:rsidRPr="005A109F">
        <w:rPr>
          <w:rFonts w:ascii="Times New Roman" w:eastAsia="Arial" w:hAnsi="Times New Roman" w:cs="Times New Roman"/>
          <w:spacing w:val="-1"/>
          <w:sz w:val="24"/>
          <w:szCs w:val="24"/>
        </w:rPr>
        <w:t>i</w:t>
      </w:r>
      <w:r w:rsidRPr="005A109F">
        <w:rPr>
          <w:rFonts w:ascii="Times New Roman" w:eastAsia="Arial" w:hAnsi="Times New Roman" w:cs="Times New Roman"/>
          <w:spacing w:val="1"/>
          <w:sz w:val="24"/>
          <w:szCs w:val="24"/>
        </w:rPr>
        <w:t>ab</w:t>
      </w:r>
      <w:r w:rsidRPr="005A109F">
        <w:rPr>
          <w:rFonts w:ascii="Times New Roman" w:eastAsia="Arial" w:hAnsi="Times New Roman" w:cs="Times New Roman"/>
          <w:sz w:val="24"/>
          <w:szCs w:val="24"/>
        </w:rPr>
        <w:t>les:</w:t>
      </w:r>
      <w:r w:rsidRPr="005A109F">
        <w:rPr>
          <w:rFonts w:ascii="Times New Roman" w:eastAsia="Arial" w:hAnsi="Times New Roman" w:cs="Times New Roman"/>
          <w:spacing w:val="24"/>
          <w:sz w:val="24"/>
          <w:szCs w:val="24"/>
        </w:rPr>
        <w:t xml:space="preserve"> </w:t>
      </w:r>
      <w:r w:rsidRPr="005A109F">
        <w:rPr>
          <w:rFonts w:ascii="Times New Roman" w:hAnsi="Times New Roman" w:cs="Times New Roman"/>
          <w:bCs/>
          <w:sz w:val="24"/>
          <w:szCs w:val="24"/>
          <w:lang w:val="es-ES_tradnl"/>
        </w:rPr>
        <w:t>Estilos de Aprendizaje y Rendimiento Académico de los Estudiantes del Pregrado de la Escuela de Administración Universidad C</w:t>
      </w:r>
      <w:r w:rsidR="006E52A2" w:rsidRPr="005A109F">
        <w:rPr>
          <w:rFonts w:ascii="Times New Roman" w:hAnsi="Times New Roman" w:cs="Times New Roman"/>
          <w:bCs/>
          <w:sz w:val="24"/>
          <w:szCs w:val="24"/>
          <w:lang w:val="es-ES_tradnl"/>
        </w:rPr>
        <w:t>esar Vallejo Chiclayo, 2016 - II</w:t>
      </w:r>
      <w:r w:rsidRPr="005A109F">
        <w:rPr>
          <w:rFonts w:ascii="Times New Roman" w:hAnsi="Times New Roman" w:cs="Times New Roman"/>
          <w:bCs/>
          <w:sz w:val="24"/>
          <w:szCs w:val="24"/>
          <w:lang w:val="es-ES_tradnl"/>
        </w:rPr>
        <w:t xml:space="preserve">, </w:t>
      </w:r>
      <w:r w:rsidRPr="005A109F">
        <w:rPr>
          <w:rFonts w:ascii="Times New Roman" w:eastAsia="Arial" w:hAnsi="Times New Roman" w:cs="Times New Roman"/>
          <w:spacing w:val="-3"/>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r</w:t>
      </w:r>
      <w:r w:rsidRPr="005A109F">
        <w:rPr>
          <w:rFonts w:ascii="Times New Roman" w:eastAsia="Arial" w:hAnsi="Times New Roman" w:cs="Times New Roman"/>
          <w:spacing w:val="-1"/>
          <w:sz w:val="24"/>
          <w:szCs w:val="24"/>
        </w:rPr>
        <w:t>r</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pacing w:val="1"/>
          <w:sz w:val="24"/>
          <w:szCs w:val="24"/>
        </w:rPr>
        <w:t>on</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a</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a in</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sti</w:t>
      </w:r>
      <w:r w:rsidRPr="005A109F">
        <w:rPr>
          <w:rFonts w:ascii="Times New Roman" w:eastAsia="Arial" w:hAnsi="Times New Roman" w:cs="Times New Roman"/>
          <w:spacing w:val="-1"/>
          <w:sz w:val="24"/>
          <w:szCs w:val="24"/>
        </w:rPr>
        <w:t>g</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 xml:space="preserve">ción </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de</w:t>
      </w:r>
      <w:r w:rsidRPr="005A109F">
        <w:rPr>
          <w:rFonts w:ascii="Times New Roman" w:eastAsia="Arial" w:hAnsi="Times New Roman" w:cs="Times New Roman"/>
          <w:sz w:val="24"/>
          <w:szCs w:val="24"/>
        </w:rPr>
        <w:t xml:space="preserve">l  </w:t>
      </w:r>
      <w:r w:rsidRPr="005A109F">
        <w:rPr>
          <w:rFonts w:ascii="Times New Roman" w:eastAsia="Arial" w:hAnsi="Times New Roman" w:cs="Times New Roman"/>
          <w:spacing w:val="-1"/>
          <w:sz w:val="24"/>
          <w:szCs w:val="24"/>
        </w:rPr>
        <w:t>en</w:t>
      </w:r>
      <w:r w:rsidRPr="005A109F">
        <w:rPr>
          <w:rFonts w:ascii="Times New Roman" w:eastAsia="Arial" w:hAnsi="Times New Roman" w:cs="Times New Roman"/>
          <w:spacing w:val="3"/>
          <w:sz w:val="24"/>
          <w:szCs w:val="24"/>
        </w:rPr>
        <w:t>f</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pacing w:val="-1"/>
          <w:sz w:val="24"/>
          <w:szCs w:val="24"/>
        </w:rPr>
        <w:t>q</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 xml:space="preserve">e </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1"/>
          <w:sz w:val="24"/>
          <w:szCs w:val="24"/>
        </w:rPr>
        <w:t>an</w:t>
      </w:r>
      <w:r w:rsidRPr="005A109F">
        <w:rPr>
          <w:rFonts w:ascii="Times New Roman" w:eastAsia="Arial" w:hAnsi="Times New Roman" w:cs="Times New Roman"/>
          <w:sz w:val="24"/>
          <w:szCs w:val="24"/>
        </w:rPr>
        <w:t>ti</w:t>
      </w:r>
      <w:r w:rsidRPr="005A109F">
        <w:rPr>
          <w:rFonts w:ascii="Times New Roman" w:eastAsia="Arial" w:hAnsi="Times New Roman" w:cs="Times New Roman"/>
          <w:spacing w:val="-2"/>
          <w:sz w:val="24"/>
          <w:szCs w:val="24"/>
        </w:rPr>
        <w:t>t</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ti</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z w:val="24"/>
          <w:szCs w:val="24"/>
        </w:rPr>
        <w:t xml:space="preserve">o </w:t>
      </w:r>
      <w:r w:rsidRPr="005A109F">
        <w:rPr>
          <w:rFonts w:ascii="Times New Roman" w:eastAsia="Arial" w:hAnsi="Times New Roman" w:cs="Times New Roman"/>
          <w:spacing w:val="1"/>
          <w:sz w:val="24"/>
          <w:szCs w:val="24"/>
        </w:rPr>
        <w:t xml:space="preserve"> d</w:t>
      </w:r>
      <w:r w:rsidRPr="005A109F">
        <w:rPr>
          <w:rFonts w:ascii="Times New Roman" w:eastAsia="Arial" w:hAnsi="Times New Roman" w:cs="Times New Roman"/>
          <w:sz w:val="24"/>
          <w:szCs w:val="24"/>
        </w:rPr>
        <w:t xml:space="preserve">e </w:t>
      </w:r>
      <w:r w:rsidRPr="005A109F">
        <w:rPr>
          <w:rFonts w:ascii="Times New Roman" w:eastAsia="Arial" w:hAnsi="Times New Roman" w:cs="Times New Roman"/>
          <w:spacing w:val="1"/>
          <w:sz w:val="24"/>
          <w:szCs w:val="24"/>
        </w:rPr>
        <w:t xml:space="preserve"> n</w:t>
      </w:r>
      <w:r w:rsidRPr="005A109F">
        <w:rPr>
          <w:rFonts w:ascii="Times New Roman" w:eastAsia="Arial" w:hAnsi="Times New Roman" w:cs="Times New Roman"/>
          <w:sz w:val="24"/>
          <w:szCs w:val="24"/>
        </w:rPr>
        <w:t>i</w:t>
      </w:r>
      <w:r w:rsidRPr="005A109F">
        <w:rPr>
          <w:rFonts w:ascii="Times New Roman" w:eastAsia="Arial" w:hAnsi="Times New Roman" w:cs="Times New Roman"/>
          <w:spacing w:val="-3"/>
          <w:sz w:val="24"/>
          <w:szCs w:val="24"/>
        </w:rPr>
        <w:t>v</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 xml:space="preserve">l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2"/>
          <w:sz w:val="24"/>
          <w:szCs w:val="24"/>
        </w:rPr>
        <w:t>x</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z w:val="24"/>
          <w:szCs w:val="24"/>
        </w:rPr>
        <w:t>l</w:t>
      </w:r>
      <w:r w:rsidRPr="005A109F">
        <w:rPr>
          <w:rFonts w:ascii="Times New Roman" w:eastAsia="Arial" w:hAnsi="Times New Roman" w:cs="Times New Roman"/>
          <w:spacing w:val="-1"/>
          <w:sz w:val="24"/>
          <w:szCs w:val="24"/>
        </w:rPr>
        <w:t>i</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ado</w:t>
      </w:r>
      <w:r w:rsidRPr="005A109F">
        <w:rPr>
          <w:rFonts w:ascii="Times New Roman" w:eastAsia="Arial" w:hAnsi="Times New Roman" w:cs="Times New Roman"/>
          <w:sz w:val="24"/>
          <w:szCs w:val="24"/>
        </w:rPr>
        <w:t xml:space="preserve">, </w:t>
      </w:r>
      <w:r w:rsidRPr="005A109F">
        <w:rPr>
          <w:rFonts w:ascii="Times New Roman" w:eastAsia="Arial" w:hAnsi="Times New Roman" w:cs="Times New Roman"/>
          <w:spacing w:val="1"/>
          <w:sz w:val="24"/>
          <w:szCs w:val="24"/>
        </w:rPr>
        <w:t xml:space="preserve"> d</w:t>
      </w:r>
      <w:r w:rsidRPr="005A109F">
        <w:rPr>
          <w:rFonts w:ascii="Times New Roman" w:eastAsia="Arial" w:hAnsi="Times New Roman" w:cs="Times New Roman"/>
          <w:sz w:val="24"/>
          <w:szCs w:val="24"/>
        </w:rPr>
        <w:t>ise</w:t>
      </w:r>
      <w:r w:rsidRPr="005A109F">
        <w:rPr>
          <w:rFonts w:ascii="Times New Roman" w:eastAsia="Arial" w:hAnsi="Times New Roman" w:cs="Times New Roman"/>
          <w:spacing w:val="-1"/>
          <w:sz w:val="24"/>
          <w:szCs w:val="24"/>
        </w:rPr>
        <w:t>ñ</w:t>
      </w:r>
      <w:r w:rsidRPr="005A109F">
        <w:rPr>
          <w:rFonts w:ascii="Times New Roman" w:eastAsia="Arial" w:hAnsi="Times New Roman" w:cs="Times New Roman"/>
          <w:sz w:val="24"/>
          <w:szCs w:val="24"/>
        </w:rPr>
        <w:t xml:space="preserve">o </w:t>
      </w:r>
      <w:proofErr w:type="spellStart"/>
      <w:r w:rsidR="006E52A2" w:rsidRPr="005A109F">
        <w:rPr>
          <w:rFonts w:ascii="Times New Roman" w:eastAsia="Arial" w:hAnsi="Times New Roman" w:cs="Times New Roman"/>
          <w:sz w:val="24"/>
          <w:szCs w:val="24"/>
        </w:rPr>
        <w:t>C</w:t>
      </w:r>
      <w:r w:rsidR="006E52A2" w:rsidRPr="005A109F">
        <w:rPr>
          <w:rFonts w:ascii="Times New Roman" w:eastAsia="Arial" w:hAnsi="Times New Roman" w:cs="Times New Roman"/>
          <w:spacing w:val="1"/>
          <w:sz w:val="24"/>
          <w:szCs w:val="24"/>
        </w:rPr>
        <w:t>o</w:t>
      </w:r>
      <w:r w:rsidR="006E52A2" w:rsidRPr="005A109F">
        <w:rPr>
          <w:rFonts w:ascii="Times New Roman" w:eastAsia="Arial" w:hAnsi="Times New Roman" w:cs="Times New Roman"/>
          <w:sz w:val="24"/>
          <w:szCs w:val="24"/>
        </w:rPr>
        <w:t>r</w:t>
      </w:r>
      <w:r w:rsidR="006E52A2" w:rsidRPr="005A109F">
        <w:rPr>
          <w:rFonts w:ascii="Times New Roman" w:eastAsia="Arial" w:hAnsi="Times New Roman" w:cs="Times New Roman"/>
          <w:spacing w:val="-1"/>
          <w:sz w:val="24"/>
          <w:szCs w:val="24"/>
        </w:rPr>
        <w:t>r</w:t>
      </w:r>
      <w:r w:rsidR="006E52A2" w:rsidRPr="005A109F">
        <w:rPr>
          <w:rFonts w:ascii="Times New Roman" w:eastAsia="Arial" w:hAnsi="Times New Roman" w:cs="Times New Roman"/>
          <w:spacing w:val="1"/>
          <w:sz w:val="24"/>
          <w:szCs w:val="24"/>
        </w:rPr>
        <w:t>e</w:t>
      </w:r>
      <w:r w:rsidR="006E52A2" w:rsidRPr="005A109F">
        <w:rPr>
          <w:rFonts w:ascii="Times New Roman" w:eastAsia="Arial" w:hAnsi="Times New Roman" w:cs="Times New Roman"/>
          <w:sz w:val="24"/>
          <w:szCs w:val="24"/>
        </w:rPr>
        <w:t>laci</w:t>
      </w:r>
      <w:r w:rsidR="006E52A2" w:rsidRPr="005A109F">
        <w:rPr>
          <w:rFonts w:ascii="Times New Roman" w:eastAsia="Arial" w:hAnsi="Times New Roman" w:cs="Times New Roman"/>
          <w:spacing w:val="1"/>
          <w:sz w:val="24"/>
          <w:szCs w:val="24"/>
        </w:rPr>
        <w:t>ona</w:t>
      </w:r>
      <w:r w:rsidR="006E52A2" w:rsidRPr="005A109F">
        <w:rPr>
          <w:rFonts w:ascii="Times New Roman" w:eastAsia="Arial" w:hAnsi="Times New Roman" w:cs="Times New Roman"/>
          <w:spacing w:val="-2"/>
          <w:sz w:val="24"/>
          <w:szCs w:val="24"/>
        </w:rPr>
        <w:t>l</w:t>
      </w:r>
      <w:proofErr w:type="spellEnd"/>
      <w:r w:rsidR="006E52A2" w:rsidRPr="005A109F">
        <w:rPr>
          <w:rFonts w:ascii="Times New Roman" w:eastAsia="Arial" w:hAnsi="Times New Roman" w:cs="Times New Roman"/>
          <w:spacing w:val="-2"/>
          <w:sz w:val="24"/>
          <w:szCs w:val="24"/>
        </w:rPr>
        <w:t>.</w:t>
      </w:r>
    </w:p>
    <w:p w14:paraId="6F19A0CC" w14:textId="77777777" w:rsidR="00D95055" w:rsidRPr="005A109F" w:rsidRDefault="00D95055" w:rsidP="00D95055">
      <w:pPr>
        <w:spacing w:after="0" w:line="360" w:lineRule="auto"/>
        <w:ind w:firstLine="567"/>
        <w:jc w:val="both"/>
        <w:rPr>
          <w:rFonts w:ascii="Times New Roman" w:eastAsia="Arial" w:hAnsi="Times New Roman" w:cs="Times New Roman"/>
          <w:spacing w:val="-2"/>
          <w:sz w:val="24"/>
          <w:szCs w:val="24"/>
        </w:rPr>
      </w:pPr>
    </w:p>
    <w:p w14:paraId="0F067DDD" w14:textId="7DF51450" w:rsidR="00E56244" w:rsidRPr="005A109F" w:rsidRDefault="006D70B3" w:rsidP="00D95055">
      <w:pPr>
        <w:spacing w:after="0" w:line="360" w:lineRule="auto"/>
        <w:ind w:firstLine="567"/>
        <w:jc w:val="both"/>
        <w:rPr>
          <w:rFonts w:ascii="Times New Roman" w:eastAsia="Arial" w:hAnsi="Times New Roman" w:cs="Times New Roman"/>
          <w:sz w:val="24"/>
          <w:szCs w:val="24"/>
        </w:rPr>
      </w:pPr>
      <w:r w:rsidRPr="005A109F">
        <w:rPr>
          <w:rFonts w:ascii="Times New Roman" w:eastAsia="Arial" w:hAnsi="Times New Roman" w:cs="Times New Roman"/>
          <w:sz w:val="24"/>
          <w:szCs w:val="24"/>
        </w:rPr>
        <w:t xml:space="preserve">Así mismo se asumió como problema general: </w:t>
      </w:r>
      <w:r w:rsidR="00E14A3E" w:rsidRPr="005A109F">
        <w:rPr>
          <w:rFonts w:ascii="Times New Roman" w:eastAsia="Arial" w:hAnsi="Times New Roman" w:cs="Times New Roman"/>
          <w:sz w:val="24"/>
          <w:szCs w:val="24"/>
        </w:rPr>
        <w:t xml:space="preserve">¿De qué manera se relacionan los estilos de aprendizaje con el rendimiento académico de los estudiantes de pregrado de la escuela de administración de la Universidad Cesar Vallejo filial Chiclayo periodo 2016 – II? </w:t>
      </w:r>
      <w:r w:rsidRPr="005A109F">
        <w:rPr>
          <w:rFonts w:ascii="Times New Roman" w:eastAsia="Arial" w:hAnsi="Times New Roman" w:cs="Times New Roman"/>
          <w:sz w:val="24"/>
          <w:szCs w:val="24"/>
        </w:rPr>
        <w:t>consecuentemente el objetivo general</w:t>
      </w:r>
      <w:r w:rsidR="00E14A3E" w:rsidRPr="005A109F">
        <w:rPr>
          <w:rFonts w:ascii="Times New Roman" w:eastAsia="Arial" w:hAnsi="Times New Roman" w:cs="Times New Roman"/>
          <w:sz w:val="24"/>
          <w:szCs w:val="24"/>
        </w:rPr>
        <w:t>: Determinar la relación entre los estilos de aprendizaje y el rendimiento académico de los estudiantes de pregrado de la escuela de administración de la UCV filial Chicla</w:t>
      </w:r>
      <w:r w:rsidR="00595132" w:rsidRPr="005A109F">
        <w:rPr>
          <w:rFonts w:ascii="Times New Roman" w:eastAsia="Arial" w:hAnsi="Times New Roman" w:cs="Times New Roman"/>
          <w:sz w:val="24"/>
          <w:szCs w:val="24"/>
        </w:rPr>
        <w:t xml:space="preserve">yo durante el periodo 2016 – II. </w:t>
      </w:r>
      <w:r w:rsidRPr="005A109F">
        <w:rPr>
          <w:rFonts w:ascii="Times New Roman" w:eastAsia="Arial" w:hAnsi="Times New Roman" w:cs="Times New Roman"/>
          <w:sz w:val="24"/>
          <w:szCs w:val="24"/>
        </w:rPr>
        <w:t xml:space="preserve">Se trabajó con </w:t>
      </w:r>
      <w:r w:rsidR="0012138B" w:rsidRPr="005A109F">
        <w:rPr>
          <w:rFonts w:ascii="Times New Roman" w:eastAsia="Arial" w:hAnsi="Times New Roman" w:cs="Times New Roman"/>
          <w:sz w:val="24"/>
          <w:szCs w:val="24"/>
        </w:rPr>
        <w:t xml:space="preserve">una muestra </w:t>
      </w:r>
      <w:r w:rsidR="005128EA" w:rsidRPr="005A109F">
        <w:rPr>
          <w:rFonts w:ascii="Times New Roman" w:eastAsia="Arial" w:hAnsi="Times New Roman" w:cs="Times New Roman"/>
          <w:sz w:val="24"/>
          <w:szCs w:val="24"/>
        </w:rPr>
        <w:t>representada por</w:t>
      </w:r>
      <w:r w:rsidRPr="005A109F">
        <w:rPr>
          <w:rFonts w:ascii="Times New Roman" w:eastAsia="Arial" w:hAnsi="Times New Roman" w:cs="Times New Roman"/>
          <w:sz w:val="24"/>
          <w:szCs w:val="24"/>
        </w:rPr>
        <w:t xml:space="preserve"> </w:t>
      </w:r>
      <w:r w:rsidR="0012138B" w:rsidRPr="005A109F">
        <w:rPr>
          <w:rFonts w:ascii="Times New Roman" w:eastAsia="Arial" w:hAnsi="Times New Roman" w:cs="Times New Roman"/>
          <w:sz w:val="24"/>
          <w:szCs w:val="24"/>
        </w:rPr>
        <w:t xml:space="preserve">98 </w:t>
      </w:r>
      <w:r w:rsidR="00E14A3E" w:rsidRPr="005A109F">
        <w:rPr>
          <w:rFonts w:ascii="Times New Roman" w:eastAsia="Arial" w:hAnsi="Times New Roman" w:cs="Times New Roman"/>
          <w:sz w:val="24"/>
          <w:szCs w:val="24"/>
        </w:rPr>
        <w:t>estudiantes de la escuela de administración de la universidad Cesar Vallejo Filial Chiclayo</w:t>
      </w:r>
      <w:r w:rsidR="00BE26BF" w:rsidRPr="005A109F">
        <w:rPr>
          <w:rFonts w:ascii="Times New Roman" w:eastAsia="Arial" w:hAnsi="Times New Roman" w:cs="Times New Roman"/>
          <w:sz w:val="24"/>
          <w:szCs w:val="24"/>
        </w:rPr>
        <w:t>, quienes fueron seleccionados mediante la técnica del  muestreo  aleatorio estratificado  considerando cada ciclo como estrato.</w:t>
      </w:r>
    </w:p>
    <w:p w14:paraId="5A9CC596" w14:textId="77777777" w:rsidR="00BE26BF" w:rsidRPr="005A109F" w:rsidRDefault="00BE26BF" w:rsidP="00D95055">
      <w:pPr>
        <w:spacing w:after="0" w:line="360" w:lineRule="auto"/>
        <w:ind w:firstLine="567"/>
        <w:jc w:val="both"/>
        <w:rPr>
          <w:rFonts w:ascii="Times New Roman" w:eastAsia="Arial" w:hAnsi="Times New Roman" w:cs="Times New Roman"/>
          <w:sz w:val="24"/>
          <w:szCs w:val="24"/>
        </w:rPr>
      </w:pPr>
    </w:p>
    <w:p w14:paraId="7FECF43E" w14:textId="7B2DF7A5" w:rsidR="0060469F" w:rsidRPr="005A109F" w:rsidRDefault="0060469F" w:rsidP="00D95055">
      <w:pPr>
        <w:spacing w:after="0" w:line="360" w:lineRule="auto"/>
        <w:ind w:firstLine="567"/>
        <w:jc w:val="both"/>
        <w:rPr>
          <w:rFonts w:ascii="Times New Roman" w:eastAsia="Arial" w:hAnsi="Times New Roman" w:cs="Times New Roman"/>
          <w:sz w:val="24"/>
          <w:szCs w:val="24"/>
        </w:rPr>
      </w:pPr>
      <w:r w:rsidRPr="005A109F">
        <w:rPr>
          <w:rFonts w:ascii="Times New Roman" w:eastAsia="Arial" w:hAnsi="Times New Roman" w:cs="Times New Roman"/>
          <w:sz w:val="24"/>
          <w:szCs w:val="24"/>
        </w:rPr>
        <w:t xml:space="preserve">Al relacionar los estilos de aprendizaje con el rendimiento académico se comprueba que si hay una correlación la cual varía de acuerdo a los niveles de relación de acuerdo al estilo de aprendizaje, observándose </w:t>
      </w:r>
      <w:r w:rsidR="00E56244" w:rsidRPr="005A109F">
        <w:rPr>
          <w:rFonts w:ascii="Times New Roman" w:eastAsia="Arial" w:hAnsi="Times New Roman" w:cs="Times New Roman"/>
          <w:sz w:val="24"/>
          <w:szCs w:val="24"/>
        </w:rPr>
        <w:t xml:space="preserve">que el estilo </w:t>
      </w:r>
      <w:r w:rsidR="00BE26BF" w:rsidRPr="005A109F">
        <w:rPr>
          <w:rFonts w:ascii="Times New Roman" w:eastAsia="Arial" w:hAnsi="Times New Roman" w:cs="Times New Roman"/>
          <w:sz w:val="24"/>
          <w:szCs w:val="24"/>
        </w:rPr>
        <w:t xml:space="preserve">pragmático tiene una correlación muy buena de 0.78  con el rendimiento académico, </w:t>
      </w:r>
      <w:r w:rsidR="00E56244" w:rsidRPr="005A109F">
        <w:rPr>
          <w:rFonts w:ascii="Times New Roman" w:eastAsia="Arial" w:hAnsi="Times New Roman" w:cs="Times New Roman"/>
          <w:sz w:val="24"/>
          <w:szCs w:val="24"/>
        </w:rPr>
        <w:t xml:space="preserve">el estilo </w:t>
      </w:r>
      <w:r w:rsidR="00BE26BF" w:rsidRPr="005A109F">
        <w:rPr>
          <w:rFonts w:ascii="Times New Roman" w:eastAsia="Arial" w:hAnsi="Times New Roman" w:cs="Times New Roman"/>
          <w:sz w:val="24"/>
          <w:szCs w:val="24"/>
        </w:rPr>
        <w:t xml:space="preserve">activo muestra una correlación regular de 0.54 con el rendimiento académico, </w:t>
      </w:r>
      <w:r w:rsidR="00E56244" w:rsidRPr="005A109F">
        <w:rPr>
          <w:rFonts w:ascii="Times New Roman" w:eastAsia="Arial" w:hAnsi="Times New Roman" w:cs="Times New Roman"/>
          <w:sz w:val="24"/>
          <w:szCs w:val="24"/>
        </w:rPr>
        <w:t xml:space="preserve"> </w:t>
      </w:r>
      <w:r w:rsidR="00BE26BF" w:rsidRPr="005A109F">
        <w:rPr>
          <w:rFonts w:ascii="Times New Roman" w:eastAsia="Arial" w:hAnsi="Times New Roman" w:cs="Times New Roman"/>
          <w:sz w:val="24"/>
          <w:szCs w:val="24"/>
        </w:rPr>
        <w:t xml:space="preserve">mientras que el estilo </w:t>
      </w:r>
      <w:r w:rsidR="00E56244" w:rsidRPr="005A109F">
        <w:rPr>
          <w:rFonts w:ascii="Times New Roman" w:eastAsia="Arial" w:hAnsi="Times New Roman" w:cs="Times New Roman"/>
          <w:sz w:val="24"/>
          <w:szCs w:val="24"/>
        </w:rPr>
        <w:t xml:space="preserve"> </w:t>
      </w:r>
      <w:r w:rsidR="00BE26BF" w:rsidRPr="005A109F">
        <w:rPr>
          <w:rFonts w:ascii="Times New Roman" w:eastAsia="Arial" w:hAnsi="Times New Roman" w:cs="Times New Roman"/>
          <w:sz w:val="24"/>
          <w:szCs w:val="24"/>
        </w:rPr>
        <w:t>reflexivo tiene una correlación baja de 0.46 con el rendimiento académico</w:t>
      </w:r>
      <w:r w:rsidR="00E56244" w:rsidRPr="005A109F">
        <w:rPr>
          <w:rFonts w:ascii="Times New Roman" w:eastAsia="Arial" w:hAnsi="Times New Roman" w:cs="Times New Roman"/>
          <w:sz w:val="24"/>
          <w:szCs w:val="24"/>
        </w:rPr>
        <w:t xml:space="preserve"> </w:t>
      </w:r>
      <w:r w:rsidR="00BE26BF" w:rsidRPr="005A109F">
        <w:rPr>
          <w:rFonts w:ascii="Times New Roman" w:eastAsia="Arial" w:hAnsi="Times New Roman" w:cs="Times New Roman"/>
          <w:sz w:val="24"/>
          <w:szCs w:val="24"/>
        </w:rPr>
        <w:t xml:space="preserve">finalmente el estilo </w:t>
      </w:r>
      <w:r w:rsidR="00B90DF8" w:rsidRPr="005A109F">
        <w:rPr>
          <w:rFonts w:ascii="Times New Roman" w:eastAsia="Arial" w:hAnsi="Times New Roman" w:cs="Times New Roman"/>
          <w:sz w:val="24"/>
          <w:szCs w:val="24"/>
        </w:rPr>
        <w:t>teórico</w:t>
      </w:r>
      <w:r w:rsidR="00BE26BF" w:rsidRPr="005A109F">
        <w:rPr>
          <w:rFonts w:ascii="Times New Roman" w:eastAsia="Arial" w:hAnsi="Times New Roman" w:cs="Times New Roman"/>
          <w:sz w:val="24"/>
          <w:szCs w:val="24"/>
        </w:rPr>
        <w:t xml:space="preserve"> muestra una </w:t>
      </w:r>
      <w:r w:rsidR="006160AD" w:rsidRPr="005A109F">
        <w:rPr>
          <w:rFonts w:ascii="Times New Roman" w:eastAsia="Arial" w:hAnsi="Times New Roman" w:cs="Times New Roman"/>
          <w:sz w:val="24"/>
          <w:szCs w:val="24"/>
        </w:rPr>
        <w:t>correlación</w:t>
      </w:r>
      <w:r w:rsidR="00BE26BF" w:rsidRPr="005A109F">
        <w:rPr>
          <w:rFonts w:ascii="Times New Roman" w:eastAsia="Arial" w:hAnsi="Times New Roman" w:cs="Times New Roman"/>
          <w:sz w:val="24"/>
          <w:szCs w:val="24"/>
        </w:rPr>
        <w:t xml:space="preserve"> </w:t>
      </w:r>
      <w:r w:rsidR="006160AD" w:rsidRPr="005A109F">
        <w:rPr>
          <w:rFonts w:ascii="Times New Roman" w:eastAsia="Arial" w:hAnsi="Times New Roman" w:cs="Times New Roman"/>
          <w:sz w:val="24"/>
          <w:szCs w:val="24"/>
        </w:rPr>
        <w:t xml:space="preserve">débil </w:t>
      </w:r>
      <w:r w:rsidR="00B90DF8" w:rsidRPr="005A109F">
        <w:rPr>
          <w:rFonts w:ascii="Times New Roman" w:eastAsia="Arial" w:hAnsi="Times New Roman" w:cs="Times New Roman"/>
          <w:sz w:val="24"/>
          <w:szCs w:val="24"/>
        </w:rPr>
        <w:t xml:space="preserve">de 0.26 </w:t>
      </w:r>
    </w:p>
    <w:p w14:paraId="453A9504" w14:textId="77777777" w:rsidR="00D95055" w:rsidRPr="005A109F" w:rsidRDefault="00D95055" w:rsidP="00D95055">
      <w:pPr>
        <w:spacing w:after="0" w:line="360" w:lineRule="auto"/>
        <w:ind w:firstLine="567"/>
        <w:jc w:val="both"/>
        <w:rPr>
          <w:rFonts w:ascii="Times New Roman" w:eastAsia="Arial" w:hAnsi="Times New Roman" w:cs="Times New Roman"/>
          <w:sz w:val="24"/>
          <w:szCs w:val="24"/>
        </w:rPr>
      </w:pPr>
    </w:p>
    <w:p w14:paraId="492734E1" w14:textId="0906E0B6" w:rsidR="0012138B" w:rsidRPr="005A109F" w:rsidRDefault="00677F42" w:rsidP="00D95055">
      <w:pPr>
        <w:spacing w:after="0" w:line="360" w:lineRule="auto"/>
        <w:ind w:firstLine="567"/>
        <w:jc w:val="both"/>
        <w:rPr>
          <w:rFonts w:ascii="Times New Roman" w:eastAsia="Arial" w:hAnsi="Times New Roman" w:cs="Times New Roman"/>
          <w:sz w:val="24"/>
          <w:szCs w:val="24"/>
        </w:rPr>
      </w:pPr>
      <w:r w:rsidRPr="005A109F">
        <w:rPr>
          <w:rFonts w:ascii="Times New Roman" w:eastAsia="Arial" w:hAnsi="Times New Roman" w:cs="Times New Roman"/>
          <w:sz w:val="24"/>
          <w:szCs w:val="24"/>
        </w:rPr>
        <w:t xml:space="preserve">Finalmente se pudo concluir </w:t>
      </w:r>
      <w:r w:rsidR="0012138B" w:rsidRPr="005A109F">
        <w:rPr>
          <w:rFonts w:ascii="Times New Roman" w:eastAsia="Arial" w:hAnsi="Times New Roman" w:cs="Times New Roman"/>
          <w:sz w:val="24"/>
          <w:szCs w:val="24"/>
        </w:rPr>
        <w:t xml:space="preserve">que la investigación </w:t>
      </w:r>
      <w:r w:rsidRPr="005A109F">
        <w:rPr>
          <w:rFonts w:ascii="Times New Roman" w:eastAsia="Arial" w:hAnsi="Times New Roman" w:cs="Times New Roman"/>
          <w:sz w:val="24"/>
          <w:szCs w:val="24"/>
        </w:rPr>
        <w:t>realizada nos permitió</w:t>
      </w:r>
      <w:r w:rsidR="0012138B" w:rsidRPr="005A109F">
        <w:rPr>
          <w:rFonts w:ascii="Times New Roman" w:eastAsia="Arial" w:hAnsi="Times New Roman" w:cs="Times New Roman"/>
          <w:sz w:val="24"/>
          <w:szCs w:val="24"/>
        </w:rPr>
        <w:t xml:space="preserve">  </w:t>
      </w:r>
      <w:r w:rsidRPr="005A109F">
        <w:rPr>
          <w:rFonts w:ascii="Times New Roman" w:eastAsia="Arial" w:hAnsi="Times New Roman" w:cs="Times New Roman"/>
          <w:sz w:val="24"/>
          <w:szCs w:val="24"/>
        </w:rPr>
        <w:t xml:space="preserve">determinar el nivel de relación entre los estilos de aprendizaje y el rendimiento académico de los estudiantes de pregrado de la escuela de administración de la UCV filial Chiclayo durante el periodo 2016 – </w:t>
      </w:r>
      <w:r w:rsidR="00A5762A" w:rsidRPr="005A109F">
        <w:rPr>
          <w:rFonts w:ascii="Times New Roman" w:eastAsia="Arial" w:hAnsi="Times New Roman" w:cs="Times New Roman"/>
          <w:sz w:val="24"/>
          <w:szCs w:val="24"/>
        </w:rPr>
        <w:t xml:space="preserve">II  </w:t>
      </w:r>
    </w:p>
    <w:p w14:paraId="2FEF0742" w14:textId="6388A337" w:rsidR="00075C91" w:rsidRPr="005A109F" w:rsidRDefault="00595132" w:rsidP="00D95055">
      <w:pPr>
        <w:spacing w:after="0" w:line="360" w:lineRule="auto"/>
        <w:ind w:firstLine="567"/>
        <w:rPr>
          <w:rFonts w:ascii="Times New Roman" w:eastAsia="Arial" w:hAnsi="Times New Roman" w:cs="Times New Roman"/>
          <w:sz w:val="24"/>
          <w:szCs w:val="24"/>
        </w:rPr>
      </w:pPr>
      <w:r w:rsidRPr="005A109F">
        <w:rPr>
          <w:rFonts w:ascii="Times New Roman" w:eastAsia="Arial" w:hAnsi="Times New Roman" w:cs="Times New Roman"/>
          <w:b/>
          <w:sz w:val="24"/>
          <w:szCs w:val="24"/>
        </w:rPr>
        <w:t>Palabras clave:</w:t>
      </w:r>
      <w:r w:rsidR="00A5762A" w:rsidRPr="005A109F">
        <w:rPr>
          <w:rFonts w:ascii="Times New Roman" w:eastAsia="Arial" w:hAnsi="Times New Roman" w:cs="Times New Roman"/>
          <w:sz w:val="24"/>
          <w:szCs w:val="24"/>
        </w:rPr>
        <w:t xml:space="preserve"> E</w:t>
      </w:r>
      <w:r w:rsidRPr="005A109F">
        <w:rPr>
          <w:rFonts w:ascii="Times New Roman" w:eastAsia="Arial" w:hAnsi="Times New Roman" w:cs="Times New Roman"/>
          <w:sz w:val="24"/>
          <w:szCs w:val="24"/>
        </w:rPr>
        <w:t xml:space="preserve">stilos de aprendizaje, </w:t>
      </w:r>
      <w:r w:rsidR="00A5762A" w:rsidRPr="005A109F">
        <w:rPr>
          <w:rFonts w:ascii="Times New Roman" w:eastAsia="Arial" w:hAnsi="Times New Roman" w:cs="Times New Roman"/>
          <w:sz w:val="24"/>
          <w:szCs w:val="24"/>
        </w:rPr>
        <w:t>R</w:t>
      </w:r>
      <w:r w:rsidRPr="005A109F">
        <w:rPr>
          <w:rFonts w:ascii="Times New Roman" w:eastAsia="Arial" w:hAnsi="Times New Roman" w:cs="Times New Roman"/>
          <w:sz w:val="24"/>
          <w:szCs w:val="24"/>
        </w:rPr>
        <w:t>endimiento académico</w:t>
      </w:r>
    </w:p>
    <w:p w14:paraId="3763E5E9" w14:textId="67E74CDA" w:rsidR="005A109F" w:rsidRDefault="005A109F">
      <w:pPr>
        <w:rPr>
          <w:rFonts w:ascii="Times New Roman" w:hAnsi="Times New Roman" w:cs="Times New Roman"/>
          <w:b/>
          <w:bCs/>
          <w:sz w:val="40"/>
          <w:szCs w:val="40"/>
        </w:rPr>
      </w:pPr>
      <w:r w:rsidRPr="005A109F">
        <w:rPr>
          <w:rFonts w:ascii="Times New Roman" w:hAnsi="Times New Roman" w:cs="Times New Roman"/>
          <w:noProof/>
          <w:sz w:val="24"/>
          <w:szCs w:val="24"/>
          <w:lang w:eastAsia="es-PE"/>
        </w:rPr>
        <mc:AlternateContent>
          <mc:Choice Requires="wps">
            <w:drawing>
              <wp:anchor distT="0" distB="0" distL="114300" distR="114300" simplePos="0" relativeHeight="251660800" behindDoc="0" locked="0" layoutInCell="1" allowOverlap="1" wp14:anchorId="47D918BC" wp14:editId="6C411CA7">
                <wp:simplePos x="0" y="0"/>
                <wp:positionH relativeFrom="column">
                  <wp:posOffset>2440940</wp:posOffset>
                </wp:positionH>
                <wp:positionV relativeFrom="paragraph">
                  <wp:posOffset>943501</wp:posOffset>
                </wp:positionV>
                <wp:extent cx="685800" cy="342900"/>
                <wp:effectExtent l="0" t="0" r="0" b="0"/>
                <wp:wrapNone/>
                <wp:docPr id="6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65238" w14:textId="6557E5D1" w:rsidR="005A109F" w:rsidRPr="007C2FDF" w:rsidRDefault="005A109F" w:rsidP="006D70B3">
                            <w:pPr>
                              <w:jc w:val="center"/>
                            </w:pPr>
                            <w:r w:rsidRPr="007C2FDF">
                              <w:t>xi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3" style="position:absolute;margin-left:192.2pt;margin-top:74.3pt;width:54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" stroked="f">
                <v:textbox>
                  <w:txbxContent>
                    <w:p w14:paraId="57965238" w14:textId="6557E5D1" w:rsidR="005A109F" w:rsidRPr="007C2FDF" w:rsidRDefault="005A109F" w:rsidP="006D70B3">
                      <w:pPr>
                        <w:jc w:val="center"/>
                      </w:pPr>
                      <w:r w:rsidRPr="007C2FDF">
                        <w:t>xi</w:t>
                      </w:r>
                    </w:p>
                  </w:txbxContent>
                </v:textbox>
              </v:rect>
            </w:pict>
          </mc:Fallback>
        </mc:AlternateContent>
      </w:r>
      <w:r>
        <w:rPr>
          <w:rFonts w:ascii="Times New Roman" w:hAnsi="Times New Roman" w:cs="Times New Roman"/>
          <w:b/>
          <w:bCs/>
          <w:sz w:val="40"/>
          <w:szCs w:val="40"/>
        </w:rPr>
        <w:br w:type="page"/>
      </w:r>
    </w:p>
    <w:p w14:paraId="60715090" w14:textId="656466DE" w:rsidR="00FA67E2" w:rsidRPr="005A109F" w:rsidRDefault="00FA67E2" w:rsidP="00FA67E2">
      <w:pPr>
        <w:spacing w:line="360" w:lineRule="auto"/>
        <w:jc w:val="center"/>
        <w:outlineLvl w:val="0"/>
        <w:rPr>
          <w:rFonts w:ascii="Times New Roman" w:hAnsi="Times New Roman" w:cs="Times New Roman"/>
          <w:b/>
          <w:bCs/>
          <w:sz w:val="40"/>
          <w:szCs w:val="40"/>
          <w:lang w:val="en-US"/>
        </w:rPr>
      </w:pPr>
      <w:r w:rsidRPr="005A109F">
        <w:rPr>
          <w:rFonts w:ascii="Times New Roman" w:hAnsi="Times New Roman" w:cs="Times New Roman"/>
          <w:b/>
          <w:bCs/>
          <w:sz w:val="40"/>
          <w:szCs w:val="40"/>
          <w:lang w:val="en-US"/>
        </w:rPr>
        <w:lastRenderedPageBreak/>
        <w:t>ABSTRACT</w:t>
      </w:r>
    </w:p>
    <w:p w14:paraId="7204169E" w14:textId="30220CEE" w:rsidR="00A5762A" w:rsidRPr="005A109F" w:rsidRDefault="00A5762A" w:rsidP="00D95055">
      <w:pPr>
        <w:spacing w:after="0" w:line="360" w:lineRule="auto"/>
        <w:ind w:firstLine="567"/>
        <w:jc w:val="both"/>
        <w:rPr>
          <w:rFonts w:ascii="Times New Roman" w:hAnsi="Times New Roman" w:cs="Times New Roman"/>
          <w:sz w:val="24"/>
          <w:lang w:val="en-US"/>
        </w:rPr>
      </w:pPr>
      <w:r w:rsidRPr="005A109F">
        <w:rPr>
          <w:rFonts w:ascii="Times New Roman" w:hAnsi="Times New Roman" w:cs="Times New Roman"/>
          <w:sz w:val="24"/>
          <w:lang w:val="en-US"/>
        </w:rPr>
        <w:t>The present research consisted in establishing the relationship between the variables: "Learning Styles and Academic Performance of the Undergraduate Students of the Administration School Cesar Vallejo University Chiclayo, 2016- II", corresponds to an investigation of the quantitative approach of level explained, correlational design</w:t>
      </w:r>
    </w:p>
    <w:p w14:paraId="552EFD37" w14:textId="77777777" w:rsidR="00D95055" w:rsidRPr="005A109F" w:rsidRDefault="00D95055" w:rsidP="00D95055">
      <w:pPr>
        <w:spacing w:after="0" w:line="360" w:lineRule="auto"/>
        <w:ind w:firstLine="567"/>
        <w:jc w:val="both"/>
        <w:rPr>
          <w:rFonts w:ascii="Times New Roman" w:hAnsi="Times New Roman" w:cs="Times New Roman"/>
          <w:sz w:val="24"/>
          <w:lang w:val="en-US"/>
        </w:rPr>
      </w:pPr>
    </w:p>
    <w:p w14:paraId="21E49067" w14:textId="6E1667B9" w:rsidR="00A5762A" w:rsidRPr="005A109F" w:rsidRDefault="00A5762A" w:rsidP="00D95055">
      <w:pPr>
        <w:spacing w:after="0" w:line="360" w:lineRule="auto"/>
        <w:ind w:firstLine="567"/>
        <w:jc w:val="both"/>
        <w:rPr>
          <w:rFonts w:ascii="Times New Roman" w:hAnsi="Times New Roman" w:cs="Times New Roman"/>
          <w:sz w:val="24"/>
          <w:lang w:val="en-US"/>
        </w:rPr>
      </w:pPr>
      <w:r w:rsidRPr="005A109F">
        <w:rPr>
          <w:rFonts w:ascii="Times New Roman" w:hAnsi="Times New Roman" w:cs="Times New Roman"/>
          <w:sz w:val="24"/>
          <w:lang w:val="en-US"/>
        </w:rPr>
        <w:t>Likewise it was assumed as a general problem: How are the learning styles related to the academic performance of the undergraduate students of the administration school of the Cesar Vallejo University affiliate Chiclayo period 2016 - II? consequently the general objective: To determine the relationship between the learning styles and the academic performance of the undergraduate students of the administration school of the subsidiary UCV Chiclayo during the period 2016 - II. We worked with a sample represented by 98 students from the administration school of the Cesar Vallejo University in Chiclayo, who were selected using the stratified random sampling technique considering each cycle as a stratum.</w:t>
      </w:r>
    </w:p>
    <w:p w14:paraId="58849390" w14:textId="77777777" w:rsidR="00A5762A" w:rsidRPr="005A109F" w:rsidRDefault="00A5762A" w:rsidP="00D95055">
      <w:pPr>
        <w:spacing w:after="0" w:line="360" w:lineRule="auto"/>
        <w:ind w:firstLine="567"/>
        <w:jc w:val="both"/>
        <w:rPr>
          <w:rFonts w:ascii="Times New Roman" w:hAnsi="Times New Roman" w:cs="Times New Roman"/>
          <w:sz w:val="24"/>
          <w:lang w:val="en-US"/>
        </w:rPr>
      </w:pPr>
    </w:p>
    <w:p w14:paraId="711DD479" w14:textId="37213C79" w:rsidR="00A5762A" w:rsidRPr="005A109F" w:rsidRDefault="00A5762A" w:rsidP="00D95055">
      <w:pPr>
        <w:spacing w:after="0" w:line="360" w:lineRule="auto"/>
        <w:ind w:firstLine="567"/>
        <w:jc w:val="both"/>
        <w:rPr>
          <w:rFonts w:ascii="Times New Roman" w:hAnsi="Times New Roman" w:cs="Times New Roman"/>
          <w:sz w:val="24"/>
          <w:lang w:val="en-US"/>
        </w:rPr>
      </w:pPr>
      <w:r w:rsidRPr="005A109F">
        <w:rPr>
          <w:rFonts w:ascii="Times New Roman" w:hAnsi="Times New Roman" w:cs="Times New Roman"/>
          <w:sz w:val="24"/>
          <w:lang w:val="en-US"/>
        </w:rPr>
        <w:t>When relating the learning styles with the academic performance, it is verified that if there is a correlation which varies according to the levels of relationship according to the learning style, observing that the pragmatic style has a very good correlation of 0.78 with the academic performance , the active style shows a regular correlation of 0.54 with the academic performance, while the reflective style has a low correlation of 0.46 with the academic performance finally the theoretical style shows a weak correlation of 0.26</w:t>
      </w:r>
    </w:p>
    <w:p w14:paraId="06B4FC41" w14:textId="77777777" w:rsidR="00D95055" w:rsidRPr="005A109F" w:rsidRDefault="00D95055" w:rsidP="00D95055">
      <w:pPr>
        <w:spacing w:after="0" w:line="360" w:lineRule="auto"/>
        <w:ind w:firstLine="567"/>
        <w:jc w:val="both"/>
        <w:rPr>
          <w:rFonts w:ascii="Times New Roman" w:hAnsi="Times New Roman" w:cs="Times New Roman"/>
          <w:sz w:val="24"/>
          <w:lang w:val="en-US"/>
        </w:rPr>
      </w:pPr>
    </w:p>
    <w:p w14:paraId="206D2C02" w14:textId="1C74AF03" w:rsidR="00A5762A" w:rsidRPr="005A109F" w:rsidRDefault="00A5762A" w:rsidP="00D95055">
      <w:pPr>
        <w:spacing w:after="0" w:line="360" w:lineRule="auto"/>
        <w:ind w:firstLine="567"/>
        <w:jc w:val="both"/>
        <w:rPr>
          <w:rFonts w:ascii="Times New Roman" w:hAnsi="Times New Roman" w:cs="Times New Roman"/>
          <w:sz w:val="24"/>
          <w:lang w:val="en-US"/>
        </w:rPr>
      </w:pPr>
      <w:r w:rsidRPr="005A109F">
        <w:rPr>
          <w:rFonts w:ascii="Times New Roman" w:hAnsi="Times New Roman" w:cs="Times New Roman"/>
          <w:sz w:val="24"/>
          <w:lang w:val="en-US"/>
        </w:rPr>
        <w:t>Finally, it was concluded that the research carried out allowed us to determine the level of relationship between the learning styles and the academic performance of the undergraduate students of the administrative school of the UCV subsidiary Chiclayo during the period 2016 - II</w:t>
      </w:r>
    </w:p>
    <w:p w14:paraId="3FC1EB68" w14:textId="77777777" w:rsidR="00A5762A" w:rsidRPr="005A109F" w:rsidRDefault="00A5762A" w:rsidP="00D95055">
      <w:pPr>
        <w:spacing w:after="0" w:line="360" w:lineRule="auto"/>
        <w:ind w:firstLine="567"/>
        <w:jc w:val="both"/>
        <w:rPr>
          <w:rFonts w:ascii="Times New Roman" w:hAnsi="Times New Roman" w:cs="Times New Roman"/>
          <w:sz w:val="24"/>
          <w:lang w:val="en-US"/>
        </w:rPr>
      </w:pPr>
    </w:p>
    <w:p w14:paraId="0694BA47" w14:textId="61491848" w:rsidR="006D70B3" w:rsidRPr="005A109F" w:rsidRDefault="00A5762A" w:rsidP="00D95055">
      <w:pPr>
        <w:spacing w:after="0" w:line="360" w:lineRule="auto"/>
        <w:ind w:firstLine="567"/>
        <w:jc w:val="both"/>
        <w:rPr>
          <w:rFonts w:ascii="Times New Roman" w:hAnsi="Times New Roman" w:cs="Times New Roman"/>
          <w:sz w:val="24"/>
          <w:lang w:val="en-US"/>
        </w:rPr>
      </w:pPr>
      <w:r w:rsidRPr="005A109F">
        <w:rPr>
          <w:rFonts w:ascii="Times New Roman" w:hAnsi="Times New Roman" w:cs="Times New Roman"/>
          <w:b/>
          <w:i/>
          <w:sz w:val="24"/>
          <w:lang w:val="en-US"/>
        </w:rPr>
        <w:t>Keywords:</w:t>
      </w:r>
      <w:r w:rsidRPr="005A109F">
        <w:rPr>
          <w:rFonts w:ascii="Times New Roman" w:hAnsi="Times New Roman" w:cs="Times New Roman"/>
          <w:sz w:val="24"/>
          <w:lang w:val="en-US"/>
        </w:rPr>
        <w:t xml:space="preserve"> learning styles, academic performance</w:t>
      </w:r>
    </w:p>
    <w:p w14:paraId="0FBEFD01" w14:textId="4342D4B8" w:rsidR="005A109F" w:rsidRDefault="005A109F">
      <w:pPr>
        <w:rPr>
          <w:rFonts w:ascii="Times New Roman" w:hAnsi="Times New Roman" w:cs="Times New Roman"/>
          <w:lang w:val="en-US"/>
        </w:rPr>
      </w:pPr>
      <w:r w:rsidRPr="005A109F">
        <w:rPr>
          <w:rFonts w:ascii="Times New Roman" w:hAnsi="Times New Roman" w:cs="Times New Roman"/>
          <w:noProof/>
          <w:lang w:eastAsia="es-PE"/>
        </w:rPr>
        <mc:AlternateContent>
          <mc:Choice Requires="wps">
            <w:drawing>
              <wp:anchor distT="0" distB="0" distL="114300" distR="114300" simplePos="0" relativeHeight="251664896" behindDoc="0" locked="0" layoutInCell="1" allowOverlap="1" wp14:anchorId="75DD19F1" wp14:editId="1AE6A196">
                <wp:simplePos x="0" y="0"/>
                <wp:positionH relativeFrom="column">
                  <wp:posOffset>2404110</wp:posOffset>
                </wp:positionH>
                <wp:positionV relativeFrom="paragraph">
                  <wp:posOffset>804019</wp:posOffset>
                </wp:positionV>
                <wp:extent cx="685800" cy="342900"/>
                <wp:effectExtent l="0" t="0" r="0" b="0"/>
                <wp:wrapNone/>
                <wp:docPr id="5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05DE5" w14:textId="390A558E" w:rsidR="005A109F" w:rsidRPr="007C2FDF" w:rsidRDefault="005A109F" w:rsidP="006D70B3">
                            <w:pPr>
                              <w:jc w:val="center"/>
                            </w:pPr>
                            <w:r>
                              <w:t>xii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44" style="position:absolute;margin-left:189.3pt;margin-top:63.3pt;width:54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" stroked="f">
                <v:textbox>
                  <w:txbxContent>
                    <w:p w14:paraId="72205DE5" w14:textId="390A558E" w:rsidR="005A109F" w:rsidRPr="007C2FDF" w:rsidRDefault="005A109F" w:rsidP="006D70B3">
                      <w:pPr>
                        <w:jc w:val="center"/>
                      </w:pPr>
                      <w:r>
                        <w:t>xii</w:t>
                      </w:r>
                    </w:p>
                  </w:txbxContent>
                </v:textbox>
              </v:rect>
            </w:pict>
          </mc:Fallback>
        </mc:AlternateContent>
      </w:r>
      <w:r>
        <w:rPr>
          <w:rFonts w:ascii="Times New Roman" w:hAnsi="Times New Roman" w:cs="Times New Roman"/>
          <w:lang w:val="en-US"/>
        </w:rPr>
        <w:br w:type="page"/>
      </w:r>
    </w:p>
    <w:p w14:paraId="6D7A9B6A" w14:textId="72911796" w:rsidR="00EF2FE2" w:rsidRPr="005A109F" w:rsidRDefault="00EF2FE2" w:rsidP="009F66C8">
      <w:pPr>
        <w:spacing w:line="360" w:lineRule="auto"/>
        <w:ind w:firstLine="1440"/>
        <w:jc w:val="both"/>
        <w:rPr>
          <w:rFonts w:ascii="Times New Roman" w:hAnsi="Times New Roman" w:cs="Times New Roman"/>
          <w:lang w:val="en-US"/>
        </w:rPr>
      </w:pPr>
    </w:p>
    <w:p w14:paraId="0D5834F1" w14:textId="3B93726F" w:rsidR="006D70B3" w:rsidRPr="005A109F" w:rsidRDefault="006D70B3" w:rsidP="006D70B3">
      <w:pPr>
        <w:autoSpaceDE w:val="0"/>
        <w:autoSpaceDN w:val="0"/>
        <w:adjustRightInd w:val="0"/>
        <w:ind w:left="540" w:hanging="540"/>
        <w:jc w:val="center"/>
        <w:rPr>
          <w:rFonts w:ascii="Times New Roman" w:hAnsi="Times New Roman" w:cs="Times New Roman"/>
          <w:b/>
          <w:bCs/>
          <w:sz w:val="32"/>
          <w:szCs w:val="40"/>
          <w:lang w:val="en-US"/>
        </w:rPr>
      </w:pPr>
      <w:r w:rsidRPr="005A109F">
        <w:rPr>
          <w:rFonts w:ascii="Times New Roman" w:hAnsi="Times New Roman" w:cs="Times New Roman"/>
          <w:b/>
          <w:bCs/>
          <w:sz w:val="32"/>
          <w:szCs w:val="40"/>
          <w:lang w:val="en-US"/>
        </w:rPr>
        <w:t xml:space="preserve">ÍNDICE </w:t>
      </w:r>
      <w:r w:rsidR="005A03DB" w:rsidRPr="005A109F">
        <w:rPr>
          <w:rFonts w:ascii="Times New Roman" w:hAnsi="Times New Roman" w:cs="Times New Roman"/>
          <w:b/>
          <w:bCs/>
          <w:sz w:val="32"/>
          <w:szCs w:val="40"/>
          <w:lang w:val="en-US"/>
        </w:rPr>
        <w:t>DE CONTENIDOS</w:t>
      </w:r>
    </w:p>
    <w:p w14:paraId="0F34C6FF" w14:textId="7142D66C" w:rsidR="005A03DB" w:rsidRPr="005A109F" w:rsidRDefault="005A03DB" w:rsidP="00D95055">
      <w:pPr>
        <w:spacing w:line="360" w:lineRule="auto"/>
        <w:jc w:val="both"/>
        <w:rPr>
          <w:rFonts w:ascii="Times New Roman" w:hAnsi="Times New Roman" w:cs="Times New Roman"/>
          <w:b/>
          <w:bCs/>
          <w:i/>
          <w:iCs/>
          <w:sz w:val="24"/>
          <w:lang w:val="es-ES_tradnl"/>
        </w:rPr>
      </w:pPr>
      <w:r w:rsidRPr="005A109F">
        <w:rPr>
          <w:rFonts w:ascii="Times New Roman" w:hAnsi="Times New Roman" w:cs="Times New Roman"/>
          <w:b/>
          <w:bCs/>
          <w:sz w:val="24"/>
          <w:lang w:val="es-ES_tradnl"/>
        </w:rPr>
        <w:t>ESTILOS DE APRENDIZAJE Y RENDIMIENTO ACADÉMICO DE LOS ESTUDIANTES DEL PREGRADO DE LA ESCUELA DE ADMINISTRACIÓN UNIVERSIDAD C</w:t>
      </w:r>
      <w:r w:rsidR="00943CD2" w:rsidRPr="005A109F">
        <w:rPr>
          <w:rFonts w:ascii="Times New Roman" w:hAnsi="Times New Roman" w:cs="Times New Roman"/>
          <w:b/>
          <w:bCs/>
          <w:sz w:val="24"/>
          <w:lang w:val="es-ES_tradnl"/>
        </w:rPr>
        <w:t>É</w:t>
      </w:r>
      <w:r w:rsidRPr="005A109F">
        <w:rPr>
          <w:rFonts w:ascii="Times New Roman" w:hAnsi="Times New Roman" w:cs="Times New Roman"/>
          <w:b/>
          <w:bCs/>
          <w:sz w:val="24"/>
          <w:lang w:val="es-ES_tradnl"/>
        </w:rPr>
        <w:t>SAR VALLEJO CHICLAYO, 2016 - II</w:t>
      </w:r>
    </w:p>
    <w:tbl>
      <w:tblPr>
        <w:tblW w:w="8794" w:type="dxa"/>
        <w:jc w:val="center"/>
        <w:tblCellMar>
          <w:left w:w="70" w:type="dxa"/>
          <w:right w:w="70" w:type="dxa"/>
        </w:tblCellMar>
        <w:tblLook w:val="0000" w:firstRow="0" w:lastRow="0" w:firstColumn="0" w:lastColumn="0" w:noHBand="0" w:noVBand="0"/>
      </w:tblPr>
      <w:tblGrid>
        <w:gridCol w:w="8215"/>
        <w:gridCol w:w="579"/>
      </w:tblGrid>
      <w:tr w:rsidR="007B7408" w:rsidRPr="005A109F" w14:paraId="1566D30F" w14:textId="77777777" w:rsidTr="0015483F">
        <w:trPr>
          <w:jc w:val="center"/>
        </w:trPr>
        <w:tc>
          <w:tcPr>
            <w:tcW w:w="8215" w:type="dxa"/>
          </w:tcPr>
          <w:p w14:paraId="2655A2E2" w14:textId="4A22B237" w:rsidR="007B7408" w:rsidRPr="005A109F" w:rsidRDefault="009026F0" w:rsidP="00D95055">
            <w:pPr>
              <w:spacing w:after="0" w:line="360" w:lineRule="auto"/>
              <w:jc w:val="both"/>
              <w:rPr>
                <w:rFonts w:ascii="Times New Roman" w:hAnsi="Times New Roman" w:cs="Times New Roman"/>
                <w:b/>
                <w:bCs/>
                <w:color w:val="000000"/>
                <w:sz w:val="24"/>
                <w:szCs w:val="24"/>
              </w:rPr>
            </w:pPr>
            <w:r w:rsidRPr="005A109F">
              <w:rPr>
                <w:rFonts w:ascii="Times New Roman" w:hAnsi="Times New Roman" w:cs="Times New Roman"/>
                <w:noProof/>
                <w:sz w:val="24"/>
                <w:szCs w:val="24"/>
                <w:lang w:eastAsia="es-PE"/>
              </w:rPr>
              <mc:AlternateContent>
                <mc:Choice Requires="wps">
                  <w:drawing>
                    <wp:anchor distT="0" distB="0" distL="114300" distR="114300" simplePos="0" relativeHeight="251668992" behindDoc="0" locked="0" layoutInCell="1" allowOverlap="1" wp14:anchorId="4EDB8F11" wp14:editId="6CF49E8F">
                      <wp:simplePos x="0" y="0"/>
                      <wp:positionH relativeFrom="column">
                        <wp:posOffset>2331085</wp:posOffset>
                      </wp:positionH>
                      <wp:positionV relativeFrom="paragraph">
                        <wp:posOffset>8382000</wp:posOffset>
                      </wp:positionV>
                      <wp:extent cx="685800" cy="342900"/>
                      <wp:effectExtent l="0" t="0" r="0" b="0"/>
                      <wp:wrapNone/>
                      <wp:docPr id="6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C7F89" w14:textId="77777777" w:rsidR="005A109F" w:rsidRPr="007C2FDF" w:rsidRDefault="005A109F" w:rsidP="007B7408">
                                  <w:pPr>
                                    <w:jc w:val="center"/>
                                  </w:pPr>
                                  <w:r>
                                    <w:t>x</w:t>
                                  </w:r>
                                  <w:r w:rsidRPr="007C2FDF">
                                    <w:t>i</w:t>
                                  </w:r>
                                  <w: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4EDB8F11" id="Rectangle 15" o:spid="_x0000_s1045" style="position:absolute;left:0;text-align:left;margin-left:183.55pt;margin-top:660pt;width:54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" stroked="f">
                      <v:textbox>
                        <w:txbxContent>
                          <w:p w14:paraId="7E1C7F89" w14:textId="77777777" w:rsidR="00AA40D6" w:rsidRPr="007C2FDF" w:rsidRDefault="00AA40D6" w:rsidP="007B7408">
                            <w:pPr>
                              <w:jc w:val="center"/>
                            </w:pPr>
                            <w:r>
                              <w:t>x</w:t>
                            </w:r>
                            <w:r w:rsidRPr="007C2FDF">
                              <w:t>i</w:t>
                            </w:r>
                            <w:r>
                              <w:t>ii</w:t>
                            </w:r>
                          </w:p>
                        </w:txbxContent>
                      </v:textbox>
                    </v:rect>
                  </w:pict>
                </mc:Fallback>
              </mc:AlternateContent>
            </w:r>
            <w:r w:rsidR="007B7408" w:rsidRPr="005A109F">
              <w:rPr>
                <w:rFonts w:ascii="Times New Roman" w:hAnsi="Times New Roman" w:cs="Times New Roman"/>
                <w:b/>
                <w:bCs/>
                <w:color w:val="000000"/>
                <w:sz w:val="24"/>
                <w:szCs w:val="24"/>
              </w:rPr>
              <w:t>DEDICATORIA</w:t>
            </w:r>
          </w:p>
        </w:tc>
        <w:tc>
          <w:tcPr>
            <w:tcW w:w="579" w:type="dxa"/>
          </w:tcPr>
          <w:p w14:paraId="3E56722C" w14:textId="77777777" w:rsidR="007B7408" w:rsidRPr="005A109F" w:rsidRDefault="007B7408"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iv</w:t>
            </w:r>
          </w:p>
        </w:tc>
      </w:tr>
      <w:tr w:rsidR="007B7408" w:rsidRPr="005A109F" w14:paraId="2DF4B700" w14:textId="77777777" w:rsidTr="0015483F">
        <w:trPr>
          <w:jc w:val="center"/>
        </w:trPr>
        <w:tc>
          <w:tcPr>
            <w:tcW w:w="8215" w:type="dxa"/>
          </w:tcPr>
          <w:p w14:paraId="24BBAE75" w14:textId="77777777" w:rsidR="007B7408" w:rsidRPr="005A109F" w:rsidRDefault="007B7408" w:rsidP="00D95055">
            <w:pPr>
              <w:spacing w:after="0" w:line="360" w:lineRule="auto"/>
              <w:jc w:val="both"/>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AGRADECIMIENTO</w:t>
            </w:r>
          </w:p>
        </w:tc>
        <w:tc>
          <w:tcPr>
            <w:tcW w:w="579" w:type="dxa"/>
          </w:tcPr>
          <w:p w14:paraId="4F208755" w14:textId="77777777" w:rsidR="007B7408" w:rsidRPr="005A109F" w:rsidRDefault="007B7408"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vi</w:t>
            </w:r>
          </w:p>
        </w:tc>
      </w:tr>
      <w:tr w:rsidR="007B7408" w:rsidRPr="005A109F" w14:paraId="6D9D1DC7" w14:textId="77777777" w:rsidTr="0015483F">
        <w:trPr>
          <w:jc w:val="center"/>
        </w:trPr>
        <w:tc>
          <w:tcPr>
            <w:tcW w:w="8215" w:type="dxa"/>
          </w:tcPr>
          <w:p w14:paraId="201D3CCA" w14:textId="77777777" w:rsidR="007B7408" w:rsidRPr="005A109F" w:rsidRDefault="007B7408" w:rsidP="00D95055">
            <w:pPr>
              <w:spacing w:after="0" w:line="360" w:lineRule="auto"/>
              <w:jc w:val="both"/>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INTRODUCCIÓN</w:t>
            </w:r>
          </w:p>
        </w:tc>
        <w:tc>
          <w:tcPr>
            <w:tcW w:w="579" w:type="dxa"/>
          </w:tcPr>
          <w:p w14:paraId="1CB1D74B" w14:textId="77777777" w:rsidR="007B7408" w:rsidRPr="005A109F" w:rsidRDefault="007B7408"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viii</w:t>
            </w:r>
          </w:p>
        </w:tc>
      </w:tr>
      <w:tr w:rsidR="007B7408" w:rsidRPr="005A109F" w14:paraId="1BBC5EF4" w14:textId="77777777" w:rsidTr="0015483F">
        <w:trPr>
          <w:jc w:val="center"/>
        </w:trPr>
        <w:tc>
          <w:tcPr>
            <w:tcW w:w="8215" w:type="dxa"/>
          </w:tcPr>
          <w:p w14:paraId="3F8C4AB6" w14:textId="77777777" w:rsidR="007B7408" w:rsidRPr="005A109F" w:rsidRDefault="007B7408" w:rsidP="00D95055">
            <w:pPr>
              <w:spacing w:after="0" w:line="360" w:lineRule="auto"/>
              <w:jc w:val="both"/>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RESUMEN</w:t>
            </w:r>
          </w:p>
        </w:tc>
        <w:tc>
          <w:tcPr>
            <w:tcW w:w="579" w:type="dxa"/>
          </w:tcPr>
          <w:p w14:paraId="041B05DB" w14:textId="1695CC9D" w:rsidR="007B7408" w:rsidRPr="005A109F" w:rsidRDefault="009F66C8" w:rsidP="00D95055">
            <w:pPr>
              <w:spacing w:after="0" w:line="360" w:lineRule="auto"/>
              <w:jc w:val="center"/>
              <w:rPr>
                <w:rFonts w:ascii="Times New Roman" w:hAnsi="Times New Roman" w:cs="Times New Roman"/>
                <w:sz w:val="24"/>
                <w:szCs w:val="24"/>
                <w:lang w:val="es-MX"/>
              </w:rPr>
            </w:pPr>
            <w:r w:rsidRPr="005A109F">
              <w:rPr>
                <w:rFonts w:ascii="Times New Roman" w:hAnsi="Times New Roman" w:cs="Times New Roman"/>
                <w:sz w:val="24"/>
                <w:szCs w:val="24"/>
                <w:lang w:val="es-MX"/>
              </w:rPr>
              <w:t xml:space="preserve">  </w:t>
            </w:r>
            <w:r w:rsidR="008051F5" w:rsidRPr="005A109F">
              <w:rPr>
                <w:rFonts w:ascii="Times New Roman" w:hAnsi="Times New Roman" w:cs="Times New Roman"/>
                <w:sz w:val="24"/>
                <w:szCs w:val="24"/>
                <w:lang w:val="es-MX"/>
              </w:rPr>
              <w:t>xi</w:t>
            </w:r>
          </w:p>
        </w:tc>
      </w:tr>
      <w:tr w:rsidR="009F66C8" w:rsidRPr="005A109F" w14:paraId="6CAC4756" w14:textId="77777777" w:rsidTr="0015483F">
        <w:trPr>
          <w:jc w:val="center"/>
        </w:trPr>
        <w:tc>
          <w:tcPr>
            <w:tcW w:w="8215" w:type="dxa"/>
          </w:tcPr>
          <w:p w14:paraId="45AC7417" w14:textId="2839907A" w:rsidR="009F66C8" w:rsidRPr="005A109F" w:rsidRDefault="009F66C8" w:rsidP="00D95055">
            <w:pPr>
              <w:spacing w:after="0" w:line="360" w:lineRule="auto"/>
              <w:jc w:val="both"/>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ABSTRACT</w:t>
            </w:r>
          </w:p>
        </w:tc>
        <w:tc>
          <w:tcPr>
            <w:tcW w:w="579" w:type="dxa"/>
          </w:tcPr>
          <w:p w14:paraId="03EE6BDA" w14:textId="13F419FD" w:rsidR="009F66C8" w:rsidRPr="005A109F" w:rsidRDefault="009F66C8" w:rsidP="00D95055">
            <w:pPr>
              <w:spacing w:after="0" w:line="360" w:lineRule="auto"/>
              <w:jc w:val="center"/>
              <w:rPr>
                <w:rFonts w:ascii="Times New Roman" w:hAnsi="Times New Roman" w:cs="Times New Roman"/>
                <w:sz w:val="24"/>
                <w:szCs w:val="24"/>
                <w:lang w:val="es-MX"/>
              </w:rPr>
            </w:pPr>
            <w:r w:rsidRPr="005A109F">
              <w:rPr>
                <w:rFonts w:ascii="Times New Roman" w:hAnsi="Times New Roman" w:cs="Times New Roman"/>
                <w:sz w:val="24"/>
                <w:szCs w:val="24"/>
                <w:lang w:val="es-MX"/>
              </w:rPr>
              <w:t xml:space="preserve">   xii</w:t>
            </w:r>
          </w:p>
        </w:tc>
      </w:tr>
      <w:tr w:rsidR="007B7408" w:rsidRPr="005A109F" w14:paraId="61F639E7" w14:textId="77777777" w:rsidTr="0015483F">
        <w:trPr>
          <w:jc w:val="center"/>
        </w:trPr>
        <w:tc>
          <w:tcPr>
            <w:tcW w:w="8215" w:type="dxa"/>
          </w:tcPr>
          <w:p w14:paraId="2493798E" w14:textId="77777777" w:rsidR="007B7408" w:rsidRPr="005A109F" w:rsidRDefault="007B7408" w:rsidP="00D95055">
            <w:pPr>
              <w:spacing w:after="0" w:line="360" w:lineRule="auto"/>
              <w:jc w:val="both"/>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ÍNDICE</w:t>
            </w:r>
          </w:p>
        </w:tc>
        <w:tc>
          <w:tcPr>
            <w:tcW w:w="579" w:type="dxa"/>
          </w:tcPr>
          <w:p w14:paraId="48AAF7EE" w14:textId="70880CCB" w:rsidR="007B7408" w:rsidRPr="005A109F" w:rsidRDefault="008051F5"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xiii</w:t>
            </w:r>
          </w:p>
        </w:tc>
      </w:tr>
      <w:tr w:rsidR="007B7408" w:rsidRPr="005A109F" w14:paraId="7C711180" w14:textId="77777777" w:rsidTr="0015483F">
        <w:trPr>
          <w:jc w:val="center"/>
        </w:trPr>
        <w:tc>
          <w:tcPr>
            <w:tcW w:w="8215" w:type="dxa"/>
          </w:tcPr>
          <w:p w14:paraId="3E1847F5" w14:textId="77777777" w:rsidR="007B7408" w:rsidRPr="005A109F" w:rsidRDefault="007B7408" w:rsidP="00D95055">
            <w:pPr>
              <w:pStyle w:val="NormalWeb"/>
              <w:shd w:val="clear" w:color="auto" w:fill="FFFFFF"/>
              <w:spacing w:before="0" w:beforeAutospacing="0" w:after="0" w:afterAutospacing="0" w:line="360" w:lineRule="auto"/>
              <w:jc w:val="center"/>
              <w:rPr>
                <w:b/>
                <w:bCs/>
                <w:color w:val="000000"/>
              </w:rPr>
            </w:pPr>
            <w:r w:rsidRPr="005A109F">
              <w:rPr>
                <w:b/>
                <w:bCs/>
                <w:color w:val="000000"/>
              </w:rPr>
              <w:t>CAPÍTULO I</w:t>
            </w:r>
          </w:p>
        </w:tc>
        <w:tc>
          <w:tcPr>
            <w:tcW w:w="579" w:type="dxa"/>
          </w:tcPr>
          <w:p w14:paraId="448D5134" w14:textId="77777777" w:rsidR="007B7408" w:rsidRPr="005A109F" w:rsidRDefault="007B7408" w:rsidP="00D95055">
            <w:pPr>
              <w:spacing w:after="0" w:line="360" w:lineRule="auto"/>
              <w:jc w:val="right"/>
              <w:rPr>
                <w:rFonts w:ascii="Times New Roman" w:hAnsi="Times New Roman" w:cs="Times New Roman"/>
                <w:sz w:val="24"/>
                <w:szCs w:val="24"/>
                <w:lang w:val="es-MX"/>
              </w:rPr>
            </w:pPr>
          </w:p>
        </w:tc>
      </w:tr>
      <w:tr w:rsidR="007B7408" w:rsidRPr="005A109F" w14:paraId="717B9B83" w14:textId="77777777" w:rsidTr="0015483F">
        <w:trPr>
          <w:jc w:val="center"/>
        </w:trPr>
        <w:tc>
          <w:tcPr>
            <w:tcW w:w="8215" w:type="dxa"/>
          </w:tcPr>
          <w:p w14:paraId="18B964FF" w14:textId="77777777" w:rsidR="007B7408" w:rsidRPr="005A109F" w:rsidRDefault="007B7408" w:rsidP="00D95055">
            <w:pPr>
              <w:pStyle w:val="NormalWeb"/>
              <w:shd w:val="clear" w:color="auto" w:fill="FFFFFF"/>
              <w:spacing w:before="0" w:beforeAutospacing="0" w:after="0" w:afterAutospacing="0" w:line="360" w:lineRule="auto"/>
              <w:jc w:val="center"/>
              <w:rPr>
                <w:b/>
                <w:bCs/>
                <w:color w:val="000000"/>
              </w:rPr>
            </w:pPr>
            <w:r w:rsidRPr="005A109F">
              <w:rPr>
                <w:b/>
                <w:bCs/>
                <w:color w:val="000000"/>
              </w:rPr>
              <w:t>EL PROBLEMA  DE LA INVESTIGACIÓN</w:t>
            </w:r>
          </w:p>
        </w:tc>
        <w:tc>
          <w:tcPr>
            <w:tcW w:w="579" w:type="dxa"/>
          </w:tcPr>
          <w:p w14:paraId="1B644A1B" w14:textId="77777777" w:rsidR="007B7408" w:rsidRPr="005A109F" w:rsidRDefault="007B7408" w:rsidP="00D95055">
            <w:pPr>
              <w:spacing w:after="0" w:line="360" w:lineRule="auto"/>
              <w:jc w:val="right"/>
              <w:rPr>
                <w:rFonts w:ascii="Times New Roman" w:hAnsi="Times New Roman" w:cs="Times New Roman"/>
                <w:b/>
                <w:bCs/>
                <w:sz w:val="24"/>
                <w:szCs w:val="24"/>
                <w:lang w:val="es-MX"/>
              </w:rPr>
            </w:pPr>
          </w:p>
        </w:tc>
      </w:tr>
      <w:tr w:rsidR="007B7408" w:rsidRPr="005A109F" w14:paraId="00D22A4A" w14:textId="77777777" w:rsidTr="0015483F">
        <w:trPr>
          <w:jc w:val="center"/>
        </w:trPr>
        <w:tc>
          <w:tcPr>
            <w:tcW w:w="8215" w:type="dxa"/>
          </w:tcPr>
          <w:p w14:paraId="2E09E927" w14:textId="77777777" w:rsidR="007B7408" w:rsidRPr="005A109F" w:rsidRDefault="007B7408" w:rsidP="00D95055">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1.1.  REALIDAD PROBLEMÁTICA</w:t>
            </w:r>
          </w:p>
        </w:tc>
        <w:tc>
          <w:tcPr>
            <w:tcW w:w="579" w:type="dxa"/>
          </w:tcPr>
          <w:p w14:paraId="4D423AAF" w14:textId="19171B73" w:rsidR="007B7408" w:rsidRPr="005A109F" w:rsidRDefault="0056220A"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17</w:t>
            </w:r>
          </w:p>
        </w:tc>
      </w:tr>
      <w:tr w:rsidR="007B7408" w:rsidRPr="005A109F" w14:paraId="2C412F5A" w14:textId="77777777" w:rsidTr="0015483F">
        <w:trPr>
          <w:jc w:val="center"/>
        </w:trPr>
        <w:tc>
          <w:tcPr>
            <w:tcW w:w="8215" w:type="dxa"/>
          </w:tcPr>
          <w:p w14:paraId="19ACFCC7" w14:textId="5295523C" w:rsidR="007B7408" w:rsidRPr="005A109F" w:rsidRDefault="007B7408" w:rsidP="00D95055">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        1.1.1. </w:t>
            </w:r>
            <w:r w:rsidR="005052B1" w:rsidRPr="005A109F">
              <w:rPr>
                <w:rFonts w:ascii="Times New Roman" w:hAnsi="Times New Roman" w:cs="Times New Roman"/>
                <w:color w:val="000000"/>
                <w:sz w:val="24"/>
                <w:szCs w:val="24"/>
                <w:lang w:eastAsia="es-PE"/>
              </w:rPr>
              <w:t>A nivel Internacional</w:t>
            </w:r>
          </w:p>
        </w:tc>
        <w:tc>
          <w:tcPr>
            <w:tcW w:w="579" w:type="dxa"/>
          </w:tcPr>
          <w:p w14:paraId="1C6A11FF" w14:textId="2684CE11" w:rsidR="007B7408" w:rsidRPr="005A109F" w:rsidRDefault="0056220A"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17</w:t>
            </w:r>
          </w:p>
        </w:tc>
      </w:tr>
      <w:tr w:rsidR="007B7408" w:rsidRPr="005A109F" w14:paraId="6157B0CC" w14:textId="77777777" w:rsidTr="0015483F">
        <w:trPr>
          <w:jc w:val="center"/>
        </w:trPr>
        <w:tc>
          <w:tcPr>
            <w:tcW w:w="8215" w:type="dxa"/>
          </w:tcPr>
          <w:p w14:paraId="5BC26B5E" w14:textId="4C61973B" w:rsidR="007B7408" w:rsidRPr="005A109F" w:rsidRDefault="005052B1" w:rsidP="00D95055">
            <w:pPr>
              <w:tabs>
                <w:tab w:val="left" w:pos="2280"/>
              </w:tabs>
              <w:autoSpaceDE w:val="0"/>
              <w:autoSpaceDN w:val="0"/>
              <w:adjustRightInd w:val="0"/>
              <w:spacing w:after="0" w:line="360" w:lineRule="auto"/>
              <w:jc w:val="both"/>
              <w:rPr>
                <w:rFonts w:ascii="Times New Roman" w:hAnsi="Times New Roman" w:cs="Times New Roman"/>
                <w:color w:val="000000"/>
                <w:sz w:val="24"/>
                <w:szCs w:val="24"/>
                <w:lang w:eastAsia="es-PE"/>
              </w:rPr>
            </w:pPr>
            <w:r w:rsidRPr="005A109F">
              <w:rPr>
                <w:rFonts w:ascii="Times New Roman" w:hAnsi="Times New Roman" w:cs="Times New Roman"/>
                <w:color w:val="000000"/>
                <w:sz w:val="24"/>
                <w:szCs w:val="24"/>
                <w:lang w:eastAsia="es-PE"/>
              </w:rPr>
              <w:t xml:space="preserve"> </w:t>
            </w:r>
            <w:r w:rsidR="007B7408" w:rsidRPr="005A109F">
              <w:rPr>
                <w:rFonts w:ascii="Times New Roman" w:hAnsi="Times New Roman" w:cs="Times New Roman"/>
                <w:color w:val="000000"/>
                <w:sz w:val="24"/>
                <w:szCs w:val="24"/>
                <w:lang w:eastAsia="es-PE"/>
              </w:rPr>
              <w:t xml:space="preserve"> </w:t>
            </w:r>
            <w:r w:rsidRPr="005A109F">
              <w:rPr>
                <w:rFonts w:ascii="Times New Roman" w:hAnsi="Times New Roman" w:cs="Times New Roman"/>
                <w:color w:val="000000"/>
                <w:sz w:val="24"/>
                <w:szCs w:val="24"/>
                <w:lang w:eastAsia="es-PE"/>
              </w:rPr>
              <w:t xml:space="preserve">      1.1.2. A nivel Nacional </w:t>
            </w:r>
          </w:p>
        </w:tc>
        <w:tc>
          <w:tcPr>
            <w:tcW w:w="579" w:type="dxa"/>
          </w:tcPr>
          <w:p w14:paraId="4C9DEB46" w14:textId="4FE219FF" w:rsidR="007B7408" w:rsidRPr="005A109F" w:rsidRDefault="0056220A"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18</w:t>
            </w:r>
          </w:p>
        </w:tc>
      </w:tr>
      <w:tr w:rsidR="007B7408" w:rsidRPr="005A109F" w14:paraId="4965D425" w14:textId="77777777" w:rsidTr="0015483F">
        <w:trPr>
          <w:jc w:val="center"/>
        </w:trPr>
        <w:tc>
          <w:tcPr>
            <w:tcW w:w="8215" w:type="dxa"/>
          </w:tcPr>
          <w:p w14:paraId="7C26702D" w14:textId="698105D7" w:rsidR="007B7408" w:rsidRPr="005A109F" w:rsidRDefault="005052B1" w:rsidP="00D95055">
            <w:pPr>
              <w:tabs>
                <w:tab w:val="left" w:pos="2280"/>
              </w:tabs>
              <w:autoSpaceDE w:val="0"/>
              <w:autoSpaceDN w:val="0"/>
              <w:adjustRightInd w:val="0"/>
              <w:spacing w:after="0" w:line="360" w:lineRule="auto"/>
              <w:jc w:val="both"/>
              <w:rPr>
                <w:rFonts w:ascii="Times New Roman" w:hAnsi="Times New Roman" w:cs="Times New Roman"/>
                <w:color w:val="000000"/>
                <w:sz w:val="24"/>
                <w:szCs w:val="24"/>
                <w:lang w:eastAsia="es-PE"/>
              </w:rPr>
            </w:pPr>
            <w:r w:rsidRPr="005A109F">
              <w:rPr>
                <w:rFonts w:ascii="Times New Roman" w:hAnsi="Times New Roman" w:cs="Times New Roman"/>
                <w:color w:val="000000"/>
                <w:sz w:val="24"/>
                <w:szCs w:val="24"/>
                <w:lang w:eastAsia="es-PE"/>
              </w:rPr>
              <w:t xml:space="preserve">         1.1.3. A nivel Local</w:t>
            </w:r>
          </w:p>
        </w:tc>
        <w:tc>
          <w:tcPr>
            <w:tcW w:w="579" w:type="dxa"/>
          </w:tcPr>
          <w:p w14:paraId="69AA6807" w14:textId="300C31D7" w:rsidR="007B7408" w:rsidRPr="005A109F" w:rsidRDefault="0056220A"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22</w:t>
            </w:r>
          </w:p>
        </w:tc>
      </w:tr>
      <w:tr w:rsidR="005052B1" w:rsidRPr="005A109F" w14:paraId="066A19B6" w14:textId="77777777" w:rsidTr="0015483F">
        <w:trPr>
          <w:jc w:val="center"/>
        </w:trPr>
        <w:tc>
          <w:tcPr>
            <w:tcW w:w="8215" w:type="dxa"/>
          </w:tcPr>
          <w:p w14:paraId="62887617" w14:textId="4AB5BF76" w:rsidR="005052B1" w:rsidRPr="005A109F" w:rsidRDefault="005052B1" w:rsidP="00D95055">
            <w:pPr>
              <w:tabs>
                <w:tab w:val="left" w:pos="2280"/>
              </w:tabs>
              <w:autoSpaceDE w:val="0"/>
              <w:autoSpaceDN w:val="0"/>
              <w:adjustRightInd w:val="0"/>
              <w:spacing w:after="0" w:line="360" w:lineRule="auto"/>
              <w:jc w:val="both"/>
              <w:rPr>
                <w:rFonts w:ascii="Times New Roman" w:hAnsi="Times New Roman" w:cs="Times New Roman"/>
                <w:color w:val="000000"/>
                <w:sz w:val="24"/>
                <w:szCs w:val="24"/>
                <w:lang w:eastAsia="es-PE"/>
              </w:rPr>
            </w:pPr>
            <w:r w:rsidRPr="005A109F">
              <w:rPr>
                <w:rFonts w:ascii="Times New Roman" w:hAnsi="Times New Roman" w:cs="Times New Roman"/>
                <w:color w:val="000000"/>
                <w:sz w:val="24"/>
                <w:szCs w:val="24"/>
              </w:rPr>
              <w:t>1.2.  FORMULACIÓN DEL PROBLEMA</w:t>
            </w:r>
          </w:p>
        </w:tc>
        <w:tc>
          <w:tcPr>
            <w:tcW w:w="579" w:type="dxa"/>
          </w:tcPr>
          <w:p w14:paraId="28274AB7" w14:textId="5EE0D5A7" w:rsidR="005052B1" w:rsidRPr="005A109F" w:rsidRDefault="0056220A" w:rsidP="0056220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24</w:t>
            </w:r>
          </w:p>
        </w:tc>
      </w:tr>
      <w:tr w:rsidR="005052B1" w:rsidRPr="005A109F" w14:paraId="11850E4A" w14:textId="77777777" w:rsidTr="0015483F">
        <w:trPr>
          <w:jc w:val="center"/>
        </w:trPr>
        <w:tc>
          <w:tcPr>
            <w:tcW w:w="8215" w:type="dxa"/>
          </w:tcPr>
          <w:p w14:paraId="32B8CC39" w14:textId="05F664B0" w:rsidR="005052B1" w:rsidRPr="005A109F" w:rsidRDefault="005052B1" w:rsidP="00D95055">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1.2.1.  Problema General</w:t>
            </w:r>
          </w:p>
        </w:tc>
        <w:tc>
          <w:tcPr>
            <w:tcW w:w="579" w:type="dxa"/>
          </w:tcPr>
          <w:p w14:paraId="767F6CFD" w14:textId="4D53277F" w:rsidR="005052B1" w:rsidRPr="005A109F" w:rsidRDefault="00D61FB3" w:rsidP="00D95055">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23</w:t>
            </w:r>
          </w:p>
        </w:tc>
      </w:tr>
      <w:tr w:rsidR="005052B1" w:rsidRPr="005A109F" w14:paraId="4EEF6B94" w14:textId="77777777" w:rsidTr="0015483F">
        <w:trPr>
          <w:jc w:val="center"/>
        </w:trPr>
        <w:tc>
          <w:tcPr>
            <w:tcW w:w="8215" w:type="dxa"/>
          </w:tcPr>
          <w:p w14:paraId="3881E169" w14:textId="375CE1DD" w:rsidR="005052B1" w:rsidRPr="005A109F" w:rsidRDefault="005052B1" w:rsidP="00D95055">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1.2.2.  Problemas Específicos</w:t>
            </w:r>
          </w:p>
        </w:tc>
        <w:tc>
          <w:tcPr>
            <w:tcW w:w="579" w:type="dxa"/>
          </w:tcPr>
          <w:p w14:paraId="69B13948" w14:textId="60E9B0E9" w:rsidR="005052B1" w:rsidRPr="005A109F" w:rsidRDefault="00D61FB3" w:rsidP="00D61FB3">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23</w:t>
            </w:r>
          </w:p>
        </w:tc>
      </w:tr>
      <w:tr w:rsidR="005052B1" w:rsidRPr="005A109F" w14:paraId="5F649A6B" w14:textId="77777777" w:rsidTr="0015483F">
        <w:trPr>
          <w:jc w:val="center"/>
        </w:trPr>
        <w:tc>
          <w:tcPr>
            <w:tcW w:w="8215" w:type="dxa"/>
          </w:tcPr>
          <w:p w14:paraId="17058621" w14:textId="01D60A67" w:rsidR="005052B1" w:rsidRPr="005A109F" w:rsidRDefault="005052B1" w:rsidP="00D95055">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1.3. DELIMITACIÓN DE LA INVESTIGACIÓN                                                                   </w:t>
            </w:r>
          </w:p>
          <w:p w14:paraId="448030E2" w14:textId="04E01B6E" w:rsidR="005052B1" w:rsidRPr="005A109F" w:rsidRDefault="005052B1" w:rsidP="00D95055">
            <w:pPr>
              <w:spacing w:after="0" w:line="360" w:lineRule="auto"/>
              <w:rPr>
                <w:rFonts w:ascii="Times New Roman" w:hAnsi="Times New Roman" w:cs="Times New Roman"/>
                <w:sz w:val="24"/>
                <w:szCs w:val="24"/>
              </w:rPr>
            </w:pPr>
            <w:r w:rsidRPr="005A109F">
              <w:rPr>
                <w:rFonts w:ascii="Times New Roman" w:hAnsi="Times New Roman" w:cs="Times New Roman"/>
                <w:sz w:val="24"/>
                <w:szCs w:val="24"/>
              </w:rPr>
              <w:t>1.4. PLANTEAMIENTO DEL PROBLEMA</w:t>
            </w:r>
          </w:p>
        </w:tc>
        <w:tc>
          <w:tcPr>
            <w:tcW w:w="579" w:type="dxa"/>
          </w:tcPr>
          <w:p w14:paraId="242D14D2" w14:textId="77777777" w:rsidR="005052B1" w:rsidRPr="005A109F" w:rsidRDefault="0056220A" w:rsidP="00D95055">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24</w:t>
            </w:r>
          </w:p>
          <w:p w14:paraId="794B78C2" w14:textId="27FC7890" w:rsidR="0056220A" w:rsidRPr="005A109F" w:rsidRDefault="0056220A"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2</w:t>
            </w:r>
            <w:r w:rsidR="00D61FB3">
              <w:rPr>
                <w:rFonts w:ascii="Times New Roman" w:hAnsi="Times New Roman" w:cs="Times New Roman"/>
                <w:sz w:val="24"/>
                <w:szCs w:val="24"/>
                <w:lang w:val="es-MX"/>
              </w:rPr>
              <w:t>4</w:t>
            </w:r>
          </w:p>
        </w:tc>
      </w:tr>
      <w:tr w:rsidR="005052B1" w:rsidRPr="005A109F" w14:paraId="5E7BE2DD" w14:textId="77777777" w:rsidTr="0015483F">
        <w:trPr>
          <w:jc w:val="center"/>
        </w:trPr>
        <w:tc>
          <w:tcPr>
            <w:tcW w:w="8215" w:type="dxa"/>
          </w:tcPr>
          <w:p w14:paraId="51FEE03C" w14:textId="390D25FE" w:rsidR="005052B1" w:rsidRPr="005A109F" w:rsidRDefault="005052B1" w:rsidP="00D95055">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1.5.  JUSTIFICACIÓN E IMPORTANCIA DE LA INVESTIGACIÓN:</w:t>
            </w:r>
          </w:p>
        </w:tc>
        <w:tc>
          <w:tcPr>
            <w:tcW w:w="579" w:type="dxa"/>
          </w:tcPr>
          <w:p w14:paraId="39ED44F9" w14:textId="041906E6" w:rsidR="005052B1" w:rsidRPr="005A109F" w:rsidRDefault="0056220A"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2</w:t>
            </w:r>
            <w:r w:rsidR="00D61FB3">
              <w:rPr>
                <w:rFonts w:ascii="Times New Roman" w:hAnsi="Times New Roman" w:cs="Times New Roman"/>
                <w:sz w:val="24"/>
                <w:szCs w:val="24"/>
                <w:lang w:val="es-MX"/>
              </w:rPr>
              <w:t>6</w:t>
            </w:r>
          </w:p>
        </w:tc>
      </w:tr>
      <w:tr w:rsidR="005052B1" w:rsidRPr="005A109F" w14:paraId="06170F75" w14:textId="77777777" w:rsidTr="0015483F">
        <w:trPr>
          <w:jc w:val="center"/>
        </w:trPr>
        <w:tc>
          <w:tcPr>
            <w:tcW w:w="8215" w:type="dxa"/>
          </w:tcPr>
          <w:p w14:paraId="51BB3364" w14:textId="4054668E" w:rsidR="005052B1" w:rsidRPr="005A109F" w:rsidRDefault="005052B1" w:rsidP="00D95055">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1.5.1.  Justificación Teórica</w:t>
            </w:r>
          </w:p>
        </w:tc>
        <w:tc>
          <w:tcPr>
            <w:tcW w:w="579" w:type="dxa"/>
          </w:tcPr>
          <w:p w14:paraId="15AF6DE1" w14:textId="61C3F9FB" w:rsidR="005052B1" w:rsidRPr="005A109F" w:rsidRDefault="0056220A"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2</w:t>
            </w:r>
            <w:r w:rsidR="00D61FB3">
              <w:rPr>
                <w:rFonts w:ascii="Times New Roman" w:hAnsi="Times New Roman" w:cs="Times New Roman"/>
                <w:sz w:val="24"/>
                <w:szCs w:val="24"/>
                <w:lang w:val="es-MX"/>
              </w:rPr>
              <w:t>7</w:t>
            </w:r>
          </w:p>
        </w:tc>
      </w:tr>
      <w:tr w:rsidR="005052B1" w:rsidRPr="005A109F" w14:paraId="6BF74716" w14:textId="77777777" w:rsidTr="0015483F">
        <w:trPr>
          <w:jc w:val="center"/>
        </w:trPr>
        <w:tc>
          <w:tcPr>
            <w:tcW w:w="8215" w:type="dxa"/>
          </w:tcPr>
          <w:p w14:paraId="3DB8B041" w14:textId="16338063" w:rsidR="005052B1" w:rsidRPr="005A109F" w:rsidRDefault="005052B1" w:rsidP="00D95055">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1.5.2.  Justificación Metodológica</w:t>
            </w:r>
          </w:p>
        </w:tc>
        <w:tc>
          <w:tcPr>
            <w:tcW w:w="579" w:type="dxa"/>
          </w:tcPr>
          <w:p w14:paraId="714E82A7" w14:textId="34C01CD5" w:rsidR="005052B1" w:rsidRPr="005A109F" w:rsidRDefault="0056220A"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2</w:t>
            </w:r>
            <w:r w:rsidR="00D61FB3">
              <w:rPr>
                <w:rFonts w:ascii="Times New Roman" w:hAnsi="Times New Roman" w:cs="Times New Roman"/>
                <w:sz w:val="24"/>
                <w:szCs w:val="24"/>
                <w:lang w:val="es-MX"/>
              </w:rPr>
              <w:t>7</w:t>
            </w:r>
          </w:p>
        </w:tc>
      </w:tr>
      <w:tr w:rsidR="005052B1" w:rsidRPr="005A109F" w14:paraId="76CA6C6F" w14:textId="77777777" w:rsidTr="0015483F">
        <w:trPr>
          <w:jc w:val="center"/>
        </w:trPr>
        <w:tc>
          <w:tcPr>
            <w:tcW w:w="8215" w:type="dxa"/>
          </w:tcPr>
          <w:p w14:paraId="086F121A" w14:textId="55878F4A" w:rsidR="005052B1" w:rsidRPr="005A109F" w:rsidRDefault="005052B1" w:rsidP="00D95055">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1.5.3.  Justificación Pr</w:t>
            </w:r>
            <w:r w:rsidR="00943CD2" w:rsidRPr="005A109F">
              <w:rPr>
                <w:rFonts w:ascii="Times New Roman" w:hAnsi="Times New Roman" w:cs="Times New Roman"/>
                <w:color w:val="000000"/>
                <w:sz w:val="24"/>
                <w:szCs w:val="24"/>
              </w:rPr>
              <w:t>á</w:t>
            </w:r>
            <w:r w:rsidRPr="005A109F">
              <w:rPr>
                <w:rFonts w:ascii="Times New Roman" w:hAnsi="Times New Roman" w:cs="Times New Roman"/>
                <w:color w:val="000000"/>
                <w:sz w:val="24"/>
                <w:szCs w:val="24"/>
              </w:rPr>
              <w:t>ctica</w:t>
            </w:r>
          </w:p>
        </w:tc>
        <w:tc>
          <w:tcPr>
            <w:tcW w:w="579" w:type="dxa"/>
          </w:tcPr>
          <w:p w14:paraId="281633B5" w14:textId="42554BCF" w:rsidR="005052B1" w:rsidRPr="005A109F" w:rsidRDefault="0056220A"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2</w:t>
            </w:r>
            <w:r w:rsidR="00D61FB3">
              <w:rPr>
                <w:rFonts w:ascii="Times New Roman" w:hAnsi="Times New Roman" w:cs="Times New Roman"/>
                <w:sz w:val="24"/>
                <w:szCs w:val="24"/>
                <w:lang w:val="es-MX"/>
              </w:rPr>
              <w:t>7</w:t>
            </w:r>
          </w:p>
        </w:tc>
      </w:tr>
      <w:tr w:rsidR="005052B1" w:rsidRPr="005A109F" w14:paraId="02B317E6" w14:textId="77777777" w:rsidTr="0015483F">
        <w:trPr>
          <w:jc w:val="center"/>
        </w:trPr>
        <w:tc>
          <w:tcPr>
            <w:tcW w:w="8215" w:type="dxa"/>
          </w:tcPr>
          <w:p w14:paraId="4EAEDBAE" w14:textId="07E4446F" w:rsidR="005052B1" w:rsidRPr="005A109F" w:rsidRDefault="002D32F0" w:rsidP="00D95055">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1.6</w:t>
            </w:r>
            <w:r w:rsidR="005052B1" w:rsidRPr="005A109F">
              <w:rPr>
                <w:rFonts w:ascii="Times New Roman" w:hAnsi="Times New Roman" w:cs="Times New Roman"/>
                <w:color w:val="000000"/>
                <w:sz w:val="24"/>
                <w:szCs w:val="24"/>
              </w:rPr>
              <w:t>.  LIMITACIONES DE LA INVESTIGACIÓN</w:t>
            </w:r>
          </w:p>
        </w:tc>
        <w:tc>
          <w:tcPr>
            <w:tcW w:w="579" w:type="dxa"/>
          </w:tcPr>
          <w:p w14:paraId="252E77B5" w14:textId="05EB9054" w:rsidR="005052B1" w:rsidRPr="005A109F" w:rsidRDefault="00D61FB3" w:rsidP="00D61FB3">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28</w:t>
            </w:r>
          </w:p>
        </w:tc>
      </w:tr>
      <w:tr w:rsidR="005052B1" w:rsidRPr="005A109F" w14:paraId="6EE01BE9" w14:textId="77777777" w:rsidTr="0015483F">
        <w:trPr>
          <w:jc w:val="center"/>
        </w:trPr>
        <w:tc>
          <w:tcPr>
            <w:tcW w:w="8215" w:type="dxa"/>
          </w:tcPr>
          <w:p w14:paraId="2BA88E6D" w14:textId="2EA5B0F9" w:rsidR="005052B1" w:rsidRPr="005A109F" w:rsidRDefault="002D32F0" w:rsidP="00D95055">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1.7</w:t>
            </w:r>
            <w:r w:rsidR="005052B1" w:rsidRPr="005A109F">
              <w:rPr>
                <w:rFonts w:ascii="Times New Roman" w:hAnsi="Times New Roman" w:cs="Times New Roman"/>
                <w:color w:val="000000"/>
                <w:sz w:val="24"/>
                <w:szCs w:val="24"/>
              </w:rPr>
              <w:t xml:space="preserve">.  OBJETIVOS DE LA INVESTIGACIÓN </w:t>
            </w:r>
          </w:p>
        </w:tc>
        <w:tc>
          <w:tcPr>
            <w:tcW w:w="579" w:type="dxa"/>
          </w:tcPr>
          <w:p w14:paraId="7C6CA418" w14:textId="0B798C6B" w:rsidR="005052B1" w:rsidRPr="005A109F" w:rsidRDefault="00D61FB3" w:rsidP="00D61FB3">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28</w:t>
            </w:r>
          </w:p>
        </w:tc>
      </w:tr>
      <w:tr w:rsidR="005052B1" w:rsidRPr="005A109F" w14:paraId="4D823E0D" w14:textId="77777777" w:rsidTr="0015483F">
        <w:trPr>
          <w:jc w:val="center"/>
        </w:trPr>
        <w:tc>
          <w:tcPr>
            <w:tcW w:w="8215" w:type="dxa"/>
          </w:tcPr>
          <w:p w14:paraId="269BA8C4" w14:textId="72FD7287" w:rsidR="005052B1" w:rsidRPr="005A109F" w:rsidRDefault="002D32F0" w:rsidP="00D95055">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1.7</w:t>
            </w:r>
            <w:r w:rsidR="000820B5" w:rsidRPr="005A109F">
              <w:rPr>
                <w:rFonts w:ascii="Times New Roman" w:hAnsi="Times New Roman" w:cs="Times New Roman"/>
                <w:color w:val="000000"/>
                <w:sz w:val="24"/>
                <w:szCs w:val="24"/>
              </w:rPr>
              <w:t>.1.  Objetivo General</w:t>
            </w:r>
          </w:p>
        </w:tc>
        <w:tc>
          <w:tcPr>
            <w:tcW w:w="579" w:type="dxa"/>
          </w:tcPr>
          <w:p w14:paraId="3CA62911" w14:textId="4C0009A1" w:rsidR="005052B1" w:rsidRPr="005A109F" w:rsidRDefault="00D61FB3" w:rsidP="00D61FB3">
            <w:pPr>
              <w:tabs>
                <w:tab w:val="left" w:pos="1040"/>
              </w:tabs>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28</w:t>
            </w:r>
          </w:p>
        </w:tc>
      </w:tr>
      <w:tr w:rsidR="005052B1" w:rsidRPr="005A109F" w14:paraId="6E0D9F99" w14:textId="77777777" w:rsidTr="0015483F">
        <w:trPr>
          <w:jc w:val="center"/>
        </w:trPr>
        <w:tc>
          <w:tcPr>
            <w:tcW w:w="8215" w:type="dxa"/>
          </w:tcPr>
          <w:p w14:paraId="18936080" w14:textId="073506E3" w:rsidR="005052B1" w:rsidRPr="005A109F" w:rsidRDefault="002D32F0" w:rsidP="00D95055">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1.7</w:t>
            </w:r>
            <w:r w:rsidR="000820B5" w:rsidRPr="005A109F">
              <w:rPr>
                <w:rFonts w:ascii="Times New Roman" w:hAnsi="Times New Roman" w:cs="Times New Roman"/>
                <w:color w:val="000000"/>
                <w:sz w:val="24"/>
                <w:szCs w:val="24"/>
              </w:rPr>
              <w:t>.2.  Objetivos Específicos</w:t>
            </w:r>
          </w:p>
        </w:tc>
        <w:tc>
          <w:tcPr>
            <w:tcW w:w="579" w:type="dxa"/>
          </w:tcPr>
          <w:p w14:paraId="68E9D7ED" w14:textId="1009680E" w:rsidR="005052B1" w:rsidRPr="005A109F" w:rsidRDefault="00D61FB3" w:rsidP="00D61FB3">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29</w:t>
            </w:r>
          </w:p>
        </w:tc>
      </w:tr>
      <w:tr w:rsidR="005052B1" w:rsidRPr="005A109F" w14:paraId="169380A9" w14:textId="77777777" w:rsidTr="0015483F">
        <w:trPr>
          <w:jc w:val="center"/>
        </w:trPr>
        <w:tc>
          <w:tcPr>
            <w:tcW w:w="8215" w:type="dxa"/>
          </w:tcPr>
          <w:p w14:paraId="4949F6B2" w14:textId="77777777" w:rsidR="005052B1" w:rsidRPr="005A109F" w:rsidRDefault="005052B1" w:rsidP="00D95055">
            <w:pPr>
              <w:autoSpaceDE w:val="0"/>
              <w:autoSpaceDN w:val="0"/>
              <w:adjustRightInd w:val="0"/>
              <w:spacing w:after="0" w:line="360" w:lineRule="auto"/>
              <w:ind w:left="546"/>
              <w:rPr>
                <w:rFonts w:ascii="Times New Roman" w:hAnsi="Times New Roman" w:cs="Times New Roman"/>
                <w:color w:val="000000"/>
                <w:sz w:val="24"/>
                <w:szCs w:val="24"/>
              </w:rPr>
            </w:pPr>
          </w:p>
          <w:p w14:paraId="3589F404" w14:textId="30289EBC" w:rsidR="0015483F" w:rsidRPr="005A109F" w:rsidRDefault="0056220A" w:rsidP="00D95055">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noProof/>
                <w:sz w:val="24"/>
                <w:szCs w:val="24"/>
                <w:lang w:eastAsia="es-PE"/>
              </w:rPr>
              <mc:AlternateContent>
                <mc:Choice Requires="wps">
                  <w:drawing>
                    <wp:anchor distT="0" distB="0" distL="114300" distR="114300" simplePos="0" relativeHeight="251710976" behindDoc="0" locked="0" layoutInCell="1" allowOverlap="1" wp14:anchorId="215E6C23" wp14:editId="325C607C">
                      <wp:simplePos x="0" y="0"/>
                      <wp:positionH relativeFrom="column">
                        <wp:posOffset>2431130</wp:posOffset>
                      </wp:positionH>
                      <wp:positionV relativeFrom="paragraph">
                        <wp:posOffset>319186</wp:posOffset>
                      </wp:positionV>
                      <wp:extent cx="685800" cy="342900"/>
                      <wp:effectExtent l="0" t="0" r="0" b="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D1E792" w14:textId="7BF9C567" w:rsidR="005A109F" w:rsidRPr="007C2FDF" w:rsidRDefault="005A109F" w:rsidP="0056220A">
                                  <w:pPr>
                                    <w:jc w:val="center"/>
                                  </w:pPr>
                                  <w:r>
                                    <w:t>x</w:t>
                                  </w:r>
                                  <w:r w:rsidRPr="007C2FDF">
                                    <w:t>i</w:t>
                                  </w:r>
                                  <w: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left:0;text-align:left;margin-left:191.45pt;margin-top:25.15pt;width:54pt;height:27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" stroked="f">
                      <v:textbox>
                        <w:txbxContent>
                          <w:p w14:paraId="4AD1E792" w14:textId="7BF9C567" w:rsidR="005A109F" w:rsidRPr="007C2FDF" w:rsidRDefault="005A109F" w:rsidP="0056220A">
                            <w:pPr>
                              <w:jc w:val="center"/>
                            </w:pPr>
                            <w:r>
                              <w:t>x</w:t>
                            </w:r>
                            <w:r w:rsidRPr="007C2FDF">
                              <w:t>i</w:t>
                            </w:r>
                            <w:r>
                              <w:t>ii</w:t>
                            </w:r>
                          </w:p>
                        </w:txbxContent>
                      </v:textbox>
                    </v:rect>
                  </w:pict>
                </mc:Fallback>
              </mc:AlternateContent>
            </w:r>
          </w:p>
          <w:p w14:paraId="1BB09E21" w14:textId="77777777" w:rsidR="0015483F" w:rsidRPr="005A109F" w:rsidRDefault="0015483F" w:rsidP="00D95055">
            <w:pPr>
              <w:autoSpaceDE w:val="0"/>
              <w:autoSpaceDN w:val="0"/>
              <w:adjustRightInd w:val="0"/>
              <w:spacing w:after="0" w:line="360" w:lineRule="auto"/>
              <w:ind w:left="546"/>
              <w:rPr>
                <w:rFonts w:ascii="Times New Roman" w:hAnsi="Times New Roman" w:cs="Times New Roman"/>
                <w:color w:val="000000"/>
                <w:sz w:val="24"/>
                <w:szCs w:val="24"/>
              </w:rPr>
            </w:pPr>
          </w:p>
        </w:tc>
        <w:tc>
          <w:tcPr>
            <w:tcW w:w="579" w:type="dxa"/>
          </w:tcPr>
          <w:p w14:paraId="61AF210B" w14:textId="77777777" w:rsidR="005052B1" w:rsidRPr="005A109F" w:rsidRDefault="005052B1" w:rsidP="00D95055">
            <w:pPr>
              <w:spacing w:after="0" w:line="360" w:lineRule="auto"/>
              <w:jc w:val="right"/>
              <w:rPr>
                <w:rFonts w:ascii="Times New Roman" w:hAnsi="Times New Roman" w:cs="Times New Roman"/>
                <w:sz w:val="24"/>
                <w:szCs w:val="24"/>
                <w:lang w:val="es-MX"/>
              </w:rPr>
            </w:pPr>
          </w:p>
        </w:tc>
      </w:tr>
      <w:tr w:rsidR="005052B1" w:rsidRPr="005A109F" w14:paraId="152BD620" w14:textId="77777777" w:rsidTr="0015483F">
        <w:trPr>
          <w:jc w:val="center"/>
        </w:trPr>
        <w:tc>
          <w:tcPr>
            <w:tcW w:w="8215" w:type="dxa"/>
          </w:tcPr>
          <w:p w14:paraId="33BB88D2" w14:textId="77777777" w:rsidR="005052B1" w:rsidRPr="005A109F" w:rsidRDefault="005052B1" w:rsidP="00484476">
            <w:pPr>
              <w:tabs>
                <w:tab w:val="left" w:pos="434"/>
              </w:tabs>
              <w:autoSpaceDE w:val="0"/>
              <w:autoSpaceDN w:val="0"/>
              <w:adjustRightInd w:val="0"/>
              <w:spacing w:after="0" w:line="360" w:lineRule="auto"/>
              <w:jc w:val="center"/>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lastRenderedPageBreak/>
              <w:t>CAPÍTULO II</w:t>
            </w:r>
          </w:p>
        </w:tc>
        <w:tc>
          <w:tcPr>
            <w:tcW w:w="579" w:type="dxa"/>
          </w:tcPr>
          <w:p w14:paraId="3C7CA752" w14:textId="77777777" w:rsidR="005052B1" w:rsidRPr="005A109F" w:rsidRDefault="005052B1" w:rsidP="00484476">
            <w:pPr>
              <w:spacing w:after="0" w:line="360" w:lineRule="auto"/>
              <w:jc w:val="right"/>
              <w:rPr>
                <w:rFonts w:ascii="Times New Roman" w:hAnsi="Times New Roman" w:cs="Times New Roman"/>
                <w:sz w:val="24"/>
                <w:szCs w:val="24"/>
                <w:lang w:val="es-MX"/>
              </w:rPr>
            </w:pPr>
          </w:p>
        </w:tc>
      </w:tr>
      <w:tr w:rsidR="005052B1" w:rsidRPr="005A109F" w14:paraId="1DF86106" w14:textId="77777777" w:rsidTr="0015483F">
        <w:trPr>
          <w:jc w:val="center"/>
        </w:trPr>
        <w:tc>
          <w:tcPr>
            <w:tcW w:w="8215" w:type="dxa"/>
          </w:tcPr>
          <w:p w14:paraId="4DC23B3A" w14:textId="77777777" w:rsidR="005052B1" w:rsidRPr="005A109F" w:rsidRDefault="005052B1" w:rsidP="00484476">
            <w:pPr>
              <w:spacing w:after="0" w:line="360" w:lineRule="auto"/>
              <w:jc w:val="center"/>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MARCO TEÓRICO - CIENTÍFICO</w:t>
            </w:r>
          </w:p>
        </w:tc>
        <w:tc>
          <w:tcPr>
            <w:tcW w:w="579" w:type="dxa"/>
          </w:tcPr>
          <w:p w14:paraId="2F67035A" w14:textId="77777777" w:rsidR="005052B1" w:rsidRPr="005A109F" w:rsidRDefault="005052B1" w:rsidP="00484476">
            <w:pPr>
              <w:spacing w:after="0" w:line="360" w:lineRule="auto"/>
              <w:jc w:val="right"/>
              <w:rPr>
                <w:rFonts w:ascii="Times New Roman" w:hAnsi="Times New Roman" w:cs="Times New Roman"/>
                <w:sz w:val="24"/>
                <w:szCs w:val="24"/>
                <w:lang w:val="es-MX"/>
              </w:rPr>
            </w:pPr>
          </w:p>
        </w:tc>
      </w:tr>
      <w:tr w:rsidR="005052B1" w:rsidRPr="005A109F" w14:paraId="0EBD156B" w14:textId="77777777" w:rsidTr="0015483F">
        <w:trPr>
          <w:jc w:val="center"/>
        </w:trPr>
        <w:tc>
          <w:tcPr>
            <w:tcW w:w="8215" w:type="dxa"/>
          </w:tcPr>
          <w:p w14:paraId="5CAEE80A" w14:textId="77777777" w:rsidR="005052B1" w:rsidRPr="005A109F" w:rsidRDefault="005052B1" w:rsidP="00484476">
            <w:pPr>
              <w:tabs>
                <w:tab w:val="num" w:pos="600"/>
              </w:tabs>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2.1.    ANTECEDENTES DE LA INVESTIGACIÓN</w:t>
            </w:r>
          </w:p>
        </w:tc>
        <w:tc>
          <w:tcPr>
            <w:tcW w:w="579" w:type="dxa"/>
          </w:tcPr>
          <w:p w14:paraId="3D089EB3" w14:textId="428ACEC5" w:rsidR="005052B1" w:rsidRPr="005A109F" w:rsidRDefault="0056220A"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3</w:t>
            </w:r>
            <w:r w:rsidR="00D61FB3">
              <w:rPr>
                <w:rFonts w:ascii="Times New Roman" w:hAnsi="Times New Roman" w:cs="Times New Roman"/>
                <w:sz w:val="24"/>
                <w:szCs w:val="24"/>
                <w:lang w:val="es-MX"/>
              </w:rPr>
              <w:t>1</w:t>
            </w:r>
          </w:p>
        </w:tc>
      </w:tr>
      <w:tr w:rsidR="005052B1" w:rsidRPr="005A109F" w14:paraId="3764A27D" w14:textId="77777777" w:rsidTr="0015483F">
        <w:trPr>
          <w:jc w:val="center"/>
        </w:trPr>
        <w:tc>
          <w:tcPr>
            <w:tcW w:w="8215" w:type="dxa"/>
          </w:tcPr>
          <w:p w14:paraId="4F461218" w14:textId="77777777" w:rsidR="005052B1" w:rsidRPr="005A109F" w:rsidRDefault="005052B1" w:rsidP="00484476">
            <w:pPr>
              <w:pStyle w:val="Prrafodelista"/>
              <w:numPr>
                <w:ilvl w:val="1"/>
                <w:numId w:val="12"/>
              </w:numPr>
              <w:tabs>
                <w:tab w:val="left" w:pos="578"/>
              </w:tabs>
              <w:spacing w:line="360" w:lineRule="auto"/>
            </w:pPr>
            <w:r w:rsidRPr="005A109F">
              <w:rPr>
                <w:lang w:val="es-PE"/>
              </w:rPr>
              <w:t>BASE TEÓRICO CIENTÍFICO</w:t>
            </w:r>
          </w:p>
          <w:p w14:paraId="0E325377" w14:textId="173A01F5" w:rsidR="006D50AE" w:rsidRPr="005A109F" w:rsidRDefault="006D50AE" w:rsidP="006D50AE">
            <w:pPr>
              <w:pStyle w:val="Prrafodelista"/>
              <w:tabs>
                <w:tab w:val="left" w:pos="578"/>
              </w:tabs>
              <w:spacing w:line="360" w:lineRule="auto"/>
              <w:ind w:left="360"/>
            </w:pPr>
            <w:r w:rsidRPr="005A109F">
              <w:rPr>
                <w:lang w:val="es-PE"/>
              </w:rPr>
              <w:t xml:space="preserve">    </w:t>
            </w:r>
            <w:r w:rsidR="000F3095" w:rsidRPr="005A109F">
              <w:rPr>
                <w:lang w:val="es-PE"/>
              </w:rPr>
              <w:t>MARCO DE REFERENCIA</w:t>
            </w:r>
          </w:p>
        </w:tc>
        <w:tc>
          <w:tcPr>
            <w:tcW w:w="579" w:type="dxa"/>
          </w:tcPr>
          <w:p w14:paraId="3BB8B0D5" w14:textId="2E760AE9" w:rsidR="005052B1" w:rsidRPr="005A109F" w:rsidRDefault="0056220A" w:rsidP="00D61FB3">
            <w:pPr>
              <w:tabs>
                <w:tab w:val="left" w:pos="194"/>
              </w:tabs>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3</w:t>
            </w:r>
            <w:r w:rsidR="00D61FB3">
              <w:rPr>
                <w:rFonts w:ascii="Times New Roman" w:hAnsi="Times New Roman" w:cs="Times New Roman"/>
                <w:sz w:val="24"/>
                <w:szCs w:val="24"/>
                <w:lang w:val="es-MX"/>
              </w:rPr>
              <w:t>7</w:t>
            </w:r>
          </w:p>
        </w:tc>
      </w:tr>
      <w:tr w:rsidR="00D95055" w:rsidRPr="005A109F" w14:paraId="389F2BA2" w14:textId="77777777" w:rsidTr="0015483F">
        <w:trPr>
          <w:jc w:val="center"/>
        </w:trPr>
        <w:tc>
          <w:tcPr>
            <w:tcW w:w="8215" w:type="dxa"/>
          </w:tcPr>
          <w:p w14:paraId="34FDCA78" w14:textId="6461FB89" w:rsidR="00D95055" w:rsidRPr="005A109F" w:rsidRDefault="00D95055" w:rsidP="00FF7382">
            <w:pPr>
              <w:pStyle w:val="Prrafodelista"/>
              <w:numPr>
                <w:ilvl w:val="0"/>
                <w:numId w:val="46"/>
              </w:numPr>
              <w:tabs>
                <w:tab w:val="left" w:pos="578"/>
                <w:tab w:val="left" w:pos="1064"/>
              </w:tabs>
              <w:spacing w:line="360" w:lineRule="auto"/>
              <w:ind w:hanging="81"/>
              <w:rPr>
                <w:lang w:val="es-PE"/>
              </w:rPr>
            </w:pPr>
            <w:r w:rsidRPr="005A109F">
              <w:rPr>
                <w:lang w:val="es-PE"/>
              </w:rPr>
              <w:t>Marco Teórico</w:t>
            </w:r>
          </w:p>
        </w:tc>
        <w:tc>
          <w:tcPr>
            <w:tcW w:w="579" w:type="dxa"/>
          </w:tcPr>
          <w:p w14:paraId="074D3962" w14:textId="28CC92C8" w:rsidR="00D95055" w:rsidRPr="005A109F" w:rsidRDefault="0056220A" w:rsidP="00D61FB3">
            <w:pPr>
              <w:tabs>
                <w:tab w:val="left" w:pos="578"/>
              </w:tabs>
              <w:spacing w:after="0" w:line="360" w:lineRule="auto"/>
              <w:jc w:val="right"/>
              <w:rPr>
                <w:rFonts w:ascii="Times New Roman" w:hAnsi="Times New Roman" w:cs="Times New Roman"/>
              </w:rPr>
            </w:pPr>
            <w:r w:rsidRPr="005A109F">
              <w:rPr>
                <w:rFonts w:ascii="Times New Roman" w:hAnsi="Times New Roman" w:cs="Times New Roman"/>
              </w:rPr>
              <w:t>3</w:t>
            </w:r>
            <w:r w:rsidR="00D61FB3">
              <w:rPr>
                <w:rFonts w:ascii="Times New Roman" w:hAnsi="Times New Roman" w:cs="Times New Roman"/>
              </w:rPr>
              <w:t>7</w:t>
            </w:r>
          </w:p>
        </w:tc>
      </w:tr>
      <w:tr w:rsidR="00D95055" w:rsidRPr="005A109F" w14:paraId="616218E9" w14:textId="77777777" w:rsidTr="0015483F">
        <w:trPr>
          <w:jc w:val="center"/>
        </w:trPr>
        <w:tc>
          <w:tcPr>
            <w:tcW w:w="8215" w:type="dxa"/>
          </w:tcPr>
          <w:p w14:paraId="4D59C72F" w14:textId="36B27DB1" w:rsidR="00D95055" w:rsidRPr="005A109F" w:rsidRDefault="00FF7382" w:rsidP="00484476">
            <w:pPr>
              <w:pStyle w:val="Prrafodelista"/>
              <w:tabs>
                <w:tab w:val="left" w:pos="578"/>
              </w:tabs>
              <w:spacing w:line="360" w:lineRule="auto"/>
              <w:ind w:left="1919" w:hanging="851"/>
              <w:jc w:val="both"/>
              <w:rPr>
                <w:lang w:val="es-PE"/>
              </w:rPr>
            </w:pPr>
            <w:r w:rsidRPr="005A109F">
              <w:rPr>
                <w:lang w:val="es-PE"/>
              </w:rPr>
              <w:t>2.2.1</w:t>
            </w:r>
            <w:r w:rsidR="00D95055" w:rsidRPr="005A109F">
              <w:rPr>
                <w:lang w:val="es-PE"/>
              </w:rPr>
              <w:t xml:space="preserve">. El modelo de </w:t>
            </w:r>
            <w:proofErr w:type="spellStart"/>
            <w:r w:rsidR="00D95055" w:rsidRPr="005A109F">
              <w:rPr>
                <w:lang w:val="es-PE"/>
              </w:rPr>
              <w:t>Honey</w:t>
            </w:r>
            <w:proofErr w:type="spellEnd"/>
            <w:r w:rsidR="00D95055" w:rsidRPr="005A109F">
              <w:rPr>
                <w:lang w:val="es-PE"/>
              </w:rPr>
              <w:t xml:space="preserve"> y </w:t>
            </w:r>
            <w:proofErr w:type="spellStart"/>
            <w:r w:rsidR="00D95055" w:rsidRPr="005A109F">
              <w:rPr>
                <w:lang w:val="es-PE"/>
              </w:rPr>
              <w:t>Mumford</w:t>
            </w:r>
            <w:proofErr w:type="spellEnd"/>
            <w:r w:rsidR="00D95055" w:rsidRPr="005A109F">
              <w:rPr>
                <w:lang w:val="es-PE"/>
              </w:rPr>
              <w:t xml:space="preserve"> y los Estilos de Aprendizaje.                             </w:t>
            </w:r>
          </w:p>
        </w:tc>
        <w:tc>
          <w:tcPr>
            <w:tcW w:w="579" w:type="dxa"/>
          </w:tcPr>
          <w:p w14:paraId="083B2E0B" w14:textId="5BA6B8A7" w:rsidR="00D95055" w:rsidRPr="005A109F" w:rsidRDefault="00D61FB3" w:rsidP="00D61FB3">
            <w:pPr>
              <w:tabs>
                <w:tab w:val="left" w:pos="578"/>
              </w:tabs>
              <w:spacing w:after="0" w:line="360" w:lineRule="auto"/>
              <w:jc w:val="right"/>
              <w:rPr>
                <w:rFonts w:ascii="Times New Roman" w:hAnsi="Times New Roman" w:cs="Times New Roman"/>
              </w:rPr>
            </w:pPr>
            <w:r>
              <w:rPr>
                <w:rFonts w:ascii="Times New Roman" w:hAnsi="Times New Roman" w:cs="Times New Roman"/>
              </w:rPr>
              <w:t>37</w:t>
            </w:r>
          </w:p>
        </w:tc>
      </w:tr>
      <w:tr w:rsidR="00D95055" w:rsidRPr="005A109F" w14:paraId="03DB9525" w14:textId="77777777" w:rsidTr="0015483F">
        <w:trPr>
          <w:jc w:val="center"/>
        </w:trPr>
        <w:tc>
          <w:tcPr>
            <w:tcW w:w="8215" w:type="dxa"/>
          </w:tcPr>
          <w:p w14:paraId="234A5E40" w14:textId="4AFF07E8" w:rsidR="00D95055" w:rsidRPr="005A109F" w:rsidRDefault="00FF7382" w:rsidP="00484476">
            <w:pPr>
              <w:pStyle w:val="Prrafodelista"/>
              <w:tabs>
                <w:tab w:val="left" w:pos="578"/>
              </w:tabs>
              <w:spacing w:line="360" w:lineRule="auto"/>
              <w:ind w:left="1919" w:hanging="851"/>
              <w:jc w:val="both"/>
              <w:rPr>
                <w:lang w:val="es-PE"/>
              </w:rPr>
            </w:pPr>
            <w:r w:rsidRPr="005A109F">
              <w:rPr>
                <w:lang w:val="es-PE"/>
              </w:rPr>
              <w:t>2.2.</w:t>
            </w:r>
            <w:r w:rsidR="00D95055" w:rsidRPr="005A109F">
              <w:rPr>
                <w:lang w:val="es-PE"/>
              </w:rPr>
              <w:t xml:space="preserve">2. Dimensiones de los estilos de aprendizaje                            </w:t>
            </w:r>
          </w:p>
        </w:tc>
        <w:tc>
          <w:tcPr>
            <w:tcW w:w="579" w:type="dxa"/>
          </w:tcPr>
          <w:p w14:paraId="770E8A46" w14:textId="582C46AA" w:rsidR="00D95055" w:rsidRPr="005A109F" w:rsidRDefault="00D61FB3" w:rsidP="00D61FB3">
            <w:pPr>
              <w:tabs>
                <w:tab w:val="left" w:pos="578"/>
              </w:tabs>
              <w:spacing w:after="0" w:line="360" w:lineRule="auto"/>
              <w:jc w:val="right"/>
              <w:rPr>
                <w:rFonts w:ascii="Times New Roman" w:hAnsi="Times New Roman" w:cs="Times New Roman"/>
              </w:rPr>
            </w:pPr>
            <w:r>
              <w:rPr>
                <w:rFonts w:ascii="Times New Roman" w:hAnsi="Times New Roman" w:cs="Times New Roman"/>
              </w:rPr>
              <w:t>39</w:t>
            </w:r>
          </w:p>
        </w:tc>
      </w:tr>
      <w:tr w:rsidR="00D95055" w:rsidRPr="005A109F" w14:paraId="493E7744" w14:textId="77777777" w:rsidTr="0015483F">
        <w:trPr>
          <w:jc w:val="center"/>
        </w:trPr>
        <w:tc>
          <w:tcPr>
            <w:tcW w:w="8215" w:type="dxa"/>
          </w:tcPr>
          <w:p w14:paraId="19F56DB5" w14:textId="70B7D63E" w:rsidR="00D95055" w:rsidRPr="005A109F" w:rsidRDefault="00FF7382" w:rsidP="00484476">
            <w:pPr>
              <w:pStyle w:val="Prrafodelista"/>
              <w:tabs>
                <w:tab w:val="left" w:pos="578"/>
              </w:tabs>
              <w:spacing w:line="360" w:lineRule="auto"/>
              <w:ind w:left="1919" w:hanging="851"/>
              <w:jc w:val="both"/>
              <w:rPr>
                <w:lang w:val="es-PE"/>
              </w:rPr>
            </w:pPr>
            <w:r w:rsidRPr="005A109F">
              <w:rPr>
                <w:lang w:val="es-PE"/>
              </w:rPr>
              <w:t>2.2</w:t>
            </w:r>
            <w:r w:rsidR="00D95055" w:rsidRPr="005A109F">
              <w:rPr>
                <w:lang w:val="es-PE"/>
              </w:rPr>
              <w:t>.3. Teoría Socio Constructivista  en Rendimiento Académico.</w:t>
            </w:r>
          </w:p>
        </w:tc>
        <w:tc>
          <w:tcPr>
            <w:tcW w:w="579" w:type="dxa"/>
          </w:tcPr>
          <w:p w14:paraId="777E743E" w14:textId="6F433873" w:rsidR="00D95055" w:rsidRPr="005A109F" w:rsidRDefault="00D61FB3" w:rsidP="00D61FB3">
            <w:pPr>
              <w:tabs>
                <w:tab w:val="left" w:pos="578"/>
              </w:tabs>
              <w:spacing w:after="0" w:line="360" w:lineRule="auto"/>
              <w:jc w:val="right"/>
              <w:rPr>
                <w:rFonts w:ascii="Times New Roman" w:hAnsi="Times New Roman" w:cs="Times New Roman"/>
              </w:rPr>
            </w:pPr>
            <w:r>
              <w:rPr>
                <w:rFonts w:ascii="Times New Roman" w:hAnsi="Times New Roman" w:cs="Times New Roman"/>
              </w:rPr>
              <w:t>44</w:t>
            </w:r>
          </w:p>
        </w:tc>
      </w:tr>
      <w:tr w:rsidR="00D95055" w:rsidRPr="005A109F" w14:paraId="57EFE7B8" w14:textId="77777777" w:rsidTr="0015483F">
        <w:trPr>
          <w:jc w:val="center"/>
        </w:trPr>
        <w:tc>
          <w:tcPr>
            <w:tcW w:w="8215" w:type="dxa"/>
          </w:tcPr>
          <w:p w14:paraId="430DC884" w14:textId="20540A34" w:rsidR="00D95055" w:rsidRPr="005A109F" w:rsidRDefault="00FF7382" w:rsidP="00484476">
            <w:pPr>
              <w:pStyle w:val="Prrafodelista"/>
              <w:tabs>
                <w:tab w:val="left" w:pos="578"/>
              </w:tabs>
              <w:spacing w:line="360" w:lineRule="auto"/>
              <w:ind w:left="1919" w:hanging="851"/>
              <w:jc w:val="both"/>
              <w:rPr>
                <w:lang w:val="es-PE"/>
              </w:rPr>
            </w:pPr>
            <w:r w:rsidRPr="005A109F">
              <w:rPr>
                <w:lang w:val="es-PE"/>
              </w:rPr>
              <w:t>2.2</w:t>
            </w:r>
            <w:r w:rsidR="00D95055" w:rsidRPr="005A109F">
              <w:rPr>
                <w:lang w:val="es-PE"/>
              </w:rPr>
              <w:t>.4. Rendimiento Académico</w:t>
            </w:r>
          </w:p>
        </w:tc>
        <w:tc>
          <w:tcPr>
            <w:tcW w:w="579" w:type="dxa"/>
          </w:tcPr>
          <w:p w14:paraId="02D246B9" w14:textId="21A72216" w:rsidR="00D95055" w:rsidRPr="005A109F" w:rsidRDefault="00D61FB3" w:rsidP="00D61FB3">
            <w:pPr>
              <w:tabs>
                <w:tab w:val="left" w:pos="578"/>
              </w:tabs>
              <w:spacing w:after="0" w:line="360" w:lineRule="auto"/>
              <w:jc w:val="right"/>
              <w:rPr>
                <w:rFonts w:ascii="Times New Roman" w:hAnsi="Times New Roman" w:cs="Times New Roman"/>
              </w:rPr>
            </w:pPr>
            <w:r>
              <w:rPr>
                <w:rFonts w:ascii="Times New Roman" w:hAnsi="Times New Roman" w:cs="Times New Roman"/>
              </w:rPr>
              <w:t>51</w:t>
            </w:r>
          </w:p>
        </w:tc>
      </w:tr>
      <w:tr w:rsidR="00D95055" w:rsidRPr="005A109F" w14:paraId="24433499" w14:textId="77777777" w:rsidTr="0015483F">
        <w:trPr>
          <w:jc w:val="center"/>
        </w:trPr>
        <w:tc>
          <w:tcPr>
            <w:tcW w:w="8215" w:type="dxa"/>
          </w:tcPr>
          <w:p w14:paraId="299966BF" w14:textId="6413B47A" w:rsidR="00D95055" w:rsidRPr="005A109F" w:rsidRDefault="00FF7382" w:rsidP="00484476">
            <w:pPr>
              <w:pStyle w:val="Prrafodelista"/>
              <w:tabs>
                <w:tab w:val="left" w:pos="578"/>
              </w:tabs>
              <w:spacing w:line="360" w:lineRule="auto"/>
              <w:ind w:left="1919" w:hanging="851"/>
              <w:jc w:val="both"/>
              <w:rPr>
                <w:lang w:val="es-PE"/>
              </w:rPr>
            </w:pPr>
            <w:r w:rsidRPr="005A109F">
              <w:rPr>
                <w:lang w:val="es-PE"/>
              </w:rPr>
              <w:t>2.2</w:t>
            </w:r>
            <w:r w:rsidR="00D95055" w:rsidRPr="005A109F">
              <w:rPr>
                <w:lang w:val="es-PE"/>
              </w:rPr>
              <w:t>.5. Importancia del Rendimiento Académico</w:t>
            </w:r>
          </w:p>
        </w:tc>
        <w:tc>
          <w:tcPr>
            <w:tcW w:w="579" w:type="dxa"/>
          </w:tcPr>
          <w:p w14:paraId="7D078340" w14:textId="79F1C3F9" w:rsidR="00D95055" w:rsidRPr="005A109F" w:rsidRDefault="00D61FB3" w:rsidP="00D61FB3">
            <w:pPr>
              <w:tabs>
                <w:tab w:val="left" w:pos="578"/>
              </w:tabs>
              <w:spacing w:after="0" w:line="360" w:lineRule="auto"/>
              <w:jc w:val="right"/>
              <w:rPr>
                <w:rFonts w:ascii="Times New Roman" w:hAnsi="Times New Roman" w:cs="Times New Roman"/>
              </w:rPr>
            </w:pPr>
            <w:r>
              <w:rPr>
                <w:rFonts w:ascii="Times New Roman" w:hAnsi="Times New Roman" w:cs="Times New Roman"/>
              </w:rPr>
              <w:t>52</w:t>
            </w:r>
          </w:p>
        </w:tc>
      </w:tr>
      <w:tr w:rsidR="00D95055" w:rsidRPr="005A109F" w14:paraId="3E1BDE62" w14:textId="77777777" w:rsidTr="0015483F">
        <w:trPr>
          <w:jc w:val="center"/>
        </w:trPr>
        <w:tc>
          <w:tcPr>
            <w:tcW w:w="8215" w:type="dxa"/>
          </w:tcPr>
          <w:p w14:paraId="41459F48" w14:textId="01C1ADF0" w:rsidR="00D95055" w:rsidRPr="005A109F" w:rsidRDefault="00FF7382" w:rsidP="00484476">
            <w:pPr>
              <w:pStyle w:val="Prrafodelista"/>
              <w:tabs>
                <w:tab w:val="left" w:pos="578"/>
              </w:tabs>
              <w:spacing w:line="360" w:lineRule="auto"/>
              <w:ind w:left="1919" w:hanging="851"/>
              <w:jc w:val="both"/>
              <w:rPr>
                <w:lang w:val="es-PE"/>
              </w:rPr>
            </w:pPr>
            <w:r w:rsidRPr="005A109F">
              <w:rPr>
                <w:lang w:val="es-PE"/>
              </w:rPr>
              <w:t>2.2</w:t>
            </w:r>
            <w:r w:rsidR="00D95055" w:rsidRPr="005A109F">
              <w:rPr>
                <w:lang w:val="es-PE"/>
              </w:rPr>
              <w:t xml:space="preserve">.6. Factores que influyen en el Rendimiento </w:t>
            </w:r>
            <w:proofErr w:type="spellStart"/>
            <w:r w:rsidR="00D95055" w:rsidRPr="005A109F">
              <w:rPr>
                <w:lang w:val="es-PE"/>
              </w:rPr>
              <w:t>Acedémico</w:t>
            </w:r>
            <w:proofErr w:type="spellEnd"/>
            <w:r w:rsidR="00D95055" w:rsidRPr="005A109F">
              <w:rPr>
                <w:lang w:val="es-PE"/>
              </w:rPr>
              <w:t xml:space="preserve"> de los estudiantes universitarios.</w:t>
            </w:r>
          </w:p>
        </w:tc>
        <w:tc>
          <w:tcPr>
            <w:tcW w:w="579" w:type="dxa"/>
          </w:tcPr>
          <w:p w14:paraId="26FC74DC" w14:textId="3C0A87CC" w:rsidR="00D95055" w:rsidRPr="005A109F" w:rsidRDefault="00D61FB3" w:rsidP="00D61FB3">
            <w:pPr>
              <w:tabs>
                <w:tab w:val="left" w:pos="578"/>
              </w:tabs>
              <w:spacing w:after="0" w:line="360" w:lineRule="auto"/>
              <w:jc w:val="right"/>
              <w:rPr>
                <w:rFonts w:ascii="Times New Roman" w:hAnsi="Times New Roman" w:cs="Times New Roman"/>
              </w:rPr>
            </w:pPr>
            <w:r>
              <w:rPr>
                <w:rFonts w:ascii="Times New Roman" w:hAnsi="Times New Roman" w:cs="Times New Roman"/>
              </w:rPr>
              <w:t>52</w:t>
            </w:r>
          </w:p>
        </w:tc>
      </w:tr>
      <w:tr w:rsidR="000820B5" w:rsidRPr="005A109F" w14:paraId="3CA8B2B6" w14:textId="77777777" w:rsidTr="0015483F">
        <w:trPr>
          <w:jc w:val="center"/>
        </w:trPr>
        <w:tc>
          <w:tcPr>
            <w:tcW w:w="8215" w:type="dxa"/>
          </w:tcPr>
          <w:p w14:paraId="66AD8BFC" w14:textId="0E964C7A" w:rsidR="000820B5" w:rsidRPr="005A109F" w:rsidRDefault="006D50AE" w:rsidP="00484476">
            <w:pPr>
              <w:pStyle w:val="Prrafodelista"/>
              <w:tabs>
                <w:tab w:val="left" w:pos="578"/>
              </w:tabs>
              <w:spacing w:line="360" w:lineRule="auto"/>
              <w:ind w:left="1919" w:hanging="851"/>
              <w:jc w:val="both"/>
            </w:pPr>
            <w:r w:rsidRPr="005A109F">
              <w:t>2.2</w:t>
            </w:r>
            <w:r w:rsidR="002B6AD4" w:rsidRPr="005A109F">
              <w:t xml:space="preserve">.7. </w:t>
            </w:r>
            <w:r w:rsidR="002B6AD4" w:rsidRPr="005A109F">
              <w:rPr>
                <w:lang w:val="es-PE"/>
              </w:rPr>
              <w:t>Pautas</w:t>
            </w:r>
            <w:r w:rsidR="002B6AD4" w:rsidRPr="005A109F">
              <w:t xml:space="preserve"> para mejorar el </w:t>
            </w:r>
            <w:r w:rsidR="00943CD2" w:rsidRPr="005A109F">
              <w:t>R</w:t>
            </w:r>
            <w:r w:rsidR="002B6AD4" w:rsidRPr="005A109F">
              <w:t xml:space="preserve">endimiento </w:t>
            </w:r>
            <w:r w:rsidR="00943CD2" w:rsidRPr="005A109F">
              <w:t>A</w:t>
            </w:r>
            <w:r w:rsidR="002B6AD4" w:rsidRPr="005A109F">
              <w:t xml:space="preserve">cadémico de los  </w:t>
            </w:r>
            <w:r w:rsidR="002B6AD4" w:rsidRPr="005A109F">
              <w:rPr>
                <w:lang w:val="es-PE"/>
              </w:rPr>
              <w:t>estudiantes</w:t>
            </w:r>
            <w:r w:rsidR="002B6AD4" w:rsidRPr="005A109F">
              <w:t xml:space="preserve"> universitarios.</w:t>
            </w:r>
          </w:p>
        </w:tc>
        <w:tc>
          <w:tcPr>
            <w:tcW w:w="579" w:type="dxa"/>
          </w:tcPr>
          <w:p w14:paraId="1FFCB496" w14:textId="6D215B0F" w:rsidR="002B6AD4" w:rsidRPr="005A109F" w:rsidRDefault="002D32F0" w:rsidP="00D61FB3">
            <w:pPr>
              <w:tabs>
                <w:tab w:val="left" w:pos="194"/>
              </w:tabs>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 xml:space="preserve">  </w:t>
            </w:r>
            <w:r w:rsidR="00D61FB3">
              <w:rPr>
                <w:rFonts w:ascii="Times New Roman" w:hAnsi="Times New Roman" w:cs="Times New Roman"/>
                <w:sz w:val="24"/>
                <w:szCs w:val="24"/>
                <w:lang w:val="es-MX"/>
              </w:rPr>
              <w:t>53</w:t>
            </w:r>
          </w:p>
        </w:tc>
      </w:tr>
      <w:tr w:rsidR="00D95055" w:rsidRPr="005A109F" w14:paraId="798D6C79" w14:textId="77777777" w:rsidTr="0015483F">
        <w:trPr>
          <w:jc w:val="center"/>
        </w:trPr>
        <w:tc>
          <w:tcPr>
            <w:tcW w:w="8215" w:type="dxa"/>
          </w:tcPr>
          <w:p w14:paraId="1EB57DD5" w14:textId="2DF73155" w:rsidR="00D95055" w:rsidRPr="005A109F" w:rsidRDefault="006D50AE" w:rsidP="00484476">
            <w:pPr>
              <w:pStyle w:val="Prrafodelista"/>
              <w:tabs>
                <w:tab w:val="left" w:pos="578"/>
              </w:tabs>
              <w:spacing w:line="360" w:lineRule="auto"/>
              <w:ind w:left="1919" w:hanging="851"/>
              <w:jc w:val="both"/>
              <w:rPr>
                <w:lang w:val="es-PE"/>
              </w:rPr>
            </w:pPr>
            <w:r w:rsidRPr="005A109F">
              <w:rPr>
                <w:lang w:val="es-PE"/>
              </w:rPr>
              <w:t>2.2</w:t>
            </w:r>
            <w:r w:rsidR="00D95055" w:rsidRPr="005A109F">
              <w:rPr>
                <w:lang w:val="es-PE"/>
              </w:rPr>
              <w:t>.8. Factores que influyen en el Rendimiento Académico  universitario.</w:t>
            </w:r>
          </w:p>
        </w:tc>
        <w:tc>
          <w:tcPr>
            <w:tcW w:w="579" w:type="dxa"/>
          </w:tcPr>
          <w:p w14:paraId="33A91B69" w14:textId="674F4F80" w:rsidR="00D95055" w:rsidRPr="005A109F" w:rsidRDefault="00484476" w:rsidP="00D61FB3">
            <w:pPr>
              <w:tabs>
                <w:tab w:val="left" w:pos="194"/>
              </w:tabs>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5</w:t>
            </w:r>
            <w:r w:rsidR="00D61FB3">
              <w:rPr>
                <w:rFonts w:ascii="Times New Roman" w:hAnsi="Times New Roman" w:cs="Times New Roman"/>
                <w:sz w:val="24"/>
                <w:szCs w:val="24"/>
                <w:lang w:val="es-MX"/>
              </w:rPr>
              <w:t>4</w:t>
            </w:r>
          </w:p>
        </w:tc>
      </w:tr>
      <w:tr w:rsidR="00D95055" w:rsidRPr="005A109F" w14:paraId="025868CE" w14:textId="77777777" w:rsidTr="0015483F">
        <w:trPr>
          <w:jc w:val="center"/>
        </w:trPr>
        <w:tc>
          <w:tcPr>
            <w:tcW w:w="8215" w:type="dxa"/>
          </w:tcPr>
          <w:p w14:paraId="41875C49" w14:textId="63EC27AC" w:rsidR="00D95055" w:rsidRPr="005A109F" w:rsidRDefault="006D50AE" w:rsidP="00484476">
            <w:pPr>
              <w:pStyle w:val="Prrafodelista"/>
              <w:tabs>
                <w:tab w:val="left" w:pos="578"/>
              </w:tabs>
              <w:spacing w:line="360" w:lineRule="auto"/>
              <w:ind w:left="1919" w:hanging="851"/>
              <w:jc w:val="both"/>
              <w:rPr>
                <w:lang w:val="es-PE"/>
              </w:rPr>
            </w:pPr>
            <w:r w:rsidRPr="005A109F">
              <w:rPr>
                <w:lang w:val="es-PE"/>
              </w:rPr>
              <w:t>2.2.</w:t>
            </w:r>
            <w:r w:rsidR="00D95055" w:rsidRPr="005A109F">
              <w:rPr>
                <w:lang w:val="es-PE"/>
              </w:rPr>
              <w:t xml:space="preserve">9 Estilos de Aprendizaje y Rendimiento Académico      </w:t>
            </w:r>
          </w:p>
        </w:tc>
        <w:tc>
          <w:tcPr>
            <w:tcW w:w="579" w:type="dxa"/>
          </w:tcPr>
          <w:p w14:paraId="00EC3FCE" w14:textId="58026B09" w:rsidR="00D95055" w:rsidRPr="005A109F" w:rsidRDefault="00484476" w:rsidP="00D61FB3">
            <w:pPr>
              <w:tabs>
                <w:tab w:val="left" w:pos="194"/>
              </w:tabs>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5</w:t>
            </w:r>
            <w:r w:rsidR="00D61FB3">
              <w:rPr>
                <w:rFonts w:ascii="Times New Roman" w:hAnsi="Times New Roman" w:cs="Times New Roman"/>
                <w:sz w:val="24"/>
                <w:szCs w:val="24"/>
                <w:lang w:val="es-MX"/>
              </w:rPr>
              <w:t>5</w:t>
            </w:r>
          </w:p>
        </w:tc>
      </w:tr>
      <w:tr w:rsidR="002B6AD4" w:rsidRPr="005A109F" w14:paraId="68161A3B" w14:textId="77777777" w:rsidTr="0015483F">
        <w:trPr>
          <w:jc w:val="center"/>
        </w:trPr>
        <w:tc>
          <w:tcPr>
            <w:tcW w:w="8215" w:type="dxa"/>
          </w:tcPr>
          <w:p w14:paraId="4EE69D5E" w14:textId="1990E8C8" w:rsidR="002B6AD4" w:rsidRPr="005A109F" w:rsidRDefault="006D50AE" w:rsidP="006D50AE">
            <w:pPr>
              <w:pStyle w:val="Prrafodelista"/>
              <w:numPr>
                <w:ilvl w:val="0"/>
                <w:numId w:val="46"/>
              </w:numPr>
              <w:tabs>
                <w:tab w:val="left" w:pos="578"/>
                <w:tab w:val="left" w:pos="1025"/>
              </w:tabs>
              <w:spacing w:line="360" w:lineRule="auto"/>
              <w:ind w:hanging="81"/>
            </w:pPr>
            <w:r w:rsidRPr="005A109F">
              <w:t xml:space="preserve">Marco Conceptual                        </w:t>
            </w:r>
          </w:p>
        </w:tc>
        <w:tc>
          <w:tcPr>
            <w:tcW w:w="579" w:type="dxa"/>
          </w:tcPr>
          <w:p w14:paraId="39E02C73" w14:textId="45540F74" w:rsidR="002B6AD4" w:rsidRPr="005A109F" w:rsidRDefault="00484476" w:rsidP="00D61FB3">
            <w:pPr>
              <w:tabs>
                <w:tab w:val="left" w:pos="194"/>
              </w:tabs>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 xml:space="preserve">  5</w:t>
            </w:r>
            <w:r w:rsidR="00D61FB3">
              <w:rPr>
                <w:rFonts w:ascii="Times New Roman" w:hAnsi="Times New Roman" w:cs="Times New Roman"/>
                <w:sz w:val="24"/>
                <w:szCs w:val="24"/>
                <w:lang w:val="es-MX"/>
              </w:rPr>
              <w:t>6</w:t>
            </w:r>
          </w:p>
        </w:tc>
      </w:tr>
      <w:tr w:rsidR="006D50AE" w:rsidRPr="005A109F" w14:paraId="0D515730" w14:textId="77777777" w:rsidTr="0015483F">
        <w:trPr>
          <w:jc w:val="center"/>
        </w:trPr>
        <w:tc>
          <w:tcPr>
            <w:tcW w:w="8215" w:type="dxa"/>
          </w:tcPr>
          <w:p w14:paraId="58740D96" w14:textId="21A33983" w:rsidR="006D50AE" w:rsidRPr="005A109F" w:rsidRDefault="006D50AE" w:rsidP="006D50AE">
            <w:pPr>
              <w:pStyle w:val="Prrafodelista"/>
              <w:numPr>
                <w:ilvl w:val="0"/>
                <w:numId w:val="46"/>
              </w:numPr>
              <w:tabs>
                <w:tab w:val="left" w:pos="578"/>
                <w:tab w:val="left" w:pos="1025"/>
              </w:tabs>
              <w:spacing w:line="360" w:lineRule="auto"/>
              <w:ind w:hanging="81"/>
            </w:pPr>
            <w:r w:rsidRPr="005A109F">
              <w:t xml:space="preserve">Marco </w:t>
            </w:r>
            <w:r w:rsidR="000F3095" w:rsidRPr="005A109F">
              <w:t>Histórico</w:t>
            </w:r>
          </w:p>
        </w:tc>
        <w:tc>
          <w:tcPr>
            <w:tcW w:w="579" w:type="dxa"/>
          </w:tcPr>
          <w:p w14:paraId="773A295A" w14:textId="1F8CF5AC" w:rsidR="006D50AE" w:rsidRPr="005A109F" w:rsidRDefault="00F460F9" w:rsidP="00D61FB3">
            <w:pPr>
              <w:tabs>
                <w:tab w:val="left" w:pos="194"/>
              </w:tabs>
              <w:spacing w:after="0" w:line="360" w:lineRule="auto"/>
              <w:jc w:val="center"/>
              <w:rPr>
                <w:rFonts w:ascii="Times New Roman" w:hAnsi="Times New Roman" w:cs="Times New Roman"/>
                <w:sz w:val="24"/>
                <w:szCs w:val="24"/>
                <w:lang w:val="es-MX"/>
              </w:rPr>
            </w:pPr>
            <w:r w:rsidRPr="005A109F">
              <w:rPr>
                <w:rFonts w:ascii="Times New Roman" w:hAnsi="Times New Roman" w:cs="Times New Roman"/>
                <w:sz w:val="24"/>
                <w:szCs w:val="24"/>
                <w:lang w:val="es-MX"/>
              </w:rPr>
              <w:t xml:space="preserve">  6</w:t>
            </w:r>
            <w:r w:rsidR="00D61FB3">
              <w:rPr>
                <w:rFonts w:ascii="Times New Roman" w:hAnsi="Times New Roman" w:cs="Times New Roman"/>
                <w:sz w:val="24"/>
                <w:szCs w:val="24"/>
                <w:lang w:val="es-MX"/>
              </w:rPr>
              <w:t>2</w:t>
            </w:r>
          </w:p>
        </w:tc>
      </w:tr>
      <w:tr w:rsidR="005052B1" w:rsidRPr="005A109F" w14:paraId="5D5A3300" w14:textId="77777777" w:rsidTr="0015483F">
        <w:trPr>
          <w:jc w:val="center"/>
        </w:trPr>
        <w:tc>
          <w:tcPr>
            <w:tcW w:w="8215" w:type="dxa"/>
          </w:tcPr>
          <w:p w14:paraId="2ABA5759" w14:textId="3830CD5E" w:rsidR="005052B1" w:rsidRPr="005A109F" w:rsidRDefault="005052B1" w:rsidP="00484476">
            <w:pPr>
              <w:tabs>
                <w:tab w:val="num" w:pos="600"/>
              </w:tabs>
              <w:autoSpaceDE w:val="0"/>
              <w:autoSpaceDN w:val="0"/>
              <w:adjustRightInd w:val="0"/>
              <w:spacing w:after="0" w:line="360" w:lineRule="auto"/>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2.3.   HIPÓTESIS:</w:t>
            </w:r>
          </w:p>
        </w:tc>
        <w:tc>
          <w:tcPr>
            <w:tcW w:w="579" w:type="dxa"/>
          </w:tcPr>
          <w:p w14:paraId="49B5C52D" w14:textId="4F6A0424" w:rsidR="005052B1"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3</w:t>
            </w:r>
          </w:p>
        </w:tc>
      </w:tr>
      <w:tr w:rsidR="005052B1" w:rsidRPr="005A109F" w14:paraId="7BBA9419" w14:textId="77777777" w:rsidTr="0015483F">
        <w:trPr>
          <w:jc w:val="center"/>
        </w:trPr>
        <w:tc>
          <w:tcPr>
            <w:tcW w:w="8215" w:type="dxa"/>
          </w:tcPr>
          <w:p w14:paraId="6863772A" w14:textId="77777777" w:rsidR="005052B1" w:rsidRPr="005A109F" w:rsidRDefault="005052B1" w:rsidP="00484476">
            <w:pPr>
              <w:tabs>
                <w:tab w:val="num" w:pos="1320"/>
              </w:tabs>
              <w:autoSpaceDE w:val="0"/>
              <w:autoSpaceDN w:val="0"/>
              <w:adjustRightInd w:val="0"/>
              <w:spacing w:after="0" w:line="360" w:lineRule="auto"/>
              <w:ind w:left="666"/>
              <w:rPr>
                <w:rFonts w:ascii="Times New Roman" w:hAnsi="Times New Roman" w:cs="Times New Roman"/>
                <w:color w:val="000000"/>
                <w:sz w:val="24"/>
                <w:szCs w:val="24"/>
              </w:rPr>
            </w:pPr>
            <w:r w:rsidRPr="005A109F">
              <w:rPr>
                <w:rFonts w:ascii="Times New Roman" w:hAnsi="Times New Roman" w:cs="Times New Roman"/>
                <w:color w:val="000000"/>
                <w:sz w:val="24"/>
                <w:szCs w:val="24"/>
              </w:rPr>
              <w:t>2.3.1.  Hipótesis General</w:t>
            </w:r>
          </w:p>
        </w:tc>
        <w:tc>
          <w:tcPr>
            <w:tcW w:w="579" w:type="dxa"/>
          </w:tcPr>
          <w:p w14:paraId="4ADF833D" w14:textId="44774D8A" w:rsidR="005052B1"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3</w:t>
            </w:r>
          </w:p>
        </w:tc>
      </w:tr>
      <w:tr w:rsidR="005052B1" w:rsidRPr="005A109F" w14:paraId="2CAC21E9" w14:textId="77777777" w:rsidTr="0015483F">
        <w:trPr>
          <w:jc w:val="center"/>
        </w:trPr>
        <w:tc>
          <w:tcPr>
            <w:tcW w:w="8215" w:type="dxa"/>
          </w:tcPr>
          <w:p w14:paraId="3FD07439" w14:textId="77777777" w:rsidR="005052B1" w:rsidRPr="005A109F" w:rsidRDefault="005052B1" w:rsidP="00484476">
            <w:pPr>
              <w:tabs>
                <w:tab w:val="num" w:pos="1320"/>
              </w:tabs>
              <w:autoSpaceDE w:val="0"/>
              <w:autoSpaceDN w:val="0"/>
              <w:adjustRightInd w:val="0"/>
              <w:spacing w:after="0" w:line="360" w:lineRule="auto"/>
              <w:ind w:left="666"/>
              <w:rPr>
                <w:rFonts w:ascii="Times New Roman" w:hAnsi="Times New Roman" w:cs="Times New Roman"/>
                <w:color w:val="000000"/>
                <w:sz w:val="24"/>
                <w:szCs w:val="24"/>
              </w:rPr>
            </w:pPr>
            <w:r w:rsidRPr="005A109F">
              <w:rPr>
                <w:rFonts w:ascii="Times New Roman" w:hAnsi="Times New Roman" w:cs="Times New Roman"/>
                <w:color w:val="000000"/>
                <w:sz w:val="24"/>
                <w:szCs w:val="24"/>
              </w:rPr>
              <w:t>2.3.2.  Hipótesis Específicas</w:t>
            </w:r>
          </w:p>
        </w:tc>
        <w:tc>
          <w:tcPr>
            <w:tcW w:w="579" w:type="dxa"/>
          </w:tcPr>
          <w:p w14:paraId="3B079356" w14:textId="37FD2CFE" w:rsidR="005052B1"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3</w:t>
            </w:r>
          </w:p>
        </w:tc>
      </w:tr>
      <w:tr w:rsidR="005052B1" w:rsidRPr="005A109F" w14:paraId="0B644222" w14:textId="77777777" w:rsidTr="0015483F">
        <w:trPr>
          <w:jc w:val="center"/>
        </w:trPr>
        <w:tc>
          <w:tcPr>
            <w:tcW w:w="8215" w:type="dxa"/>
          </w:tcPr>
          <w:p w14:paraId="629DAF0D" w14:textId="77777777" w:rsidR="005052B1" w:rsidRPr="005A109F" w:rsidRDefault="005052B1" w:rsidP="00484476">
            <w:pPr>
              <w:tabs>
                <w:tab w:val="num" w:pos="600"/>
              </w:tabs>
              <w:autoSpaceDE w:val="0"/>
              <w:autoSpaceDN w:val="0"/>
              <w:adjustRightInd w:val="0"/>
              <w:spacing w:after="0" w:line="360" w:lineRule="auto"/>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2.4.   IDENTIFICACIÓN DE LAS  VARIABLES</w:t>
            </w:r>
          </w:p>
        </w:tc>
        <w:tc>
          <w:tcPr>
            <w:tcW w:w="579" w:type="dxa"/>
          </w:tcPr>
          <w:p w14:paraId="56516388" w14:textId="3EA0F76E" w:rsidR="005052B1"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3</w:t>
            </w:r>
          </w:p>
        </w:tc>
      </w:tr>
      <w:tr w:rsidR="005052B1" w:rsidRPr="005A109F" w14:paraId="6F82D9D1" w14:textId="77777777" w:rsidTr="0015483F">
        <w:trPr>
          <w:jc w:val="center"/>
        </w:trPr>
        <w:tc>
          <w:tcPr>
            <w:tcW w:w="8215" w:type="dxa"/>
          </w:tcPr>
          <w:p w14:paraId="2049D125" w14:textId="77777777" w:rsidR="005052B1" w:rsidRPr="005A109F" w:rsidRDefault="005052B1" w:rsidP="00484476">
            <w:pPr>
              <w:tabs>
                <w:tab w:val="num" w:pos="1428"/>
              </w:tabs>
              <w:autoSpaceDE w:val="0"/>
              <w:autoSpaceDN w:val="0"/>
              <w:adjustRightInd w:val="0"/>
              <w:spacing w:after="0" w:line="360" w:lineRule="auto"/>
              <w:ind w:left="666"/>
              <w:rPr>
                <w:rFonts w:ascii="Times New Roman" w:hAnsi="Times New Roman" w:cs="Times New Roman"/>
                <w:color w:val="000000"/>
                <w:sz w:val="24"/>
                <w:szCs w:val="24"/>
              </w:rPr>
            </w:pPr>
            <w:r w:rsidRPr="005A109F">
              <w:rPr>
                <w:rFonts w:ascii="Times New Roman" w:hAnsi="Times New Roman" w:cs="Times New Roman"/>
                <w:color w:val="000000"/>
                <w:sz w:val="24"/>
                <w:szCs w:val="24"/>
              </w:rPr>
              <w:t>2.4.1. Variable Independiente</w:t>
            </w:r>
          </w:p>
        </w:tc>
        <w:tc>
          <w:tcPr>
            <w:tcW w:w="579" w:type="dxa"/>
          </w:tcPr>
          <w:p w14:paraId="4AE93429" w14:textId="1D284363" w:rsidR="005052B1"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3</w:t>
            </w:r>
          </w:p>
        </w:tc>
      </w:tr>
      <w:tr w:rsidR="005052B1" w:rsidRPr="005A109F" w14:paraId="6D5C2103" w14:textId="77777777" w:rsidTr="0015483F">
        <w:trPr>
          <w:jc w:val="center"/>
        </w:trPr>
        <w:tc>
          <w:tcPr>
            <w:tcW w:w="8215" w:type="dxa"/>
          </w:tcPr>
          <w:p w14:paraId="09EB075D" w14:textId="77777777" w:rsidR="005052B1" w:rsidRPr="005A109F" w:rsidRDefault="005052B1" w:rsidP="00484476">
            <w:pPr>
              <w:tabs>
                <w:tab w:val="num" w:pos="1428"/>
              </w:tabs>
              <w:autoSpaceDE w:val="0"/>
              <w:autoSpaceDN w:val="0"/>
              <w:adjustRightInd w:val="0"/>
              <w:spacing w:after="0" w:line="360" w:lineRule="auto"/>
              <w:ind w:left="666"/>
              <w:rPr>
                <w:rFonts w:ascii="Times New Roman" w:hAnsi="Times New Roman" w:cs="Times New Roman"/>
                <w:color w:val="000000"/>
                <w:sz w:val="24"/>
                <w:szCs w:val="24"/>
              </w:rPr>
            </w:pPr>
            <w:r w:rsidRPr="005A109F">
              <w:rPr>
                <w:rFonts w:ascii="Times New Roman" w:hAnsi="Times New Roman" w:cs="Times New Roman"/>
                <w:color w:val="000000"/>
                <w:sz w:val="24"/>
                <w:szCs w:val="24"/>
              </w:rPr>
              <w:t>2.4.2.  Variable Dependiente</w:t>
            </w:r>
          </w:p>
        </w:tc>
        <w:tc>
          <w:tcPr>
            <w:tcW w:w="579" w:type="dxa"/>
          </w:tcPr>
          <w:p w14:paraId="18862592" w14:textId="2600DB4B" w:rsidR="005052B1"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3</w:t>
            </w:r>
          </w:p>
        </w:tc>
      </w:tr>
      <w:tr w:rsidR="005052B1" w:rsidRPr="005A109F" w14:paraId="537E5177" w14:textId="77777777" w:rsidTr="0015483F">
        <w:trPr>
          <w:jc w:val="center"/>
        </w:trPr>
        <w:tc>
          <w:tcPr>
            <w:tcW w:w="8215" w:type="dxa"/>
          </w:tcPr>
          <w:p w14:paraId="7CF20FDD" w14:textId="09A6CA0F" w:rsidR="005052B1" w:rsidRPr="005A109F" w:rsidRDefault="005052B1" w:rsidP="00484476">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2.5.   </w:t>
            </w:r>
            <w:r w:rsidR="001E7C4A" w:rsidRPr="005A109F">
              <w:rPr>
                <w:rFonts w:ascii="Times New Roman" w:hAnsi="Times New Roman" w:cs="Times New Roman"/>
                <w:color w:val="000000"/>
                <w:sz w:val="24"/>
                <w:szCs w:val="24"/>
              </w:rPr>
              <w:t xml:space="preserve">DEFINICIÓN </w:t>
            </w:r>
            <w:r w:rsidRPr="005A109F">
              <w:rPr>
                <w:rFonts w:ascii="Times New Roman" w:hAnsi="Times New Roman" w:cs="Times New Roman"/>
                <w:color w:val="000000"/>
                <w:sz w:val="24"/>
                <w:szCs w:val="24"/>
              </w:rPr>
              <w:t>DE VARIABLES:</w:t>
            </w:r>
          </w:p>
          <w:p w14:paraId="27D5FD4D" w14:textId="0BCB5323" w:rsidR="001E7C4A" w:rsidRPr="005A109F" w:rsidRDefault="001E7C4A" w:rsidP="00484476">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               2.5.1. Variable Independiente</w:t>
            </w:r>
          </w:p>
          <w:p w14:paraId="026B5B2B" w14:textId="552F6C80" w:rsidR="001E7C4A" w:rsidRPr="005A109F" w:rsidRDefault="001E7C4A" w:rsidP="00484476">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                         2.5.1.1. Definición conceptual    </w:t>
            </w:r>
            <w:r w:rsidR="002D32F0" w:rsidRPr="005A109F">
              <w:rPr>
                <w:rFonts w:ascii="Times New Roman" w:hAnsi="Times New Roman" w:cs="Times New Roman"/>
                <w:color w:val="000000"/>
                <w:sz w:val="24"/>
                <w:szCs w:val="24"/>
              </w:rPr>
              <w:t xml:space="preserve">                                                        </w:t>
            </w:r>
            <w:r w:rsidRPr="005A109F">
              <w:rPr>
                <w:rFonts w:ascii="Times New Roman" w:hAnsi="Times New Roman" w:cs="Times New Roman"/>
                <w:color w:val="000000"/>
                <w:sz w:val="24"/>
                <w:szCs w:val="24"/>
              </w:rPr>
              <w:t xml:space="preserve">  </w:t>
            </w:r>
            <w:r w:rsidR="002D32F0" w:rsidRPr="005A109F">
              <w:rPr>
                <w:rFonts w:ascii="Times New Roman" w:hAnsi="Times New Roman" w:cs="Times New Roman"/>
                <w:color w:val="000000"/>
                <w:sz w:val="24"/>
                <w:szCs w:val="24"/>
              </w:rPr>
              <w:t xml:space="preserve">                                                         </w:t>
            </w:r>
            <w:r w:rsidRPr="005A109F">
              <w:rPr>
                <w:rFonts w:ascii="Times New Roman" w:hAnsi="Times New Roman" w:cs="Times New Roman"/>
                <w:color w:val="000000"/>
                <w:sz w:val="24"/>
                <w:szCs w:val="24"/>
              </w:rPr>
              <w:t xml:space="preserve">                                                                  </w:t>
            </w:r>
          </w:p>
        </w:tc>
        <w:tc>
          <w:tcPr>
            <w:tcW w:w="579" w:type="dxa"/>
          </w:tcPr>
          <w:p w14:paraId="67F38390" w14:textId="09BCB3B1" w:rsidR="001E7C4A" w:rsidRPr="005A109F" w:rsidRDefault="00484476" w:rsidP="00484476">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3</w:t>
            </w:r>
          </w:p>
          <w:p w14:paraId="040B1B2F" w14:textId="4E88D472" w:rsidR="00484476" w:rsidRPr="005A109F" w:rsidRDefault="00484476" w:rsidP="00484476">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3</w:t>
            </w:r>
          </w:p>
          <w:p w14:paraId="6B952376" w14:textId="40F28FD2" w:rsidR="00484476"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4</w:t>
            </w:r>
          </w:p>
        </w:tc>
      </w:tr>
      <w:tr w:rsidR="005052B1" w:rsidRPr="005A109F" w14:paraId="51F68884" w14:textId="77777777" w:rsidTr="0015483F">
        <w:trPr>
          <w:jc w:val="center"/>
        </w:trPr>
        <w:tc>
          <w:tcPr>
            <w:tcW w:w="8215" w:type="dxa"/>
          </w:tcPr>
          <w:p w14:paraId="30082CDB" w14:textId="391E94D2" w:rsidR="005052B1" w:rsidRPr="005A109F" w:rsidRDefault="001E7C4A" w:rsidP="00484476">
            <w:pPr>
              <w:tabs>
                <w:tab w:val="left" w:pos="1535"/>
              </w:tabs>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ab/>
            </w:r>
            <w:r w:rsidR="0015483F" w:rsidRPr="005A109F">
              <w:rPr>
                <w:rFonts w:ascii="Times New Roman" w:hAnsi="Times New Roman" w:cs="Times New Roman"/>
                <w:color w:val="000000"/>
                <w:sz w:val="24"/>
                <w:szCs w:val="24"/>
              </w:rPr>
              <w:t xml:space="preserve">  </w:t>
            </w:r>
            <w:r w:rsidRPr="005A109F">
              <w:rPr>
                <w:rFonts w:ascii="Times New Roman" w:hAnsi="Times New Roman" w:cs="Times New Roman"/>
                <w:color w:val="000000"/>
                <w:sz w:val="24"/>
                <w:szCs w:val="24"/>
              </w:rPr>
              <w:t>2.5.1.2. Definición operacional</w:t>
            </w:r>
          </w:p>
        </w:tc>
        <w:tc>
          <w:tcPr>
            <w:tcW w:w="579" w:type="dxa"/>
          </w:tcPr>
          <w:p w14:paraId="44AD933E" w14:textId="4F296E02" w:rsidR="005052B1"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4</w:t>
            </w:r>
          </w:p>
        </w:tc>
      </w:tr>
      <w:tr w:rsidR="001E7C4A" w:rsidRPr="005A109F" w14:paraId="5718E00E" w14:textId="77777777" w:rsidTr="0015483F">
        <w:trPr>
          <w:jc w:val="center"/>
        </w:trPr>
        <w:tc>
          <w:tcPr>
            <w:tcW w:w="8215" w:type="dxa"/>
          </w:tcPr>
          <w:p w14:paraId="3A84F5EA" w14:textId="22462B5E" w:rsidR="001E7C4A" w:rsidRPr="005A109F" w:rsidRDefault="001E7C4A" w:rsidP="00484476">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              2.5.2</w:t>
            </w:r>
            <w:r w:rsidR="002D32F0" w:rsidRPr="005A109F">
              <w:rPr>
                <w:rFonts w:ascii="Times New Roman" w:hAnsi="Times New Roman" w:cs="Times New Roman"/>
                <w:color w:val="000000"/>
                <w:sz w:val="24"/>
                <w:szCs w:val="24"/>
              </w:rPr>
              <w:t xml:space="preserve">. Variable </w:t>
            </w:r>
            <w:r w:rsidRPr="005A109F">
              <w:rPr>
                <w:rFonts w:ascii="Times New Roman" w:hAnsi="Times New Roman" w:cs="Times New Roman"/>
                <w:color w:val="000000"/>
                <w:sz w:val="24"/>
                <w:szCs w:val="24"/>
              </w:rPr>
              <w:t>dependiente</w:t>
            </w:r>
          </w:p>
          <w:p w14:paraId="00A60ADD" w14:textId="5AB4B248" w:rsidR="001E7C4A" w:rsidRPr="005A109F" w:rsidRDefault="009543B6" w:rsidP="00484476">
            <w:pPr>
              <w:tabs>
                <w:tab w:val="left" w:pos="1535"/>
              </w:tabs>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noProof/>
                <w:sz w:val="24"/>
                <w:szCs w:val="24"/>
                <w:lang w:eastAsia="es-PE"/>
              </w:rPr>
              <mc:AlternateContent>
                <mc:Choice Requires="wps">
                  <w:drawing>
                    <wp:anchor distT="0" distB="0" distL="114300" distR="114300" simplePos="0" relativeHeight="251674112" behindDoc="0" locked="0" layoutInCell="1" allowOverlap="1" wp14:anchorId="7BAAEBB2" wp14:editId="6EC1B0A3">
                      <wp:simplePos x="0" y="0"/>
                      <wp:positionH relativeFrom="column">
                        <wp:posOffset>2401570</wp:posOffset>
                      </wp:positionH>
                      <wp:positionV relativeFrom="paragraph">
                        <wp:posOffset>385182</wp:posOffset>
                      </wp:positionV>
                      <wp:extent cx="685800" cy="342900"/>
                      <wp:effectExtent l="0" t="0" r="0" b="0"/>
                      <wp:wrapNone/>
                      <wp:docPr id="23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B5469" w14:textId="4C206776" w:rsidR="005A109F" w:rsidRPr="007C2FDF" w:rsidRDefault="005A109F" w:rsidP="009026F0">
                                  <w:pPr>
                                    <w:jc w:val="center"/>
                                  </w:pPr>
                                  <w:r>
                                    <w:t>x</w:t>
                                  </w:r>
                                  <w:r w:rsidRPr="007C2FDF">
                                    <w:t>i</w:t>
                                  </w:r>
                                  <w:r>
                                    <w: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margin-left:189.1pt;margin-top:30.35pt;width:54pt;height:2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" stroked="f">
                      <v:textbox>
                        <w:txbxContent>
                          <w:p w14:paraId="74AB5469" w14:textId="4C206776" w:rsidR="005A109F" w:rsidRPr="007C2FDF" w:rsidRDefault="005A109F" w:rsidP="009026F0">
                            <w:pPr>
                              <w:jc w:val="center"/>
                            </w:pPr>
                            <w:r>
                              <w:t>x</w:t>
                            </w:r>
                            <w:r w:rsidRPr="007C2FDF">
                              <w:t>i</w:t>
                            </w:r>
                            <w:r>
                              <w:t>v</w:t>
                            </w:r>
                          </w:p>
                        </w:txbxContent>
                      </v:textbox>
                    </v:rect>
                  </w:pict>
                </mc:Fallback>
              </mc:AlternateContent>
            </w:r>
            <w:r w:rsidR="001E7C4A" w:rsidRPr="005A109F">
              <w:rPr>
                <w:rFonts w:ascii="Times New Roman" w:hAnsi="Times New Roman" w:cs="Times New Roman"/>
                <w:color w:val="000000"/>
                <w:sz w:val="24"/>
                <w:szCs w:val="24"/>
              </w:rPr>
              <w:t xml:space="preserve">                         2.5.2.1. Definición conceptual                             </w:t>
            </w:r>
            <w:r w:rsidR="002D32F0" w:rsidRPr="005A109F">
              <w:rPr>
                <w:rFonts w:ascii="Times New Roman" w:hAnsi="Times New Roman" w:cs="Times New Roman"/>
                <w:color w:val="000000"/>
                <w:sz w:val="24"/>
                <w:szCs w:val="24"/>
              </w:rPr>
              <w:t xml:space="preserve">                             </w:t>
            </w:r>
            <w:r w:rsidR="001E7C4A" w:rsidRPr="005A109F">
              <w:rPr>
                <w:rFonts w:ascii="Times New Roman" w:hAnsi="Times New Roman" w:cs="Times New Roman"/>
                <w:color w:val="000000"/>
                <w:sz w:val="24"/>
                <w:szCs w:val="24"/>
              </w:rPr>
              <w:t xml:space="preserve">               </w:t>
            </w:r>
          </w:p>
        </w:tc>
        <w:tc>
          <w:tcPr>
            <w:tcW w:w="579" w:type="dxa"/>
          </w:tcPr>
          <w:p w14:paraId="191ED83F" w14:textId="3289F581" w:rsidR="001E7C4A" w:rsidRPr="005A109F" w:rsidRDefault="00484476" w:rsidP="00484476">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4</w:t>
            </w:r>
          </w:p>
          <w:p w14:paraId="7CFB7DDF" w14:textId="0DB6F6E5" w:rsidR="00484476" w:rsidRPr="005A109F" w:rsidRDefault="00484476" w:rsidP="00D61FB3">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D61FB3">
              <w:rPr>
                <w:rFonts w:ascii="Times New Roman" w:hAnsi="Times New Roman" w:cs="Times New Roman"/>
                <w:sz w:val="24"/>
                <w:szCs w:val="24"/>
                <w:lang w:val="es-MX"/>
              </w:rPr>
              <w:t>4</w:t>
            </w:r>
          </w:p>
        </w:tc>
      </w:tr>
      <w:tr w:rsidR="005052B1" w:rsidRPr="005A109F" w14:paraId="4931B4C9" w14:textId="77777777" w:rsidTr="0015483F">
        <w:trPr>
          <w:jc w:val="center"/>
        </w:trPr>
        <w:tc>
          <w:tcPr>
            <w:tcW w:w="8215" w:type="dxa"/>
          </w:tcPr>
          <w:p w14:paraId="79E0055E" w14:textId="7318C514" w:rsidR="005052B1" w:rsidRPr="005A109F" w:rsidRDefault="001E7C4A" w:rsidP="00484476">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lastRenderedPageBreak/>
              <w:t xml:space="preserve">                         2.5.2.2. Definición operacional</w:t>
            </w:r>
          </w:p>
        </w:tc>
        <w:tc>
          <w:tcPr>
            <w:tcW w:w="579" w:type="dxa"/>
          </w:tcPr>
          <w:p w14:paraId="223AEA0D" w14:textId="427486B6"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6</w:t>
            </w:r>
            <w:r w:rsidR="004A2D1A">
              <w:rPr>
                <w:rFonts w:ascii="Times New Roman" w:hAnsi="Times New Roman" w:cs="Times New Roman"/>
                <w:sz w:val="24"/>
                <w:szCs w:val="24"/>
                <w:lang w:val="es-MX"/>
              </w:rPr>
              <w:t>4</w:t>
            </w:r>
          </w:p>
        </w:tc>
      </w:tr>
      <w:tr w:rsidR="00BB5261" w:rsidRPr="005A109F" w14:paraId="48ABB33F" w14:textId="77777777" w:rsidTr="0015483F">
        <w:trPr>
          <w:jc w:val="center"/>
        </w:trPr>
        <w:tc>
          <w:tcPr>
            <w:tcW w:w="8215" w:type="dxa"/>
          </w:tcPr>
          <w:p w14:paraId="3A8B85A7" w14:textId="1C51DB52" w:rsidR="00BB5261" w:rsidRPr="005A109F" w:rsidRDefault="00BB5261" w:rsidP="00484476">
            <w:pPr>
              <w:autoSpaceDE w:val="0"/>
              <w:autoSpaceDN w:val="0"/>
              <w:adjustRightInd w:val="0"/>
              <w:spacing w:after="0" w:line="360" w:lineRule="auto"/>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  2.6. OPERACIONALIZACIÓN DE</w:t>
            </w:r>
            <w:r w:rsidR="00943CD2" w:rsidRPr="005A109F">
              <w:rPr>
                <w:rFonts w:ascii="Times New Roman" w:hAnsi="Times New Roman" w:cs="Times New Roman"/>
                <w:color w:val="000000"/>
                <w:sz w:val="24"/>
                <w:szCs w:val="24"/>
              </w:rPr>
              <w:t xml:space="preserve"> </w:t>
            </w:r>
            <w:r w:rsidRPr="005A109F">
              <w:rPr>
                <w:rFonts w:ascii="Times New Roman" w:hAnsi="Times New Roman" w:cs="Times New Roman"/>
                <w:color w:val="000000"/>
                <w:sz w:val="24"/>
                <w:szCs w:val="24"/>
              </w:rPr>
              <w:t xml:space="preserve">LAS VARIABLES </w:t>
            </w:r>
          </w:p>
          <w:p w14:paraId="3DE0DA1A" w14:textId="761BFEB2" w:rsidR="00BB5261" w:rsidRPr="005A109F" w:rsidRDefault="00BB5261" w:rsidP="00484476">
            <w:pPr>
              <w:spacing w:after="0" w:line="360" w:lineRule="auto"/>
              <w:rPr>
                <w:rFonts w:ascii="Times New Roman" w:hAnsi="Times New Roman" w:cs="Times New Roman"/>
                <w:sz w:val="24"/>
                <w:szCs w:val="24"/>
              </w:rPr>
            </w:pPr>
            <w:r w:rsidRPr="005A109F">
              <w:rPr>
                <w:rFonts w:ascii="Times New Roman" w:hAnsi="Times New Roman" w:cs="Times New Roman"/>
                <w:sz w:val="24"/>
                <w:szCs w:val="24"/>
              </w:rPr>
              <w:t xml:space="preserve">  2.7. MATRIZ DE CONSISTENCIA</w:t>
            </w:r>
          </w:p>
        </w:tc>
        <w:tc>
          <w:tcPr>
            <w:tcW w:w="579" w:type="dxa"/>
          </w:tcPr>
          <w:p w14:paraId="05D2FC11" w14:textId="328E338D" w:rsidR="00BB5261" w:rsidRPr="005A109F" w:rsidRDefault="004A2D1A" w:rsidP="00484476">
            <w:pPr>
              <w:spacing w:after="0" w:line="36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00484476" w:rsidRPr="005A109F">
              <w:rPr>
                <w:rFonts w:ascii="Times New Roman" w:hAnsi="Times New Roman" w:cs="Times New Roman"/>
                <w:sz w:val="24"/>
                <w:szCs w:val="24"/>
                <w:lang w:val="es-MX"/>
              </w:rPr>
              <w:t>6</w:t>
            </w:r>
            <w:r>
              <w:rPr>
                <w:rFonts w:ascii="Times New Roman" w:hAnsi="Times New Roman" w:cs="Times New Roman"/>
                <w:sz w:val="24"/>
                <w:szCs w:val="24"/>
                <w:lang w:val="es-MX"/>
              </w:rPr>
              <w:t>5</w:t>
            </w:r>
          </w:p>
          <w:p w14:paraId="101EFBED" w14:textId="25BF734C" w:rsidR="00484476" w:rsidRPr="005A109F" w:rsidRDefault="004A2D1A" w:rsidP="00484476">
            <w:pPr>
              <w:spacing w:after="0" w:line="36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 xml:space="preserve"> </w:t>
            </w:r>
            <w:r w:rsidR="00484476" w:rsidRPr="005A109F">
              <w:rPr>
                <w:rFonts w:ascii="Times New Roman" w:hAnsi="Times New Roman" w:cs="Times New Roman"/>
                <w:sz w:val="24"/>
                <w:szCs w:val="24"/>
                <w:lang w:val="es-MX"/>
              </w:rPr>
              <w:t>6</w:t>
            </w:r>
            <w:r>
              <w:rPr>
                <w:rFonts w:ascii="Times New Roman" w:hAnsi="Times New Roman" w:cs="Times New Roman"/>
                <w:sz w:val="24"/>
                <w:szCs w:val="24"/>
                <w:lang w:val="es-MX"/>
              </w:rPr>
              <w:t>6</w:t>
            </w:r>
          </w:p>
          <w:p w14:paraId="159322D3" w14:textId="702CA4A3" w:rsidR="00484476" w:rsidRPr="005A109F" w:rsidRDefault="00484476" w:rsidP="00484476">
            <w:pPr>
              <w:spacing w:after="0" w:line="360" w:lineRule="auto"/>
              <w:jc w:val="center"/>
              <w:rPr>
                <w:rFonts w:ascii="Times New Roman" w:hAnsi="Times New Roman" w:cs="Times New Roman"/>
                <w:sz w:val="24"/>
                <w:szCs w:val="24"/>
                <w:lang w:val="es-MX"/>
              </w:rPr>
            </w:pPr>
          </w:p>
        </w:tc>
      </w:tr>
      <w:tr w:rsidR="005052B1" w:rsidRPr="005A109F" w14:paraId="3FAAFEA9" w14:textId="77777777" w:rsidTr="0015483F">
        <w:trPr>
          <w:jc w:val="center"/>
        </w:trPr>
        <w:tc>
          <w:tcPr>
            <w:tcW w:w="8215" w:type="dxa"/>
          </w:tcPr>
          <w:p w14:paraId="12F1687A" w14:textId="0FB36ED2" w:rsidR="005052B1" w:rsidRPr="005A109F" w:rsidRDefault="005052B1" w:rsidP="00484476">
            <w:pPr>
              <w:autoSpaceDE w:val="0"/>
              <w:autoSpaceDN w:val="0"/>
              <w:adjustRightInd w:val="0"/>
              <w:spacing w:after="0" w:line="360" w:lineRule="auto"/>
              <w:jc w:val="center"/>
              <w:rPr>
                <w:rFonts w:ascii="Times New Roman" w:hAnsi="Times New Roman" w:cs="Times New Roman"/>
                <w:b/>
                <w:bCs/>
                <w:sz w:val="24"/>
                <w:szCs w:val="24"/>
              </w:rPr>
            </w:pPr>
            <w:r w:rsidRPr="005A109F">
              <w:rPr>
                <w:rFonts w:ascii="Times New Roman" w:hAnsi="Times New Roman" w:cs="Times New Roman"/>
                <w:b/>
                <w:bCs/>
                <w:sz w:val="24"/>
                <w:szCs w:val="24"/>
              </w:rPr>
              <w:t>CAPÍTULO III</w:t>
            </w:r>
          </w:p>
        </w:tc>
        <w:tc>
          <w:tcPr>
            <w:tcW w:w="579" w:type="dxa"/>
          </w:tcPr>
          <w:p w14:paraId="5241C18C" w14:textId="77777777" w:rsidR="005052B1" w:rsidRPr="005A109F" w:rsidRDefault="005052B1" w:rsidP="00484476">
            <w:pPr>
              <w:spacing w:after="0" w:line="360" w:lineRule="auto"/>
              <w:jc w:val="right"/>
              <w:rPr>
                <w:rFonts w:ascii="Times New Roman" w:hAnsi="Times New Roman" w:cs="Times New Roman"/>
                <w:sz w:val="24"/>
                <w:szCs w:val="24"/>
                <w:lang w:val="es-MX"/>
              </w:rPr>
            </w:pPr>
          </w:p>
        </w:tc>
      </w:tr>
      <w:tr w:rsidR="005052B1" w:rsidRPr="005A109F" w14:paraId="7672FF2C" w14:textId="77777777" w:rsidTr="0015483F">
        <w:trPr>
          <w:jc w:val="center"/>
        </w:trPr>
        <w:tc>
          <w:tcPr>
            <w:tcW w:w="8215" w:type="dxa"/>
          </w:tcPr>
          <w:p w14:paraId="1DF87B54" w14:textId="77777777" w:rsidR="005052B1" w:rsidRPr="005A109F" w:rsidRDefault="005052B1" w:rsidP="00484476">
            <w:pPr>
              <w:autoSpaceDE w:val="0"/>
              <w:autoSpaceDN w:val="0"/>
              <w:adjustRightInd w:val="0"/>
              <w:spacing w:after="0" w:line="360" w:lineRule="auto"/>
              <w:jc w:val="center"/>
              <w:rPr>
                <w:rFonts w:ascii="Times New Roman" w:hAnsi="Times New Roman" w:cs="Times New Roman"/>
                <w:b/>
                <w:bCs/>
                <w:color w:val="000000"/>
                <w:sz w:val="24"/>
                <w:szCs w:val="24"/>
              </w:rPr>
            </w:pPr>
            <w:r w:rsidRPr="005A109F">
              <w:rPr>
                <w:rFonts w:ascii="Times New Roman" w:hAnsi="Times New Roman" w:cs="Times New Roman"/>
                <w:b/>
                <w:bCs/>
                <w:sz w:val="24"/>
                <w:szCs w:val="24"/>
              </w:rPr>
              <w:t>MARCO METODOLÓGICO DE LA INVESTIGACIÓN</w:t>
            </w:r>
          </w:p>
        </w:tc>
        <w:tc>
          <w:tcPr>
            <w:tcW w:w="579" w:type="dxa"/>
          </w:tcPr>
          <w:p w14:paraId="60A00880" w14:textId="77777777" w:rsidR="005052B1" w:rsidRPr="005A109F" w:rsidRDefault="005052B1" w:rsidP="00484476">
            <w:pPr>
              <w:spacing w:after="0" w:line="360" w:lineRule="auto"/>
              <w:jc w:val="right"/>
              <w:rPr>
                <w:rFonts w:ascii="Times New Roman" w:hAnsi="Times New Roman" w:cs="Times New Roman"/>
                <w:sz w:val="24"/>
                <w:szCs w:val="24"/>
                <w:lang w:val="es-MX"/>
              </w:rPr>
            </w:pPr>
          </w:p>
        </w:tc>
      </w:tr>
      <w:tr w:rsidR="005052B1" w:rsidRPr="005A109F" w14:paraId="2AEAED73" w14:textId="77777777" w:rsidTr="0015483F">
        <w:trPr>
          <w:jc w:val="center"/>
        </w:trPr>
        <w:tc>
          <w:tcPr>
            <w:tcW w:w="8215" w:type="dxa"/>
          </w:tcPr>
          <w:p w14:paraId="34B431AC" w14:textId="77777777" w:rsidR="005052B1" w:rsidRPr="005A109F" w:rsidRDefault="005052B1" w:rsidP="00484476">
            <w:pPr>
              <w:numPr>
                <w:ilvl w:val="1"/>
                <w:numId w:val="8"/>
              </w:numPr>
              <w:tabs>
                <w:tab w:val="clear" w:pos="720"/>
                <w:tab w:val="num" w:pos="546"/>
              </w:tabs>
              <w:autoSpaceDE w:val="0"/>
              <w:autoSpaceDN w:val="0"/>
              <w:adjustRightInd w:val="0"/>
              <w:spacing w:after="0" w:line="360" w:lineRule="auto"/>
              <w:ind w:left="546" w:hanging="546"/>
              <w:jc w:val="both"/>
              <w:rPr>
                <w:rFonts w:ascii="Times New Roman" w:hAnsi="Times New Roman" w:cs="Times New Roman"/>
                <w:color w:val="000000"/>
                <w:sz w:val="24"/>
                <w:szCs w:val="24"/>
              </w:rPr>
            </w:pPr>
            <w:r w:rsidRPr="005A109F">
              <w:rPr>
                <w:rFonts w:ascii="Times New Roman" w:hAnsi="Times New Roman" w:cs="Times New Roman"/>
                <w:sz w:val="24"/>
                <w:szCs w:val="24"/>
              </w:rPr>
              <w:t>TIPO DE INVESTIGACIÓN</w:t>
            </w:r>
          </w:p>
        </w:tc>
        <w:tc>
          <w:tcPr>
            <w:tcW w:w="579" w:type="dxa"/>
          </w:tcPr>
          <w:p w14:paraId="7FE26288" w14:textId="4E99AC68" w:rsidR="005052B1" w:rsidRPr="005A109F" w:rsidRDefault="004A2D1A" w:rsidP="004A2D1A">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69</w:t>
            </w:r>
          </w:p>
        </w:tc>
      </w:tr>
      <w:tr w:rsidR="005052B1" w:rsidRPr="005A109F" w14:paraId="601FA31B" w14:textId="77777777" w:rsidTr="0015483F">
        <w:trPr>
          <w:jc w:val="center"/>
        </w:trPr>
        <w:tc>
          <w:tcPr>
            <w:tcW w:w="8215" w:type="dxa"/>
          </w:tcPr>
          <w:p w14:paraId="11A419F0" w14:textId="77777777" w:rsidR="005052B1" w:rsidRPr="005A109F" w:rsidRDefault="005052B1" w:rsidP="00484476">
            <w:pPr>
              <w:numPr>
                <w:ilvl w:val="1"/>
                <w:numId w:val="8"/>
              </w:numPr>
              <w:tabs>
                <w:tab w:val="clear" w:pos="720"/>
                <w:tab w:val="num" w:pos="546"/>
              </w:tabs>
              <w:autoSpaceDE w:val="0"/>
              <w:autoSpaceDN w:val="0"/>
              <w:adjustRightInd w:val="0"/>
              <w:spacing w:after="0" w:line="360" w:lineRule="auto"/>
              <w:ind w:left="546" w:hanging="546"/>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DISEÑO DE  INVESTIGACIÓN / CONTRASTACIÓN DE LA </w:t>
            </w:r>
            <w:r w:rsidRPr="005A109F">
              <w:rPr>
                <w:rFonts w:ascii="Times New Roman" w:hAnsi="Times New Roman" w:cs="Times New Roman"/>
                <w:sz w:val="24"/>
                <w:szCs w:val="24"/>
              </w:rPr>
              <w:t>HIPÓTESIS</w:t>
            </w:r>
          </w:p>
        </w:tc>
        <w:tc>
          <w:tcPr>
            <w:tcW w:w="579" w:type="dxa"/>
          </w:tcPr>
          <w:p w14:paraId="5F83D8C3" w14:textId="535ACDFF" w:rsidR="005052B1" w:rsidRPr="005A109F" w:rsidRDefault="004A2D1A" w:rsidP="004A2D1A">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69</w:t>
            </w:r>
          </w:p>
        </w:tc>
      </w:tr>
      <w:tr w:rsidR="005052B1" w:rsidRPr="005A109F" w14:paraId="03BB031B" w14:textId="77777777" w:rsidTr="0015483F">
        <w:trPr>
          <w:jc w:val="center"/>
        </w:trPr>
        <w:tc>
          <w:tcPr>
            <w:tcW w:w="8215" w:type="dxa"/>
          </w:tcPr>
          <w:p w14:paraId="38C11CB9" w14:textId="6B2C18D5" w:rsidR="005052B1" w:rsidRPr="005A109F" w:rsidRDefault="005052B1" w:rsidP="00484476">
            <w:pPr>
              <w:numPr>
                <w:ilvl w:val="1"/>
                <w:numId w:val="8"/>
              </w:numPr>
              <w:tabs>
                <w:tab w:val="clear" w:pos="720"/>
                <w:tab w:val="num" w:pos="546"/>
              </w:tabs>
              <w:autoSpaceDE w:val="0"/>
              <w:autoSpaceDN w:val="0"/>
              <w:adjustRightInd w:val="0"/>
              <w:spacing w:after="0" w:line="360" w:lineRule="auto"/>
              <w:ind w:left="546" w:hanging="546"/>
              <w:jc w:val="both"/>
              <w:rPr>
                <w:rFonts w:ascii="Times New Roman" w:hAnsi="Times New Roman" w:cs="Times New Roman"/>
                <w:color w:val="000000"/>
                <w:sz w:val="24"/>
                <w:szCs w:val="24"/>
              </w:rPr>
            </w:pPr>
            <w:r w:rsidRPr="005A109F">
              <w:rPr>
                <w:rFonts w:ascii="Times New Roman" w:hAnsi="Times New Roman" w:cs="Times New Roman"/>
                <w:sz w:val="24"/>
                <w:szCs w:val="24"/>
              </w:rPr>
              <w:t>POBLACIÓN</w:t>
            </w:r>
            <w:r w:rsidRPr="005A109F">
              <w:rPr>
                <w:rFonts w:ascii="Times New Roman" w:hAnsi="Times New Roman" w:cs="Times New Roman"/>
                <w:color w:val="000000"/>
                <w:sz w:val="24"/>
                <w:szCs w:val="24"/>
              </w:rPr>
              <w:t xml:space="preserve"> Y MUESTRA</w:t>
            </w:r>
          </w:p>
        </w:tc>
        <w:tc>
          <w:tcPr>
            <w:tcW w:w="579" w:type="dxa"/>
          </w:tcPr>
          <w:p w14:paraId="6377BDD8" w14:textId="2E157979" w:rsidR="005052B1" w:rsidRPr="005A109F" w:rsidRDefault="004A2D1A" w:rsidP="004A2D1A">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69</w:t>
            </w:r>
          </w:p>
        </w:tc>
      </w:tr>
      <w:tr w:rsidR="005052B1" w:rsidRPr="005A109F" w14:paraId="2067A598" w14:textId="77777777" w:rsidTr="0015483F">
        <w:trPr>
          <w:jc w:val="center"/>
        </w:trPr>
        <w:tc>
          <w:tcPr>
            <w:tcW w:w="8215" w:type="dxa"/>
          </w:tcPr>
          <w:p w14:paraId="3872CB0C" w14:textId="358721C8" w:rsidR="005052B1" w:rsidRPr="005A109F" w:rsidRDefault="005052B1" w:rsidP="00484476">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3.3.1. Población</w:t>
            </w:r>
          </w:p>
        </w:tc>
        <w:tc>
          <w:tcPr>
            <w:tcW w:w="579" w:type="dxa"/>
          </w:tcPr>
          <w:p w14:paraId="26E45398" w14:textId="404E54FB" w:rsidR="005052B1" w:rsidRPr="005A109F" w:rsidRDefault="004A2D1A" w:rsidP="004A2D1A">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69</w:t>
            </w:r>
          </w:p>
        </w:tc>
      </w:tr>
      <w:tr w:rsidR="005052B1" w:rsidRPr="005A109F" w14:paraId="37BCBE9F" w14:textId="77777777" w:rsidTr="0015483F">
        <w:trPr>
          <w:jc w:val="center"/>
        </w:trPr>
        <w:tc>
          <w:tcPr>
            <w:tcW w:w="8215" w:type="dxa"/>
          </w:tcPr>
          <w:p w14:paraId="4348749C" w14:textId="77777777" w:rsidR="005052B1" w:rsidRPr="005A109F" w:rsidRDefault="005052B1" w:rsidP="00484476">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3.3.2. Muestra</w:t>
            </w:r>
          </w:p>
        </w:tc>
        <w:tc>
          <w:tcPr>
            <w:tcW w:w="579" w:type="dxa"/>
          </w:tcPr>
          <w:p w14:paraId="4DAE6DF2" w14:textId="798DAFF5"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0</w:t>
            </w:r>
          </w:p>
        </w:tc>
      </w:tr>
      <w:tr w:rsidR="005052B1" w:rsidRPr="005A109F" w14:paraId="63037AA9" w14:textId="77777777" w:rsidTr="0015483F">
        <w:trPr>
          <w:jc w:val="center"/>
        </w:trPr>
        <w:tc>
          <w:tcPr>
            <w:tcW w:w="8215" w:type="dxa"/>
          </w:tcPr>
          <w:p w14:paraId="5EE9AE34" w14:textId="5F1515BC" w:rsidR="005052B1" w:rsidRPr="005A109F" w:rsidRDefault="005052B1" w:rsidP="00484476">
            <w:pPr>
              <w:numPr>
                <w:ilvl w:val="1"/>
                <w:numId w:val="8"/>
              </w:numPr>
              <w:tabs>
                <w:tab w:val="clear" w:pos="720"/>
                <w:tab w:val="num" w:pos="546"/>
              </w:tabs>
              <w:autoSpaceDE w:val="0"/>
              <w:autoSpaceDN w:val="0"/>
              <w:adjustRightInd w:val="0"/>
              <w:spacing w:after="0" w:line="360" w:lineRule="auto"/>
              <w:ind w:left="546" w:hanging="546"/>
              <w:jc w:val="both"/>
              <w:rPr>
                <w:rFonts w:ascii="Times New Roman" w:hAnsi="Times New Roman" w:cs="Times New Roman"/>
                <w:color w:val="000000"/>
                <w:sz w:val="24"/>
                <w:szCs w:val="24"/>
              </w:rPr>
            </w:pPr>
            <w:r w:rsidRPr="005A109F">
              <w:rPr>
                <w:rFonts w:ascii="Times New Roman" w:hAnsi="Times New Roman" w:cs="Times New Roman"/>
                <w:sz w:val="24"/>
                <w:szCs w:val="24"/>
              </w:rPr>
              <w:t>MATERIALES</w:t>
            </w:r>
            <w:r w:rsidRPr="005A109F">
              <w:rPr>
                <w:rFonts w:ascii="Times New Roman" w:hAnsi="Times New Roman" w:cs="Times New Roman"/>
                <w:color w:val="000000"/>
                <w:sz w:val="24"/>
                <w:szCs w:val="24"/>
              </w:rPr>
              <w:t>, TÉCNICAS E INSTRUMENTOS DE RECOLECCIÓN DE DATOS</w:t>
            </w:r>
          </w:p>
        </w:tc>
        <w:tc>
          <w:tcPr>
            <w:tcW w:w="579" w:type="dxa"/>
          </w:tcPr>
          <w:p w14:paraId="45CCF5EE" w14:textId="789A469B"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2</w:t>
            </w:r>
          </w:p>
        </w:tc>
      </w:tr>
      <w:tr w:rsidR="005052B1" w:rsidRPr="005A109F" w14:paraId="2B858150" w14:textId="77777777" w:rsidTr="0015483F">
        <w:trPr>
          <w:jc w:val="center"/>
        </w:trPr>
        <w:tc>
          <w:tcPr>
            <w:tcW w:w="8215" w:type="dxa"/>
          </w:tcPr>
          <w:p w14:paraId="17857F03" w14:textId="1C0A6052" w:rsidR="005052B1" w:rsidRPr="005A109F" w:rsidRDefault="005052B1" w:rsidP="00484476">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3.4.1. Técnicas</w:t>
            </w:r>
          </w:p>
        </w:tc>
        <w:tc>
          <w:tcPr>
            <w:tcW w:w="579" w:type="dxa"/>
          </w:tcPr>
          <w:p w14:paraId="776652DB" w14:textId="252B0400"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2</w:t>
            </w:r>
          </w:p>
        </w:tc>
      </w:tr>
      <w:tr w:rsidR="005052B1" w:rsidRPr="005A109F" w14:paraId="6784DA9D" w14:textId="77777777" w:rsidTr="0015483F">
        <w:trPr>
          <w:jc w:val="center"/>
        </w:trPr>
        <w:tc>
          <w:tcPr>
            <w:tcW w:w="8215" w:type="dxa"/>
          </w:tcPr>
          <w:p w14:paraId="3BBEA750" w14:textId="77777777" w:rsidR="005052B1" w:rsidRPr="005A109F" w:rsidRDefault="005052B1" w:rsidP="00484476">
            <w:pPr>
              <w:autoSpaceDE w:val="0"/>
              <w:autoSpaceDN w:val="0"/>
              <w:adjustRightInd w:val="0"/>
              <w:spacing w:after="0" w:line="360" w:lineRule="auto"/>
              <w:ind w:left="1266"/>
              <w:rPr>
                <w:rFonts w:ascii="Times New Roman" w:hAnsi="Times New Roman" w:cs="Times New Roman"/>
                <w:color w:val="000000"/>
                <w:sz w:val="24"/>
                <w:szCs w:val="24"/>
              </w:rPr>
            </w:pPr>
            <w:r w:rsidRPr="005A109F">
              <w:rPr>
                <w:rFonts w:ascii="Times New Roman" w:hAnsi="Times New Roman" w:cs="Times New Roman"/>
                <w:color w:val="000000"/>
                <w:sz w:val="24"/>
                <w:szCs w:val="24"/>
              </w:rPr>
              <w:t>3.4.1.1.  Técnicas de gabinete</w:t>
            </w:r>
          </w:p>
        </w:tc>
        <w:tc>
          <w:tcPr>
            <w:tcW w:w="579" w:type="dxa"/>
          </w:tcPr>
          <w:p w14:paraId="1C258C52" w14:textId="42C82E4A"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2</w:t>
            </w:r>
          </w:p>
        </w:tc>
      </w:tr>
      <w:tr w:rsidR="005052B1" w:rsidRPr="005A109F" w14:paraId="23EC3DA8" w14:textId="77777777" w:rsidTr="0015483F">
        <w:trPr>
          <w:jc w:val="center"/>
        </w:trPr>
        <w:tc>
          <w:tcPr>
            <w:tcW w:w="8215" w:type="dxa"/>
          </w:tcPr>
          <w:p w14:paraId="6EC3950B" w14:textId="4325E60B" w:rsidR="005052B1" w:rsidRPr="005A109F" w:rsidRDefault="00BB5261" w:rsidP="00484476">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            </w:t>
            </w:r>
            <w:r w:rsidR="005052B1" w:rsidRPr="005A109F">
              <w:rPr>
                <w:rFonts w:ascii="Times New Roman" w:hAnsi="Times New Roman" w:cs="Times New Roman"/>
                <w:color w:val="000000"/>
                <w:sz w:val="24"/>
                <w:szCs w:val="24"/>
              </w:rPr>
              <w:t>3.4.2.</w:t>
            </w:r>
            <w:r w:rsidRPr="005A109F">
              <w:rPr>
                <w:rFonts w:ascii="Times New Roman" w:hAnsi="Times New Roman" w:cs="Times New Roman"/>
                <w:color w:val="000000"/>
                <w:sz w:val="24"/>
                <w:szCs w:val="24"/>
              </w:rPr>
              <w:t>2.</w:t>
            </w:r>
            <w:r w:rsidR="005052B1" w:rsidRPr="005A109F">
              <w:rPr>
                <w:rFonts w:ascii="Times New Roman" w:hAnsi="Times New Roman" w:cs="Times New Roman"/>
                <w:color w:val="000000"/>
                <w:sz w:val="24"/>
                <w:szCs w:val="24"/>
              </w:rPr>
              <w:t xml:space="preserve"> Técnicas de Campo</w:t>
            </w:r>
          </w:p>
        </w:tc>
        <w:tc>
          <w:tcPr>
            <w:tcW w:w="579" w:type="dxa"/>
          </w:tcPr>
          <w:p w14:paraId="6039C94B" w14:textId="0907B6A1"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3</w:t>
            </w:r>
          </w:p>
        </w:tc>
      </w:tr>
      <w:tr w:rsidR="005052B1" w:rsidRPr="005A109F" w14:paraId="736952DE" w14:textId="77777777" w:rsidTr="0015483F">
        <w:trPr>
          <w:jc w:val="center"/>
        </w:trPr>
        <w:tc>
          <w:tcPr>
            <w:tcW w:w="8215" w:type="dxa"/>
          </w:tcPr>
          <w:p w14:paraId="39060FBA" w14:textId="647015B0" w:rsidR="005052B1" w:rsidRPr="005A109F" w:rsidRDefault="00BB5261" w:rsidP="00484476">
            <w:pPr>
              <w:autoSpaceDE w:val="0"/>
              <w:autoSpaceDN w:val="0"/>
              <w:adjustRightInd w:val="0"/>
              <w:spacing w:after="0" w:line="360" w:lineRule="auto"/>
              <w:ind w:left="546"/>
              <w:rPr>
                <w:rFonts w:ascii="Times New Roman" w:hAnsi="Times New Roman" w:cs="Times New Roman"/>
                <w:color w:val="000000"/>
                <w:sz w:val="24"/>
                <w:szCs w:val="24"/>
              </w:rPr>
            </w:pPr>
            <w:r w:rsidRPr="005A109F">
              <w:rPr>
                <w:rFonts w:ascii="Times New Roman" w:hAnsi="Times New Roman" w:cs="Times New Roman"/>
                <w:color w:val="000000"/>
                <w:sz w:val="24"/>
                <w:szCs w:val="24"/>
              </w:rPr>
              <w:t>3.4.2</w:t>
            </w:r>
            <w:r w:rsidR="005052B1" w:rsidRPr="005A109F">
              <w:rPr>
                <w:rFonts w:ascii="Times New Roman" w:hAnsi="Times New Roman" w:cs="Times New Roman"/>
                <w:color w:val="000000"/>
                <w:sz w:val="24"/>
                <w:szCs w:val="24"/>
              </w:rPr>
              <w:t>. Instrumentos</w:t>
            </w:r>
          </w:p>
        </w:tc>
        <w:tc>
          <w:tcPr>
            <w:tcW w:w="579" w:type="dxa"/>
          </w:tcPr>
          <w:p w14:paraId="3896272A" w14:textId="7F8FF693"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3</w:t>
            </w:r>
          </w:p>
        </w:tc>
      </w:tr>
      <w:tr w:rsidR="005052B1" w:rsidRPr="005A109F" w14:paraId="0874CB77" w14:textId="77777777" w:rsidTr="0015483F">
        <w:trPr>
          <w:jc w:val="center"/>
        </w:trPr>
        <w:tc>
          <w:tcPr>
            <w:tcW w:w="8215" w:type="dxa"/>
          </w:tcPr>
          <w:p w14:paraId="2A9CFBF8" w14:textId="2CD8515F" w:rsidR="005052B1" w:rsidRPr="005A109F" w:rsidRDefault="00BB5261" w:rsidP="00484476">
            <w:pPr>
              <w:numPr>
                <w:ilvl w:val="1"/>
                <w:numId w:val="8"/>
              </w:numPr>
              <w:tabs>
                <w:tab w:val="clear" w:pos="720"/>
                <w:tab w:val="num" w:pos="546"/>
              </w:tabs>
              <w:autoSpaceDE w:val="0"/>
              <w:autoSpaceDN w:val="0"/>
              <w:adjustRightInd w:val="0"/>
              <w:spacing w:after="0" w:line="360" w:lineRule="auto"/>
              <w:ind w:left="546" w:hanging="546"/>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VALIDACIÓN Y CONFIABILIDAD DE INSTRUMENTOS </w:t>
            </w:r>
          </w:p>
        </w:tc>
        <w:tc>
          <w:tcPr>
            <w:tcW w:w="579" w:type="dxa"/>
          </w:tcPr>
          <w:p w14:paraId="285BB580" w14:textId="23180DDF" w:rsidR="00484476"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4</w:t>
            </w:r>
          </w:p>
        </w:tc>
      </w:tr>
      <w:tr w:rsidR="005052B1" w:rsidRPr="005A109F" w14:paraId="5BCDC7C5" w14:textId="77777777" w:rsidTr="0015483F">
        <w:trPr>
          <w:jc w:val="center"/>
        </w:trPr>
        <w:tc>
          <w:tcPr>
            <w:tcW w:w="8215" w:type="dxa"/>
          </w:tcPr>
          <w:p w14:paraId="03AE4CA8" w14:textId="1AC3C1F2" w:rsidR="005052B1" w:rsidRPr="005A109F" w:rsidRDefault="00484476" w:rsidP="00484476">
            <w:pPr>
              <w:numPr>
                <w:ilvl w:val="1"/>
                <w:numId w:val="8"/>
              </w:numPr>
              <w:tabs>
                <w:tab w:val="clear" w:pos="720"/>
                <w:tab w:val="num" w:pos="546"/>
              </w:tabs>
              <w:autoSpaceDE w:val="0"/>
              <w:autoSpaceDN w:val="0"/>
              <w:adjustRightInd w:val="0"/>
              <w:spacing w:after="0" w:line="360" w:lineRule="auto"/>
              <w:ind w:left="546" w:hanging="546"/>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MÉTODOS Y PROCEDIMIENTOS PARA LA RECOLECCIÓN DE DATOS</w:t>
            </w:r>
          </w:p>
        </w:tc>
        <w:tc>
          <w:tcPr>
            <w:tcW w:w="579" w:type="dxa"/>
          </w:tcPr>
          <w:p w14:paraId="50BF73E4" w14:textId="5695FF28" w:rsidR="00484476"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4</w:t>
            </w:r>
          </w:p>
        </w:tc>
      </w:tr>
      <w:tr w:rsidR="005052B1" w:rsidRPr="005A109F" w14:paraId="1EC08366" w14:textId="77777777" w:rsidTr="0015483F">
        <w:trPr>
          <w:jc w:val="center"/>
        </w:trPr>
        <w:tc>
          <w:tcPr>
            <w:tcW w:w="8215" w:type="dxa"/>
          </w:tcPr>
          <w:p w14:paraId="0075B786" w14:textId="1DE331BA" w:rsidR="005052B1" w:rsidRPr="005A109F" w:rsidRDefault="00484476" w:rsidP="00484476">
            <w:pPr>
              <w:numPr>
                <w:ilvl w:val="1"/>
                <w:numId w:val="8"/>
              </w:numPr>
              <w:tabs>
                <w:tab w:val="clear" w:pos="720"/>
                <w:tab w:val="num" w:pos="546"/>
              </w:tabs>
              <w:autoSpaceDE w:val="0"/>
              <w:autoSpaceDN w:val="0"/>
              <w:adjustRightInd w:val="0"/>
              <w:spacing w:after="0" w:line="360" w:lineRule="auto"/>
              <w:ind w:left="546" w:hanging="546"/>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ANÁLISIS ESTADÍSTICOS Y REPRESENTACIÓN DE LOS RESULTADOS</w:t>
            </w:r>
          </w:p>
        </w:tc>
        <w:tc>
          <w:tcPr>
            <w:tcW w:w="579" w:type="dxa"/>
          </w:tcPr>
          <w:p w14:paraId="3F0E32D2" w14:textId="3A5E96E7"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7</w:t>
            </w:r>
            <w:r w:rsidR="004A2D1A">
              <w:rPr>
                <w:rFonts w:ascii="Times New Roman" w:hAnsi="Times New Roman" w:cs="Times New Roman"/>
                <w:sz w:val="24"/>
                <w:szCs w:val="24"/>
                <w:lang w:val="es-MX"/>
              </w:rPr>
              <w:t>5</w:t>
            </w:r>
          </w:p>
        </w:tc>
      </w:tr>
      <w:tr w:rsidR="005052B1" w:rsidRPr="005A109F" w14:paraId="541C1D2F" w14:textId="77777777" w:rsidTr="0015483F">
        <w:trPr>
          <w:jc w:val="center"/>
        </w:trPr>
        <w:tc>
          <w:tcPr>
            <w:tcW w:w="8215" w:type="dxa"/>
          </w:tcPr>
          <w:p w14:paraId="5A7DAE94" w14:textId="68577DE6" w:rsidR="005052B1" w:rsidRPr="005A109F" w:rsidRDefault="005052B1" w:rsidP="00D95055">
            <w:pPr>
              <w:spacing w:after="0" w:line="360" w:lineRule="auto"/>
              <w:jc w:val="center"/>
              <w:outlineLvl w:val="1"/>
              <w:rPr>
                <w:rFonts w:ascii="Times New Roman" w:hAnsi="Times New Roman" w:cs="Times New Roman"/>
                <w:b/>
                <w:bCs/>
                <w:sz w:val="24"/>
                <w:szCs w:val="24"/>
              </w:rPr>
            </w:pPr>
            <w:r w:rsidRPr="005A109F">
              <w:rPr>
                <w:rFonts w:ascii="Times New Roman" w:hAnsi="Times New Roman" w:cs="Times New Roman"/>
                <w:b/>
                <w:bCs/>
                <w:sz w:val="24"/>
                <w:szCs w:val="24"/>
              </w:rPr>
              <w:t>CAP</w:t>
            </w:r>
            <w:r w:rsidR="00943CD2" w:rsidRPr="005A109F">
              <w:rPr>
                <w:rFonts w:ascii="Times New Roman" w:hAnsi="Times New Roman" w:cs="Times New Roman"/>
                <w:b/>
                <w:bCs/>
                <w:sz w:val="24"/>
                <w:szCs w:val="24"/>
              </w:rPr>
              <w:t>Í</w:t>
            </w:r>
            <w:r w:rsidRPr="005A109F">
              <w:rPr>
                <w:rFonts w:ascii="Times New Roman" w:hAnsi="Times New Roman" w:cs="Times New Roman"/>
                <w:b/>
                <w:bCs/>
                <w:sz w:val="24"/>
                <w:szCs w:val="24"/>
              </w:rPr>
              <w:t>TULO IV</w:t>
            </w:r>
          </w:p>
        </w:tc>
        <w:tc>
          <w:tcPr>
            <w:tcW w:w="579" w:type="dxa"/>
          </w:tcPr>
          <w:p w14:paraId="229F4B65" w14:textId="77777777" w:rsidR="005052B1" w:rsidRPr="005A109F" w:rsidRDefault="005052B1" w:rsidP="00484476">
            <w:pPr>
              <w:spacing w:after="0" w:line="360" w:lineRule="auto"/>
              <w:jc w:val="right"/>
              <w:rPr>
                <w:rFonts w:ascii="Times New Roman" w:hAnsi="Times New Roman" w:cs="Times New Roman"/>
                <w:sz w:val="24"/>
                <w:szCs w:val="24"/>
                <w:lang w:val="es-MX"/>
              </w:rPr>
            </w:pPr>
          </w:p>
        </w:tc>
      </w:tr>
      <w:tr w:rsidR="005052B1" w:rsidRPr="005A109F" w14:paraId="4299C323" w14:textId="77777777" w:rsidTr="0015483F">
        <w:trPr>
          <w:jc w:val="center"/>
        </w:trPr>
        <w:tc>
          <w:tcPr>
            <w:tcW w:w="8215" w:type="dxa"/>
          </w:tcPr>
          <w:p w14:paraId="55987674" w14:textId="77777777" w:rsidR="005052B1" w:rsidRPr="005A109F" w:rsidRDefault="005052B1" w:rsidP="00D95055">
            <w:pPr>
              <w:spacing w:after="0" w:line="360" w:lineRule="auto"/>
              <w:jc w:val="center"/>
              <w:outlineLvl w:val="1"/>
              <w:rPr>
                <w:rFonts w:ascii="Times New Roman" w:hAnsi="Times New Roman" w:cs="Times New Roman"/>
                <w:b/>
                <w:bCs/>
                <w:color w:val="000000"/>
                <w:sz w:val="24"/>
                <w:szCs w:val="24"/>
              </w:rPr>
            </w:pPr>
            <w:r w:rsidRPr="005A109F">
              <w:rPr>
                <w:rFonts w:ascii="Times New Roman" w:hAnsi="Times New Roman" w:cs="Times New Roman"/>
                <w:b/>
                <w:bCs/>
                <w:sz w:val="24"/>
                <w:szCs w:val="24"/>
              </w:rPr>
              <w:t>RESULTADOS DE LA INVESTIGACIÓN</w:t>
            </w:r>
          </w:p>
        </w:tc>
        <w:tc>
          <w:tcPr>
            <w:tcW w:w="579" w:type="dxa"/>
          </w:tcPr>
          <w:p w14:paraId="55052CEF" w14:textId="77777777" w:rsidR="005052B1" w:rsidRPr="005A109F" w:rsidRDefault="005052B1" w:rsidP="00484476">
            <w:pPr>
              <w:spacing w:after="0" w:line="360" w:lineRule="auto"/>
              <w:jc w:val="right"/>
              <w:rPr>
                <w:rFonts w:ascii="Times New Roman" w:hAnsi="Times New Roman" w:cs="Times New Roman"/>
                <w:sz w:val="24"/>
                <w:szCs w:val="24"/>
                <w:lang w:val="es-MX"/>
              </w:rPr>
            </w:pPr>
          </w:p>
        </w:tc>
      </w:tr>
      <w:tr w:rsidR="005052B1" w:rsidRPr="005A109F" w14:paraId="68C759F8" w14:textId="77777777" w:rsidTr="0015483F">
        <w:trPr>
          <w:jc w:val="center"/>
        </w:trPr>
        <w:tc>
          <w:tcPr>
            <w:tcW w:w="8215" w:type="dxa"/>
          </w:tcPr>
          <w:p w14:paraId="1FDFE84A" w14:textId="4CBE6C9D" w:rsidR="005052B1" w:rsidRPr="005A109F" w:rsidRDefault="005052B1" w:rsidP="00D95055">
            <w:pPr>
              <w:tabs>
                <w:tab w:val="num" w:pos="540"/>
              </w:tabs>
              <w:spacing w:after="0" w:line="360" w:lineRule="auto"/>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4.1.  PRESENTACIÓN Y ANÁLISIS DE LA INFORMACIÓN.</w:t>
            </w:r>
          </w:p>
        </w:tc>
        <w:tc>
          <w:tcPr>
            <w:tcW w:w="579" w:type="dxa"/>
          </w:tcPr>
          <w:p w14:paraId="6BDF18CD" w14:textId="3F3F457B" w:rsidR="005052B1" w:rsidRPr="005A109F" w:rsidRDefault="004A2D1A" w:rsidP="004A2D1A">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77</w:t>
            </w:r>
          </w:p>
        </w:tc>
      </w:tr>
      <w:tr w:rsidR="005052B1" w:rsidRPr="005A109F" w14:paraId="455DA98A" w14:textId="77777777" w:rsidTr="0015483F">
        <w:trPr>
          <w:jc w:val="center"/>
        </w:trPr>
        <w:tc>
          <w:tcPr>
            <w:tcW w:w="8215" w:type="dxa"/>
          </w:tcPr>
          <w:p w14:paraId="42D375B5" w14:textId="4AE4887D" w:rsidR="005052B1" w:rsidRPr="005A109F" w:rsidRDefault="005052B1" w:rsidP="00D95055">
            <w:pPr>
              <w:spacing w:after="0" w:line="360" w:lineRule="auto"/>
              <w:rPr>
                <w:rFonts w:ascii="Times New Roman" w:hAnsi="Times New Roman" w:cs="Times New Roman"/>
                <w:sz w:val="24"/>
                <w:szCs w:val="24"/>
              </w:rPr>
            </w:pPr>
            <w:r w:rsidRPr="005A109F">
              <w:rPr>
                <w:rFonts w:ascii="Times New Roman" w:hAnsi="Times New Roman" w:cs="Times New Roman"/>
                <w:sz w:val="24"/>
                <w:szCs w:val="24"/>
              </w:rPr>
              <w:t>4.2. DISCUSI</w:t>
            </w:r>
            <w:r w:rsidR="00943CD2" w:rsidRPr="005A109F">
              <w:rPr>
                <w:rFonts w:ascii="Times New Roman" w:hAnsi="Times New Roman" w:cs="Times New Roman"/>
                <w:sz w:val="24"/>
                <w:szCs w:val="24"/>
              </w:rPr>
              <w:t>Ó</w:t>
            </w:r>
            <w:r w:rsidRPr="005A109F">
              <w:rPr>
                <w:rFonts w:ascii="Times New Roman" w:hAnsi="Times New Roman" w:cs="Times New Roman"/>
                <w:sz w:val="24"/>
                <w:szCs w:val="24"/>
              </w:rPr>
              <w:t>N DE RESULTADOS</w:t>
            </w:r>
          </w:p>
        </w:tc>
        <w:tc>
          <w:tcPr>
            <w:tcW w:w="579" w:type="dxa"/>
          </w:tcPr>
          <w:p w14:paraId="455768D6" w14:textId="3E5E8E83" w:rsidR="005052B1" w:rsidRPr="005A109F" w:rsidRDefault="004A2D1A" w:rsidP="004A2D1A">
            <w:pPr>
              <w:tabs>
                <w:tab w:val="left" w:pos="194"/>
                <w:tab w:val="left" w:pos="356"/>
              </w:tabs>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87</w:t>
            </w:r>
          </w:p>
        </w:tc>
      </w:tr>
      <w:tr w:rsidR="005052B1" w:rsidRPr="005A109F" w14:paraId="2B2B2A57" w14:textId="77777777" w:rsidTr="0015483F">
        <w:trPr>
          <w:jc w:val="center"/>
        </w:trPr>
        <w:tc>
          <w:tcPr>
            <w:tcW w:w="8215" w:type="dxa"/>
          </w:tcPr>
          <w:p w14:paraId="353DFE22" w14:textId="77777777" w:rsidR="005052B1" w:rsidRPr="005A109F" w:rsidRDefault="005052B1" w:rsidP="00D95055">
            <w:pPr>
              <w:spacing w:after="0" w:line="360" w:lineRule="auto"/>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CONCLUSIONES</w:t>
            </w:r>
          </w:p>
        </w:tc>
        <w:tc>
          <w:tcPr>
            <w:tcW w:w="579" w:type="dxa"/>
          </w:tcPr>
          <w:p w14:paraId="264B2084" w14:textId="14C4B5B7" w:rsidR="005052B1" w:rsidRPr="005A109F" w:rsidRDefault="004A2D1A" w:rsidP="004A2D1A">
            <w:pPr>
              <w:spacing w:after="0" w:line="360" w:lineRule="auto"/>
              <w:jc w:val="right"/>
              <w:rPr>
                <w:rFonts w:ascii="Times New Roman" w:hAnsi="Times New Roman" w:cs="Times New Roman"/>
                <w:sz w:val="24"/>
                <w:szCs w:val="24"/>
                <w:lang w:val="es-MX"/>
              </w:rPr>
            </w:pPr>
            <w:r>
              <w:rPr>
                <w:rFonts w:ascii="Times New Roman" w:hAnsi="Times New Roman" w:cs="Times New Roman"/>
                <w:sz w:val="24"/>
                <w:szCs w:val="24"/>
                <w:lang w:val="es-MX"/>
              </w:rPr>
              <w:t>90</w:t>
            </w:r>
          </w:p>
        </w:tc>
      </w:tr>
      <w:tr w:rsidR="005052B1" w:rsidRPr="005A109F" w14:paraId="2F6F0D1A" w14:textId="77777777" w:rsidTr="0015483F">
        <w:trPr>
          <w:jc w:val="center"/>
        </w:trPr>
        <w:tc>
          <w:tcPr>
            <w:tcW w:w="8215" w:type="dxa"/>
          </w:tcPr>
          <w:p w14:paraId="320422E6" w14:textId="77777777" w:rsidR="005052B1" w:rsidRPr="005A109F" w:rsidRDefault="005052B1" w:rsidP="00D95055">
            <w:pPr>
              <w:spacing w:after="0" w:line="360" w:lineRule="auto"/>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RECOMENDACIONES</w:t>
            </w:r>
          </w:p>
        </w:tc>
        <w:tc>
          <w:tcPr>
            <w:tcW w:w="579" w:type="dxa"/>
          </w:tcPr>
          <w:p w14:paraId="63BB9C7B" w14:textId="0315814B"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9</w:t>
            </w:r>
            <w:r w:rsidR="004A2D1A">
              <w:rPr>
                <w:rFonts w:ascii="Times New Roman" w:hAnsi="Times New Roman" w:cs="Times New Roman"/>
                <w:sz w:val="24"/>
                <w:szCs w:val="24"/>
                <w:lang w:val="es-MX"/>
              </w:rPr>
              <w:t>2</w:t>
            </w:r>
          </w:p>
        </w:tc>
      </w:tr>
      <w:tr w:rsidR="005052B1" w:rsidRPr="005A109F" w14:paraId="7E9974B9" w14:textId="77777777" w:rsidTr="0015483F">
        <w:trPr>
          <w:jc w:val="center"/>
        </w:trPr>
        <w:tc>
          <w:tcPr>
            <w:tcW w:w="8215" w:type="dxa"/>
          </w:tcPr>
          <w:p w14:paraId="52565FEF" w14:textId="52B48866" w:rsidR="005052B1" w:rsidRPr="005A109F" w:rsidRDefault="005052B1" w:rsidP="00D95055">
            <w:pPr>
              <w:spacing w:after="0" w:line="360" w:lineRule="auto"/>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REFERENCIAS BIBLIOGRÁFICAS</w:t>
            </w:r>
          </w:p>
        </w:tc>
        <w:tc>
          <w:tcPr>
            <w:tcW w:w="579" w:type="dxa"/>
          </w:tcPr>
          <w:p w14:paraId="56AB2439" w14:textId="08C5A47A" w:rsidR="005052B1" w:rsidRPr="005A109F" w:rsidRDefault="00484476" w:rsidP="004A2D1A">
            <w:pPr>
              <w:spacing w:after="0" w:line="360" w:lineRule="auto"/>
              <w:jc w:val="right"/>
              <w:rPr>
                <w:rFonts w:ascii="Times New Roman" w:hAnsi="Times New Roman" w:cs="Times New Roman"/>
                <w:sz w:val="24"/>
                <w:szCs w:val="24"/>
                <w:lang w:val="es-MX"/>
              </w:rPr>
            </w:pPr>
            <w:r w:rsidRPr="005A109F">
              <w:rPr>
                <w:rFonts w:ascii="Times New Roman" w:hAnsi="Times New Roman" w:cs="Times New Roman"/>
                <w:sz w:val="24"/>
                <w:szCs w:val="24"/>
                <w:lang w:val="es-MX"/>
              </w:rPr>
              <w:t>9</w:t>
            </w:r>
            <w:r w:rsidR="004A2D1A">
              <w:rPr>
                <w:rFonts w:ascii="Times New Roman" w:hAnsi="Times New Roman" w:cs="Times New Roman"/>
                <w:sz w:val="24"/>
                <w:szCs w:val="24"/>
                <w:lang w:val="es-MX"/>
              </w:rPr>
              <w:t>4</w:t>
            </w:r>
          </w:p>
        </w:tc>
      </w:tr>
      <w:tr w:rsidR="005052B1" w:rsidRPr="005A109F" w14:paraId="788CDBDC" w14:textId="77777777" w:rsidTr="0015483F">
        <w:trPr>
          <w:jc w:val="center"/>
        </w:trPr>
        <w:tc>
          <w:tcPr>
            <w:tcW w:w="8215" w:type="dxa"/>
          </w:tcPr>
          <w:p w14:paraId="601FCB20" w14:textId="2067545A" w:rsidR="005052B1" w:rsidRPr="005A109F" w:rsidRDefault="005052B1" w:rsidP="00605E06">
            <w:pPr>
              <w:spacing w:after="0" w:line="360" w:lineRule="auto"/>
              <w:rPr>
                <w:rFonts w:ascii="Times New Roman" w:hAnsi="Times New Roman" w:cs="Times New Roman"/>
                <w:b/>
                <w:bCs/>
                <w:color w:val="000000"/>
                <w:sz w:val="24"/>
                <w:szCs w:val="24"/>
              </w:rPr>
            </w:pPr>
            <w:r w:rsidRPr="005A109F">
              <w:rPr>
                <w:rFonts w:ascii="Times New Roman" w:hAnsi="Times New Roman" w:cs="Times New Roman"/>
                <w:b/>
                <w:bCs/>
                <w:color w:val="000000"/>
                <w:sz w:val="24"/>
                <w:szCs w:val="24"/>
              </w:rPr>
              <w:t>ANEXOS</w:t>
            </w:r>
            <w:r w:rsidR="002D32F0" w:rsidRPr="005A109F">
              <w:rPr>
                <w:rFonts w:ascii="Times New Roman" w:hAnsi="Times New Roman" w:cs="Times New Roman"/>
                <w:b/>
                <w:bCs/>
                <w:color w:val="000000"/>
                <w:sz w:val="24"/>
                <w:szCs w:val="24"/>
              </w:rPr>
              <w:t xml:space="preserve">              </w:t>
            </w:r>
            <w:r w:rsidR="00A16DA2" w:rsidRPr="005A109F">
              <w:rPr>
                <w:rFonts w:ascii="Times New Roman" w:hAnsi="Times New Roman" w:cs="Times New Roman"/>
                <w:b/>
                <w:bCs/>
                <w:color w:val="000000"/>
                <w:sz w:val="24"/>
                <w:szCs w:val="24"/>
              </w:rPr>
              <w:t xml:space="preserve">                                                                                      </w:t>
            </w:r>
          </w:p>
        </w:tc>
        <w:tc>
          <w:tcPr>
            <w:tcW w:w="579" w:type="dxa"/>
          </w:tcPr>
          <w:p w14:paraId="3EC07672" w14:textId="7D7FA052" w:rsidR="005052B1" w:rsidRPr="005A109F" w:rsidRDefault="005052B1" w:rsidP="00484476">
            <w:pPr>
              <w:spacing w:after="0" w:line="360" w:lineRule="auto"/>
              <w:jc w:val="right"/>
              <w:rPr>
                <w:rFonts w:ascii="Times New Roman" w:hAnsi="Times New Roman" w:cs="Times New Roman"/>
                <w:sz w:val="24"/>
                <w:szCs w:val="24"/>
                <w:lang w:val="es-MX"/>
              </w:rPr>
            </w:pPr>
          </w:p>
        </w:tc>
      </w:tr>
    </w:tbl>
    <w:p w14:paraId="701DB1E3" w14:textId="75C326CE" w:rsidR="003D1E32" w:rsidRPr="005A109F" w:rsidRDefault="003D1E32" w:rsidP="0034798B">
      <w:pPr>
        <w:tabs>
          <w:tab w:val="left" w:pos="240"/>
          <w:tab w:val="left" w:pos="360"/>
        </w:tabs>
        <w:spacing w:after="0" w:line="276" w:lineRule="auto"/>
        <w:jc w:val="center"/>
        <w:rPr>
          <w:rFonts w:ascii="Times New Roman" w:eastAsia="Times New Roman" w:hAnsi="Times New Roman" w:cs="Times New Roman"/>
          <w:sz w:val="24"/>
          <w:szCs w:val="24"/>
          <w:lang w:val="es-ES" w:eastAsia="es-ES"/>
        </w:rPr>
      </w:pPr>
    </w:p>
    <w:p w14:paraId="326E1EDF" w14:textId="1319006C" w:rsidR="003D1E32" w:rsidRPr="005A109F" w:rsidRDefault="003D1E32" w:rsidP="0034798B">
      <w:pPr>
        <w:tabs>
          <w:tab w:val="left" w:pos="240"/>
          <w:tab w:val="left" w:pos="360"/>
        </w:tabs>
        <w:spacing w:after="0" w:line="276" w:lineRule="auto"/>
        <w:jc w:val="center"/>
        <w:rPr>
          <w:rFonts w:ascii="Times New Roman" w:eastAsia="Times New Roman" w:hAnsi="Times New Roman" w:cs="Times New Roman"/>
          <w:sz w:val="24"/>
          <w:szCs w:val="24"/>
          <w:lang w:val="es-ES" w:eastAsia="es-ES"/>
        </w:rPr>
      </w:pPr>
    </w:p>
    <w:p w14:paraId="66B16B37" w14:textId="4131DF90" w:rsidR="00BB5261" w:rsidRPr="005A109F" w:rsidRDefault="005A109F" w:rsidP="0015483F">
      <w:pPr>
        <w:tabs>
          <w:tab w:val="left" w:pos="240"/>
          <w:tab w:val="left" w:pos="360"/>
        </w:tabs>
        <w:spacing w:after="0" w:line="276" w:lineRule="auto"/>
        <w:jc w:val="center"/>
        <w:rPr>
          <w:rFonts w:ascii="Times New Roman" w:eastAsia="Times New Roman" w:hAnsi="Times New Roman" w:cs="Times New Roman"/>
          <w:b/>
          <w:sz w:val="32"/>
          <w:szCs w:val="32"/>
          <w:lang w:val="es-ES" w:eastAsia="es-ES"/>
        </w:rPr>
      </w:pPr>
      <w:r w:rsidRPr="005A109F">
        <w:rPr>
          <w:rFonts w:ascii="Times New Roman" w:hAnsi="Times New Roman" w:cs="Times New Roman"/>
          <w:noProof/>
          <w:lang w:eastAsia="es-PE"/>
        </w:rPr>
        <mc:AlternateContent>
          <mc:Choice Requires="wps">
            <w:drawing>
              <wp:anchor distT="0" distB="0" distL="114300" distR="114300" simplePos="0" relativeHeight="251672064" behindDoc="0" locked="0" layoutInCell="1" allowOverlap="1" wp14:anchorId="5797ADAE" wp14:editId="315A7739">
                <wp:simplePos x="0" y="0"/>
                <wp:positionH relativeFrom="margin">
                  <wp:align>center</wp:align>
                </wp:positionH>
                <wp:positionV relativeFrom="paragraph">
                  <wp:posOffset>347980</wp:posOffset>
                </wp:positionV>
                <wp:extent cx="685800" cy="342900"/>
                <wp:effectExtent l="0" t="0" r="0" b="0"/>
                <wp:wrapNone/>
                <wp:docPr id="23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E38D10" w14:textId="0B50C6C6" w:rsidR="005A109F" w:rsidRPr="007C2FDF" w:rsidRDefault="005A109F" w:rsidP="009026F0">
                            <w:pPr>
                              <w:jc w:val="center"/>
                            </w:pPr>
                            <w:r>
                              <w:t>xv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8" style="position:absolute;left:0;text-align:left;margin-left:0;margin-top:27.4pt;width:54pt;height:27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" stroked="f">
                <v:textbox>
                  <w:txbxContent>
                    <w:p w14:paraId="6AE38D10" w14:textId="0B50C6C6" w:rsidR="005A109F" w:rsidRPr="007C2FDF" w:rsidRDefault="005A109F" w:rsidP="009026F0">
                      <w:pPr>
                        <w:jc w:val="center"/>
                      </w:pPr>
                      <w:r>
                        <w:t>xv</w:t>
                      </w:r>
                    </w:p>
                  </w:txbxContent>
                </v:textbox>
                <w10:wrap anchorx="margin"/>
              </v:rect>
            </w:pict>
          </mc:Fallback>
        </mc:AlternateContent>
      </w:r>
    </w:p>
    <w:p w14:paraId="3F6B18B0" w14:textId="3BD7D29A" w:rsidR="00BB5261" w:rsidRPr="005A109F" w:rsidRDefault="00BB5261" w:rsidP="007F3C27">
      <w:pPr>
        <w:tabs>
          <w:tab w:val="left" w:pos="240"/>
          <w:tab w:val="left" w:pos="360"/>
        </w:tabs>
        <w:spacing w:after="0" w:line="360" w:lineRule="auto"/>
        <w:jc w:val="center"/>
        <w:rPr>
          <w:rFonts w:ascii="Times New Roman" w:eastAsia="Times New Roman" w:hAnsi="Times New Roman" w:cs="Times New Roman"/>
          <w:b/>
          <w:sz w:val="32"/>
          <w:szCs w:val="32"/>
          <w:lang w:val="es-ES" w:eastAsia="es-ES"/>
        </w:rPr>
      </w:pPr>
    </w:p>
    <w:p w14:paraId="0A9EED82" w14:textId="2DB585BE" w:rsidR="00BB5261" w:rsidRPr="005A109F" w:rsidRDefault="00BB5261" w:rsidP="007F3C27">
      <w:pPr>
        <w:tabs>
          <w:tab w:val="left" w:pos="240"/>
          <w:tab w:val="left" w:pos="360"/>
        </w:tabs>
        <w:spacing w:after="0" w:line="360" w:lineRule="auto"/>
        <w:jc w:val="center"/>
        <w:rPr>
          <w:rFonts w:ascii="Times New Roman" w:eastAsia="Times New Roman" w:hAnsi="Times New Roman" w:cs="Times New Roman"/>
          <w:b/>
          <w:sz w:val="32"/>
          <w:szCs w:val="32"/>
          <w:lang w:val="es-ES" w:eastAsia="es-ES"/>
        </w:rPr>
      </w:pPr>
    </w:p>
    <w:p w14:paraId="0E0A5857" w14:textId="784AD922" w:rsidR="00BB5261" w:rsidRPr="005A109F" w:rsidRDefault="00BB5261" w:rsidP="007F3C27">
      <w:pPr>
        <w:tabs>
          <w:tab w:val="left" w:pos="240"/>
          <w:tab w:val="left" w:pos="360"/>
        </w:tabs>
        <w:spacing w:after="0" w:line="360" w:lineRule="auto"/>
        <w:jc w:val="center"/>
        <w:rPr>
          <w:rFonts w:ascii="Times New Roman" w:eastAsia="Times New Roman" w:hAnsi="Times New Roman" w:cs="Times New Roman"/>
          <w:b/>
          <w:sz w:val="32"/>
          <w:szCs w:val="32"/>
          <w:lang w:val="es-ES" w:eastAsia="es-ES"/>
        </w:rPr>
      </w:pPr>
    </w:p>
    <w:p w14:paraId="3DEBB95A" w14:textId="2E74977E" w:rsidR="00BB5261" w:rsidRPr="005A109F" w:rsidRDefault="00BB5261" w:rsidP="007F3C27">
      <w:pPr>
        <w:tabs>
          <w:tab w:val="left" w:pos="240"/>
          <w:tab w:val="left" w:pos="360"/>
        </w:tabs>
        <w:spacing w:after="0" w:line="360" w:lineRule="auto"/>
        <w:jc w:val="center"/>
        <w:rPr>
          <w:rFonts w:ascii="Times New Roman" w:eastAsia="Times New Roman" w:hAnsi="Times New Roman" w:cs="Times New Roman"/>
          <w:b/>
          <w:sz w:val="32"/>
          <w:szCs w:val="32"/>
          <w:lang w:val="es-ES" w:eastAsia="es-ES"/>
        </w:rPr>
      </w:pPr>
    </w:p>
    <w:p w14:paraId="3F32C734" w14:textId="77777777" w:rsidR="005A03DB" w:rsidRPr="005A109F" w:rsidRDefault="005A03DB" w:rsidP="005A03DB">
      <w:pPr>
        <w:autoSpaceDE w:val="0"/>
        <w:autoSpaceDN w:val="0"/>
        <w:adjustRightInd w:val="0"/>
        <w:spacing w:line="360" w:lineRule="auto"/>
        <w:ind w:left="540" w:hanging="540"/>
        <w:jc w:val="center"/>
        <w:rPr>
          <w:rFonts w:ascii="Times New Roman" w:hAnsi="Times New Roman" w:cs="Times New Roman"/>
          <w:b/>
          <w:bCs/>
          <w:lang w:val="es-ES_tradnl"/>
        </w:rPr>
      </w:pPr>
    </w:p>
    <w:p w14:paraId="160ED304" w14:textId="77777777" w:rsidR="005A03DB" w:rsidRPr="005A109F" w:rsidRDefault="005A03DB" w:rsidP="005A03DB">
      <w:pPr>
        <w:autoSpaceDE w:val="0"/>
        <w:autoSpaceDN w:val="0"/>
        <w:adjustRightInd w:val="0"/>
        <w:spacing w:line="360" w:lineRule="auto"/>
        <w:ind w:left="540" w:hanging="540"/>
        <w:jc w:val="center"/>
        <w:rPr>
          <w:rFonts w:ascii="Times New Roman" w:hAnsi="Times New Roman" w:cs="Times New Roman"/>
          <w:b/>
          <w:bCs/>
          <w:lang w:val="es-ES_tradnl"/>
        </w:rPr>
      </w:pPr>
    </w:p>
    <w:p w14:paraId="4A90693D" w14:textId="77777777" w:rsidR="0015483F" w:rsidRPr="005A109F" w:rsidRDefault="0015483F" w:rsidP="005A03DB">
      <w:pPr>
        <w:autoSpaceDE w:val="0"/>
        <w:autoSpaceDN w:val="0"/>
        <w:adjustRightInd w:val="0"/>
        <w:spacing w:line="360" w:lineRule="auto"/>
        <w:ind w:left="540" w:hanging="540"/>
        <w:jc w:val="center"/>
        <w:rPr>
          <w:rFonts w:ascii="Times New Roman" w:hAnsi="Times New Roman" w:cs="Times New Roman"/>
          <w:b/>
          <w:bCs/>
          <w:lang w:val="es-ES_tradnl"/>
        </w:rPr>
      </w:pPr>
    </w:p>
    <w:p w14:paraId="51C1F2CE" w14:textId="77777777" w:rsidR="005A03DB" w:rsidRPr="005A109F" w:rsidRDefault="005A03DB" w:rsidP="005A03DB">
      <w:pPr>
        <w:autoSpaceDE w:val="0"/>
        <w:autoSpaceDN w:val="0"/>
        <w:adjustRightInd w:val="0"/>
        <w:spacing w:line="360" w:lineRule="auto"/>
        <w:ind w:left="540" w:hanging="540"/>
        <w:jc w:val="center"/>
        <w:rPr>
          <w:rFonts w:ascii="Times New Roman" w:hAnsi="Times New Roman" w:cs="Times New Roman"/>
          <w:b/>
          <w:bCs/>
          <w:lang w:val="es-ES_tradnl"/>
        </w:rPr>
      </w:pPr>
    </w:p>
    <w:p w14:paraId="188CA513" w14:textId="77777777" w:rsidR="005A03DB" w:rsidRPr="005A109F" w:rsidRDefault="005A03DB" w:rsidP="005A03DB">
      <w:pPr>
        <w:autoSpaceDE w:val="0"/>
        <w:autoSpaceDN w:val="0"/>
        <w:adjustRightInd w:val="0"/>
        <w:spacing w:line="360" w:lineRule="auto"/>
        <w:ind w:left="540" w:hanging="540"/>
        <w:jc w:val="center"/>
        <w:rPr>
          <w:rFonts w:ascii="Times New Roman" w:hAnsi="Times New Roman" w:cs="Times New Roman"/>
          <w:b/>
          <w:bCs/>
          <w:lang w:val="es-ES_tradnl"/>
        </w:rPr>
      </w:pPr>
    </w:p>
    <w:p w14:paraId="569A41F3" w14:textId="77777777" w:rsidR="003D4749" w:rsidRPr="005A109F" w:rsidRDefault="003D4749" w:rsidP="005A03DB">
      <w:pPr>
        <w:autoSpaceDE w:val="0"/>
        <w:autoSpaceDN w:val="0"/>
        <w:adjustRightInd w:val="0"/>
        <w:spacing w:line="360" w:lineRule="auto"/>
        <w:ind w:left="540" w:hanging="540"/>
        <w:jc w:val="center"/>
        <w:rPr>
          <w:rFonts w:ascii="Times New Roman" w:hAnsi="Times New Roman" w:cs="Times New Roman"/>
          <w:b/>
          <w:bCs/>
          <w:lang w:val="es-ES_tradnl"/>
        </w:rPr>
      </w:pPr>
    </w:p>
    <w:p w14:paraId="704BB7C9" w14:textId="2727DC15" w:rsidR="005A03DB" w:rsidRPr="005A109F" w:rsidRDefault="005A03DB" w:rsidP="005A03DB">
      <w:pPr>
        <w:autoSpaceDE w:val="0"/>
        <w:autoSpaceDN w:val="0"/>
        <w:adjustRightInd w:val="0"/>
        <w:spacing w:line="360" w:lineRule="auto"/>
        <w:ind w:left="540" w:hanging="540"/>
        <w:jc w:val="center"/>
        <w:rPr>
          <w:rFonts w:ascii="Times New Roman" w:hAnsi="Times New Roman" w:cs="Times New Roman"/>
          <w:b/>
          <w:bCs/>
          <w:lang w:val="es-ES_tradnl"/>
        </w:rPr>
      </w:pPr>
      <w:r w:rsidRPr="005A109F">
        <w:rPr>
          <w:rFonts w:ascii="Times New Roman" w:hAnsi="Times New Roman" w:cs="Times New Roman"/>
          <w:b/>
          <w:bCs/>
          <w:noProof/>
          <w:color w:val="FF0000"/>
          <w:sz w:val="72"/>
          <w:szCs w:val="72"/>
          <w:lang w:eastAsia="es-PE"/>
        </w:rPr>
        <mc:AlternateContent>
          <mc:Choice Requires="wps">
            <w:drawing>
              <wp:inline distT="0" distB="0" distL="0" distR="0" wp14:anchorId="23D67F1A" wp14:editId="76D6BD44">
                <wp:extent cx="5324475" cy="1285875"/>
                <wp:effectExtent l="9525" t="9525" r="28575" b="28575"/>
                <wp:docPr id="29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24475" cy="1285875"/>
                        </a:xfrm>
                        <a:prstGeom prst="rect">
                          <a:avLst/>
                        </a:prstGeom>
                      </wps:spPr>
                      <wps:txbx>
                        <w:txbxContent>
                          <w:p w14:paraId="67279DFE" w14:textId="77777777" w:rsidR="005A109F" w:rsidRPr="00667E17" w:rsidRDefault="005A109F" w:rsidP="005A03DB">
                            <w:pPr>
                              <w:pStyle w:val="NormalWeb"/>
                              <w:spacing w:before="0" w:beforeAutospacing="0" w:after="0" w:afterAutospacing="0"/>
                              <w:jc w:val="center"/>
                              <w:rPr>
                                <w:sz w:val="28"/>
                              </w:rPr>
                            </w:pPr>
                            <w:r w:rsidRPr="00667E17">
                              <w:rPr>
                                <w:rFonts w:ascii="Arial Black" w:hAnsi="Arial Black"/>
                                <w:sz w:val="96"/>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CAPÍTULO I</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23D67F1A" id="WordArt 7" o:spid="_x0000_s1049" type="#_x0000_t202" style="width:419.25pt;height:10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" filled="f" stroked="f">
                <o:lock v:ext="edit" shapetype="t"/>
                <v:textbox style="mso-fit-shape-to-text:t">
                  <w:txbxContent>
                    <w:p w14:paraId="67279DFE" w14:textId="77777777" w:rsidR="00AA40D6" w:rsidRPr="00667E17" w:rsidRDefault="00AA40D6" w:rsidP="005A03DB">
                      <w:pPr>
                        <w:pStyle w:val="NormalWeb"/>
                        <w:spacing w:before="0" w:beforeAutospacing="0" w:after="0" w:afterAutospacing="0"/>
                        <w:jc w:val="center"/>
                        <w:rPr>
                          <w:sz w:val="28"/>
                        </w:rPr>
                      </w:pPr>
                      <w:r w:rsidRPr="00667E17">
                        <w:rPr>
                          <w:rFonts w:ascii="Arial Black" w:hAnsi="Arial Black"/>
                          <w:sz w:val="96"/>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CAPÍTULO I</w:t>
                      </w:r>
                    </w:p>
                  </w:txbxContent>
                </v:textbox>
                <w10:anchorlock/>
              </v:shape>
            </w:pict>
          </mc:Fallback>
        </mc:AlternateContent>
      </w:r>
    </w:p>
    <w:p w14:paraId="173290EF" w14:textId="6406BED5" w:rsidR="005A03DB" w:rsidRPr="005A109F" w:rsidRDefault="005A03DB">
      <w:pPr>
        <w:rPr>
          <w:rFonts w:ascii="Times New Roman" w:eastAsia="Times New Roman" w:hAnsi="Times New Roman" w:cs="Times New Roman"/>
          <w:b/>
          <w:sz w:val="32"/>
          <w:szCs w:val="32"/>
          <w:lang w:val="es-ES" w:eastAsia="es-ES"/>
        </w:rPr>
      </w:pPr>
    </w:p>
    <w:p w14:paraId="71D3D88D" w14:textId="77777777" w:rsidR="00BB5261" w:rsidRPr="005A109F" w:rsidRDefault="00BB5261" w:rsidP="007F3C27">
      <w:pPr>
        <w:tabs>
          <w:tab w:val="left" w:pos="240"/>
          <w:tab w:val="left" w:pos="360"/>
        </w:tabs>
        <w:spacing w:after="0" w:line="360" w:lineRule="auto"/>
        <w:jc w:val="center"/>
        <w:rPr>
          <w:rFonts w:ascii="Times New Roman" w:eastAsia="Times New Roman" w:hAnsi="Times New Roman" w:cs="Times New Roman"/>
          <w:b/>
          <w:sz w:val="32"/>
          <w:szCs w:val="32"/>
          <w:lang w:val="es-ES" w:eastAsia="es-ES"/>
        </w:rPr>
      </w:pPr>
    </w:p>
    <w:p w14:paraId="09EECF22" w14:textId="1F314A8C" w:rsidR="00BB5261" w:rsidRPr="005A109F" w:rsidRDefault="00BB5261" w:rsidP="007F3C27">
      <w:pPr>
        <w:tabs>
          <w:tab w:val="left" w:pos="240"/>
          <w:tab w:val="left" w:pos="360"/>
        </w:tabs>
        <w:spacing w:after="0" w:line="360" w:lineRule="auto"/>
        <w:jc w:val="center"/>
        <w:rPr>
          <w:rFonts w:ascii="Times New Roman" w:eastAsia="Times New Roman" w:hAnsi="Times New Roman" w:cs="Times New Roman"/>
          <w:b/>
          <w:sz w:val="32"/>
          <w:szCs w:val="32"/>
          <w:lang w:val="es-ES" w:eastAsia="es-ES"/>
        </w:rPr>
      </w:pPr>
    </w:p>
    <w:p w14:paraId="228E8BE1" w14:textId="19C39795" w:rsidR="00BB5261" w:rsidRPr="005A109F" w:rsidRDefault="00BB5261" w:rsidP="00A16DA2">
      <w:pPr>
        <w:tabs>
          <w:tab w:val="left" w:pos="240"/>
          <w:tab w:val="left" w:pos="360"/>
        </w:tabs>
        <w:spacing w:after="0" w:line="360" w:lineRule="auto"/>
        <w:jc w:val="center"/>
        <w:rPr>
          <w:rFonts w:ascii="Times New Roman" w:eastAsia="Times New Roman" w:hAnsi="Times New Roman" w:cs="Times New Roman"/>
          <w:b/>
          <w:sz w:val="32"/>
          <w:szCs w:val="32"/>
          <w:lang w:val="es-ES" w:eastAsia="es-ES"/>
        </w:rPr>
      </w:pPr>
    </w:p>
    <w:p w14:paraId="5198EB1D" w14:textId="7269CD29" w:rsidR="00BB5261" w:rsidRPr="005A109F" w:rsidRDefault="00BB5261" w:rsidP="007F3C27">
      <w:pPr>
        <w:tabs>
          <w:tab w:val="left" w:pos="240"/>
          <w:tab w:val="left" w:pos="360"/>
        </w:tabs>
        <w:spacing w:after="0" w:line="360" w:lineRule="auto"/>
        <w:jc w:val="center"/>
        <w:rPr>
          <w:rFonts w:ascii="Times New Roman" w:eastAsia="Times New Roman" w:hAnsi="Times New Roman" w:cs="Times New Roman"/>
          <w:b/>
          <w:sz w:val="32"/>
          <w:szCs w:val="32"/>
          <w:lang w:val="es-ES" w:eastAsia="es-ES"/>
        </w:rPr>
      </w:pPr>
    </w:p>
    <w:p w14:paraId="793A3C34" w14:textId="6226C6CA" w:rsidR="005A03DB" w:rsidRPr="005A109F" w:rsidRDefault="003D4749">
      <w:pPr>
        <w:rPr>
          <w:rFonts w:ascii="Times New Roman" w:eastAsia="Times New Roman" w:hAnsi="Times New Roman" w:cs="Times New Roman"/>
          <w:b/>
          <w:sz w:val="32"/>
          <w:szCs w:val="32"/>
          <w:lang w:val="es-ES" w:eastAsia="es-ES"/>
        </w:rPr>
      </w:pPr>
      <w:r w:rsidRPr="005A109F">
        <w:rPr>
          <w:rFonts w:ascii="Times New Roman" w:hAnsi="Times New Roman" w:cs="Times New Roman"/>
          <w:noProof/>
          <w:lang w:eastAsia="es-PE"/>
        </w:rPr>
        <mc:AlternateContent>
          <mc:Choice Requires="wps">
            <w:drawing>
              <wp:anchor distT="0" distB="0" distL="114300" distR="114300" simplePos="0" relativeHeight="251682304" behindDoc="0" locked="0" layoutInCell="1" allowOverlap="1" wp14:anchorId="62F72C77" wp14:editId="33FA35BC">
                <wp:simplePos x="0" y="0"/>
                <wp:positionH relativeFrom="column">
                  <wp:posOffset>2249805</wp:posOffset>
                </wp:positionH>
                <wp:positionV relativeFrom="paragraph">
                  <wp:posOffset>1994535</wp:posOffset>
                </wp:positionV>
                <wp:extent cx="1012825" cy="75184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825" cy="751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E0F246" w14:textId="77777777" w:rsidR="005A109F" w:rsidRPr="00FA39D0" w:rsidRDefault="005A109F" w:rsidP="003D474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2F72C77" id="_x0000_s1050" style="position:absolute;margin-left:177.15pt;margin-top:157.05pt;width:79.75pt;height:59.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" stroked="f">
                <v:textbox>
                  <w:txbxContent>
                    <w:p w14:paraId="76E0F246" w14:textId="77777777" w:rsidR="00AA40D6" w:rsidRPr="00FA39D0" w:rsidRDefault="00AA40D6" w:rsidP="003D4749">
                      <w:pPr>
                        <w:jc w:val="center"/>
                      </w:pPr>
                    </w:p>
                  </w:txbxContent>
                </v:textbox>
              </v:rect>
            </w:pict>
          </mc:Fallback>
        </mc:AlternateContent>
      </w:r>
      <w:r w:rsidR="005A03DB" w:rsidRPr="005A109F">
        <w:rPr>
          <w:rFonts w:ascii="Times New Roman" w:eastAsia="Times New Roman" w:hAnsi="Times New Roman" w:cs="Times New Roman"/>
          <w:b/>
          <w:sz w:val="32"/>
          <w:szCs w:val="32"/>
          <w:lang w:val="es-ES" w:eastAsia="es-ES"/>
        </w:rPr>
        <w:br w:type="page"/>
      </w:r>
    </w:p>
    <w:p w14:paraId="225F0288" w14:textId="24870649" w:rsidR="000444ED" w:rsidRPr="005A109F" w:rsidRDefault="000444ED" w:rsidP="0036595C">
      <w:pPr>
        <w:pStyle w:val="NormalWeb"/>
        <w:shd w:val="clear" w:color="auto" w:fill="FFFFFF"/>
        <w:spacing w:before="0" w:beforeAutospacing="0" w:after="0" w:afterAutospacing="0" w:line="360" w:lineRule="auto"/>
        <w:jc w:val="center"/>
        <w:rPr>
          <w:b/>
          <w:bCs/>
          <w:color w:val="000000"/>
          <w:sz w:val="28"/>
        </w:rPr>
      </w:pPr>
      <w:r w:rsidRPr="005A109F">
        <w:rPr>
          <w:b/>
          <w:bCs/>
          <w:color w:val="000000"/>
          <w:sz w:val="28"/>
        </w:rPr>
        <w:lastRenderedPageBreak/>
        <w:t>CAP</w:t>
      </w:r>
      <w:r w:rsidR="00943CD2" w:rsidRPr="005A109F">
        <w:rPr>
          <w:b/>
          <w:bCs/>
          <w:color w:val="000000"/>
          <w:sz w:val="28"/>
        </w:rPr>
        <w:t>Í</w:t>
      </w:r>
      <w:r w:rsidRPr="005A109F">
        <w:rPr>
          <w:b/>
          <w:bCs/>
          <w:color w:val="000000"/>
          <w:sz w:val="28"/>
        </w:rPr>
        <w:t>TULO I</w:t>
      </w:r>
    </w:p>
    <w:p w14:paraId="312B3484" w14:textId="31063BC3" w:rsidR="007F3C27" w:rsidRPr="005A109F" w:rsidRDefault="007F3C27" w:rsidP="0036595C">
      <w:pPr>
        <w:pStyle w:val="NormalWeb"/>
        <w:shd w:val="clear" w:color="auto" w:fill="FFFFFF"/>
        <w:spacing w:before="0" w:beforeAutospacing="0" w:after="0" w:afterAutospacing="0" w:line="360" w:lineRule="auto"/>
        <w:jc w:val="center"/>
        <w:rPr>
          <w:b/>
          <w:bCs/>
          <w:color w:val="000000"/>
          <w:sz w:val="28"/>
        </w:rPr>
      </w:pPr>
      <w:r w:rsidRPr="005A109F">
        <w:rPr>
          <w:b/>
          <w:bCs/>
          <w:color w:val="000000"/>
          <w:sz w:val="28"/>
        </w:rPr>
        <w:t>EL PROBLEMA DE LA INVESTIGACIÓN</w:t>
      </w:r>
    </w:p>
    <w:p w14:paraId="572F6A13" w14:textId="56BB9C97" w:rsidR="007F3C27" w:rsidRPr="005A109F" w:rsidRDefault="00BA6CB9" w:rsidP="0036595C">
      <w:pPr>
        <w:pStyle w:val="Sinespaciado"/>
        <w:spacing w:line="360" w:lineRule="auto"/>
      </w:pPr>
      <w:r w:rsidRPr="005A109F">
        <w:tab/>
      </w:r>
    </w:p>
    <w:p w14:paraId="3650C363" w14:textId="3DED3E9C" w:rsidR="000444ED" w:rsidRPr="005A109F" w:rsidRDefault="007F3C27" w:rsidP="0036595C">
      <w:pPr>
        <w:pStyle w:val="Prrafodelista"/>
        <w:numPr>
          <w:ilvl w:val="1"/>
          <w:numId w:val="3"/>
        </w:numPr>
        <w:tabs>
          <w:tab w:val="left" w:pos="567"/>
        </w:tabs>
        <w:spacing w:line="360" w:lineRule="auto"/>
        <w:ind w:left="567" w:hanging="567"/>
        <w:rPr>
          <w:b/>
        </w:rPr>
      </w:pPr>
      <w:r w:rsidRPr="005A109F">
        <w:rPr>
          <w:b/>
        </w:rPr>
        <w:t>REALIDAD PROBLEMÁTICA</w:t>
      </w:r>
    </w:p>
    <w:p w14:paraId="65FE6536" w14:textId="4624C001" w:rsidR="00531769" w:rsidRPr="005A109F" w:rsidRDefault="00860A0C" w:rsidP="0036595C">
      <w:pPr>
        <w:pStyle w:val="Prrafodelista"/>
        <w:numPr>
          <w:ilvl w:val="2"/>
          <w:numId w:val="3"/>
        </w:numPr>
        <w:tabs>
          <w:tab w:val="left" w:pos="1418"/>
        </w:tabs>
        <w:spacing w:line="360" w:lineRule="auto"/>
        <w:ind w:left="1418" w:hanging="851"/>
        <w:jc w:val="both"/>
        <w:rPr>
          <w:b/>
        </w:rPr>
      </w:pPr>
      <w:r w:rsidRPr="005A109F">
        <w:rPr>
          <w:b/>
        </w:rPr>
        <w:t>A Nivel I</w:t>
      </w:r>
      <w:r w:rsidR="00531769" w:rsidRPr="005A109F">
        <w:rPr>
          <w:b/>
        </w:rPr>
        <w:t xml:space="preserve">nternacional </w:t>
      </w:r>
    </w:p>
    <w:p w14:paraId="5EDA9ADC"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 educación en la actualidad exige de parte de todos sus actores, pero especialmente de los docentes, una reforma, un cambio; lo cual implica de parte de ellos, un cambio de actitud frente al proceso de enseñanza aprendizaje de sus estudiantes; así como también exige su fuerte compromiso frente a los nuevos retos y desafíos de la educación (UNESCO, 2015)</w:t>
      </w:r>
    </w:p>
    <w:p w14:paraId="0AE204C0"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01C58DAD"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En todos los países de América Latina se vienen dando cambios en las concepciones y estrategias de los sistemas educacionales. Los actuales consensos sobre cambio y transformación, privilegian a la educación, al conocimiento y al aprendizaje como factores centrales del crecimiento, desarrollo y la competitividad de las naciones, por lo que tenemos la necesidad de educar y formar a nuestros estudiantes para que respondan a esta sociedad cambiante, donde existe una creciente demanda de habilidades de aprendizaje. (UNESCO, 2015)</w:t>
      </w:r>
    </w:p>
    <w:p w14:paraId="2477D26E"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7E7BB76F"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Las universidades se encuentran en la actualidad en una etapa de grandes cambios, que son resultado de una serie de tendencias internacionales: “la masificación y democratización de la educación superior, el aumento de la competencia por la captación de alumnos, el uso del conocimiento y la tecnología como factor de gran importancia en la producción, entre otras” (</w:t>
      </w:r>
      <w:proofErr w:type="spellStart"/>
      <w:r w:rsidRPr="005A109F">
        <w:rPr>
          <w:rFonts w:ascii="Times New Roman" w:eastAsia="Times New Roman" w:hAnsi="Times New Roman" w:cs="Times New Roman"/>
          <w:sz w:val="24"/>
          <w:szCs w:val="24"/>
          <w:lang w:val="es-ES" w:eastAsia="es-ES"/>
        </w:rPr>
        <w:t>Wooldridge</w:t>
      </w:r>
      <w:proofErr w:type="spellEnd"/>
      <w:r w:rsidRPr="005A109F">
        <w:rPr>
          <w:rFonts w:ascii="Times New Roman" w:eastAsia="Times New Roman" w:hAnsi="Times New Roman" w:cs="Times New Roman"/>
          <w:sz w:val="24"/>
          <w:szCs w:val="24"/>
          <w:lang w:val="es-ES" w:eastAsia="es-ES"/>
        </w:rPr>
        <w:t xml:space="preserve">, 2005, p. 21). </w:t>
      </w:r>
    </w:p>
    <w:p w14:paraId="0B567CF6"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2BF209F5" w14:textId="6B392BE9"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De estas tendencias, la más interesante y llamativa es la masificación de la educación superior. En efecto, la Organización de las Naciones Unidas para la Educación UNESCO (1999) indica que, a escala mundial, el número de estudiantes de educación superior matriculados en América Latina se multiplicó por más de seis veces desde 1990 (13 millones) hasta 2010 (82 millones) acrecentando así la demanda por la educación superior técnica y universitaria cuyos resultados no son </w:t>
      </w:r>
      <w:r w:rsidRPr="005A109F">
        <w:rPr>
          <w:rFonts w:ascii="Times New Roman" w:eastAsia="Times New Roman" w:hAnsi="Times New Roman" w:cs="Times New Roman"/>
          <w:sz w:val="24"/>
          <w:szCs w:val="24"/>
          <w:lang w:val="es-ES" w:eastAsia="es-ES"/>
        </w:rPr>
        <w:lastRenderedPageBreak/>
        <w:t xml:space="preserve">tan positivos ya que de cada 10 estudiantes que ingresan a la educación superior solo tres logran titularse esto por muchas causas desde problemas económicos, hasta problemas relacionados con sus aprendizajes donde el 80% muestra problemas en su rendimiento académico muchas veces por que la educación que reciben es lineal, igual para todos dejándose de lado sus ritmos y estilos de aprendizajes los cuales en estos últimos años en nuestro país nuevamente están tomando notoriedad  con la propuesta que el ministerio de educación ha presentado para las evaluaciones en el nivel superior universitario la cual será cualitativa. </w:t>
      </w:r>
    </w:p>
    <w:p w14:paraId="7F74CA73" w14:textId="77777777" w:rsidR="00531769" w:rsidRPr="005A109F" w:rsidRDefault="00531769" w:rsidP="0036595C">
      <w:pPr>
        <w:pStyle w:val="Sinespaciado"/>
        <w:spacing w:line="360" w:lineRule="auto"/>
      </w:pPr>
    </w:p>
    <w:p w14:paraId="55F6AEAA" w14:textId="2B6AFBDB" w:rsidR="00860A0C" w:rsidRPr="005A109F" w:rsidRDefault="00860A0C" w:rsidP="0036595C">
      <w:pPr>
        <w:pStyle w:val="Prrafodelista"/>
        <w:numPr>
          <w:ilvl w:val="2"/>
          <w:numId w:val="3"/>
        </w:numPr>
        <w:tabs>
          <w:tab w:val="left" w:pos="1418"/>
        </w:tabs>
        <w:spacing w:line="360" w:lineRule="auto"/>
        <w:ind w:left="1418" w:hanging="851"/>
        <w:jc w:val="both"/>
        <w:rPr>
          <w:b/>
          <w:strike/>
        </w:rPr>
      </w:pPr>
      <w:r w:rsidRPr="005A109F">
        <w:rPr>
          <w:b/>
        </w:rPr>
        <w:t xml:space="preserve">A Nivel Nacional </w:t>
      </w:r>
    </w:p>
    <w:p w14:paraId="33DCD598"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Acorde con los cambios mundiales, también es importante indicar la creciente creación de universidades en nuestro país de las cuales un 60% no cumple los estándares de acreditación de acuerdo a las declaraciones hechas por la Superintendencia Nacional de Educación Superior Universitaria y es que el número de universidades peruanas no ha dejado de crecer en los últimos años, lo que requiere un evaluación constante del servicio educativo que brindan. (SUNEDU, 2016).</w:t>
      </w:r>
    </w:p>
    <w:p w14:paraId="6D2ECF42"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515CFA02"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Basta revisar, la publicidad en los diferentes medios de comunicación  para percibir un sinnúmero de ofertas de educación universitaria que existe hoy en día. </w:t>
      </w:r>
    </w:p>
    <w:p w14:paraId="6D81B6F8"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7F6A4ECF"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“En estos años, la cantidad de universidades ha proliferado (entre el 2000 y 2014 la creación de casas de estudios creció de manera exponencial al punto de duplicarse), pero la calidad de la formación está trastocada” (</w:t>
      </w:r>
      <w:proofErr w:type="spellStart"/>
      <w:r w:rsidRPr="005A109F">
        <w:rPr>
          <w:rFonts w:ascii="Times New Roman" w:eastAsia="Times New Roman" w:hAnsi="Times New Roman" w:cs="Times New Roman"/>
          <w:sz w:val="24"/>
          <w:szCs w:val="24"/>
          <w:lang w:val="es-ES" w:eastAsia="es-ES"/>
        </w:rPr>
        <w:t>Trahtemberg</w:t>
      </w:r>
      <w:proofErr w:type="spellEnd"/>
      <w:r w:rsidRPr="005A109F">
        <w:rPr>
          <w:rFonts w:ascii="Times New Roman" w:eastAsia="Times New Roman" w:hAnsi="Times New Roman" w:cs="Times New Roman"/>
          <w:sz w:val="24"/>
          <w:szCs w:val="24"/>
          <w:lang w:val="es-ES" w:eastAsia="es-ES"/>
        </w:rPr>
        <w:t>, 2016, p. 12).</w:t>
      </w:r>
    </w:p>
    <w:p w14:paraId="3A2D5871"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08D84B36"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Frente a este fenómeno educativo habría que preguntarnos si el aumento en lo cuantitativo tiene su correspondencia con lo cualitativo respecto a la calidad que brindan dichas universidades, o si por lo menos, se ha mantenido, otra de las situaciones características de nuestro país que se torna en un problema muy relacionado con la temática de este estudio es la brecha que existe entre la educación básica regular y la universitaria, ya que muchos jóvenes llegan a los estudios superiores sin las competencias necesarias para aprovechar al máximo el proceso de enseñanza-aprendizaje superior. (</w:t>
      </w:r>
      <w:proofErr w:type="spellStart"/>
      <w:r w:rsidRPr="005A109F">
        <w:rPr>
          <w:rFonts w:ascii="Times New Roman" w:eastAsia="Times New Roman" w:hAnsi="Times New Roman" w:cs="Times New Roman"/>
          <w:sz w:val="24"/>
          <w:szCs w:val="24"/>
          <w:lang w:val="es-ES" w:eastAsia="es-ES"/>
        </w:rPr>
        <w:t>Trahtemberg</w:t>
      </w:r>
      <w:proofErr w:type="spellEnd"/>
      <w:r w:rsidRPr="005A109F">
        <w:rPr>
          <w:rFonts w:ascii="Times New Roman" w:eastAsia="Times New Roman" w:hAnsi="Times New Roman" w:cs="Times New Roman"/>
          <w:sz w:val="24"/>
          <w:szCs w:val="24"/>
          <w:lang w:val="es-ES" w:eastAsia="es-ES"/>
        </w:rPr>
        <w:t>, 2016)</w:t>
      </w:r>
    </w:p>
    <w:p w14:paraId="20399224"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7A276616"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Una de las consecuencias de este panorama nos refiere </w:t>
      </w:r>
      <w:proofErr w:type="spellStart"/>
      <w:r w:rsidRPr="005A109F">
        <w:rPr>
          <w:rFonts w:ascii="Times New Roman" w:eastAsia="Times New Roman" w:hAnsi="Times New Roman" w:cs="Times New Roman"/>
          <w:sz w:val="24"/>
          <w:szCs w:val="24"/>
          <w:lang w:val="es-ES" w:eastAsia="es-ES"/>
        </w:rPr>
        <w:t>Trahtemberg</w:t>
      </w:r>
      <w:proofErr w:type="spellEnd"/>
      <w:r w:rsidRPr="005A109F">
        <w:rPr>
          <w:rFonts w:ascii="Times New Roman" w:eastAsia="Times New Roman" w:hAnsi="Times New Roman" w:cs="Times New Roman"/>
          <w:sz w:val="24"/>
          <w:szCs w:val="24"/>
          <w:lang w:val="es-ES" w:eastAsia="es-ES"/>
        </w:rPr>
        <w:t xml:space="preserve"> (2008) en alusión a la proliferación los colegios denominados preuniversitarios, los cuales se limitan a ofrecer una metodología receptiva y memorística que asegure el ingreso a la universidad de sus estudiantes. No pretenden publicitar la educación integral, valores, inglés y demás. Eso se lo dejan a los colegios tradicionales. “Los colegios preuniversitarios promueven el ansiado ingreso a la universidad, en base a una educación memorística lo cual constituye en el logro más tangible que los padres esperan que sus hijos obtengan una vez que egresan de los colegios” (p. 12).</w:t>
      </w:r>
    </w:p>
    <w:p w14:paraId="724EBB4F"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562653D3"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Estas instituciones tienen como único propósito preparar estudiantes para que puedan ingresar a la universidad basándose en la resolución de los exámenes de ingreso; más no para ayudarlos a conocer y potenciar sus habilidades y capacidades de manera integral. Las críticas a este tipo de instituciones se han agudizado en los últimos años, al evidenciarse que su oferta curricular genera fuertes distorsiones en la formación de los alumnos y sus metodologías acentúan un aprendizaje memorístico y acrítico. (</w:t>
      </w:r>
      <w:proofErr w:type="spellStart"/>
      <w:r w:rsidRPr="005A109F">
        <w:rPr>
          <w:rFonts w:ascii="Times New Roman" w:eastAsia="Times New Roman" w:hAnsi="Times New Roman" w:cs="Times New Roman"/>
          <w:sz w:val="24"/>
          <w:szCs w:val="24"/>
          <w:lang w:val="es-ES" w:eastAsia="es-ES"/>
        </w:rPr>
        <w:t>Trahtemberg</w:t>
      </w:r>
      <w:proofErr w:type="spellEnd"/>
      <w:r w:rsidRPr="005A109F">
        <w:rPr>
          <w:rFonts w:ascii="Times New Roman" w:eastAsia="Times New Roman" w:hAnsi="Times New Roman" w:cs="Times New Roman"/>
          <w:sz w:val="24"/>
          <w:szCs w:val="24"/>
          <w:lang w:val="es-ES" w:eastAsia="es-ES"/>
        </w:rPr>
        <w:t>, 2008).</w:t>
      </w:r>
    </w:p>
    <w:p w14:paraId="730A98B3"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02301286"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Hoy en día aumentan las investigaciones que resaltan la importancia de reconocer y valorar nuestra manera de aprender la cual es diversa de acuerdo a las características individuales y particulares, para captar la información, procesarla y utilizarla; en otras palabras, cada persona tiene su propio estilo de aprender y procesar la información y por ello un estilo de aprender propio. A pesar de dichos avances aún se observa en las aulas universitarias la promoción de un aprendizaje aún lineal para todos destacando el memorístico, además, a ello, se agregaría la despreocupación de algunos maestros por capacitarse en el manejo de estilos y/o estrategias de aprendizaje, limitando que el estudiante aplique estrategias de aprendizaje diversas para organizar su información y así promover su capacidad de aprender a aprender permitiendo consolidar un aprendizaje significativo “Se hace necesario que los docentes universitarios identifiquen los estilos de aprender de sus estudiantes a fin de brindar una mejor enseñanza y aprendizaje  valorando las particularidades de cada uno”. (Revilla, 1999, p. 39).</w:t>
      </w:r>
    </w:p>
    <w:p w14:paraId="746094F9"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2B7CB782" w14:textId="094342A6" w:rsidR="00531769" w:rsidRPr="005A109F" w:rsidRDefault="00531769" w:rsidP="005A109F">
      <w:pPr>
        <w:widowControl w:val="0"/>
        <w:tabs>
          <w:tab w:val="left" w:pos="0"/>
          <w:tab w:val="left" w:pos="142"/>
        </w:tabs>
        <w:autoSpaceDE w:val="0"/>
        <w:autoSpaceDN w:val="0"/>
        <w:adjustRightInd w:val="0"/>
        <w:spacing w:after="0" w:line="360" w:lineRule="auto"/>
        <w:ind w:left="1416" w:firstLine="2"/>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lastRenderedPageBreak/>
        <w:t>El proceso de enseñanza aprendizaje es uno  de los temas de mayor análisis y estudio en el ambiente académico, Coloma y Tafur (2007) afirman que:</w:t>
      </w:r>
    </w:p>
    <w:p w14:paraId="6A98CD84" w14:textId="77777777" w:rsidR="00531769" w:rsidRPr="005A109F" w:rsidRDefault="00531769" w:rsidP="0036595C">
      <w:pPr>
        <w:widowControl w:val="0"/>
        <w:tabs>
          <w:tab w:val="left" w:pos="142"/>
          <w:tab w:val="left" w:pos="284"/>
        </w:tabs>
        <w:autoSpaceDE w:val="0"/>
        <w:autoSpaceDN w:val="0"/>
        <w:adjustRightInd w:val="0"/>
        <w:spacing w:after="0" w:line="360" w:lineRule="auto"/>
        <w:ind w:left="1418"/>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Uno de los problemas del proceso de enseñanza aprendizaje universitario está referido al desempeño académico de los estudiantes, siendo importante buscar alternativas que contribuyan con su formación profesional que les permita desenvolverse con éxito en un mundo laboral que se caracteriza por ser más exigente y competitivo. (p. 77).</w:t>
      </w:r>
    </w:p>
    <w:p w14:paraId="03113240" w14:textId="77777777" w:rsidR="00531769" w:rsidRPr="005A109F" w:rsidRDefault="00531769" w:rsidP="0036595C">
      <w:pPr>
        <w:pStyle w:val="Sinespaciado"/>
        <w:spacing w:line="360" w:lineRule="auto"/>
      </w:pPr>
    </w:p>
    <w:p w14:paraId="45C166F0" w14:textId="77777777"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Por otro lado, González y Otros (2000) afirman que:</w:t>
      </w:r>
    </w:p>
    <w:p w14:paraId="2796ED0B" w14:textId="77777777" w:rsidR="00531769" w:rsidRPr="005A109F" w:rsidRDefault="00531769" w:rsidP="0036595C">
      <w:pPr>
        <w:widowControl w:val="0"/>
        <w:tabs>
          <w:tab w:val="left" w:pos="142"/>
        </w:tabs>
        <w:autoSpaceDE w:val="0"/>
        <w:autoSpaceDN w:val="0"/>
        <w:adjustRightInd w:val="0"/>
        <w:spacing w:after="0" w:line="360" w:lineRule="auto"/>
        <w:ind w:left="1418"/>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 elaboración de los sílabos y asignaturas por parte de los docentes son elaboradas en base a la experiencia de otros cursos y a las expectativas de los docentes que generalmente desconocen las motivaciones de los estudiantes así como sus estilos de aprender, lo que resulta necesario que los docentes identifiquen dichos estilos de aprendizaje que les permita adaptarlos a su estilo de enseñanza de cara a conseguir mejores logros académicos y a diseñar métodos de evaluación más apropiados (p. 89).</w:t>
      </w:r>
    </w:p>
    <w:p w14:paraId="64108008" w14:textId="77777777" w:rsidR="00531769" w:rsidRPr="005A109F" w:rsidRDefault="00531769" w:rsidP="0036595C">
      <w:pPr>
        <w:widowControl w:val="0"/>
        <w:tabs>
          <w:tab w:val="left" w:pos="0"/>
          <w:tab w:val="left" w:pos="142"/>
        </w:tabs>
        <w:autoSpaceDE w:val="0"/>
        <w:autoSpaceDN w:val="0"/>
        <w:adjustRightInd w:val="0"/>
        <w:spacing w:after="0" w:line="360" w:lineRule="auto"/>
        <w:ind w:left="42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 </w:t>
      </w:r>
    </w:p>
    <w:p w14:paraId="5B3D20B8" w14:textId="77777777" w:rsidR="0036595C" w:rsidRPr="005A109F" w:rsidRDefault="00531769" w:rsidP="005A109F">
      <w:pPr>
        <w:widowControl w:val="0"/>
        <w:tabs>
          <w:tab w:val="left" w:pos="0"/>
          <w:tab w:val="left" w:pos="142"/>
        </w:tabs>
        <w:autoSpaceDE w:val="0"/>
        <w:autoSpaceDN w:val="0"/>
        <w:adjustRightInd w:val="0"/>
        <w:spacing w:after="0" w:line="360" w:lineRule="auto"/>
        <w:ind w:left="1418"/>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Para </w:t>
      </w:r>
      <w:proofErr w:type="spellStart"/>
      <w:r w:rsidRPr="005A109F">
        <w:rPr>
          <w:rFonts w:ascii="Times New Roman" w:eastAsia="Times New Roman" w:hAnsi="Times New Roman" w:cs="Times New Roman"/>
          <w:sz w:val="24"/>
          <w:szCs w:val="24"/>
          <w:lang w:val="es-ES" w:eastAsia="es-ES"/>
        </w:rPr>
        <w:t>Trahtemberg</w:t>
      </w:r>
      <w:proofErr w:type="spellEnd"/>
      <w:r w:rsidRPr="005A109F">
        <w:rPr>
          <w:rFonts w:ascii="Times New Roman" w:eastAsia="Times New Roman" w:hAnsi="Times New Roman" w:cs="Times New Roman"/>
          <w:sz w:val="24"/>
          <w:szCs w:val="24"/>
          <w:lang w:val="es-ES" w:eastAsia="es-ES"/>
        </w:rPr>
        <w:t xml:space="preserve"> (2016) Existe una demanda en establecer modelos apropiados y útiles para diseñar ambientes o escenarios de aprendizaje adecuados para facilitar que los estudiantes puedan desarrollar sus estilos de aprendizaje de acuerdo a su forma de aprender. Teniendo en cuenta que uno de los temas en el ámbito de la psicología y la educación que han generado una discusión en estos últimos años es el referente a la relación entre estilos de aprendizaje y rendimiento académico, sobre todo en el nivel superior técnico y universitario.</w:t>
      </w:r>
    </w:p>
    <w:p w14:paraId="1F032A26"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7E9DB4A9" w14:textId="531D1D8A"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Trahtemberg</w:t>
      </w:r>
      <w:proofErr w:type="spellEnd"/>
      <w:r w:rsidRPr="005A109F">
        <w:rPr>
          <w:rFonts w:ascii="Times New Roman" w:eastAsia="Times New Roman" w:hAnsi="Times New Roman" w:cs="Times New Roman"/>
          <w:sz w:val="24"/>
          <w:szCs w:val="24"/>
          <w:lang w:val="es-ES" w:eastAsia="es-ES"/>
        </w:rPr>
        <w:t xml:space="preserve"> (2016) señala que:</w:t>
      </w:r>
    </w:p>
    <w:p w14:paraId="0328B846" w14:textId="77777777" w:rsidR="00531769" w:rsidRPr="005A109F" w:rsidRDefault="00531769" w:rsidP="0036595C">
      <w:pPr>
        <w:widowControl w:val="0"/>
        <w:tabs>
          <w:tab w:val="left" w:pos="142"/>
        </w:tabs>
        <w:autoSpaceDE w:val="0"/>
        <w:autoSpaceDN w:val="0"/>
        <w:adjustRightInd w:val="0"/>
        <w:spacing w:after="0" w:line="360" w:lineRule="auto"/>
        <w:ind w:left="1418"/>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El Perú es el país que más se preocupa por la educación inicial en Iberoamérica, pero uno de los que menos dinero destina a la educación superior. Según un informe de la Organización de Estados Iberoamericanos (OEI), solo el 0.5% del PBI está dirigido al desarrollo de institutos y universidades. (p. 36).</w:t>
      </w:r>
    </w:p>
    <w:p w14:paraId="4C321917" w14:textId="77777777" w:rsidR="00531769" w:rsidRPr="005A109F" w:rsidRDefault="00531769" w:rsidP="0036595C">
      <w:pPr>
        <w:pStyle w:val="Sinespaciado"/>
        <w:spacing w:line="360" w:lineRule="auto"/>
      </w:pPr>
    </w:p>
    <w:p w14:paraId="1C1F5817"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lastRenderedPageBreak/>
        <w:t>Esto va de la mano con los censos universitarios elaborados por el INEI (2012) donde se observa una percepción de deterioro de la calidad de enseñanza en la educación superior. “En 1996, uno de cada cuatro estudiantes consideraba su formación universitaria como buena e incluso excelente. Mientras que el 2010, solo uno de cada nueve hacía una calificación favorable”. (p. 89).</w:t>
      </w:r>
    </w:p>
    <w:p w14:paraId="39805EFF"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043E6E08"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Considero que para garantizar la calidad de la educación universitaria es urgente identificar y analizar el impacto de los factores o variables que influyen sobre el rendimiento académico. Adicionalmente, se debe identificar y analizar con que competencias llegan los estudiantes que egresan de la educación secundaria, para identificar sus necesidades y potencialidades, de esta manera mejorar el rendimiento académico y reducir la probabilidad de desaprobación en las asignaturas.</w:t>
      </w:r>
    </w:p>
    <w:p w14:paraId="0001B0B2"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3F0CA31E" w14:textId="77777777" w:rsidR="0036595C"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Capella</w:t>
      </w:r>
      <w:proofErr w:type="spellEnd"/>
      <w:r w:rsidRPr="005A109F">
        <w:rPr>
          <w:rFonts w:ascii="Times New Roman" w:eastAsia="Times New Roman" w:hAnsi="Times New Roman" w:cs="Times New Roman"/>
          <w:sz w:val="24"/>
          <w:szCs w:val="24"/>
          <w:lang w:val="es-ES" w:eastAsia="es-ES"/>
        </w:rPr>
        <w:t xml:space="preserve">  y otros (2003) consideran que la educación se encuentra bajo un proceso de "transmisión de conocimientos" a la "construcción del conocimiento" (p. 11), cuyo enfoque considera que una comunidad de aprendizaje infunde en una cultura de aprendizaje, en donde el aprendizaje y la creatividad son apoyados y estimulados a través de estrategias que ayudan a los que aprenden a establecer metas posibles y a regular el propio aprendizaje para lograr dichas metas. </w:t>
      </w:r>
    </w:p>
    <w:p w14:paraId="732595B9" w14:textId="77777777" w:rsidR="0036595C" w:rsidRPr="005A109F" w:rsidRDefault="0036595C"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p>
    <w:p w14:paraId="2B3377E3" w14:textId="62DA7E21"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Por otro lado </w:t>
      </w:r>
      <w:proofErr w:type="spellStart"/>
      <w:r w:rsidRPr="005A109F">
        <w:rPr>
          <w:rFonts w:ascii="Times New Roman" w:eastAsia="Times New Roman" w:hAnsi="Times New Roman" w:cs="Times New Roman"/>
          <w:sz w:val="24"/>
          <w:szCs w:val="24"/>
          <w:lang w:val="es-ES" w:eastAsia="es-ES"/>
        </w:rPr>
        <w:t>Monereo</w:t>
      </w:r>
      <w:proofErr w:type="spellEnd"/>
      <w:r w:rsidRPr="005A109F">
        <w:rPr>
          <w:rFonts w:ascii="Times New Roman" w:eastAsia="Times New Roman" w:hAnsi="Times New Roman" w:cs="Times New Roman"/>
          <w:sz w:val="24"/>
          <w:szCs w:val="24"/>
          <w:lang w:val="es-ES" w:eastAsia="es-ES"/>
        </w:rPr>
        <w:t>, (2001) sostiene:</w:t>
      </w:r>
    </w:p>
    <w:p w14:paraId="708B127C" w14:textId="77777777" w:rsidR="00531769" w:rsidRPr="005A109F" w:rsidRDefault="00531769" w:rsidP="0036595C">
      <w:pPr>
        <w:widowControl w:val="0"/>
        <w:tabs>
          <w:tab w:val="left" w:pos="142"/>
          <w:tab w:val="left" w:pos="709"/>
          <w:tab w:val="left" w:pos="1418"/>
        </w:tabs>
        <w:autoSpaceDE w:val="0"/>
        <w:autoSpaceDN w:val="0"/>
        <w:adjustRightInd w:val="0"/>
        <w:spacing w:after="0" w:line="360" w:lineRule="auto"/>
        <w:ind w:left="1418"/>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Se tienen afirmaciones que describen de manera rotunda algunas de las principales resistencias, prejuicios y concepciones que pueden aparecer cuando se plantea a algunos profesores, la necesidad de lograr que sus alumnos sean más autónomos aprendiendo, es decir, que adquieran estrategias que les permitan regular su propio aprendizaje. (p. 6). </w:t>
      </w:r>
    </w:p>
    <w:p w14:paraId="225102C7" w14:textId="77777777" w:rsidR="00531769" w:rsidRPr="005A109F" w:rsidRDefault="00531769" w:rsidP="0036595C">
      <w:pPr>
        <w:pStyle w:val="Sinespaciado"/>
        <w:spacing w:line="360" w:lineRule="auto"/>
      </w:pPr>
      <w:r w:rsidRPr="005A109F">
        <w:tab/>
      </w:r>
    </w:p>
    <w:p w14:paraId="18E45D25" w14:textId="77777777"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Por lo tanto, es necesario revalorar el rol docente universitario como mediador, considere que el estudiante no presenta una única forma de adquirir aprendizaje y debe estar preparado para guiarlo de acuerdo a su forma o estilo de aprendizaje. </w:t>
      </w:r>
    </w:p>
    <w:p w14:paraId="0BD6078C" w14:textId="77777777" w:rsidR="00531769" w:rsidRPr="005A109F" w:rsidRDefault="00531769" w:rsidP="0036595C">
      <w:pPr>
        <w:pStyle w:val="Sinespaciado"/>
        <w:spacing w:line="360" w:lineRule="auto"/>
      </w:pPr>
    </w:p>
    <w:p w14:paraId="2CEC34B1" w14:textId="0B6DEC22"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Es así el tema de los estilos de aprendizaje se ha convertido en un área de </w:t>
      </w:r>
      <w:r w:rsidRPr="005A109F">
        <w:rPr>
          <w:rFonts w:ascii="Times New Roman" w:eastAsia="Times New Roman" w:hAnsi="Times New Roman" w:cs="Times New Roman"/>
          <w:sz w:val="24"/>
          <w:szCs w:val="24"/>
          <w:lang w:val="es-ES" w:eastAsia="es-ES"/>
        </w:rPr>
        <w:lastRenderedPageBreak/>
        <w:t>investigación fundamental dentro del proceso enseñanza-aprendizaje, mediante el cual se pueda reforzar y mejorar el desarrollo de estrategias para conducir estos estilos; lo cual contribuya con la mejora del rendimiento académico no solo cognitivos sino también afectivos y conductuales</w:t>
      </w:r>
      <w:r w:rsidR="00652B17" w:rsidRPr="005A109F">
        <w:rPr>
          <w:rFonts w:ascii="Times New Roman" w:eastAsia="Times New Roman" w:hAnsi="Times New Roman" w:cs="Times New Roman"/>
          <w:sz w:val="24"/>
          <w:szCs w:val="24"/>
          <w:lang w:val="es-ES" w:eastAsia="es-ES"/>
        </w:rPr>
        <w:t>.</w:t>
      </w:r>
    </w:p>
    <w:p w14:paraId="7CAE31EE" w14:textId="77777777" w:rsidR="00531769" w:rsidRPr="005A109F" w:rsidRDefault="00531769" w:rsidP="0036595C">
      <w:pPr>
        <w:pStyle w:val="Sinespaciado"/>
        <w:spacing w:line="360" w:lineRule="auto"/>
      </w:pPr>
    </w:p>
    <w:p w14:paraId="331441EA" w14:textId="0134AFCD" w:rsidR="00860A0C" w:rsidRPr="005A109F" w:rsidRDefault="00860A0C" w:rsidP="0036595C">
      <w:pPr>
        <w:pStyle w:val="Prrafodelista"/>
        <w:numPr>
          <w:ilvl w:val="2"/>
          <w:numId w:val="3"/>
        </w:numPr>
        <w:tabs>
          <w:tab w:val="left" w:pos="1418"/>
        </w:tabs>
        <w:spacing w:line="360" w:lineRule="auto"/>
        <w:ind w:left="1418" w:hanging="851"/>
        <w:jc w:val="both"/>
        <w:rPr>
          <w:b/>
        </w:rPr>
      </w:pPr>
      <w:r w:rsidRPr="005A109F">
        <w:rPr>
          <w:b/>
        </w:rPr>
        <w:t>A Nivel Local</w:t>
      </w:r>
    </w:p>
    <w:p w14:paraId="41BE6A2D" w14:textId="13088249"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Muchos de los docentes universitarios al iniciar una experiencia curricular no incluyen dentro de sus diagnósticos de entrada, un estudio sobre los diferentes estilos de aprender que poseen sus estudiantes a cargo; esto se debe mayormente al desconocimiento por parte de ellos de este factor que tanta importancia e influencia tiene en el desempeño académico. Situación que no es ajena en la UCV filial Chiclayo, donde los estudiantes de los diferentes ciclos de la escuela de administración de la Universidad Cesar Vallejo muestran dificultades en el desarrollo de algunos cursos lo cual se evidencia en las bajas calificaciones y no son atendidas oportunamente por los docentes. Dichas razones son también fundamentadas a través del análisis de las actas de evaluación del año 2016 - II donde un 60% ha obtenido un rendimiento bajo</w:t>
      </w:r>
      <w:r w:rsidR="00652B17" w:rsidRPr="005A109F">
        <w:rPr>
          <w:rFonts w:ascii="Times New Roman" w:eastAsia="Times New Roman" w:hAnsi="Times New Roman" w:cs="Times New Roman"/>
          <w:sz w:val="24"/>
          <w:szCs w:val="24"/>
          <w:lang w:val="es-ES" w:eastAsia="es-ES"/>
        </w:rPr>
        <w:t>.</w:t>
      </w:r>
      <w:r w:rsidRPr="005A109F">
        <w:rPr>
          <w:rFonts w:ascii="Times New Roman" w:eastAsia="Times New Roman" w:hAnsi="Times New Roman" w:cs="Times New Roman"/>
          <w:sz w:val="24"/>
          <w:szCs w:val="24"/>
          <w:lang w:val="es-ES" w:eastAsia="es-ES"/>
        </w:rPr>
        <w:t xml:space="preserve"> </w:t>
      </w:r>
    </w:p>
    <w:p w14:paraId="40FC1DC9" w14:textId="77777777" w:rsidR="00531769" w:rsidRPr="005A109F" w:rsidRDefault="00531769" w:rsidP="0036595C">
      <w:pPr>
        <w:pStyle w:val="Sinespaciado"/>
        <w:spacing w:line="360" w:lineRule="auto"/>
      </w:pPr>
    </w:p>
    <w:p w14:paraId="230F6EE7" w14:textId="4F2253BC"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Tengamos en cuenta las exigencias actuales que demanda la educación universitaria en nuestro país siendo una de las prioridades principales que el Gobierno Peruano y Ministerio de Educación, la mejora de los aprendizajes en todos los niveles y más aún en los futuros profesionales que demanda nuestra sociedad</w:t>
      </w:r>
      <w:r w:rsidR="00652B17" w:rsidRPr="005A109F">
        <w:rPr>
          <w:rFonts w:ascii="Times New Roman" w:eastAsia="Times New Roman" w:hAnsi="Times New Roman" w:cs="Times New Roman"/>
          <w:sz w:val="24"/>
          <w:szCs w:val="24"/>
          <w:lang w:val="es-ES" w:eastAsia="es-ES"/>
        </w:rPr>
        <w:t>.</w:t>
      </w:r>
    </w:p>
    <w:p w14:paraId="221E6751" w14:textId="77777777" w:rsidR="00531769" w:rsidRPr="005A109F" w:rsidRDefault="00531769" w:rsidP="0036595C">
      <w:pPr>
        <w:spacing w:after="0" w:line="360" w:lineRule="auto"/>
        <w:ind w:left="426"/>
        <w:jc w:val="both"/>
        <w:rPr>
          <w:rFonts w:ascii="Times New Roman" w:eastAsia="Times New Roman" w:hAnsi="Times New Roman" w:cs="Times New Roman"/>
          <w:sz w:val="24"/>
          <w:szCs w:val="24"/>
          <w:lang w:val="es-ES" w:eastAsia="es-ES"/>
        </w:rPr>
      </w:pPr>
    </w:p>
    <w:p w14:paraId="036E4846" w14:textId="77777777" w:rsidR="00531769"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Por ello es necesario conocer cómo se relacionan  los estilos de aprendizaje para conseguir aprendizajes efectivos acordes con los ritmos y formas de aprender de nuestros estudiantes, teniendo en cuenta que son alumnos que estudian y trabajan, y de esta manera evitar que desaprueben en las diferentes cursos al finalizar el año y/o a que abandonen los estudios sino al contrario alcancen logros académicos significativos que redunden en su formación personal y profesional teniendo en cuenta que los logros académicos son entendidos como una medida de las capacidades personales de los estudiantes que responden o se manifiestan, en forma estimativa de lo que ha aprendido como consecuencia de un proceso de instrucción o formación. Debemos tener en cuenta, que para lograr el eficiente rendimiento </w:t>
      </w:r>
      <w:r w:rsidRPr="005A109F">
        <w:rPr>
          <w:rFonts w:ascii="Times New Roman" w:eastAsia="Times New Roman" w:hAnsi="Times New Roman" w:cs="Times New Roman"/>
          <w:sz w:val="24"/>
          <w:szCs w:val="24"/>
          <w:lang w:val="es-ES" w:eastAsia="es-ES"/>
        </w:rPr>
        <w:lastRenderedPageBreak/>
        <w:t xml:space="preserve">académico del estudiante, depende muchas veces de factores socio-ambientales, intelectuales, emocionales, aspectos técnico-didácticos, factores organizativos, etc. Es por ello conocer los logros académicos de nuestros estudiantes  para conocer  la calidad de la formación que están recibiendo, el mismo que debe estar relacionado con el perfil profesional </w:t>
      </w:r>
    </w:p>
    <w:p w14:paraId="38D76199" w14:textId="77777777" w:rsidR="00531769" w:rsidRPr="005A109F" w:rsidRDefault="00531769" w:rsidP="0036595C">
      <w:pPr>
        <w:pStyle w:val="Sinespaciado"/>
        <w:spacing w:line="360" w:lineRule="auto"/>
      </w:pPr>
    </w:p>
    <w:p w14:paraId="5B019D31" w14:textId="6500E1A0" w:rsidR="009F66C8" w:rsidRPr="005A109F" w:rsidRDefault="00531769" w:rsidP="0036595C">
      <w:pPr>
        <w:widowControl w:val="0"/>
        <w:tabs>
          <w:tab w:val="left" w:pos="0"/>
          <w:tab w:val="left" w:pos="142"/>
        </w:tabs>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En la pr</w:t>
      </w:r>
      <w:r w:rsidR="00652B17" w:rsidRPr="005A109F">
        <w:rPr>
          <w:rFonts w:ascii="Times New Roman" w:eastAsia="Times New Roman" w:hAnsi="Times New Roman" w:cs="Times New Roman"/>
          <w:sz w:val="24"/>
          <w:szCs w:val="24"/>
          <w:lang w:val="es-ES" w:eastAsia="es-ES"/>
        </w:rPr>
        <w:t>esente investigación se aplicó</w:t>
      </w:r>
      <w:r w:rsidRPr="005A109F">
        <w:rPr>
          <w:rFonts w:ascii="Times New Roman" w:eastAsia="Times New Roman" w:hAnsi="Times New Roman" w:cs="Times New Roman"/>
          <w:sz w:val="24"/>
          <w:szCs w:val="24"/>
          <w:lang w:val="es-ES" w:eastAsia="es-ES"/>
        </w:rPr>
        <w:t xml:space="preserve"> el Cuestionario </w:t>
      </w:r>
      <w:proofErr w:type="spellStart"/>
      <w:r w:rsidRPr="005A109F">
        <w:rPr>
          <w:rFonts w:ascii="Times New Roman" w:eastAsia="Times New Roman" w:hAnsi="Times New Roman" w:cs="Times New Roman"/>
          <w:sz w:val="24"/>
          <w:szCs w:val="24"/>
          <w:lang w:val="es-ES" w:eastAsia="es-ES"/>
        </w:rPr>
        <w:t>Honey</w:t>
      </w:r>
      <w:proofErr w:type="spellEnd"/>
      <w:r w:rsidR="00652B17"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val="es-ES" w:eastAsia="es-ES"/>
        </w:rPr>
        <w:t>-</w:t>
      </w:r>
      <w:r w:rsidR="00652B17"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val="es-ES" w:eastAsia="es-ES"/>
        </w:rPr>
        <w:t xml:space="preserve">Alonso (CHAEA) (Alonso y cols., 1994) para identificar que estilos de Aprendizaje predominan en los </w:t>
      </w:r>
      <w:r w:rsidR="00977FCD" w:rsidRPr="005A109F">
        <w:rPr>
          <w:rFonts w:ascii="Times New Roman" w:eastAsia="Times New Roman" w:hAnsi="Times New Roman" w:cs="Times New Roman"/>
          <w:sz w:val="24"/>
          <w:szCs w:val="24"/>
          <w:lang w:val="es-ES" w:eastAsia="es-ES"/>
        </w:rPr>
        <w:t>estudiantes del IV</w:t>
      </w:r>
      <w:r w:rsidR="00E67EBB" w:rsidRPr="005A109F">
        <w:rPr>
          <w:rFonts w:ascii="Times New Roman" w:eastAsia="Times New Roman" w:hAnsi="Times New Roman" w:cs="Times New Roman"/>
          <w:sz w:val="24"/>
          <w:szCs w:val="24"/>
          <w:lang w:val="es-ES" w:eastAsia="es-ES"/>
        </w:rPr>
        <w:t>, VI</w:t>
      </w:r>
      <w:r w:rsidRPr="005A109F">
        <w:rPr>
          <w:rFonts w:ascii="Times New Roman" w:eastAsia="Times New Roman" w:hAnsi="Times New Roman" w:cs="Times New Roman"/>
          <w:sz w:val="24"/>
          <w:szCs w:val="24"/>
          <w:lang w:val="es-ES" w:eastAsia="es-ES"/>
        </w:rPr>
        <w:t xml:space="preserve"> </w:t>
      </w:r>
      <w:r w:rsidR="00E67EBB" w:rsidRPr="005A109F">
        <w:rPr>
          <w:rFonts w:ascii="Times New Roman" w:eastAsia="Times New Roman" w:hAnsi="Times New Roman" w:cs="Times New Roman"/>
          <w:sz w:val="24"/>
          <w:szCs w:val="24"/>
          <w:lang w:val="es-ES" w:eastAsia="es-ES"/>
        </w:rPr>
        <w:t>Y VIII</w:t>
      </w:r>
      <w:r w:rsidRPr="005A109F">
        <w:rPr>
          <w:rFonts w:ascii="Times New Roman" w:eastAsia="Times New Roman" w:hAnsi="Times New Roman" w:cs="Times New Roman"/>
          <w:sz w:val="24"/>
          <w:szCs w:val="24"/>
          <w:lang w:val="es-ES" w:eastAsia="es-ES"/>
        </w:rPr>
        <w:t xml:space="preserve"> ciclo periodo 2016 – II el cual está basado en la teoría socio</w:t>
      </w:r>
      <w:r w:rsidR="00E67EBB"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val="es-ES" w:eastAsia="es-ES"/>
        </w:rPr>
        <w:t>constructivista y si estos a su vez influyen en el rendimiento académico de los estudiantes a través de la verificación  de los reportes académicos de los promedios ponderados de cada estudiante.</w:t>
      </w:r>
    </w:p>
    <w:p w14:paraId="6C329CD0" w14:textId="7530E16E" w:rsidR="00B55B87" w:rsidRPr="005A109F" w:rsidRDefault="00B55B87" w:rsidP="0036595C">
      <w:pPr>
        <w:pStyle w:val="Sinespaciado"/>
        <w:spacing w:line="360" w:lineRule="auto"/>
      </w:pPr>
      <w:r w:rsidRPr="005A109F">
        <w:t xml:space="preserve">   </w:t>
      </w:r>
    </w:p>
    <w:p w14:paraId="6CB6CD0D" w14:textId="6603E258" w:rsidR="00B55B87" w:rsidRPr="005A109F" w:rsidRDefault="007F3C27" w:rsidP="0036595C">
      <w:pPr>
        <w:pStyle w:val="Prrafodelista"/>
        <w:numPr>
          <w:ilvl w:val="1"/>
          <w:numId w:val="3"/>
        </w:numPr>
        <w:tabs>
          <w:tab w:val="left" w:pos="567"/>
        </w:tabs>
        <w:spacing w:line="360" w:lineRule="auto"/>
        <w:ind w:left="567" w:hanging="567"/>
        <w:rPr>
          <w:b/>
        </w:rPr>
      </w:pPr>
      <w:r w:rsidRPr="005A109F">
        <w:rPr>
          <w:b/>
        </w:rPr>
        <w:t>FORMULACIÓN DEL PROBLEMA.</w:t>
      </w:r>
    </w:p>
    <w:p w14:paraId="4CFB6621" w14:textId="77862214" w:rsidR="00A37DDC" w:rsidRPr="005A109F" w:rsidRDefault="00B55B87" w:rsidP="0036595C">
      <w:pPr>
        <w:pStyle w:val="Prrafodelista"/>
        <w:numPr>
          <w:ilvl w:val="2"/>
          <w:numId w:val="3"/>
        </w:numPr>
        <w:tabs>
          <w:tab w:val="left" w:pos="1418"/>
        </w:tabs>
        <w:spacing w:line="360" w:lineRule="auto"/>
        <w:ind w:left="1418" w:hanging="851"/>
        <w:jc w:val="both"/>
        <w:rPr>
          <w:b/>
        </w:rPr>
      </w:pPr>
      <w:r w:rsidRPr="005A109F">
        <w:rPr>
          <w:b/>
        </w:rPr>
        <w:t>Problema General</w:t>
      </w:r>
    </w:p>
    <w:p w14:paraId="4DBC80C3" w14:textId="4E446019" w:rsidR="0050047E" w:rsidRPr="005A109F" w:rsidRDefault="00F56AE0" w:rsidP="0036595C">
      <w:pPr>
        <w:widowControl w:val="0"/>
        <w:autoSpaceDE w:val="0"/>
        <w:autoSpaceDN w:val="0"/>
        <w:adjustRightInd w:val="0"/>
        <w:spacing w:after="0" w:line="360" w:lineRule="auto"/>
        <w:ind w:left="567" w:firstLine="851"/>
        <w:jc w:val="both"/>
        <w:rPr>
          <w:rFonts w:ascii="Times New Roman" w:eastAsia="Times New Roman" w:hAnsi="Times New Roman" w:cs="Times New Roman"/>
          <w:sz w:val="24"/>
          <w:szCs w:val="24"/>
          <w:lang w:eastAsia="es-ES"/>
        </w:rPr>
      </w:pPr>
      <w:r w:rsidRPr="005A109F">
        <w:rPr>
          <w:rFonts w:ascii="Times New Roman" w:eastAsia="Times New Roman" w:hAnsi="Times New Roman" w:cs="Times New Roman"/>
          <w:sz w:val="24"/>
          <w:szCs w:val="24"/>
          <w:lang w:eastAsia="es-ES"/>
        </w:rPr>
        <w:t>¿Cuál es el grado de relación que existe entre los estilos de aprendizaje y el rendimiento académico de los estudiantes de pregrado de la escuela de administración de la Universidad C</w:t>
      </w:r>
      <w:r w:rsidR="00943CD2" w:rsidRPr="005A109F">
        <w:rPr>
          <w:rFonts w:ascii="Times New Roman" w:eastAsia="Times New Roman" w:hAnsi="Times New Roman" w:cs="Times New Roman"/>
          <w:sz w:val="24"/>
          <w:szCs w:val="24"/>
          <w:lang w:eastAsia="es-ES"/>
        </w:rPr>
        <w:t>é</w:t>
      </w:r>
      <w:r w:rsidRPr="005A109F">
        <w:rPr>
          <w:rFonts w:ascii="Times New Roman" w:eastAsia="Times New Roman" w:hAnsi="Times New Roman" w:cs="Times New Roman"/>
          <w:sz w:val="24"/>
          <w:szCs w:val="24"/>
          <w:lang w:eastAsia="es-ES"/>
        </w:rPr>
        <w:t>sar Vallejo filial Chiclayo periodo 2016 – II?</w:t>
      </w:r>
    </w:p>
    <w:p w14:paraId="340F1164" w14:textId="77777777" w:rsidR="00F56AE0" w:rsidRPr="005A109F" w:rsidRDefault="00F56AE0" w:rsidP="0036595C">
      <w:pPr>
        <w:widowControl w:val="0"/>
        <w:autoSpaceDE w:val="0"/>
        <w:autoSpaceDN w:val="0"/>
        <w:adjustRightInd w:val="0"/>
        <w:spacing w:after="0" w:line="360" w:lineRule="auto"/>
        <w:ind w:left="426"/>
        <w:jc w:val="both"/>
        <w:rPr>
          <w:rFonts w:ascii="Times New Roman" w:eastAsia="Times New Roman" w:hAnsi="Times New Roman" w:cs="Times New Roman"/>
          <w:sz w:val="24"/>
          <w:szCs w:val="24"/>
          <w:lang w:eastAsia="es-ES"/>
        </w:rPr>
      </w:pPr>
    </w:p>
    <w:p w14:paraId="02E35ADB" w14:textId="7D0517B9" w:rsidR="00B55B87" w:rsidRPr="005A109F" w:rsidRDefault="004B69B2" w:rsidP="0036595C">
      <w:pPr>
        <w:pStyle w:val="Prrafodelista"/>
        <w:numPr>
          <w:ilvl w:val="2"/>
          <w:numId w:val="3"/>
        </w:numPr>
        <w:tabs>
          <w:tab w:val="left" w:pos="1418"/>
        </w:tabs>
        <w:spacing w:line="360" w:lineRule="auto"/>
        <w:ind w:left="1418" w:hanging="851"/>
        <w:jc w:val="both"/>
      </w:pPr>
      <w:r w:rsidRPr="005A109F">
        <w:rPr>
          <w:b/>
        </w:rPr>
        <w:t xml:space="preserve"> </w:t>
      </w:r>
      <w:r w:rsidR="00B55B87" w:rsidRPr="005A109F">
        <w:rPr>
          <w:b/>
        </w:rPr>
        <w:t>Problemas Específicos</w:t>
      </w:r>
    </w:p>
    <w:p w14:paraId="6E24AC3B" w14:textId="777EAE93" w:rsidR="00F56AE0" w:rsidRPr="005A109F" w:rsidRDefault="00F56AE0" w:rsidP="0036595C">
      <w:pPr>
        <w:pStyle w:val="Prrafodelista"/>
        <w:numPr>
          <w:ilvl w:val="0"/>
          <w:numId w:val="15"/>
        </w:numPr>
        <w:spacing w:line="360" w:lineRule="auto"/>
        <w:ind w:left="993" w:hanging="426"/>
        <w:jc w:val="both"/>
      </w:pPr>
      <w:r w:rsidRPr="005A109F">
        <w:t>¿Cuál es la relación del estilo activo y el rendimiento académico de los estudiantes de pregrado de la escuela de administración de la Universidad C</w:t>
      </w:r>
      <w:r w:rsidR="00943CD2" w:rsidRPr="005A109F">
        <w:t>é</w:t>
      </w:r>
      <w:r w:rsidRPr="005A109F">
        <w:t>sar Vallejo filial Chiclayo periodo 2016 – II?</w:t>
      </w:r>
    </w:p>
    <w:p w14:paraId="70C9296D" w14:textId="77777777" w:rsidR="00F56AE0" w:rsidRPr="005A109F" w:rsidRDefault="00F56AE0" w:rsidP="0036595C">
      <w:pPr>
        <w:pStyle w:val="Prrafodelista"/>
        <w:spacing w:line="360" w:lineRule="auto"/>
        <w:ind w:left="993" w:hanging="426"/>
        <w:jc w:val="both"/>
      </w:pPr>
    </w:p>
    <w:p w14:paraId="0FF056B6" w14:textId="512B1F37" w:rsidR="00F56AE0" w:rsidRPr="005A109F" w:rsidRDefault="00F56AE0" w:rsidP="0036595C">
      <w:pPr>
        <w:pStyle w:val="Prrafodelista"/>
        <w:numPr>
          <w:ilvl w:val="0"/>
          <w:numId w:val="15"/>
        </w:numPr>
        <w:spacing w:line="360" w:lineRule="auto"/>
        <w:ind w:left="993" w:hanging="426"/>
        <w:jc w:val="both"/>
      </w:pPr>
      <w:r w:rsidRPr="005A109F">
        <w:t>¿Cuál es la relación del estilo reflexivo y el rendimiento académico de los estudiantes de pregrado de la escuela de administración de la Universidad C</w:t>
      </w:r>
      <w:r w:rsidR="00943CD2" w:rsidRPr="005A109F">
        <w:t>é</w:t>
      </w:r>
      <w:r w:rsidRPr="005A109F">
        <w:t>sar Vallejo filial Chiclayo periodo 2016 – II?</w:t>
      </w:r>
    </w:p>
    <w:p w14:paraId="3C1E4CEA" w14:textId="77777777" w:rsidR="00F56AE0" w:rsidRPr="005A109F" w:rsidRDefault="00F56AE0" w:rsidP="0036595C">
      <w:pPr>
        <w:pStyle w:val="Prrafodelista"/>
        <w:spacing w:line="360" w:lineRule="auto"/>
        <w:ind w:left="993" w:hanging="426"/>
        <w:jc w:val="both"/>
      </w:pPr>
    </w:p>
    <w:p w14:paraId="123B4096" w14:textId="4614CF6B" w:rsidR="00F56AE0" w:rsidRPr="005A109F" w:rsidRDefault="00F56AE0" w:rsidP="0036595C">
      <w:pPr>
        <w:pStyle w:val="Prrafodelista"/>
        <w:numPr>
          <w:ilvl w:val="0"/>
          <w:numId w:val="15"/>
        </w:numPr>
        <w:spacing w:line="360" w:lineRule="auto"/>
        <w:ind w:left="993" w:hanging="426"/>
        <w:jc w:val="both"/>
      </w:pPr>
      <w:r w:rsidRPr="005A109F">
        <w:t>¿Cuál es la relación del estilo teórico y el rendimiento académico de los estudiantes de pregrado de la escuela de administración de la Universidad C</w:t>
      </w:r>
      <w:r w:rsidR="00943CD2" w:rsidRPr="005A109F">
        <w:t>é</w:t>
      </w:r>
      <w:r w:rsidRPr="005A109F">
        <w:t>sar Vallejo filial Chiclayo periodo 2016 – II?</w:t>
      </w:r>
    </w:p>
    <w:p w14:paraId="5AE9A622" w14:textId="77777777" w:rsidR="00F56AE0" w:rsidRPr="005A109F" w:rsidRDefault="00F56AE0" w:rsidP="0036595C">
      <w:pPr>
        <w:pStyle w:val="Prrafodelista"/>
        <w:spacing w:line="360" w:lineRule="auto"/>
        <w:ind w:left="993" w:hanging="426"/>
        <w:jc w:val="both"/>
      </w:pPr>
    </w:p>
    <w:p w14:paraId="6A9CE30F" w14:textId="0FE3553E" w:rsidR="007F3C27" w:rsidRPr="005A109F" w:rsidRDefault="00F56AE0" w:rsidP="0036595C">
      <w:pPr>
        <w:pStyle w:val="Prrafodelista"/>
        <w:numPr>
          <w:ilvl w:val="0"/>
          <w:numId w:val="15"/>
        </w:numPr>
        <w:spacing w:line="360" w:lineRule="auto"/>
        <w:ind w:left="993" w:hanging="426"/>
        <w:jc w:val="both"/>
      </w:pPr>
      <w:r w:rsidRPr="005A109F">
        <w:lastRenderedPageBreak/>
        <w:t>¿Cuál es la relación del estilo pragmático y el rendimiento académico de los estudiantes de pregrado de la escuela de administración de la Universidad C</w:t>
      </w:r>
      <w:r w:rsidR="00943CD2" w:rsidRPr="005A109F">
        <w:t>é</w:t>
      </w:r>
      <w:r w:rsidRPr="005A109F">
        <w:t>sar Vallejo filial Chiclayo periodo 2016 – II?</w:t>
      </w:r>
    </w:p>
    <w:p w14:paraId="01C80E1A" w14:textId="77777777" w:rsidR="00F56AE0" w:rsidRPr="005A109F" w:rsidRDefault="00F56AE0" w:rsidP="0036595C">
      <w:pPr>
        <w:pStyle w:val="Prrafodelista"/>
        <w:tabs>
          <w:tab w:val="left" w:pos="993"/>
        </w:tabs>
        <w:spacing w:line="360" w:lineRule="auto"/>
        <w:ind w:left="426"/>
        <w:jc w:val="both"/>
      </w:pPr>
    </w:p>
    <w:p w14:paraId="4D6F366C" w14:textId="338D0A7A" w:rsidR="00AF5CA1" w:rsidRPr="005A109F" w:rsidRDefault="00AF5CA1" w:rsidP="00107739">
      <w:pPr>
        <w:pStyle w:val="Prrafodelista"/>
        <w:numPr>
          <w:ilvl w:val="1"/>
          <w:numId w:val="3"/>
        </w:numPr>
        <w:tabs>
          <w:tab w:val="left" w:pos="567"/>
        </w:tabs>
        <w:spacing w:line="360" w:lineRule="auto"/>
        <w:ind w:left="567" w:hanging="567"/>
        <w:rPr>
          <w:b/>
        </w:rPr>
      </w:pPr>
      <w:r w:rsidRPr="005A109F">
        <w:rPr>
          <w:b/>
        </w:rPr>
        <w:t>DELIMITACIÓN DE LA INVESTIGACIÓN</w:t>
      </w:r>
    </w:p>
    <w:p w14:paraId="217C6DE0" w14:textId="6242E0E7" w:rsidR="00AF5CA1" w:rsidRPr="005A109F" w:rsidRDefault="00AF5CA1" w:rsidP="00107739">
      <w:pPr>
        <w:pStyle w:val="Prrafodelista"/>
        <w:tabs>
          <w:tab w:val="left" w:pos="993"/>
        </w:tabs>
        <w:spacing w:line="360" w:lineRule="auto"/>
        <w:ind w:left="567"/>
        <w:jc w:val="both"/>
        <w:rPr>
          <w:b/>
        </w:rPr>
      </w:pPr>
      <w:r w:rsidRPr="005A109F">
        <w:t>La presente investigación se realizó en el Distrito</w:t>
      </w:r>
      <w:r w:rsidR="00943CD2" w:rsidRPr="005A109F">
        <w:t xml:space="preserve"> de Pimentel</w:t>
      </w:r>
      <w:r w:rsidRPr="005A109F">
        <w:t>, Provincia</w:t>
      </w:r>
      <w:r w:rsidR="00943CD2" w:rsidRPr="005A109F">
        <w:t xml:space="preserve"> de Chiclayo </w:t>
      </w:r>
      <w:r w:rsidRPr="005A109F">
        <w:t xml:space="preserve">de la Región Lambayeque; con estudiantes de la Escuela Profesional de </w:t>
      </w:r>
      <w:r w:rsidR="00943CD2" w:rsidRPr="005A109F">
        <w:t>A</w:t>
      </w:r>
      <w:r w:rsidRPr="005A109F">
        <w:t xml:space="preserve">dministración, de la Facultad de Ciencias Empresariales </w:t>
      </w:r>
      <w:r w:rsidR="00A92AFD" w:rsidRPr="005A109F">
        <w:t xml:space="preserve">Universidad </w:t>
      </w:r>
      <w:r w:rsidRPr="005A109F">
        <w:t>C</w:t>
      </w:r>
      <w:r w:rsidR="00943CD2" w:rsidRPr="005A109F">
        <w:t>é</w:t>
      </w:r>
      <w:r w:rsidRPr="005A109F">
        <w:t>sar Vallejo durante los meses de agosto 2016 a Diciembre 2016</w:t>
      </w:r>
    </w:p>
    <w:p w14:paraId="3D8FE9EA" w14:textId="77777777" w:rsidR="00AF5CA1" w:rsidRPr="005A109F" w:rsidRDefault="00AF5CA1" w:rsidP="0036595C">
      <w:pPr>
        <w:pStyle w:val="Prrafodelista"/>
        <w:tabs>
          <w:tab w:val="left" w:pos="993"/>
        </w:tabs>
        <w:spacing w:line="360" w:lineRule="auto"/>
        <w:ind w:left="426"/>
        <w:jc w:val="both"/>
        <w:rPr>
          <w:b/>
        </w:rPr>
      </w:pPr>
    </w:p>
    <w:p w14:paraId="68B58722" w14:textId="163F93D4" w:rsidR="00825926" w:rsidRPr="005A109F" w:rsidRDefault="007F3C27" w:rsidP="00107739">
      <w:pPr>
        <w:pStyle w:val="Prrafodelista"/>
        <w:numPr>
          <w:ilvl w:val="1"/>
          <w:numId w:val="3"/>
        </w:numPr>
        <w:tabs>
          <w:tab w:val="left" w:pos="567"/>
        </w:tabs>
        <w:spacing w:line="360" w:lineRule="auto"/>
        <w:ind w:left="567" w:hanging="567"/>
        <w:rPr>
          <w:b/>
        </w:rPr>
      </w:pPr>
      <w:r w:rsidRPr="005A109F">
        <w:rPr>
          <w:b/>
        </w:rPr>
        <w:t>PLANTEAMIENTO DEL PROBLEMA</w:t>
      </w:r>
    </w:p>
    <w:p w14:paraId="50799C2E" w14:textId="77777777" w:rsidR="00107739" w:rsidRPr="005A109F" w:rsidRDefault="00107679" w:rsidP="00107739">
      <w:pPr>
        <w:pStyle w:val="Prrafodelista"/>
        <w:tabs>
          <w:tab w:val="left" w:pos="993"/>
        </w:tabs>
        <w:spacing w:line="360" w:lineRule="auto"/>
        <w:ind w:left="567"/>
        <w:jc w:val="both"/>
      </w:pPr>
      <w:r w:rsidRPr="005A109F">
        <w:t>Aunque todas las personas son capaces de aprender existen diferencias individuales que marcan el proceso de aprendizaje de cada persona, y por ello conocer el estilo propio de aprendizaje de nuestros estudiantes resulta en el sistema educativo decisivo e importante. Mientras que el rendimiento académico es entendido como una medida estimativa de las capacidades que una persona ha aprendido, como resultado de un proceso de instrucción o formación (Pizarro, 1985). Entonces conocer que estilos de aprendizajes que presentan nuestros estudiantes mejoraría enormemente su rendimiento académico y por ende su formación.</w:t>
      </w:r>
    </w:p>
    <w:p w14:paraId="3E45B112" w14:textId="77777777" w:rsidR="00107739" w:rsidRPr="005A109F" w:rsidRDefault="00107739" w:rsidP="00107739">
      <w:pPr>
        <w:pStyle w:val="Prrafodelista"/>
        <w:tabs>
          <w:tab w:val="left" w:pos="993"/>
        </w:tabs>
        <w:spacing w:line="360" w:lineRule="auto"/>
        <w:ind w:left="567"/>
        <w:jc w:val="both"/>
      </w:pPr>
    </w:p>
    <w:p w14:paraId="006C1007" w14:textId="77777777" w:rsidR="00107739" w:rsidRPr="005A109F" w:rsidRDefault="00107679" w:rsidP="00107739">
      <w:pPr>
        <w:pStyle w:val="Prrafodelista"/>
        <w:tabs>
          <w:tab w:val="left" w:pos="993"/>
        </w:tabs>
        <w:spacing w:line="360" w:lineRule="auto"/>
        <w:ind w:left="567"/>
        <w:jc w:val="both"/>
      </w:pPr>
      <w:r w:rsidRPr="005A109F">
        <w:t>Entonces el rendimiento académico es un indicador del nivel de aprendizaje logrado por el estudiante, por ello, el sistema educativo brinda importancia a dicho indicador. En tal sentido, el rendimiento académico se convierte en una "tabla imaginaria de medida o de desempeño de logro" para el aprendizaje alcanzado en un periodo determinado. Sin embargo, en el rendimiento académico, intervienen muchas otras variables externas e internas al sujeto.</w:t>
      </w:r>
    </w:p>
    <w:p w14:paraId="0565EACE" w14:textId="77777777" w:rsidR="00107739" w:rsidRPr="005A109F" w:rsidRDefault="00107739" w:rsidP="00107739">
      <w:pPr>
        <w:pStyle w:val="Prrafodelista"/>
        <w:tabs>
          <w:tab w:val="left" w:pos="993"/>
        </w:tabs>
        <w:spacing w:line="360" w:lineRule="auto"/>
        <w:ind w:left="567"/>
        <w:jc w:val="both"/>
      </w:pPr>
    </w:p>
    <w:p w14:paraId="64939C7B" w14:textId="77777777" w:rsidR="00107739" w:rsidRPr="005A109F" w:rsidRDefault="00107679" w:rsidP="00107739">
      <w:pPr>
        <w:pStyle w:val="Prrafodelista"/>
        <w:tabs>
          <w:tab w:val="left" w:pos="993"/>
        </w:tabs>
        <w:spacing w:line="360" w:lineRule="auto"/>
        <w:ind w:left="567"/>
        <w:jc w:val="both"/>
      </w:pPr>
      <w:r w:rsidRPr="005A109F">
        <w:t>Puesto que todos los estudiantes no son iguales, ellos aprenden de maneras y estilos diferentes. Si nosotros como educadores asociamos el éxito a lo que aprenden los estudiantes, debemos prepararnos para adoptar estrategias de enseñanza diferentes, que coincidan con los estilos en la que nuestros estudiantes aprenden.</w:t>
      </w:r>
    </w:p>
    <w:p w14:paraId="74DFEC12" w14:textId="77777777" w:rsidR="00107739" w:rsidRPr="005A109F" w:rsidRDefault="00107739" w:rsidP="00107739">
      <w:pPr>
        <w:pStyle w:val="Prrafodelista"/>
        <w:tabs>
          <w:tab w:val="left" w:pos="993"/>
        </w:tabs>
        <w:spacing w:line="360" w:lineRule="auto"/>
        <w:ind w:left="567"/>
        <w:jc w:val="both"/>
      </w:pPr>
    </w:p>
    <w:p w14:paraId="6962A45F" w14:textId="77777777" w:rsidR="00107739" w:rsidRPr="005A109F" w:rsidRDefault="007B5293" w:rsidP="00107739">
      <w:pPr>
        <w:pStyle w:val="Prrafodelista"/>
        <w:tabs>
          <w:tab w:val="left" w:pos="993"/>
        </w:tabs>
        <w:spacing w:line="360" w:lineRule="auto"/>
        <w:ind w:left="567"/>
        <w:jc w:val="both"/>
      </w:pPr>
      <w:r w:rsidRPr="005A109F">
        <w:lastRenderedPageBreak/>
        <w:t>El aprendizaje es uno de los factores más importante para el desarrollo humano, es un proceso por el cual se adquiere conocimiento</w:t>
      </w:r>
      <w:r w:rsidR="003D1E32" w:rsidRPr="005A109F">
        <w:t>s</w:t>
      </w:r>
      <w:r w:rsidRPr="005A109F">
        <w:t xml:space="preserve">, valores, costumbres que ayudan a formar el carácter </w:t>
      </w:r>
      <w:r w:rsidR="003D1E32" w:rsidRPr="005A109F">
        <w:t xml:space="preserve">y la formación </w:t>
      </w:r>
      <w:r w:rsidRPr="005A109F">
        <w:t xml:space="preserve">de cada individuo; es </w:t>
      </w:r>
      <w:r w:rsidR="003D1E32" w:rsidRPr="005A109F">
        <w:t xml:space="preserve">común </w:t>
      </w:r>
      <w:r w:rsidRPr="005A109F">
        <w:t>que encontremos muchas falencias</w:t>
      </w:r>
      <w:r w:rsidR="003D1E32" w:rsidRPr="005A109F">
        <w:t xml:space="preserve"> o dificultades</w:t>
      </w:r>
      <w:r w:rsidRPr="005A109F">
        <w:t xml:space="preserve"> que afectan en el buen progreso del</w:t>
      </w:r>
      <w:r w:rsidR="003D1E32" w:rsidRPr="005A109F">
        <w:t xml:space="preserve"> aprendizaje </w:t>
      </w:r>
      <w:r w:rsidRPr="005A109F">
        <w:t>, al no saber o no encontrar una estrategia que facilite mucho más en lo que se quiere</w:t>
      </w:r>
      <w:r w:rsidR="003D1E32" w:rsidRPr="005A109F">
        <w:t xml:space="preserve"> aprender, sin embargo existen</w:t>
      </w:r>
      <w:r w:rsidRPr="005A109F">
        <w:t xml:space="preserve"> estilos de aprendizaje </w:t>
      </w:r>
      <w:r w:rsidR="003D1E32" w:rsidRPr="005A109F">
        <w:t xml:space="preserve">que </w:t>
      </w:r>
      <w:r w:rsidRPr="005A109F">
        <w:t xml:space="preserve">ayudan a </w:t>
      </w:r>
      <w:r w:rsidR="003D1E32" w:rsidRPr="005A109F">
        <w:t xml:space="preserve">orientar </w:t>
      </w:r>
      <w:r w:rsidRPr="005A109F">
        <w:t xml:space="preserve">un mejor proceso en el desarrollo del conocimiento, por tal razón es importante que cada </w:t>
      </w:r>
      <w:r w:rsidR="008738EE" w:rsidRPr="005A109F">
        <w:t>estudiante</w:t>
      </w:r>
      <w:r w:rsidRPr="005A109F">
        <w:t xml:space="preserve"> sepa con que estilo de aprendizaje se </w:t>
      </w:r>
      <w:r w:rsidR="008738EE" w:rsidRPr="005A109F">
        <w:t>relaciona</w:t>
      </w:r>
      <w:r w:rsidRPr="005A109F">
        <w:t>, de esta manera cada estudiante podrá saber</w:t>
      </w:r>
      <w:r w:rsidR="008738EE" w:rsidRPr="005A109F">
        <w:t xml:space="preserve"> que estrategias puede usar</w:t>
      </w:r>
      <w:r w:rsidR="003D1E32" w:rsidRPr="005A109F">
        <w:t>,</w:t>
      </w:r>
      <w:r w:rsidR="008738EE" w:rsidRPr="005A109F">
        <w:t xml:space="preserve"> dependiendo el desarrollo de sus capacidades</w:t>
      </w:r>
      <w:r w:rsidR="00652B17" w:rsidRPr="005A109F">
        <w:t>.</w:t>
      </w:r>
    </w:p>
    <w:p w14:paraId="67B3453E" w14:textId="77777777" w:rsidR="00107739" w:rsidRPr="005A109F" w:rsidRDefault="00107739" w:rsidP="00107739">
      <w:pPr>
        <w:pStyle w:val="Prrafodelista"/>
        <w:tabs>
          <w:tab w:val="left" w:pos="993"/>
        </w:tabs>
        <w:spacing w:line="360" w:lineRule="auto"/>
        <w:ind w:left="567"/>
        <w:jc w:val="both"/>
      </w:pPr>
    </w:p>
    <w:p w14:paraId="4279F1E8" w14:textId="77777777" w:rsidR="00107739" w:rsidRPr="005A109F" w:rsidRDefault="008738EE" w:rsidP="00107739">
      <w:pPr>
        <w:pStyle w:val="Prrafodelista"/>
        <w:tabs>
          <w:tab w:val="left" w:pos="993"/>
        </w:tabs>
        <w:spacing w:line="360" w:lineRule="auto"/>
        <w:ind w:left="567"/>
        <w:jc w:val="both"/>
      </w:pPr>
      <w:r w:rsidRPr="005A109F">
        <w:t xml:space="preserve">Como maestros </w:t>
      </w:r>
      <w:r w:rsidR="003D1E32" w:rsidRPr="005A109F">
        <w:t xml:space="preserve">también </w:t>
      </w:r>
      <w:r w:rsidRPr="005A109F">
        <w:t xml:space="preserve">debemos tomar en cuenta y saber cuál es el estilo de aprendizaje de nuestros estudiantes </w:t>
      </w:r>
      <w:r w:rsidR="003D1E32" w:rsidRPr="005A109F">
        <w:t>y</w:t>
      </w:r>
      <w:r w:rsidRPr="005A109F">
        <w:t>a que cada uno va</w:t>
      </w:r>
      <w:r w:rsidR="003D1E32" w:rsidRPr="005A109F">
        <w:t>ría en sus potencialidades cogni</w:t>
      </w:r>
      <w:r w:rsidRPr="005A109F">
        <w:t>tivas y en sus estilos intelectuales.  Es perjudicial que etiquetemos a los estudiantes en un único estilo de aprendizaje. La educación que promueva el desarrollo de las capacidades tomando en cuenta la diversidad en el aprendizaje de cada persona, hace este aprendizaje más efectiv</w:t>
      </w:r>
      <w:r w:rsidR="00652B17" w:rsidRPr="005A109F">
        <w:t>o y enriquecedor.</w:t>
      </w:r>
    </w:p>
    <w:p w14:paraId="170F63C9" w14:textId="77777777" w:rsidR="00107739" w:rsidRPr="005A109F" w:rsidRDefault="00107739" w:rsidP="00107739">
      <w:pPr>
        <w:pStyle w:val="Prrafodelista"/>
        <w:tabs>
          <w:tab w:val="left" w:pos="993"/>
        </w:tabs>
        <w:spacing w:line="360" w:lineRule="auto"/>
        <w:ind w:left="567"/>
        <w:jc w:val="both"/>
      </w:pPr>
    </w:p>
    <w:p w14:paraId="170E0F2D" w14:textId="5B423C47" w:rsidR="00825926" w:rsidRPr="005A109F" w:rsidRDefault="008738EE" w:rsidP="00107739">
      <w:pPr>
        <w:pStyle w:val="Prrafodelista"/>
        <w:tabs>
          <w:tab w:val="left" w:pos="993"/>
        </w:tabs>
        <w:spacing w:line="360" w:lineRule="auto"/>
        <w:ind w:left="567"/>
        <w:jc w:val="both"/>
      </w:pPr>
      <w:r w:rsidRPr="005A109F">
        <w:t>Los estilos de aprendizaje comenzaron a estudiarse en</w:t>
      </w:r>
      <w:r w:rsidR="003D1E32" w:rsidRPr="005A109F">
        <w:t xml:space="preserve"> el Perú a finales de la década </w:t>
      </w:r>
      <w:r w:rsidRPr="005A109F">
        <w:t>de los 80’ con los trabajos de Aníbal Meza quien in</w:t>
      </w:r>
      <w:r w:rsidR="003D1E32" w:rsidRPr="005A109F">
        <w:t xml:space="preserve">troduce el tema a través de dos </w:t>
      </w:r>
      <w:r w:rsidRPr="005A109F">
        <w:t>artículos sobre los estilos cognitivos (Meza, 19</w:t>
      </w:r>
      <w:r w:rsidR="003D1E32" w:rsidRPr="005A109F">
        <w:t xml:space="preserve">87, 1990). Luego Escurra (1992) </w:t>
      </w:r>
      <w:r w:rsidRPr="005A109F">
        <w:t xml:space="preserve">haría la primera adaptación del Inventario de Estilos de Aprendizaje de </w:t>
      </w:r>
      <w:proofErr w:type="spellStart"/>
      <w:r w:rsidRPr="005A109F">
        <w:t>Kolb</w:t>
      </w:r>
      <w:proofErr w:type="spellEnd"/>
      <w:r w:rsidRPr="005A109F">
        <w:t xml:space="preserve"> en una muestra de 250 estudiantes universitarios, en</w:t>
      </w:r>
      <w:r w:rsidR="003D1E32" w:rsidRPr="005A109F">
        <w:t xml:space="preserve">contrando niveles aceptables de </w:t>
      </w:r>
      <w:r w:rsidRPr="005A109F">
        <w:t>validez y confiabilidad con valores de</w:t>
      </w:r>
      <w:r w:rsidR="003D1E32" w:rsidRPr="005A109F">
        <w:t xml:space="preserve"> </w:t>
      </w:r>
      <w:r w:rsidRPr="005A109F">
        <w:t>h</w:t>
      </w:r>
      <w:r w:rsidR="003D1E32" w:rsidRPr="005A109F">
        <w:t xml:space="preserve">omogeneidad superiores a 0.60 y </w:t>
      </w:r>
      <w:r w:rsidRPr="005A109F">
        <w:t xml:space="preserve">coeficientes Alfa de </w:t>
      </w:r>
      <w:proofErr w:type="spellStart"/>
      <w:r w:rsidRPr="005A109F">
        <w:t>Cronbach</w:t>
      </w:r>
      <w:proofErr w:type="spellEnd"/>
      <w:r w:rsidRPr="005A109F">
        <w:t xml:space="preserve"> entre 0.67 y 0.89. Años más tarde haría la validación de la prueba de </w:t>
      </w:r>
      <w:proofErr w:type="spellStart"/>
      <w:r w:rsidRPr="005A109F">
        <w:t>Honey</w:t>
      </w:r>
      <w:proofErr w:type="spellEnd"/>
      <w:r w:rsidRPr="005A109F">
        <w:t xml:space="preserve"> y Alonso, para ello</w:t>
      </w:r>
      <w:r w:rsidR="003D1E32" w:rsidRPr="005A109F">
        <w:t xml:space="preserve"> trabajó con una muestra de 830 </w:t>
      </w:r>
      <w:r w:rsidRPr="005A109F">
        <w:t>estudiantes y encontró que el instrumento cumple</w:t>
      </w:r>
      <w:r w:rsidR="003D1E32" w:rsidRPr="005A109F">
        <w:t xml:space="preserve"> </w:t>
      </w:r>
      <w:r w:rsidRPr="005A109F">
        <w:t xml:space="preserve">los criterios de la teoría clásica de los test, mas no los del modelo de </w:t>
      </w:r>
      <w:proofErr w:type="spellStart"/>
      <w:r w:rsidRPr="005A109F">
        <w:t>Rasch</w:t>
      </w:r>
      <w:proofErr w:type="spellEnd"/>
      <w:r w:rsidR="003D1E32" w:rsidRPr="005A109F">
        <w:t xml:space="preserve"> </w:t>
      </w:r>
      <w:r w:rsidRPr="005A109F">
        <w:t xml:space="preserve">(Escurra, 2011). Por otro lado </w:t>
      </w:r>
      <w:proofErr w:type="spellStart"/>
      <w:r w:rsidRPr="005A109F">
        <w:t>Blumen</w:t>
      </w:r>
      <w:proofErr w:type="spellEnd"/>
      <w:r w:rsidRPr="005A109F">
        <w:t xml:space="preserve"> ha estudiado las relaciones entre los estilos</w:t>
      </w:r>
      <w:r w:rsidR="00904A0D" w:rsidRPr="005A109F">
        <w:t xml:space="preserve"> </w:t>
      </w:r>
      <w:r w:rsidRPr="005A109F">
        <w:t>de aprendizaje y el rendimiento académico en estudiantes de educación a</w:t>
      </w:r>
      <w:r w:rsidR="00904A0D" w:rsidRPr="005A109F">
        <w:t xml:space="preserve"> </w:t>
      </w:r>
      <w:r w:rsidRPr="005A109F">
        <w:t>distancia (</w:t>
      </w:r>
      <w:proofErr w:type="spellStart"/>
      <w:r w:rsidRPr="005A109F">
        <w:t>Blumen</w:t>
      </w:r>
      <w:proofErr w:type="spellEnd"/>
      <w:r w:rsidRPr="005A109F">
        <w:t>, Guerrero y Rivero, 2011a, 2011b).</w:t>
      </w:r>
    </w:p>
    <w:p w14:paraId="1E684A55" w14:textId="77777777" w:rsidR="00DE1D8F" w:rsidRPr="005A109F" w:rsidRDefault="00DE1D8F" w:rsidP="0036595C">
      <w:pPr>
        <w:pStyle w:val="Prrafodelista"/>
        <w:tabs>
          <w:tab w:val="left" w:pos="993"/>
        </w:tabs>
        <w:spacing w:line="360" w:lineRule="auto"/>
        <w:ind w:left="426"/>
        <w:jc w:val="both"/>
      </w:pPr>
    </w:p>
    <w:p w14:paraId="1EEA9665" w14:textId="7144629B" w:rsidR="00904A0D" w:rsidRPr="005A109F" w:rsidRDefault="00904A0D" w:rsidP="00107739">
      <w:pPr>
        <w:pStyle w:val="Prrafodelista"/>
        <w:tabs>
          <w:tab w:val="left" w:pos="993"/>
        </w:tabs>
        <w:spacing w:line="360" w:lineRule="auto"/>
        <w:ind w:left="567"/>
        <w:jc w:val="both"/>
      </w:pPr>
      <w:r w:rsidRPr="005A109F">
        <w:t xml:space="preserve">En concordancia con lo anterior, los estilos de aprendizaje para aprender se encuentran asociadas en el rendimiento </w:t>
      </w:r>
      <w:r w:rsidR="006E7B75" w:rsidRPr="005A109F">
        <w:t>académico</w:t>
      </w:r>
      <w:r w:rsidRPr="005A109F">
        <w:t xml:space="preserve">, siendo ambos conceptos </w:t>
      </w:r>
      <w:r w:rsidRPr="005A109F">
        <w:lastRenderedPageBreak/>
        <w:t>fundamentales para el estudio de los procesos de aprendizaje (</w:t>
      </w:r>
      <w:proofErr w:type="spellStart"/>
      <w:r w:rsidRPr="005A109F">
        <w:t>Gravini</w:t>
      </w:r>
      <w:proofErr w:type="spellEnd"/>
      <w:r w:rsidRPr="005A109F">
        <w:t xml:space="preserve"> &amp; Iriarte, 2008; Ventura, 2011).</w:t>
      </w:r>
    </w:p>
    <w:p w14:paraId="0B1B0534" w14:textId="77777777" w:rsidR="008738EE" w:rsidRPr="005A109F" w:rsidRDefault="008738EE" w:rsidP="0036595C">
      <w:pPr>
        <w:pStyle w:val="Prrafodelista"/>
        <w:tabs>
          <w:tab w:val="left" w:pos="993"/>
        </w:tabs>
        <w:spacing w:line="360" w:lineRule="auto"/>
        <w:ind w:left="426"/>
        <w:jc w:val="both"/>
      </w:pPr>
    </w:p>
    <w:p w14:paraId="13C94D07" w14:textId="3180CFD9" w:rsidR="00B55B87" w:rsidRPr="005A109F" w:rsidRDefault="00766971" w:rsidP="00107739">
      <w:pPr>
        <w:pStyle w:val="Prrafodelista"/>
        <w:numPr>
          <w:ilvl w:val="1"/>
          <w:numId w:val="3"/>
        </w:numPr>
        <w:tabs>
          <w:tab w:val="left" w:pos="567"/>
        </w:tabs>
        <w:spacing w:line="360" w:lineRule="auto"/>
        <w:ind w:left="567" w:hanging="567"/>
        <w:rPr>
          <w:b/>
        </w:rPr>
      </w:pPr>
      <w:r w:rsidRPr="005A109F">
        <w:rPr>
          <w:b/>
        </w:rPr>
        <w:t xml:space="preserve"> JUSTIFICACIÓN E IMPORTANCIA DE LA INVESTIGACIÓN</w:t>
      </w:r>
    </w:p>
    <w:p w14:paraId="2DE2C13C" w14:textId="77777777" w:rsidR="00107739" w:rsidRPr="005A109F" w:rsidRDefault="00C04F4A" w:rsidP="00107739">
      <w:pPr>
        <w:pStyle w:val="Prrafodelista"/>
        <w:tabs>
          <w:tab w:val="left" w:pos="993"/>
        </w:tabs>
        <w:spacing w:line="360" w:lineRule="auto"/>
        <w:ind w:left="567"/>
        <w:jc w:val="both"/>
      </w:pPr>
      <w:r w:rsidRPr="005A109F">
        <w:t>L</w:t>
      </w:r>
      <w:r w:rsidR="00B55B87" w:rsidRPr="005A109F">
        <w:t>a presente investigación pretende determinar la relación entre los estilos de aprendizaje y el rendimiento aca</w:t>
      </w:r>
      <w:r w:rsidR="002B2767" w:rsidRPr="005A109F">
        <w:t>démico de los estudiantes del IV, VI</w:t>
      </w:r>
      <w:r w:rsidR="00B55B87" w:rsidRPr="005A109F">
        <w:t xml:space="preserve"> al </w:t>
      </w:r>
      <w:r w:rsidR="002B2767" w:rsidRPr="005A109F">
        <w:t>VIII</w:t>
      </w:r>
      <w:r w:rsidR="00B55B87" w:rsidRPr="005A109F">
        <w:t xml:space="preserve"> ciclo de la escuela profesional de administración contribuyendo así en el trabajo pedagógico docente; respecto a la planificación y estructura de la aplicación de las estrategias metodológicas adecuadas en el proceso enseñanza-aprendizaje, teniendo en cuenta el interés del estudiante; por lo cual se hace necesario empezar a identificar los aspectos que se deben considerar en relación directa con los logros académicos, que es de suma importancia para brindar una educación de calidad permitiendo al estudiante identificar con que estilo  aprende mejor teniendo en cuenta sus capacidades, su creatividad y la reflexión sobre la adquisición de su propio aprendizaje.</w:t>
      </w:r>
    </w:p>
    <w:p w14:paraId="1C1ADEB2" w14:textId="77777777" w:rsidR="00107739" w:rsidRPr="005A109F" w:rsidRDefault="00107739" w:rsidP="00107739">
      <w:pPr>
        <w:pStyle w:val="Prrafodelista"/>
        <w:tabs>
          <w:tab w:val="left" w:pos="993"/>
        </w:tabs>
        <w:spacing w:line="360" w:lineRule="auto"/>
        <w:ind w:left="567"/>
        <w:jc w:val="both"/>
      </w:pPr>
    </w:p>
    <w:p w14:paraId="20A62655" w14:textId="77777777" w:rsidR="00107739" w:rsidRPr="005A109F" w:rsidRDefault="00B55B87" w:rsidP="00107739">
      <w:pPr>
        <w:pStyle w:val="Prrafodelista"/>
        <w:tabs>
          <w:tab w:val="left" w:pos="993"/>
        </w:tabs>
        <w:spacing w:line="360" w:lineRule="auto"/>
        <w:ind w:left="567"/>
        <w:jc w:val="both"/>
      </w:pPr>
      <w:r w:rsidRPr="005A109F">
        <w:rPr>
          <w:b/>
        </w:rPr>
        <w:t>Desde el punto de vista pedagógico,</w:t>
      </w:r>
      <w:r w:rsidRPr="005A109F">
        <w:t xml:space="preserve"> la presente investigación se justifica por que busca identificar cuáles son los estilos de aprendizaje que poseen los estudiantes de pregrado de la escuela de administración ya que al identificarlos los docentes podrán reconocer como aprenden mejor sus estudiantes y así elegir las estrategias didácticas más adecuadas que permita que los estudiantes no desaprueben sus cursos o abandonen la carrera optimizando la labor docente logrando aprendizajes más efectivos en los estudiantes quienes reconocerán y potenciaran su propio estilo de aprender mejorando su rendimiento académicos y por ende lograr una calidad educativa acorde a las exigencias actuales.</w:t>
      </w:r>
    </w:p>
    <w:p w14:paraId="6134D253" w14:textId="77777777" w:rsidR="00107739" w:rsidRPr="005A109F" w:rsidRDefault="00107739" w:rsidP="00107739">
      <w:pPr>
        <w:pStyle w:val="Prrafodelista"/>
        <w:tabs>
          <w:tab w:val="left" w:pos="993"/>
        </w:tabs>
        <w:spacing w:line="360" w:lineRule="auto"/>
        <w:ind w:left="567"/>
        <w:jc w:val="both"/>
      </w:pPr>
    </w:p>
    <w:p w14:paraId="7DBD82F9" w14:textId="77777777" w:rsidR="00107739" w:rsidRPr="005A109F" w:rsidRDefault="00B55B87" w:rsidP="00107739">
      <w:pPr>
        <w:pStyle w:val="Prrafodelista"/>
        <w:tabs>
          <w:tab w:val="left" w:pos="993"/>
        </w:tabs>
        <w:spacing w:line="360" w:lineRule="auto"/>
        <w:ind w:left="567"/>
        <w:jc w:val="both"/>
      </w:pPr>
      <w:r w:rsidRPr="005A109F">
        <w:t>Considero que el saber la influencia que ejerce el estilo de aprender en el</w:t>
      </w:r>
      <w:r w:rsidRPr="005A109F">
        <w:rPr>
          <w:b/>
        </w:rPr>
        <w:t xml:space="preserve"> </w:t>
      </w:r>
      <w:r w:rsidRPr="005A109F">
        <w:t xml:space="preserve">rendimiento académico de los estudiantes de la Facultad de administración </w:t>
      </w:r>
      <w:r w:rsidRPr="005A109F">
        <w:rPr>
          <w:b/>
        </w:rPr>
        <w:t xml:space="preserve"> </w:t>
      </w:r>
      <w:r w:rsidR="00863FD7" w:rsidRPr="005A109F">
        <w:t>beneficiara a todos los d</w:t>
      </w:r>
      <w:r w:rsidRPr="005A109F">
        <w:t>ocentes preocupados por mejorar su</w:t>
      </w:r>
      <w:r w:rsidRPr="005A109F">
        <w:rPr>
          <w:b/>
        </w:rPr>
        <w:t xml:space="preserve"> </w:t>
      </w:r>
      <w:r w:rsidR="00DE1D8F" w:rsidRPr="005A109F">
        <w:t>desempeño docente</w:t>
      </w:r>
      <w:r w:rsidRPr="005A109F">
        <w:t>.</w:t>
      </w:r>
    </w:p>
    <w:p w14:paraId="5C078667" w14:textId="77777777" w:rsidR="00107739" w:rsidRPr="005A109F" w:rsidRDefault="00B55B87" w:rsidP="00107739">
      <w:pPr>
        <w:pStyle w:val="Prrafodelista"/>
        <w:tabs>
          <w:tab w:val="left" w:pos="993"/>
        </w:tabs>
        <w:spacing w:line="360" w:lineRule="auto"/>
        <w:ind w:left="567"/>
        <w:jc w:val="both"/>
      </w:pPr>
      <w:r w:rsidRPr="005A109F">
        <w:t>La posibilidad de conocer la relación entre los estilos de</w:t>
      </w:r>
      <w:r w:rsidR="00863FD7" w:rsidRPr="005A109F">
        <w:t xml:space="preserve"> aprendizaje con el rendimiento </w:t>
      </w:r>
      <w:r w:rsidRPr="005A109F">
        <w:t xml:space="preserve">académico, se puede ver modificada de acuerdo a las vivencias personales familiares y sociales que experimenta el estudiante en su vida diaria ya que si un estudiante reconoce e identifica oportunamente que estilo de aprender posee podrá ser capaz de desarrollar las estrategias necesarias para estudiar lo mismo </w:t>
      </w:r>
      <w:r w:rsidRPr="005A109F">
        <w:lastRenderedPageBreak/>
        <w:t>con el docente quien podrá diseñar y desarrollar su sesión de clase de acuerdo al tipo de estudiantes que tiene a su cargo identificando el estilo de aprender lo cual redundaría en su desarrollo profesional y académic</w:t>
      </w:r>
      <w:r w:rsidR="002450FF" w:rsidRPr="005A109F">
        <w:t>o.</w:t>
      </w:r>
    </w:p>
    <w:p w14:paraId="73E0AFED" w14:textId="77777777" w:rsidR="00107739" w:rsidRPr="005A109F" w:rsidRDefault="00107739" w:rsidP="00107739">
      <w:pPr>
        <w:pStyle w:val="Prrafodelista"/>
        <w:tabs>
          <w:tab w:val="left" w:pos="993"/>
        </w:tabs>
        <w:spacing w:line="360" w:lineRule="auto"/>
        <w:ind w:left="567"/>
        <w:jc w:val="both"/>
      </w:pPr>
    </w:p>
    <w:p w14:paraId="58B0A7E0" w14:textId="28CE1EE4" w:rsidR="00B55B87" w:rsidRPr="005A109F" w:rsidRDefault="00B55B87" w:rsidP="00107739">
      <w:pPr>
        <w:pStyle w:val="Prrafodelista"/>
        <w:tabs>
          <w:tab w:val="left" w:pos="993"/>
        </w:tabs>
        <w:spacing w:line="360" w:lineRule="auto"/>
        <w:ind w:left="567"/>
        <w:jc w:val="both"/>
        <w:rPr>
          <w:iCs/>
        </w:rPr>
      </w:pPr>
      <w:r w:rsidRPr="005A109F">
        <w:rPr>
          <w:iCs/>
        </w:rPr>
        <w:t>El conocimiento del estilo de aprendizaje predominant</w:t>
      </w:r>
      <w:r w:rsidR="009D488F" w:rsidRPr="005A109F">
        <w:rPr>
          <w:iCs/>
        </w:rPr>
        <w:t>e en las aulas universitarias contribuye</w:t>
      </w:r>
      <w:r w:rsidRPr="005A109F">
        <w:rPr>
          <w:iCs/>
        </w:rPr>
        <w:t xml:space="preserve"> una herramienta útil para adaptar el estilo de enseñanza del docente, para estimular un mejor rendimiento; a la vez permite un mejor monitoreo y evaluación de los aprendizaje. </w:t>
      </w:r>
      <w:r w:rsidR="00943CD2" w:rsidRPr="005A109F">
        <w:rPr>
          <w:iCs/>
        </w:rPr>
        <w:t>Asimismo</w:t>
      </w:r>
      <w:r w:rsidRPr="005A109F">
        <w:rPr>
          <w:iCs/>
        </w:rPr>
        <w:t xml:space="preserve"> es de mucha utilidad para el estudiante porque le permite planificar su aprendizaje según sus estilos de aprender evitando los bloqueos y optimizando resultados</w:t>
      </w:r>
      <w:r w:rsidR="00466745" w:rsidRPr="005A109F">
        <w:rPr>
          <w:iCs/>
        </w:rPr>
        <w:t>.</w:t>
      </w:r>
    </w:p>
    <w:p w14:paraId="0C25147F" w14:textId="77777777" w:rsidR="00B55B87" w:rsidRPr="005A109F" w:rsidRDefault="00B55B87" w:rsidP="0036595C">
      <w:pPr>
        <w:pStyle w:val="Sinespaciado"/>
        <w:spacing w:line="360" w:lineRule="auto"/>
        <w:rPr>
          <w:b/>
        </w:rPr>
      </w:pPr>
    </w:p>
    <w:p w14:paraId="3AFE1BF0" w14:textId="1BD5E331" w:rsidR="00466745" w:rsidRPr="005A109F" w:rsidRDefault="00466745" w:rsidP="00107739">
      <w:pPr>
        <w:pStyle w:val="Prrafodelista"/>
        <w:numPr>
          <w:ilvl w:val="2"/>
          <w:numId w:val="3"/>
        </w:numPr>
        <w:tabs>
          <w:tab w:val="left" w:pos="1418"/>
        </w:tabs>
        <w:spacing w:line="360" w:lineRule="auto"/>
        <w:ind w:left="1418" w:hanging="851"/>
        <w:jc w:val="both"/>
      </w:pPr>
      <w:r w:rsidRPr="005A109F">
        <w:rPr>
          <w:b/>
        </w:rPr>
        <w:t>Justificación Teórica</w:t>
      </w:r>
    </w:p>
    <w:p w14:paraId="058FF0A1" w14:textId="23FA7185" w:rsidR="00B55B87" w:rsidRPr="005A109F" w:rsidRDefault="00B55B87" w:rsidP="00107739">
      <w:pPr>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Se establecen  conceptos y definiciones sobre los estilos de aprendizaje y rendimiento académico, se asumen posturas científicas para contribuir a incrementar a los docentes, estudiantes universitarios y profesionales de la educación en general comprometidos con la investigación y el cambio, así enriquecer en la mejor forma el problema de investigación cada vez más completo y aceptable. </w:t>
      </w:r>
    </w:p>
    <w:p w14:paraId="7E0F1592" w14:textId="77777777" w:rsidR="00B55B87" w:rsidRPr="005A109F" w:rsidRDefault="00B55B87" w:rsidP="0036595C">
      <w:pPr>
        <w:pStyle w:val="Sinespaciado"/>
        <w:spacing w:line="360" w:lineRule="auto"/>
      </w:pPr>
    </w:p>
    <w:p w14:paraId="1A16EB2B" w14:textId="1049F94F" w:rsidR="00466745" w:rsidRPr="005A109F" w:rsidRDefault="00466745" w:rsidP="00107739">
      <w:pPr>
        <w:pStyle w:val="Prrafodelista"/>
        <w:numPr>
          <w:ilvl w:val="2"/>
          <w:numId w:val="3"/>
        </w:numPr>
        <w:tabs>
          <w:tab w:val="left" w:pos="1418"/>
        </w:tabs>
        <w:spacing w:line="360" w:lineRule="auto"/>
        <w:ind w:left="1418" w:hanging="851"/>
        <w:jc w:val="both"/>
        <w:rPr>
          <w:b/>
        </w:rPr>
      </w:pPr>
      <w:r w:rsidRPr="005A109F">
        <w:rPr>
          <w:b/>
        </w:rPr>
        <w:t>Justificación  Metodológica</w:t>
      </w:r>
    </w:p>
    <w:p w14:paraId="23BB6E03" w14:textId="7CD0F61C" w:rsidR="00B55B87" w:rsidRPr="005A109F" w:rsidRDefault="00B55B87" w:rsidP="00107739">
      <w:pPr>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La investigación </w:t>
      </w:r>
      <w:proofErr w:type="spellStart"/>
      <w:r w:rsidR="00B063B7" w:rsidRPr="005A109F">
        <w:rPr>
          <w:rFonts w:ascii="Times New Roman" w:eastAsia="Times New Roman" w:hAnsi="Times New Roman" w:cs="Times New Roman"/>
          <w:sz w:val="24"/>
          <w:szCs w:val="24"/>
          <w:lang w:val="es-ES" w:eastAsia="es-ES"/>
        </w:rPr>
        <w:t>Correlacional</w:t>
      </w:r>
      <w:proofErr w:type="spellEnd"/>
      <w:r w:rsidRPr="005A109F">
        <w:rPr>
          <w:rFonts w:ascii="Times New Roman" w:eastAsia="Times New Roman" w:hAnsi="Times New Roman" w:cs="Times New Roman"/>
          <w:sz w:val="24"/>
          <w:szCs w:val="24"/>
          <w:lang w:val="es-ES" w:eastAsia="es-ES"/>
        </w:rPr>
        <w:t xml:space="preserve"> orienta a la determinación del grado de relación existente entre dos o más variables de interés en una misma muestra de sujeto o el grado de relación existente entre dos fenómenos o eventos observados en forma objetiva. </w:t>
      </w:r>
    </w:p>
    <w:p w14:paraId="18709EE3" w14:textId="77777777" w:rsidR="00863FD7" w:rsidRPr="005A109F" w:rsidRDefault="00863FD7" w:rsidP="0036595C">
      <w:pPr>
        <w:pStyle w:val="Sinespaciado"/>
        <w:spacing w:line="360" w:lineRule="auto"/>
      </w:pPr>
    </w:p>
    <w:p w14:paraId="6736C6F1" w14:textId="4A3C631E" w:rsidR="00B55B87" w:rsidRPr="005A109F" w:rsidRDefault="00B55B87" w:rsidP="00107739">
      <w:pPr>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Conociendo la predominancia de algún estilo se podrá utilizar metodologías y recursos que estén al alcance de los docentes y estudiantes conscientes de sus preferencias en cuanto a cada estilo de aprendizaje, se hagan esfuerzos por optimizarlos</w:t>
      </w:r>
      <w:r w:rsidR="00B063B7" w:rsidRPr="005A109F">
        <w:rPr>
          <w:rFonts w:ascii="Times New Roman" w:eastAsia="Times New Roman" w:hAnsi="Times New Roman" w:cs="Times New Roman"/>
          <w:sz w:val="24"/>
          <w:szCs w:val="24"/>
          <w:lang w:val="es-ES" w:eastAsia="es-ES"/>
        </w:rPr>
        <w:t>.</w:t>
      </w:r>
    </w:p>
    <w:p w14:paraId="79286D00" w14:textId="77777777" w:rsidR="00904A0D" w:rsidRPr="005A109F" w:rsidRDefault="00904A0D" w:rsidP="0036595C">
      <w:pPr>
        <w:spacing w:after="0" w:line="360" w:lineRule="auto"/>
        <w:ind w:left="426"/>
        <w:jc w:val="both"/>
        <w:rPr>
          <w:rFonts w:ascii="Times New Roman" w:eastAsia="Times New Roman" w:hAnsi="Times New Roman" w:cs="Times New Roman"/>
          <w:sz w:val="24"/>
          <w:szCs w:val="24"/>
          <w:lang w:val="es-ES" w:eastAsia="es-ES"/>
        </w:rPr>
      </w:pPr>
    </w:p>
    <w:p w14:paraId="2BE445F2" w14:textId="0BD1AAB0" w:rsidR="00466745" w:rsidRPr="005A109F" w:rsidRDefault="00466745" w:rsidP="00107739">
      <w:pPr>
        <w:pStyle w:val="Prrafodelista"/>
        <w:numPr>
          <w:ilvl w:val="2"/>
          <w:numId w:val="3"/>
        </w:numPr>
        <w:tabs>
          <w:tab w:val="left" w:pos="1418"/>
        </w:tabs>
        <w:spacing w:line="360" w:lineRule="auto"/>
        <w:ind w:left="1418" w:hanging="851"/>
        <w:jc w:val="both"/>
        <w:rPr>
          <w:b/>
        </w:rPr>
      </w:pPr>
      <w:r w:rsidRPr="005A109F">
        <w:rPr>
          <w:b/>
        </w:rPr>
        <w:t>Justificación Pr</w:t>
      </w:r>
      <w:r w:rsidR="00943CD2" w:rsidRPr="005A109F">
        <w:rPr>
          <w:b/>
        </w:rPr>
        <w:t>á</w:t>
      </w:r>
      <w:r w:rsidRPr="005A109F">
        <w:rPr>
          <w:b/>
        </w:rPr>
        <w:t xml:space="preserve">ctica </w:t>
      </w:r>
    </w:p>
    <w:p w14:paraId="3B7B09F5" w14:textId="08744A9D" w:rsidR="00B55B87" w:rsidRPr="005A109F" w:rsidRDefault="00B55B87" w:rsidP="00107739">
      <w:pPr>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El trabajo de investigación constituye una modesta contribución para los docentes, profesionales en general y estudiantes universitarios comprometidos con la investigación y el cambio, porque especialmente el cambio es difícil de poner en </w:t>
      </w:r>
      <w:r w:rsidRPr="005A109F">
        <w:rPr>
          <w:rFonts w:ascii="Times New Roman" w:eastAsia="Times New Roman" w:hAnsi="Times New Roman" w:cs="Times New Roman"/>
          <w:sz w:val="24"/>
          <w:szCs w:val="24"/>
          <w:lang w:val="es-ES" w:eastAsia="es-ES"/>
        </w:rPr>
        <w:lastRenderedPageBreak/>
        <w:t>práctica, la mayoría de los docentes se aferran a lo que ya saben, conocen y no piensan en el cambio, a pesar que reciben cursos de capacitación con el nuevo enfoque curricular</w:t>
      </w:r>
      <w:r w:rsidR="00B063B7" w:rsidRPr="005A109F">
        <w:rPr>
          <w:rFonts w:ascii="Times New Roman" w:eastAsia="Times New Roman" w:hAnsi="Times New Roman" w:cs="Times New Roman"/>
          <w:sz w:val="24"/>
          <w:szCs w:val="24"/>
          <w:lang w:val="es-ES" w:eastAsia="es-ES"/>
        </w:rPr>
        <w:t>.</w:t>
      </w:r>
    </w:p>
    <w:p w14:paraId="0DAEB995" w14:textId="77777777" w:rsidR="00B55B87" w:rsidRPr="005A109F" w:rsidRDefault="00B55B87" w:rsidP="00107739">
      <w:pPr>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El presente estudio resume en líneas generales un esfuerzo teórico, para brindar en la práctica una explicación científica de tal forma, que ayude a resolver el problema de aprendizaje de algunos estudiantes, debido a diversos factores como el desconocimiento de sus estilos de aprendizaje. La forma tradicional de enseñar muchas veces sólo atendió  un estilo de aprendizaje. El conocer sobre los estilos de aprendizaje nos permite facilitar el proceso de enseñanza aprendizaje, y nos ayuda a reflexionar sobre nuestras funciones y responsabilidades como educadores, ante las necesidades e intereses de nuestros estudiantes. Además, nos permite seleccionar y organizar las actividades educativas para promover aprendizajes significativos. </w:t>
      </w:r>
    </w:p>
    <w:p w14:paraId="03123D48" w14:textId="77777777" w:rsidR="00B55B87" w:rsidRPr="005A109F" w:rsidRDefault="00B55B87" w:rsidP="0036595C">
      <w:pPr>
        <w:pStyle w:val="Sinespaciado"/>
        <w:spacing w:line="360" w:lineRule="auto"/>
      </w:pPr>
    </w:p>
    <w:p w14:paraId="6DC5B6D0" w14:textId="77777777" w:rsidR="00B55B87" w:rsidRPr="005A109F" w:rsidRDefault="00B55B87" w:rsidP="00107739">
      <w:pPr>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En resumen, los seres humanos percibimos y procesamos la información y la experiencia de diferente forma. La combinación entre estos aspectos crea nuestros estilos de aprendizaje. Todos los estilos de aprendizaje son valiosos. Cada uno tiene sus fortalezas y limitaciones que identificadas oportunamente ayudan a mejorar los logros académicos  </w:t>
      </w:r>
    </w:p>
    <w:p w14:paraId="09C01A1F" w14:textId="77777777" w:rsidR="00107739" w:rsidRPr="005A109F" w:rsidRDefault="00107739" w:rsidP="0036595C">
      <w:pPr>
        <w:pStyle w:val="Sinespaciado"/>
        <w:spacing w:line="360" w:lineRule="auto"/>
      </w:pPr>
    </w:p>
    <w:p w14:paraId="256BEF05" w14:textId="59B10B33" w:rsidR="0099645F" w:rsidRPr="005A109F" w:rsidRDefault="0085350A" w:rsidP="00107739">
      <w:pPr>
        <w:pStyle w:val="Prrafodelista"/>
        <w:numPr>
          <w:ilvl w:val="1"/>
          <w:numId w:val="3"/>
        </w:numPr>
        <w:tabs>
          <w:tab w:val="left" w:pos="567"/>
        </w:tabs>
        <w:spacing w:line="360" w:lineRule="auto"/>
        <w:ind w:left="567" w:hanging="567"/>
        <w:jc w:val="both"/>
        <w:rPr>
          <w:b/>
        </w:rPr>
      </w:pPr>
      <w:r w:rsidRPr="005A109F">
        <w:rPr>
          <w:b/>
        </w:rPr>
        <w:t>LIMITACIONES DE LA INVESTIGACIÓN</w:t>
      </w:r>
    </w:p>
    <w:p w14:paraId="54FCC786" w14:textId="1CC65329" w:rsidR="0085350A" w:rsidRPr="005A109F" w:rsidRDefault="0085350A" w:rsidP="00107739">
      <w:pPr>
        <w:pStyle w:val="Prrafodelista"/>
        <w:tabs>
          <w:tab w:val="left" w:pos="426"/>
          <w:tab w:val="left" w:pos="851"/>
        </w:tabs>
        <w:spacing w:line="360" w:lineRule="auto"/>
        <w:ind w:left="567"/>
        <w:jc w:val="both"/>
        <w:rPr>
          <w:b/>
        </w:rPr>
      </w:pPr>
      <w:r w:rsidRPr="005A109F">
        <w:t>La presente investigación ha tomado como población de estudio una escuela profesional en particular; por lo que los hallazgos presentados sirven para explicar el comportamiento de las variables en población similar y no en alumnos de otras escuelas profesionales y/o facultades pues se requeriría un conocimiento y estudio en una muestra más amplia.</w:t>
      </w:r>
    </w:p>
    <w:p w14:paraId="007F492F" w14:textId="77777777" w:rsidR="0085350A" w:rsidRPr="005A109F" w:rsidRDefault="0085350A" w:rsidP="0036595C">
      <w:pPr>
        <w:pStyle w:val="Prrafodelista"/>
        <w:tabs>
          <w:tab w:val="left" w:pos="426"/>
          <w:tab w:val="left" w:pos="851"/>
        </w:tabs>
        <w:spacing w:line="360" w:lineRule="auto"/>
        <w:ind w:left="426"/>
        <w:jc w:val="both"/>
        <w:rPr>
          <w:b/>
        </w:rPr>
      </w:pPr>
    </w:p>
    <w:p w14:paraId="7A516B87" w14:textId="0B3FB0BD" w:rsidR="00B55B87" w:rsidRPr="005A109F" w:rsidRDefault="0099645F" w:rsidP="00107739">
      <w:pPr>
        <w:pStyle w:val="Prrafodelista"/>
        <w:numPr>
          <w:ilvl w:val="1"/>
          <w:numId w:val="3"/>
        </w:numPr>
        <w:tabs>
          <w:tab w:val="left" w:pos="567"/>
        </w:tabs>
        <w:spacing w:line="360" w:lineRule="auto"/>
        <w:ind w:left="567" w:hanging="567"/>
        <w:jc w:val="both"/>
        <w:rPr>
          <w:b/>
        </w:rPr>
      </w:pPr>
      <w:r w:rsidRPr="005A109F">
        <w:rPr>
          <w:b/>
        </w:rPr>
        <w:t xml:space="preserve">OBJETIVOS DE LA INVESTIGACIÓN </w:t>
      </w:r>
    </w:p>
    <w:p w14:paraId="5E69A4FB" w14:textId="5B0C802F" w:rsidR="00B55B87" w:rsidRPr="005A109F" w:rsidRDefault="00B55B87" w:rsidP="00107739">
      <w:pPr>
        <w:pStyle w:val="Prrafodelista"/>
        <w:numPr>
          <w:ilvl w:val="2"/>
          <w:numId w:val="3"/>
        </w:numPr>
        <w:tabs>
          <w:tab w:val="left" w:pos="1134"/>
        </w:tabs>
        <w:spacing w:line="360" w:lineRule="auto"/>
        <w:ind w:left="1134" w:hanging="567"/>
        <w:jc w:val="both"/>
        <w:rPr>
          <w:b/>
        </w:rPr>
      </w:pPr>
      <w:r w:rsidRPr="005A109F">
        <w:rPr>
          <w:b/>
        </w:rPr>
        <w:t>Objetivo General</w:t>
      </w:r>
    </w:p>
    <w:p w14:paraId="15EB233A" w14:textId="14C7E1EC" w:rsidR="00B55B87" w:rsidRPr="005A109F" w:rsidRDefault="00B55B87" w:rsidP="00107739">
      <w:pPr>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Determinar </w:t>
      </w:r>
      <w:r w:rsidR="00DC4B0D" w:rsidRPr="005A109F">
        <w:rPr>
          <w:rFonts w:ascii="Times New Roman" w:eastAsia="Times New Roman" w:hAnsi="Times New Roman" w:cs="Times New Roman"/>
          <w:sz w:val="24"/>
          <w:szCs w:val="24"/>
          <w:lang w:val="es-ES" w:eastAsia="es-ES"/>
        </w:rPr>
        <w:t>el nivel de</w:t>
      </w:r>
      <w:r w:rsidRPr="005A109F">
        <w:rPr>
          <w:rFonts w:ascii="Times New Roman" w:eastAsia="Times New Roman" w:hAnsi="Times New Roman" w:cs="Times New Roman"/>
          <w:sz w:val="24"/>
          <w:szCs w:val="24"/>
          <w:lang w:val="es-ES" w:eastAsia="es-ES"/>
        </w:rPr>
        <w:t xml:space="preserve"> relación entre los estilos de aprendizaje y </w:t>
      </w:r>
      <w:r w:rsidR="00863FD7" w:rsidRPr="005A109F">
        <w:rPr>
          <w:rFonts w:ascii="Times New Roman" w:eastAsia="Times New Roman" w:hAnsi="Times New Roman" w:cs="Times New Roman"/>
          <w:sz w:val="24"/>
          <w:szCs w:val="24"/>
          <w:lang w:val="es-ES" w:eastAsia="es-ES"/>
        </w:rPr>
        <w:t xml:space="preserve">el </w:t>
      </w:r>
      <w:r w:rsidRPr="005A109F">
        <w:rPr>
          <w:rFonts w:ascii="Times New Roman" w:eastAsia="Times New Roman" w:hAnsi="Times New Roman" w:cs="Times New Roman"/>
          <w:sz w:val="24"/>
          <w:szCs w:val="24"/>
          <w:lang w:val="es-ES" w:eastAsia="es-ES"/>
        </w:rPr>
        <w:t>rendimiento académico de los estudiantes de pregrado de la escuela de administración de la UCV filial Chiclayo durante el periodo 2016 – II</w:t>
      </w:r>
    </w:p>
    <w:p w14:paraId="192A3AF3" w14:textId="77777777" w:rsidR="00C04F4A" w:rsidRPr="005A109F" w:rsidRDefault="00C04F4A" w:rsidP="0036595C">
      <w:pPr>
        <w:spacing w:after="0" w:line="360" w:lineRule="auto"/>
        <w:ind w:firstLine="426"/>
        <w:jc w:val="both"/>
        <w:rPr>
          <w:rFonts w:ascii="Times New Roman" w:eastAsia="Times New Roman" w:hAnsi="Times New Roman" w:cs="Times New Roman"/>
          <w:sz w:val="24"/>
          <w:szCs w:val="24"/>
          <w:lang w:val="es-ES" w:eastAsia="es-ES"/>
        </w:rPr>
      </w:pPr>
    </w:p>
    <w:p w14:paraId="6174A891" w14:textId="77777777" w:rsidR="005B3481" w:rsidRPr="005A109F" w:rsidRDefault="005B3481" w:rsidP="0036595C">
      <w:pPr>
        <w:spacing w:after="0" w:line="360" w:lineRule="auto"/>
        <w:ind w:firstLine="426"/>
        <w:jc w:val="both"/>
        <w:rPr>
          <w:rFonts w:ascii="Times New Roman" w:eastAsia="Times New Roman" w:hAnsi="Times New Roman" w:cs="Times New Roman"/>
          <w:sz w:val="24"/>
          <w:szCs w:val="24"/>
          <w:lang w:val="es-ES" w:eastAsia="es-ES"/>
        </w:rPr>
      </w:pPr>
    </w:p>
    <w:p w14:paraId="5373BCA8" w14:textId="77777777" w:rsidR="005B3481" w:rsidRPr="005A109F" w:rsidRDefault="005B3481" w:rsidP="0036595C">
      <w:pPr>
        <w:spacing w:after="0" w:line="360" w:lineRule="auto"/>
        <w:ind w:firstLine="426"/>
        <w:jc w:val="both"/>
        <w:rPr>
          <w:rFonts w:ascii="Times New Roman" w:eastAsia="Times New Roman" w:hAnsi="Times New Roman" w:cs="Times New Roman"/>
          <w:sz w:val="24"/>
          <w:szCs w:val="24"/>
          <w:lang w:val="es-ES" w:eastAsia="es-ES"/>
        </w:rPr>
      </w:pPr>
    </w:p>
    <w:p w14:paraId="0CD53D46" w14:textId="7E4B2E1F" w:rsidR="00B55B87" w:rsidRPr="005A109F" w:rsidRDefault="00B55B87" w:rsidP="00107739">
      <w:pPr>
        <w:pStyle w:val="Prrafodelista"/>
        <w:numPr>
          <w:ilvl w:val="2"/>
          <w:numId w:val="3"/>
        </w:numPr>
        <w:tabs>
          <w:tab w:val="left" w:pos="1134"/>
        </w:tabs>
        <w:spacing w:line="360" w:lineRule="auto"/>
        <w:ind w:left="1134" w:hanging="567"/>
        <w:jc w:val="both"/>
        <w:rPr>
          <w:b/>
        </w:rPr>
      </w:pPr>
      <w:r w:rsidRPr="005A109F">
        <w:rPr>
          <w:b/>
        </w:rPr>
        <w:t>Objetivos Específicos</w:t>
      </w:r>
    </w:p>
    <w:p w14:paraId="675774C8" w14:textId="6B1FBCE4" w:rsidR="00B55B87" w:rsidRPr="005A109F" w:rsidRDefault="00937677" w:rsidP="00107739">
      <w:pPr>
        <w:numPr>
          <w:ilvl w:val="0"/>
          <w:numId w:val="16"/>
        </w:numPr>
        <w:spacing w:after="0" w:line="360" w:lineRule="auto"/>
        <w:ind w:left="993" w:hanging="42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Identificar</w:t>
      </w:r>
      <w:r w:rsidR="009369EF" w:rsidRPr="005A109F">
        <w:rPr>
          <w:rFonts w:ascii="Times New Roman" w:eastAsia="Times New Roman" w:hAnsi="Times New Roman" w:cs="Times New Roman"/>
          <w:sz w:val="24"/>
          <w:szCs w:val="24"/>
          <w:lang w:val="es-ES" w:eastAsia="es-ES"/>
        </w:rPr>
        <w:t xml:space="preserve"> </w:t>
      </w:r>
      <w:r w:rsidR="00DC4B0D" w:rsidRPr="005A109F">
        <w:rPr>
          <w:rFonts w:ascii="Times New Roman" w:eastAsia="Times New Roman" w:hAnsi="Times New Roman" w:cs="Times New Roman"/>
          <w:sz w:val="24"/>
          <w:szCs w:val="24"/>
          <w:lang w:val="es-ES" w:eastAsia="es-ES"/>
        </w:rPr>
        <w:t>el nivel de</w:t>
      </w:r>
      <w:r w:rsidR="00B55B87" w:rsidRPr="005A109F">
        <w:rPr>
          <w:rFonts w:ascii="Times New Roman" w:eastAsia="Times New Roman" w:hAnsi="Times New Roman" w:cs="Times New Roman"/>
          <w:sz w:val="24"/>
          <w:szCs w:val="24"/>
          <w:lang w:val="es-ES" w:eastAsia="es-ES"/>
        </w:rPr>
        <w:t xml:space="preserve"> relación entre </w:t>
      </w:r>
      <w:r w:rsidR="00C26C74" w:rsidRPr="005A109F">
        <w:rPr>
          <w:rFonts w:ascii="Times New Roman" w:eastAsia="Times New Roman" w:hAnsi="Times New Roman" w:cs="Times New Roman"/>
          <w:sz w:val="24"/>
          <w:szCs w:val="24"/>
          <w:lang w:val="es-ES" w:eastAsia="es-ES"/>
        </w:rPr>
        <w:t>el estilo</w:t>
      </w:r>
      <w:r w:rsidR="00B55B87" w:rsidRPr="005A109F">
        <w:rPr>
          <w:rFonts w:ascii="Times New Roman" w:eastAsia="Times New Roman" w:hAnsi="Times New Roman" w:cs="Times New Roman"/>
          <w:sz w:val="24"/>
          <w:szCs w:val="24"/>
          <w:lang w:val="es-ES" w:eastAsia="es-ES"/>
        </w:rPr>
        <w:t xml:space="preserve"> de aprendizaje activo </w:t>
      </w:r>
      <w:r w:rsidR="00001176" w:rsidRPr="005A109F">
        <w:rPr>
          <w:rFonts w:ascii="Times New Roman" w:eastAsia="Times New Roman" w:hAnsi="Times New Roman" w:cs="Times New Roman"/>
          <w:sz w:val="24"/>
          <w:szCs w:val="24"/>
          <w:lang w:val="es-ES" w:eastAsia="es-ES"/>
        </w:rPr>
        <w:t>y</w:t>
      </w:r>
      <w:r w:rsidR="00C26C74" w:rsidRPr="005A109F">
        <w:rPr>
          <w:rFonts w:ascii="Times New Roman" w:eastAsia="Times New Roman" w:hAnsi="Times New Roman" w:cs="Times New Roman"/>
          <w:sz w:val="24"/>
          <w:szCs w:val="24"/>
          <w:lang w:val="es-ES" w:eastAsia="es-ES"/>
        </w:rPr>
        <w:t xml:space="preserve"> el</w:t>
      </w:r>
      <w:r w:rsidR="00B55B87" w:rsidRPr="005A109F">
        <w:rPr>
          <w:rFonts w:ascii="Times New Roman" w:eastAsia="Times New Roman" w:hAnsi="Times New Roman" w:cs="Times New Roman"/>
          <w:sz w:val="24"/>
          <w:szCs w:val="24"/>
          <w:lang w:val="es-ES" w:eastAsia="es-ES"/>
        </w:rPr>
        <w:t xml:space="preserve"> rendimiento  académico de los estudiantes de pregrado de la escuela de administración de la UCV filial Chiclayo durante el periodo 2016 – II</w:t>
      </w:r>
      <w:r w:rsidR="00B55B87" w:rsidRPr="005A109F">
        <w:rPr>
          <w:rFonts w:ascii="Times New Roman" w:eastAsia="Times New Roman" w:hAnsi="Times New Roman" w:cs="Times New Roman"/>
          <w:sz w:val="24"/>
          <w:szCs w:val="24"/>
          <w:lang w:val="es-ES" w:eastAsia="es-ES"/>
        </w:rPr>
        <w:tab/>
      </w:r>
    </w:p>
    <w:p w14:paraId="0C58E9F5" w14:textId="77777777" w:rsidR="00107739" w:rsidRPr="005A109F" w:rsidRDefault="00107739" w:rsidP="00107739">
      <w:pPr>
        <w:spacing w:after="0" w:line="360" w:lineRule="auto"/>
        <w:ind w:left="993"/>
        <w:jc w:val="both"/>
        <w:rPr>
          <w:rFonts w:ascii="Times New Roman" w:eastAsia="Times New Roman" w:hAnsi="Times New Roman" w:cs="Times New Roman"/>
          <w:sz w:val="24"/>
          <w:szCs w:val="24"/>
          <w:lang w:val="es-ES" w:eastAsia="es-ES"/>
        </w:rPr>
      </w:pPr>
    </w:p>
    <w:p w14:paraId="2127FC7E" w14:textId="47E7AF7C" w:rsidR="00B55B87" w:rsidRPr="005A109F" w:rsidRDefault="00937677" w:rsidP="00107739">
      <w:pPr>
        <w:numPr>
          <w:ilvl w:val="0"/>
          <w:numId w:val="16"/>
        </w:numPr>
        <w:spacing w:after="0" w:line="360" w:lineRule="auto"/>
        <w:ind w:left="993" w:hanging="42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Identificar </w:t>
      </w:r>
      <w:r w:rsidR="00DC4B0D" w:rsidRPr="005A109F">
        <w:rPr>
          <w:rFonts w:ascii="Times New Roman" w:eastAsia="Times New Roman" w:hAnsi="Times New Roman" w:cs="Times New Roman"/>
          <w:sz w:val="24"/>
          <w:szCs w:val="24"/>
          <w:lang w:val="es-ES" w:eastAsia="es-ES"/>
        </w:rPr>
        <w:t>el nivel de</w:t>
      </w:r>
      <w:r w:rsidR="00B55B87" w:rsidRPr="005A109F">
        <w:rPr>
          <w:rFonts w:ascii="Times New Roman" w:eastAsia="Times New Roman" w:hAnsi="Times New Roman" w:cs="Times New Roman"/>
          <w:sz w:val="24"/>
          <w:szCs w:val="24"/>
          <w:lang w:val="es-ES" w:eastAsia="es-ES"/>
        </w:rPr>
        <w:t xml:space="preserve"> relación entre </w:t>
      </w:r>
      <w:r w:rsidR="00C26C74" w:rsidRPr="005A109F">
        <w:rPr>
          <w:rFonts w:ascii="Times New Roman" w:eastAsia="Times New Roman" w:hAnsi="Times New Roman" w:cs="Times New Roman"/>
          <w:sz w:val="24"/>
          <w:szCs w:val="24"/>
          <w:lang w:val="es-ES" w:eastAsia="es-ES"/>
        </w:rPr>
        <w:t>el estilo</w:t>
      </w:r>
      <w:r w:rsidR="00B55B87" w:rsidRPr="005A109F">
        <w:rPr>
          <w:rFonts w:ascii="Times New Roman" w:eastAsia="Times New Roman" w:hAnsi="Times New Roman" w:cs="Times New Roman"/>
          <w:sz w:val="24"/>
          <w:szCs w:val="24"/>
          <w:lang w:val="es-ES" w:eastAsia="es-ES"/>
        </w:rPr>
        <w:t xml:space="preserve"> de aprendizaje reflexivo </w:t>
      </w:r>
      <w:r w:rsidR="00001176" w:rsidRPr="005A109F">
        <w:rPr>
          <w:rFonts w:ascii="Times New Roman" w:eastAsia="Times New Roman" w:hAnsi="Times New Roman" w:cs="Times New Roman"/>
          <w:sz w:val="24"/>
          <w:szCs w:val="24"/>
          <w:lang w:val="es-ES" w:eastAsia="es-ES"/>
        </w:rPr>
        <w:t>y</w:t>
      </w:r>
      <w:r w:rsidR="00C26C74" w:rsidRPr="005A109F">
        <w:rPr>
          <w:rFonts w:ascii="Times New Roman" w:eastAsia="Times New Roman" w:hAnsi="Times New Roman" w:cs="Times New Roman"/>
          <w:sz w:val="24"/>
          <w:szCs w:val="24"/>
          <w:lang w:val="es-ES" w:eastAsia="es-ES"/>
        </w:rPr>
        <w:t xml:space="preserve"> el </w:t>
      </w:r>
      <w:r w:rsidR="00B55B87" w:rsidRPr="005A109F">
        <w:rPr>
          <w:rFonts w:ascii="Times New Roman" w:eastAsia="Times New Roman" w:hAnsi="Times New Roman" w:cs="Times New Roman"/>
          <w:sz w:val="24"/>
          <w:szCs w:val="24"/>
          <w:lang w:val="es-ES" w:eastAsia="es-ES"/>
        </w:rPr>
        <w:t>rendimiento  académico de los estudiantes de pregrado de la escuela de administración de la UCV filial Chiclayo durante el periodo 2016 – II</w:t>
      </w:r>
    </w:p>
    <w:p w14:paraId="001B426B" w14:textId="77777777" w:rsidR="00107739" w:rsidRPr="005A109F" w:rsidRDefault="00107739" w:rsidP="00107739">
      <w:pPr>
        <w:pStyle w:val="Prrafodelista"/>
      </w:pPr>
    </w:p>
    <w:p w14:paraId="160E2D77" w14:textId="333145D1" w:rsidR="00B55B87" w:rsidRPr="005A109F" w:rsidRDefault="00937677" w:rsidP="00107739">
      <w:pPr>
        <w:numPr>
          <w:ilvl w:val="0"/>
          <w:numId w:val="16"/>
        </w:numPr>
        <w:spacing w:after="0" w:line="360" w:lineRule="auto"/>
        <w:ind w:left="993" w:hanging="42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Identificar</w:t>
      </w:r>
      <w:r w:rsidR="00B55B87" w:rsidRPr="005A109F">
        <w:rPr>
          <w:rFonts w:ascii="Times New Roman" w:eastAsia="Times New Roman" w:hAnsi="Times New Roman" w:cs="Times New Roman"/>
          <w:sz w:val="24"/>
          <w:szCs w:val="24"/>
          <w:lang w:val="es-ES" w:eastAsia="es-ES"/>
        </w:rPr>
        <w:t xml:space="preserve"> </w:t>
      </w:r>
      <w:r w:rsidR="00DC4B0D" w:rsidRPr="005A109F">
        <w:rPr>
          <w:rFonts w:ascii="Times New Roman" w:eastAsia="Times New Roman" w:hAnsi="Times New Roman" w:cs="Times New Roman"/>
          <w:sz w:val="24"/>
          <w:szCs w:val="24"/>
          <w:lang w:val="es-ES" w:eastAsia="es-ES"/>
        </w:rPr>
        <w:t>el nivel de</w:t>
      </w:r>
      <w:r w:rsidR="00B55B87" w:rsidRPr="005A109F">
        <w:rPr>
          <w:rFonts w:ascii="Times New Roman" w:eastAsia="Times New Roman" w:hAnsi="Times New Roman" w:cs="Times New Roman"/>
          <w:sz w:val="24"/>
          <w:szCs w:val="24"/>
          <w:lang w:val="es-ES" w:eastAsia="es-ES"/>
        </w:rPr>
        <w:t xml:space="preserve"> relación entre </w:t>
      </w:r>
      <w:r w:rsidR="00C26C74" w:rsidRPr="005A109F">
        <w:rPr>
          <w:rFonts w:ascii="Times New Roman" w:eastAsia="Times New Roman" w:hAnsi="Times New Roman" w:cs="Times New Roman"/>
          <w:sz w:val="24"/>
          <w:szCs w:val="24"/>
          <w:lang w:val="es-ES" w:eastAsia="es-ES"/>
        </w:rPr>
        <w:t>el estilo</w:t>
      </w:r>
      <w:r w:rsidR="00B55B87" w:rsidRPr="005A109F">
        <w:rPr>
          <w:rFonts w:ascii="Times New Roman" w:eastAsia="Times New Roman" w:hAnsi="Times New Roman" w:cs="Times New Roman"/>
          <w:sz w:val="24"/>
          <w:szCs w:val="24"/>
          <w:lang w:val="es-ES" w:eastAsia="es-ES"/>
        </w:rPr>
        <w:t xml:space="preserve"> de aprendizaje teórico </w:t>
      </w:r>
      <w:r w:rsidR="00001176" w:rsidRPr="005A109F">
        <w:rPr>
          <w:rFonts w:ascii="Times New Roman" w:eastAsia="Times New Roman" w:hAnsi="Times New Roman" w:cs="Times New Roman"/>
          <w:sz w:val="24"/>
          <w:szCs w:val="24"/>
          <w:lang w:val="es-ES" w:eastAsia="es-ES"/>
        </w:rPr>
        <w:t>y</w:t>
      </w:r>
      <w:r w:rsidR="00C26C74" w:rsidRPr="005A109F">
        <w:rPr>
          <w:rFonts w:ascii="Times New Roman" w:eastAsia="Times New Roman" w:hAnsi="Times New Roman" w:cs="Times New Roman"/>
          <w:sz w:val="24"/>
          <w:szCs w:val="24"/>
          <w:lang w:val="es-ES" w:eastAsia="es-ES"/>
        </w:rPr>
        <w:t xml:space="preserve"> el</w:t>
      </w:r>
      <w:r w:rsidR="00B55B87" w:rsidRPr="005A109F">
        <w:rPr>
          <w:rFonts w:ascii="Times New Roman" w:eastAsia="Times New Roman" w:hAnsi="Times New Roman" w:cs="Times New Roman"/>
          <w:sz w:val="24"/>
          <w:szCs w:val="24"/>
          <w:lang w:val="es-ES" w:eastAsia="es-ES"/>
        </w:rPr>
        <w:t xml:space="preserve"> rendimiento  académico de los estudiantes de pregrado de la escuela de administración de la UCV filial Chiclayo durante el periodo 2016 – II</w:t>
      </w:r>
    </w:p>
    <w:p w14:paraId="2B17AB91" w14:textId="77777777" w:rsidR="00107739" w:rsidRPr="005A109F" w:rsidRDefault="00107739" w:rsidP="00107739">
      <w:pPr>
        <w:pStyle w:val="Prrafodelista"/>
      </w:pPr>
    </w:p>
    <w:p w14:paraId="38F2F0D8" w14:textId="60235385" w:rsidR="00B55B87" w:rsidRPr="005A109F" w:rsidRDefault="00937677" w:rsidP="00107739">
      <w:pPr>
        <w:numPr>
          <w:ilvl w:val="0"/>
          <w:numId w:val="16"/>
        </w:numPr>
        <w:spacing w:after="0" w:line="360" w:lineRule="auto"/>
        <w:ind w:left="993" w:hanging="42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Identificar</w:t>
      </w:r>
      <w:r w:rsidR="00B55B87" w:rsidRPr="005A109F">
        <w:rPr>
          <w:rFonts w:ascii="Times New Roman" w:eastAsia="Times New Roman" w:hAnsi="Times New Roman" w:cs="Times New Roman"/>
          <w:sz w:val="24"/>
          <w:szCs w:val="24"/>
          <w:lang w:val="es-ES" w:eastAsia="es-ES"/>
        </w:rPr>
        <w:t xml:space="preserve"> </w:t>
      </w:r>
      <w:r w:rsidR="00DC4B0D" w:rsidRPr="005A109F">
        <w:rPr>
          <w:rFonts w:ascii="Times New Roman" w:eastAsia="Times New Roman" w:hAnsi="Times New Roman" w:cs="Times New Roman"/>
          <w:sz w:val="24"/>
          <w:szCs w:val="24"/>
          <w:lang w:val="es-ES" w:eastAsia="es-ES"/>
        </w:rPr>
        <w:t>el nivel de</w:t>
      </w:r>
      <w:r w:rsidR="00B55B87" w:rsidRPr="005A109F">
        <w:rPr>
          <w:rFonts w:ascii="Times New Roman" w:eastAsia="Times New Roman" w:hAnsi="Times New Roman" w:cs="Times New Roman"/>
          <w:sz w:val="24"/>
          <w:szCs w:val="24"/>
          <w:lang w:val="es-ES" w:eastAsia="es-ES"/>
        </w:rPr>
        <w:t xml:space="preserve"> relación entre </w:t>
      </w:r>
      <w:r w:rsidR="00C26C74" w:rsidRPr="005A109F">
        <w:rPr>
          <w:rFonts w:ascii="Times New Roman" w:eastAsia="Times New Roman" w:hAnsi="Times New Roman" w:cs="Times New Roman"/>
          <w:sz w:val="24"/>
          <w:szCs w:val="24"/>
          <w:lang w:val="es-ES" w:eastAsia="es-ES"/>
        </w:rPr>
        <w:t>el estilo</w:t>
      </w:r>
      <w:r w:rsidR="00B55B87" w:rsidRPr="005A109F">
        <w:rPr>
          <w:rFonts w:ascii="Times New Roman" w:eastAsia="Times New Roman" w:hAnsi="Times New Roman" w:cs="Times New Roman"/>
          <w:sz w:val="24"/>
          <w:szCs w:val="24"/>
          <w:lang w:val="es-ES" w:eastAsia="es-ES"/>
        </w:rPr>
        <w:t xml:space="preserve"> de aprendizaje pragmático </w:t>
      </w:r>
      <w:r w:rsidR="00001176" w:rsidRPr="005A109F">
        <w:rPr>
          <w:rFonts w:ascii="Times New Roman" w:eastAsia="Times New Roman" w:hAnsi="Times New Roman" w:cs="Times New Roman"/>
          <w:sz w:val="24"/>
          <w:szCs w:val="24"/>
          <w:lang w:val="es-ES" w:eastAsia="es-ES"/>
        </w:rPr>
        <w:t>y</w:t>
      </w:r>
      <w:r w:rsidR="00C26C74" w:rsidRPr="005A109F">
        <w:rPr>
          <w:rFonts w:ascii="Times New Roman" w:eastAsia="Times New Roman" w:hAnsi="Times New Roman" w:cs="Times New Roman"/>
          <w:sz w:val="24"/>
          <w:szCs w:val="24"/>
          <w:lang w:val="es-ES" w:eastAsia="es-ES"/>
        </w:rPr>
        <w:t xml:space="preserve"> el </w:t>
      </w:r>
      <w:r w:rsidR="00B55B87" w:rsidRPr="005A109F">
        <w:rPr>
          <w:rFonts w:ascii="Times New Roman" w:eastAsia="Times New Roman" w:hAnsi="Times New Roman" w:cs="Times New Roman"/>
          <w:sz w:val="24"/>
          <w:szCs w:val="24"/>
          <w:lang w:val="es-ES" w:eastAsia="es-ES"/>
        </w:rPr>
        <w:t>rendimiento  académico de los estudiantes de pregrado de la escuela de administración de la UCV filial Chiclayo durante el periodo 2016 – II</w:t>
      </w:r>
    </w:p>
    <w:p w14:paraId="165C6995" w14:textId="1D372B3A" w:rsidR="00733A5C" w:rsidRPr="005A109F" w:rsidRDefault="00733A5C" w:rsidP="0036595C">
      <w:pPr>
        <w:spacing w:after="0" w:line="360" w:lineRule="auto"/>
        <w:jc w:val="both"/>
        <w:rPr>
          <w:rFonts w:ascii="Times New Roman" w:eastAsia="Times New Roman" w:hAnsi="Times New Roman" w:cs="Times New Roman"/>
          <w:sz w:val="24"/>
          <w:szCs w:val="24"/>
          <w:lang w:val="es-ES" w:eastAsia="es-ES"/>
        </w:rPr>
      </w:pPr>
    </w:p>
    <w:p w14:paraId="6ADAC641" w14:textId="77777777" w:rsidR="00A00835" w:rsidRPr="005A109F" w:rsidRDefault="00A00835" w:rsidP="0036595C">
      <w:pPr>
        <w:spacing w:after="0" w:line="360" w:lineRule="auto"/>
        <w:jc w:val="both"/>
        <w:rPr>
          <w:rFonts w:ascii="Times New Roman" w:eastAsia="Times New Roman" w:hAnsi="Times New Roman" w:cs="Times New Roman"/>
          <w:sz w:val="24"/>
          <w:szCs w:val="24"/>
          <w:lang w:val="es-ES" w:eastAsia="es-ES"/>
        </w:rPr>
      </w:pPr>
    </w:p>
    <w:p w14:paraId="5583F05B" w14:textId="77777777" w:rsidR="006D369D" w:rsidRPr="005A109F" w:rsidRDefault="006D369D" w:rsidP="0036595C">
      <w:pPr>
        <w:spacing w:after="0" w:line="360" w:lineRule="auto"/>
        <w:jc w:val="both"/>
        <w:rPr>
          <w:rFonts w:ascii="Times New Roman" w:eastAsia="Times New Roman" w:hAnsi="Times New Roman" w:cs="Times New Roman"/>
          <w:sz w:val="24"/>
          <w:szCs w:val="24"/>
          <w:lang w:val="es-ES" w:eastAsia="es-ES"/>
        </w:rPr>
      </w:pPr>
    </w:p>
    <w:p w14:paraId="034EBD75" w14:textId="77777777" w:rsidR="00A16DA2" w:rsidRPr="005A109F" w:rsidRDefault="00A16DA2" w:rsidP="0036595C">
      <w:pPr>
        <w:spacing w:after="0" w:line="360" w:lineRule="auto"/>
        <w:jc w:val="both"/>
        <w:rPr>
          <w:rFonts w:ascii="Times New Roman" w:eastAsia="Times New Roman" w:hAnsi="Times New Roman" w:cs="Times New Roman"/>
          <w:sz w:val="24"/>
          <w:szCs w:val="24"/>
          <w:lang w:val="es-ES" w:eastAsia="es-ES"/>
        </w:rPr>
      </w:pPr>
    </w:p>
    <w:p w14:paraId="41A8A87A" w14:textId="6C958935" w:rsidR="006D369D" w:rsidRPr="005A109F" w:rsidRDefault="006D369D" w:rsidP="0036595C">
      <w:pPr>
        <w:spacing w:after="0" w:line="360" w:lineRule="auto"/>
        <w:jc w:val="both"/>
        <w:rPr>
          <w:rFonts w:ascii="Times New Roman" w:eastAsia="Times New Roman" w:hAnsi="Times New Roman" w:cs="Times New Roman"/>
          <w:sz w:val="24"/>
          <w:szCs w:val="24"/>
          <w:lang w:val="es-ES" w:eastAsia="es-ES"/>
        </w:rPr>
      </w:pPr>
    </w:p>
    <w:p w14:paraId="78CB4904" w14:textId="77777777" w:rsidR="00107739" w:rsidRPr="005A109F" w:rsidRDefault="00107739" w:rsidP="0036595C">
      <w:pPr>
        <w:spacing w:after="0" w:line="360" w:lineRule="auto"/>
        <w:jc w:val="both"/>
        <w:rPr>
          <w:rFonts w:ascii="Times New Roman" w:eastAsia="Times New Roman" w:hAnsi="Times New Roman" w:cs="Times New Roman"/>
          <w:sz w:val="24"/>
          <w:szCs w:val="24"/>
          <w:lang w:val="es-ES" w:eastAsia="es-ES"/>
        </w:rPr>
      </w:pPr>
    </w:p>
    <w:p w14:paraId="29BD1DD5" w14:textId="77777777" w:rsidR="00107739" w:rsidRPr="005A109F" w:rsidRDefault="00107739" w:rsidP="0036595C">
      <w:pPr>
        <w:spacing w:after="0" w:line="360" w:lineRule="auto"/>
        <w:jc w:val="both"/>
        <w:rPr>
          <w:rFonts w:ascii="Times New Roman" w:eastAsia="Times New Roman" w:hAnsi="Times New Roman" w:cs="Times New Roman"/>
          <w:sz w:val="24"/>
          <w:szCs w:val="24"/>
          <w:lang w:val="es-ES" w:eastAsia="es-ES"/>
        </w:rPr>
      </w:pPr>
    </w:p>
    <w:p w14:paraId="572E4620" w14:textId="77777777" w:rsidR="00107739" w:rsidRPr="005A109F" w:rsidRDefault="00107739" w:rsidP="0036595C">
      <w:pPr>
        <w:spacing w:after="0" w:line="360" w:lineRule="auto"/>
        <w:jc w:val="both"/>
        <w:rPr>
          <w:rFonts w:ascii="Times New Roman" w:eastAsia="Times New Roman" w:hAnsi="Times New Roman" w:cs="Times New Roman"/>
          <w:sz w:val="24"/>
          <w:szCs w:val="24"/>
          <w:lang w:val="es-ES" w:eastAsia="es-ES"/>
        </w:rPr>
      </w:pPr>
    </w:p>
    <w:p w14:paraId="254519FC" w14:textId="77777777" w:rsidR="00107739" w:rsidRPr="005A109F" w:rsidRDefault="00107739" w:rsidP="0036595C">
      <w:pPr>
        <w:spacing w:after="0" w:line="360" w:lineRule="auto"/>
        <w:jc w:val="both"/>
        <w:rPr>
          <w:rFonts w:ascii="Times New Roman" w:eastAsia="Times New Roman" w:hAnsi="Times New Roman" w:cs="Times New Roman"/>
          <w:sz w:val="24"/>
          <w:szCs w:val="24"/>
          <w:lang w:val="es-ES" w:eastAsia="es-ES"/>
        </w:rPr>
      </w:pPr>
    </w:p>
    <w:p w14:paraId="6702A2A6" w14:textId="77777777" w:rsidR="00107739" w:rsidRPr="005A109F" w:rsidRDefault="00107739" w:rsidP="0036595C">
      <w:pPr>
        <w:spacing w:after="0" w:line="360" w:lineRule="auto"/>
        <w:jc w:val="both"/>
        <w:rPr>
          <w:rFonts w:ascii="Times New Roman" w:eastAsia="Times New Roman" w:hAnsi="Times New Roman" w:cs="Times New Roman"/>
          <w:sz w:val="24"/>
          <w:szCs w:val="24"/>
          <w:lang w:val="es-ES" w:eastAsia="es-ES"/>
        </w:rPr>
      </w:pPr>
    </w:p>
    <w:p w14:paraId="6B26ACCB" w14:textId="77777777" w:rsidR="00107739" w:rsidRPr="005A109F" w:rsidRDefault="00107739" w:rsidP="0036595C">
      <w:pPr>
        <w:spacing w:after="0" w:line="360" w:lineRule="auto"/>
        <w:jc w:val="both"/>
        <w:rPr>
          <w:rFonts w:ascii="Times New Roman" w:eastAsia="Times New Roman" w:hAnsi="Times New Roman" w:cs="Times New Roman"/>
          <w:sz w:val="24"/>
          <w:szCs w:val="24"/>
          <w:lang w:val="es-ES" w:eastAsia="es-ES"/>
        </w:rPr>
      </w:pPr>
    </w:p>
    <w:p w14:paraId="53174325" w14:textId="77777777" w:rsidR="00112799" w:rsidRPr="005A109F" w:rsidRDefault="00112799" w:rsidP="0036595C">
      <w:pPr>
        <w:spacing w:after="0" w:line="360" w:lineRule="auto"/>
        <w:jc w:val="both"/>
        <w:rPr>
          <w:rFonts w:ascii="Times New Roman" w:eastAsia="Times New Roman" w:hAnsi="Times New Roman" w:cs="Times New Roman"/>
          <w:sz w:val="24"/>
          <w:szCs w:val="24"/>
          <w:lang w:val="es-ES" w:eastAsia="es-ES"/>
        </w:rPr>
      </w:pPr>
    </w:p>
    <w:p w14:paraId="12D29C00" w14:textId="77777777" w:rsidR="00107739" w:rsidRPr="005A109F" w:rsidRDefault="00107739" w:rsidP="0036595C">
      <w:pPr>
        <w:spacing w:after="0" w:line="360" w:lineRule="auto"/>
        <w:jc w:val="both"/>
        <w:rPr>
          <w:rFonts w:ascii="Times New Roman" w:eastAsia="Times New Roman" w:hAnsi="Times New Roman" w:cs="Times New Roman"/>
          <w:sz w:val="24"/>
          <w:szCs w:val="24"/>
          <w:lang w:val="es-ES" w:eastAsia="es-ES"/>
        </w:rPr>
      </w:pPr>
    </w:p>
    <w:p w14:paraId="34B75882" w14:textId="77777777" w:rsidR="00107739" w:rsidRPr="005A109F" w:rsidRDefault="00107739" w:rsidP="0036595C">
      <w:pPr>
        <w:spacing w:after="0" w:line="360" w:lineRule="auto"/>
        <w:jc w:val="both"/>
        <w:rPr>
          <w:rFonts w:ascii="Times New Roman" w:eastAsia="Times New Roman" w:hAnsi="Times New Roman" w:cs="Times New Roman"/>
          <w:sz w:val="24"/>
          <w:szCs w:val="24"/>
          <w:lang w:val="es-ES" w:eastAsia="es-ES"/>
        </w:rPr>
      </w:pPr>
    </w:p>
    <w:p w14:paraId="3E77B84F" w14:textId="77777777" w:rsidR="00112799" w:rsidRPr="005A109F" w:rsidRDefault="00112799" w:rsidP="0036595C">
      <w:pPr>
        <w:spacing w:after="0" w:line="360" w:lineRule="auto"/>
        <w:jc w:val="both"/>
        <w:rPr>
          <w:rFonts w:ascii="Times New Roman" w:eastAsia="Times New Roman" w:hAnsi="Times New Roman" w:cs="Times New Roman"/>
          <w:sz w:val="24"/>
          <w:szCs w:val="24"/>
          <w:lang w:val="es-ES" w:eastAsia="es-ES"/>
        </w:rPr>
      </w:pPr>
    </w:p>
    <w:p w14:paraId="74D63567" w14:textId="77777777" w:rsidR="00112799" w:rsidRPr="005A109F" w:rsidRDefault="00112799" w:rsidP="0036595C">
      <w:pPr>
        <w:spacing w:after="0" w:line="360" w:lineRule="auto"/>
        <w:jc w:val="both"/>
        <w:rPr>
          <w:rFonts w:ascii="Times New Roman" w:eastAsia="Times New Roman" w:hAnsi="Times New Roman" w:cs="Times New Roman"/>
          <w:sz w:val="24"/>
          <w:szCs w:val="24"/>
          <w:lang w:val="es-ES" w:eastAsia="es-ES"/>
        </w:rPr>
      </w:pPr>
    </w:p>
    <w:p w14:paraId="0830418E" w14:textId="77777777" w:rsidR="005B3481" w:rsidRPr="005A109F" w:rsidRDefault="005B3481" w:rsidP="0036595C">
      <w:pPr>
        <w:spacing w:after="0" w:line="360" w:lineRule="auto"/>
        <w:jc w:val="both"/>
        <w:rPr>
          <w:rFonts w:ascii="Times New Roman" w:eastAsia="Times New Roman" w:hAnsi="Times New Roman" w:cs="Times New Roman"/>
          <w:sz w:val="24"/>
          <w:szCs w:val="24"/>
          <w:lang w:val="es-ES" w:eastAsia="es-ES"/>
        </w:rPr>
      </w:pPr>
    </w:p>
    <w:p w14:paraId="3E4FA6D3" w14:textId="77777777" w:rsidR="005B3481" w:rsidRPr="005A109F" w:rsidRDefault="005B3481" w:rsidP="0036595C">
      <w:pPr>
        <w:spacing w:after="0" w:line="360" w:lineRule="auto"/>
        <w:jc w:val="both"/>
        <w:rPr>
          <w:rFonts w:ascii="Times New Roman" w:eastAsia="Times New Roman" w:hAnsi="Times New Roman" w:cs="Times New Roman"/>
          <w:sz w:val="24"/>
          <w:szCs w:val="24"/>
          <w:lang w:val="es-ES" w:eastAsia="es-ES"/>
        </w:rPr>
      </w:pPr>
    </w:p>
    <w:p w14:paraId="10BFB603" w14:textId="77777777" w:rsidR="005B3481" w:rsidRPr="005A109F" w:rsidRDefault="005B3481" w:rsidP="0036595C">
      <w:pPr>
        <w:spacing w:after="0" w:line="360" w:lineRule="auto"/>
        <w:jc w:val="both"/>
        <w:rPr>
          <w:rFonts w:ascii="Times New Roman" w:eastAsia="Times New Roman" w:hAnsi="Times New Roman" w:cs="Times New Roman"/>
          <w:sz w:val="24"/>
          <w:szCs w:val="24"/>
          <w:lang w:val="es-ES" w:eastAsia="es-ES"/>
        </w:rPr>
      </w:pPr>
    </w:p>
    <w:p w14:paraId="25B63DE6" w14:textId="77777777" w:rsidR="005B3481" w:rsidRPr="005A109F" w:rsidRDefault="005B3481" w:rsidP="0036595C">
      <w:pPr>
        <w:spacing w:after="0" w:line="360" w:lineRule="auto"/>
        <w:jc w:val="both"/>
        <w:rPr>
          <w:rFonts w:ascii="Times New Roman" w:eastAsia="Times New Roman" w:hAnsi="Times New Roman" w:cs="Times New Roman"/>
          <w:sz w:val="24"/>
          <w:szCs w:val="24"/>
          <w:lang w:val="es-ES" w:eastAsia="es-ES"/>
        </w:rPr>
      </w:pPr>
    </w:p>
    <w:p w14:paraId="5B716BDB" w14:textId="77777777" w:rsidR="005B3481" w:rsidRPr="005A109F" w:rsidRDefault="005B3481" w:rsidP="0036595C">
      <w:pPr>
        <w:spacing w:after="0" w:line="360" w:lineRule="auto"/>
        <w:jc w:val="both"/>
        <w:rPr>
          <w:rFonts w:ascii="Times New Roman" w:eastAsia="Times New Roman" w:hAnsi="Times New Roman" w:cs="Times New Roman"/>
          <w:sz w:val="24"/>
          <w:szCs w:val="24"/>
          <w:lang w:val="es-ES" w:eastAsia="es-ES"/>
        </w:rPr>
      </w:pPr>
    </w:p>
    <w:p w14:paraId="29439F74" w14:textId="77777777" w:rsidR="005B3481" w:rsidRDefault="005B3481" w:rsidP="0036595C">
      <w:pPr>
        <w:spacing w:after="0" w:line="360" w:lineRule="auto"/>
        <w:jc w:val="both"/>
        <w:rPr>
          <w:rFonts w:ascii="Times New Roman" w:eastAsia="Times New Roman" w:hAnsi="Times New Roman" w:cs="Times New Roman"/>
          <w:sz w:val="24"/>
          <w:szCs w:val="24"/>
          <w:lang w:val="es-ES" w:eastAsia="es-ES"/>
        </w:rPr>
      </w:pPr>
    </w:p>
    <w:p w14:paraId="65088594" w14:textId="77777777" w:rsidR="005A109F" w:rsidRDefault="005A109F" w:rsidP="0036595C">
      <w:pPr>
        <w:spacing w:after="0" w:line="360" w:lineRule="auto"/>
        <w:jc w:val="both"/>
        <w:rPr>
          <w:rFonts w:ascii="Times New Roman" w:eastAsia="Times New Roman" w:hAnsi="Times New Roman" w:cs="Times New Roman"/>
          <w:sz w:val="24"/>
          <w:szCs w:val="24"/>
          <w:lang w:val="es-ES" w:eastAsia="es-ES"/>
        </w:rPr>
      </w:pPr>
    </w:p>
    <w:p w14:paraId="12F962F3" w14:textId="77777777" w:rsidR="005A109F" w:rsidRDefault="005A109F" w:rsidP="0036595C">
      <w:pPr>
        <w:spacing w:after="0" w:line="360" w:lineRule="auto"/>
        <w:jc w:val="both"/>
        <w:rPr>
          <w:rFonts w:ascii="Times New Roman" w:eastAsia="Times New Roman" w:hAnsi="Times New Roman" w:cs="Times New Roman"/>
          <w:sz w:val="24"/>
          <w:szCs w:val="24"/>
          <w:lang w:val="es-ES" w:eastAsia="es-ES"/>
        </w:rPr>
      </w:pPr>
    </w:p>
    <w:p w14:paraId="0455B223" w14:textId="77777777" w:rsidR="005A109F" w:rsidRDefault="005A109F" w:rsidP="0036595C">
      <w:pPr>
        <w:spacing w:after="0" w:line="360" w:lineRule="auto"/>
        <w:jc w:val="both"/>
        <w:rPr>
          <w:rFonts w:ascii="Times New Roman" w:eastAsia="Times New Roman" w:hAnsi="Times New Roman" w:cs="Times New Roman"/>
          <w:sz w:val="24"/>
          <w:szCs w:val="24"/>
          <w:lang w:val="es-ES" w:eastAsia="es-ES"/>
        </w:rPr>
      </w:pPr>
    </w:p>
    <w:p w14:paraId="669FA27C" w14:textId="77777777" w:rsidR="005A109F" w:rsidRDefault="005A109F" w:rsidP="0036595C">
      <w:pPr>
        <w:spacing w:after="0" w:line="360" w:lineRule="auto"/>
        <w:jc w:val="both"/>
        <w:rPr>
          <w:rFonts w:ascii="Times New Roman" w:eastAsia="Times New Roman" w:hAnsi="Times New Roman" w:cs="Times New Roman"/>
          <w:sz w:val="24"/>
          <w:szCs w:val="24"/>
          <w:lang w:val="es-ES" w:eastAsia="es-ES"/>
        </w:rPr>
      </w:pPr>
    </w:p>
    <w:p w14:paraId="15294A9D" w14:textId="77777777" w:rsidR="005A109F" w:rsidRPr="005A109F" w:rsidRDefault="005A109F" w:rsidP="0036595C">
      <w:pPr>
        <w:spacing w:after="0" w:line="360" w:lineRule="auto"/>
        <w:jc w:val="both"/>
        <w:rPr>
          <w:rFonts w:ascii="Times New Roman" w:eastAsia="Times New Roman" w:hAnsi="Times New Roman" w:cs="Times New Roman"/>
          <w:sz w:val="24"/>
          <w:szCs w:val="24"/>
          <w:lang w:val="es-ES" w:eastAsia="es-ES"/>
        </w:rPr>
      </w:pPr>
    </w:p>
    <w:p w14:paraId="2248F863" w14:textId="77777777" w:rsidR="005B3481" w:rsidRPr="005A109F" w:rsidRDefault="005B3481" w:rsidP="0036595C">
      <w:pPr>
        <w:spacing w:after="0" w:line="360" w:lineRule="auto"/>
        <w:jc w:val="both"/>
        <w:rPr>
          <w:rFonts w:ascii="Times New Roman" w:eastAsia="Times New Roman" w:hAnsi="Times New Roman" w:cs="Times New Roman"/>
          <w:sz w:val="24"/>
          <w:szCs w:val="24"/>
          <w:lang w:val="es-ES" w:eastAsia="es-ES"/>
        </w:rPr>
      </w:pPr>
    </w:p>
    <w:p w14:paraId="646DC03C" w14:textId="77777777" w:rsidR="005B3481" w:rsidRPr="005A109F" w:rsidRDefault="005B3481" w:rsidP="0036595C">
      <w:pPr>
        <w:spacing w:after="0" w:line="360" w:lineRule="auto"/>
        <w:jc w:val="both"/>
        <w:rPr>
          <w:rFonts w:ascii="Times New Roman" w:eastAsia="Times New Roman" w:hAnsi="Times New Roman" w:cs="Times New Roman"/>
          <w:sz w:val="24"/>
          <w:szCs w:val="24"/>
          <w:lang w:val="es-ES" w:eastAsia="es-ES"/>
        </w:rPr>
      </w:pPr>
    </w:p>
    <w:p w14:paraId="0205838D" w14:textId="4ADD3E0C" w:rsidR="00B063B7" w:rsidRPr="005A109F" w:rsidRDefault="00B063B7" w:rsidP="00107739">
      <w:pPr>
        <w:spacing w:after="0" w:line="360" w:lineRule="auto"/>
        <w:rPr>
          <w:rFonts w:ascii="Times New Roman" w:hAnsi="Times New Roman" w:cs="Times New Roman"/>
          <w:b/>
          <w:bCs/>
          <w:sz w:val="96"/>
          <w:szCs w:val="96"/>
        </w:rPr>
      </w:pPr>
      <w:r w:rsidRPr="005A109F">
        <w:rPr>
          <w:rFonts w:ascii="Times New Roman" w:hAnsi="Times New Roman" w:cs="Times New Roman"/>
          <w:b/>
          <w:bCs/>
          <w:noProof/>
          <w:color w:val="FF0000"/>
          <w:sz w:val="72"/>
          <w:szCs w:val="72"/>
          <w:lang w:eastAsia="es-PE"/>
        </w:rPr>
        <mc:AlternateContent>
          <mc:Choice Requires="wps">
            <w:drawing>
              <wp:inline distT="0" distB="0" distL="0" distR="0" wp14:anchorId="65F65B89" wp14:editId="37227D1F">
                <wp:extent cx="5524500" cy="1133475"/>
                <wp:effectExtent l="9525" t="9525" r="28575" b="28575"/>
                <wp:docPr id="29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24500" cy="1133475"/>
                        </a:xfrm>
                        <a:prstGeom prst="rect">
                          <a:avLst/>
                        </a:prstGeom>
                      </wps:spPr>
                      <wps:txbx>
                        <w:txbxContent>
                          <w:p w14:paraId="3E90591A" w14:textId="77777777" w:rsidR="005A109F" w:rsidRPr="00672BE6" w:rsidRDefault="005A109F" w:rsidP="00B063B7">
                            <w:pPr>
                              <w:pStyle w:val="NormalWeb"/>
                              <w:spacing w:before="0" w:beforeAutospacing="0" w:after="0" w:afterAutospacing="0"/>
                              <w:jc w:val="center"/>
                              <w:rPr>
                                <w:sz w:val="28"/>
                              </w:rPr>
                            </w:pPr>
                            <w:r w:rsidRPr="00672BE6">
                              <w:rPr>
                                <w:rFonts w:ascii="Arial Black" w:hAnsi="Arial Black"/>
                                <w:sz w:val="96"/>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CAPÍTULO II</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65F65B89" id="WordArt 8" o:spid="_x0000_s1051" type="#_x0000_t202" style="width:43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" filled="f" stroked="f">
                <o:lock v:ext="edit" shapetype="t"/>
                <v:textbox style="mso-fit-shape-to-text:t">
                  <w:txbxContent>
                    <w:p w14:paraId="3E90591A" w14:textId="77777777" w:rsidR="00AA40D6" w:rsidRPr="00672BE6" w:rsidRDefault="00AA40D6" w:rsidP="00B063B7">
                      <w:pPr>
                        <w:pStyle w:val="NormalWeb"/>
                        <w:spacing w:before="0" w:beforeAutospacing="0" w:after="0" w:afterAutospacing="0"/>
                        <w:jc w:val="center"/>
                        <w:rPr>
                          <w:sz w:val="28"/>
                        </w:rPr>
                      </w:pPr>
                      <w:r w:rsidRPr="00672BE6">
                        <w:rPr>
                          <w:rFonts w:ascii="Arial Black" w:hAnsi="Arial Black"/>
                          <w:sz w:val="96"/>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CAPÍTULO II</w:t>
                      </w:r>
                    </w:p>
                  </w:txbxContent>
                </v:textbox>
                <w10:anchorlock/>
              </v:shape>
            </w:pict>
          </mc:Fallback>
        </mc:AlternateContent>
      </w:r>
    </w:p>
    <w:p w14:paraId="0B0B34B4" w14:textId="77777777" w:rsidR="00B063B7" w:rsidRPr="005A109F" w:rsidRDefault="00B063B7">
      <w:pPr>
        <w:rPr>
          <w:rFonts w:ascii="Times New Roman" w:eastAsia="Times New Roman" w:hAnsi="Times New Roman" w:cs="Times New Roman"/>
          <w:b/>
          <w:sz w:val="28"/>
          <w:szCs w:val="28"/>
          <w:lang w:val="es-ES" w:eastAsia="es-ES"/>
        </w:rPr>
      </w:pPr>
    </w:p>
    <w:p w14:paraId="1CADBF86" w14:textId="3FBDB8B4" w:rsidR="00B063B7" w:rsidRPr="005A109F" w:rsidRDefault="00107739">
      <w:pPr>
        <w:rPr>
          <w:rFonts w:ascii="Times New Roman" w:eastAsia="Times New Roman" w:hAnsi="Times New Roman" w:cs="Times New Roman"/>
          <w:b/>
          <w:sz w:val="28"/>
          <w:szCs w:val="28"/>
          <w:lang w:val="es-ES" w:eastAsia="es-ES"/>
        </w:rPr>
      </w:pPr>
      <w:r w:rsidRPr="005A109F">
        <w:rPr>
          <w:rFonts w:ascii="Times New Roman" w:hAnsi="Times New Roman" w:cs="Times New Roman"/>
          <w:b/>
          <w:bCs/>
          <w:noProof/>
          <w:color w:val="FF0000"/>
          <w:sz w:val="72"/>
          <w:szCs w:val="72"/>
          <w:lang w:eastAsia="es-PE"/>
        </w:rPr>
        <mc:AlternateContent>
          <mc:Choice Requires="wps">
            <w:drawing>
              <wp:anchor distT="0" distB="0" distL="114300" distR="114300" simplePos="0" relativeHeight="251678208" behindDoc="0" locked="0" layoutInCell="1" allowOverlap="1" wp14:anchorId="28947A03" wp14:editId="55ECD6DD">
                <wp:simplePos x="0" y="0"/>
                <wp:positionH relativeFrom="column">
                  <wp:posOffset>1347754</wp:posOffset>
                </wp:positionH>
                <wp:positionV relativeFrom="paragraph">
                  <wp:posOffset>3448685</wp:posOffset>
                </wp:positionV>
                <wp:extent cx="1235075" cy="1072055"/>
                <wp:effectExtent l="0" t="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75" cy="1072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34539" w14:textId="77777777" w:rsidR="005A109F" w:rsidRDefault="005A109F" w:rsidP="00B063B7"/>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8947A03" id="Text Box 41" o:spid="_x0000_s1052" type="#_x0000_t202" style="position:absolute;margin-left:106.1pt;margin-top:271.55pt;width:97.25pt;height:84.4pt;z-index:2516782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" stroked="f">
                <v:textbox>
                  <w:txbxContent>
                    <w:p w14:paraId="75C34539" w14:textId="77777777" w:rsidR="00AA40D6" w:rsidRDefault="00AA40D6" w:rsidP="00B063B7"/>
                  </w:txbxContent>
                </v:textbox>
              </v:shape>
            </w:pict>
          </mc:Fallback>
        </mc:AlternateContent>
      </w:r>
      <w:r w:rsidR="00B063B7" w:rsidRPr="005A109F">
        <w:rPr>
          <w:rFonts w:ascii="Times New Roman" w:eastAsia="Times New Roman" w:hAnsi="Times New Roman" w:cs="Times New Roman"/>
          <w:b/>
          <w:sz w:val="28"/>
          <w:szCs w:val="28"/>
          <w:lang w:val="es-ES" w:eastAsia="es-ES"/>
        </w:rPr>
        <w:br w:type="page"/>
      </w:r>
    </w:p>
    <w:p w14:paraId="7481D8EA" w14:textId="2D43F50D" w:rsidR="00A00835" w:rsidRPr="005A109F" w:rsidRDefault="000444ED" w:rsidP="00107739">
      <w:pPr>
        <w:spacing w:after="0" w:line="360" w:lineRule="auto"/>
        <w:jc w:val="center"/>
        <w:rPr>
          <w:rFonts w:ascii="Times New Roman" w:eastAsia="Times New Roman" w:hAnsi="Times New Roman" w:cs="Times New Roman"/>
          <w:b/>
          <w:sz w:val="36"/>
          <w:szCs w:val="28"/>
          <w:lang w:val="es-ES" w:eastAsia="es-ES"/>
        </w:rPr>
      </w:pPr>
      <w:r w:rsidRPr="005A109F">
        <w:rPr>
          <w:rFonts w:ascii="Times New Roman" w:eastAsia="Times New Roman" w:hAnsi="Times New Roman" w:cs="Times New Roman"/>
          <w:b/>
          <w:sz w:val="36"/>
          <w:szCs w:val="28"/>
          <w:lang w:val="es-ES" w:eastAsia="es-ES"/>
        </w:rPr>
        <w:lastRenderedPageBreak/>
        <w:t>CAP</w:t>
      </w:r>
      <w:r w:rsidR="00943CD2" w:rsidRPr="005A109F">
        <w:rPr>
          <w:rFonts w:ascii="Times New Roman" w:eastAsia="Times New Roman" w:hAnsi="Times New Roman" w:cs="Times New Roman"/>
          <w:b/>
          <w:sz w:val="36"/>
          <w:szCs w:val="28"/>
          <w:lang w:val="es-ES" w:eastAsia="es-ES"/>
        </w:rPr>
        <w:t>Í</w:t>
      </w:r>
      <w:r w:rsidRPr="005A109F">
        <w:rPr>
          <w:rFonts w:ascii="Times New Roman" w:eastAsia="Times New Roman" w:hAnsi="Times New Roman" w:cs="Times New Roman"/>
          <w:b/>
          <w:sz w:val="36"/>
          <w:szCs w:val="28"/>
          <w:lang w:val="es-ES" w:eastAsia="es-ES"/>
        </w:rPr>
        <w:t>TULO II</w:t>
      </w:r>
    </w:p>
    <w:p w14:paraId="72AEA0AB" w14:textId="5E065FBA" w:rsidR="00B55B87" w:rsidRPr="005A109F" w:rsidRDefault="00B55B87" w:rsidP="00107739">
      <w:pPr>
        <w:pStyle w:val="Sinespaciado"/>
        <w:tabs>
          <w:tab w:val="left" w:pos="567"/>
        </w:tabs>
        <w:spacing w:line="360" w:lineRule="auto"/>
        <w:jc w:val="center"/>
        <w:rPr>
          <w:b/>
          <w:sz w:val="36"/>
          <w:szCs w:val="28"/>
        </w:rPr>
      </w:pPr>
      <w:r w:rsidRPr="005A109F">
        <w:rPr>
          <w:b/>
          <w:sz w:val="36"/>
          <w:szCs w:val="28"/>
        </w:rPr>
        <w:t>MARCO TEÓRICO – CIENTÍFICO</w:t>
      </w:r>
    </w:p>
    <w:p w14:paraId="6F7EBD71" w14:textId="77777777" w:rsidR="000444ED" w:rsidRPr="005A109F" w:rsidRDefault="000444ED" w:rsidP="00107739">
      <w:pPr>
        <w:pStyle w:val="Sinespaciado"/>
        <w:tabs>
          <w:tab w:val="left" w:pos="567"/>
        </w:tabs>
        <w:spacing w:line="360" w:lineRule="auto"/>
        <w:ind w:left="1080"/>
        <w:rPr>
          <w:b/>
        </w:rPr>
      </w:pPr>
    </w:p>
    <w:p w14:paraId="060E60D8" w14:textId="225786E0" w:rsidR="000444ED" w:rsidRPr="005A109F" w:rsidRDefault="00542C0B" w:rsidP="0011426F">
      <w:pPr>
        <w:pStyle w:val="Prrafodelista"/>
        <w:numPr>
          <w:ilvl w:val="1"/>
          <w:numId w:val="5"/>
        </w:numPr>
        <w:tabs>
          <w:tab w:val="left" w:pos="567"/>
        </w:tabs>
        <w:spacing w:line="360" w:lineRule="auto"/>
        <w:ind w:left="567" w:hanging="567"/>
        <w:jc w:val="both"/>
        <w:rPr>
          <w:b/>
        </w:rPr>
      </w:pPr>
      <w:r w:rsidRPr="005A109F">
        <w:rPr>
          <w:b/>
        </w:rPr>
        <w:t xml:space="preserve">ANTECEDENTES DE </w:t>
      </w:r>
      <w:r w:rsidR="00F17B4B" w:rsidRPr="005A109F">
        <w:rPr>
          <w:b/>
        </w:rPr>
        <w:t>INVESTIGACI</w:t>
      </w:r>
      <w:r w:rsidR="00943CD2" w:rsidRPr="005A109F">
        <w:rPr>
          <w:b/>
        </w:rPr>
        <w:t>Ó</w:t>
      </w:r>
      <w:r w:rsidR="00F17B4B" w:rsidRPr="005A109F">
        <w:rPr>
          <w:b/>
        </w:rPr>
        <w:t>N</w:t>
      </w:r>
    </w:p>
    <w:p w14:paraId="2887AADD" w14:textId="2CA38DE7" w:rsidR="000444ED" w:rsidRPr="005A109F" w:rsidRDefault="003A55DD" w:rsidP="0011426F">
      <w:pPr>
        <w:spacing w:after="0" w:line="360" w:lineRule="auto"/>
        <w:ind w:left="567"/>
        <w:jc w:val="both"/>
        <w:rPr>
          <w:rFonts w:ascii="Times New Roman" w:eastAsia="Times New Roman" w:hAnsi="Times New Roman" w:cs="Times New Roman"/>
          <w:b/>
          <w:i/>
          <w:iCs/>
          <w:sz w:val="24"/>
          <w:szCs w:val="24"/>
          <w:lang w:eastAsia="es-ES"/>
        </w:rPr>
      </w:pPr>
      <w:r w:rsidRPr="005A109F">
        <w:rPr>
          <w:rFonts w:ascii="Times New Roman" w:eastAsia="Times New Roman" w:hAnsi="Times New Roman" w:cs="Times New Roman"/>
          <w:b/>
          <w:iCs/>
          <w:sz w:val="24"/>
          <w:szCs w:val="24"/>
          <w:lang w:eastAsia="es-ES"/>
        </w:rPr>
        <w:t>INTERNACIONALES</w:t>
      </w:r>
      <w:r w:rsidRPr="005A109F">
        <w:rPr>
          <w:rFonts w:ascii="Times New Roman" w:eastAsia="Times New Roman" w:hAnsi="Times New Roman" w:cs="Times New Roman"/>
          <w:b/>
          <w:i/>
          <w:iCs/>
          <w:sz w:val="24"/>
          <w:szCs w:val="24"/>
          <w:lang w:eastAsia="es-ES"/>
        </w:rPr>
        <w:t>.</w:t>
      </w:r>
    </w:p>
    <w:p w14:paraId="615E9123" w14:textId="276BBEB2" w:rsidR="00E13B28" w:rsidRPr="005A109F" w:rsidRDefault="00E13B28" w:rsidP="0011426F">
      <w:pPr>
        <w:pStyle w:val="Sinespaciado"/>
        <w:spacing w:line="360" w:lineRule="auto"/>
        <w:ind w:left="567"/>
        <w:jc w:val="both"/>
      </w:pPr>
      <w:r w:rsidRPr="005A109F">
        <w:rPr>
          <w:b/>
        </w:rPr>
        <w:t>Ortiz  y Cant</w:t>
      </w:r>
      <w:r w:rsidR="00654036" w:rsidRPr="005A109F">
        <w:rPr>
          <w:b/>
        </w:rPr>
        <w:t>o (2013)</w:t>
      </w:r>
      <w:r w:rsidRPr="005A109F">
        <w:t xml:space="preserve">  investigar la relación que existe entre los estilos de aprendizaje de   los estudiantes de diferentes carreras de ingeniería y su aprovechamiento académico. Se administró el Cuestionario </w:t>
      </w:r>
      <w:proofErr w:type="spellStart"/>
      <w:r w:rsidRPr="005A109F">
        <w:t>Honey</w:t>
      </w:r>
      <w:proofErr w:type="spellEnd"/>
      <w:r w:rsidRPr="005A109F">
        <w:t xml:space="preserve"> Alonso de Estilos de Aprendizaje (CHAEA) a una muestra de 170 estudiantes de cuatro carreras   de   ingeniería   del   Instituto   Tecnológico   de   </w:t>
      </w:r>
      <w:proofErr w:type="spellStart"/>
      <w:r w:rsidRPr="005A109F">
        <w:t>Motul</w:t>
      </w:r>
      <w:proofErr w:type="spellEnd"/>
      <w:r w:rsidRPr="005A109F">
        <w:t xml:space="preserve">,   México.   La </w:t>
      </w:r>
      <w:r w:rsidR="009F1EEB" w:rsidRPr="005A109F">
        <w:t>investigación</w:t>
      </w:r>
      <w:r w:rsidRPr="005A109F">
        <w:t xml:space="preserve"> llego a las siguientes conclusiones:</w:t>
      </w:r>
    </w:p>
    <w:p w14:paraId="71CC45A8" w14:textId="77777777" w:rsidR="004D7673" w:rsidRPr="005A109F" w:rsidRDefault="004D7673" w:rsidP="0011426F">
      <w:pPr>
        <w:pStyle w:val="Sinespaciado"/>
        <w:spacing w:line="360" w:lineRule="auto"/>
        <w:ind w:left="567"/>
        <w:jc w:val="both"/>
      </w:pPr>
    </w:p>
    <w:p w14:paraId="7E6CAD62" w14:textId="689266E6" w:rsidR="000444ED" w:rsidRPr="005A109F" w:rsidRDefault="00E13B28" w:rsidP="004D7673">
      <w:pPr>
        <w:spacing w:after="0" w:line="360" w:lineRule="auto"/>
        <w:ind w:left="1134"/>
        <w:jc w:val="both"/>
        <w:rPr>
          <w:rFonts w:ascii="Times New Roman" w:hAnsi="Times New Roman" w:cs="Times New Roman"/>
        </w:rPr>
      </w:pPr>
      <w:r w:rsidRPr="005A109F">
        <w:rPr>
          <w:rFonts w:ascii="Times New Roman" w:hAnsi="Times New Roman" w:cs="Times New Roman"/>
        </w:rPr>
        <w:t>Se encontró que el estilo de aprendizaje predo</w:t>
      </w:r>
      <w:r w:rsidR="009F1EEB" w:rsidRPr="005A109F">
        <w:rPr>
          <w:rFonts w:ascii="Times New Roman" w:hAnsi="Times New Roman" w:cs="Times New Roman"/>
        </w:rPr>
        <w:t xml:space="preserve">minante fue el reflexivo (media = 14.44). </w:t>
      </w:r>
      <w:r w:rsidRPr="005A109F">
        <w:rPr>
          <w:rFonts w:ascii="Times New Roman" w:hAnsi="Times New Roman" w:cs="Times New Roman"/>
        </w:rPr>
        <w:t>Se  encontró  también  una  relación  positiva  significativa  entre  el  estilo  de aprendizaje pragmático y el rendimiento académico, tanto en estudiantes de la carrera de Ingeniería en Sistemas Computacionales como en la de Ingeniería Industrial; entre el estilo de aprendizaje teórico y el rendimiento académico en los estudiantes de la carrera</w:t>
      </w:r>
      <w:r w:rsidR="009F1EEB" w:rsidRPr="005A109F">
        <w:rPr>
          <w:rFonts w:ascii="Times New Roman" w:hAnsi="Times New Roman" w:cs="Times New Roman"/>
        </w:rPr>
        <w:t xml:space="preserve"> de Ingeniería Electromecánica. </w:t>
      </w:r>
      <w:r w:rsidRPr="005A109F">
        <w:rPr>
          <w:rFonts w:ascii="Times New Roman" w:hAnsi="Times New Roman" w:cs="Times New Roman"/>
        </w:rPr>
        <w:t>Finalmente, sólo se encontraron diferencias significativas en el promedio de rendimiento académico entre hombres y muje</w:t>
      </w:r>
      <w:r w:rsidR="009F1EEB" w:rsidRPr="005A109F">
        <w:rPr>
          <w:rFonts w:ascii="Times New Roman" w:hAnsi="Times New Roman" w:cs="Times New Roman"/>
        </w:rPr>
        <w:t xml:space="preserve">res, las mujeres tuvieron mejor </w:t>
      </w:r>
      <w:r w:rsidRPr="005A109F">
        <w:rPr>
          <w:rFonts w:ascii="Times New Roman" w:hAnsi="Times New Roman" w:cs="Times New Roman"/>
        </w:rPr>
        <w:t>rendimiento académico.</w:t>
      </w:r>
    </w:p>
    <w:p w14:paraId="5177E238" w14:textId="77777777" w:rsidR="00CE6C5C" w:rsidRPr="005A109F" w:rsidRDefault="00CE6C5C" w:rsidP="00107739">
      <w:pPr>
        <w:spacing w:after="0" w:line="360" w:lineRule="auto"/>
        <w:ind w:left="426"/>
        <w:jc w:val="both"/>
        <w:rPr>
          <w:rFonts w:ascii="Times New Roman" w:eastAsia="Times New Roman" w:hAnsi="Times New Roman" w:cs="Times New Roman"/>
          <w:b/>
          <w:sz w:val="24"/>
          <w:szCs w:val="24"/>
          <w:lang w:val="es-ES" w:eastAsia="es-ES"/>
        </w:rPr>
      </w:pPr>
    </w:p>
    <w:p w14:paraId="2A44897B" w14:textId="0EF46F41" w:rsidR="000444ED" w:rsidRPr="005A109F" w:rsidRDefault="00405583" w:rsidP="004D7673">
      <w:pPr>
        <w:pStyle w:val="Sinespaciado"/>
        <w:spacing w:line="360" w:lineRule="auto"/>
        <w:ind w:left="567"/>
        <w:jc w:val="both"/>
        <w:rPr>
          <w:b/>
        </w:rPr>
      </w:pPr>
      <w:r w:rsidRPr="005A109F">
        <w:rPr>
          <w:b/>
        </w:rPr>
        <w:t>COMENTARIO:</w:t>
      </w:r>
    </w:p>
    <w:p w14:paraId="225AF759" w14:textId="77777777" w:rsidR="000444ED" w:rsidRPr="005A109F" w:rsidRDefault="000444ED" w:rsidP="004D7673">
      <w:pPr>
        <w:pStyle w:val="Sinespaciado"/>
        <w:spacing w:line="360" w:lineRule="auto"/>
        <w:ind w:left="567"/>
        <w:jc w:val="both"/>
      </w:pPr>
      <w:r w:rsidRPr="005A109F">
        <w:t>Estos resultados nos indican que el género no es una variable que condicione un estilo de aprender, esto me permite como autora analizar mi muestra a investigar teniendo en cuenta que el género no es condicionante para determinar su relación con el rendimiento académico de manera directa</w:t>
      </w:r>
    </w:p>
    <w:p w14:paraId="16CFC5A3" w14:textId="77777777" w:rsidR="000444ED" w:rsidRPr="005A109F" w:rsidRDefault="000444ED" w:rsidP="00107739">
      <w:pPr>
        <w:pStyle w:val="Sinespaciado"/>
        <w:spacing w:line="360" w:lineRule="auto"/>
      </w:pPr>
    </w:p>
    <w:p w14:paraId="622B0626" w14:textId="77777777" w:rsidR="000444ED" w:rsidRPr="005A109F" w:rsidRDefault="000444ED" w:rsidP="004D7673">
      <w:pPr>
        <w:pStyle w:val="Sinespaciado"/>
        <w:spacing w:line="360" w:lineRule="auto"/>
        <w:ind w:left="567"/>
        <w:jc w:val="both"/>
        <w:rPr>
          <w:color w:val="FF0000"/>
        </w:rPr>
      </w:pPr>
      <w:r w:rsidRPr="005A109F">
        <w:t xml:space="preserve">El antecedente nos brinda información sobre los estilos de aprendizaje y su relación con el rendimiento. Esto se constituye en un aporte interesante, puesto que nos permite conocer cómo aprenden los alumnos con altas calificaciones y qué estrategias de aprendizaje aplican. Asimismo, la información sobre los estilos de </w:t>
      </w:r>
      <w:r w:rsidRPr="005A109F">
        <w:lastRenderedPageBreak/>
        <w:t>aprendizaje recomienda al docente estrategias para generar espacios que fortalezcan el aprendizaje significativo.</w:t>
      </w:r>
    </w:p>
    <w:p w14:paraId="2797BED1" w14:textId="77777777" w:rsidR="000444ED" w:rsidRPr="005A109F" w:rsidRDefault="000444ED" w:rsidP="00107739">
      <w:pPr>
        <w:pStyle w:val="Sinespaciado"/>
        <w:spacing w:line="360" w:lineRule="auto"/>
      </w:pPr>
    </w:p>
    <w:p w14:paraId="038017B2" w14:textId="51020E52" w:rsidR="000444ED" w:rsidRPr="005A109F" w:rsidRDefault="008D6E9F" w:rsidP="004D7673">
      <w:pPr>
        <w:pStyle w:val="Sinespaciado"/>
        <w:spacing w:line="360" w:lineRule="auto"/>
        <w:ind w:left="567"/>
        <w:jc w:val="both"/>
      </w:pPr>
      <w:r w:rsidRPr="005A109F">
        <w:rPr>
          <w:b/>
        </w:rPr>
        <w:t>Juárez, Hernández y Escoto (2012</w:t>
      </w:r>
      <w:r w:rsidR="000444ED" w:rsidRPr="005A109F">
        <w:rPr>
          <w:b/>
        </w:rPr>
        <w:t>)</w:t>
      </w:r>
      <w:r w:rsidR="000444ED" w:rsidRPr="005A109F">
        <w:t xml:space="preserve"> caracterizaron e identificaron la relación de los estilos de aprendizaje y el rendimiento académico de estudiantes de la licenciatura en psicología de una universidad pública en el municipio de Ecatepec, Estado de México. Para identificar el orden de estilos de aprendizaje predominantes en los estudiantes se utilizó el Cuestionario </w:t>
      </w:r>
      <w:proofErr w:type="spellStart"/>
      <w:r w:rsidR="000444ED" w:rsidRPr="005A109F">
        <w:t>Honey</w:t>
      </w:r>
      <w:proofErr w:type="spellEnd"/>
      <w:r w:rsidR="000444ED" w:rsidRPr="005A109F">
        <w:t xml:space="preserve">  Alonso de Estilos de Aprendizaje (CHAEA), así como, el historial académico de cada sujeto como evidencia de su rendimiento académico. La investigación llego a las siguientes conclusiones: </w:t>
      </w:r>
    </w:p>
    <w:p w14:paraId="6419AAE1" w14:textId="77777777" w:rsidR="000444ED" w:rsidRPr="005A109F" w:rsidRDefault="000444ED" w:rsidP="00107739">
      <w:pPr>
        <w:pStyle w:val="Sinespaciado"/>
        <w:spacing w:line="360" w:lineRule="auto"/>
      </w:pPr>
    </w:p>
    <w:p w14:paraId="6BCB0404" w14:textId="3D3CAE31" w:rsidR="000444ED" w:rsidRPr="005A109F" w:rsidRDefault="000444ED" w:rsidP="004D7673">
      <w:pPr>
        <w:spacing w:after="0" w:line="360" w:lineRule="auto"/>
        <w:ind w:left="1134"/>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Los resultados sugieren que el estilo predominante en los participantes es el reflexivo. En los hombres el estilo pragmático predomina mientras que e</w:t>
      </w:r>
      <w:r w:rsidR="00912149" w:rsidRPr="005A109F">
        <w:rPr>
          <w:rFonts w:ascii="Times New Roman" w:eastAsia="Times New Roman" w:hAnsi="Times New Roman" w:cs="Times New Roman"/>
          <w:szCs w:val="24"/>
          <w:lang w:val="es-ES" w:eastAsia="es-ES"/>
        </w:rPr>
        <w:t xml:space="preserve">n las mujeres es el reflexivo. </w:t>
      </w:r>
      <w:r w:rsidRPr="005A109F">
        <w:rPr>
          <w:rFonts w:ascii="Times New Roman" w:eastAsia="Times New Roman" w:hAnsi="Times New Roman" w:cs="Times New Roman"/>
          <w:szCs w:val="24"/>
          <w:lang w:val="es-ES" w:eastAsia="es-ES"/>
        </w:rPr>
        <w:t>No existe una correlación significativa entre los estilos de aprendiz</w:t>
      </w:r>
      <w:r w:rsidR="00912149" w:rsidRPr="005A109F">
        <w:rPr>
          <w:rFonts w:ascii="Times New Roman" w:eastAsia="Times New Roman" w:hAnsi="Times New Roman" w:cs="Times New Roman"/>
          <w:szCs w:val="24"/>
          <w:lang w:val="es-ES" w:eastAsia="es-ES"/>
        </w:rPr>
        <w:t xml:space="preserve">aje y el rendimiento académico. </w:t>
      </w:r>
      <w:r w:rsidRPr="005A109F">
        <w:rPr>
          <w:rFonts w:ascii="Times New Roman" w:eastAsia="Times New Roman" w:hAnsi="Times New Roman" w:cs="Times New Roman"/>
          <w:szCs w:val="24"/>
          <w:lang w:val="es-ES" w:eastAsia="es-ES"/>
        </w:rPr>
        <w:t>Encontraron que el estilo de predominante entre la totalidad de los participantes en su investigación fue el estilo reflexivo con una media de 13,89, seguido del pragmático con una media de 12, 68, teórico con una media de 12,05 y activo con una media de 11,50. Así mismo encontraron que los estilos de aprendizaje tuvieron una preferencia moderada en cada estilo de acue</w:t>
      </w:r>
      <w:r w:rsidR="0038717F" w:rsidRPr="005A109F">
        <w:rPr>
          <w:rFonts w:ascii="Times New Roman" w:eastAsia="Times New Roman" w:hAnsi="Times New Roman" w:cs="Times New Roman"/>
          <w:szCs w:val="24"/>
          <w:lang w:val="es-ES" w:eastAsia="es-ES"/>
        </w:rPr>
        <w:t>rdo al baremo general del CHAEA (p. 130).</w:t>
      </w:r>
    </w:p>
    <w:p w14:paraId="6665EEA2" w14:textId="77777777" w:rsidR="000444ED" w:rsidRPr="005A109F" w:rsidRDefault="000444ED" w:rsidP="00107739">
      <w:pPr>
        <w:pStyle w:val="Sinespaciado"/>
        <w:spacing w:line="360" w:lineRule="auto"/>
      </w:pPr>
    </w:p>
    <w:p w14:paraId="6F80AD51" w14:textId="4139A5EE" w:rsidR="000444ED" w:rsidRPr="005A109F" w:rsidRDefault="00405583" w:rsidP="004D7673">
      <w:pPr>
        <w:pStyle w:val="Sinespaciado"/>
        <w:spacing w:line="360" w:lineRule="auto"/>
        <w:ind w:left="567"/>
        <w:jc w:val="both"/>
        <w:rPr>
          <w:b/>
        </w:rPr>
      </w:pPr>
      <w:r w:rsidRPr="005A109F">
        <w:rPr>
          <w:b/>
        </w:rPr>
        <w:t>COMENTARIO:</w:t>
      </w:r>
    </w:p>
    <w:p w14:paraId="3685EEEB" w14:textId="77777777" w:rsidR="000444ED" w:rsidRPr="005A109F" w:rsidRDefault="000444ED" w:rsidP="004D7673">
      <w:pPr>
        <w:pStyle w:val="Sinespaciado"/>
        <w:spacing w:line="360" w:lineRule="auto"/>
        <w:ind w:left="567"/>
        <w:jc w:val="both"/>
      </w:pPr>
      <w:r w:rsidRPr="005A109F">
        <w:t>La investigación nos hace reflexionar sobre las diferentes maneras de pensar que diferencian a los hombres y mujeres y en donde sus características emocionales influyen en algunos casos el estilo de aprender ya que lo asumen personalmente de diferentes ópticas mas no lo determinan. Los estilos de aprendizaje son una descripción de las actitudes y comportamientos que determinan la forma preferida de que un individuo pueda aprender.</w:t>
      </w:r>
    </w:p>
    <w:p w14:paraId="4B2B75D4" w14:textId="77777777" w:rsidR="000444ED" w:rsidRPr="005A109F" w:rsidRDefault="000444ED" w:rsidP="00107739">
      <w:pPr>
        <w:pStyle w:val="Sinespaciado"/>
        <w:spacing w:line="360" w:lineRule="auto"/>
      </w:pPr>
    </w:p>
    <w:p w14:paraId="5D54124B" w14:textId="77777777" w:rsidR="000444ED" w:rsidRPr="005A109F" w:rsidRDefault="000444ED" w:rsidP="004D7673">
      <w:pPr>
        <w:pStyle w:val="Sinespaciado"/>
        <w:spacing w:line="360" w:lineRule="auto"/>
        <w:ind w:left="567"/>
        <w:jc w:val="both"/>
      </w:pPr>
      <w:proofErr w:type="spellStart"/>
      <w:r w:rsidRPr="005A109F">
        <w:rPr>
          <w:b/>
        </w:rPr>
        <w:t>Esguerra</w:t>
      </w:r>
      <w:proofErr w:type="spellEnd"/>
      <w:r w:rsidRPr="005A109F">
        <w:rPr>
          <w:b/>
        </w:rPr>
        <w:t xml:space="preserve"> y Guerrero (2010)</w:t>
      </w:r>
      <w:r w:rsidRPr="005A109F">
        <w:t xml:space="preserve"> describieron los estilos de aprendizaje e identificaron si existe correlación entre estos y el rendimiento académico de los estudiantes de Psicología, encontraron que todos los estilos de aprendizaje se encuentran presentes en el grupo de estudiantes de Psicología de la Universidad Santo Tomas de Bogotá, Colombia. La investigación llego a las siguientes conclusiones: </w:t>
      </w:r>
    </w:p>
    <w:p w14:paraId="7D4E9DA3" w14:textId="77777777" w:rsidR="000444ED" w:rsidRPr="005A109F" w:rsidRDefault="000444ED" w:rsidP="00107739">
      <w:pPr>
        <w:pStyle w:val="Sinespaciado"/>
        <w:spacing w:line="360" w:lineRule="auto"/>
      </w:pPr>
    </w:p>
    <w:p w14:paraId="12413E2E" w14:textId="2CFA288B" w:rsidR="000444ED" w:rsidRPr="005A109F" w:rsidRDefault="000444ED" w:rsidP="004D7673">
      <w:pPr>
        <w:spacing w:after="0" w:line="360" w:lineRule="auto"/>
        <w:ind w:left="1134"/>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Este grupo tiende más al est</w:t>
      </w:r>
      <w:r w:rsidR="00912149" w:rsidRPr="005A109F">
        <w:rPr>
          <w:rFonts w:ascii="Times New Roman" w:eastAsia="Times New Roman" w:hAnsi="Times New Roman" w:cs="Times New Roman"/>
          <w:szCs w:val="24"/>
          <w:lang w:val="es-ES" w:eastAsia="es-ES"/>
        </w:rPr>
        <w:t xml:space="preserve">ilo reflexivo. </w:t>
      </w:r>
      <w:r w:rsidRPr="005A109F">
        <w:rPr>
          <w:rFonts w:ascii="Times New Roman" w:eastAsia="Times New Roman" w:hAnsi="Times New Roman" w:cs="Times New Roman"/>
          <w:szCs w:val="24"/>
          <w:lang w:val="es-ES" w:eastAsia="es-ES"/>
        </w:rPr>
        <w:t>Se observó que existe relación significativa entre los modos de aprendizaje y el rendimiento académico, especialmente, en los estudiantes que muestran estilo activo y en los que expresan estilo reflexivo. Encontraron asociación estadísticamente significativa entre el estilo activo y el promedio, asimismo se encontró asociación entre el estilo de aprendizaje reflexivo y el promedio</w:t>
      </w:r>
      <w:r w:rsidR="0038717F" w:rsidRPr="005A109F">
        <w:rPr>
          <w:rFonts w:ascii="Times New Roman" w:eastAsia="Times New Roman" w:hAnsi="Times New Roman" w:cs="Times New Roman"/>
          <w:szCs w:val="24"/>
          <w:lang w:val="es-ES" w:eastAsia="es-ES"/>
        </w:rPr>
        <w:t xml:space="preserve"> (p. 135).</w:t>
      </w:r>
    </w:p>
    <w:p w14:paraId="0F778431" w14:textId="77777777" w:rsidR="00DC52E6" w:rsidRPr="005A109F" w:rsidRDefault="00DC52E6" w:rsidP="00107739">
      <w:pPr>
        <w:pStyle w:val="Sinespaciado"/>
        <w:spacing w:line="360" w:lineRule="auto"/>
      </w:pPr>
    </w:p>
    <w:p w14:paraId="1D2EF8B0" w14:textId="4B8C2F3C" w:rsidR="000444ED" w:rsidRPr="005A109F" w:rsidRDefault="00405583" w:rsidP="004D7673">
      <w:pPr>
        <w:pStyle w:val="Sinespaciado"/>
        <w:spacing w:line="360" w:lineRule="auto"/>
        <w:ind w:left="567"/>
        <w:jc w:val="both"/>
        <w:rPr>
          <w:b/>
        </w:rPr>
      </w:pPr>
      <w:r w:rsidRPr="005A109F">
        <w:rPr>
          <w:b/>
        </w:rPr>
        <w:t>COMENTARIO:</w:t>
      </w:r>
    </w:p>
    <w:p w14:paraId="2E0738C0" w14:textId="77777777" w:rsidR="000444ED" w:rsidRPr="005A109F" w:rsidRDefault="000444ED" w:rsidP="004D7673">
      <w:pPr>
        <w:pStyle w:val="Sinespaciado"/>
        <w:spacing w:line="360" w:lineRule="auto"/>
        <w:ind w:left="567"/>
        <w:jc w:val="both"/>
      </w:pPr>
      <w:r w:rsidRPr="005A109F">
        <w:t>Los resultados de este antecedente permiten enriquecer la teoría sobre los estilos de aprendizaje. El estudio nos expone que conocer sobre sus estilos de aprendizaje le ayudará al estudiante a comprender mejor los procesos para la captación y aprovechamiento del conocimiento; al profesor lo motivará a adaptar sus estrategias de enseñanza con el fin de fortalecer los aprendizajes.</w:t>
      </w:r>
    </w:p>
    <w:p w14:paraId="6618FC28" w14:textId="77777777" w:rsidR="000444ED" w:rsidRPr="005A109F" w:rsidRDefault="000444ED" w:rsidP="00107739">
      <w:pPr>
        <w:pStyle w:val="Sinespaciado"/>
        <w:spacing w:line="360" w:lineRule="auto"/>
      </w:pPr>
    </w:p>
    <w:p w14:paraId="763B15DD" w14:textId="74CBA614" w:rsidR="00581988" w:rsidRPr="005A109F" w:rsidRDefault="00581988" w:rsidP="004D7673">
      <w:pPr>
        <w:pStyle w:val="Sinespaciado"/>
        <w:spacing w:line="360" w:lineRule="auto"/>
        <w:ind w:left="567"/>
        <w:jc w:val="both"/>
      </w:pPr>
      <w:r w:rsidRPr="005A109F">
        <w:rPr>
          <w:b/>
          <w:spacing w:val="1"/>
        </w:rPr>
        <w:t>S</w:t>
      </w:r>
      <w:r w:rsidRPr="005A109F">
        <w:rPr>
          <w:b/>
          <w:spacing w:val="-1"/>
        </w:rPr>
        <w:t>a</w:t>
      </w:r>
      <w:r w:rsidRPr="005A109F">
        <w:rPr>
          <w:b/>
        </w:rPr>
        <w:t>ldaña</w:t>
      </w:r>
      <w:r w:rsidRPr="005A109F">
        <w:rPr>
          <w:b/>
          <w:spacing w:val="6"/>
        </w:rPr>
        <w:t xml:space="preserve"> </w:t>
      </w:r>
      <w:r w:rsidRPr="005A109F">
        <w:rPr>
          <w:b/>
        </w:rPr>
        <w:t>(201</w:t>
      </w:r>
      <w:r w:rsidRPr="005A109F">
        <w:rPr>
          <w:b/>
          <w:spacing w:val="-1"/>
        </w:rPr>
        <w:t>0</w:t>
      </w:r>
      <w:r w:rsidRPr="005A109F">
        <w:rPr>
          <w:b/>
          <w:spacing w:val="2"/>
        </w:rPr>
        <w:t>)</w:t>
      </w:r>
      <w:r w:rsidRPr="005A109F">
        <w:rPr>
          <w:spacing w:val="28"/>
          <w:position w:val="9"/>
          <w:sz w:val="16"/>
          <w:szCs w:val="16"/>
        </w:rPr>
        <w:t xml:space="preserve"> </w:t>
      </w:r>
      <w:r w:rsidRPr="005A109F">
        <w:t>D</w:t>
      </w:r>
      <w:r w:rsidRPr="005A109F">
        <w:rPr>
          <w:spacing w:val="-1"/>
        </w:rPr>
        <w:t>e</w:t>
      </w:r>
      <w:r w:rsidRPr="005A109F">
        <w:t>s</w:t>
      </w:r>
      <w:r w:rsidRPr="005A109F">
        <w:rPr>
          <w:spacing w:val="1"/>
        </w:rPr>
        <w:t>c</w:t>
      </w:r>
      <w:r w:rsidRPr="005A109F">
        <w:t>ribió</w:t>
      </w:r>
      <w:r w:rsidRPr="005A109F">
        <w:rPr>
          <w:spacing w:val="7"/>
        </w:rPr>
        <w:t xml:space="preserve"> </w:t>
      </w:r>
      <w:r w:rsidRPr="005A109F">
        <w:t>los</w:t>
      </w:r>
      <w:r w:rsidRPr="005A109F">
        <w:rPr>
          <w:spacing w:val="8"/>
        </w:rPr>
        <w:t xml:space="preserve"> </w:t>
      </w:r>
      <w:r w:rsidRPr="005A109F">
        <w:rPr>
          <w:spacing w:val="-1"/>
        </w:rPr>
        <w:t>e</w:t>
      </w:r>
      <w:r w:rsidRPr="005A109F">
        <w:t>st</w:t>
      </w:r>
      <w:r w:rsidRPr="005A109F">
        <w:rPr>
          <w:spacing w:val="1"/>
        </w:rPr>
        <w:t>i</w:t>
      </w:r>
      <w:r w:rsidRPr="005A109F">
        <w:t>los</w:t>
      </w:r>
      <w:r w:rsidRPr="005A109F">
        <w:rPr>
          <w:spacing w:val="8"/>
        </w:rPr>
        <w:t xml:space="preserve"> </w:t>
      </w:r>
      <w:r w:rsidRPr="005A109F">
        <w:t>de</w:t>
      </w:r>
      <w:r w:rsidRPr="005A109F">
        <w:rPr>
          <w:spacing w:val="6"/>
        </w:rPr>
        <w:t xml:space="preserve"> </w:t>
      </w:r>
      <w:r w:rsidRPr="005A109F">
        <w:rPr>
          <w:spacing w:val="-1"/>
        </w:rPr>
        <w:t>a</w:t>
      </w:r>
      <w:r w:rsidRPr="005A109F">
        <w:t>pr</w:t>
      </w:r>
      <w:r w:rsidRPr="005A109F">
        <w:rPr>
          <w:spacing w:val="-2"/>
        </w:rPr>
        <w:t>e</w:t>
      </w:r>
      <w:r w:rsidRPr="005A109F">
        <w:rPr>
          <w:spacing w:val="2"/>
        </w:rPr>
        <w:t>n</w:t>
      </w:r>
      <w:r w:rsidRPr="005A109F">
        <w:t>di</w:t>
      </w:r>
      <w:r w:rsidRPr="005A109F">
        <w:rPr>
          <w:spacing w:val="2"/>
        </w:rPr>
        <w:t>z</w:t>
      </w:r>
      <w:r w:rsidRPr="005A109F">
        <w:rPr>
          <w:spacing w:val="-1"/>
        </w:rPr>
        <w:t>a</w:t>
      </w:r>
      <w:r w:rsidRPr="005A109F">
        <w:t>je</w:t>
      </w:r>
      <w:r w:rsidRPr="005A109F">
        <w:rPr>
          <w:spacing w:val="6"/>
        </w:rPr>
        <w:t xml:space="preserve"> </w:t>
      </w:r>
      <w:r w:rsidRPr="005A109F">
        <w:rPr>
          <w:spacing w:val="-1"/>
        </w:rPr>
        <w:t>ac</w:t>
      </w:r>
      <w:r w:rsidRPr="005A109F">
        <w:t>t</w:t>
      </w:r>
      <w:r w:rsidRPr="005A109F">
        <w:rPr>
          <w:spacing w:val="1"/>
        </w:rPr>
        <w:t>i</w:t>
      </w:r>
      <w:r w:rsidRPr="005A109F">
        <w:t>vo,</w:t>
      </w:r>
      <w:r w:rsidRPr="005A109F">
        <w:rPr>
          <w:spacing w:val="7"/>
        </w:rPr>
        <w:t xml:space="preserve"> </w:t>
      </w:r>
      <w:r w:rsidRPr="005A109F">
        <w:t>r</w:t>
      </w:r>
      <w:r w:rsidRPr="005A109F">
        <w:rPr>
          <w:spacing w:val="-2"/>
        </w:rPr>
        <w:t>e</w:t>
      </w:r>
      <w:r w:rsidRPr="005A109F">
        <w:t>fl</w:t>
      </w:r>
      <w:r w:rsidRPr="005A109F">
        <w:rPr>
          <w:spacing w:val="-1"/>
        </w:rPr>
        <w:t>e</w:t>
      </w:r>
      <w:r w:rsidRPr="005A109F">
        <w:rPr>
          <w:spacing w:val="2"/>
        </w:rPr>
        <w:t>x</w:t>
      </w:r>
      <w:r w:rsidRPr="005A109F">
        <w:t>ivo,</w:t>
      </w:r>
      <w:r w:rsidRPr="005A109F">
        <w:rPr>
          <w:spacing w:val="7"/>
        </w:rPr>
        <w:t xml:space="preserve"> </w:t>
      </w:r>
      <w:r w:rsidRPr="005A109F">
        <w:t>teó</w:t>
      </w:r>
      <w:r w:rsidRPr="005A109F">
        <w:rPr>
          <w:spacing w:val="-1"/>
        </w:rPr>
        <w:t>r</w:t>
      </w:r>
      <w:r w:rsidRPr="005A109F">
        <w:t>ico y</w:t>
      </w:r>
      <w:r w:rsidRPr="005A109F">
        <w:rPr>
          <w:spacing w:val="3"/>
        </w:rPr>
        <w:t xml:space="preserve"> </w:t>
      </w:r>
      <w:r w:rsidRPr="005A109F">
        <w:t>pra</w:t>
      </w:r>
      <w:r w:rsidRPr="005A109F">
        <w:rPr>
          <w:spacing w:val="-2"/>
        </w:rPr>
        <w:t>g</w:t>
      </w:r>
      <w:r w:rsidRPr="005A109F">
        <w:rPr>
          <w:spacing w:val="3"/>
        </w:rPr>
        <w:t>m</w:t>
      </w:r>
      <w:r w:rsidRPr="005A109F">
        <w:rPr>
          <w:spacing w:val="-1"/>
        </w:rPr>
        <w:t>á</w:t>
      </w:r>
      <w:r w:rsidRPr="005A109F">
        <w:t>t</w:t>
      </w:r>
      <w:r w:rsidRPr="005A109F">
        <w:rPr>
          <w:spacing w:val="1"/>
        </w:rPr>
        <w:t>i</w:t>
      </w:r>
      <w:r w:rsidRPr="005A109F">
        <w:rPr>
          <w:spacing w:val="-1"/>
        </w:rPr>
        <w:t>c</w:t>
      </w:r>
      <w:r w:rsidRPr="005A109F">
        <w:t>o</w:t>
      </w:r>
      <w:r w:rsidRPr="005A109F">
        <w:rPr>
          <w:spacing w:val="7"/>
        </w:rPr>
        <w:t xml:space="preserve"> </w:t>
      </w:r>
      <w:r w:rsidRPr="005A109F">
        <w:t>y se</w:t>
      </w:r>
      <w:r w:rsidRPr="005A109F">
        <w:rPr>
          <w:spacing w:val="4"/>
        </w:rPr>
        <w:t xml:space="preserve"> </w:t>
      </w:r>
      <w:r w:rsidRPr="005A109F">
        <w:rPr>
          <w:spacing w:val="1"/>
        </w:rPr>
        <w:t>r</w:t>
      </w:r>
      <w:r w:rsidRPr="005A109F">
        <w:rPr>
          <w:spacing w:val="-1"/>
        </w:rPr>
        <w:t>e</w:t>
      </w:r>
      <w:r w:rsidRPr="005A109F">
        <w:t>la</w:t>
      </w:r>
      <w:r w:rsidRPr="005A109F">
        <w:rPr>
          <w:spacing w:val="1"/>
        </w:rPr>
        <w:t>c</w:t>
      </w:r>
      <w:r w:rsidRPr="005A109F">
        <w:t>iona</w:t>
      </w:r>
      <w:r w:rsidRPr="005A109F">
        <w:rPr>
          <w:spacing w:val="-1"/>
        </w:rPr>
        <w:t>r</w:t>
      </w:r>
      <w:r w:rsidRPr="005A109F">
        <w:t>on</w:t>
      </w:r>
      <w:r w:rsidRPr="005A109F">
        <w:rPr>
          <w:spacing w:val="5"/>
        </w:rPr>
        <w:t xml:space="preserve"> </w:t>
      </w:r>
      <w:r w:rsidRPr="005A109F">
        <w:rPr>
          <w:spacing w:val="-1"/>
        </w:rPr>
        <w:t>c</w:t>
      </w:r>
      <w:r w:rsidRPr="005A109F">
        <w:t>on</w:t>
      </w:r>
      <w:r w:rsidRPr="005A109F">
        <w:rPr>
          <w:spacing w:val="5"/>
        </w:rPr>
        <w:t xml:space="preserve"> </w:t>
      </w:r>
      <w:r w:rsidRPr="005A109F">
        <w:rPr>
          <w:spacing w:val="-1"/>
        </w:rPr>
        <w:t>e</w:t>
      </w:r>
      <w:r w:rsidRPr="005A109F">
        <w:t>l</w:t>
      </w:r>
      <w:r w:rsidRPr="005A109F">
        <w:rPr>
          <w:spacing w:val="5"/>
        </w:rPr>
        <w:t xml:space="preserve"> </w:t>
      </w:r>
      <w:r w:rsidRPr="005A109F">
        <w:rPr>
          <w:spacing w:val="3"/>
        </w:rPr>
        <w:t>r</w:t>
      </w:r>
      <w:r w:rsidRPr="005A109F">
        <w:rPr>
          <w:spacing w:val="-1"/>
        </w:rPr>
        <w:t>e</w:t>
      </w:r>
      <w:r w:rsidRPr="005A109F">
        <w:t>ndi</w:t>
      </w:r>
      <w:r w:rsidRPr="005A109F">
        <w:rPr>
          <w:spacing w:val="1"/>
        </w:rPr>
        <w:t>m</w:t>
      </w:r>
      <w:r w:rsidRPr="005A109F">
        <w:t>i</w:t>
      </w:r>
      <w:r w:rsidRPr="005A109F">
        <w:rPr>
          <w:spacing w:val="2"/>
        </w:rPr>
        <w:t>e</w:t>
      </w:r>
      <w:r w:rsidRPr="005A109F">
        <w:t>nto</w:t>
      </w:r>
      <w:r w:rsidRPr="005A109F">
        <w:rPr>
          <w:spacing w:val="5"/>
        </w:rPr>
        <w:t xml:space="preserve"> </w:t>
      </w:r>
      <w:r w:rsidRPr="005A109F">
        <w:rPr>
          <w:spacing w:val="-1"/>
        </w:rPr>
        <w:t>aca</w:t>
      </w:r>
      <w:r w:rsidRPr="005A109F">
        <w:t>d</w:t>
      </w:r>
      <w:r w:rsidRPr="005A109F">
        <w:rPr>
          <w:spacing w:val="-1"/>
        </w:rPr>
        <w:t>é</w:t>
      </w:r>
      <w:r w:rsidRPr="005A109F">
        <w:t>m</w:t>
      </w:r>
      <w:r w:rsidRPr="005A109F">
        <w:rPr>
          <w:spacing w:val="1"/>
        </w:rPr>
        <w:t>i</w:t>
      </w:r>
      <w:r w:rsidRPr="005A109F">
        <w:rPr>
          <w:spacing w:val="-1"/>
        </w:rPr>
        <w:t>c</w:t>
      </w:r>
      <w:r w:rsidRPr="005A109F">
        <w:t>o</w:t>
      </w:r>
      <w:r w:rsidRPr="005A109F">
        <w:rPr>
          <w:spacing w:val="5"/>
        </w:rPr>
        <w:t xml:space="preserve"> </w:t>
      </w:r>
      <w:r w:rsidRPr="005A109F">
        <w:rPr>
          <w:spacing w:val="-1"/>
        </w:rPr>
        <w:t>e</w:t>
      </w:r>
      <w:r w:rsidRPr="005A109F">
        <w:t>n</w:t>
      </w:r>
      <w:r w:rsidRPr="005A109F">
        <w:rPr>
          <w:spacing w:val="5"/>
        </w:rPr>
        <w:t xml:space="preserve"> </w:t>
      </w:r>
      <w:r w:rsidRPr="005A109F">
        <w:rPr>
          <w:spacing w:val="-1"/>
        </w:rPr>
        <w:t>a</w:t>
      </w:r>
      <w:r w:rsidRPr="005A109F">
        <w:t>lu</w:t>
      </w:r>
      <w:r w:rsidRPr="005A109F">
        <w:rPr>
          <w:spacing w:val="3"/>
        </w:rPr>
        <w:t>m</w:t>
      </w:r>
      <w:r w:rsidRPr="005A109F">
        <w:t>nos</w:t>
      </w:r>
      <w:r w:rsidRPr="005A109F">
        <w:rPr>
          <w:spacing w:val="5"/>
        </w:rPr>
        <w:t xml:space="preserve"> </w:t>
      </w:r>
      <w:r w:rsidRPr="005A109F">
        <w:t xml:space="preserve">que </w:t>
      </w:r>
      <w:r w:rsidRPr="005A109F">
        <w:rPr>
          <w:spacing w:val="-1"/>
        </w:rPr>
        <w:t>c</w:t>
      </w:r>
      <w:r w:rsidRPr="005A109F">
        <w:t>urs</w:t>
      </w:r>
      <w:r w:rsidRPr="005A109F">
        <w:rPr>
          <w:spacing w:val="-1"/>
        </w:rPr>
        <w:t>a</w:t>
      </w:r>
      <w:r w:rsidRPr="005A109F">
        <w:t>ron</w:t>
      </w:r>
      <w:r w:rsidRPr="005A109F">
        <w:rPr>
          <w:spacing w:val="3"/>
        </w:rPr>
        <w:t xml:space="preserve"> </w:t>
      </w:r>
      <w:r w:rsidRPr="005A109F">
        <w:t>G</w:t>
      </w:r>
      <w:r w:rsidRPr="005A109F">
        <w:rPr>
          <w:spacing w:val="-1"/>
        </w:rPr>
        <w:t>e</w:t>
      </w:r>
      <w:r w:rsidRPr="005A109F">
        <w:t>n</w:t>
      </w:r>
      <w:r w:rsidRPr="005A109F">
        <w:rPr>
          <w:spacing w:val="-1"/>
        </w:rPr>
        <w:t>é</w:t>
      </w:r>
      <w:r w:rsidRPr="005A109F">
        <w:t>t</w:t>
      </w:r>
      <w:r w:rsidRPr="005A109F">
        <w:rPr>
          <w:spacing w:val="1"/>
        </w:rPr>
        <w:t>ic</w:t>
      </w:r>
      <w:r w:rsidRPr="005A109F">
        <w:t>a Cl</w:t>
      </w:r>
      <w:r w:rsidRPr="005A109F">
        <w:rPr>
          <w:spacing w:val="1"/>
        </w:rPr>
        <w:t>í</w:t>
      </w:r>
      <w:r w:rsidRPr="005A109F">
        <w:t>nica dur</w:t>
      </w:r>
      <w:r w:rsidRPr="005A109F">
        <w:rPr>
          <w:spacing w:val="-2"/>
        </w:rPr>
        <w:t>a</w:t>
      </w:r>
      <w:r w:rsidRPr="005A109F">
        <w:t xml:space="preserve">nte </w:t>
      </w:r>
      <w:r w:rsidRPr="005A109F">
        <w:rPr>
          <w:spacing w:val="2"/>
        </w:rPr>
        <w:t>p</w:t>
      </w:r>
      <w:r w:rsidRPr="005A109F">
        <w:t>rim</w:t>
      </w:r>
      <w:r w:rsidRPr="005A109F">
        <w:rPr>
          <w:spacing w:val="-1"/>
        </w:rPr>
        <w:t>a</w:t>
      </w:r>
      <w:r w:rsidRPr="005A109F">
        <w:t>v</w:t>
      </w:r>
      <w:r w:rsidRPr="005A109F">
        <w:rPr>
          <w:spacing w:val="-1"/>
        </w:rPr>
        <w:t>e</w:t>
      </w:r>
      <w:r w:rsidRPr="005A109F">
        <w:rPr>
          <w:spacing w:val="1"/>
        </w:rPr>
        <w:t>r</w:t>
      </w:r>
      <w:r w:rsidRPr="005A109F">
        <w:t>a d</w:t>
      </w:r>
      <w:r w:rsidRPr="005A109F">
        <w:rPr>
          <w:spacing w:val="-1"/>
        </w:rPr>
        <w:t>e</w:t>
      </w:r>
      <w:r w:rsidRPr="005A109F">
        <w:t>l</w:t>
      </w:r>
      <w:r w:rsidRPr="005A109F">
        <w:rPr>
          <w:spacing w:val="4"/>
        </w:rPr>
        <w:t xml:space="preserve"> </w:t>
      </w:r>
      <w:r w:rsidRPr="005A109F">
        <w:t>2009</w:t>
      </w:r>
      <w:r w:rsidRPr="005A109F">
        <w:rPr>
          <w:spacing w:val="1"/>
        </w:rPr>
        <w:t xml:space="preserve"> </w:t>
      </w:r>
      <w:r w:rsidRPr="005A109F">
        <w:rPr>
          <w:spacing w:val="-1"/>
        </w:rPr>
        <w:t>e</w:t>
      </w:r>
      <w:r w:rsidRPr="005A109F">
        <w:t>n</w:t>
      </w:r>
      <w:r w:rsidRPr="005A109F">
        <w:rPr>
          <w:spacing w:val="1"/>
        </w:rPr>
        <w:t xml:space="preserve"> </w:t>
      </w:r>
      <w:r w:rsidRPr="005A109F">
        <w:t xml:space="preserve">la </w:t>
      </w:r>
      <w:r w:rsidRPr="005A109F">
        <w:rPr>
          <w:spacing w:val="1"/>
        </w:rPr>
        <w:t>F</w:t>
      </w:r>
      <w:r w:rsidRPr="005A109F">
        <w:rPr>
          <w:spacing w:val="-1"/>
        </w:rPr>
        <w:t>ac</w:t>
      </w:r>
      <w:r w:rsidRPr="005A109F">
        <w:t>ul</w:t>
      </w:r>
      <w:r w:rsidRPr="005A109F">
        <w:rPr>
          <w:spacing w:val="1"/>
        </w:rPr>
        <w:t>t</w:t>
      </w:r>
      <w:r w:rsidRPr="005A109F">
        <w:rPr>
          <w:spacing w:val="-1"/>
        </w:rPr>
        <w:t>a</w:t>
      </w:r>
      <w:r w:rsidRPr="005A109F">
        <w:t>d</w:t>
      </w:r>
      <w:r w:rsidRPr="005A109F">
        <w:rPr>
          <w:spacing w:val="1"/>
        </w:rPr>
        <w:t xml:space="preserve"> </w:t>
      </w:r>
      <w:r w:rsidRPr="005A109F">
        <w:t>de</w:t>
      </w:r>
      <w:r w:rsidRPr="005A109F">
        <w:rPr>
          <w:spacing w:val="5"/>
        </w:rPr>
        <w:t xml:space="preserve"> </w:t>
      </w:r>
      <w:r w:rsidRPr="005A109F">
        <w:t>M</w:t>
      </w:r>
      <w:r w:rsidRPr="005A109F">
        <w:rPr>
          <w:spacing w:val="-1"/>
        </w:rPr>
        <w:t>e</w:t>
      </w:r>
      <w:r w:rsidRPr="005A109F">
        <w:t>dicina de la B</w:t>
      </w:r>
      <w:r w:rsidRPr="005A109F">
        <w:rPr>
          <w:spacing w:val="-1"/>
        </w:rPr>
        <w:t>e</w:t>
      </w:r>
      <w:r w:rsidRPr="005A109F">
        <w:t>n</w:t>
      </w:r>
      <w:r w:rsidRPr="005A109F">
        <w:rPr>
          <w:spacing w:val="-1"/>
        </w:rPr>
        <w:t>e</w:t>
      </w:r>
      <w:r w:rsidRPr="005A109F">
        <w:t>mé</w:t>
      </w:r>
      <w:r w:rsidRPr="005A109F">
        <w:rPr>
          <w:spacing w:val="-1"/>
        </w:rPr>
        <w:t>r</w:t>
      </w:r>
      <w:r w:rsidRPr="005A109F">
        <w:t>i</w:t>
      </w:r>
      <w:r w:rsidRPr="005A109F">
        <w:rPr>
          <w:spacing w:val="1"/>
        </w:rPr>
        <w:t>t</w:t>
      </w:r>
      <w:r w:rsidRPr="005A109F">
        <w:t>a</w:t>
      </w:r>
      <w:r w:rsidRPr="005A109F">
        <w:rPr>
          <w:spacing w:val="2"/>
        </w:rPr>
        <w:t xml:space="preserve"> </w:t>
      </w:r>
      <w:r w:rsidRPr="005A109F">
        <w:t>Univ</w:t>
      </w:r>
      <w:r w:rsidRPr="005A109F">
        <w:rPr>
          <w:spacing w:val="1"/>
        </w:rPr>
        <w:t>e</w:t>
      </w:r>
      <w:r w:rsidRPr="005A109F">
        <w:t>rsid</w:t>
      </w:r>
      <w:r w:rsidRPr="005A109F">
        <w:rPr>
          <w:spacing w:val="-1"/>
        </w:rPr>
        <w:t>a</w:t>
      </w:r>
      <w:r w:rsidRPr="005A109F">
        <w:t>d</w:t>
      </w:r>
      <w:r w:rsidRPr="005A109F">
        <w:rPr>
          <w:spacing w:val="1"/>
        </w:rPr>
        <w:t xml:space="preserve"> </w:t>
      </w:r>
      <w:r w:rsidRPr="005A109F">
        <w:t xml:space="preserve">Autónoma de </w:t>
      </w:r>
      <w:r w:rsidRPr="005A109F">
        <w:rPr>
          <w:spacing w:val="1"/>
        </w:rPr>
        <w:t>P</w:t>
      </w:r>
      <w:r w:rsidRPr="005A109F">
        <w:rPr>
          <w:spacing w:val="2"/>
        </w:rPr>
        <w:t>u</w:t>
      </w:r>
      <w:r w:rsidRPr="005A109F">
        <w:rPr>
          <w:spacing w:val="-1"/>
        </w:rPr>
        <w:t>e</w:t>
      </w:r>
      <w:r w:rsidRPr="005A109F">
        <w:t xml:space="preserve">bla. </w:t>
      </w:r>
      <w:r w:rsidRPr="005A109F">
        <w:rPr>
          <w:spacing w:val="1"/>
        </w:rPr>
        <w:t>S</w:t>
      </w:r>
      <w:r w:rsidRPr="005A109F">
        <w:t xml:space="preserve">e </w:t>
      </w:r>
      <w:r w:rsidRPr="005A109F">
        <w:rPr>
          <w:spacing w:val="-1"/>
        </w:rPr>
        <w:t>e</w:t>
      </w:r>
      <w:r w:rsidRPr="005A109F">
        <w:t>mp</w:t>
      </w:r>
      <w:r w:rsidRPr="005A109F">
        <w:rPr>
          <w:spacing w:val="1"/>
        </w:rPr>
        <w:t>l</w:t>
      </w:r>
      <w:r w:rsidRPr="005A109F">
        <w:rPr>
          <w:spacing w:val="-1"/>
        </w:rPr>
        <w:t>e</w:t>
      </w:r>
      <w:r w:rsidRPr="005A109F">
        <w:t>ó</w:t>
      </w:r>
      <w:r w:rsidRPr="005A109F">
        <w:rPr>
          <w:spacing w:val="1"/>
        </w:rPr>
        <w:t xml:space="preserve"> </w:t>
      </w:r>
      <w:r w:rsidRPr="005A109F">
        <w:rPr>
          <w:spacing w:val="-1"/>
        </w:rPr>
        <w:t>e</w:t>
      </w:r>
      <w:r w:rsidRPr="005A109F">
        <w:t>l</w:t>
      </w:r>
      <w:r w:rsidRPr="005A109F">
        <w:rPr>
          <w:spacing w:val="1"/>
        </w:rPr>
        <w:t xml:space="preserve"> </w:t>
      </w:r>
      <w:r w:rsidRPr="005A109F">
        <w:t>Cu</w:t>
      </w:r>
      <w:r w:rsidRPr="005A109F">
        <w:rPr>
          <w:spacing w:val="-1"/>
        </w:rPr>
        <w:t>e</w:t>
      </w:r>
      <w:r w:rsidRPr="005A109F">
        <w:rPr>
          <w:spacing w:val="2"/>
        </w:rPr>
        <w:t>s</w:t>
      </w:r>
      <w:r w:rsidRPr="005A109F">
        <w:t>t</w:t>
      </w:r>
      <w:r w:rsidRPr="005A109F">
        <w:rPr>
          <w:spacing w:val="1"/>
        </w:rPr>
        <w:t>i</w:t>
      </w:r>
      <w:r w:rsidRPr="005A109F">
        <w:t>on</w:t>
      </w:r>
      <w:r w:rsidRPr="005A109F">
        <w:rPr>
          <w:spacing w:val="-1"/>
        </w:rPr>
        <w:t>a</w:t>
      </w:r>
      <w:r w:rsidRPr="005A109F">
        <w:t xml:space="preserve">rio </w:t>
      </w:r>
      <w:proofErr w:type="spellStart"/>
      <w:r w:rsidRPr="005A109F">
        <w:t>Hon</w:t>
      </w:r>
      <w:r w:rsidRPr="005A109F">
        <w:rPr>
          <w:spacing w:val="3"/>
        </w:rPr>
        <w:t>e</w:t>
      </w:r>
      <w:r w:rsidRPr="005A109F">
        <w:rPr>
          <w:spacing w:val="-5"/>
        </w:rPr>
        <w:t>y</w:t>
      </w:r>
      <w:proofErr w:type="spellEnd"/>
      <w:r w:rsidR="00405583" w:rsidRPr="005A109F">
        <w:rPr>
          <w:spacing w:val="-5"/>
        </w:rPr>
        <w:t xml:space="preserve"> </w:t>
      </w:r>
      <w:r w:rsidRPr="005A109F">
        <w:rPr>
          <w:spacing w:val="-1"/>
        </w:rPr>
        <w:t>-</w:t>
      </w:r>
      <w:r w:rsidR="00405583" w:rsidRPr="005A109F">
        <w:rPr>
          <w:spacing w:val="-1"/>
        </w:rPr>
        <w:t xml:space="preserve"> </w:t>
      </w:r>
      <w:r w:rsidRPr="005A109F">
        <w:t>Alonso</w:t>
      </w:r>
      <w:r w:rsidRPr="005A109F">
        <w:rPr>
          <w:spacing w:val="34"/>
        </w:rPr>
        <w:t xml:space="preserve"> </w:t>
      </w:r>
      <w:r w:rsidRPr="005A109F">
        <w:t>de</w:t>
      </w:r>
      <w:r w:rsidRPr="005A109F">
        <w:rPr>
          <w:spacing w:val="32"/>
        </w:rPr>
        <w:t xml:space="preserve"> </w:t>
      </w:r>
      <w:r w:rsidRPr="005A109F">
        <w:t>Est</w:t>
      </w:r>
      <w:r w:rsidRPr="005A109F">
        <w:rPr>
          <w:spacing w:val="1"/>
        </w:rPr>
        <w:t>i</w:t>
      </w:r>
      <w:r w:rsidRPr="005A109F">
        <w:t>los</w:t>
      </w:r>
      <w:r w:rsidRPr="005A109F">
        <w:rPr>
          <w:spacing w:val="34"/>
        </w:rPr>
        <w:t xml:space="preserve"> </w:t>
      </w:r>
      <w:r w:rsidRPr="005A109F">
        <w:t>de</w:t>
      </w:r>
      <w:r w:rsidRPr="005A109F">
        <w:rPr>
          <w:spacing w:val="32"/>
        </w:rPr>
        <w:t xml:space="preserve"> </w:t>
      </w:r>
      <w:r w:rsidRPr="005A109F">
        <w:t>Ap</w:t>
      </w:r>
      <w:r w:rsidRPr="005A109F">
        <w:rPr>
          <w:spacing w:val="-1"/>
        </w:rPr>
        <w:t>re</w:t>
      </w:r>
      <w:r w:rsidRPr="005A109F">
        <w:t>ndi</w:t>
      </w:r>
      <w:r w:rsidRPr="005A109F">
        <w:rPr>
          <w:spacing w:val="2"/>
        </w:rPr>
        <w:t>z</w:t>
      </w:r>
      <w:r w:rsidRPr="005A109F">
        <w:rPr>
          <w:spacing w:val="-1"/>
        </w:rPr>
        <w:t>a</w:t>
      </w:r>
      <w:r w:rsidRPr="005A109F">
        <w:t>je</w:t>
      </w:r>
      <w:r w:rsidRPr="005A109F">
        <w:rPr>
          <w:spacing w:val="35"/>
        </w:rPr>
        <w:t xml:space="preserve"> </w:t>
      </w:r>
      <w:r w:rsidRPr="005A109F">
        <w:t>y</w:t>
      </w:r>
      <w:r w:rsidRPr="005A109F">
        <w:rPr>
          <w:spacing w:val="29"/>
        </w:rPr>
        <w:t xml:space="preserve"> </w:t>
      </w:r>
      <w:r w:rsidRPr="005A109F">
        <w:rPr>
          <w:spacing w:val="-1"/>
        </w:rPr>
        <w:t>e</w:t>
      </w:r>
      <w:r w:rsidRPr="005A109F">
        <w:t>l</w:t>
      </w:r>
      <w:r w:rsidRPr="005A109F">
        <w:rPr>
          <w:spacing w:val="34"/>
        </w:rPr>
        <w:t xml:space="preserve"> </w:t>
      </w:r>
      <w:r w:rsidRPr="005A109F">
        <w:t>rendi</w:t>
      </w:r>
      <w:r w:rsidRPr="005A109F">
        <w:rPr>
          <w:spacing w:val="1"/>
        </w:rPr>
        <w:t>m</w:t>
      </w:r>
      <w:r w:rsidRPr="005A109F">
        <w:t>iento</w:t>
      </w:r>
      <w:r w:rsidRPr="005A109F">
        <w:rPr>
          <w:spacing w:val="33"/>
        </w:rPr>
        <w:t xml:space="preserve"> </w:t>
      </w:r>
      <w:r w:rsidRPr="005A109F">
        <w:rPr>
          <w:spacing w:val="-1"/>
        </w:rPr>
        <w:t>aca</w:t>
      </w:r>
      <w:r w:rsidRPr="005A109F">
        <w:t>d</w:t>
      </w:r>
      <w:r w:rsidRPr="005A109F">
        <w:rPr>
          <w:spacing w:val="-1"/>
        </w:rPr>
        <w:t>é</w:t>
      </w:r>
      <w:r w:rsidRPr="005A109F">
        <w:t>m</w:t>
      </w:r>
      <w:r w:rsidRPr="005A109F">
        <w:rPr>
          <w:spacing w:val="1"/>
        </w:rPr>
        <w:t>i</w:t>
      </w:r>
      <w:r w:rsidRPr="005A109F">
        <w:rPr>
          <w:spacing w:val="-1"/>
        </w:rPr>
        <w:t>c</w:t>
      </w:r>
      <w:r w:rsidRPr="005A109F">
        <w:t>o</w:t>
      </w:r>
      <w:r w:rsidRPr="005A109F">
        <w:rPr>
          <w:spacing w:val="38"/>
        </w:rPr>
        <w:t xml:space="preserve"> </w:t>
      </w:r>
      <w:r w:rsidRPr="005A109F">
        <w:t>se</w:t>
      </w:r>
      <w:r w:rsidRPr="005A109F">
        <w:rPr>
          <w:spacing w:val="35"/>
        </w:rPr>
        <w:t xml:space="preserve"> </w:t>
      </w:r>
      <w:r w:rsidRPr="005A109F">
        <w:rPr>
          <w:spacing w:val="-1"/>
        </w:rPr>
        <w:t>e</w:t>
      </w:r>
      <w:r w:rsidRPr="005A109F">
        <w:t>v</w:t>
      </w:r>
      <w:r w:rsidRPr="005A109F">
        <w:rPr>
          <w:spacing w:val="-1"/>
        </w:rPr>
        <w:t>a</w:t>
      </w:r>
      <w:r w:rsidRPr="005A109F">
        <w:t xml:space="preserve">luó </w:t>
      </w:r>
      <w:r w:rsidRPr="005A109F">
        <w:rPr>
          <w:spacing w:val="-1"/>
        </w:rPr>
        <w:t>c</w:t>
      </w:r>
      <w:r w:rsidRPr="005A109F">
        <w:t xml:space="preserve">on </w:t>
      </w:r>
      <w:r w:rsidRPr="005A109F">
        <w:rPr>
          <w:spacing w:val="2"/>
        </w:rPr>
        <w:t xml:space="preserve"> </w:t>
      </w:r>
      <w:r w:rsidRPr="005A109F">
        <w:t xml:space="preserve">su </w:t>
      </w:r>
      <w:r w:rsidRPr="005A109F">
        <w:rPr>
          <w:spacing w:val="2"/>
        </w:rPr>
        <w:t xml:space="preserve"> </w:t>
      </w:r>
      <w:r w:rsidRPr="005A109F">
        <w:t>prom</w:t>
      </w:r>
      <w:r w:rsidRPr="005A109F">
        <w:rPr>
          <w:spacing w:val="-1"/>
        </w:rPr>
        <w:t>e</w:t>
      </w:r>
      <w:r w:rsidRPr="005A109F">
        <w:t xml:space="preserve">dio </w:t>
      </w:r>
      <w:r w:rsidRPr="005A109F">
        <w:rPr>
          <w:spacing w:val="3"/>
        </w:rPr>
        <w:t xml:space="preserve"> </w:t>
      </w:r>
      <w:r w:rsidRPr="005A109F">
        <w:rPr>
          <w:spacing w:val="-2"/>
        </w:rPr>
        <w:t>g</w:t>
      </w:r>
      <w:r w:rsidRPr="005A109F">
        <w:rPr>
          <w:spacing w:val="-1"/>
        </w:rPr>
        <w:t>e</w:t>
      </w:r>
      <w:r w:rsidRPr="005A109F">
        <w:t>n</w:t>
      </w:r>
      <w:r w:rsidRPr="005A109F">
        <w:rPr>
          <w:spacing w:val="-1"/>
        </w:rPr>
        <w:t>e</w:t>
      </w:r>
      <w:r w:rsidRPr="005A109F">
        <w:rPr>
          <w:spacing w:val="1"/>
        </w:rPr>
        <w:t>r</w:t>
      </w:r>
      <w:r w:rsidRPr="005A109F">
        <w:rPr>
          <w:spacing w:val="-1"/>
        </w:rPr>
        <w:t>a</w:t>
      </w:r>
      <w:r w:rsidRPr="005A109F">
        <w:t xml:space="preserve">l. </w:t>
      </w:r>
      <w:r w:rsidRPr="005A109F">
        <w:rPr>
          <w:spacing w:val="3"/>
        </w:rPr>
        <w:t xml:space="preserve"> </w:t>
      </w:r>
      <w:r w:rsidRPr="005A109F">
        <w:rPr>
          <w:spacing w:val="1"/>
        </w:rPr>
        <w:t>S</w:t>
      </w:r>
      <w:r w:rsidRPr="005A109F">
        <w:t xml:space="preserve">e </w:t>
      </w:r>
      <w:r w:rsidRPr="005A109F">
        <w:rPr>
          <w:spacing w:val="1"/>
        </w:rPr>
        <w:t xml:space="preserve"> </w:t>
      </w:r>
      <w:r w:rsidRPr="005A109F">
        <w:t>inv</w:t>
      </w:r>
      <w:r w:rsidRPr="005A109F">
        <w:rPr>
          <w:spacing w:val="1"/>
        </w:rPr>
        <w:t>i</w:t>
      </w:r>
      <w:r w:rsidRPr="005A109F">
        <w:t xml:space="preserve">tó  a </w:t>
      </w:r>
      <w:r w:rsidRPr="005A109F">
        <w:rPr>
          <w:spacing w:val="1"/>
        </w:rPr>
        <w:t xml:space="preserve"> </w:t>
      </w:r>
      <w:r w:rsidRPr="005A109F">
        <w:t xml:space="preserve">los  </w:t>
      </w:r>
      <w:r w:rsidRPr="005A109F">
        <w:rPr>
          <w:spacing w:val="-1"/>
        </w:rPr>
        <w:t>a</w:t>
      </w:r>
      <w:r w:rsidRPr="005A109F">
        <w:t>l</w:t>
      </w:r>
      <w:r w:rsidRPr="005A109F">
        <w:rPr>
          <w:spacing w:val="-2"/>
        </w:rPr>
        <w:t>u</w:t>
      </w:r>
      <w:r w:rsidRPr="005A109F">
        <w:t xml:space="preserve">mnos </w:t>
      </w:r>
      <w:r w:rsidRPr="005A109F">
        <w:rPr>
          <w:spacing w:val="3"/>
        </w:rPr>
        <w:t xml:space="preserve"> </w:t>
      </w:r>
      <w:r w:rsidRPr="005A109F">
        <w:t>insc</w:t>
      </w:r>
      <w:r w:rsidRPr="005A109F">
        <w:rPr>
          <w:spacing w:val="-1"/>
        </w:rPr>
        <w:t>r</w:t>
      </w:r>
      <w:r w:rsidRPr="005A109F">
        <w:t>i</w:t>
      </w:r>
      <w:r w:rsidRPr="005A109F">
        <w:rPr>
          <w:spacing w:val="1"/>
        </w:rPr>
        <w:t>t</w:t>
      </w:r>
      <w:r w:rsidRPr="005A109F">
        <w:t xml:space="preserve">os </w:t>
      </w:r>
      <w:r w:rsidRPr="005A109F">
        <w:rPr>
          <w:spacing w:val="2"/>
        </w:rPr>
        <w:t xml:space="preserve"> </w:t>
      </w:r>
      <w:r w:rsidRPr="005A109F">
        <w:rPr>
          <w:spacing w:val="-1"/>
        </w:rPr>
        <w:t>e</w:t>
      </w:r>
      <w:r w:rsidRPr="005A109F">
        <w:t xml:space="preserve">n </w:t>
      </w:r>
      <w:r w:rsidRPr="005A109F">
        <w:rPr>
          <w:spacing w:val="2"/>
        </w:rPr>
        <w:t xml:space="preserve"> </w:t>
      </w:r>
      <w:r w:rsidRPr="005A109F">
        <w:rPr>
          <w:spacing w:val="-1"/>
        </w:rPr>
        <w:t>e</w:t>
      </w:r>
      <w:r w:rsidRPr="005A109F">
        <w:t xml:space="preserve">l  </w:t>
      </w:r>
      <w:r w:rsidRPr="005A109F">
        <w:rPr>
          <w:spacing w:val="-1"/>
        </w:rPr>
        <w:t>c</w:t>
      </w:r>
      <w:r w:rsidRPr="005A109F">
        <w:t xml:space="preserve">urso </w:t>
      </w:r>
      <w:r w:rsidRPr="005A109F">
        <w:rPr>
          <w:spacing w:val="2"/>
        </w:rPr>
        <w:t xml:space="preserve"> </w:t>
      </w:r>
      <w:r w:rsidRPr="005A109F">
        <w:t>de prim</w:t>
      </w:r>
      <w:r w:rsidRPr="005A109F">
        <w:rPr>
          <w:spacing w:val="-1"/>
        </w:rPr>
        <w:t>a</w:t>
      </w:r>
      <w:r w:rsidRPr="005A109F">
        <w:t>v</w:t>
      </w:r>
      <w:r w:rsidRPr="005A109F">
        <w:rPr>
          <w:spacing w:val="-1"/>
        </w:rPr>
        <w:t>e</w:t>
      </w:r>
      <w:r w:rsidRPr="005A109F">
        <w:t>ra p</w:t>
      </w:r>
      <w:r w:rsidRPr="005A109F">
        <w:rPr>
          <w:spacing w:val="1"/>
        </w:rPr>
        <w:t>a</w:t>
      </w:r>
      <w:r w:rsidRPr="005A109F">
        <w:t>ra r</w:t>
      </w:r>
      <w:r w:rsidRPr="005A109F">
        <w:rPr>
          <w:spacing w:val="-2"/>
        </w:rPr>
        <w:t>e</w:t>
      </w:r>
      <w:r w:rsidRPr="005A109F">
        <w:t>spon</w:t>
      </w:r>
      <w:r w:rsidRPr="005A109F">
        <w:rPr>
          <w:spacing w:val="2"/>
        </w:rPr>
        <w:t>d</w:t>
      </w:r>
      <w:r w:rsidRPr="005A109F">
        <w:rPr>
          <w:spacing w:val="-1"/>
        </w:rPr>
        <w:t>e</w:t>
      </w:r>
      <w:r w:rsidRPr="005A109F">
        <w:t>r</w:t>
      </w:r>
      <w:r w:rsidRPr="005A109F">
        <w:rPr>
          <w:spacing w:val="1"/>
        </w:rPr>
        <w:t xml:space="preserve"> </w:t>
      </w:r>
      <w:r w:rsidRPr="005A109F">
        <w:rPr>
          <w:spacing w:val="-1"/>
        </w:rPr>
        <w:t>e</w:t>
      </w:r>
      <w:r w:rsidRPr="005A109F">
        <w:t>l</w:t>
      </w:r>
      <w:r w:rsidRPr="005A109F">
        <w:rPr>
          <w:spacing w:val="3"/>
        </w:rPr>
        <w:t xml:space="preserve"> </w:t>
      </w:r>
      <w:r w:rsidRPr="005A109F">
        <w:rPr>
          <w:spacing w:val="-1"/>
        </w:rPr>
        <w:t>c</w:t>
      </w:r>
      <w:r w:rsidRPr="005A109F">
        <w:t>u</w:t>
      </w:r>
      <w:r w:rsidRPr="005A109F">
        <w:rPr>
          <w:spacing w:val="-1"/>
        </w:rPr>
        <w:t>e</w:t>
      </w:r>
      <w:r w:rsidRPr="005A109F">
        <w:t>st</w:t>
      </w:r>
      <w:r w:rsidRPr="005A109F">
        <w:rPr>
          <w:spacing w:val="1"/>
        </w:rPr>
        <w:t>i</w:t>
      </w:r>
      <w:r w:rsidRPr="005A109F">
        <w:t>on</w:t>
      </w:r>
      <w:r w:rsidRPr="005A109F">
        <w:rPr>
          <w:spacing w:val="-1"/>
        </w:rPr>
        <w:t>a</w:t>
      </w:r>
      <w:r w:rsidRPr="005A109F">
        <w:t>rio</w:t>
      </w:r>
      <w:r w:rsidRPr="005A109F">
        <w:rPr>
          <w:spacing w:val="2"/>
        </w:rPr>
        <w:t xml:space="preserve"> </w:t>
      </w:r>
      <w:r w:rsidRPr="005A109F">
        <w:t>CH</w:t>
      </w:r>
      <w:r w:rsidRPr="005A109F">
        <w:rPr>
          <w:spacing w:val="-1"/>
        </w:rPr>
        <w:t>A</w:t>
      </w:r>
      <w:r w:rsidRPr="005A109F">
        <w:t>E</w:t>
      </w:r>
      <w:r w:rsidRPr="005A109F">
        <w:rPr>
          <w:spacing w:val="-1"/>
        </w:rPr>
        <w:t>A</w:t>
      </w:r>
      <w:r w:rsidRPr="005A109F">
        <w:t>,</w:t>
      </w:r>
      <w:r w:rsidRPr="005A109F">
        <w:rPr>
          <w:spacing w:val="2"/>
        </w:rPr>
        <w:t xml:space="preserve"> </w:t>
      </w:r>
      <w:r w:rsidRPr="005A109F">
        <w:rPr>
          <w:spacing w:val="-1"/>
        </w:rPr>
        <w:t>a</w:t>
      </w:r>
      <w:r w:rsidRPr="005A109F">
        <w:t>sí</w:t>
      </w:r>
      <w:r w:rsidRPr="005A109F">
        <w:rPr>
          <w:spacing w:val="3"/>
        </w:rPr>
        <w:t xml:space="preserve"> </w:t>
      </w:r>
      <w:r w:rsidRPr="005A109F">
        <w:t>m</w:t>
      </w:r>
      <w:r w:rsidRPr="005A109F">
        <w:rPr>
          <w:spacing w:val="1"/>
        </w:rPr>
        <w:t>i</w:t>
      </w:r>
      <w:r w:rsidRPr="005A109F">
        <w:t>smo se</w:t>
      </w:r>
      <w:r w:rsidRPr="005A109F">
        <w:rPr>
          <w:spacing w:val="1"/>
        </w:rPr>
        <w:t xml:space="preserve"> </w:t>
      </w:r>
      <w:r w:rsidRPr="005A109F">
        <w:t>sol</w:t>
      </w:r>
      <w:r w:rsidRPr="005A109F">
        <w:rPr>
          <w:spacing w:val="-1"/>
        </w:rPr>
        <w:t>ic</w:t>
      </w:r>
      <w:r w:rsidRPr="005A109F">
        <w:t>i</w:t>
      </w:r>
      <w:r w:rsidRPr="005A109F">
        <w:rPr>
          <w:spacing w:val="1"/>
        </w:rPr>
        <w:t>t</w:t>
      </w:r>
      <w:r w:rsidRPr="005A109F">
        <w:t>ó</w:t>
      </w:r>
      <w:r w:rsidRPr="005A109F">
        <w:rPr>
          <w:spacing w:val="2"/>
        </w:rPr>
        <w:t xml:space="preserve"> </w:t>
      </w:r>
      <w:r w:rsidRPr="005A109F">
        <w:t>su prom</w:t>
      </w:r>
      <w:r w:rsidRPr="005A109F">
        <w:rPr>
          <w:spacing w:val="-1"/>
        </w:rPr>
        <w:t>e</w:t>
      </w:r>
      <w:r w:rsidRPr="005A109F">
        <w:t>dio gen</w:t>
      </w:r>
      <w:r w:rsidRPr="005A109F">
        <w:rPr>
          <w:spacing w:val="-1"/>
        </w:rPr>
        <w:t>e</w:t>
      </w:r>
      <w:r w:rsidRPr="005A109F">
        <w:rPr>
          <w:spacing w:val="1"/>
        </w:rPr>
        <w:t>r</w:t>
      </w:r>
      <w:r w:rsidRPr="005A109F">
        <w:rPr>
          <w:spacing w:val="-1"/>
        </w:rPr>
        <w:t>a</w:t>
      </w:r>
      <w:r w:rsidRPr="005A109F">
        <w:t>l.</w:t>
      </w:r>
      <w:r w:rsidRPr="005A109F">
        <w:rPr>
          <w:spacing w:val="4"/>
        </w:rPr>
        <w:t xml:space="preserve"> </w:t>
      </w:r>
      <w:r w:rsidRPr="005A109F">
        <w:rPr>
          <w:spacing w:val="-3"/>
        </w:rPr>
        <w:t>L</w:t>
      </w:r>
      <w:r w:rsidRPr="005A109F">
        <w:t>a</w:t>
      </w:r>
      <w:r w:rsidRPr="005A109F">
        <w:rPr>
          <w:spacing w:val="-1"/>
        </w:rPr>
        <w:t xml:space="preserve"> </w:t>
      </w:r>
      <w:r w:rsidRPr="005A109F">
        <w:t>in</w:t>
      </w:r>
      <w:r w:rsidRPr="005A109F">
        <w:rPr>
          <w:spacing w:val="3"/>
        </w:rPr>
        <w:t>v</w:t>
      </w:r>
      <w:r w:rsidRPr="005A109F">
        <w:rPr>
          <w:spacing w:val="-1"/>
        </w:rPr>
        <w:t>e</w:t>
      </w:r>
      <w:r w:rsidRPr="005A109F">
        <w:t>st</w:t>
      </w:r>
      <w:r w:rsidRPr="005A109F">
        <w:rPr>
          <w:spacing w:val="1"/>
        </w:rPr>
        <w:t>i</w:t>
      </w:r>
      <w:r w:rsidRPr="005A109F">
        <w:rPr>
          <w:spacing w:val="-2"/>
        </w:rPr>
        <w:t>g</w:t>
      </w:r>
      <w:r w:rsidRPr="005A109F">
        <w:rPr>
          <w:spacing w:val="1"/>
        </w:rPr>
        <w:t>a</w:t>
      </w:r>
      <w:r w:rsidRPr="005A109F">
        <w:rPr>
          <w:spacing w:val="-1"/>
        </w:rPr>
        <w:t>c</w:t>
      </w:r>
      <w:r w:rsidRPr="005A109F">
        <w:t xml:space="preserve">ión </w:t>
      </w:r>
      <w:r w:rsidRPr="005A109F">
        <w:rPr>
          <w:spacing w:val="1"/>
        </w:rPr>
        <w:t>l</w:t>
      </w:r>
      <w:r w:rsidRPr="005A109F">
        <w:t>le</w:t>
      </w:r>
      <w:r w:rsidRPr="005A109F">
        <w:rPr>
          <w:spacing w:val="-3"/>
        </w:rPr>
        <w:t>g</w:t>
      </w:r>
      <w:r w:rsidRPr="005A109F">
        <w:t>o</w:t>
      </w:r>
      <w:r w:rsidRPr="005A109F">
        <w:rPr>
          <w:spacing w:val="2"/>
        </w:rPr>
        <w:t xml:space="preserve"> </w:t>
      </w:r>
      <w:r w:rsidRPr="005A109F">
        <w:t>a</w:t>
      </w:r>
      <w:r w:rsidRPr="005A109F">
        <w:rPr>
          <w:spacing w:val="-1"/>
        </w:rPr>
        <w:t xml:space="preserve"> </w:t>
      </w:r>
      <w:r w:rsidRPr="005A109F">
        <w:t>las s</w:t>
      </w:r>
      <w:r w:rsidRPr="005A109F">
        <w:rPr>
          <w:spacing w:val="3"/>
        </w:rPr>
        <w:t>i</w:t>
      </w:r>
      <w:r w:rsidRPr="005A109F">
        <w:t>guient</w:t>
      </w:r>
      <w:r w:rsidRPr="005A109F">
        <w:rPr>
          <w:spacing w:val="-1"/>
        </w:rPr>
        <w:t>e</w:t>
      </w:r>
      <w:r w:rsidRPr="005A109F">
        <w:t xml:space="preserve">s </w:t>
      </w:r>
      <w:r w:rsidRPr="005A109F">
        <w:rPr>
          <w:spacing w:val="-1"/>
        </w:rPr>
        <w:t>c</w:t>
      </w:r>
      <w:r w:rsidRPr="005A109F">
        <w:t>on</w:t>
      </w:r>
      <w:r w:rsidRPr="005A109F">
        <w:rPr>
          <w:spacing w:val="-1"/>
        </w:rPr>
        <w:t>c</w:t>
      </w:r>
      <w:r w:rsidRPr="005A109F">
        <w:t>lus</w:t>
      </w:r>
      <w:r w:rsidRPr="005A109F">
        <w:rPr>
          <w:spacing w:val="1"/>
        </w:rPr>
        <w:t>i</w:t>
      </w:r>
      <w:r w:rsidRPr="005A109F">
        <w:t>on</w:t>
      </w:r>
      <w:r w:rsidRPr="005A109F">
        <w:rPr>
          <w:spacing w:val="-1"/>
        </w:rPr>
        <w:t>e</w:t>
      </w:r>
      <w:r w:rsidRPr="005A109F">
        <w:t>s:</w:t>
      </w:r>
    </w:p>
    <w:p w14:paraId="70F11376" w14:textId="77777777" w:rsidR="00581988" w:rsidRPr="005A109F" w:rsidRDefault="00581988" w:rsidP="00107739">
      <w:pPr>
        <w:spacing w:after="0" w:line="360" w:lineRule="auto"/>
        <w:ind w:right="57"/>
        <w:jc w:val="both"/>
        <w:rPr>
          <w:rFonts w:ascii="Times New Roman" w:eastAsia="Times New Roman" w:hAnsi="Times New Roman" w:cs="Times New Roman"/>
          <w:sz w:val="24"/>
          <w:szCs w:val="24"/>
        </w:rPr>
      </w:pPr>
    </w:p>
    <w:p w14:paraId="13790F0F" w14:textId="1BFE7FE4" w:rsidR="00AC14B9" w:rsidRPr="005A109F" w:rsidRDefault="00581988" w:rsidP="004D7673">
      <w:pPr>
        <w:spacing w:after="0" w:line="360" w:lineRule="auto"/>
        <w:ind w:left="1134" w:right="57"/>
        <w:jc w:val="both"/>
        <w:rPr>
          <w:rFonts w:ascii="Times New Roman" w:eastAsia="Times New Roman" w:hAnsi="Times New Roman" w:cs="Times New Roman"/>
          <w:b/>
          <w:szCs w:val="24"/>
          <w:lang w:val="es-ES" w:eastAsia="es-ES"/>
        </w:rPr>
      </w:pPr>
      <w:r w:rsidRPr="005A109F">
        <w:rPr>
          <w:rFonts w:ascii="Times New Roman" w:eastAsia="Times New Roman" w:hAnsi="Times New Roman" w:cs="Times New Roman"/>
          <w:szCs w:val="24"/>
        </w:rPr>
        <w:t xml:space="preserve">El  </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st</w:t>
      </w:r>
      <w:r w:rsidRPr="005A109F">
        <w:rPr>
          <w:rFonts w:ascii="Times New Roman" w:eastAsia="Times New Roman" w:hAnsi="Times New Roman" w:cs="Times New Roman"/>
          <w:spacing w:val="1"/>
          <w:szCs w:val="24"/>
        </w:rPr>
        <w:t>i</w:t>
      </w:r>
      <w:r w:rsidRPr="005A109F">
        <w:rPr>
          <w:rFonts w:ascii="Times New Roman" w:eastAsia="Times New Roman" w:hAnsi="Times New Roman" w:cs="Times New Roman"/>
          <w:szCs w:val="24"/>
        </w:rPr>
        <w:t xml:space="preserve">lo  de </w:t>
      </w:r>
      <w:r w:rsidRPr="005A109F">
        <w:rPr>
          <w:rFonts w:ascii="Times New Roman" w:eastAsia="Times New Roman" w:hAnsi="Times New Roman" w:cs="Times New Roman"/>
          <w:spacing w:val="1"/>
          <w:szCs w:val="24"/>
        </w:rPr>
        <w:t xml:space="preserve"> </w:t>
      </w:r>
      <w:r w:rsidRPr="005A109F">
        <w:rPr>
          <w:rFonts w:ascii="Times New Roman" w:eastAsia="Times New Roman" w:hAnsi="Times New Roman" w:cs="Times New Roman"/>
          <w:spacing w:val="-1"/>
          <w:szCs w:val="24"/>
        </w:rPr>
        <w:t>a</w:t>
      </w:r>
      <w:r w:rsidRPr="005A109F">
        <w:rPr>
          <w:rFonts w:ascii="Times New Roman" w:eastAsia="Times New Roman" w:hAnsi="Times New Roman" w:cs="Times New Roman"/>
          <w:szCs w:val="24"/>
        </w:rPr>
        <w:t>pr</w:t>
      </w:r>
      <w:r w:rsidRPr="005A109F">
        <w:rPr>
          <w:rFonts w:ascii="Times New Roman" w:eastAsia="Times New Roman" w:hAnsi="Times New Roman" w:cs="Times New Roman"/>
          <w:spacing w:val="-2"/>
          <w:szCs w:val="24"/>
        </w:rPr>
        <w:t>e</w:t>
      </w:r>
      <w:r w:rsidRPr="005A109F">
        <w:rPr>
          <w:rFonts w:ascii="Times New Roman" w:eastAsia="Times New Roman" w:hAnsi="Times New Roman" w:cs="Times New Roman"/>
          <w:szCs w:val="24"/>
        </w:rPr>
        <w:t>ndi</w:t>
      </w:r>
      <w:r w:rsidRPr="005A109F">
        <w:rPr>
          <w:rFonts w:ascii="Times New Roman" w:eastAsia="Times New Roman" w:hAnsi="Times New Roman" w:cs="Times New Roman"/>
          <w:spacing w:val="2"/>
          <w:szCs w:val="24"/>
        </w:rPr>
        <w:t>z</w:t>
      </w:r>
      <w:r w:rsidRPr="005A109F">
        <w:rPr>
          <w:rFonts w:ascii="Times New Roman" w:eastAsia="Times New Roman" w:hAnsi="Times New Roman" w:cs="Times New Roman"/>
          <w:spacing w:val="-1"/>
          <w:szCs w:val="24"/>
        </w:rPr>
        <w:t>a</w:t>
      </w:r>
      <w:r w:rsidRPr="005A109F">
        <w:rPr>
          <w:rFonts w:ascii="Times New Roman" w:eastAsia="Times New Roman" w:hAnsi="Times New Roman" w:cs="Times New Roman"/>
          <w:szCs w:val="24"/>
        </w:rPr>
        <w:t xml:space="preserve">je </w:t>
      </w:r>
      <w:r w:rsidRPr="005A109F">
        <w:rPr>
          <w:rFonts w:ascii="Times New Roman" w:eastAsia="Times New Roman" w:hAnsi="Times New Roman" w:cs="Times New Roman"/>
          <w:spacing w:val="4"/>
          <w:szCs w:val="24"/>
        </w:rPr>
        <w:t xml:space="preserve"> </w:t>
      </w:r>
      <w:r w:rsidRPr="005A109F">
        <w:rPr>
          <w:rFonts w:ascii="Times New Roman" w:eastAsia="Times New Roman" w:hAnsi="Times New Roman" w:cs="Times New Roman"/>
          <w:szCs w:val="24"/>
        </w:rPr>
        <w:t>pr</w:t>
      </w:r>
      <w:r w:rsidRPr="005A109F">
        <w:rPr>
          <w:rFonts w:ascii="Times New Roman" w:eastAsia="Times New Roman" w:hAnsi="Times New Roman" w:cs="Times New Roman"/>
          <w:spacing w:val="-2"/>
          <w:szCs w:val="24"/>
        </w:rPr>
        <w:t>e</w:t>
      </w:r>
      <w:r w:rsidRPr="005A109F">
        <w:rPr>
          <w:rFonts w:ascii="Times New Roman" w:eastAsia="Times New Roman" w:hAnsi="Times New Roman" w:cs="Times New Roman"/>
          <w:szCs w:val="24"/>
        </w:rPr>
        <w:t>dom</w:t>
      </w:r>
      <w:r w:rsidRPr="005A109F">
        <w:rPr>
          <w:rFonts w:ascii="Times New Roman" w:eastAsia="Times New Roman" w:hAnsi="Times New Roman" w:cs="Times New Roman"/>
          <w:spacing w:val="1"/>
          <w:szCs w:val="24"/>
        </w:rPr>
        <w:t>i</w:t>
      </w:r>
      <w:r w:rsidRPr="005A109F">
        <w:rPr>
          <w:rFonts w:ascii="Times New Roman" w:eastAsia="Times New Roman" w:hAnsi="Times New Roman" w:cs="Times New Roman"/>
          <w:szCs w:val="24"/>
        </w:rPr>
        <w:t>n</w:t>
      </w:r>
      <w:r w:rsidRPr="005A109F">
        <w:rPr>
          <w:rFonts w:ascii="Times New Roman" w:eastAsia="Times New Roman" w:hAnsi="Times New Roman" w:cs="Times New Roman"/>
          <w:spacing w:val="-1"/>
          <w:szCs w:val="24"/>
        </w:rPr>
        <w:t>a</w:t>
      </w:r>
      <w:r w:rsidRPr="005A109F">
        <w:rPr>
          <w:rFonts w:ascii="Times New Roman" w:eastAsia="Times New Roman" w:hAnsi="Times New Roman" w:cs="Times New Roman"/>
          <w:szCs w:val="24"/>
        </w:rPr>
        <w:t>nte:</w:t>
      </w:r>
      <w:r w:rsidRPr="005A109F">
        <w:rPr>
          <w:rFonts w:ascii="Times New Roman" w:eastAsia="Times New Roman" w:hAnsi="Times New Roman" w:cs="Times New Roman"/>
          <w:spacing w:val="2"/>
          <w:szCs w:val="24"/>
        </w:rPr>
        <w:t xml:space="preserve"> </w:t>
      </w:r>
      <w:r w:rsidRPr="005A109F">
        <w:rPr>
          <w:rFonts w:ascii="Times New Roman" w:eastAsia="Times New Roman" w:hAnsi="Times New Roman" w:cs="Times New Roman"/>
          <w:szCs w:val="24"/>
        </w:rPr>
        <w:t>R</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fl</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pacing w:val="2"/>
          <w:szCs w:val="24"/>
        </w:rPr>
        <w:t>x</w:t>
      </w:r>
      <w:r w:rsidRPr="005A109F">
        <w:rPr>
          <w:rFonts w:ascii="Times New Roman" w:eastAsia="Times New Roman" w:hAnsi="Times New Roman" w:cs="Times New Roman"/>
          <w:szCs w:val="24"/>
        </w:rPr>
        <w:t>ivo  (44</w:t>
      </w:r>
      <w:r w:rsidRPr="005A109F">
        <w:rPr>
          <w:rFonts w:ascii="Times New Roman" w:eastAsia="Times New Roman" w:hAnsi="Times New Roman" w:cs="Times New Roman"/>
          <w:spacing w:val="-1"/>
          <w:szCs w:val="24"/>
        </w:rPr>
        <w:t>%</w:t>
      </w:r>
      <w:r w:rsidRPr="005A109F">
        <w:rPr>
          <w:rFonts w:ascii="Times New Roman" w:eastAsia="Times New Roman" w:hAnsi="Times New Roman" w:cs="Times New Roman"/>
          <w:szCs w:val="24"/>
        </w:rPr>
        <w:t xml:space="preserve">) </w:t>
      </w:r>
      <w:r w:rsidRPr="005A109F">
        <w:rPr>
          <w:rFonts w:ascii="Times New Roman" w:eastAsia="Times New Roman" w:hAnsi="Times New Roman" w:cs="Times New Roman"/>
          <w:spacing w:val="6"/>
          <w:szCs w:val="24"/>
        </w:rPr>
        <w:t xml:space="preserve"> </w:t>
      </w:r>
      <w:r w:rsidRPr="005A109F">
        <w:rPr>
          <w:rFonts w:ascii="Times New Roman" w:eastAsia="Times New Roman" w:hAnsi="Times New Roman" w:cs="Times New Roman"/>
          <w:szCs w:val="24"/>
        </w:rPr>
        <w:t>y</w:t>
      </w:r>
      <w:r w:rsidRPr="005A109F">
        <w:rPr>
          <w:rFonts w:ascii="Times New Roman" w:eastAsia="Times New Roman" w:hAnsi="Times New Roman" w:cs="Times New Roman"/>
          <w:spacing w:val="55"/>
          <w:szCs w:val="24"/>
        </w:rPr>
        <w:t xml:space="preserve"> </w:t>
      </w:r>
      <w:r w:rsidRPr="005A109F">
        <w:rPr>
          <w:rFonts w:ascii="Times New Roman" w:eastAsia="Times New Roman" w:hAnsi="Times New Roman" w:cs="Times New Roman"/>
          <w:szCs w:val="24"/>
        </w:rPr>
        <w:t>Mo</w:t>
      </w:r>
      <w:r w:rsidRPr="005A109F">
        <w:rPr>
          <w:rFonts w:ascii="Times New Roman" w:eastAsia="Times New Roman" w:hAnsi="Times New Roman" w:cs="Times New Roman"/>
          <w:spacing w:val="2"/>
          <w:szCs w:val="24"/>
        </w:rPr>
        <w:t>d</w:t>
      </w:r>
      <w:r w:rsidRPr="005A109F">
        <w:rPr>
          <w:rFonts w:ascii="Times New Roman" w:eastAsia="Times New Roman" w:hAnsi="Times New Roman" w:cs="Times New Roman"/>
          <w:szCs w:val="24"/>
        </w:rPr>
        <w:t>a</w:t>
      </w:r>
      <w:r w:rsidRPr="005A109F">
        <w:rPr>
          <w:rFonts w:ascii="Times New Roman" w:eastAsia="Times New Roman" w:hAnsi="Times New Roman" w:cs="Times New Roman"/>
          <w:spacing w:val="59"/>
          <w:szCs w:val="24"/>
        </w:rPr>
        <w:t xml:space="preserve"> </w:t>
      </w:r>
      <w:r w:rsidRPr="005A109F">
        <w:rPr>
          <w:rFonts w:ascii="Times New Roman" w:eastAsia="Times New Roman" w:hAnsi="Times New Roman" w:cs="Times New Roman"/>
          <w:szCs w:val="24"/>
        </w:rPr>
        <w:t xml:space="preserve">16 </w:t>
      </w:r>
      <w:r w:rsidRPr="005A109F">
        <w:rPr>
          <w:rFonts w:ascii="Times New Roman" w:eastAsia="Times New Roman" w:hAnsi="Times New Roman" w:cs="Times New Roman"/>
          <w:spacing w:val="2"/>
          <w:szCs w:val="24"/>
        </w:rPr>
        <w:t xml:space="preserve"> </w:t>
      </w:r>
      <w:r w:rsidRPr="005A109F">
        <w:rPr>
          <w:rFonts w:ascii="Times New Roman" w:eastAsia="Times New Roman" w:hAnsi="Times New Roman" w:cs="Times New Roman"/>
          <w:szCs w:val="24"/>
        </w:rPr>
        <w:t>(</w:t>
      </w:r>
      <w:r w:rsidRPr="005A109F">
        <w:rPr>
          <w:rFonts w:ascii="Times New Roman" w:eastAsia="Times New Roman" w:hAnsi="Times New Roman" w:cs="Times New Roman"/>
          <w:spacing w:val="1"/>
          <w:szCs w:val="24"/>
        </w:rPr>
        <w:t>d</w:t>
      </w:r>
      <w:r w:rsidRPr="005A109F">
        <w:rPr>
          <w:rFonts w:ascii="Times New Roman" w:eastAsia="Times New Roman" w:hAnsi="Times New Roman" w:cs="Times New Roman"/>
          <w:szCs w:val="24"/>
        </w:rPr>
        <w:t>e puntua</w:t>
      </w:r>
      <w:r w:rsidRPr="005A109F">
        <w:rPr>
          <w:rFonts w:ascii="Times New Roman" w:eastAsia="Times New Roman" w:hAnsi="Times New Roman" w:cs="Times New Roman"/>
          <w:spacing w:val="-1"/>
          <w:szCs w:val="24"/>
        </w:rPr>
        <w:t>c</w:t>
      </w:r>
      <w:r w:rsidRPr="005A109F">
        <w:rPr>
          <w:rFonts w:ascii="Times New Roman" w:eastAsia="Times New Roman" w:hAnsi="Times New Roman" w:cs="Times New Roman"/>
          <w:szCs w:val="24"/>
        </w:rPr>
        <w:t>ión), indi</w:t>
      </w:r>
      <w:r w:rsidRPr="005A109F">
        <w:rPr>
          <w:rFonts w:ascii="Times New Roman" w:eastAsia="Times New Roman" w:hAnsi="Times New Roman" w:cs="Times New Roman"/>
          <w:spacing w:val="-1"/>
          <w:szCs w:val="24"/>
        </w:rPr>
        <w:t>ca</w:t>
      </w:r>
      <w:r w:rsidRPr="005A109F">
        <w:rPr>
          <w:rFonts w:ascii="Times New Roman" w:eastAsia="Times New Roman" w:hAnsi="Times New Roman" w:cs="Times New Roman"/>
          <w:szCs w:val="24"/>
        </w:rPr>
        <w:t xml:space="preserve">ndo </w:t>
      </w:r>
      <w:r w:rsidRPr="005A109F">
        <w:rPr>
          <w:rFonts w:ascii="Times New Roman" w:eastAsia="Times New Roman" w:hAnsi="Times New Roman" w:cs="Times New Roman"/>
          <w:spacing w:val="2"/>
          <w:szCs w:val="24"/>
        </w:rPr>
        <w:t>q</w:t>
      </w:r>
      <w:r w:rsidRPr="005A109F">
        <w:rPr>
          <w:rFonts w:ascii="Times New Roman" w:eastAsia="Times New Roman" w:hAnsi="Times New Roman" w:cs="Times New Roman"/>
          <w:szCs w:val="24"/>
        </w:rPr>
        <w:t>ue</w:t>
      </w:r>
      <w:r w:rsidRPr="005A109F">
        <w:rPr>
          <w:rFonts w:ascii="Times New Roman" w:eastAsia="Times New Roman" w:hAnsi="Times New Roman" w:cs="Times New Roman"/>
          <w:spacing w:val="-1"/>
          <w:szCs w:val="24"/>
        </w:rPr>
        <w:t xml:space="preserve"> e</w:t>
      </w:r>
      <w:r w:rsidRPr="005A109F">
        <w:rPr>
          <w:rFonts w:ascii="Times New Roman" w:eastAsia="Times New Roman" w:hAnsi="Times New Roman" w:cs="Times New Roman"/>
          <w:szCs w:val="24"/>
        </w:rPr>
        <w:t>stá m</w:t>
      </w:r>
      <w:r w:rsidRPr="005A109F">
        <w:rPr>
          <w:rFonts w:ascii="Times New Roman" w:eastAsia="Times New Roman" w:hAnsi="Times New Roman" w:cs="Times New Roman"/>
          <w:spacing w:val="5"/>
          <w:szCs w:val="24"/>
        </w:rPr>
        <w:t>u</w:t>
      </w:r>
      <w:r w:rsidRPr="005A109F">
        <w:rPr>
          <w:rFonts w:ascii="Times New Roman" w:eastAsia="Times New Roman" w:hAnsi="Times New Roman" w:cs="Times New Roman"/>
          <w:szCs w:val="24"/>
        </w:rPr>
        <w:t>y</w:t>
      </w:r>
      <w:r w:rsidRPr="005A109F">
        <w:rPr>
          <w:rFonts w:ascii="Times New Roman" w:eastAsia="Times New Roman" w:hAnsi="Times New Roman" w:cs="Times New Roman"/>
          <w:spacing w:val="-5"/>
          <w:szCs w:val="24"/>
        </w:rPr>
        <w:t xml:space="preserve"> </w:t>
      </w:r>
      <w:r w:rsidRPr="005A109F">
        <w:rPr>
          <w:rFonts w:ascii="Times New Roman" w:eastAsia="Times New Roman" w:hAnsi="Times New Roman" w:cs="Times New Roman"/>
          <w:szCs w:val="24"/>
        </w:rPr>
        <w:t>pró</w:t>
      </w:r>
      <w:r w:rsidRPr="005A109F">
        <w:rPr>
          <w:rFonts w:ascii="Times New Roman" w:eastAsia="Times New Roman" w:hAnsi="Times New Roman" w:cs="Times New Roman"/>
          <w:spacing w:val="1"/>
          <w:szCs w:val="24"/>
        </w:rPr>
        <w:t>x</w:t>
      </w:r>
      <w:r w:rsidRPr="005A109F">
        <w:rPr>
          <w:rFonts w:ascii="Times New Roman" w:eastAsia="Times New Roman" w:hAnsi="Times New Roman" w:cs="Times New Roman"/>
          <w:szCs w:val="24"/>
        </w:rPr>
        <w:t>i</w:t>
      </w:r>
      <w:r w:rsidRPr="005A109F">
        <w:rPr>
          <w:rFonts w:ascii="Times New Roman" w:eastAsia="Times New Roman" w:hAnsi="Times New Roman" w:cs="Times New Roman"/>
          <w:spacing w:val="3"/>
          <w:szCs w:val="24"/>
        </w:rPr>
        <w:t>m</w:t>
      </w:r>
      <w:r w:rsidRPr="005A109F">
        <w:rPr>
          <w:rFonts w:ascii="Times New Roman" w:eastAsia="Times New Roman" w:hAnsi="Times New Roman" w:cs="Times New Roman"/>
          <w:szCs w:val="24"/>
        </w:rPr>
        <w:t>o a</w:t>
      </w:r>
      <w:r w:rsidRPr="005A109F">
        <w:rPr>
          <w:rFonts w:ascii="Times New Roman" w:eastAsia="Times New Roman" w:hAnsi="Times New Roman" w:cs="Times New Roman"/>
          <w:spacing w:val="-1"/>
          <w:szCs w:val="24"/>
        </w:rPr>
        <w:t xml:space="preserve"> </w:t>
      </w:r>
      <w:r w:rsidRPr="005A109F">
        <w:rPr>
          <w:rFonts w:ascii="Times New Roman" w:eastAsia="Times New Roman" w:hAnsi="Times New Roman" w:cs="Times New Roman"/>
          <w:szCs w:val="24"/>
        </w:rPr>
        <w:t>la puntu</w:t>
      </w:r>
      <w:r w:rsidRPr="005A109F">
        <w:rPr>
          <w:rFonts w:ascii="Times New Roman" w:eastAsia="Times New Roman" w:hAnsi="Times New Roman" w:cs="Times New Roman"/>
          <w:spacing w:val="-1"/>
          <w:szCs w:val="24"/>
        </w:rPr>
        <w:t>ac</w:t>
      </w:r>
      <w:r w:rsidRPr="005A109F">
        <w:rPr>
          <w:rFonts w:ascii="Times New Roman" w:eastAsia="Times New Roman" w:hAnsi="Times New Roman" w:cs="Times New Roman"/>
          <w:szCs w:val="24"/>
        </w:rPr>
        <w:t xml:space="preserve">ión </w:t>
      </w:r>
      <w:r w:rsidRPr="005A109F">
        <w:rPr>
          <w:rFonts w:ascii="Times New Roman" w:eastAsia="Times New Roman" w:hAnsi="Times New Roman" w:cs="Times New Roman"/>
          <w:spacing w:val="1"/>
          <w:szCs w:val="24"/>
        </w:rPr>
        <w:t>m</w:t>
      </w:r>
      <w:r w:rsidRPr="005A109F">
        <w:rPr>
          <w:rFonts w:ascii="Times New Roman" w:eastAsia="Times New Roman" w:hAnsi="Times New Roman" w:cs="Times New Roman"/>
          <w:spacing w:val="-1"/>
          <w:szCs w:val="24"/>
        </w:rPr>
        <w:t>á</w:t>
      </w:r>
      <w:r w:rsidRPr="005A109F">
        <w:rPr>
          <w:rFonts w:ascii="Times New Roman" w:eastAsia="Times New Roman" w:hAnsi="Times New Roman" w:cs="Times New Roman"/>
          <w:spacing w:val="2"/>
          <w:szCs w:val="24"/>
        </w:rPr>
        <w:t>x</w:t>
      </w:r>
      <w:r w:rsidRPr="005A109F">
        <w:rPr>
          <w:rFonts w:ascii="Times New Roman" w:eastAsia="Times New Roman" w:hAnsi="Times New Roman" w:cs="Times New Roman"/>
          <w:szCs w:val="24"/>
        </w:rPr>
        <w:t>i</w:t>
      </w:r>
      <w:r w:rsidRPr="005A109F">
        <w:rPr>
          <w:rFonts w:ascii="Times New Roman" w:eastAsia="Times New Roman" w:hAnsi="Times New Roman" w:cs="Times New Roman"/>
          <w:spacing w:val="1"/>
          <w:szCs w:val="24"/>
        </w:rPr>
        <w:t>m</w:t>
      </w:r>
      <w:r w:rsidRPr="005A109F">
        <w:rPr>
          <w:rFonts w:ascii="Times New Roman" w:eastAsia="Times New Roman" w:hAnsi="Times New Roman" w:cs="Times New Roman"/>
          <w:szCs w:val="24"/>
        </w:rPr>
        <w:t>a</w:t>
      </w:r>
      <w:r w:rsidRPr="005A109F">
        <w:rPr>
          <w:rFonts w:ascii="Times New Roman" w:eastAsia="Times New Roman" w:hAnsi="Times New Roman" w:cs="Times New Roman"/>
          <w:spacing w:val="-1"/>
          <w:szCs w:val="24"/>
        </w:rPr>
        <w:t xml:space="preserve"> </w:t>
      </w:r>
      <w:r w:rsidRPr="005A109F">
        <w:rPr>
          <w:rFonts w:ascii="Times New Roman" w:eastAsia="Times New Roman" w:hAnsi="Times New Roman" w:cs="Times New Roman"/>
          <w:szCs w:val="24"/>
        </w:rPr>
        <w:t>de</w:t>
      </w:r>
      <w:r w:rsidRPr="005A109F">
        <w:rPr>
          <w:rFonts w:ascii="Times New Roman" w:eastAsia="Times New Roman" w:hAnsi="Times New Roman" w:cs="Times New Roman"/>
          <w:spacing w:val="-1"/>
          <w:szCs w:val="24"/>
        </w:rPr>
        <w:t xml:space="preserve"> </w:t>
      </w:r>
      <w:r w:rsidRPr="005A109F">
        <w:rPr>
          <w:rFonts w:ascii="Times New Roman" w:eastAsia="Times New Roman" w:hAnsi="Times New Roman" w:cs="Times New Roman"/>
          <w:szCs w:val="24"/>
        </w:rPr>
        <w:t>20. No</w:t>
      </w:r>
      <w:r w:rsidRPr="005A109F">
        <w:rPr>
          <w:rFonts w:ascii="Times New Roman" w:eastAsia="Times New Roman" w:hAnsi="Times New Roman" w:cs="Times New Roman"/>
          <w:spacing w:val="16"/>
          <w:szCs w:val="24"/>
        </w:rPr>
        <w:t xml:space="preserve"> </w:t>
      </w:r>
      <w:r w:rsidRPr="005A109F">
        <w:rPr>
          <w:rFonts w:ascii="Times New Roman" w:eastAsia="Times New Roman" w:hAnsi="Times New Roman" w:cs="Times New Roman"/>
          <w:szCs w:val="24"/>
        </w:rPr>
        <w:t>hubo</w:t>
      </w:r>
      <w:r w:rsidRPr="005A109F">
        <w:rPr>
          <w:rFonts w:ascii="Times New Roman" w:eastAsia="Times New Roman" w:hAnsi="Times New Roman" w:cs="Times New Roman"/>
          <w:spacing w:val="17"/>
          <w:szCs w:val="24"/>
        </w:rPr>
        <w:t xml:space="preserve"> </w:t>
      </w:r>
      <w:r w:rsidRPr="005A109F">
        <w:rPr>
          <w:rFonts w:ascii="Times New Roman" w:eastAsia="Times New Roman" w:hAnsi="Times New Roman" w:cs="Times New Roman"/>
          <w:szCs w:val="24"/>
        </w:rPr>
        <w:t>dif</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pacing w:val="1"/>
          <w:szCs w:val="24"/>
        </w:rPr>
        <w:t>r</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n</w:t>
      </w:r>
      <w:r w:rsidRPr="005A109F">
        <w:rPr>
          <w:rFonts w:ascii="Times New Roman" w:eastAsia="Times New Roman" w:hAnsi="Times New Roman" w:cs="Times New Roman"/>
          <w:spacing w:val="-1"/>
          <w:szCs w:val="24"/>
        </w:rPr>
        <w:t>c</w:t>
      </w:r>
      <w:r w:rsidRPr="005A109F">
        <w:rPr>
          <w:rFonts w:ascii="Times New Roman" w:eastAsia="Times New Roman" w:hAnsi="Times New Roman" w:cs="Times New Roman"/>
          <w:szCs w:val="24"/>
        </w:rPr>
        <w:t>ia</w:t>
      </w:r>
      <w:r w:rsidRPr="005A109F">
        <w:rPr>
          <w:rFonts w:ascii="Times New Roman" w:eastAsia="Times New Roman" w:hAnsi="Times New Roman" w:cs="Times New Roman"/>
          <w:spacing w:val="18"/>
          <w:szCs w:val="24"/>
        </w:rPr>
        <w:t xml:space="preserve"> </w:t>
      </w:r>
      <w:r w:rsidRPr="005A109F">
        <w:rPr>
          <w:rFonts w:ascii="Times New Roman" w:eastAsia="Times New Roman" w:hAnsi="Times New Roman" w:cs="Times New Roman"/>
          <w:szCs w:val="24"/>
        </w:rPr>
        <w:t>si</w:t>
      </w:r>
      <w:r w:rsidRPr="005A109F">
        <w:rPr>
          <w:rFonts w:ascii="Times New Roman" w:eastAsia="Times New Roman" w:hAnsi="Times New Roman" w:cs="Times New Roman"/>
          <w:spacing w:val="-2"/>
          <w:szCs w:val="24"/>
        </w:rPr>
        <w:t>g</w:t>
      </w:r>
      <w:r w:rsidRPr="005A109F">
        <w:rPr>
          <w:rFonts w:ascii="Times New Roman" w:eastAsia="Times New Roman" w:hAnsi="Times New Roman" w:cs="Times New Roman"/>
          <w:szCs w:val="24"/>
        </w:rPr>
        <w:t>n</w:t>
      </w:r>
      <w:r w:rsidRPr="005A109F">
        <w:rPr>
          <w:rFonts w:ascii="Times New Roman" w:eastAsia="Times New Roman" w:hAnsi="Times New Roman" w:cs="Times New Roman"/>
          <w:spacing w:val="3"/>
          <w:szCs w:val="24"/>
        </w:rPr>
        <w:t>i</w:t>
      </w:r>
      <w:r w:rsidRPr="005A109F">
        <w:rPr>
          <w:rFonts w:ascii="Times New Roman" w:eastAsia="Times New Roman" w:hAnsi="Times New Roman" w:cs="Times New Roman"/>
          <w:szCs w:val="24"/>
        </w:rPr>
        <w:t>fi</w:t>
      </w:r>
      <w:r w:rsidRPr="005A109F">
        <w:rPr>
          <w:rFonts w:ascii="Times New Roman" w:eastAsia="Times New Roman" w:hAnsi="Times New Roman" w:cs="Times New Roman"/>
          <w:spacing w:val="-1"/>
          <w:szCs w:val="24"/>
        </w:rPr>
        <w:t>ca</w:t>
      </w:r>
      <w:r w:rsidRPr="005A109F">
        <w:rPr>
          <w:rFonts w:ascii="Times New Roman" w:eastAsia="Times New Roman" w:hAnsi="Times New Roman" w:cs="Times New Roman"/>
          <w:szCs w:val="24"/>
        </w:rPr>
        <w:t>t</w:t>
      </w:r>
      <w:r w:rsidRPr="005A109F">
        <w:rPr>
          <w:rFonts w:ascii="Times New Roman" w:eastAsia="Times New Roman" w:hAnsi="Times New Roman" w:cs="Times New Roman"/>
          <w:spacing w:val="1"/>
          <w:szCs w:val="24"/>
        </w:rPr>
        <w:t>i</w:t>
      </w:r>
      <w:r w:rsidRPr="005A109F">
        <w:rPr>
          <w:rFonts w:ascii="Times New Roman" w:eastAsia="Times New Roman" w:hAnsi="Times New Roman" w:cs="Times New Roman"/>
          <w:szCs w:val="24"/>
        </w:rPr>
        <w:t>va</w:t>
      </w:r>
      <w:r w:rsidRPr="005A109F">
        <w:rPr>
          <w:rFonts w:ascii="Times New Roman" w:eastAsia="Times New Roman" w:hAnsi="Times New Roman" w:cs="Times New Roman"/>
          <w:spacing w:val="16"/>
          <w:szCs w:val="24"/>
        </w:rPr>
        <w:t xml:space="preserve"> </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n</w:t>
      </w:r>
      <w:r w:rsidRPr="005A109F">
        <w:rPr>
          <w:rFonts w:ascii="Times New Roman" w:eastAsia="Times New Roman" w:hAnsi="Times New Roman" w:cs="Times New Roman"/>
          <w:spacing w:val="19"/>
          <w:szCs w:val="24"/>
        </w:rPr>
        <w:t xml:space="preserve"> </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l</w:t>
      </w:r>
      <w:r w:rsidRPr="005A109F">
        <w:rPr>
          <w:rFonts w:ascii="Times New Roman" w:eastAsia="Times New Roman" w:hAnsi="Times New Roman" w:cs="Times New Roman"/>
          <w:spacing w:val="17"/>
          <w:szCs w:val="24"/>
        </w:rPr>
        <w:t xml:space="preserve"> </w:t>
      </w:r>
      <w:r w:rsidRPr="005A109F">
        <w:rPr>
          <w:rFonts w:ascii="Times New Roman" w:eastAsia="Times New Roman" w:hAnsi="Times New Roman" w:cs="Times New Roman"/>
          <w:spacing w:val="1"/>
          <w:szCs w:val="24"/>
        </w:rPr>
        <w:t>r</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ndi</w:t>
      </w:r>
      <w:r w:rsidRPr="005A109F">
        <w:rPr>
          <w:rFonts w:ascii="Times New Roman" w:eastAsia="Times New Roman" w:hAnsi="Times New Roman" w:cs="Times New Roman"/>
          <w:spacing w:val="1"/>
          <w:szCs w:val="24"/>
        </w:rPr>
        <w:t>m</w:t>
      </w:r>
      <w:r w:rsidRPr="005A109F">
        <w:rPr>
          <w:rFonts w:ascii="Times New Roman" w:eastAsia="Times New Roman" w:hAnsi="Times New Roman" w:cs="Times New Roman"/>
          <w:szCs w:val="24"/>
        </w:rPr>
        <w:t>iento</w:t>
      </w:r>
      <w:r w:rsidRPr="005A109F">
        <w:rPr>
          <w:rFonts w:ascii="Times New Roman" w:eastAsia="Times New Roman" w:hAnsi="Times New Roman" w:cs="Times New Roman"/>
          <w:spacing w:val="17"/>
          <w:szCs w:val="24"/>
        </w:rPr>
        <w:t xml:space="preserve"> </w:t>
      </w:r>
      <w:r w:rsidRPr="005A109F">
        <w:rPr>
          <w:rFonts w:ascii="Times New Roman" w:eastAsia="Times New Roman" w:hAnsi="Times New Roman" w:cs="Times New Roman"/>
          <w:spacing w:val="-1"/>
          <w:szCs w:val="24"/>
        </w:rPr>
        <w:t>aca</w:t>
      </w:r>
      <w:r w:rsidRPr="005A109F">
        <w:rPr>
          <w:rFonts w:ascii="Times New Roman" w:eastAsia="Times New Roman" w:hAnsi="Times New Roman" w:cs="Times New Roman"/>
          <w:spacing w:val="2"/>
          <w:szCs w:val="24"/>
        </w:rPr>
        <w:t>d</w:t>
      </w:r>
      <w:r w:rsidRPr="005A109F">
        <w:rPr>
          <w:rFonts w:ascii="Times New Roman" w:eastAsia="Times New Roman" w:hAnsi="Times New Roman" w:cs="Times New Roman"/>
          <w:spacing w:val="-1"/>
          <w:szCs w:val="24"/>
        </w:rPr>
        <w:t>é</w:t>
      </w:r>
      <w:r w:rsidRPr="005A109F">
        <w:rPr>
          <w:rFonts w:ascii="Times New Roman" w:eastAsia="Times New Roman" w:hAnsi="Times New Roman" w:cs="Times New Roman"/>
          <w:szCs w:val="24"/>
        </w:rPr>
        <w:t>m</w:t>
      </w:r>
      <w:r w:rsidRPr="005A109F">
        <w:rPr>
          <w:rFonts w:ascii="Times New Roman" w:eastAsia="Times New Roman" w:hAnsi="Times New Roman" w:cs="Times New Roman"/>
          <w:spacing w:val="1"/>
          <w:szCs w:val="24"/>
        </w:rPr>
        <w:t>i</w:t>
      </w:r>
      <w:r w:rsidRPr="005A109F">
        <w:rPr>
          <w:rFonts w:ascii="Times New Roman" w:eastAsia="Times New Roman" w:hAnsi="Times New Roman" w:cs="Times New Roman"/>
          <w:spacing w:val="-1"/>
          <w:szCs w:val="24"/>
        </w:rPr>
        <w:t>c</w:t>
      </w:r>
      <w:r w:rsidRPr="005A109F">
        <w:rPr>
          <w:rFonts w:ascii="Times New Roman" w:eastAsia="Times New Roman" w:hAnsi="Times New Roman" w:cs="Times New Roman"/>
          <w:szCs w:val="24"/>
        </w:rPr>
        <w:t>o</w:t>
      </w:r>
      <w:r w:rsidRPr="005A109F">
        <w:rPr>
          <w:rFonts w:ascii="Times New Roman" w:eastAsia="Times New Roman" w:hAnsi="Times New Roman" w:cs="Times New Roman"/>
          <w:spacing w:val="21"/>
          <w:szCs w:val="24"/>
        </w:rPr>
        <w:t xml:space="preserve"> </w:t>
      </w:r>
      <w:r w:rsidRPr="005A109F">
        <w:rPr>
          <w:rFonts w:ascii="Times New Roman" w:eastAsia="Times New Roman" w:hAnsi="Times New Roman" w:cs="Times New Roman"/>
          <w:szCs w:val="24"/>
        </w:rPr>
        <w:t>y</w:t>
      </w:r>
      <w:r w:rsidRPr="005A109F">
        <w:rPr>
          <w:rFonts w:ascii="Times New Roman" w:eastAsia="Times New Roman" w:hAnsi="Times New Roman" w:cs="Times New Roman"/>
          <w:spacing w:val="12"/>
          <w:szCs w:val="24"/>
        </w:rPr>
        <w:t xml:space="preserve"> </w:t>
      </w:r>
      <w:r w:rsidRPr="005A109F">
        <w:rPr>
          <w:rFonts w:ascii="Times New Roman" w:eastAsia="Times New Roman" w:hAnsi="Times New Roman" w:cs="Times New Roman"/>
          <w:szCs w:val="24"/>
        </w:rPr>
        <w:t>su</w:t>
      </w:r>
      <w:r w:rsidRPr="005A109F">
        <w:rPr>
          <w:rFonts w:ascii="Times New Roman" w:eastAsia="Times New Roman" w:hAnsi="Times New Roman" w:cs="Times New Roman"/>
          <w:spacing w:val="19"/>
          <w:szCs w:val="24"/>
        </w:rPr>
        <w:t xml:space="preserve"> </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st</w:t>
      </w:r>
      <w:r w:rsidRPr="005A109F">
        <w:rPr>
          <w:rFonts w:ascii="Times New Roman" w:eastAsia="Times New Roman" w:hAnsi="Times New Roman" w:cs="Times New Roman"/>
          <w:spacing w:val="1"/>
          <w:szCs w:val="24"/>
        </w:rPr>
        <w:t>i</w:t>
      </w:r>
      <w:r w:rsidRPr="005A109F">
        <w:rPr>
          <w:rFonts w:ascii="Times New Roman" w:eastAsia="Times New Roman" w:hAnsi="Times New Roman" w:cs="Times New Roman"/>
          <w:szCs w:val="24"/>
        </w:rPr>
        <w:t>lo</w:t>
      </w:r>
      <w:r w:rsidRPr="005A109F">
        <w:rPr>
          <w:rFonts w:ascii="Times New Roman" w:eastAsia="Times New Roman" w:hAnsi="Times New Roman" w:cs="Times New Roman"/>
          <w:spacing w:val="17"/>
          <w:szCs w:val="24"/>
        </w:rPr>
        <w:t xml:space="preserve"> </w:t>
      </w:r>
      <w:r w:rsidRPr="005A109F">
        <w:rPr>
          <w:rFonts w:ascii="Times New Roman" w:eastAsia="Times New Roman" w:hAnsi="Times New Roman" w:cs="Times New Roman"/>
          <w:szCs w:val="24"/>
        </w:rPr>
        <w:t xml:space="preserve">de </w:t>
      </w:r>
      <w:r w:rsidRPr="005A109F">
        <w:rPr>
          <w:rFonts w:ascii="Times New Roman" w:eastAsia="Times New Roman" w:hAnsi="Times New Roman" w:cs="Times New Roman"/>
          <w:spacing w:val="-1"/>
          <w:szCs w:val="24"/>
        </w:rPr>
        <w:t>a</w:t>
      </w:r>
      <w:r w:rsidRPr="005A109F">
        <w:rPr>
          <w:rFonts w:ascii="Times New Roman" w:eastAsia="Times New Roman" w:hAnsi="Times New Roman" w:cs="Times New Roman"/>
          <w:szCs w:val="24"/>
        </w:rPr>
        <w:t>pr</w:t>
      </w:r>
      <w:r w:rsidRPr="005A109F">
        <w:rPr>
          <w:rFonts w:ascii="Times New Roman" w:eastAsia="Times New Roman" w:hAnsi="Times New Roman" w:cs="Times New Roman"/>
          <w:spacing w:val="-2"/>
          <w:szCs w:val="24"/>
        </w:rPr>
        <w:t>e</w:t>
      </w:r>
      <w:r w:rsidRPr="005A109F">
        <w:rPr>
          <w:rFonts w:ascii="Times New Roman" w:eastAsia="Times New Roman" w:hAnsi="Times New Roman" w:cs="Times New Roman"/>
          <w:szCs w:val="24"/>
        </w:rPr>
        <w:t>ndi</w:t>
      </w:r>
      <w:r w:rsidRPr="005A109F">
        <w:rPr>
          <w:rFonts w:ascii="Times New Roman" w:eastAsia="Times New Roman" w:hAnsi="Times New Roman" w:cs="Times New Roman"/>
          <w:spacing w:val="2"/>
          <w:szCs w:val="24"/>
        </w:rPr>
        <w:t>z</w:t>
      </w:r>
      <w:r w:rsidRPr="005A109F">
        <w:rPr>
          <w:rFonts w:ascii="Times New Roman" w:eastAsia="Times New Roman" w:hAnsi="Times New Roman" w:cs="Times New Roman"/>
          <w:spacing w:val="-1"/>
          <w:szCs w:val="24"/>
        </w:rPr>
        <w:t>a</w:t>
      </w:r>
      <w:r w:rsidRPr="005A109F">
        <w:rPr>
          <w:rFonts w:ascii="Times New Roman" w:eastAsia="Times New Roman" w:hAnsi="Times New Roman" w:cs="Times New Roman"/>
          <w:szCs w:val="24"/>
        </w:rPr>
        <w:t>je.</w:t>
      </w:r>
      <w:r w:rsidRPr="005A109F">
        <w:rPr>
          <w:rFonts w:ascii="Times New Roman" w:eastAsia="Times New Roman" w:hAnsi="Times New Roman" w:cs="Times New Roman"/>
          <w:spacing w:val="4"/>
          <w:szCs w:val="24"/>
        </w:rPr>
        <w:t xml:space="preserve"> </w:t>
      </w:r>
      <w:r w:rsidRPr="005A109F">
        <w:rPr>
          <w:rFonts w:ascii="Times New Roman" w:eastAsia="Times New Roman" w:hAnsi="Times New Roman" w:cs="Times New Roman"/>
          <w:spacing w:val="-3"/>
          <w:szCs w:val="24"/>
        </w:rPr>
        <w:t>L</w:t>
      </w:r>
      <w:r w:rsidRPr="005A109F">
        <w:rPr>
          <w:rFonts w:ascii="Times New Roman" w:eastAsia="Times New Roman" w:hAnsi="Times New Roman" w:cs="Times New Roman"/>
          <w:szCs w:val="24"/>
        </w:rPr>
        <w:t xml:space="preserve">a </w:t>
      </w:r>
      <w:r w:rsidRPr="005A109F">
        <w:rPr>
          <w:rFonts w:ascii="Times New Roman" w:eastAsia="Times New Roman" w:hAnsi="Times New Roman" w:cs="Times New Roman"/>
          <w:spacing w:val="2"/>
          <w:szCs w:val="24"/>
        </w:rPr>
        <w:t>p</w:t>
      </w:r>
      <w:r w:rsidRPr="005A109F">
        <w:rPr>
          <w:rFonts w:ascii="Times New Roman" w:eastAsia="Times New Roman" w:hAnsi="Times New Roman" w:cs="Times New Roman"/>
          <w:szCs w:val="24"/>
        </w:rPr>
        <w:t>ru</w:t>
      </w:r>
      <w:r w:rsidRPr="005A109F">
        <w:rPr>
          <w:rFonts w:ascii="Times New Roman" w:eastAsia="Times New Roman" w:hAnsi="Times New Roman" w:cs="Times New Roman"/>
          <w:spacing w:val="-2"/>
          <w:szCs w:val="24"/>
        </w:rPr>
        <w:t>e</w:t>
      </w:r>
      <w:r w:rsidRPr="005A109F">
        <w:rPr>
          <w:rFonts w:ascii="Times New Roman" w:eastAsia="Times New Roman" w:hAnsi="Times New Roman" w:cs="Times New Roman"/>
          <w:szCs w:val="24"/>
        </w:rPr>
        <w:t xml:space="preserve">ba </w:t>
      </w:r>
      <w:r w:rsidRPr="005A109F">
        <w:rPr>
          <w:rFonts w:ascii="Times New Roman" w:eastAsia="Times New Roman" w:hAnsi="Times New Roman" w:cs="Times New Roman"/>
          <w:spacing w:val="2"/>
          <w:szCs w:val="24"/>
        </w:rPr>
        <w:t>d</w:t>
      </w:r>
      <w:r w:rsidRPr="005A109F">
        <w:rPr>
          <w:rFonts w:ascii="Times New Roman" w:eastAsia="Times New Roman" w:hAnsi="Times New Roman" w:cs="Times New Roman"/>
          <w:szCs w:val="24"/>
        </w:rPr>
        <w:t>e hipó</w:t>
      </w:r>
      <w:r w:rsidRPr="005A109F">
        <w:rPr>
          <w:rFonts w:ascii="Times New Roman" w:eastAsia="Times New Roman" w:hAnsi="Times New Roman" w:cs="Times New Roman"/>
          <w:spacing w:val="1"/>
          <w:szCs w:val="24"/>
        </w:rPr>
        <w:t>t</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sis</w:t>
      </w:r>
      <w:r w:rsidRPr="005A109F">
        <w:rPr>
          <w:rFonts w:ascii="Times New Roman" w:eastAsia="Times New Roman" w:hAnsi="Times New Roman" w:cs="Times New Roman"/>
          <w:spacing w:val="2"/>
          <w:szCs w:val="24"/>
        </w:rPr>
        <w:t xml:space="preserve"> </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l</w:t>
      </w:r>
      <w:r w:rsidRPr="005A109F">
        <w:rPr>
          <w:rFonts w:ascii="Times New Roman" w:eastAsia="Times New Roman" w:hAnsi="Times New Roman" w:cs="Times New Roman"/>
          <w:spacing w:val="1"/>
          <w:szCs w:val="24"/>
        </w:rPr>
        <w:t xml:space="preserve"> </w:t>
      </w:r>
      <w:r w:rsidRPr="005A109F">
        <w:rPr>
          <w:rFonts w:ascii="Times New Roman" w:eastAsia="Times New Roman" w:hAnsi="Times New Roman" w:cs="Times New Roman"/>
          <w:szCs w:val="24"/>
        </w:rPr>
        <w:t>r</w:t>
      </w:r>
      <w:r w:rsidRPr="005A109F">
        <w:rPr>
          <w:rFonts w:ascii="Times New Roman" w:eastAsia="Times New Roman" w:hAnsi="Times New Roman" w:cs="Times New Roman"/>
          <w:spacing w:val="-2"/>
          <w:szCs w:val="24"/>
        </w:rPr>
        <w:t>e</w:t>
      </w:r>
      <w:r w:rsidRPr="005A109F">
        <w:rPr>
          <w:rFonts w:ascii="Times New Roman" w:eastAsia="Times New Roman" w:hAnsi="Times New Roman" w:cs="Times New Roman"/>
          <w:szCs w:val="24"/>
        </w:rPr>
        <w:t>ndi</w:t>
      </w:r>
      <w:r w:rsidRPr="005A109F">
        <w:rPr>
          <w:rFonts w:ascii="Times New Roman" w:eastAsia="Times New Roman" w:hAnsi="Times New Roman" w:cs="Times New Roman"/>
          <w:spacing w:val="1"/>
          <w:szCs w:val="24"/>
        </w:rPr>
        <w:t>m</w:t>
      </w:r>
      <w:r w:rsidRPr="005A109F">
        <w:rPr>
          <w:rFonts w:ascii="Times New Roman" w:eastAsia="Times New Roman" w:hAnsi="Times New Roman" w:cs="Times New Roman"/>
          <w:szCs w:val="24"/>
        </w:rPr>
        <w:t>iento</w:t>
      </w:r>
      <w:r w:rsidRPr="005A109F">
        <w:rPr>
          <w:rFonts w:ascii="Times New Roman" w:eastAsia="Times New Roman" w:hAnsi="Times New Roman" w:cs="Times New Roman"/>
          <w:spacing w:val="1"/>
          <w:szCs w:val="24"/>
        </w:rPr>
        <w:t xml:space="preserve"> </w:t>
      </w:r>
      <w:r w:rsidRPr="005A109F">
        <w:rPr>
          <w:rFonts w:ascii="Times New Roman" w:eastAsia="Times New Roman" w:hAnsi="Times New Roman" w:cs="Times New Roman"/>
          <w:spacing w:val="-1"/>
          <w:szCs w:val="24"/>
        </w:rPr>
        <w:t>aca</w:t>
      </w:r>
      <w:r w:rsidRPr="005A109F">
        <w:rPr>
          <w:rFonts w:ascii="Times New Roman" w:eastAsia="Times New Roman" w:hAnsi="Times New Roman" w:cs="Times New Roman"/>
          <w:spacing w:val="2"/>
          <w:szCs w:val="24"/>
        </w:rPr>
        <w:t>d</w:t>
      </w:r>
      <w:r w:rsidRPr="005A109F">
        <w:rPr>
          <w:rFonts w:ascii="Times New Roman" w:eastAsia="Times New Roman" w:hAnsi="Times New Roman" w:cs="Times New Roman"/>
          <w:spacing w:val="-1"/>
          <w:szCs w:val="24"/>
        </w:rPr>
        <w:t>é</w:t>
      </w:r>
      <w:r w:rsidRPr="005A109F">
        <w:rPr>
          <w:rFonts w:ascii="Times New Roman" w:eastAsia="Times New Roman" w:hAnsi="Times New Roman" w:cs="Times New Roman"/>
          <w:szCs w:val="24"/>
        </w:rPr>
        <w:t>m</w:t>
      </w:r>
      <w:r w:rsidRPr="005A109F">
        <w:rPr>
          <w:rFonts w:ascii="Times New Roman" w:eastAsia="Times New Roman" w:hAnsi="Times New Roman" w:cs="Times New Roman"/>
          <w:spacing w:val="1"/>
          <w:szCs w:val="24"/>
        </w:rPr>
        <w:t>i</w:t>
      </w:r>
      <w:r w:rsidRPr="005A109F">
        <w:rPr>
          <w:rFonts w:ascii="Times New Roman" w:eastAsia="Times New Roman" w:hAnsi="Times New Roman" w:cs="Times New Roman"/>
          <w:spacing w:val="-1"/>
          <w:szCs w:val="24"/>
        </w:rPr>
        <w:t>c</w:t>
      </w:r>
      <w:r w:rsidRPr="005A109F">
        <w:rPr>
          <w:rFonts w:ascii="Times New Roman" w:eastAsia="Times New Roman" w:hAnsi="Times New Roman" w:cs="Times New Roman"/>
          <w:szCs w:val="24"/>
        </w:rPr>
        <w:t>o</w:t>
      </w:r>
      <w:r w:rsidRPr="005A109F">
        <w:rPr>
          <w:rFonts w:ascii="Times New Roman" w:eastAsia="Times New Roman" w:hAnsi="Times New Roman" w:cs="Times New Roman"/>
          <w:spacing w:val="1"/>
          <w:szCs w:val="24"/>
        </w:rPr>
        <w:t xml:space="preserve"> </w:t>
      </w:r>
      <w:r w:rsidRPr="005A109F">
        <w:rPr>
          <w:rFonts w:ascii="Times New Roman" w:eastAsia="Times New Roman" w:hAnsi="Times New Roman" w:cs="Times New Roman"/>
          <w:spacing w:val="4"/>
          <w:szCs w:val="24"/>
        </w:rPr>
        <w:t>d</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l</w:t>
      </w:r>
      <w:r w:rsidRPr="005A109F">
        <w:rPr>
          <w:rFonts w:ascii="Times New Roman" w:eastAsia="Times New Roman" w:hAnsi="Times New Roman" w:cs="Times New Roman"/>
          <w:spacing w:val="1"/>
          <w:szCs w:val="24"/>
        </w:rPr>
        <w:t xml:space="preserve"> </w:t>
      </w:r>
      <w:r w:rsidRPr="005A109F">
        <w:rPr>
          <w:rFonts w:ascii="Times New Roman" w:eastAsia="Times New Roman" w:hAnsi="Times New Roman" w:cs="Times New Roman"/>
          <w:spacing w:val="-1"/>
          <w:szCs w:val="24"/>
        </w:rPr>
        <w:t>a</w:t>
      </w:r>
      <w:r w:rsidRPr="005A109F">
        <w:rPr>
          <w:rFonts w:ascii="Times New Roman" w:eastAsia="Times New Roman" w:hAnsi="Times New Roman" w:cs="Times New Roman"/>
          <w:szCs w:val="24"/>
        </w:rPr>
        <w:t>lu</w:t>
      </w:r>
      <w:r w:rsidRPr="005A109F">
        <w:rPr>
          <w:rFonts w:ascii="Times New Roman" w:eastAsia="Times New Roman" w:hAnsi="Times New Roman" w:cs="Times New Roman"/>
          <w:spacing w:val="1"/>
          <w:szCs w:val="24"/>
        </w:rPr>
        <w:t>m</w:t>
      </w:r>
      <w:r w:rsidRPr="005A109F">
        <w:rPr>
          <w:rFonts w:ascii="Times New Roman" w:eastAsia="Times New Roman" w:hAnsi="Times New Roman" w:cs="Times New Roman"/>
          <w:szCs w:val="24"/>
        </w:rPr>
        <w:t>no</w:t>
      </w:r>
      <w:r w:rsidRPr="005A109F">
        <w:rPr>
          <w:rFonts w:ascii="Times New Roman" w:eastAsia="Times New Roman" w:hAnsi="Times New Roman" w:cs="Times New Roman"/>
          <w:spacing w:val="3"/>
          <w:szCs w:val="24"/>
        </w:rPr>
        <w:t xml:space="preserve"> </w:t>
      </w:r>
      <w:r w:rsidRPr="005A109F">
        <w:rPr>
          <w:rFonts w:ascii="Times New Roman" w:eastAsia="Times New Roman" w:hAnsi="Times New Roman" w:cs="Times New Roman"/>
          <w:szCs w:val="24"/>
        </w:rPr>
        <w:t xml:space="preserve">no </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 xml:space="preserve">stá </w:t>
      </w:r>
      <w:r w:rsidRPr="005A109F">
        <w:rPr>
          <w:rFonts w:ascii="Times New Roman" w:eastAsia="Times New Roman" w:hAnsi="Times New Roman" w:cs="Times New Roman"/>
          <w:spacing w:val="-1"/>
          <w:szCs w:val="24"/>
        </w:rPr>
        <w:t>re</w:t>
      </w:r>
      <w:r w:rsidRPr="005A109F">
        <w:rPr>
          <w:rFonts w:ascii="Times New Roman" w:eastAsia="Times New Roman" w:hAnsi="Times New Roman" w:cs="Times New Roman"/>
          <w:szCs w:val="24"/>
        </w:rPr>
        <w:t>l</w:t>
      </w:r>
      <w:r w:rsidRPr="005A109F">
        <w:rPr>
          <w:rFonts w:ascii="Times New Roman" w:eastAsia="Times New Roman" w:hAnsi="Times New Roman" w:cs="Times New Roman"/>
          <w:spacing w:val="2"/>
          <w:szCs w:val="24"/>
        </w:rPr>
        <w:t>a</w:t>
      </w:r>
      <w:r w:rsidRPr="005A109F">
        <w:rPr>
          <w:rFonts w:ascii="Times New Roman" w:eastAsia="Times New Roman" w:hAnsi="Times New Roman" w:cs="Times New Roman"/>
          <w:spacing w:val="-1"/>
          <w:szCs w:val="24"/>
        </w:rPr>
        <w:t>c</w:t>
      </w:r>
      <w:r w:rsidRPr="005A109F">
        <w:rPr>
          <w:rFonts w:ascii="Times New Roman" w:eastAsia="Times New Roman" w:hAnsi="Times New Roman" w:cs="Times New Roman"/>
          <w:szCs w:val="24"/>
        </w:rPr>
        <w:t xml:space="preserve">ionado </w:t>
      </w:r>
      <w:r w:rsidRPr="005A109F">
        <w:rPr>
          <w:rFonts w:ascii="Times New Roman" w:eastAsia="Times New Roman" w:hAnsi="Times New Roman" w:cs="Times New Roman"/>
          <w:spacing w:val="-1"/>
          <w:szCs w:val="24"/>
        </w:rPr>
        <w:t>c</w:t>
      </w:r>
      <w:r w:rsidRPr="005A109F">
        <w:rPr>
          <w:rFonts w:ascii="Times New Roman" w:eastAsia="Times New Roman" w:hAnsi="Times New Roman" w:cs="Times New Roman"/>
          <w:szCs w:val="24"/>
        </w:rPr>
        <w:t>on su</w:t>
      </w:r>
      <w:r w:rsidRPr="005A109F">
        <w:rPr>
          <w:rFonts w:ascii="Times New Roman" w:eastAsia="Times New Roman" w:hAnsi="Times New Roman" w:cs="Times New Roman"/>
          <w:spacing w:val="2"/>
          <w:szCs w:val="24"/>
        </w:rPr>
        <w:t xml:space="preserve"> </w:t>
      </w:r>
      <w:r w:rsidRPr="005A109F">
        <w:rPr>
          <w:rFonts w:ascii="Times New Roman" w:eastAsia="Times New Roman" w:hAnsi="Times New Roman" w:cs="Times New Roman"/>
          <w:spacing w:val="1"/>
          <w:szCs w:val="24"/>
        </w:rPr>
        <w:t>e</w:t>
      </w:r>
      <w:r w:rsidRPr="005A109F">
        <w:rPr>
          <w:rFonts w:ascii="Times New Roman" w:eastAsia="Times New Roman" w:hAnsi="Times New Roman" w:cs="Times New Roman"/>
          <w:szCs w:val="24"/>
        </w:rPr>
        <w:t>st</w:t>
      </w:r>
      <w:r w:rsidRPr="005A109F">
        <w:rPr>
          <w:rFonts w:ascii="Times New Roman" w:eastAsia="Times New Roman" w:hAnsi="Times New Roman" w:cs="Times New Roman"/>
          <w:spacing w:val="1"/>
          <w:szCs w:val="24"/>
        </w:rPr>
        <w:t>i</w:t>
      </w:r>
      <w:r w:rsidRPr="005A109F">
        <w:rPr>
          <w:rFonts w:ascii="Times New Roman" w:eastAsia="Times New Roman" w:hAnsi="Times New Roman" w:cs="Times New Roman"/>
          <w:szCs w:val="24"/>
        </w:rPr>
        <w:t xml:space="preserve">lo de </w:t>
      </w:r>
      <w:r w:rsidRPr="005A109F">
        <w:rPr>
          <w:rFonts w:ascii="Times New Roman" w:eastAsia="Times New Roman" w:hAnsi="Times New Roman" w:cs="Times New Roman"/>
          <w:spacing w:val="-1"/>
          <w:szCs w:val="24"/>
        </w:rPr>
        <w:t>a</w:t>
      </w:r>
      <w:r w:rsidRPr="005A109F">
        <w:rPr>
          <w:rFonts w:ascii="Times New Roman" w:eastAsia="Times New Roman" w:hAnsi="Times New Roman" w:cs="Times New Roman"/>
          <w:szCs w:val="24"/>
        </w:rPr>
        <w:t>pr</w:t>
      </w:r>
      <w:r w:rsidRPr="005A109F">
        <w:rPr>
          <w:rFonts w:ascii="Times New Roman" w:eastAsia="Times New Roman" w:hAnsi="Times New Roman" w:cs="Times New Roman"/>
          <w:spacing w:val="-2"/>
          <w:szCs w:val="24"/>
        </w:rPr>
        <w:t>e</w:t>
      </w:r>
      <w:r w:rsidRPr="005A109F">
        <w:rPr>
          <w:rFonts w:ascii="Times New Roman" w:eastAsia="Times New Roman" w:hAnsi="Times New Roman" w:cs="Times New Roman"/>
          <w:szCs w:val="24"/>
        </w:rPr>
        <w:t>ndi</w:t>
      </w:r>
      <w:r w:rsidRPr="005A109F">
        <w:rPr>
          <w:rFonts w:ascii="Times New Roman" w:eastAsia="Times New Roman" w:hAnsi="Times New Roman" w:cs="Times New Roman"/>
          <w:spacing w:val="2"/>
          <w:szCs w:val="24"/>
        </w:rPr>
        <w:t>z</w:t>
      </w:r>
      <w:r w:rsidRPr="005A109F">
        <w:rPr>
          <w:rFonts w:ascii="Times New Roman" w:eastAsia="Times New Roman" w:hAnsi="Times New Roman" w:cs="Times New Roman"/>
          <w:spacing w:val="-1"/>
          <w:szCs w:val="24"/>
        </w:rPr>
        <w:t>a</w:t>
      </w:r>
      <w:r w:rsidRPr="005A109F">
        <w:rPr>
          <w:rFonts w:ascii="Times New Roman" w:eastAsia="Times New Roman" w:hAnsi="Times New Roman" w:cs="Times New Roman"/>
          <w:szCs w:val="24"/>
        </w:rPr>
        <w:t>je.</w:t>
      </w:r>
      <w:r w:rsidR="00FA0201" w:rsidRPr="005A109F">
        <w:rPr>
          <w:rFonts w:ascii="Times New Roman" w:eastAsia="Times New Roman" w:hAnsi="Times New Roman" w:cs="Times New Roman"/>
          <w:szCs w:val="24"/>
          <w:lang w:val="es-ES" w:eastAsia="es-ES"/>
        </w:rPr>
        <w:t xml:space="preserve"> (p. 105).</w:t>
      </w:r>
    </w:p>
    <w:p w14:paraId="4CFCC249" w14:textId="77777777" w:rsidR="00FA0201" w:rsidRPr="005A109F" w:rsidRDefault="00FA0201" w:rsidP="00107739">
      <w:pPr>
        <w:spacing w:after="0" w:line="360" w:lineRule="auto"/>
        <w:ind w:left="426"/>
        <w:jc w:val="both"/>
        <w:rPr>
          <w:rFonts w:ascii="Times New Roman" w:eastAsia="Times New Roman" w:hAnsi="Times New Roman" w:cs="Times New Roman"/>
          <w:b/>
          <w:sz w:val="24"/>
          <w:szCs w:val="24"/>
          <w:lang w:val="es-ES" w:eastAsia="es-ES"/>
        </w:rPr>
      </w:pPr>
    </w:p>
    <w:p w14:paraId="465DB1C1" w14:textId="3CEA3D0A" w:rsidR="00AC14B9" w:rsidRPr="005A109F" w:rsidRDefault="00405583" w:rsidP="004D7673">
      <w:pPr>
        <w:pStyle w:val="Sinespaciado"/>
        <w:spacing w:line="360" w:lineRule="auto"/>
        <w:ind w:left="567"/>
        <w:jc w:val="both"/>
        <w:rPr>
          <w:b/>
        </w:rPr>
      </w:pPr>
      <w:r w:rsidRPr="005A109F">
        <w:rPr>
          <w:b/>
        </w:rPr>
        <w:t>COMENTARIO:</w:t>
      </w:r>
    </w:p>
    <w:p w14:paraId="784FD616" w14:textId="416AEF75" w:rsidR="00581988" w:rsidRPr="005A109F" w:rsidRDefault="00B36B34" w:rsidP="004D7673">
      <w:pPr>
        <w:pStyle w:val="Sinespaciado"/>
        <w:spacing w:line="360" w:lineRule="auto"/>
        <w:ind w:left="567"/>
        <w:jc w:val="both"/>
        <w:rPr>
          <w:iCs/>
        </w:rPr>
      </w:pPr>
      <w:r w:rsidRPr="005A109F">
        <w:rPr>
          <w:iCs/>
        </w:rPr>
        <w:t>Los resultados de la  investigación muestran que no existe relación alguna entre las variables en estudio,</w:t>
      </w:r>
      <w:r w:rsidR="008420E1" w:rsidRPr="005A109F">
        <w:rPr>
          <w:iCs/>
        </w:rPr>
        <w:t xml:space="preserve"> indicando que el rendimiento académico no </w:t>
      </w:r>
      <w:r w:rsidR="008420E1" w:rsidRPr="005A109F">
        <w:t>depende</w:t>
      </w:r>
      <w:r w:rsidR="008420E1" w:rsidRPr="005A109F">
        <w:rPr>
          <w:iCs/>
        </w:rPr>
        <w:t xml:space="preserve"> del estilo de aprendizaje que tiene cada estudiante,</w:t>
      </w:r>
      <w:r w:rsidRPr="005A109F">
        <w:rPr>
          <w:iCs/>
        </w:rPr>
        <w:t xml:space="preserve"> do</w:t>
      </w:r>
      <w:r w:rsidR="008420E1" w:rsidRPr="005A109F">
        <w:rPr>
          <w:iCs/>
        </w:rPr>
        <w:t>nde destaca el estilo reflexivo.</w:t>
      </w:r>
    </w:p>
    <w:p w14:paraId="6B348615" w14:textId="77777777" w:rsidR="00581988" w:rsidRPr="005A109F" w:rsidRDefault="00581988" w:rsidP="00107739">
      <w:pPr>
        <w:spacing w:after="0" w:line="360" w:lineRule="auto"/>
        <w:jc w:val="both"/>
        <w:rPr>
          <w:rFonts w:ascii="Times New Roman" w:eastAsia="Times New Roman" w:hAnsi="Times New Roman" w:cs="Times New Roman"/>
          <w:b/>
          <w:iCs/>
          <w:sz w:val="24"/>
          <w:szCs w:val="24"/>
          <w:lang w:eastAsia="es-ES"/>
        </w:rPr>
      </w:pPr>
    </w:p>
    <w:p w14:paraId="678E85A3" w14:textId="198796C2" w:rsidR="000444ED" w:rsidRPr="005A109F" w:rsidRDefault="00742F24" w:rsidP="004D7673">
      <w:pPr>
        <w:pStyle w:val="Sinespaciado"/>
        <w:spacing w:line="360" w:lineRule="auto"/>
        <w:ind w:left="567"/>
        <w:jc w:val="both"/>
        <w:rPr>
          <w:b/>
          <w:iCs/>
        </w:rPr>
      </w:pPr>
      <w:r w:rsidRPr="005A109F">
        <w:rPr>
          <w:b/>
          <w:iCs/>
        </w:rPr>
        <w:t>NACIONALES.</w:t>
      </w:r>
    </w:p>
    <w:p w14:paraId="61A9A8C3" w14:textId="77777777" w:rsidR="000444ED" w:rsidRPr="005A109F" w:rsidRDefault="000444ED" w:rsidP="004D7673">
      <w:pPr>
        <w:pStyle w:val="Sinespaciado"/>
        <w:spacing w:line="360" w:lineRule="auto"/>
        <w:ind w:left="567"/>
        <w:jc w:val="both"/>
      </w:pPr>
      <w:r w:rsidRPr="005A109F">
        <w:rPr>
          <w:b/>
        </w:rPr>
        <w:t>Sotelo y Sotelo (2014)</w:t>
      </w:r>
      <w:r w:rsidRPr="005A109F">
        <w:t xml:space="preserve"> en su trabajo tuvo como propósito relacionar los estilos de aprendizaje y el rendimiento académico en alumnos de 4to y 5to de </w:t>
      </w:r>
      <w:r w:rsidRPr="005A109F">
        <w:rPr>
          <w:iCs/>
        </w:rPr>
        <w:t>secundaria</w:t>
      </w:r>
      <w:r w:rsidRPr="005A109F">
        <w:t xml:space="preserve"> de colegios estatales de Lima Metropolitana en una muestra de 1000 alumnos. Se utilizó el cuestionario de </w:t>
      </w:r>
      <w:proofErr w:type="spellStart"/>
      <w:r w:rsidRPr="005A109F">
        <w:t>Honey</w:t>
      </w:r>
      <w:proofErr w:type="spellEnd"/>
      <w:r w:rsidRPr="005A109F">
        <w:t>-Alonso de Estilos de Aprendizaje (CHAEA) y las notas en las diferentes asignaturas. Los resultados arrojaron que:</w:t>
      </w:r>
    </w:p>
    <w:p w14:paraId="6A6C8B63" w14:textId="77777777" w:rsidR="004D7673" w:rsidRPr="005A109F" w:rsidRDefault="004D7673" w:rsidP="004D7673">
      <w:pPr>
        <w:pStyle w:val="Sinespaciado"/>
        <w:spacing w:line="360" w:lineRule="auto"/>
        <w:ind w:left="567"/>
        <w:jc w:val="both"/>
      </w:pPr>
    </w:p>
    <w:p w14:paraId="0107837D" w14:textId="138C84FC" w:rsidR="000444ED" w:rsidRPr="005A109F" w:rsidRDefault="000444ED" w:rsidP="004D7673">
      <w:pPr>
        <w:spacing w:after="0" w:line="360" w:lineRule="auto"/>
        <w:ind w:left="1134"/>
        <w:jc w:val="both"/>
        <w:rPr>
          <w:rFonts w:ascii="Times New Roman" w:hAnsi="Times New Roman" w:cs="Times New Roman"/>
          <w:szCs w:val="24"/>
        </w:rPr>
      </w:pPr>
      <w:r w:rsidRPr="005A109F">
        <w:rPr>
          <w:rFonts w:ascii="Times New Roman" w:hAnsi="Times New Roman" w:cs="Times New Roman"/>
          <w:szCs w:val="24"/>
        </w:rPr>
        <w:t>Existe relación entre los estilos de aprendizaje y el rendimiento académico, dadas las diferencias significativas entre las mujeres y varones, además del número de alumnos, existen diferencias con el grado escolar. En cuanto al estilo de aprendizaje más predominante, se concluyó que las preferencias fueron moderadas hacia el estilo reflexivo seguido del teórico, el pragmático y finalmente el activo.</w:t>
      </w:r>
      <w:r w:rsidR="00DD46B0" w:rsidRPr="005A109F">
        <w:rPr>
          <w:rFonts w:ascii="Times New Roman" w:eastAsia="Times New Roman" w:hAnsi="Times New Roman" w:cs="Times New Roman"/>
          <w:szCs w:val="24"/>
          <w:lang w:eastAsia="es-ES"/>
        </w:rPr>
        <w:t xml:space="preserve"> (p. 115).</w:t>
      </w:r>
    </w:p>
    <w:p w14:paraId="184C0118" w14:textId="77777777" w:rsidR="000444ED" w:rsidRPr="005A109F" w:rsidRDefault="000444ED" w:rsidP="00107739">
      <w:pPr>
        <w:pStyle w:val="Sinespaciado"/>
        <w:spacing w:line="360" w:lineRule="auto"/>
      </w:pPr>
    </w:p>
    <w:p w14:paraId="36D2AF6A" w14:textId="6380F54A" w:rsidR="000444ED" w:rsidRPr="005A109F" w:rsidRDefault="00405583" w:rsidP="004D7673">
      <w:pPr>
        <w:pStyle w:val="Sinespaciado"/>
        <w:spacing w:line="360" w:lineRule="auto"/>
        <w:ind w:left="567"/>
        <w:jc w:val="both"/>
        <w:rPr>
          <w:b/>
        </w:rPr>
      </w:pPr>
      <w:r w:rsidRPr="005A109F">
        <w:rPr>
          <w:b/>
        </w:rPr>
        <w:t>COMENTARIO:</w:t>
      </w:r>
    </w:p>
    <w:p w14:paraId="4BA0559A" w14:textId="77777777" w:rsidR="000444ED" w:rsidRPr="005A109F" w:rsidRDefault="000444ED" w:rsidP="004D7673">
      <w:pPr>
        <w:pStyle w:val="Sinespaciado"/>
        <w:spacing w:line="360" w:lineRule="auto"/>
        <w:ind w:left="567"/>
        <w:jc w:val="both"/>
      </w:pPr>
      <w:r w:rsidRPr="005A109F">
        <w:t xml:space="preserve">Esto se considera un aporte importante, pues refuerza las teorías sobre la </w:t>
      </w:r>
      <w:r w:rsidRPr="005A109F">
        <w:rPr>
          <w:iCs/>
        </w:rPr>
        <w:t>trascendencia</w:t>
      </w:r>
      <w:r w:rsidRPr="005A109F">
        <w:t xml:space="preserve"> de los estilos de aprendizaje. El presente antecedente fortalece el concepto de que el conocimiento sobre los estilos de aprendizaje orienta el manejo de estrategias didácticas que permiten potenciar las destrezas de los estudiantes y reducir sus debilidades; concepto que también se desarrolla en la investigación actual.</w:t>
      </w:r>
    </w:p>
    <w:p w14:paraId="6100E03E" w14:textId="77777777" w:rsidR="000444ED" w:rsidRPr="005A109F" w:rsidRDefault="000444ED" w:rsidP="00107739">
      <w:pPr>
        <w:pStyle w:val="Sinespaciado"/>
        <w:spacing w:line="360" w:lineRule="auto"/>
      </w:pPr>
    </w:p>
    <w:p w14:paraId="79A7888E" w14:textId="77777777" w:rsidR="000444ED" w:rsidRPr="005A109F" w:rsidRDefault="000444ED" w:rsidP="004D7673">
      <w:pPr>
        <w:pStyle w:val="Sinespaciado"/>
        <w:spacing w:line="360" w:lineRule="auto"/>
        <w:ind w:left="567"/>
        <w:jc w:val="both"/>
      </w:pPr>
      <w:r w:rsidRPr="005A109F">
        <w:rPr>
          <w:b/>
        </w:rPr>
        <w:t>Pérez (2012)</w:t>
      </w:r>
      <w:r w:rsidRPr="005A109F">
        <w:t xml:space="preserve"> realizo una investigación en la ciudad de Lima denominado "Estilos de aprendizaje y el rendimiento académico en estudiantes de enfermería de la Universidad Alas Peruanas", sus objetivos fueron determinar los estilos de aprendizaje y el rendimiento académico en estudiantes de la Escuela Profesional de Enfermería de la Universidad Alas Peruanas, la población estuvo constituida por estudiantes del I al x semestre de la Escuela Profesional de Enfermería de la Universidad Alas Peruanas, las conclusiones fueron que:</w:t>
      </w:r>
    </w:p>
    <w:p w14:paraId="2B2EAE37" w14:textId="77777777" w:rsidR="000444ED" w:rsidRPr="005A109F" w:rsidRDefault="000444ED" w:rsidP="00107739">
      <w:pPr>
        <w:pStyle w:val="Sinespaciado"/>
        <w:spacing w:line="360" w:lineRule="auto"/>
      </w:pPr>
    </w:p>
    <w:p w14:paraId="4339C483" w14:textId="40121D91" w:rsidR="000444ED" w:rsidRPr="005A109F" w:rsidRDefault="000444ED" w:rsidP="004D7673">
      <w:pPr>
        <w:spacing w:after="0" w:line="360" w:lineRule="auto"/>
        <w:ind w:left="1134"/>
        <w:jc w:val="both"/>
        <w:rPr>
          <w:rFonts w:ascii="Times New Roman" w:hAnsi="Times New Roman" w:cs="Times New Roman"/>
          <w:szCs w:val="24"/>
        </w:rPr>
      </w:pPr>
      <w:r w:rsidRPr="005A109F">
        <w:rPr>
          <w:rFonts w:ascii="Times New Roman" w:hAnsi="Times New Roman" w:cs="Times New Roman"/>
          <w:szCs w:val="24"/>
        </w:rPr>
        <w:t>El 48,0% predomina el estilo de aprendizaje teórico, en el 22,0% el activo, en el 20,0% el pragmáti</w:t>
      </w:r>
      <w:r w:rsidR="00166EBB" w:rsidRPr="005A109F">
        <w:rPr>
          <w:rFonts w:ascii="Times New Roman" w:hAnsi="Times New Roman" w:cs="Times New Roman"/>
          <w:szCs w:val="24"/>
        </w:rPr>
        <w:t xml:space="preserve">co y en el 10,0% el reflexivo. </w:t>
      </w:r>
      <w:r w:rsidRPr="005A109F">
        <w:rPr>
          <w:rFonts w:ascii="Times New Roman" w:hAnsi="Times New Roman" w:cs="Times New Roman"/>
          <w:szCs w:val="24"/>
        </w:rPr>
        <w:t xml:space="preserve">En lo referente al rendimiento académico: el 73,0% de los estudiantes tienen un aprendizaje regularmente logrado, el </w:t>
      </w:r>
      <w:r w:rsidR="00166EBB" w:rsidRPr="005A109F">
        <w:rPr>
          <w:rFonts w:ascii="Times New Roman" w:hAnsi="Times New Roman" w:cs="Times New Roman"/>
          <w:szCs w:val="24"/>
        </w:rPr>
        <w:lastRenderedPageBreak/>
        <w:t>21</w:t>
      </w:r>
      <w:r w:rsidRPr="005A109F">
        <w:rPr>
          <w:rFonts w:ascii="Times New Roman" w:hAnsi="Times New Roman" w:cs="Times New Roman"/>
          <w:szCs w:val="24"/>
        </w:rPr>
        <w:t>,0% de los estudiantes tienen un aprendizaje bien logrado y el 6% t</w:t>
      </w:r>
      <w:r w:rsidR="00AC210E" w:rsidRPr="005A109F">
        <w:rPr>
          <w:rFonts w:ascii="Times New Roman" w:hAnsi="Times New Roman" w:cs="Times New Roman"/>
          <w:szCs w:val="24"/>
        </w:rPr>
        <w:t>ienen un aprendizaje deficiente</w:t>
      </w:r>
      <w:r w:rsidR="00AC210E" w:rsidRPr="005A109F">
        <w:rPr>
          <w:rFonts w:ascii="Times New Roman" w:eastAsia="Times New Roman" w:hAnsi="Times New Roman" w:cs="Times New Roman"/>
          <w:szCs w:val="24"/>
          <w:lang w:eastAsia="es-ES"/>
        </w:rPr>
        <w:t xml:space="preserve"> (p. 100).</w:t>
      </w:r>
    </w:p>
    <w:p w14:paraId="1A34BA12" w14:textId="77777777" w:rsidR="000444ED" w:rsidRPr="005A109F" w:rsidRDefault="000444ED" w:rsidP="00107739">
      <w:pPr>
        <w:pStyle w:val="Sinespaciado"/>
        <w:spacing w:line="360" w:lineRule="auto"/>
      </w:pPr>
    </w:p>
    <w:p w14:paraId="73D30E44" w14:textId="5E60542C" w:rsidR="000444ED" w:rsidRPr="005A109F" w:rsidRDefault="00405583" w:rsidP="004D7673">
      <w:pPr>
        <w:pStyle w:val="Sinespaciado"/>
        <w:spacing w:line="360" w:lineRule="auto"/>
        <w:ind w:left="567"/>
        <w:jc w:val="both"/>
        <w:rPr>
          <w:b/>
        </w:rPr>
      </w:pPr>
      <w:r w:rsidRPr="005A109F">
        <w:rPr>
          <w:b/>
        </w:rPr>
        <w:t>COMENTARIO:</w:t>
      </w:r>
    </w:p>
    <w:p w14:paraId="1641159F" w14:textId="35A3AC07" w:rsidR="000444ED" w:rsidRPr="005A109F" w:rsidRDefault="000444ED" w:rsidP="004D7673">
      <w:pPr>
        <w:pStyle w:val="Sinespaciado"/>
        <w:spacing w:line="360" w:lineRule="auto"/>
        <w:ind w:left="567"/>
        <w:jc w:val="both"/>
      </w:pPr>
      <w:r w:rsidRPr="005A109F">
        <w:t>Los resultados de la investigación permiten evidenciar que en dichos estudiantes no se han promovido espacios de reflexión y análisis de sus aprendizajes por ello el estilo reflexivo es el estilo con menor porcentaje el cual coincide con el bajo porcentaje de estudiantes cuyo rendimiento de logro destacado es de 21%</w:t>
      </w:r>
      <w:r w:rsidR="00A16BC7" w:rsidRPr="005A109F">
        <w:t>.</w:t>
      </w:r>
    </w:p>
    <w:p w14:paraId="19205C24" w14:textId="77777777" w:rsidR="00087A1E" w:rsidRPr="005A109F" w:rsidRDefault="00087A1E" w:rsidP="00107739">
      <w:pPr>
        <w:spacing w:after="0" w:line="360" w:lineRule="auto"/>
        <w:ind w:left="426"/>
        <w:jc w:val="both"/>
        <w:rPr>
          <w:rFonts w:ascii="Times New Roman" w:eastAsia="Times New Roman" w:hAnsi="Times New Roman" w:cs="Times New Roman"/>
          <w:b/>
          <w:sz w:val="24"/>
          <w:szCs w:val="24"/>
          <w:lang w:eastAsia="es-ES"/>
        </w:rPr>
      </w:pPr>
    </w:p>
    <w:p w14:paraId="28A9C056" w14:textId="70A474BD" w:rsidR="00232925" w:rsidRPr="005A109F" w:rsidRDefault="000444ED" w:rsidP="004D7673">
      <w:pPr>
        <w:pStyle w:val="Sinespaciado"/>
        <w:spacing w:line="360" w:lineRule="auto"/>
        <w:ind w:left="567"/>
        <w:jc w:val="both"/>
      </w:pPr>
      <w:r w:rsidRPr="005A109F">
        <w:rPr>
          <w:b/>
        </w:rPr>
        <w:t>Velásquez (2012)</w:t>
      </w:r>
      <w:r w:rsidRPr="005A109F">
        <w:t xml:space="preserve"> realizó una investigación con la finalidad de conocer de qué manera los estilos de aprendizaje influyen en el logro de aprendizajes de los alumnos de enfermería del instituto tecnológico público Simón Bolívar de la Región Callao. La muestra fue conformada por 100 sujetos del 1ro al 10mo ciclo de enfermería de dicho instituto, se calculó la muestra estratificada a fin de evaluar un número representativo de estudiantes por ciclo académico. Los instrumentos fueron elaborados bajo los enfoques de Ausubel para logro de aprendizaje significativo y el cuestionario de </w:t>
      </w:r>
      <w:proofErr w:type="spellStart"/>
      <w:r w:rsidRPr="005A109F">
        <w:t>Honey</w:t>
      </w:r>
      <w:proofErr w:type="spellEnd"/>
      <w:r w:rsidRPr="005A109F">
        <w:t>-Alonso de Estilos de Aprendizaje (CHAEA), lo obtenido</w:t>
      </w:r>
      <w:r w:rsidR="00232925" w:rsidRPr="005A109F">
        <w:t>:</w:t>
      </w:r>
      <w:r w:rsidRPr="005A109F">
        <w:t xml:space="preserve"> </w:t>
      </w:r>
    </w:p>
    <w:p w14:paraId="4368B85B" w14:textId="77777777" w:rsidR="00232925" w:rsidRPr="005A109F" w:rsidRDefault="00232925" w:rsidP="00107739">
      <w:pPr>
        <w:spacing w:after="0" w:line="360" w:lineRule="auto"/>
        <w:ind w:left="426"/>
        <w:jc w:val="both"/>
        <w:rPr>
          <w:rFonts w:ascii="Times New Roman" w:eastAsia="Times New Roman" w:hAnsi="Times New Roman" w:cs="Times New Roman"/>
          <w:sz w:val="24"/>
          <w:szCs w:val="24"/>
          <w:lang w:eastAsia="es-ES"/>
        </w:rPr>
      </w:pPr>
    </w:p>
    <w:p w14:paraId="59E71FC6" w14:textId="2C852427" w:rsidR="000444ED" w:rsidRPr="005A109F" w:rsidRDefault="00232925" w:rsidP="004D7673">
      <w:pPr>
        <w:spacing w:after="0" w:line="360" w:lineRule="auto"/>
        <w:ind w:left="1134"/>
        <w:jc w:val="both"/>
        <w:rPr>
          <w:rFonts w:ascii="Times New Roman" w:eastAsia="Times New Roman" w:hAnsi="Times New Roman" w:cs="Times New Roman"/>
          <w:szCs w:val="24"/>
          <w:lang w:eastAsia="es-ES"/>
        </w:rPr>
      </w:pPr>
      <w:r w:rsidRPr="005A109F">
        <w:rPr>
          <w:rFonts w:ascii="Times New Roman" w:eastAsia="Times New Roman" w:hAnsi="Times New Roman" w:cs="Times New Roman"/>
          <w:szCs w:val="24"/>
          <w:lang w:eastAsia="es-ES"/>
        </w:rPr>
        <w:t>E</w:t>
      </w:r>
      <w:r w:rsidR="000444ED" w:rsidRPr="005A109F">
        <w:rPr>
          <w:rFonts w:ascii="Times New Roman" w:eastAsia="Times New Roman" w:hAnsi="Times New Roman" w:cs="Times New Roman"/>
          <w:szCs w:val="24"/>
          <w:lang w:eastAsia="es-ES"/>
        </w:rPr>
        <w:t>videnció n</w:t>
      </w:r>
      <w:r w:rsidR="000444ED" w:rsidRPr="005A109F">
        <w:rPr>
          <w:rFonts w:ascii="Times New Roman" w:hAnsi="Times New Roman" w:cs="Times New Roman"/>
          <w:szCs w:val="24"/>
        </w:rPr>
        <w:t>iveles muy altos de la influencia del estilo pragmático – convergente (porcentaje de alumnos=75) sobre la adquisición de significados de la información (coeficiente de correlación r=0.63) del estilo activo acomodador (porcentaje de alumnos =50) sobre la evolución de conocimientos previos (coeficiente de correlación r=0.69) del estilo teórico-asimilador (porcentaje de alumnos r=0.373) y del estilo reflexivo-divergente (porcentaje de alumnos=5) sobre la integración de la información (coeficiente de correlación r=0.358). Se concluyó que existe una significativa influencia de cada uno de los diversos estilos de aprendizaje sobre los componentes de los tipos de aprendizaje según la Teoría de Ausubel.</w:t>
      </w:r>
      <w:r w:rsidR="007705AB" w:rsidRPr="005A109F">
        <w:rPr>
          <w:rFonts w:ascii="Times New Roman" w:eastAsia="Times New Roman" w:hAnsi="Times New Roman" w:cs="Times New Roman"/>
          <w:szCs w:val="24"/>
          <w:lang w:eastAsia="es-ES"/>
        </w:rPr>
        <w:t xml:space="preserve"> (p. 109).</w:t>
      </w:r>
    </w:p>
    <w:p w14:paraId="12BAC374" w14:textId="77777777" w:rsidR="000444ED" w:rsidRPr="005A109F" w:rsidRDefault="000444ED" w:rsidP="00107739">
      <w:pPr>
        <w:pStyle w:val="Sinespaciado"/>
        <w:spacing w:line="360" w:lineRule="auto"/>
      </w:pPr>
    </w:p>
    <w:p w14:paraId="21E8E86C" w14:textId="6C28E33D" w:rsidR="000444ED" w:rsidRPr="005A109F" w:rsidRDefault="00A16BC7" w:rsidP="004D7673">
      <w:pPr>
        <w:pStyle w:val="Sinespaciado"/>
        <w:spacing w:line="360" w:lineRule="auto"/>
        <w:ind w:left="567"/>
        <w:jc w:val="both"/>
        <w:rPr>
          <w:b/>
        </w:rPr>
      </w:pPr>
      <w:r w:rsidRPr="005A109F">
        <w:rPr>
          <w:b/>
        </w:rPr>
        <w:t>COMENTARIO:</w:t>
      </w:r>
    </w:p>
    <w:p w14:paraId="7F29424F" w14:textId="77777777" w:rsidR="000444ED" w:rsidRPr="005A109F" w:rsidRDefault="000444ED" w:rsidP="004D7673">
      <w:pPr>
        <w:pStyle w:val="Sinespaciado"/>
        <w:spacing w:line="360" w:lineRule="auto"/>
        <w:ind w:left="567"/>
        <w:jc w:val="both"/>
      </w:pPr>
      <w:r w:rsidRPr="005A109F">
        <w:t>Los resultados muestran claramente que el aprendizaje en los institutos va más ligado a la parte práctica misma por ello un mayor porcentaje lo obtuvo el estilo de aprendizaje pragmático ya que el hecho es si es para los estudiantes más significativo que la teoría por ello se destaca los aportes socio constructivista de Ausubel.</w:t>
      </w:r>
    </w:p>
    <w:p w14:paraId="6CE1D10D" w14:textId="77777777" w:rsidR="000444ED" w:rsidRPr="005A109F" w:rsidRDefault="000444ED" w:rsidP="00107739">
      <w:pPr>
        <w:pStyle w:val="Sinespaciado"/>
        <w:spacing w:line="360" w:lineRule="auto"/>
      </w:pPr>
    </w:p>
    <w:p w14:paraId="2E1DBF68" w14:textId="77777777" w:rsidR="000444ED" w:rsidRPr="005A109F" w:rsidRDefault="000444ED" w:rsidP="004D7673">
      <w:pPr>
        <w:pStyle w:val="Sinespaciado"/>
        <w:spacing w:line="360" w:lineRule="auto"/>
        <w:ind w:left="567"/>
        <w:jc w:val="both"/>
      </w:pPr>
      <w:proofErr w:type="spellStart"/>
      <w:r w:rsidRPr="005A109F">
        <w:rPr>
          <w:b/>
        </w:rPr>
        <w:lastRenderedPageBreak/>
        <w:t>Capella</w:t>
      </w:r>
      <w:proofErr w:type="spellEnd"/>
      <w:r w:rsidRPr="005A109F">
        <w:rPr>
          <w:b/>
        </w:rPr>
        <w:t xml:space="preserve"> (2012)</w:t>
      </w:r>
      <w:r w:rsidRPr="005A109F">
        <w:t xml:space="preserve"> junto con un grupo de profesores del departamento de educación de la PUCP, con el propósito de detectar los estilos de aprendizaje en los alumnos de dicha universidad, aplicó el cuestionario </w:t>
      </w:r>
      <w:proofErr w:type="spellStart"/>
      <w:r w:rsidRPr="005A109F">
        <w:t>Honey</w:t>
      </w:r>
      <w:proofErr w:type="spellEnd"/>
      <w:r w:rsidRPr="005A109F">
        <w:t>-Alonso de estilos de aprendizaje (CHAEA). La muestra estuvo conformada por 310 alumnos pertenecientes a diversas facultades de ciencia, letras, economía, derecho, educación inicial, ingeniería industria, psicología. Entre las conclusiones se destacó:</w:t>
      </w:r>
    </w:p>
    <w:p w14:paraId="4644D0F9" w14:textId="77777777" w:rsidR="000444ED" w:rsidRPr="005A109F" w:rsidRDefault="000444ED" w:rsidP="00107739">
      <w:pPr>
        <w:pStyle w:val="Sinespaciado"/>
        <w:spacing w:line="360" w:lineRule="auto"/>
      </w:pPr>
    </w:p>
    <w:p w14:paraId="0D7D04D4" w14:textId="18A8E7AC" w:rsidR="00FA0201" w:rsidRPr="005A109F" w:rsidRDefault="000444ED" w:rsidP="004D7673">
      <w:pPr>
        <w:spacing w:after="0" w:line="360" w:lineRule="auto"/>
        <w:ind w:left="1134"/>
        <w:jc w:val="both"/>
        <w:rPr>
          <w:rFonts w:ascii="Times New Roman" w:hAnsi="Times New Roman" w:cs="Times New Roman"/>
          <w:szCs w:val="24"/>
        </w:rPr>
      </w:pPr>
      <w:r w:rsidRPr="005A109F">
        <w:rPr>
          <w:rFonts w:ascii="Times New Roman" w:hAnsi="Times New Roman" w:cs="Times New Roman"/>
          <w:szCs w:val="24"/>
        </w:rPr>
        <w:t xml:space="preserve">Que los alumnos presentaron un estilo de aprendizaje reflexivo característico del perfil de egresados de las especialidades que estudiaban mientras que la edad, el promedio ponderado, la situación laboral o el lugar de nacimiento de los alumnos no </w:t>
      </w:r>
      <w:r w:rsidR="00232925" w:rsidRPr="005A109F">
        <w:rPr>
          <w:rFonts w:ascii="Times New Roman" w:hAnsi="Times New Roman" w:cs="Times New Roman"/>
          <w:szCs w:val="24"/>
        </w:rPr>
        <w:t>afectan</w:t>
      </w:r>
      <w:r w:rsidRPr="005A109F">
        <w:rPr>
          <w:rFonts w:ascii="Times New Roman" w:hAnsi="Times New Roman" w:cs="Times New Roman"/>
          <w:szCs w:val="24"/>
        </w:rPr>
        <w:t xml:space="preserve"> los perfiles. A un mayor número de horas de estudio, los alumnos son más teóricos, los varones son más teóricos y </w:t>
      </w:r>
      <w:r w:rsidR="00831648" w:rsidRPr="005A109F">
        <w:rPr>
          <w:rFonts w:ascii="Times New Roman" w:hAnsi="Times New Roman" w:cs="Times New Roman"/>
          <w:szCs w:val="24"/>
        </w:rPr>
        <w:t>más pragmáticos que las mujeres</w:t>
      </w:r>
      <w:r w:rsidR="00C511DF" w:rsidRPr="005A109F">
        <w:rPr>
          <w:rFonts w:ascii="Times New Roman" w:eastAsia="Times New Roman" w:hAnsi="Times New Roman" w:cs="Times New Roman"/>
          <w:szCs w:val="24"/>
          <w:lang w:eastAsia="es-ES"/>
        </w:rPr>
        <w:t xml:space="preserve"> (p. </w:t>
      </w:r>
      <w:r w:rsidR="00831648" w:rsidRPr="005A109F">
        <w:rPr>
          <w:rFonts w:ascii="Times New Roman" w:eastAsia="Times New Roman" w:hAnsi="Times New Roman" w:cs="Times New Roman"/>
          <w:szCs w:val="24"/>
          <w:lang w:eastAsia="es-ES"/>
        </w:rPr>
        <w:t>11</w:t>
      </w:r>
      <w:r w:rsidR="00DC4B0D" w:rsidRPr="005A109F">
        <w:rPr>
          <w:rFonts w:ascii="Times New Roman" w:eastAsia="Times New Roman" w:hAnsi="Times New Roman" w:cs="Times New Roman"/>
          <w:szCs w:val="24"/>
          <w:lang w:eastAsia="es-ES"/>
        </w:rPr>
        <w:t>0)</w:t>
      </w:r>
    </w:p>
    <w:p w14:paraId="71446677" w14:textId="77777777" w:rsidR="004D7673" w:rsidRPr="005A109F" w:rsidRDefault="004D7673" w:rsidP="004D7673">
      <w:pPr>
        <w:pStyle w:val="Sinespaciado"/>
        <w:spacing w:line="360" w:lineRule="auto"/>
        <w:ind w:left="567"/>
        <w:jc w:val="both"/>
        <w:rPr>
          <w:b/>
        </w:rPr>
      </w:pPr>
    </w:p>
    <w:p w14:paraId="681BDF3C" w14:textId="77777777" w:rsidR="004D7673" w:rsidRPr="005A109F" w:rsidRDefault="004D7673" w:rsidP="004D7673">
      <w:pPr>
        <w:pStyle w:val="Sinespaciado"/>
        <w:spacing w:line="360" w:lineRule="auto"/>
        <w:ind w:left="567"/>
        <w:jc w:val="both"/>
        <w:rPr>
          <w:b/>
        </w:rPr>
      </w:pPr>
    </w:p>
    <w:p w14:paraId="28CFB964" w14:textId="3C888FE5" w:rsidR="000444ED" w:rsidRPr="005A109F" w:rsidRDefault="00A16BC7" w:rsidP="004D7673">
      <w:pPr>
        <w:pStyle w:val="Sinespaciado"/>
        <w:spacing w:line="360" w:lineRule="auto"/>
        <w:ind w:left="567"/>
        <w:jc w:val="both"/>
        <w:rPr>
          <w:b/>
        </w:rPr>
      </w:pPr>
      <w:r w:rsidRPr="005A109F">
        <w:rPr>
          <w:b/>
        </w:rPr>
        <w:t>COMENTARIO:</w:t>
      </w:r>
    </w:p>
    <w:p w14:paraId="4407F643" w14:textId="77777777" w:rsidR="000444ED" w:rsidRPr="005A109F" w:rsidRDefault="000444ED" w:rsidP="004D7673">
      <w:pPr>
        <w:pStyle w:val="Sinespaciado"/>
        <w:spacing w:line="360" w:lineRule="auto"/>
        <w:ind w:left="567"/>
        <w:jc w:val="both"/>
      </w:pPr>
      <w:r w:rsidRPr="005A109F">
        <w:t xml:space="preserve">Los estudios de </w:t>
      </w:r>
      <w:proofErr w:type="spellStart"/>
      <w:r w:rsidRPr="005A109F">
        <w:t>Capella</w:t>
      </w:r>
      <w:proofErr w:type="spellEnd"/>
      <w:r w:rsidRPr="005A109F">
        <w:t xml:space="preserve"> nuevamente nos indican que el género influye en cierta medida con el estilo de aprendizaje que asumen los estudiantes esto también asociado a las acciones y/o tareas reguladas por la formación profesional que reciben. Debemos recordar que las personas aprenden de diferente forma y estas diferencias dependen de muchos aspectos: quiénes somos, dónde estamos, cómo nos visualizamos y qué nos demandan las personas. Cada persona procesa la información de acuerdo con el estilo de aprendizaje que posee.</w:t>
      </w:r>
    </w:p>
    <w:p w14:paraId="007F4661" w14:textId="77777777" w:rsidR="000444ED" w:rsidRPr="005A109F" w:rsidRDefault="000444ED" w:rsidP="00107739">
      <w:pPr>
        <w:pStyle w:val="Sinespaciado"/>
        <w:spacing w:line="360" w:lineRule="auto"/>
      </w:pPr>
    </w:p>
    <w:p w14:paraId="3A6440F7" w14:textId="77777777" w:rsidR="00A16BC7" w:rsidRPr="005A109F" w:rsidRDefault="000444ED" w:rsidP="004D7673">
      <w:pPr>
        <w:pStyle w:val="Sinespaciado"/>
        <w:spacing w:line="360" w:lineRule="auto"/>
        <w:ind w:left="567"/>
        <w:jc w:val="both"/>
      </w:pPr>
      <w:proofErr w:type="spellStart"/>
      <w:r w:rsidRPr="005A109F">
        <w:rPr>
          <w:b/>
        </w:rPr>
        <w:t>Chiara</w:t>
      </w:r>
      <w:proofErr w:type="spellEnd"/>
      <w:r w:rsidRPr="005A109F">
        <w:rPr>
          <w:b/>
        </w:rPr>
        <w:t xml:space="preserve"> (2010)</w:t>
      </w:r>
      <w:r w:rsidRPr="005A109F">
        <w:t xml:space="preserve"> en su trabajo de investigación, tuvo como propósito conocer los estilos más sobresalientes en alumnos del Quinto grado de educación secundaria de una institución educativa publica de Ventanilla, y establecer una asociación entre género de la muestra y las dimensiones de la variable de estudio. Para ello trabajó con una muestra conformada por 109 alumnos de ambos sexos matriculados en el periodo del año 2009, donde 50 son mujeres y 59 varones. </w:t>
      </w:r>
    </w:p>
    <w:p w14:paraId="2EE73B60" w14:textId="77777777" w:rsidR="004D7673" w:rsidRPr="005A109F" w:rsidRDefault="004D7673" w:rsidP="004D7673">
      <w:pPr>
        <w:pStyle w:val="Sinespaciado"/>
        <w:spacing w:line="360" w:lineRule="auto"/>
        <w:ind w:left="567"/>
        <w:jc w:val="both"/>
      </w:pPr>
    </w:p>
    <w:p w14:paraId="2DBBA924" w14:textId="331D2A02" w:rsidR="000444ED" w:rsidRPr="005A109F" w:rsidRDefault="000444ED" w:rsidP="004D7673">
      <w:pPr>
        <w:spacing w:after="0" w:line="360" w:lineRule="auto"/>
        <w:ind w:left="1134"/>
        <w:jc w:val="both"/>
        <w:rPr>
          <w:rFonts w:ascii="Times New Roman" w:eastAsia="Times New Roman" w:hAnsi="Times New Roman" w:cs="Times New Roman"/>
          <w:lang w:eastAsia="es-ES"/>
        </w:rPr>
      </w:pPr>
      <w:r w:rsidRPr="005A109F">
        <w:rPr>
          <w:rFonts w:ascii="Times New Roman" w:eastAsia="Times New Roman" w:hAnsi="Times New Roman" w:cs="Times New Roman"/>
          <w:lang w:eastAsia="es-ES"/>
        </w:rPr>
        <w:t xml:space="preserve">El instrumento aplicado fue el cuestionario de </w:t>
      </w:r>
      <w:proofErr w:type="spellStart"/>
      <w:r w:rsidRPr="005A109F">
        <w:rPr>
          <w:rFonts w:ascii="Times New Roman" w:eastAsia="Times New Roman" w:hAnsi="Times New Roman" w:cs="Times New Roman"/>
          <w:lang w:eastAsia="es-ES"/>
        </w:rPr>
        <w:t>Honey</w:t>
      </w:r>
      <w:proofErr w:type="spellEnd"/>
      <w:r w:rsidRPr="005A109F">
        <w:rPr>
          <w:rFonts w:ascii="Times New Roman" w:eastAsia="Times New Roman" w:hAnsi="Times New Roman" w:cs="Times New Roman"/>
          <w:lang w:eastAsia="es-ES"/>
        </w:rPr>
        <w:t>-Alonso de Estilos de Aprendizaje (</w:t>
      </w:r>
      <w:r w:rsidRPr="005A109F">
        <w:rPr>
          <w:rFonts w:ascii="Times New Roman" w:hAnsi="Times New Roman" w:cs="Times New Roman"/>
        </w:rPr>
        <w:t>CHAEA</w:t>
      </w:r>
      <w:r w:rsidRPr="005A109F">
        <w:rPr>
          <w:rFonts w:ascii="Times New Roman" w:eastAsia="Times New Roman" w:hAnsi="Times New Roman" w:cs="Times New Roman"/>
          <w:lang w:eastAsia="es-ES"/>
        </w:rPr>
        <w:t>). Por lo que se concluyó que existe predominancia a un nivel alto de los cuatro estilos de aprendizaje en ambos géneros, siendo el de mayor con</w:t>
      </w:r>
      <w:r w:rsidR="00C511DF" w:rsidRPr="005A109F">
        <w:rPr>
          <w:rFonts w:ascii="Times New Roman" w:eastAsia="Times New Roman" w:hAnsi="Times New Roman" w:cs="Times New Roman"/>
          <w:lang w:eastAsia="es-ES"/>
        </w:rPr>
        <w:t>sideración el estilo pragmático</w:t>
      </w:r>
      <w:r w:rsidR="00720642" w:rsidRPr="005A109F">
        <w:rPr>
          <w:rFonts w:ascii="Times New Roman" w:eastAsia="Times New Roman" w:hAnsi="Times New Roman" w:cs="Times New Roman"/>
          <w:lang w:eastAsia="es-ES"/>
        </w:rPr>
        <w:t xml:space="preserve"> (p. 120)</w:t>
      </w:r>
      <w:r w:rsidR="00C511DF" w:rsidRPr="005A109F">
        <w:rPr>
          <w:rFonts w:ascii="Times New Roman" w:eastAsia="Times New Roman" w:hAnsi="Times New Roman" w:cs="Times New Roman"/>
          <w:lang w:eastAsia="es-ES"/>
        </w:rPr>
        <w:t>.</w:t>
      </w:r>
    </w:p>
    <w:p w14:paraId="1354A2DF" w14:textId="77777777" w:rsidR="000444ED" w:rsidRPr="005A109F" w:rsidRDefault="000444ED" w:rsidP="00107739">
      <w:pPr>
        <w:pStyle w:val="Sinespaciado"/>
        <w:spacing w:line="360" w:lineRule="auto"/>
      </w:pPr>
    </w:p>
    <w:p w14:paraId="30F90D5B" w14:textId="3BDA2257" w:rsidR="000444ED" w:rsidRPr="005A109F" w:rsidRDefault="00A16BC7" w:rsidP="004D7673">
      <w:pPr>
        <w:pStyle w:val="Sinespaciado"/>
        <w:spacing w:line="360" w:lineRule="auto"/>
        <w:ind w:left="567"/>
        <w:jc w:val="both"/>
        <w:rPr>
          <w:b/>
        </w:rPr>
      </w:pPr>
      <w:r w:rsidRPr="005A109F">
        <w:rPr>
          <w:b/>
        </w:rPr>
        <w:t>COMENTARIO:</w:t>
      </w:r>
    </w:p>
    <w:p w14:paraId="5D823110" w14:textId="77777777" w:rsidR="000444ED" w:rsidRPr="005A109F" w:rsidRDefault="000444ED" w:rsidP="004D7673">
      <w:pPr>
        <w:pStyle w:val="Sinespaciado"/>
        <w:spacing w:line="360" w:lineRule="auto"/>
        <w:ind w:left="567"/>
        <w:jc w:val="both"/>
      </w:pPr>
      <w:r w:rsidRPr="005A109F">
        <w:t>Los resultados nos muestran que las edades de los estudiantes también son variables que influyen en los estilos de aprender y es que las edades de dichos estudiantes fluctúan  entre los 16 a 17 años, edad donde predomina la acción, por ese motivo el estilo pragmático es el que destaca.</w:t>
      </w:r>
    </w:p>
    <w:p w14:paraId="66A12291" w14:textId="77777777" w:rsidR="000444ED" w:rsidRPr="005A109F" w:rsidRDefault="000444ED" w:rsidP="00107739">
      <w:pPr>
        <w:pStyle w:val="Sinespaciado"/>
        <w:spacing w:line="360" w:lineRule="auto"/>
      </w:pPr>
    </w:p>
    <w:p w14:paraId="4EB7FE79" w14:textId="77777777" w:rsidR="000444ED" w:rsidRPr="005A109F" w:rsidRDefault="000444ED" w:rsidP="004D7673">
      <w:pPr>
        <w:pStyle w:val="Sinespaciado"/>
        <w:spacing w:line="360" w:lineRule="auto"/>
        <w:ind w:left="567"/>
        <w:jc w:val="both"/>
        <w:rPr>
          <w:sz w:val="23"/>
          <w:szCs w:val="23"/>
        </w:rPr>
      </w:pPr>
      <w:r w:rsidRPr="005A109F">
        <w:t>En consecuencia del análisis y reflexión de cada antecedente se colige que si la meta del educador es que el estudiante aprendan a aprender, este debe ayudarlo a identificar su estilo de aprender, lo cual le permitirá: controlar su propio aprendizaje, diagnosticar sus puntos fuertes y débiles, identificar las condiciones en que aprende mejor, aprender de la experiencia de cada día y superar las dificultades que se le presentan en su proceso de aprendizaje</w:t>
      </w:r>
      <w:r w:rsidRPr="005A109F">
        <w:rPr>
          <w:sz w:val="23"/>
          <w:szCs w:val="23"/>
        </w:rPr>
        <w:t>.</w:t>
      </w:r>
    </w:p>
    <w:p w14:paraId="2A07EE65" w14:textId="77777777" w:rsidR="00B05233" w:rsidRPr="005A109F" w:rsidRDefault="00B05233" w:rsidP="00107739">
      <w:pPr>
        <w:spacing w:after="0" w:line="360" w:lineRule="auto"/>
        <w:ind w:left="426"/>
        <w:jc w:val="both"/>
        <w:rPr>
          <w:rFonts w:ascii="Times New Roman" w:eastAsia="Times New Roman" w:hAnsi="Times New Roman" w:cs="Times New Roman"/>
          <w:sz w:val="23"/>
          <w:szCs w:val="23"/>
          <w:lang w:val="es-ES" w:eastAsia="es-ES"/>
        </w:rPr>
      </w:pPr>
    </w:p>
    <w:p w14:paraId="3BA80B65" w14:textId="087023B6" w:rsidR="000444ED" w:rsidRPr="005A109F" w:rsidRDefault="00DA13B1" w:rsidP="004D7673">
      <w:pPr>
        <w:pStyle w:val="Prrafodelista"/>
        <w:numPr>
          <w:ilvl w:val="1"/>
          <w:numId w:val="5"/>
        </w:numPr>
        <w:tabs>
          <w:tab w:val="left" w:pos="567"/>
        </w:tabs>
        <w:spacing w:line="360" w:lineRule="auto"/>
        <w:ind w:left="567" w:hanging="567"/>
        <w:rPr>
          <w:b/>
        </w:rPr>
      </w:pPr>
      <w:r w:rsidRPr="005A109F">
        <w:rPr>
          <w:b/>
        </w:rPr>
        <w:t>BASE TEÓRICO CIENTÍFICO</w:t>
      </w:r>
    </w:p>
    <w:p w14:paraId="4978A24A" w14:textId="3793161F" w:rsidR="00B55B87" w:rsidRPr="005A109F" w:rsidRDefault="004D7673" w:rsidP="000F3095">
      <w:pPr>
        <w:tabs>
          <w:tab w:val="left" w:pos="1276"/>
        </w:tabs>
        <w:spacing w:line="360" w:lineRule="auto"/>
        <w:ind w:left="567"/>
        <w:jc w:val="both"/>
        <w:rPr>
          <w:rFonts w:ascii="Times New Roman" w:hAnsi="Times New Roman" w:cs="Times New Roman"/>
          <w:b/>
        </w:rPr>
      </w:pPr>
      <w:r w:rsidRPr="005A109F">
        <w:rPr>
          <w:rFonts w:ascii="Times New Roman" w:hAnsi="Times New Roman" w:cs="Times New Roman"/>
          <w:b/>
        </w:rPr>
        <w:t xml:space="preserve">MARCO DE REFERENCIA </w:t>
      </w:r>
    </w:p>
    <w:p w14:paraId="33F6C3FB" w14:textId="32A0AE94" w:rsidR="00B55B87" w:rsidRPr="005A109F" w:rsidRDefault="00B55B87" w:rsidP="009543B6">
      <w:pPr>
        <w:pStyle w:val="Prrafodelista"/>
        <w:numPr>
          <w:ilvl w:val="0"/>
          <w:numId w:val="45"/>
        </w:numPr>
        <w:tabs>
          <w:tab w:val="left" w:pos="1276"/>
        </w:tabs>
        <w:spacing w:line="360" w:lineRule="auto"/>
        <w:ind w:left="993" w:hanging="426"/>
        <w:jc w:val="both"/>
        <w:rPr>
          <w:b/>
        </w:rPr>
      </w:pPr>
      <w:r w:rsidRPr="005A109F">
        <w:rPr>
          <w:b/>
        </w:rPr>
        <w:t>Marco Teórico</w:t>
      </w:r>
    </w:p>
    <w:p w14:paraId="1CC93885" w14:textId="77777777" w:rsidR="00B55B87" w:rsidRPr="005A109F" w:rsidRDefault="00B55B87" w:rsidP="004D7673">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Los distintos modelos y teorías existentes sobre estilos de aprendizaje y rendimiento académico ofrecen un marco conceptual que ayudan a entender los comportamientos que se observan a diario en el aula, como se relacionan esos comportamientos con la forma en que están aprendiendo los alumnos y el tipo de actuaciones que pueden resultar más eficaces en un momento dado.</w:t>
      </w:r>
    </w:p>
    <w:p w14:paraId="6E8A12F7"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68465671" w14:textId="389DEDCF" w:rsidR="00AA73D1" w:rsidRPr="005A109F" w:rsidRDefault="00276058" w:rsidP="000F3095">
      <w:pPr>
        <w:pStyle w:val="Prrafodelista"/>
        <w:numPr>
          <w:ilvl w:val="2"/>
          <w:numId w:val="5"/>
        </w:numPr>
        <w:tabs>
          <w:tab w:val="left" w:pos="1276"/>
          <w:tab w:val="left" w:pos="2268"/>
        </w:tabs>
        <w:spacing w:line="360" w:lineRule="auto"/>
        <w:ind w:hanging="579"/>
        <w:jc w:val="both"/>
        <w:rPr>
          <w:b/>
        </w:rPr>
      </w:pPr>
      <w:r w:rsidRPr="005A109F">
        <w:rPr>
          <w:b/>
        </w:rPr>
        <w:t xml:space="preserve">El Modelo de </w:t>
      </w:r>
      <w:proofErr w:type="spellStart"/>
      <w:r w:rsidRPr="005A109F">
        <w:rPr>
          <w:b/>
        </w:rPr>
        <w:t>Honey</w:t>
      </w:r>
      <w:proofErr w:type="spellEnd"/>
      <w:r w:rsidRPr="005A109F">
        <w:rPr>
          <w:b/>
        </w:rPr>
        <w:t xml:space="preserve"> y </w:t>
      </w:r>
      <w:proofErr w:type="spellStart"/>
      <w:r w:rsidR="00AA73D1" w:rsidRPr="005A109F">
        <w:rPr>
          <w:b/>
        </w:rPr>
        <w:t>Mumfor</w:t>
      </w:r>
      <w:r w:rsidR="00A16BC7" w:rsidRPr="005A109F">
        <w:rPr>
          <w:b/>
        </w:rPr>
        <w:t>d</w:t>
      </w:r>
      <w:proofErr w:type="spellEnd"/>
      <w:r w:rsidR="00A16BC7" w:rsidRPr="005A109F">
        <w:rPr>
          <w:b/>
        </w:rPr>
        <w:t xml:space="preserve"> y los Estilos de Aprendizaje.</w:t>
      </w:r>
    </w:p>
    <w:p w14:paraId="0485B871" w14:textId="41FB6BF4" w:rsidR="00B55B87" w:rsidRPr="005A109F" w:rsidRDefault="00B55B87" w:rsidP="000F3095">
      <w:pPr>
        <w:spacing w:after="0" w:line="360" w:lineRule="auto"/>
        <w:ind w:left="567" w:firstLine="709"/>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 xml:space="preserve"> (1986), basándose en la teoría de </w:t>
      </w:r>
      <w:proofErr w:type="spellStart"/>
      <w:r w:rsidRPr="005A109F">
        <w:rPr>
          <w:rFonts w:ascii="Times New Roman" w:eastAsia="Times New Roman" w:hAnsi="Times New Roman" w:cs="Times New Roman"/>
          <w:sz w:val="24"/>
          <w:szCs w:val="24"/>
          <w:lang w:val="es-ES" w:eastAsia="es-ES"/>
        </w:rPr>
        <w:t>Kolb</w:t>
      </w:r>
      <w:proofErr w:type="spellEnd"/>
      <w:r w:rsidRPr="005A109F">
        <w:rPr>
          <w:rFonts w:ascii="Times New Roman" w:eastAsia="Times New Roman" w:hAnsi="Times New Roman" w:cs="Times New Roman"/>
          <w:sz w:val="24"/>
          <w:szCs w:val="24"/>
          <w:lang w:val="es-ES" w:eastAsia="es-ES"/>
        </w:rPr>
        <w:t xml:space="preserve"> (1984), establecieron una taxonomía a partir de la aplicación de su propio cuestionario CHAEA.</w:t>
      </w:r>
      <w:r w:rsidR="00AA73D1"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val="es-ES" w:eastAsia="es-ES"/>
        </w:rPr>
        <w:t xml:space="preserve">Para ello emplean descriptivos más detallados que se basan en la conducta de las personas para poder analizar una mayor cantidad de variables. El propósito según Zavala (2008, citado por Matienzo, 2010) “es no clasificar, sino construir un instrumento que permita llegar a una presunción diagnóstica sobre el estilo de aprendizaje y potenciar aquellos estilos menos sobresalientes con el objeto de aumentar la efectividad del aprendizaje planteando así un tratamiento de mejora, por </w:t>
      </w:r>
      <w:r w:rsidRPr="005A109F">
        <w:rPr>
          <w:rFonts w:ascii="Times New Roman" w:eastAsia="Times New Roman" w:hAnsi="Times New Roman" w:cs="Times New Roman"/>
          <w:sz w:val="24"/>
          <w:szCs w:val="24"/>
          <w:lang w:val="es-ES" w:eastAsia="es-ES"/>
        </w:rPr>
        <w:lastRenderedPageBreak/>
        <w:t>consiguiente, considerar los resultados como un punto de partida y no un final” (p. 16).</w:t>
      </w:r>
    </w:p>
    <w:p w14:paraId="19016A32"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6653BAE8"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Capella</w:t>
      </w:r>
      <w:proofErr w:type="spellEnd"/>
      <w:r w:rsidRPr="005A109F">
        <w:rPr>
          <w:rFonts w:ascii="Times New Roman" w:eastAsia="Times New Roman" w:hAnsi="Times New Roman" w:cs="Times New Roman"/>
          <w:sz w:val="24"/>
          <w:szCs w:val="24"/>
          <w:lang w:val="es-ES" w:eastAsia="es-ES"/>
        </w:rPr>
        <w:t xml:space="preserve"> (2003) afirma que lo ideal en cuanto a los estilos de aprendizaje: Sería que todo el mundo fuera capaz de experimentar, reflexionar, elaborar hipótesis y aplicarlas. Es decir, que todas las capacidades estuvieran repartidas equilibradamente, lo cierto es que las personas tenemos habilidades diferentes. </w:t>
      </w:r>
    </w:p>
    <w:p w14:paraId="35363FB5" w14:textId="77777777" w:rsidR="00B55B87" w:rsidRPr="005A109F" w:rsidRDefault="00B55B87" w:rsidP="00813A2B">
      <w:pPr>
        <w:spacing w:after="0" w:line="360" w:lineRule="auto"/>
        <w:ind w:left="426" w:firstLine="567"/>
        <w:jc w:val="both"/>
        <w:rPr>
          <w:rFonts w:ascii="Times New Roman" w:eastAsia="Times New Roman" w:hAnsi="Times New Roman" w:cs="Times New Roman"/>
          <w:sz w:val="24"/>
          <w:szCs w:val="24"/>
          <w:lang w:val="es-ES" w:eastAsia="es-ES"/>
        </w:rPr>
      </w:pPr>
    </w:p>
    <w:p w14:paraId="7D36CC08"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Capella</w:t>
      </w:r>
      <w:proofErr w:type="spellEnd"/>
      <w:r w:rsidRPr="005A109F">
        <w:rPr>
          <w:rFonts w:ascii="Times New Roman" w:eastAsia="Times New Roman" w:hAnsi="Times New Roman" w:cs="Times New Roman"/>
          <w:sz w:val="24"/>
          <w:szCs w:val="24"/>
          <w:lang w:val="es-ES" w:eastAsia="es-ES"/>
        </w:rPr>
        <w:t xml:space="preserve"> (2003) afirma “esta clasificación no se relaciona directamente con la inteligencia, porque hay gente inteligente con predominancia en diferentes estilos de aprendizaje” (p. 24).</w:t>
      </w:r>
    </w:p>
    <w:p w14:paraId="3A3E4179" w14:textId="77777777" w:rsidR="00B55B87" w:rsidRPr="005A109F" w:rsidRDefault="00B55B87" w:rsidP="00813A2B">
      <w:pPr>
        <w:spacing w:after="0" w:line="360" w:lineRule="auto"/>
        <w:ind w:left="426" w:firstLine="567"/>
        <w:jc w:val="both"/>
        <w:rPr>
          <w:rFonts w:ascii="Times New Roman" w:eastAsia="Times New Roman" w:hAnsi="Times New Roman" w:cs="Times New Roman"/>
          <w:sz w:val="24"/>
          <w:szCs w:val="24"/>
          <w:lang w:val="es-ES" w:eastAsia="es-ES"/>
        </w:rPr>
      </w:pPr>
    </w:p>
    <w:p w14:paraId="01628E76"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Por ello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 xml:space="preserve"> (1986) afirman que “el factor inteligencia no es modificable e insisten en otras facetas del aprendizaje que si son accesibles y mejorables” (p. 18).</w:t>
      </w:r>
    </w:p>
    <w:p w14:paraId="5FE6DCDF" w14:textId="77777777" w:rsidR="004D7673" w:rsidRPr="005A109F" w:rsidRDefault="004D7673" w:rsidP="004D7673">
      <w:pPr>
        <w:spacing w:after="0" w:line="360" w:lineRule="auto"/>
        <w:ind w:left="567" w:firstLine="1701"/>
        <w:jc w:val="both"/>
        <w:rPr>
          <w:rFonts w:ascii="Times New Roman" w:eastAsia="Times New Roman" w:hAnsi="Times New Roman" w:cs="Times New Roman"/>
          <w:sz w:val="24"/>
          <w:szCs w:val="24"/>
          <w:lang w:val="es-ES" w:eastAsia="es-ES"/>
        </w:rPr>
      </w:pPr>
    </w:p>
    <w:p w14:paraId="414C0C23"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Es así que el cuestionario LSQ (</w:t>
      </w:r>
      <w:proofErr w:type="spellStart"/>
      <w:r w:rsidRPr="005A109F">
        <w:rPr>
          <w:rFonts w:ascii="Times New Roman" w:eastAsia="Times New Roman" w:hAnsi="Times New Roman" w:cs="Times New Roman"/>
          <w:sz w:val="24"/>
          <w:szCs w:val="24"/>
          <w:lang w:val="es-ES" w:eastAsia="es-ES"/>
        </w:rPr>
        <w:t>Learning</w:t>
      </w:r>
      <w:proofErr w:type="spellEnd"/>
      <w:r w:rsidRPr="005A109F">
        <w:rPr>
          <w:rFonts w:ascii="Times New Roman" w:eastAsia="Times New Roman" w:hAnsi="Times New Roman" w:cs="Times New Roman"/>
          <w:sz w:val="24"/>
          <w:szCs w:val="24"/>
          <w:lang w:val="es-ES" w:eastAsia="es-ES"/>
        </w:rPr>
        <w:t xml:space="preserve"> </w:t>
      </w:r>
      <w:proofErr w:type="spellStart"/>
      <w:r w:rsidRPr="005A109F">
        <w:rPr>
          <w:rFonts w:ascii="Times New Roman" w:eastAsia="Times New Roman" w:hAnsi="Times New Roman" w:cs="Times New Roman"/>
          <w:sz w:val="24"/>
          <w:szCs w:val="24"/>
          <w:lang w:val="es-ES" w:eastAsia="es-ES"/>
        </w:rPr>
        <w:t>Styles</w:t>
      </w:r>
      <w:proofErr w:type="spellEnd"/>
      <w:r w:rsidRPr="005A109F">
        <w:rPr>
          <w:rFonts w:ascii="Times New Roman" w:eastAsia="Times New Roman" w:hAnsi="Times New Roman" w:cs="Times New Roman"/>
          <w:sz w:val="24"/>
          <w:szCs w:val="24"/>
          <w:lang w:val="es-ES" w:eastAsia="es-ES"/>
        </w:rPr>
        <w:t xml:space="preserve"> </w:t>
      </w:r>
      <w:proofErr w:type="spellStart"/>
      <w:r w:rsidRPr="005A109F">
        <w:rPr>
          <w:rFonts w:ascii="Times New Roman" w:eastAsia="Times New Roman" w:hAnsi="Times New Roman" w:cs="Times New Roman"/>
          <w:sz w:val="24"/>
          <w:szCs w:val="24"/>
          <w:lang w:val="es-ES" w:eastAsia="es-ES"/>
        </w:rPr>
        <w:t>Questionnaire</w:t>
      </w:r>
      <w:proofErr w:type="spellEnd"/>
      <w:r w:rsidRPr="005A109F">
        <w:rPr>
          <w:rFonts w:ascii="Times New Roman" w:eastAsia="Times New Roman" w:hAnsi="Times New Roman" w:cs="Times New Roman"/>
          <w:sz w:val="24"/>
          <w:szCs w:val="24"/>
          <w:lang w:val="es-ES" w:eastAsia="es-ES"/>
        </w:rPr>
        <w:t xml:space="preserve">) de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 xml:space="preserve"> (1986) con el que pretendían averiguar porque en una situación en que dos personas comparten texto y contexto una aprende más que otra, llegaron a la conclusión de que “existen estilos de aprendizaje, que responden a cuatro fases de un proceso cíclico del aprendizaje: activo, reflexivo, teórico y pragmático cuya capacidad es desarrollada a partir de las posibilidades de experiencias vividas, las circunstancias del contexto así como la carga genética o heredada”. (p. 129).</w:t>
      </w:r>
    </w:p>
    <w:p w14:paraId="1D7A6712" w14:textId="77777777" w:rsidR="00B55B87" w:rsidRPr="005A109F" w:rsidRDefault="00B55B87" w:rsidP="000F3095">
      <w:pPr>
        <w:spacing w:after="0" w:line="360" w:lineRule="auto"/>
        <w:ind w:left="426" w:firstLine="567"/>
        <w:jc w:val="both"/>
        <w:rPr>
          <w:rFonts w:ascii="Times New Roman" w:eastAsia="Times New Roman" w:hAnsi="Times New Roman" w:cs="Times New Roman"/>
          <w:sz w:val="24"/>
          <w:szCs w:val="24"/>
          <w:lang w:val="es-ES" w:eastAsia="es-ES"/>
        </w:rPr>
      </w:pPr>
    </w:p>
    <w:p w14:paraId="7BD0D488"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El instrumento propuesto por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 xml:space="preserve"> explora el estilo personal del aprendizaje; se basa en las teorías del aprendizaje cognitivo, entre cuyos autores más sobresalientes consideramos a </w:t>
      </w:r>
      <w:proofErr w:type="spellStart"/>
      <w:r w:rsidRPr="005A109F">
        <w:rPr>
          <w:rFonts w:ascii="Times New Roman" w:eastAsia="Times New Roman" w:hAnsi="Times New Roman" w:cs="Times New Roman"/>
          <w:sz w:val="24"/>
          <w:szCs w:val="24"/>
          <w:lang w:val="es-ES" w:eastAsia="es-ES"/>
        </w:rPr>
        <w:t>Kolb</w:t>
      </w:r>
      <w:proofErr w:type="spellEnd"/>
      <w:r w:rsidRPr="005A109F">
        <w:rPr>
          <w:rFonts w:ascii="Times New Roman" w:eastAsia="Times New Roman" w:hAnsi="Times New Roman" w:cs="Times New Roman"/>
          <w:sz w:val="24"/>
          <w:szCs w:val="24"/>
          <w:lang w:val="es-ES" w:eastAsia="es-ES"/>
        </w:rPr>
        <w:t xml:space="preserve">, </w:t>
      </w:r>
      <w:proofErr w:type="spellStart"/>
      <w:r w:rsidRPr="005A109F">
        <w:rPr>
          <w:rFonts w:ascii="Times New Roman" w:eastAsia="Times New Roman" w:hAnsi="Times New Roman" w:cs="Times New Roman"/>
          <w:sz w:val="24"/>
          <w:szCs w:val="24"/>
          <w:lang w:val="es-ES" w:eastAsia="es-ES"/>
        </w:rPr>
        <w:t>Juch</w:t>
      </w:r>
      <w:proofErr w:type="spellEnd"/>
      <w:r w:rsidRPr="005A109F">
        <w:rPr>
          <w:rFonts w:ascii="Times New Roman" w:eastAsia="Times New Roman" w:hAnsi="Times New Roman" w:cs="Times New Roman"/>
          <w:sz w:val="24"/>
          <w:szCs w:val="24"/>
          <w:lang w:val="es-ES" w:eastAsia="es-ES"/>
        </w:rPr>
        <w:t xml:space="preserve">,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w:t>
      </w:r>
    </w:p>
    <w:p w14:paraId="1576720D" w14:textId="77777777" w:rsidR="00B55B87" w:rsidRPr="005A109F" w:rsidRDefault="00B55B87" w:rsidP="00813A2B">
      <w:pPr>
        <w:spacing w:after="0" w:line="360" w:lineRule="auto"/>
        <w:ind w:left="426" w:firstLine="709"/>
        <w:jc w:val="both"/>
        <w:rPr>
          <w:rFonts w:ascii="Times New Roman" w:eastAsia="Times New Roman" w:hAnsi="Times New Roman" w:cs="Times New Roman"/>
          <w:sz w:val="24"/>
          <w:szCs w:val="24"/>
          <w:lang w:val="es-ES" w:eastAsia="es-ES"/>
        </w:rPr>
      </w:pPr>
    </w:p>
    <w:p w14:paraId="7C020DF2"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Todos ellos coinciden en la definición y desarrollo del proceso de aprendizaje, este instrumento permite al docente y estudiante a conocer la forma como aprende mejor según en el contexto en que se encuentran: salón de clase, equipo de trabajo, taller, etc. de modo que pudiesen comprobar cuanto de su estilo </w:t>
      </w:r>
      <w:r w:rsidRPr="005A109F">
        <w:rPr>
          <w:rFonts w:ascii="Times New Roman" w:eastAsia="Times New Roman" w:hAnsi="Times New Roman" w:cs="Times New Roman"/>
          <w:sz w:val="24"/>
          <w:szCs w:val="24"/>
          <w:lang w:val="es-ES" w:eastAsia="es-ES"/>
        </w:rPr>
        <w:lastRenderedPageBreak/>
        <w:t xml:space="preserve">cambia según las situaciones y cuáles son las preferencias que se mantienen estables permitiendo perfeccionar y mejorar el aprendizaje. </w:t>
      </w:r>
    </w:p>
    <w:p w14:paraId="75DE0A13" w14:textId="77777777" w:rsidR="00B55B87" w:rsidRPr="005A109F" w:rsidRDefault="00B55B87" w:rsidP="00813A2B">
      <w:pPr>
        <w:spacing w:after="0" w:line="360" w:lineRule="auto"/>
        <w:ind w:left="426" w:firstLine="709"/>
        <w:jc w:val="both"/>
        <w:rPr>
          <w:rFonts w:ascii="Times New Roman" w:eastAsia="Times New Roman" w:hAnsi="Times New Roman" w:cs="Times New Roman"/>
          <w:sz w:val="24"/>
          <w:szCs w:val="24"/>
          <w:lang w:val="es-ES" w:eastAsia="es-ES"/>
        </w:rPr>
      </w:pPr>
    </w:p>
    <w:p w14:paraId="62358332"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Las preferencias que algunas personas presentan en las etapas propuestas al definir el proceso de aprendizaje: vivir la experiencia, reflexionar, generalización, elaboración de hipótesis, aplicación, etc. Se denominan Estilos de Aprendizaje</w:t>
      </w:r>
    </w:p>
    <w:p w14:paraId="39F6FE97" w14:textId="77777777" w:rsidR="00B55B87" w:rsidRPr="005A109F" w:rsidRDefault="00B55B87" w:rsidP="00813A2B">
      <w:pPr>
        <w:spacing w:after="0" w:line="360" w:lineRule="auto"/>
        <w:ind w:left="426" w:firstLine="709"/>
        <w:jc w:val="both"/>
        <w:rPr>
          <w:rFonts w:ascii="Times New Roman" w:eastAsia="Times New Roman" w:hAnsi="Times New Roman" w:cs="Times New Roman"/>
          <w:sz w:val="24"/>
          <w:szCs w:val="24"/>
          <w:lang w:val="es-ES" w:eastAsia="es-ES"/>
        </w:rPr>
      </w:pPr>
    </w:p>
    <w:p w14:paraId="5391B022"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Las aportaciones y experiencias de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 xml:space="preserve"> fueron recogidas en España por Alonso (1992), quien adaptó el cuestionario LSQ de Estilos de Aprendizaje al ámbito académico y al idioma español y llamó al cuestionario adaptado CHAEA (cuestionario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-Alonso sobre estilos de aprendizaje) para demostrar la fiabilidad y validez del cuestionario, Alonso diseñó y desarrolló una investigación con variedad de pruebas estadísticas sobre universitarios de las Universidades Complutense y Politécnica de Madrid. Estableciendo así en cada estilo dos niveles de características. Las cinco características que obtuvieron las puntuaciones más significativas, como resultado de los análisis factoriales y de componentes principales. Las denominó características principales, y las cita por el mismo orden de prioridad con que aparecieron en el estudio estadístico. </w:t>
      </w:r>
    </w:p>
    <w:p w14:paraId="61864CDF" w14:textId="77777777" w:rsidR="00A00835" w:rsidRPr="005A109F" w:rsidRDefault="00A00835" w:rsidP="00107739">
      <w:pPr>
        <w:spacing w:after="0" w:line="360" w:lineRule="auto"/>
        <w:ind w:left="426"/>
        <w:jc w:val="both"/>
        <w:rPr>
          <w:rFonts w:ascii="Times New Roman" w:eastAsia="Times New Roman" w:hAnsi="Times New Roman" w:cs="Times New Roman"/>
          <w:sz w:val="24"/>
          <w:szCs w:val="24"/>
          <w:lang w:val="es-ES" w:eastAsia="es-ES"/>
        </w:rPr>
      </w:pPr>
    </w:p>
    <w:p w14:paraId="1A8CD8CC" w14:textId="1D99C103" w:rsidR="00B55B87" w:rsidRPr="005A109F" w:rsidRDefault="00B55B87" w:rsidP="004B4AC1">
      <w:pPr>
        <w:pStyle w:val="Prrafodelista"/>
        <w:numPr>
          <w:ilvl w:val="2"/>
          <w:numId w:val="5"/>
        </w:numPr>
        <w:tabs>
          <w:tab w:val="left" w:pos="993"/>
          <w:tab w:val="left" w:pos="2268"/>
        </w:tabs>
        <w:spacing w:line="360" w:lineRule="auto"/>
        <w:ind w:left="1276" w:hanging="709"/>
        <w:jc w:val="both"/>
        <w:rPr>
          <w:b/>
        </w:rPr>
      </w:pPr>
      <w:r w:rsidRPr="005A109F">
        <w:rPr>
          <w:b/>
        </w:rPr>
        <w:t>Dimensiones de los estilos de aprendizaje</w:t>
      </w:r>
      <w:r w:rsidR="00AA73D1" w:rsidRPr="005A109F">
        <w:rPr>
          <w:b/>
        </w:rPr>
        <w:t>.-</w:t>
      </w:r>
    </w:p>
    <w:p w14:paraId="2865D244" w14:textId="77777777" w:rsidR="00B55B87" w:rsidRPr="005A109F" w:rsidRDefault="00B55B87" w:rsidP="004B4AC1">
      <w:pPr>
        <w:spacing w:after="0" w:line="360" w:lineRule="auto"/>
        <w:ind w:left="567" w:firstLine="709"/>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 xml:space="preserve"> (1986) dimensiona los estilos de aprendizaje como: activo, reflexivo, teórico y pragmático, describiéndolo de la siguiente manera:</w:t>
      </w:r>
    </w:p>
    <w:p w14:paraId="65405178"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6F824F78" w14:textId="7E1D6AA2" w:rsidR="00B55B87" w:rsidRPr="005A109F" w:rsidRDefault="00B55B87" w:rsidP="0071543C">
      <w:pPr>
        <w:pStyle w:val="Prrafodelista"/>
        <w:numPr>
          <w:ilvl w:val="0"/>
          <w:numId w:val="38"/>
        </w:numPr>
        <w:spacing w:line="360" w:lineRule="auto"/>
        <w:ind w:left="1134" w:hanging="567"/>
        <w:jc w:val="both"/>
      </w:pPr>
      <w:r w:rsidRPr="005A109F">
        <w:rPr>
          <w:b/>
        </w:rPr>
        <w:t>Estilo Activo.-</w:t>
      </w:r>
      <w:r w:rsidRPr="005A109F">
        <w:t xml:space="preserve"> </w:t>
      </w:r>
      <w:proofErr w:type="spellStart"/>
      <w:r w:rsidRPr="005A109F">
        <w:t>Honey</w:t>
      </w:r>
      <w:proofErr w:type="spellEnd"/>
      <w:r w:rsidRPr="005A109F">
        <w:t xml:space="preserve"> y </w:t>
      </w:r>
      <w:proofErr w:type="spellStart"/>
      <w:r w:rsidRPr="005A109F">
        <w:t>Mumford</w:t>
      </w:r>
      <w:proofErr w:type="spellEnd"/>
      <w:r w:rsidRPr="005A109F">
        <w:t xml:space="preserve"> (1986) describen a las personas con predominancia en este estilo, como personas que se implican plenamente y sin prejuicios en nuevas experiencias. Son de mente abierta, nada escépticos y acometen con entusiasmo las tareas nuevas. Son gentes del aquí y ahora y les encanta vivir nuevas experiencias. Sus días están llenos de actividad. Piensan que por lo menos una vez hay que intentarlo todo. Tan pronto como desciende la excitación de una actividad, comienzan a buscar la próxima. Se crecen ante los desafíos que suponen nuevas experiencias y se aburren con los largos plazos. Son personas muy de grupo, que se involucran en los asuntos de los demás y centran a su alrededor todas las actividades.</w:t>
      </w:r>
    </w:p>
    <w:p w14:paraId="709E25CF" w14:textId="77777777" w:rsidR="004D7673" w:rsidRPr="005A109F" w:rsidRDefault="004D7673" w:rsidP="004D7673">
      <w:pPr>
        <w:pStyle w:val="Prrafodelista"/>
        <w:spacing w:line="360" w:lineRule="auto"/>
        <w:ind w:left="786"/>
        <w:jc w:val="both"/>
      </w:pPr>
    </w:p>
    <w:p w14:paraId="7BD90834" w14:textId="77777777" w:rsidR="004D7673"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 pregunta que quieren responder con el aprendizaje es: ¿Cómo?</w:t>
      </w:r>
    </w:p>
    <w:p w14:paraId="3DD3A201" w14:textId="501CB2CB"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Características principales:</w:t>
      </w:r>
    </w:p>
    <w:p w14:paraId="7AFAC31F"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Animador</w:t>
      </w:r>
    </w:p>
    <w:p w14:paraId="011C7666"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Improvisador</w:t>
      </w:r>
    </w:p>
    <w:p w14:paraId="3BF6DD87"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Descubridor,</w:t>
      </w:r>
    </w:p>
    <w:p w14:paraId="089D5FE9"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Arriesgado y</w:t>
      </w:r>
    </w:p>
    <w:p w14:paraId="187520C0"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Espontáneo.</w:t>
      </w:r>
    </w:p>
    <w:p w14:paraId="60761494"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Los activos aprenden mejor cuando:</w:t>
      </w:r>
    </w:p>
    <w:p w14:paraId="2D005FC3"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Se lanzan a una actividad que les presente un desafío.</w:t>
      </w:r>
    </w:p>
    <w:p w14:paraId="02668832"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Realizan actividades cortas y de resultado inmediato.</w:t>
      </w:r>
    </w:p>
    <w:p w14:paraId="32839D2A"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Hay emoción, drama y crisis.</w:t>
      </w:r>
    </w:p>
    <w:p w14:paraId="7E31142C" w14:textId="77777777" w:rsidR="00B55B87" w:rsidRPr="005A109F" w:rsidRDefault="00B55B87" w:rsidP="00107739">
      <w:pPr>
        <w:spacing w:after="0" w:line="360" w:lineRule="auto"/>
        <w:ind w:left="426"/>
        <w:jc w:val="both"/>
        <w:rPr>
          <w:rFonts w:ascii="Times New Roman" w:eastAsia="Times New Roman" w:hAnsi="Times New Roman" w:cs="Times New Roman"/>
          <w:sz w:val="24"/>
          <w:szCs w:val="24"/>
          <w:lang w:val="es-ES" w:eastAsia="es-ES"/>
        </w:rPr>
      </w:pPr>
    </w:p>
    <w:p w14:paraId="3BDFCA81"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Les cuesta más trabajo aprender cuando:</w:t>
      </w:r>
    </w:p>
    <w:p w14:paraId="13688DB5"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Tienen que adoptar un papel pasivo.</w:t>
      </w:r>
    </w:p>
    <w:p w14:paraId="2D11203D"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Tienen que asimilar, analizar e interpretar datos.</w:t>
      </w:r>
    </w:p>
    <w:p w14:paraId="050E8294" w14:textId="77777777" w:rsidR="00B55B87" w:rsidRPr="005A109F" w:rsidRDefault="00B55B87" w:rsidP="0071543C">
      <w:pPr>
        <w:numPr>
          <w:ilvl w:val="0"/>
          <w:numId w:val="17"/>
        </w:numPr>
        <w:spacing w:after="0" w:line="360" w:lineRule="auto"/>
        <w:ind w:left="149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Tienen que trabajar solos.</w:t>
      </w:r>
    </w:p>
    <w:p w14:paraId="52CB2DF7" w14:textId="77777777" w:rsidR="004D7673" w:rsidRPr="005A109F" w:rsidRDefault="004D7673" w:rsidP="004D7673">
      <w:pPr>
        <w:spacing w:after="0" w:line="360" w:lineRule="auto"/>
        <w:ind w:left="1211"/>
        <w:jc w:val="both"/>
        <w:rPr>
          <w:rFonts w:ascii="Times New Roman" w:eastAsia="Times New Roman" w:hAnsi="Times New Roman" w:cs="Times New Roman"/>
          <w:sz w:val="24"/>
          <w:szCs w:val="24"/>
          <w:lang w:val="es-ES" w:eastAsia="es-ES"/>
        </w:rPr>
      </w:pPr>
    </w:p>
    <w:p w14:paraId="18B42702"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Bloqueos más frecuentes que impiden el desarrollo del estilo activo:</w:t>
      </w:r>
    </w:p>
    <w:p w14:paraId="524936E4"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1. Miedo al fracaso.</w:t>
      </w:r>
    </w:p>
    <w:p w14:paraId="5DCBA763" w14:textId="501E6A18"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2. Miedo </w:t>
      </w:r>
      <w:r w:rsidR="00D36752" w:rsidRPr="005A109F">
        <w:rPr>
          <w:rFonts w:ascii="Times New Roman" w:eastAsia="Times New Roman" w:hAnsi="Times New Roman" w:cs="Times New Roman"/>
          <w:sz w:val="24"/>
          <w:szCs w:val="24"/>
          <w:lang w:val="es-ES" w:eastAsia="es-ES"/>
        </w:rPr>
        <w:t>al</w:t>
      </w:r>
      <w:r w:rsidRPr="005A109F">
        <w:rPr>
          <w:rFonts w:ascii="Times New Roman" w:eastAsia="Times New Roman" w:hAnsi="Times New Roman" w:cs="Times New Roman"/>
          <w:sz w:val="24"/>
          <w:szCs w:val="24"/>
          <w:lang w:val="es-ES" w:eastAsia="es-ES"/>
        </w:rPr>
        <w:t xml:space="preserve"> ridículo.</w:t>
      </w:r>
    </w:p>
    <w:p w14:paraId="68E163A5"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3. Ansiedad ante cosas nuevas o no familiares.</w:t>
      </w:r>
    </w:p>
    <w:p w14:paraId="29B89340"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4. Fuerte deseo de pensar detenidamente las cosas con anterioridad.</w:t>
      </w:r>
    </w:p>
    <w:p w14:paraId="28F5BDB7"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5. Falta de confianza en sí mismo.</w:t>
      </w:r>
    </w:p>
    <w:p w14:paraId="767BE98C"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6. Tomar la vida muy concienzudamente.</w:t>
      </w:r>
    </w:p>
    <w:p w14:paraId="0ABB986C"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59D324C0" w14:textId="7BB6F021" w:rsidR="00B55B87" w:rsidRPr="005A109F" w:rsidRDefault="00B55B87" w:rsidP="0071543C">
      <w:pPr>
        <w:pStyle w:val="Prrafodelista"/>
        <w:numPr>
          <w:ilvl w:val="0"/>
          <w:numId w:val="38"/>
        </w:numPr>
        <w:spacing w:line="360" w:lineRule="auto"/>
        <w:ind w:left="1134" w:hanging="567"/>
        <w:jc w:val="both"/>
      </w:pPr>
      <w:r w:rsidRPr="005A109F">
        <w:rPr>
          <w:b/>
        </w:rPr>
        <w:t>Estilo Reflexivo</w:t>
      </w:r>
      <w:r w:rsidRPr="005A109F">
        <w:rPr>
          <w:b/>
          <w:i/>
        </w:rPr>
        <w:t xml:space="preserve">.- </w:t>
      </w:r>
      <w:r w:rsidRPr="005A109F">
        <w:t xml:space="preserve"> </w:t>
      </w:r>
      <w:proofErr w:type="spellStart"/>
      <w:r w:rsidRPr="005A109F">
        <w:t>Honey</w:t>
      </w:r>
      <w:proofErr w:type="spellEnd"/>
      <w:r w:rsidRPr="005A109F">
        <w:t xml:space="preserve"> y </w:t>
      </w:r>
      <w:proofErr w:type="spellStart"/>
      <w:r w:rsidRPr="005A109F">
        <w:t>Mumford</w:t>
      </w:r>
      <w:proofErr w:type="spellEnd"/>
      <w:r w:rsidRPr="005A109F">
        <w:t xml:space="preserve"> (1986) se refieren a los reflexivos como personas que les gusta considerar las experiencias y observarlas desde diferentes perspectivas, reúnen datos, analizándolos con detenimiento antes de llegar a alguna conclusión. Su filosofía consiste en ser prudente, no dejar piedra sin mover, mirar bien antes de pasar. Son personas que gustan considerar todas las alternativas posibles antes de realizar un movimiento. Disfrutan observando la actuación de los demás, escuchan a los demás y no </w:t>
      </w:r>
      <w:r w:rsidRPr="005A109F">
        <w:lastRenderedPageBreak/>
        <w:t>intervienen hasta que se han adueñado de la situación. Crean a su alrededor un aire ligeramente distante y condescendiente.</w:t>
      </w:r>
    </w:p>
    <w:p w14:paraId="3427118F" w14:textId="77777777" w:rsidR="004D7673" w:rsidRPr="005A109F" w:rsidRDefault="004D7673" w:rsidP="004D7673">
      <w:pPr>
        <w:spacing w:after="0" w:line="360" w:lineRule="auto"/>
        <w:ind w:left="851"/>
        <w:jc w:val="both"/>
        <w:rPr>
          <w:rFonts w:ascii="Times New Roman" w:eastAsia="Times New Roman" w:hAnsi="Times New Roman" w:cs="Times New Roman"/>
          <w:sz w:val="24"/>
          <w:szCs w:val="24"/>
          <w:lang w:val="es-ES" w:eastAsia="es-ES"/>
        </w:rPr>
      </w:pPr>
    </w:p>
    <w:p w14:paraId="1435B876"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 pregunta que quieren responder con el aprendizaje es: ¿Por qué?</w:t>
      </w:r>
    </w:p>
    <w:p w14:paraId="6BF2511E"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Características principales:</w:t>
      </w:r>
    </w:p>
    <w:p w14:paraId="4A1EEC53" w14:textId="77777777" w:rsidR="00B55B87" w:rsidRPr="005A109F" w:rsidRDefault="00B55B87" w:rsidP="0071543C">
      <w:pPr>
        <w:pStyle w:val="Prrafodelista"/>
        <w:numPr>
          <w:ilvl w:val="0"/>
          <w:numId w:val="18"/>
        </w:numPr>
        <w:spacing w:line="360" w:lineRule="auto"/>
        <w:ind w:left="1494"/>
        <w:jc w:val="both"/>
      </w:pPr>
      <w:r w:rsidRPr="005A109F">
        <w:t>Ponderado,</w:t>
      </w:r>
    </w:p>
    <w:p w14:paraId="1F5D12E2" w14:textId="77777777" w:rsidR="00B55B87" w:rsidRPr="005A109F" w:rsidRDefault="00B55B87" w:rsidP="0071543C">
      <w:pPr>
        <w:pStyle w:val="Prrafodelista"/>
        <w:numPr>
          <w:ilvl w:val="0"/>
          <w:numId w:val="18"/>
        </w:numPr>
        <w:spacing w:line="360" w:lineRule="auto"/>
        <w:ind w:left="1494"/>
        <w:jc w:val="both"/>
      </w:pPr>
      <w:r w:rsidRPr="005A109F">
        <w:t>Concienzudo,</w:t>
      </w:r>
    </w:p>
    <w:p w14:paraId="50AA1CB3" w14:textId="77777777" w:rsidR="00B55B87" w:rsidRPr="005A109F" w:rsidRDefault="00B55B87" w:rsidP="0071543C">
      <w:pPr>
        <w:pStyle w:val="Prrafodelista"/>
        <w:numPr>
          <w:ilvl w:val="0"/>
          <w:numId w:val="18"/>
        </w:numPr>
        <w:spacing w:line="360" w:lineRule="auto"/>
        <w:ind w:left="1494"/>
        <w:jc w:val="both"/>
      </w:pPr>
      <w:r w:rsidRPr="005A109F">
        <w:t>Receptivo,</w:t>
      </w:r>
    </w:p>
    <w:p w14:paraId="291BEC80" w14:textId="77777777" w:rsidR="00B55B87" w:rsidRPr="005A109F" w:rsidRDefault="00B55B87" w:rsidP="0071543C">
      <w:pPr>
        <w:pStyle w:val="Prrafodelista"/>
        <w:numPr>
          <w:ilvl w:val="0"/>
          <w:numId w:val="18"/>
        </w:numPr>
        <w:spacing w:line="360" w:lineRule="auto"/>
        <w:ind w:left="1494"/>
        <w:jc w:val="both"/>
      </w:pPr>
      <w:r w:rsidRPr="005A109F">
        <w:t>Analítico,</w:t>
      </w:r>
    </w:p>
    <w:p w14:paraId="2F4CAC70" w14:textId="77777777" w:rsidR="00B55B87" w:rsidRPr="005A109F" w:rsidRDefault="00B55B87" w:rsidP="0071543C">
      <w:pPr>
        <w:pStyle w:val="Prrafodelista"/>
        <w:numPr>
          <w:ilvl w:val="0"/>
          <w:numId w:val="18"/>
        </w:numPr>
        <w:spacing w:line="360" w:lineRule="auto"/>
        <w:ind w:left="1494"/>
        <w:jc w:val="both"/>
      </w:pPr>
      <w:r w:rsidRPr="005A109F">
        <w:t>Exhaustivo,</w:t>
      </w:r>
    </w:p>
    <w:p w14:paraId="2B801889" w14:textId="77777777" w:rsidR="00B55B87" w:rsidRPr="005A109F" w:rsidRDefault="00B55B87" w:rsidP="0071543C">
      <w:pPr>
        <w:pStyle w:val="Prrafodelista"/>
        <w:numPr>
          <w:ilvl w:val="0"/>
          <w:numId w:val="18"/>
        </w:numPr>
        <w:spacing w:line="360" w:lineRule="auto"/>
        <w:ind w:left="1494"/>
        <w:jc w:val="both"/>
      </w:pPr>
      <w:r w:rsidRPr="005A109F">
        <w:t>Paciente,</w:t>
      </w:r>
    </w:p>
    <w:p w14:paraId="6C39FD0F" w14:textId="77777777" w:rsidR="00B55B87" w:rsidRPr="005A109F" w:rsidRDefault="00B55B87" w:rsidP="0071543C">
      <w:pPr>
        <w:pStyle w:val="Prrafodelista"/>
        <w:numPr>
          <w:ilvl w:val="0"/>
          <w:numId w:val="18"/>
        </w:numPr>
        <w:spacing w:line="360" w:lineRule="auto"/>
        <w:ind w:left="1494"/>
        <w:jc w:val="both"/>
      </w:pPr>
      <w:r w:rsidRPr="005A109F">
        <w:t>Detallista e</w:t>
      </w:r>
    </w:p>
    <w:p w14:paraId="07AE189F" w14:textId="77777777" w:rsidR="00B55B87" w:rsidRPr="005A109F" w:rsidRDefault="00B55B87" w:rsidP="0071543C">
      <w:pPr>
        <w:pStyle w:val="Prrafodelista"/>
        <w:numPr>
          <w:ilvl w:val="0"/>
          <w:numId w:val="18"/>
        </w:numPr>
        <w:spacing w:line="360" w:lineRule="auto"/>
        <w:ind w:left="1494"/>
        <w:jc w:val="both"/>
      </w:pPr>
      <w:r w:rsidRPr="005A109F">
        <w:t>Investigador.</w:t>
      </w:r>
    </w:p>
    <w:p w14:paraId="7A230B6E" w14:textId="77777777" w:rsidR="004D7673" w:rsidRPr="005A109F" w:rsidRDefault="004D7673" w:rsidP="004D7673">
      <w:pPr>
        <w:spacing w:after="0" w:line="360" w:lineRule="auto"/>
        <w:ind w:left="851"/>
        <w:jc w:val="both"/>
        <w:rPr>
          <w:rFonts w:ascii="Times New Roman" w:eastAsia="Times New Roman" w:hAnsi="Times New Roman" w:cs="Times New Roman"/>
          <w:sz w:val="24"/>
          <w:szCs w:val="24"/>
          <w:lang w:val="es-ES" w:eastAsia="es-ES"/>
        </w:rPr>
      </w:pPr>
    </w:p>
    <w:p w14:paraId="3CF33C17"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Los alumnos reflexivos aprenden mejor cuando pueden:</w:t>
      </w:r>
    </w:p>
    <w:p w14:paraId="5A551E43" w14:textId="77777777" w:rsidR="00B55B87" w:rsidRPr="005A109F" w:rsidRDefault="00B55B87" w:rsidP="0071543C">
      <w:pPr>
        <w:pStyle w:val="Prrafodelista"/>
        <w:numPr>
          <w:ilvl w:val="0"/>
          <w:numId w:val="18"/>
        </w:numPr>
        <w:spacing w:line="360" w:lineRule="auto"/>
        <w:ind w:left="1494"/>
        <w:jc w:val="both"/>
      </w:pPr>
      <w:r w:rsidRPr="005A109F">
        <w:t>Adoptar la postura del observador</w:t>
      </w:r>
    </w:p>
    <w:p w14:paraId="0E76DD5D" w14:textId="77777777" w:rsidR="00B55B87" w:rsidRPr="005A109F" w:rsidRDefault="00B55B87" w:rsidP="0071543C">
      <w:pPr>
        <w:pStyle w:val="Prrafodelista"/>
        <w:numPr>
          <w:ilvl w:val="0"/>
          <w:numId w:val="18"/>
        </w:numPr>
        <w:spacing w:line="360" w:lineRule="auto"/>
        <w:ind w:left="1494"/>
        <w:jc w:val="both"/>
      </w:pPr>
      <w:r w:rsidRPr="005A109F">
        <w:t>Ofrecer observaciones y analizar la situación</w:t>
      </w:r>
    </w:p>
    <w:p w14:paraId="0116F748" w14:textId="77777777" w:rsidR="00B55B87" w:rsidRPr="005A109F" w:rsidRDefault="00B55B87" w:rsidP="0071543C">
      <w:pPr>
        <w:pStyle w:val="Prrafodelista"/>
        <w:numPr>
          <w:ilvl w:val="0"/>
          <w:numId w:val="18"/>
        </w:numPr>
        <w:spacing w:line="360" w:lineRule="auto"/>
        <w:ind w:left="1494"/>
        <w:jc w:val="both"/>
      </w:pPr>
      <w:r w:rsidRPr="005A109F">
        <w:t>Pensar antes de actuar</w:t>
      </w:r>
    </w:p>
    <w:p w14:paraId="69192500" w14:textId="77777777" w:rsidR="00B55B87" w:rsidRPr="005A109F" w:rsidRDefault="00B55B87" w:rsidP="00107739">
      <w:pPr>
        <w:spacing w:after="0" w:line="360" w:lineRule="auto"/>
        <w:ind w:left="426"/>
        <w:jc w:val="both"/>
        <w:rPr>
          <w:rFonts w:ascii="Times New Roman" w:eastAsia="Times New Roman" w:hAnsi="Times New Roman" w:cs="Times New Roman"/>
          <w:sz w:val="24"/>
          <w:szCs w:val="24"/>
          <w:lang w:val="es-ES" w:eastAsia="es-ES"/>
        </w:rPr>
      </w:pPr>
    </w:p>
    <w:p w14:paraId="04AD5269"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Les cuesta más aprender cuando:</w:t>
      </w:r>
    </w:p>
    <w:p w14:paraId="083F4A2F" w14:textId="77777777" w:rsidR="00B55B87" w:rsidRPr="005A109F" w:rsidRDefault="00B55B87" w:rsidP="0071543C">
      <w:pPr>
        <w:pStyle w:val="Prrafodelista"/>
        <w:numPr>
          <w:ilvl w:val="0"/>
          <w:numId w:val="18"/>
        </w:numPr>
        <w:spacing w:line="360" w:lineRule="auto"/>
        <w:ind w:left="1494"/>
        <w:jc w:val="both"/>
      </w:pPr>
      <w:r w:rsidRPr="005A109F">
        <w:t>Se les fuerza a convertirse en el centro de la atención.</w:t>
      </w:r>
    </w:p>
    <w:p w14:paraId="7F0D9DD9" w14:textId="77777777" w:rsidR="00B55B87" w:rsidRPr="005A109F" w:rsidRDefault="00B55B87" w:rsidP="0071543C">
      <w:pPr>
        <w:pStyle w:val="Prrafodelista"/>
        <w:numPr>
          <w:ilvl w:val="0"/>
          <w:numId w:val="18"/>
        </w:numPr>
        <w:spacing w:line="360" w:lineRule="auto"/>
        <w:ind w:left="1494"/>
        <w:jc w:val="both"/>
      </w:pPr>
      <w:r w:rsidRPr="005A109F">
        <w:t>Se les apresura de una actividad a otra.</w:t>
      </w:r>
    </w:p>
    <w:p w14:paraId="486D978D" w14:textId="77777777" w:rsidR="00B55B87" w:rsidRPr="005A109F" w:rsidRDefault="00B55B87" w:rsidP="0071543C">
      <w:pPr>
        <w:pStyle w:val="Prrafodelista"/>
        <w:numPr>
          <w:ilvl w:val="0"/>
          <w:numId w:val="18"/>
        </w:numPr>
        <w:spacing w:line="360" w:lineRule="auto"/>
        <w:ind w:left="1494"/>
        <w:jc w:val="both"/>
      </w:pPr>
      <w:r w:rsidRPr="005A109F">
        <w:t>Tienen que actuar sin poder planificar previamente.</w:t>
      </w:r>
    </w:p>
    <w:p w14:paraId="147F567C" w14:textId="77777777" w:rsidR="00AA73D1" w:rsidRPr="005A109F" w:rsidRDefault="00AA73D1" w:rsidP="00107739">
      <w:pPr>
        <w:spacing w:after="0" w:line="360" w:lineRule="auto"/>
        <w:jc w:val="both"/>
        <w:rPr>
          <w:rFonts w:ascii="Times New Roman" w:eastAsia="Times New Roman" w:hAnsi="Times New Roman" w:cs="Times New Roman"/>
          <w:sz w:val="24"/>
          <w:szCs w:val="24"/>
          <w:lang w:val="es-ES" w:eastAsia="es-ES"/>
        </w:rPr>
      </w:pPr>
    </w:p>
    <w:p w14:paraId="7060FECB"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Bloqueos más frecuentes que impiden el desarrollo del estilo activo:</w:t>
      </w:r>
    </w:p>
    <w:p w14:paraId="541BA74F"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1. No tener tiempo suficiente para planificar y pensar.</w:t>
      </w:r>
    </w:p>
    <w:p w14:paraId="43EE5B63"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2. Preferir cambiar rápidamente de una actividad a otra.</w:t>
      </w:r>
    </w:p>
    <w:p w14:paraId="2A34CF11"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3. Estar impaciente por comenzar la acción.</w:t>
      </w:r>
    </w:p>
    <w:p w14:paraId="46F87A72"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4. Tener resistencia para escuchar cuidadosamente.</w:t>
      </w:r>
    </w:p>
    <w:p w14:paraId="457E34E4" w14:textId="77777777" w:rsidR="00B55B87" w:rsidRPr="005A109F" w:rsidRDefault="00B55B87" w:rsidP="0071543C">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5. Tener resistencia para presentar las cosas por escrito.</w:t>
      </w:r>
      <w:r w:rsidRPr="005A109F">
        <w:rPr>
          <w:rFonts w:ascii="Times New Roman" w:eastAsia="Times New Roman" w:hAnsi="Times New Roman" w:cs="Times New Roman"/>
          <w:sz w:val="24"/>
          <w:szCs w:val="24"/>
          <w:lang w:val="es-ES" w:eastAsia="es-ES"/>
        </w:rPr>
        <w:cr/>
      </w:r>
    </w:p>
    <w:p w14:paraId="15BFE1A0" w14:textId="74BCA9C2" w:rsidR="00B55B87" w:rsidRPr="005A109F" w:rsidRDefault="00B55B87" w:rsidP="0013771A">
      <w:pPr>
        <w:pStyle w:val="Prrafodelista"/>
        <w:numPr>
          <w:ilvl w:val="0"/>
          <w:numId w:val="38"/>
        </w:numPr>
        <w:spacing w:line="360" w:lineRule="auto"/>
        <w:ind w:left="1134" w:hanging="567"/>
        <w:jc w:val="both"/>
      </w:pPr>
      <w:r w:rsidRPr="005A109F">
        <w:rPr>
          <w:b/>
        </w:rPr>
        <w:t xml:space="preserve">Estilo Teórico.- </w:t>
      </w:r>
      <w:proofErr w:type="spellStart"/>
      <w:r w:rsidRPr="005A109F">
        <w:t>Honey</w:t>
      </w:r>
      <w:proofErr w:type="spellEnd"/>
      <w:r w:rsidRPr="005A109F">
        <w:t xml:space="preserve"> y </w:t>
      </w:r>
      <w:proofErr w:type="spellStart"/>
      <w:r w:rsidRPr="005A109F">
        <w:t>Mumford</w:t>
      </w:r>
      <w:proofErr w:type="spellEnd"/>
      <w:r w:rsidRPr="005A109F">
        <w:t xml:space="preserve"> (1986) los teóricos adaptan e integran las observaciones dentro de teorías lógicas y complejas. Enfocan los problemas de </w:t>
      </w:r>
      <w:r w:rsidRPr="005A109F">
        <w:lastRenderedPageBreak/>
        <w:t>forma vertical, escalonada, por etapas lógicas. Tienden a ser perfeccionistas, integran los hechos en teorías coherentes. Les gusta analizar y sintetizar. Son profundos en su sistema de pensamiento, a la hora de establecer principios, teorías y modelos. Para ellos, si es lógico es bueno. Buscan la racionalidad y la objetividad, huyendo de lo subjetivo y lo ambiguo.</w:t>
      </w:r>
    </w:p>
    <w:p w14:paraId="432621AD" w14:textId="77777777" w:rsidR="004D7673" w:rsidRPr="005A109F" w:rsidRDefault="004D7673" w:rsidP="004D7673">
      <w:pPr>
        <w:spacing w:after="0" w:line="360" w:lineRule="auto"/>
        <w:ind w:left="851"/>
        <w:jc w:val="both"/>
        <w:rPr>
          <w:rFonts w:ascii="Times New Roman" w:eastAsia="Times New Roman" w:hAnsi="Times New Roman" w:cs="Times New Roman"/>
          <w:sz w:val="24"/>
          <w:szCs w:val="24"/>
          <w:lang w:val="es-ES" w:eastAsia="es-ES"/>
        </w:rPr>
      </w:pPr>
    </w:p>
    <w:p w14:paraId="7D3F85F2"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 pregunta que quieren responder con el aprendizaje es: ¿Qué?</w:t>
      </w:r>
    </w:p>
    <w:p w14:paraId="0902986B"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Características principales:</w:t>
      </w:r>
    </w:p>
    <w:p w14:paraId="439DEBF4" w14:textId="77777777" w:rsidR="00B55B87" w:rsidRPr="005A109F" w:rsidRDefault="00B55B87" w:rsidP="0013771A">
      <w:pPr>
        <w:pStyle w:val="Prrafodelista"/>
        <w:numPr>
          <w:ilvl w:val="0"/>
          <w:numId w:val="21"/>
        </w:numPr>
        <w:spacing w:line="360" w:lineRule="auto"/>
        <w:ind w:left="1494"/>
        <w:jc w:val="both"/>
      </w:pPr>
      <w:r w:rsidRPr="005A109F">
        <w:t>Metódico,</w:t>
      </w:r>
    </w:p>
    <w:p w14:paraId="1C71DA7E" w14:textId="77777777" w:rsidR="00B55B87" w:rsidRPr="005A109F" w:rsidRDefault="00B55B87" w:rsidP="0013771A">
      <w:pPr>
        <w:pStyle w:val="Prrafodelista"/>
        <w:numPr>
          <w:ilvl w:val="0"/>
          <w:numId w:val="21"/>
        </w:numPr>
        <w:spacing w:line="360" w:lineRule="auto"/>
        <w:ind w:left="1494"/>
        <w:jc w:val="both"/>
      </w:pPr>
      <w:r w:rsidRPr="005A109F">
        <w:t>Lógico,</w:t>
      </w:r>
    </w:p>
    <w:p w14:paraId="56D7C7FF" w14:textId="77777777" w:rsidR="00B55B87" w:rsidRPr="005A109F" w:rsidRDefault="00B55B87" w:rsidP="0013771A">
      <w:pPr>
        <w:pStyle w:val="Prrafodelista"/>
        <w:numPr>
          <w:ilvl w:val="0"/>
          <w:numId w:val="21"/>
        </w:numPr>
        <w:spacing w:line="360" w:lineRule="auto"/>
        <w:ind w:left="1494"/>
        <w:jc w:val="both"/>
      </w:pPr>
      <w:r w:rsidRPr="005A109F">
        <w:t>Objetivo,</w:t>
      </w:r>
    </w:p>
    <w:p w14:paraId="2F2072A1" w14:textId="5F4DA6A1" w:rsidR="00B55B87" w:rsidRPr="005A109F" w:rsidRDefault="00D36752" w:rsidP="0013771A">
      <w:pPr>
        <w:pStyle w:val="Prrafodelista"/>
        <w:numPr>
          <w:ilvl w:val="0"/>
          <w:numId w:val="21"/>
        </w:numPr>
        <w:spacing w:line="360" w:lineRule="auto"/>
        <w:ind w:left="1494"/>
        <w:jc w:val="both"/>
      </w:pPr>
      <w:r w:rsidRPr="005A109F">
        <w:t>Crítico</w:t>
      </w:r>
      <w:r w:rsidR="00B55B87" w:rsidRPr="005A109F">
        <w:t>,</w:t>
      </w:r>
    </w:p>
    <w:p w14:paraId="0ADA6109" w14:textId="77777777" w:rsidR="00B55B87" w:rsidRPr="005A109F" w:rsidRDefault="00B55B87" w:rsidP="0013771A">
      <w:pPr>
        <w:pStyle w:val="Prrafodelista"/>
        <w:numPr>
          <w:ilvl w:val="0"/>
          <w:numId w:val="21"/>
        </w:numPr>
        <w:spacing w:line="360" w:lineRule="auto"/>
        <w:ind w:left="1494"/>
        <w:jc w:val="both"/>
      </w:pPr>
      <w:r w:rsidRPr="005A109F">
        <w:t>Estructurado</w:t>
      </w:r>
    </w:p>
    <w:p w14:paraId="76C941E0" w14:textId="77777777" w:rsidR="00B55B87" w:rsidRPr="005A109F" w:rsidRDefault="00B55B87" w:rsidP="0013771A">
      <w:pPr>
        <w:pStyle w:val="Prrafodelista"/>
        <w:numPr>
          <w:ilvl w:val="0"/>
          <w:numId w:val="21"/>
        </w:numPr>
        <w:spacing w:line="360" w:lineRule="auto"/>
        <w:ind w:left="1494"/>
        <w:jc w:val="both"/>
      </w:pPr>
      <w:r w:rsidRPr="005A109F">
        <w:t>Disciplinado Y</w:t>
      </w:r>
    </w:p>
    <w:p w14:paraId="21F123A4" w14:textId="77777777" w:rsidR="00B55B87" w:rsidRPr="005A109F" w:rsidRDefault="00B55B87" w:rsidP="0013771A">
      <w:pPr>
        <w:pStyle w:val="Prrafodelista"/>
        <w:numPr>
          <w:ilvl w:val="0"/>
          <w:numId w:val="21"/>
        </w:numPr>
        <w:spacing w:line="360" w:lineRule="auto"/>
        <w:ind w:left="1494"/>
        <w:jc w:val="both"/>
      </w:pPr>
      <w:r w:rsidRPr="005A109F">
        <w:t>Pensador.</w:t>
      </w:r>
    </w:p>
    <w:p w14:paraId="3AF10865" w14:textId="77777777" w:rsidR="00B55B87" w:rsidRPr="005A109F" w:rsidRDefault="00B55B87" w:rsidP="00107739">
      <w:pPr>
        <w:spacing w:after="0" w:line="360" w:lineRule="auto"/>
        <w:ind w:left="426"/>
        <w:jc w:val="both"/>
        <w:rPr>
          <w:rFonts w:ascii="Times New Roman" w:eastAsia="Times New Roman" w:hAnsi="Times New Roman" w:cs="Times New Roman"/>
          <w:sz w:val="24"/>
          <w:szCs w:val="24"/>
          <w:lang w:val="es-ES" w:eastAsia="es-ES"/>
        </w:rPr>
      </w:pPr>
    </w:p>
    <w:p w14:paraId="4BDBDEE9"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Los alumnos teóricos aprenden mejor:</w:t>
      </w:r>
    </w:p>
    <w:p w14:paraId="4D0370C7" w14:textId="77777777" w:rsidR="00B55B87" w:rsidRPr="005A109F" w:rsidRDefault="00B55B87" w:rsidP="0013771A">
      <w:pPr>
        <w:pStyle w:val="Prrafodelista"/>
        <w:numPr>
          <w:ilvl w:val="0"/>
          <w:numId w:val="21"/>
        </w:numPr>
        <w:spacing w:line="360" w:lineRule="auto"/>
        <w:ind w:left="1494"/>
        <w:jc w:val="both"/>
      </w:pPr>
      <w:r w:rsidRPr="005A109F">
        <w:t>A partir de modelos, teorías, sistemas</w:t>
      </w:r>
    </w:p>
    <w:p w14:paraId="180A5DDC" w14:textId="77777777" w:rsidR="00B55B87" w:rsidRPr="005A109F" w:rsidRDefault="00B55B87" w:rsidP="0013771A">
      <w:pPr>
        <w:pStyle w:val="Prrafodelista"/>
        <w:numPr>
          <w:ilvl w:val="0"/>
          <w:numId w:val="21"/>
        </w:numPr>
        <w:spacing w:line="360" w:lineRule="auto"/>
        <w:ind w:left="1494"/>
        <w:jc w:val="both"/>
      </w:pPr>
      <w:r w:rsidRPr="005A109F">
        <w:t>Con ideas y conceptos que presenten un desafío</w:t>
      </w:r>
    </w:p>
    <w:p w14:paraId="60BF730C" w14:textId="77777777" w:rsidR="00B55B87" w:rsidRPr="005A109F" w:rsidRDefault="00B55B87" w:rsidP="0013771A">
      <w:pPr>
        <w:pStyle w:val="Prrafodelista"/>
        <w:numPr>
          <w:ilvl w:val="0"/>
          <w:numId w:val="21"/>
        </w:numPr>
        <w:spacing w:line="360" w:lineRule="auto"/>
        <w:ind w:left="1494"/>
        <w:jc w:val="both"/>
      </w:pPr>
      <w:r w:rsidRPr="005A109F">
        <w:t>Cuando tienen oportunidad de preguntar e indagar</w:t>
      </w:r>
    </w:p>
    <w:p w14:paraId="2BAD810E" w14:textId="77777777" w:rsidR="00B55B87" w:rsidRPr="005A109F" w:rsidRDefault="00B55B87" w:rsidP="00107739">
      <w:pPr>
        <w:spacing w:after="0" w:line="360" w:lineRule="auto"/>
        <w:ind w:left="426"/>
        <w:jc w:val="both"/>
        <w:rPr>
          <w:rFonts w:ascii="Times New Roman" w:eastAsia="Times New Roman" w:hAnsi="Times New Roman" w:cs="Times New Roman"/>
          <w:sz w:val="24"/>
          <w:szCs w:val="24"/>
          <w:lang w:val="es-ES" w:eastAsia="es-ES"/>
        </w:rPr>
      </w:pPr>
    </w:p>
    <w:p w14:paraId="3A3CCCEE"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Les cuesta más aprender:</w:t>
      </w:r>
    </w:p>
    <w:p w14:paraId="498E8DF1" w14:textId="77777777" w:rsidR="00B55B87" w:rsidRPr="005A109F" w:rsidRDefault="00B55B87" w:rsidP="0013771A">
      <w:pPr>
        <w:pStyle w:val="Prrafodelista"/>
        <w:numPr>
          <w:ilvl w:val="0"/>
          <w:numId w:val="21"/>
        </w:numPr>
        <w:spacing w:line="360" w:lineRule="auto"/>
        <w:ind w:left="1494"/>
        <w:jc w:val="both"/>
      </w:pPr>
      <w:r w:rsidRPr="005A109F">
        <w:t>Con actividades que impliquen ambigüedad e incertidumbre</w:t>
      </w:r>
    </w:p>
    <w:p w14:paraId="7CE83B53" w14:textId="77777777" w:rsidR="00B55B87" w:rsidRPr="005A109F" w:rsidRDefault="00B55B87" w:rsidP="0013771A">
      <w:pPr>
        <w:pStyle w:val="Prrafodelista"/>
        <w:numPr>
          <w:ilvl w:val="0"/>
          <w:numId w:val="21"/>
        </w:numPr>
        <w:spacing w:line="360" w:lineRule="auto"/>
        <w:ind w:left="1494"/>
        <w:jc w:val="both"/>
      </w:pPr>
      <w:r w:rsidRPr="005A109F">
        <w:t>En situaciones que enfaticen las emociones y los sentimientos</w:t>
      </w:r>
    </w:p>
    <w:p w14:paraId="7438EB1E" w14:textId="77777777" w:rsidR="00B55B87" w:rsidRPr="005A109F" w:rsidRDefault="00B55B87" w:rsidP="0013771A">
      <w:pPr>
        <w:pStyle w:val="Prrafodelista"/>
        <w:numPr>
          <w:ilvl w:val="0"/>
          <w:numId w:val="21"/>
        </w:numPr>
        <w:spacing w:line="360" w:lineRule="auto"/>
        <w:ind w:left="1494"/>
        <w:jc w:val="both"/>
      </w:pPr>
      <w:r w:rsidRPr="005A109F">
        <w:t>Cuando tienen que actuar sin un fundamento teórico</w:t>
      </w:r>
    </w:p>
    <w:p w14:paraId="46A0C36D" w14:textId="77777777" w:rsidR="00B55B87" w:rsidRPr="005A109F" w:rsidRDefault="00B55B87" w:rsidP="00107739">
      <w:pPr>
        <w:spacing w:after="0" w:line="360" w:lineRule="auto"/>
        <w:ind w:left="426"/>
        <w:jc w:val="both"/>
        <w:rPr>
          <w:rFonts w:ascii="Times New Roman" w:eastAsia="Times New Roman" w:hAnsi="Times New Roman" w:cs="Times New Roman"/>
          <w:sz w:val="24"/>
          <w:szCs w:val="24"/>
          <w:lang w:val="es-ES" w:eastAsia="es-ES"/>
        </w:rPr>
      </w:pPr>
    </w:p>
    <w:p w14:paraId="20760B3C"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Bloqueos más frecuentes que impiden el desarrollo del estilo teórico:</w:t>
      </w:r>
    </w:p>
    <w:p w14:paraId="6B99C015"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1. Dejarse llevar por las primeras impresiones.</w:t>
      </w:r>
    </w:p>
    <w:p w14:paraId="046AC3D1"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2. Preferir la intuición y la subjetividad.</w:t>
      </w:r>
    </w:p>
    <w:p w14:paraId="0EE6E8D8"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3. Desagrado ante enfoques estructurados y organizados</w:t>
      </w:r>
    </w:p>
    <w:p w14:paraId="4B7F579F"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4. Preferencia por la espontaneidad y el riesgo</w:t>
      </w:r>
    </w:p>
    <w:p w14:paraId="6F514E98"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1D410346" w14:textId="56869460" w:rsidR="00B55B87" w:rsidRPr="005A109F" w:rsidRDefault="00B55B87" w:rsidP="0013771A">
      <w:pPr>
        <w:pStyle w:val="Prrafodelista"/>
        <w:numPr>
          <w:ilvl w:val="0"/>
          <w:numId w:val="38"/>
        </w:numPr>
        <w:spacing w:line="360" w:lineRule="auto"/>
        <w:ind w:left="1134" w:hanging="567"/>
        <w:jc w:val="both"/>
      </w:pPr>
      <w:r w:rsidRPr="005A109F">
        <w:rPr>
          <w:b/>
        </w:rPr>
        <w:lastRenderedPageBreak/>
        <w:t>Estilo Pragmático</w:t>
      </w:r>
      <w:r w:rsidRPr="005A109F">
        <w:t xml:space="preserve">.- </w:t>
      </w:r>
      <w:proofErr w:type="spellStart"/>
      <w:r w:rsidRPr="005A109F">
        <w:t>Honey</w:t>
      </w:r>
      <w:proofErr w:type="spellEnd"/>
      <w:r w:rsidRPr="005A109F">
        <w:t xml:space="preserve"> y </w:t>
      </w:r>
      <w:proofErr w:type="spellStart"/>
      <w:r w:rsidRPr="005A109F">
        <w:t>Mumford</w:t>
      </w:r>
      <w:proofErr w:type="spellEnd"/>
      <w:r w:rsidRPr="005A109F">
        <w:t xml:space="preserve"> (1986) resaltan que el punto fuerte de las personas con predominancia en este estilo es la aplicación práctica de las ideas. Descubren el aspecto positivo de las nuevas ideas y aprovechan la primera oportunidad para experimentar. Les gusta actuar rápidamente y con seguridad con aquellas ideas y proyectos que les atraen. Tienden a ser impacientes cuando hay personas que teorizan. Pisan tierra cuando hay que tomas una decisión o resolver un problema. Su filosofía es “siempre se puede hacer mejor”, “si funciona es bueno”.</w:t>
      </w:r>
    </w:p>
    <w:p w14:paraId="03F70091" w14:textId="77777777" w:rsidR="004D7673" w:rsidRPr="005A109F" w:rsidRDefault="004D7673" w:rsidP="004D7673">
      <w:pPr>
        <w:spacing w:after="0" w:line="360" w:lineRule="auto"/>
        <w:ind w:left="851"/>
        <w:jc w:val="both"/>
        <w:rPr>
          <w:rFonts w:ascii="Times New Roman" w:eastAsia="Times New Roman" w:hAnsi="Times New Roman" w:cs="Times New Roman"/>
          <w:sz w:val="24"/>
          <w:szCs w:val="24"/>
          <w:lang w:val="es-ES" w:eastAsia="es-ES"/>
        </w:rPr>
      </w:pPr>
    </w:p>
    <w:p w14:paraId="62275730"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 pregunta que quieren responder con el aprendizaje es ¿Qué pasaría si…?</w:t>
      </w:r>
      <w:r w:rsidRPr="005A109F">
        <w:rPr>
          <w:rFonts w:ascii="Times New Roman" w:eastAsia="Times New Roman" w:hAnsi="Times New Roman" w:cs="Times New Roman"/>
          <w:sz w:val="24"/>
          <w:szCs w:val="24"/>
          <w:lang w:val="es-ES" w:eastAsia="es-ES"/>
        </w:rPr>
        <w:cr/>
        <w:t>Características principales:</w:t>
      </w:r>
    </w:p>
    <w:p w14:paraId="1A48C693" w14:textId="77777777" w:rsidR="00B55B87" w:rsidRPr="005A109F" w:rsidRDefault="00B55B87" w:rsidP="0013771A">
      <w:pPr>
        <w:pStyle w:val="Prrafodelista"/>
        <w:numPr>
          <w:ilvl w:val="0"/>
          <w:numId w:val="24"/>
        </w:numPr>
        <w:spacing w:line="360" w:lineRule="auto"/>
        <w:ind w:left="1494"/>
        <w:jc w:val="both"/>
      </w:pPr>
      <w:r w:rsidRPr="005A109F">
        <w:t>Experimentador,</w:t>
      </w:r>
    </w:p>
    <w:p w14:paraId="74F6ABB9" w14:textId="77777777" w:rsidR="00B55B87" w:rsidRPr="005A109F" w:rsidRDefault="00B55B87" w:rsidP="0013771A">
      <w:pPr>
        <w:pStyle w:val="Prrafodelista"/>
        <w:numPr>
          <w:ilvl w:val="0"/>
          <w:numId w:val="24"/>
        </w:numPr>
        <w:spacing w:line="360" w:lineRule="auto"/>
        <w:ind w:left="1494"/>
        <w:jc w:val="both"/>
      </w:pPr>
      <w:r w:rsidRPr="005A109F">
        <w:t>Práctico,</w:t>
      </w:r>
    </w:p>
    <w:p w14:paraId="3626CC7F" w14:textId="77777777" w:rsidR="00B55B87" w:rsidRPr="005A109F" w:rsidRDefault="00B55B87" w:rsidP="0013771A">
      <w:pPr>
        <w:pStyle w:val="Prrafodelista"/>
        <w:numPr>
          <w:ilvl w:val="0"/>
          <w:numId w:val="24"/>
        </w:numPr>
        <w:spacing w:line="360" w:lineRule="auto"/>
        <w:ind w:left="1494"/>
        <w:jc w:val="both"/>
      </w:pPr>
      <w:r w:rsidRPr="005A109F">
        <w:t>Directo,</w:t>
      </w:r>
    </w:p>
    <w:p w14:paraId="097FFA62" w14:textId="77777777" w:rsidR="00B55B87" w:rsidRPr="005A109F" w:rsidRDefault="00B55B87" w:rsidP="0013771A">
      <w:pPr>
        <w:pStyle w:val="Prrafodelista"/>
        <w:numPr>
          <w:ilvl w:val="0"/>
          <w:numId w:val="24"/>
        </w:numPr>
        <w:spacing w:line="360" w:lineRule="auto"/>
        <w:ind w:left="1494"/>
        <w:jc w:val="both"/>
      </w:pPr>
      <w:r w:rsidRPr="005A109F">
        <w:t>Eficaz,</w:t>
      </w:r>
    </w:p>
    <w:p w14:paraId="0DB537B4" w14:textId="77777777" w:rsidR="00B55B87" w:rsidRPr="005A109F" w:rsidRDefault="00B55B87" w:rsidP="0013771A">
      <w:pPr>
        <w:pStyle w:val="Prrafodelista"/>
        <w:numPr>
          <w:ilvl w:val="0"/>
          <w:numId w:val="24"/>
        </w:numPr>
        <w:spacing w:line="360" w:lineRule="auto"/>
        <w:ind w:left="1494"/>
        <w:jc w:val="both"/>
      </w:pPr>
      <w:r w:rsidRPr="005A109F">
        <w:t>Realista,</w:t>
      </w:r>
    </w:p>
    <w:p w14:paraId="7C26AD68" w14:textId="77777777" w:rsidR="00B55B87" w:rsidRPr="005A109F" w:rsidRDefault="00B55B87" w:rsidP="0013771A">
      <w:pPr>
        <w:pStyle w:val="Prrafodelista"/>
        <w:numPr>
          <w:ilvl w:val="0"/>
          <w:numId w:val="24"/>
        </w:numPr>
        <w:spacing w:line="360" w:lineRule="auto"/>
        <w:ind w:left="1494"/>
        <w:jc w:val="both"/>
      </w:pPr>
      <w:r w:rsidRPr="005A109F">
        <w:t>Rápido,</w:t>
      </w:r>
    </w:p>
    <w:p w14:paraId="72D777BF" w14:textId="77777777" w:rsidR="00B55B87" w:rsidRPr="005A109F" w:rsidRDefault="00B55B87" w:rsidP="0013771A">
      <w:pPr>
        <w:pStyle w:val="Prrafodelista"/>
        <w:numPr>
          <w:ilvl w:val="0"/>
          <w:numId w:val="24"/>
        </w:numPr>
        <w:spacing w:line="360" w:lineRule="auto"/>
        <w:ind w:left="1494"/>
        <w:jc w:val="both"/>
      </w:pPr>
      <w:r w:rsidRPr="005A109F">
        <w:t>Positivo y</w:t>
      </w:r>
    </w:p>
    <w:p w14:paraId="4F19DC16" w14:textId="77777777" w:rsidR="00B55B87" w:rsidRPr="005A109F" w:rsidRDefault="00B55B87" w:rsidP="0013771A">
      <w:pPr>
        <w:pStyle w:val="Prrafodelista"/>
        <w:numPr>
          <w:ilvl w:val="0"/>
          <w:numId w:val="24"/>
        </w:numPr>
        <w:spacing w:line="360" w:lineRule="auto"/>
        <w:ind w:left="1494"/>
        <w:jc w:val="both"/>
      </w:pPr>
      <w:r w:rsidRPr="005A109F">
        <w:t>Aplicador de lo aprendido.</w:t>
      </w:r>
    </w:p>
    <w:p w14:paraId="2E1D2204"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2EAECE1E"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Los alumnos pragmáticos aprenden mejor:</w:t>
      </w:r>
    </w:p>
    <w:p w14:paraId="03262680" w14:textId="77777777" w:rsidR="00B55B87" w:rsidRPr="005A109F" w:rsidRDefault="00B55B87" w:rsidP="0013771A">
      <w:pPr>
        <w:pStyle w:val="Prrafodelista"/>
        <w:numPr>
          <w:ilvl w:val="0"/>
          <w:numId w:val="24"/>
        </w:numPr>
        <w:spacing w:line="360" w:lineRule="auto"/>
        <w:ind w:left="1494"/>
        <w:jc w:val="both"/>
      </w:pPr>
      <w:r w:rsidRPr="005A109F">
        <w:t>Con actividades que relacionen la teoría y la práctica.</w:t>
      </w:r>
    </w:p>
    <w:p w14:paraId="699FA88E" w14:textId="77777777" w:rsidR="00B55B87" w:rsidRPr="005A109F" w:rsidRDefault="00B55B87" w:rsidP="0013771A">
      <w:pPr>
        <w:pStyle w:val="Prrafodelista"/>
        <w:numPr>
          <w:ilvl w:val="0"/>
          <w:numId w:val="24"/>
        </w:numPr>
        <w:spacing w:line="360" w:lineRule="auto"/>
        <w:ind w:left="1494"/>
        <w:jc w:val="both"/>
      </w:pPr>
      <w:r w:rsidRPr="005A109F">
        <w:t>Cuando ven a los demás hacer algo.</w:t>
      </w:r>
    </w:p>
    <w:p w14:paraId="2D12484D" w14:textId="77777777" w:rsidR="00B55B87" w:rsidRPr="005A109F" w:rsidRDefault="00B55B87" w:rsidP="0013771A">
      <w:pPr>
        <w:pStyle w:val="Prrafodelista"/>
        <w:numPr>
          <w:ilvl w:val="0"/>
          <w:numId w:val="24"/>
        </w:numPr>
        <w:spacing w:line="360" w:lineRule="auto"/>
        <w:ind w:left="1494"/>
        <w:jc w:val="both"/>
      </w:pPr>
      <w:r w:rsidRPr="005A109F">
        <w:t>Cuando tienen la posibilidad de poner en práctica inmediatamente lo que han aprendido.</w:t>
      </w:r>
    </w:p>
    <w:p w14:paraId="7ACC5B91" w14:textId="77777777" w:rsidR="004D7673" w:rsidRPr="005A109F" w:rsidRDefault="004D7673" w:rsidP="004D7673">
      <w:pPr>
        <w:spacing w:after="0" w:line="360" w:lineRule="auto"/>
        <w:ind w:left="851"/>
        <w:jc w:val="both"/>
        <w:rPr>
          <w:rFonts w:ascii="Times New Roman" w:eastAsia="Times New Roman" w:hAnsi="Times New Roman" w:cs="Times New Roman"/>
          <w:sz w:val="24"/>
          <w:szCs w:val="24"/>
          <w:lang w:val="es-ES" w:eastAsia="es-ES"/>
        </w:rPr>
      </w:pPr>
    </w:p>
    <w:p w14:paraId="27C46FB5"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Les cuesta más aprender:</w:t>
      </w:r>
    </w:p>
    <w:p w14:paraId="35FE42B4" w14:textId="77777777" w:rsidR="00B55B87" w:rsidRPr="005A109F" w:rsidRDefault="00B55B87" w:rsidP="0013771A">
      <w:pPr>
        <w:pStyle w:val="Prrafodelista"/>
        <w:numPr>
          <w:ilvl w:val="0"/>
          <w:numId w:val="24"/>
        </w:numPr>
        <w:spacing w:line="360" w:lineRule="auto"/>
        <w:ind w:left="1494"/>
        <w:jc w:val="both"/>
      </w:pPr>
      <w:r w:rsidRPr="005A109F">
        <w:t>Cuando lo que aprenden no se relacionan con sus necesidades</w:t>
      </w:r>
    </w:p>
    <w:p w14:paraId="7651C5F5" w14:textId="77777777" w:rsidR="00B55B87" w:rsidRPr="005A109F" w:rsidRDefault="00B55B87" w:rsidP="0013771A">
      <w:pPr>
        <w:pStyle w:val="Prrafodelista"/>
        <w:numPr>
          <w:ilvl w:val="0"/>
          <w:numId w:val="24"/>
        </w:numPr>
        <w:spacing w:line="360" w:lineRule="auto"/>
        <w:ind w:left="1494"/>
        <w:jc w:val="both"/>
      </w:pPr>
      <w:r w:rsidRPr="005A109F">
        <w:t>inmediatas.</w:t>
      </w:r>
    </w:p>
    <w:p w14:paraId="3A244EA7" w14:textId="77777777" w:rsidR="00B55B87" w:rsidRPr="005A109F" w:rsidRDefault="00B55B87" w:rsidP="0013771A">
      <w:pPr>
        <w:pStyle w:val="Prrafodelista"/>
        <w:numPr>
          <w:ilvl w:val="0"/>
          <w:numId w:val="24"/>
        </w:numPr>
        <w:spacing w:line="360" w:lineRule="auto"/>
        <w:ind w:left="1494"/>
        <w:jc w:val="both"/>
      </w:pPr>
      <w:r w:rsidRPr="005A109F">
        <w:t>Con aquellas actividades que no tienen una finalidad aparente.</w:t>
      </w:r>
    </w:p>
    <w:p w14:paraId="1DEA1FE2" w14:textId="77777777" w:rsidR="00B55B87" w:rsidRPr="005A109F" w:rsidRDefault="00B55B87" w:rsidP="0013771A">
      <w:pPr>
        <w:pStyle w:val="Prrafodelista"/>
        <w:numPr>
          <w:ilvl w:val="0"/>
          <w:numId w:val="24"/>
        </w:numPr>
        <w:spacing w:line="360" w:lineRule="auto"/>
        <w:ind w:left="1494"/>
        <w:jc w:val="both"/>
      </w:pPr>
      <w:r w:rsidRPr="005A109F">
        <w:t>Cuando lo que hacen no está relacionado con la ‘realidad’</w:t>
      </w:r>
    </w:p>
    <w:p w14:paraId="39D5D1F5"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5AE467F6" w14:textId="77777777" w:rsidR="00B55B87" w:rsidRPr="005A109F" w:rsidRDefault="00B55B87" w:rsidP="0013771A">
      <w:pPr>
        <w:spacing w:after="0" w:line="360" w:lineRule="auto"/>
        <w:ind w:left="1134"/>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Bloqueos más frecuentes que impiden el desarrollo del estilo pragmático:</w:t>
      </w:r>
    </w:p>
    <w:p w14:paraId="07753EE8" w14:textId="15A46061" w:rsidR="00B55B87" w:rsidRPr="005A109F" w:rsidRDefault="00B55B87" w:rsidP="0013771A">
      <w:pPr>
        <w:pStyle w:val="Prrafodelista"/>
        <w:numPr>
          <w:ilvl w:val="1"/>
          <w:numId w:val="38"/>
        </w:numPr>
        <w:spacing w:line="360" w:lineRule="auto"/>
        <w:ind w:left="1559" w:hanging="425"/>
        <w:jc w:val="both"/>
      </w:pPr>
      <w:r w:rsidRPr="005A109F">
        <w:lastRenderedPageBreak/>
        <w:t>Interés por la solución perfecta antes que por la práctica.</w:t>
      </w:r>
    </w:p>
    <w:p w14:paraId="37FB0B65" w14:textId="4A3A2482" w:rsidR="00B55B87" w:rsidRPr="005A109F" w:rsidRDefault="00B55B87" w:rsidP="0013771A">
      <w:pPr>
        <w:pStyle w:val="Prrafodelista"/>
        <w:numPr>
          <w:ilvl w:val="1"/>
          <w:numId w:val="38"/>
        </w:numPr>
        <w:spacing w:line="360" w:lineRule="auto"/>
        <w:ind w:left="1559" w:hanging="425"/>
        <w:jc w:val="both"/>
      </w:pPr>
      <w:r w:rsidRPr="005A109F">
        <w:t>Considerar las técnicas útiles como simplificaciones exageradas.</w:t>
      </w:r>
    </w:p>
    <w:p w14:paraId="34F0F59D" w14:textId="2D1BDEC9" w:rsidR="00B55B87" w:rsidRPr="005A109F" w:rsidRDefault="00B55B87" w:rsidP="0013771A">
      <w:pPr>
        <w:pStyle w:val="Prrafodelista"/>
        <w:numPr>
          <w:ilvl w:val="1"/>
          <w:numId w:val="38"/>
        </w:numPr>
        <w:spacing w:line="360" w:lineRule="auto"/>
        <w:ind w:left="1559" w:hanging="425"/>
        <w:jc w:val="both"/>
      </w:pPr>
      <w:r w:rsidRPr="005A109F">
        <w:t>Dejar siempre los temas abiertos y no comprometerse en acciones específicas.</w:t>
      </w:r>
    </w:p>
    <w:p w14:paraId="1B0B4C4C" w14:textId="12EB76A7" w:rsidR="00B55B87" w:rsidRPr="005A109F" w:rsidRDefault="00B55B87" w:rsidP="0013771A">
      <w:pPr>
        <w:pStyle w:val="Prrafodelista"/>
        <w:numPr>
          <w:ilvl w:val="1"/>
          <w:numId w:val="38"/>
        </w:numPr>
        <w:spacing w:line="360" w:lineRule="auto"/>
        <w:ind w:left="1559" w:hanging="425"/>
        <w:jc w:val="both"/>
      </w:pPr>
      <w:r w:rsidRPr="005A109F">
        <w:t xml:space="preserve">Creer que las ideas de los demás no funcionan si se aplican a su </w:t>
      </w:r>
      <w:r w:rsidR="00D36752" w:rsidRPr="005A109F">
        <w:t xml:space="preserve"> </w:t>
      </w:r>
      <w:r w:rsidRPr="005A109F">
        <w:t>situación.</w:t>
      </w:r>
    </w:p>
    <w:p w14:paraId="33331891" w14:textId="77777777" w:rsidR="00766971" w:rsidRPr="005A109F" w:rsidRDefault="00766971" w:rsidP="00107739">
      <w:pPr>
        <w:spacing w:after="0" w:line="360" w:lineRule="auto"/>
        <w:ind w:left="426"/>
        <w:jc w:val="both"/>
        <w:rPr>
          <w:rFonts w:ascii="Times New Roman" w:eastAsia="Times New Roman" w:hAnsi="Times New Roman" w:cs="Times New Roman"/>
          <w:sz w:val="24"/>
          <w:szCs w:val="24"/>
          <w:lang w:val="es-ES" w:eastAsia="es-ES"/>
        </w:rPr>
      </w:pPr>
    </w:p>
    <w:p w14:paraId="33FDEE16" w14:textId="0F40E07D" w:rsidR="00B55B87" w:rsidRPr="005A109F" w:rsidRDefault="00276058" w:rsidP="00813A2B">
      <w:pPr>
        <w:pStyle w:val="Prrafodelista"/>
        <w:numPr>
          <w:ilvl w:val="2"/>
          <w:numId w:val="5"/>
        </w:numPr>
        <w:tabs>
          <w:tab w:val="left" w:pos="993"/>
          <w:tab w:val="left" w:pos="2268"/>
        </w:tabs>
        <w:spacing w:line="360" w:lineRule="auto"/>
        <w:ind w:left="1276" w:hanging="709"/>
        <w:jc w:val="both"/>
        <w:rPr>
          <w:b/>
        </w:rPr>
      </w:pPr>
      <w:r w:rsidRPr="005A109F">
        <w:rPr>
          <w:b/>
        </w:rPr>
        <w:t xml:space="preserve">Teoría Socio </w:t>
      </w:r>
      <w:r w:rsidR="006D52B6" w:rsidRPr="005A109F">
        <w:rPr>
          <w:b/>
        </w:rPr>
        <w:t xml:space="preserve">Constructivista en el </w:t>
      </w:r>
      <w:r w:rsidRPr="005A109F">
        <w:rPr>
          <w:b/>
        </w:rPr>
        <w:t>Rendimiento Académico</w:t>
      </w:r>
      <w:r w:rsidR="000B067E" w:rsidRPr="005A109F">
        <w:rPr>
          <w:b/>
        </w:rPr>
        <w:t>.</w:t>
      </w:r>
    </w:p>
    <w:p w14:paraId="2E3FDE5C" w14:textId="45D67857" w:rsidR="00B55B87" w:rsidRPr="005A109F" w:rsidRDefault="00B55B87" w:rsidP="00952D88">
      <w:pPr>
        <w:spacing w:after="0" w:line="360" w:lineRule="auto"/>
        <w:ind w:left="567" w:firstLine="709"/>
        <w:jc w:val="both"/>
        <w:rPr>
          <w:rFonts w:ascii="Times New Roman" w:eastAsia="Times New Roman" w:hAnsi="Times New Roman" w:cs="Times New Roman"/>
          <w:sz w:val="20"/>
          <w:szCs w:val="20"/>
          <w:shd w:val="clear" w:color="auto" w:fill="FFFFFF"/>
          <w:lang w:val="es-ES" w:eastAsia="es-ES"/>
        </w:rPr>
      </w:pPr>
      <w:r w:rsidRPr="005A109F">
        <w:rPr>
          <w:rFonts w:ascii="Times New Roman" w:eastAsia="Times New Roman" w:hAnsi="Times New Roman" w:cs="Times New Roman"/>
          <w:sz w:val="24"/>
          <w:szCs w:val="24"/>
          <w:lang w:eastAsia="es-ES"/>
        </w:rPr>
        <w:t xml:space="preserve">Conocido también como constructivismo Social, </w:t>
      </w:r>
      <w:r w:rsidRPr="005A109F">
        <w:rPr>
          <w:rFonts w:ascii="Times New Roman" w:eastAsia="Times New Roman" w:hAnsi="Times New Roman" w:cs="Times New Roman"/>
          <w:sz w:val="24"/>
          <w:szCs w:val="24"/>
          <w:shd w:val="clear" w:color="auto" w:fill="FFFFFF"/>
          <w:lang w:val="es-ES" w:eastAsia="es-ES"/>
        </w:rPr>
        <w:t xml:space="preserve">cuyo exponente representativo fue </w:t>
      </w:r>
      <w:r w:rsidRPr="005A109F">
        <w:rPr>
          <w:rFonts w:ascii="Times New Roman" w:eastAsia="Times New Roman" w:hAnsi="Times New Roman" w:cs="Times New Roman"/>
          <w:bCs/>
          <w:sz w:val="24"/>
          <w:szCs w:val="24"/>
          <w:shd w:val="clear" w:color="auto" w:fill="FFFFFF"/>
          <w:lang w:val="es-ES" w:eastAsia="es-ES"/>
        </w:rPr>
        <w:t>Vygotsky</w:t>
      </w:r>
      <w:r w:rsidRPr="005A109F">
        <w:rPr>
          <w:rFonts w:ascii="Times New Roman" w:eastAsia="Times New Roman" w:hAnsi="Times New Roman" w:cs="Times New Roman"/>
          <w:sz w:val="24"/>
          <w:szCs w:val="24"/>
          <w:shd w:val="clear" w:color="auto" w:fill="FFFFFF"/>
          <w:lang w:val="es-ES" w:eastAsia="es-ES"/>
        </w:rPr>
        <w:t xml:space="preserve"> (1978), </w:t>
      </w:r>
      <w:r w:rsidRPr="005A109F">
        <w:rPr>
          <w:rFonts w:ascii="Times New Roman" w:eastAsia="Times New Roman" w:hAnsi="Times New Roman" w:cs="Times New Roman"/>
          <w:sz w:val="24"/>
          <w:szCs w:val="24"/>
          <w:lang w:val="es-ES" w:eastAsia="es-ES"/>
        </w:rPr>
        <w:t xml:space="preserve">quien concibe al conocimiento como un constructo social, </w:t>
      </w:r>
      <w:r w:rsidRPr="005A109F">
        <w:rPr>
          <w:rFonts w:ascii="Times New Roman" w:eastAsia="Times New Roman" w:hAnsi="Times New Roman" w:cs="Times New Roman"/>
          <w:sz w:val="24"/>
          <w:szCs w:val="24"/>
          <w:lang w:eastAsia="es-ES"/>
        </w:rPr>
        <w:t>donde el estudiante construye su aprendizaje y el docente asume su tarea de mediador por ello es necesario un docente constantemente preparado y actualizado.</w:t>
      </w:r>
      <w:r w:rsidRPr="005A109F">
        <w:rPr>
          <w:rFonts w:ascii="Times New Roman" w:eastAsia="Times New Roman" w:hAnsi="Times New Roman" w:cs="Times New Roman"/>
          <w:sz w:val="20"/>
          <w:szCs w:val="20"/>
          <w:shd w:val="clear" w:color="auto" w:fill="FFFFFF"/>
          <w:lang w:val="es-ES" w:eastAsia="es-ES"/>
        </w:rPr>
        <w:t xml:space="preserve"> </w:t>
      </w:r>
    </w:p>
    <w:p w14:paraId="64ECA4B6" w14:textId="77777777" w:rsidR="0050047E" w:rsidRPr="005A109F" w:rsidRDefault="0050047E" w:rsidP="00107739">
      <w:pPr>
        <w:spacing w:after="0" w:line="360" w:lineRule="auto"/>
        <w:ind w:left="426"/>
        <w:jc w:val="both"/>
        <w:rPr>
          <w:rFonts w:ascii="Times New Roman" w:eastAsia="Times New Roman" w:hAnsi="Times New Roman" w:cs="Times New Roman"/>
          <w:sz w:val="24"/>
          <w:szCs w:val="24"/>
          <w:lang w:eastAsia="es-ES"/>
        </w:rPr>
      </w:pPr>
    </w:p>
    <w:p w14:paraId="634240A4" w14:textId="0A92DB2E" w:rsidR="00B55B87" w:rsidRPr="005A109F" w:rsidRDefault="00B55B87" w:rsidP="00952D88">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El socio constructivismo es una teoría psicopedagógica que entiende el proceso del desarrollo humano, como un proceso de aprendizaje gradual en el que la persona cumple un rol activo operante, y que se da a través del intercambio socio</w:t>
      </w:r>
      <w:r w:rsidR="000B067E" w:rsidRPr="005A109F">
        <w:rPr>
          <w:rFonts w:ascii="Times New Roman" w:eastAsia="Times New Roman" w:hAnsi="Times New Roman" w:cs="Times New Roman"/>
          <w:sz w:val="24"/>
          <w:szCs w:val="24"/>
          <w:lang w:val="es-ES" w:eastAsia="es-ES"/>
        </w:rPr>
        <w:t xml:space="preserve"> – </w:t>
      </w:r>
      <w:r w:rsidRPr="005A109F">
        <w:rPr>
          <w:rFonts w:ascii="Times New Roman" w:eastAsia="Times New Roman" w:hAnsi="Times New Roman" w:cs="Times New Roman"/>
          <w:sz w:val="24"/>
          <w:szCs w:val="24"/>
          <w:lang w:eastAsia="es-ES"/>
        </w:rPr>
        <w:t>histórico</w:t>
      </w:r>
      <w:r w:rsidR="000B067E"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val="es-ES" w:eastAsia="es-ES"/>
        </w:rPr>
        <w:t>-</w:t>
      </w:r>
      <w:r w:rsidR="000B067E"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val="es-ES" w:eastAsia="es-ES"/>
        </w:rPr>
        <w:t xml:space="preserve">cultural. </w:t>
      </w:r>
      <w:r w:rsidR="000B067E"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val="es-ES" w:eastAsia="es-ES"/>
        </w:rPr>
        <w:t>A diferencia de otros modelos que pretenden explicar también el desarrollo humano, el socio constructivismo da todo su peso a la idea de que el contacto con los elementos de la cultura y de la historia es lo que propicia y permite el desarrollo de las estructuras cognoscitivas del ser humano, se entiende así que el desarrollo es paralelo al proceso mediante el cual el ser humano se inserta eficazmente en la cultura, mediante el intercambio conductual-simbólico, hasta llegar a conquistar el lenguaje, herramienta por excelencia del desarrollo y de la cultura.</w:t>
      </w:r>
    </w:p>
    <w:p w14:paraId="0715A877" w14:textId="77777777" w:rsidR="0050047E" w:rsidRPr="005A109F" w:rsidRDefault="0050047E" w:rsidP="00107739">
      <w:pPr>
        <w:pStyle w:val="Sinespaciado"/>
        <w:spacing w:line="360" w:lineRule="auto"/>
      </w:pPr>
    </w:p>
    <w:p w14:paraId="7FB6CFE1" w14:textId="77777777" w:rsidR="00B55B87" w:rsidRPr="005A109F" w:rsidRDefault="00B55B87" w:rsidP="00952D88">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Las </w:t>
      </w:r>
      <w:r w:rsidRPr="005A109F">
        <w:rPr>
          <w:rFonts w:ascii="Times New Roman" w:eastAsia="Times New Roman" w:hAnsi="Times New Roman" w:cs="Times New Roman"/>
          <w:sz w:val="24"/>
          <w:szCs w:val="24"/>
          <w:lang w:eastAsia="es-ES"/>
        </w:rPr>
        <w:t>características</w:t>
      </w:r>
      <w:r w:rsidRPr="005A109F">
        <w:rPr>
          <w:rFonts w:ascii="Times New Roman" w:eastAsia="Times New Roman" w:hAnsi="Times New Roman" w:cs="Times New Roman"/>
          <w:sz w:val="24"/>
          <w:szCs w:val="24"/>
          <w:lang w:val="es-ES" w:eastAsia="es-ES"/>
        </w:rPr>
        <w:t xml:space="preserve"> principales del socio-constructivismo enmarcan los siguientes elementos:</w:t>
      </w:r>
    </w:p>
    <w:p w14:paraId="2351F80E" w14:textId="77777777" w:rsidR="00B55B87" w:rsidRPr="005A109F" w:rsidRDefault="00B55B87" w:rsidP="007A404C">
      <w:pPr>
        <w:pStyle w:val="Prrafodelista"/>
        <w:numPr>
          <w:ilvl w:val="0"/>
          <w:numId w:val="27"/>
        </w:numPr>
        <w:spacing w:line="360" w:lineRule="auto"/>
        <w:ind w:left="993" w:hanging="426"/>
        <w:jc w:val="both"/>
        <w:rPr>
          <w:color w:val="221E1F"/>
        </w:rPr>
      </w:pPr>
      <w:r w:rsidRPr="005A109F">
        <w:rPr>
          <w:color w:val="221E1F"/>
        </w:rPr>
        <w:t>El agente (psicológico, pedagógico) no es pasivo respecto al proceso de su desarrollo, sino que es él quien,  estimulado por el medio, compone y construye su propio tejido conceptual y simbólico y desarrolla así las propias condiciones de su aprendizaje.</w:t>
      </w:r>
    </w:p>
    <w:p w14:paraId="1AA5FABE" w14:textId="77777777" w:rsidR="00B55B87" w:rsidRPr="005A109F" w:rsidRDefault="00B55B87" w:rsidP="007A404C">
      <w:pPr>
        <w:pStyle w:val="Prrafodelista"/>
        <w:numPr>
          <w:ilvl w:val="0"/>
          <w:numId w:val="27"/>
        </w:numPr>
        <w:spacing w:line="360" w:lineRule="auto"/>
        <w:ind w:left="993" w:hanging="426"/>
        <w:jc w:val="both"/>
        <w:rPr>
          <w:color w:val="221E1F"/>
        </w:rPr>
      </w:pPr>
      <w:r w:rsidRPr="005A109F">
        <w:rPr>
          <w:color w:val="221E1F"/>
        </w:rPr>
        <w:t>El medio social, cultural, e histórico, es decir, todo el complejo simbólico de las relaciones sociales humanas, es la condición de posibilidad, aquello que propicia, estimula, y determina el desarrollo y aprendizaje de la persona.</w:t>
      </w:r>
    </w:p>
    <w:p w14:paraId="6C9113B4" w14:textId="77777777" w:rsidR="00B55B87" w:rsidRPr="005A109F" w:rsidRDefault="00B55B87" w:rsidP="007A404C">
      <w:pPr>
        <w:pStyle w:val="Prrafodelista"/>
        <w:numPr>
          <w:ilvl w:val="0"/>
          <w:numId w:val="27"/>
        </w:numPr>
        <w:spacing w:line="360" w:lineRule="auto"/>
        <w:ind w:left="993" w:hanging="426"/>
        <w:jc w:val="both"/>
        <w:rPr>
          <w:color w:val="221E1F"/>
        </w:rPr>
      </w:pPr>
      <w:r w:rsidRPr="005A109F">
        <w:rPr>
          <w:color w:val="221E1F"/>
        </w:rPr>
        <w:lastRenderedPageBreak/>
        <w:t xml:space="preserve">Todas las funciones superiores (pensamiento, lenguaje) se originan en las relaciones entre seres humanos. </w:t>
      </w:r>
    </w:p>
    <w:p w14:paraId="14ADC193" w14:textId="77777777" w:rsidR="00B55B87" w:rsidRPr="005A109F" w:rsidRDefault="00B55B87" w:rsidP="00107739">
      <w:pPr>
        <w:pStyle w:val="Sinespaciado"/>
        <w:spacing w:line="360" w:lineRule="auto"/>
      </w:pPr>
    </w:p>
    <w:p w14:paraId="68E7EE81" w14:textId="6CEBB716" w:rsidR="00B55B87" w:rsidRPr="005A109F" w:rsidRDefault="00B55B87" w:rsidP="00952D88">
      <w:pPr>
        <w:spacing w:after="0" w:line="360" w:lineRule="auto"/>
        <w:ind w:left="567" w:firstLine="709"/>
        <w:jc w:val="both"/>
        <w:rPr>
          <w:rFonts w:ascii="Times New Roman" w:eastAsia="Times New Roman" w:hAnsi="Times New Roman" w:cs="Times New Roman"/>
          <w:color w:val="221E1F"/>
          <w:sz w:val="23"/>
          <w:szCs w:val="23"/>
          <w:lang w:val="es-ES" w:eastAsia="es-ES"/>
        </w:rPr>
      </w:pPr>
      <w:r w:rsidRPr="005A109F">
        <w:rPr>
          <w:rFonts w:ascii="Times New Roman" w:eastAsia="Times New Roman" w:hAnsi="Times New Roman" w:cs="Times New Roman"/>
          <w:color w:val="221E1F"/>
          <w:sz w:val="23"/>
          <w:szCs w:val="23"/>
          <w:lang w:val="es-ES" w:eastAsia="es-ES"/>
        </w:rPr>
        <w:t xml:space="preserve">Es por eso que </w:t>
      </w:r>
      <w:r w:rsidR="00A756D4" w:rsidRPr="005A109F">
        <w:rPr>
          <w:rFonts w:ascii="Times New Roman" w:eastAsia="Times New Roman" w:hAnsi="Times New Roman" w:cs="Times New Roman"/>
          <w:color w:val="221E1F"/>
          <w:sz w:val="23"/>
          <w:szCs w:val="23"/>
          <w:lang w:val="es-ES" w:eastAsia="es-ES"/>
        </w:rPr>
        <w:t>Vygotsky</w:t>
      </w:r>
      <w:r w:rsidRPr="005A109F">
        <w:rPr>
          <w:rFonts w:ascii="Times New Roman" w:eastAsia="Times New Roman" w:hAnsi="Times New Roman" w:cs="Times New Roman"/>
          <w:color w:val="221E1F"/>
          <w:sz w:val="23"/>
          <w:szCs w:val="23"/>
          <w:lang w:val="es-ES" w:eastAsia="es-ES"/>
        </w:rPr>
        <w:t xml:space="preserve"> (1978) plantea que la persona ni copia los significados del medio, como sostienen los conductistas, ni los construye individualmente como decía Piaget, sino que los reconstruye a partir de la interiorización de lo que el medio le ofrece.</w:t>
      </w:r>
    </w:p>
    <w:p w14:paraId="24B5BD5B" w14:textId="77777777" w:rsidR="00B55B87" w:rsidRPr="005A109F" w:rsidRDefault="00B55B87" w:rsidP="00952D88">
      <w:pPr>
        <w:tabs>
          <w:tab w:val="left" w:pos="709"/>
          <w:tab w:val="left" w:pos="1276"/>
        </w:tabs>
        <w:spacing w:after="0" w:line="360" w:lineRule="auto"/>
        <w:ind w:left="426" w:firstLine="709"/>
        <w:jc w:val="both"/>
        <w:rPr>
          <w:rFonts w:ascii="Times New Roman" w:eastAsia="Times New Roman" w:hAnsi="Times New Roman" w:cs="Times New Roman"/>
          <w:sz w:val="24"/>
          <w:szCs w:val="24"/>
          <w:lang w:val="es-ES" w:eastAsia="es-ES"/>
        </w:rPr>
      </w:pPr>
    </w:p>
    <w:p w14:paraId="6B2E1483" w14:textId="16BE2EF0" w:rsidR="00B55B87" w:rsidRPr="005A109F" w:rsidRDefault="00A756D4"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Vygotsky</w:t>
      </w:r>
      <w:r w:rsidR="00B55B87" w:rsidRPr="005A109F">
        <w:rPr>
          <w:rFonts w:ascii="Times New Roman" w:eastAsia="Times New Roman" w:hAnsi="Times New Roman" w:cs="Times New Roman"/>
          <w:sz w:val="24"/>
          <w:szCs w:val="24"/>
          <w:lang w:val="es-ES" w:eastAsia="es-ES"/>
        </w:rPr>
        <w:t xml:space="preserve"> (1962) </w:t>
      </w:r>
      <w:r w:rsidR="00B55B87" w:rsidRPr="005A109F">
        <w:rPr>
          <w:rFonts w:ascii="Times New Roman" w:eastAsia="Times New Roman" w:hAnsi="Times New Roman" w:cs="Times New Roman"/>
          <w:color w:val="221E1F"/>
          <w:sz w:val="23"/>
          <w:szCs w:val="23"/>
          <w:lang w:val="es-ES" w:eastAsia="es-ES"/>
        </w:rPr>
        <w:t>consideraba</w:t>
      </w:r>
      <w:r w:rsidR="00B55B87" w:rsidRPr="005A109F">
        <w:rPr>
          <w:rFonts w:ascii="Times New Roman" w:eastAsia="Times New Roman" w:hAnsi="Times New Roman" w:cs="Times New Roman"/>
          <w:sz w:val="24"/>
          <w:szCs w:val="24"/>
          <w:lang w:val="es-ES" w:eastAsia="es-ES"/>
        </w:rPr>
        <w:t xml:space="preserve"> el aprendizaje como un proceso individual de construcción de nuevos conocimientos cuyo punto de partida es la interacción con la sociedad. </w:t>
      </w:r>
      <w:r w:rsidRPr="005A109F">
        <w:rPr>
          <w:rFonts w:ascii="Times New Roman" w:eastAsia="Times New Roman" w:hAnsi="Times New Roman" w:cs="Times New Roman"/>
          <w:sz w:val="24"/>
          <w:szCs w:val="24"/>
          <w:lang w:val="es-ES" w:eastAsia="es-ES"/>
        </w:rPr>
        <w:t>Vygotsky</w:t>
      </w:r>
      <w:r w:rsidR="00B55B87" w:rsidRPr="005A109F">
        <w:rPr>
          <w:rFonts w:ascii="Times New Roman" w:eastAsia="Times New Roman" w:hAnsi="Times New Roman" w:cs="Times New Roman"/>
          <w:sz w:val="24"/>
          <w:szCs w:val="24"/>
          <w:lang w:val="es-ES" w:eastAsia="es-ES"/>
        </w:rPr>
        <w:t xml:space="preserve"> señalaba que aprender es una experiencia social y colaborativa en la que el lenguaje, la sociedad, la cultura y la interacción social juegan un papel fundamental en el proceso de conocimiento (p. 90).</w:t>
      </w:r>
    </w:p>
    <w:p w14:paraId="61D5D83A" w14:textId="77777777" w:rsidR="00B55B87" w:rsidRPr="005A109F" w:rsidRDefault="00B55B87" w:rsidP="00952D88">
      <w:pPr>
        <w:tabs>
          <w:tab w:val="left" w:pos="709"/>
          <w:tab w:val="left" w:pos="1276"/>
        </w:tabs>
        <w:spacing w:after="0" w:line="360" w:lineRule="auto"/>
        <w:ind w:left="426" w:firstLine="709"/>
        <w:jc w:val="both"/>
        <w:rPr>
          <w:rFonts w:ascii="Times New Roman" w:eastAsia="Times New Roman" w:hAnsi="Times New Roman" w:cs="Times New Roman"/>
          <w:sz w:val="24"/>
          <w:szCs w:val="24"/>
          <w:lang w:eastAsia="es-ES"/>
        </w:rPr>
      </w:pPr>
    </w:p>
    <w:p w14:paraId="2CA88FD3" w14:textId="4D74679B" w:rsidR="00E215FF"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eastAsia="es-ES"/>
        </w:rPr>
      </w:pPr>
      <w:r w:rsidRPr="005A109F">
        <w:rPr>
          <w:rFonts w:ascii="Times New Roman" w:eastAsia="Times New Roman" w:hAnsi="Times New Roman" w:cs="Times New Roman"/>
          <w:sz w:val="24"/>
          <w:szCs w:val="24"/>
          <w:lang w:eastAsia="es-ES"/>
        </w:rPr>
        <w:t xml:space="preserve">Para </w:t>
      </w:r>
      <w:r w:rsidR="00A756D4" w:rsidRPr="005A109F">
        <w:rPr>
          <w:rFonts w:ascii="Times New Roman" w:eastAsia="Times New Roman" w:hAnsi="Times New Roman" w:cs="Times New Roman"/>
          <w:sz w:val="24"/>
          <w:szCs w:val="24"/>
          <w:lang w:val="es-ES" w:eastAsia="es-ES"/>
        </w:rPr>
        <w:t>Vygotsky</w:t>
      </w:r>
      <w:r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eastAsia="es-ES"/>
        </w:rPr>
        <w:t xml:space="preserve">el desarrollo del individuo es el resultado de su cultura. Su teoría está </w:t>
      </w:r>
      <w:r w:rsidRPr="005A109F">
        <w:rPr>
          <w:rFonts w:ascii="Times New Roman" w:eastAsia="Times New Roman" w:hAnsi="Times New Roman" w:cs="Times New Roman"/>
          <w:color w:val="221E1F"/>
          <w:sz w:val="23"/>
          <w:szCs w:val="23"/>
          <w:lang w:val="es-ES" w:eastAsia="es-ES"/>
        </w:rPr>
        <w:t>centralizada</w:t>
      </w:r>
      <w:r w:rsidRPr="005A109F">
        <w:rPr>
          <w:rFonts w:ascii="Times New Roman" w:eastAsia="Times New Roman" w:hAnsi="Times New Roman" w:cs="Times New Roman"/>
          <w:sz w:val="24"/>
          <w:szCs w:val="24"/>
          <w:lang w:eastAsia="es-ES"/>
        </w:rPr>
        <w:t xml:space="preserve"> en el lenguaje, el pensamiento y el razonamiento. Estas habilidades se desarrollan a través de la relaciones sociales con otros especialmente con los padres y a través del conocimiento de la cultura. </w:t>
      </w:r>
      <w:r w:rsidRPr="005A109F">
        <w:rPr>
          <w:rFonts w:ascii="Times New Roman" w:eastAsia="Times New Roman" w:hAnsi="Times New Roman" w:cs="Times New Roman"/>
          <w:sz w:val="24"/>
          <w:szCs w:val="24"/>
          <w:lang w:val="es-ES" w:eastAsia="es-ES"/>
        </w:rPr>
        <w:t xml:space="preserve">“El pensamiento y la palabra no están cortados por el mismo patrón. En cierto sentido existen más diferencias </w:t>
      </w:r>
      <w:r w:rsidR="00E215FF" w:rsidRPr="005A109F">
        <w:rPr>
          <w:rFonts w:ascii="Times New Roman" w:eastAsia="Times New Roman" w:hAnsi="Times New Roman" w:cs="Times New Roman"/>
          <w:sz w:val="24"/>
          <w:szCs w:val="24"/>
          <w:lang w:val="es-ES" w:eastAsia="es-ES"/>
        </w:rPr>
        <w:t xml:space="preserve">que semejanzas entre ellos”. </w:t>
      </w:r>
      <w:r w:rsidR="00F468EF" w:rsidRPr="005A109F">
        <w:rPr>
          <w:rFonts w:ascii="Times New Roman" w:eastAsia="Times New Roman" w:hAnsi="Times New Roman" w:cs="Times New Roman"/>
          <w:sz w:val="24"/>
          <w:szCs w:val="24"/>
          <w:lang w:val="es-ES" w:eastAsia="es-ES"/>
        </w:rPr>
        <w:t>(Vygotsky</w:t>
      </w:r>
      <w:r w:rsidRPr="005A109F">
        <w:rPr>
          <w:rFonts w:ascii="Times New Roman" w:eastAsia="Times New Roman" w:hAnsi="Times New Roman" w:cs="Times New Roman"/>
          <w:sz w:val="24"/>
          <w:szCs w:val="24"/>
          <w:lang w:val="es-ES" w:eastAsia="es-ES"/>
        </w:rPr>
        <w:t>, 1962, p. 126).</w:t>
      </w:r>
    </w:p>
    <w:p w14:paraId="4592A300" w14:textId="77777777" w:rsidR="00E215FF" w:rsidRPr="005A109F" w:rsidRDefault="00E215FF" w:rsidP="00952D88">
      <w:pPr>
        <w:pStyle w:val="Sinespaciado"/>
        <w:tabs>
          <w:tab w:val="left" w:pos="709"/>
          <w:tab w:val="left" w:pos="1276"/>
        </w:tabs>
        <w:spacing w:line="360" w:lineRule="auto"/>
        <w:ind w:firstLine="709"/>
      </w:pPr>
    </w:p>
    <w:p w14:paraId="4CCA6FA5" w14:textId="2BF45A81" w:rsidR="00B55B87" w:rsidRPr="005A109F" w:rsidRDefault="00E215FF"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En </w:t>
      </w:r>
      <w:r w:rsidR="00B55B87" w:rsidRPr="005A109F">
        <w:rPr>
          <w:rFonts w:ascii="Times New Roman" w:eastAsia="Times New Roman" w:hAnsi="Times New Roman" w:cs="Times New Roman"/>
          <w:sz w:val="24"/>
          <w:szCs w:val="24"/>
          <w:lang w:val="es-ES" w:eastAsia="es-ES"/>
        </w:rPr>
        <w:t xml:space="preserve">su teoría </w:t>
      </w:r>
      <w:r w:rsidRPr="005A109F">
        <w:rPr>
          <w:rFonts w:ascii="Times New Roman" w:eastAsia="Times New Roman" w:hAnsi="Times New Roman" w:cs="Times New Roman"/>
          <w:sz w:val="24"/>
          <w:szCs w:val="24"/>
          <w:lang w:val="es-ES" w:eastAsia="es-ES"/>
        </w:rPr>
        <w:t xml:space="preserve">el autor </w:t>
      </w:r>
      <w:r w:rsidR="00B55B87" w:rsidRPr="005A109F">
        <w:rPr>
          <w:rFonts w:ascii="Times New Roman" w:eastAsia="Times New Roman" w:hAnsi="Times New Roman" w:cs="Times New Roman"/>
          <w:sz w:val="24"/>
          <w:szCs w:val="24"/>
          <w:lang w:val="es-ES" w:eastAsia="es-ES"/>
        </w:rPr>
        <w:t xml:space="preserve">explica </w:t>
      </w:r>
      <w:r w:rsidRPr="005A109F">
        <w:rPr>
          <w:rFonts w:ascii="Times New Roman" w:eastAsia="Times New Roman" w:hAnsi="Times New Roman" w:cs="Times New Roman"/>
          <w:sz w:val="24"/>
          <w:szCs w:val="24"/>
          <w:lang w:val="es-ES" w:eastAsia="es-ES"/>
        </w:rPr>
        <w:t xml:space="preserve">también </w:t>
      </w:r>
      <w:r w:rsidR="00B55B87" w:rsidRPr="005A109F">
        <w:rPr>
          <w:rFonts w:ascii="Times New Roman" w:eastAsia="Times New Roman" w:hAnsi="Times New Roman" w:cs="Times New Roman"/>
          <w:sz w:val="24"/>
          <w:szCs w:val="24"/>
          <w:lang w:val="es-ES" w:eastAsia="es-ES"/>
        </w:rPr>
        <w:t xml:space="preserve">como las personas a través de la interacción social </w:t>
      </w:r>
      <w:r w:rsidR="00B55B87" w:rsidRPr="005A109F">
        <w:rPr>
          <w:rFonts w:ascii="Times New Roman" w:eastAsia="Times New Roman" w:hAnsi="Times New Roman" w:cs="Times New Roman"/>
          <w:color w:val="221E1F"/>
          <w:sz w:val="23"/>
          <w:szCs w:val="23"/>
          <w:lang w:val="es-ES" w:eastAsia="es-ES"/>
        </w:rPr>
        <w:t>pueden</w:t>
      </w:r>
      <w:r w:rsidR="00B55B87" w:rsidRPr="005A109F">
        <w:rPr>
          <w:rFonts w:ascii="Times New Roman" w:eastAsia="Times New Roman" w:hAnsi="Times New Roman" w:cs="Times New Roman"/>
          <w:sz w:val="24"/>
          <w:szCs w:val="24"/>
          <w:lang w:val="es-ES" w:eastAsia="es-ES"/>
        </w:rPr>
        <w:t xml:space="preserve"> obtener un desarrollo intelectual, la sociedad es un punto importante en el aprendizaje del ser humano ya que somos seres sociables y comunicativos durante nuestro desarrollo describiendo el desarrollo como el modo de internalizar elementos culturales como el lenguaje, propio del ser humano que no pertenece a una sola persona sino a la comunidad o sociedad a la cual pertenecemos. Por lo tanto la cultura practicada por nuestra sociedad pasa a</w:t>
      </w:r>
      <w:r w:rsidRPr="005A109F">
        <w:rPr>
          <w:rFonts w:ascii="Times New Roman" w:eastAsia="Times New Roman" w:hAnsi="Times New Roman" w:cs="Times New Roman"/>
          <w:sz w:val="24"/>
          <w:szCs w:val="24"/>
          <w:lang w:val="es-ES" w:eastAsia="es-ES"/>
        </w:rPr>
        <w:t xml:space="preserve"> nosotros mediante el lenguaje. (Vygotsky, 1978, </w:t>
      </w:r>
      <w:r w:rsidR="001D4F2D" w:rsidRPr="005A109F">
        <w:rPr>
          <w:rFonts w:ascii="Times New Roman" w:eastAsia="Times New Roman" w:hAnsi="Times New Roman" w:cs="Times New Roman"/>
          <w:sz w:val="24"/>
          <w:szCs w:val="24"/>
          <w:lang w:val="es-ES" w:eastAsia="es-ES"/>
        </w:rPr>
        <w:t>p. 92).</w:t>
      </w:r>
    </w:p>
    <w:p w14:paraId="258406CD" w14:textId="77777777" w:rsidR="00E215FF" w:rsidRPr="005A109F" w:rsidRDefault="00E215FF" w:rsidP="00952D88">
      <w:pPr>
        <w:pStyle w:val="Sinespaciado"/>
        <w:tabs>
          <w:tab w:val="left" w:pos="709"/>
          <w:tab w:val="left" w:pos="1276"/>
        </w:tabs>
        <w:spacing w:line="360" w:lineRule="auto"/>
        <w:ind w:firstLine="709"/>
      </w:pPr>
    </w:p>
    <w:p w14:paraId="53FCE02E" w14:textId="7019396E" w:rsidR="006D52B6"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En la teoría</w:t>
      </w:r>
      <w:r w:rsidR="00E215FF" w:rsidRPr="005A109F">
        <w:rPr>
          <w:rFonts w:ascii="Times New Roman" w:eastAsia="Times New Roman" w:hAnsi="Times New Roman" w:cs="Times New Roman"/>
          <w:sz w:val="24"/>
          <w:szCs w:val="24"/>
          <w:lang w:val="es-ES" w:eastAsia="es-ES"/>
        </w:rPr>
        <w:t xml:space="preserve"> del socio constructivismo </w:t>
      </w:r>
      <w:r w:rsidRPr="005A109F">
        <w:rPr>
          <w:rFonts w:ascii="Times New Roman" w:eastAsia="Times New Roman" w:hAnsi="Times New Roman" w:cs="Times New Roman"/>
          <w:sz w:val="24"/>
          <w:szCs w:val="24"/>
          <w:lang w:val="es-ES" w:eastAsia="es-ES"/>
        </w:rPr>
        <w:t xml:space="preserve">se manejan 5 etapas importantes, notables para el </w:t>
      </w:r>
      <w:r w:rsidRPr="005A109F">
        <w:rPr>
          <w:rFonts w:ascii="Times New Roman" w:eastAsia="Times New Roman" w:hAnsi="Times New Roman" w:cs="Times New Roman"/>
          <w:color w:val="221E1F"/>
          <w:sz w:val="23"/>
          <w:szCs w:val="23"/>
          <w:lang w:val="es-ES" w:eastAsia="es-ES"/>
        </w:rPr>
        <w:t>desarrollo</w:t>
      </w:r>
      <w:r w:rsidRPr="005A109F">
        <w:rPr>
          <w:rFonts w:ascii="Times New Roman" w:eastAsia="Times New Roman" w:hAnsi="Times New Roman" w:cs="Times New Roman"/>
          <w:sz w:val="24"/>
          <w:szCs w:val="24"/>
          <w:lang w:val="es-ES" w:eastAsia="es-ES"/>
        </w:rPr>
        <w:t xml:space="preserve"> intelectual (aprendizaje) de la persona en una comunidad.</w:t>
      </w:r>
    </w:p>
    <w:p w14:paraId="091BBF5B" w14:textId="77777777" w:rsidR="00F468EF" w:rsidRPr="005A109F" w:rsidRDefault="00F468EF" w:rsidP="00952D88">
      <w:pPr>
        <w:tabs>
          <w:tab w:val="left" w:pos="709"/>
          <w:tab w:val="left" w:pos="1276"/>
        </w:tabs>
        <w:spacing w:after="0" w:line="360" w:lineRule="auto"/>
        <w:ind w:left="426" w:firstLine="709"/>
        <w:jc w:val="both"/>
        <w:rPr>
          <w:rFonts w:ascii="Times New Roman" w:eastAsia="Times New Roman" w:hAnsi="Times New Roman" w:cs="Times New Roman"/>
          <w:b/>
          <w:sz w:val="24"/>
          <w:szCs w:val="24"/>
          <w:lang w:val="es-ES" w:eastAsia="es-ES"/>
        </w:rPr>
      </w:pPr>
    </w:p>
    <w:p w14:paraId="1D113D9E" w14:textId="3A05BC76"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b/>
          <w:sz w:val="24"/>
          <w:szCs w:val="24"/>
          <w:lang w:val="es-ES" w:eastAsia="es-ES"/>
        </w:rPr>
        <w:lastRenderedPageBreak/>
        <w:t xml:space="preserve">La primera etapa </w:t>
      </w:r>
      <w:r w:rsidRPr="005A109F">
        <w:rPr>
          <w:rFonts w:ascii="Times New Roman" w:eastAsia="Times New Roman" w:hAnsi="Times New Roman" w:cs="Times New Roman"/>
          <w:color w:val="221E1F"/>
          <w:sz w:val="23"/>
          <w:szCs w:val="23"/>
          <w:lang w:val="es-ES" w:eastAsia="es-ES"/>
        </w:rPr>
        <w:t>habla</w:t>
      </w:r>
      <w:r w:rsidRPr="005A109F">
        <w:rPr>
          <w:rFonts w:ascii="Times New Roman" w:eastAsia="Times New Roman" w:hAnsi="Times New Roman" w:cs="Times New Roman"/>
          <w:sz w:val="24"/>
          <w:szCs w:val="24"/>
          <w:lang w:val="es-ES" w:eastAsia="es-ES"/>
        </w:rPr>
        <w:t xml:space="preserve"> sobre las funciones mentales y</w:t>
      </w:r>
      <w:r w:rsidR="006D52B6" w:rsidRPr="005A109F">
        <w:rPr>
          <w:rFonts w:ascii="Times New Roman" w:eastAsia="Times New Roman" w:hAnsi="Times New Roman" w:cs="Times New Roman"/>
          <w:sz w:val="24"/>
          <w:szCs w:val="24"/>
          <w:lang w:val="es-ES" w:eastAsia="es-ES"/>
        </w:rPr>
        <w:t>a sean inferiores o superiores.</w:t>
      </w:r>
    </w:p>
    <w:p w14:paraId="7FC895E6" w14:textId="77777777" w:rsidR="0013771A" w:rsidRPr="005A109F" w:rsidRDefault="0013771A" w:rsidP="00952D88">
      <w:pPr>
        <w:tabs>
          <w:tab w:val="left" w:pos="709"/>
          <w:tab w:val="left" w:pos="1276"/>
        </w:tabs>
        <w:spacing w:after="0" w:line="360" w:lineRule="auto"/>
        <w:ind w:left="567" w:firstLine="709"/>
        <w:jc w:val="both"/>
        <w:rPr>
          <w:rFonts w:ascii="Times New Roman" w:eastAsia="Times New Roman" w:hAnsi="Times New Roman" w:cs="Times New Roman"/>
          <w:b/>
          <w:sz w:val="24"/>
          <w:szCs w:val="24"/>
          <w:lang w:eastAsia="es-ES"/>
        </w:rPr>
      </w:pPr>
    </w:p>
    <w:p w14:paraId="4D2B8354" w14:textId="77777777" w:rsidR="0013771A"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eastAsia="es-ES"/>
        </w:rPr>
      </w:pPr>
      <w:r w:rsidRPr="005A109F">
        <w:rPr>
          <w:rFonts w:ascii="Times New Roman" w:eastAsia="Times New Roman" w:hAnsi="Times New Roman" w:cs="Times New Roman"/>
          <w:b/>
          <w:sz w:val="24"/>
          <w:szCs w:val="24"/>
          <w:lang w:eastAsia="es-ES"/>
        </w:rPr>
        <w:t>Las funciones mentales inferiores</w:t>
      </w:r>
      <w:r w:rsidRPr="005A109F">
        <w:rPr>
          <w:rFonts w:ascii="Times New Roman" w:eastAsia="Times New Roman" w:hAnsi="Times New Roman" w:cs="Times New Roman"/>
          <w:sz w:val="24"/>
          <w:szCs w:val="24"/>
          <w:lang w:eastAsia="es-ES"/>
        </w:rPr>
        <w:t xml:space="preserve">: son aquellas con las que nacemos, son las funciones naturales y están determinadas genéticamente. El comportamiento derivado de las funciones mentales inferiores es limitado; está condicionado por lo que podemos hacer. Estas funciones nos limitan en nuestro comportamiento a una reacción o respuesta al ambiente. </w:t>
      </w:r>
    </w:p>
    <w:p w14:paraId="2CED4A56" w14:textId="77777777" w:rsidR="0013771A" w:rsidRPr="005A109F" w:rsidRDefault="0013771A" w:rsidP="00952D88">
      <w:pPr>
        <w:tabs>
          <w:tab w:val="left" w:pos="709"/>
          <w:tab w:val="left" w:pos="1276"/>
        </w:tabs>
        <w:spacing w:after="0" w:line="360" w:lineRule="auto"/>
        <w:ind w:left="567" w:firstLine="709"/>
        <w:jc w:val="both"/>
        <w:rPr>
          <w:rFonts w:ascii="Times New Roman" w:eastAsia="Times New Roman" w:hAnsi="Times New Roman" w:cs="Times New Roman"/>
          <w:b/>
          <w:sz w:val="24"/>
          <w:szCs w:val="24"/>
          <w:lang w:eastAsia="es-ES"/>
        </w:rPr>
      </w:pPr>
    </w:p>
    <w:p w14:paraId="39758B39" w14:textId="195A0137"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eastAsia="es-ES"/>
        </w:rPr>
      </w:pPr>
      <w:r w:rsidRPr="005A109F">
        <w:rPr>
          <w:rFonts w:ascii="Times New Roman" w:eastAsia="Times New Roman" w:hAnsi="Times New Roman" w:cs="Times New Roman"/>
          <w:b/>
          <w:sz w:val="24"/>
          <w:szCs w:val="24"/>
          <w:lang w:eastAsia="es-ES"/>
        </w:rPr>
        <w:t xml:space="preserve">Las funciones mentales </w:t>
      </w:r>
      <w:r w:rsidRPr="005A109F">
        <w:rPr>
          <w:rFonts w:ascii="Times New Roman" w:eastAsia="Times New Roman" w:hAnsi="Times New Roman" w:cs="Times New Roman"/>
          <w:color w:val="221E1F"/>
          <w:sz w:val="23"/>
          <w:szCs w:val="23"/>
          <w:lang w:val="es-ES" w:eastAsia="es-ES"/>
        </w:rPr>
        <w:t>superiores</w:t>
      </w:r>
      <w:r w:rsidRPr="005A109F">
        <w:rPr>
          <w:rFonts w:ascii="Times New Roman" w:eastAsia="Times New Roman" w:hAnsi="Times New Roman" w:cs="Times New Roman"/>
          <w:b/>
          <w:sz w:val="24"/>
          <w:szCs w:val="24"/>
          <w:lang w:eastAsia="es-ES"/>
        </w:rPr>
        <w:t>:</w:t>
      </w:r>
      <w:r w:rsidRPr="005A109F">
        <w:rPr>
          <w:rFonts w:ascii="Times New Roman" w:eastAsia="Times New Roman" w:hAnsi="Times New Roman" w:cs="Times New Roman"/>
          <w:sz w:val="24"/>
          <w:szCs w:val="24"/>
          <w:lang w:eastAsia="es-ES"/>
        </w:rPr>
        <w:t xml:space="preserve"> se adquieren y se desarrollan a través de la interacción social. Puesto que el individuo se encuentra en una sociedad específica con una cultura concreta. Las funciones mentales superiores están determinadas por la forma de ser de esa sociedad: Las funciones mentales superiores son mediadas culturalmente. (</w:t>
      </w:r>
      <w:r w:rsidR="00E215FF" w:rsidRPr="005A109F">
        <w:rPr>
          <w:rFonts w:ascii="Times New Roman" w:eastAsia="Times New Roman" w:hAnsi="Times New Roman" w:cs="Times New Roman"/>
          <w:sz w:val="24"/>
          <w:szCs w:val="24"/>
          <w:lang w:val="es-ES" w:eastAsia="es-ES"/>
        </w:rPr>
        <w:t xml:space="preserve">Vygotsky, 1978, </w:t>
      </w:r>
      <w:r w:rsidRPr="005A109F">
        <w:rPr>
          <w:rFonts w:ascii="Times New Roman" w:eastAsia="Times New Roman" w:hAnsi="Times New Roman" w:cs="Times New Roman"/>
          <w:sz w:val="24"/>
          <w:szCs w:val="24"/>
          <w:lang w:eastAsia="es-ES"/>
        </w:rPr>
        <w:t xml:space="preserve">p. 120). </w:t>
      </w:r>
    </w:p>
    <w:p w14:paraId="6D6AE5B7" w14:textId="77777777" w:rsidR="00B55B87" w:rsidRPr="005A109F" w:rsidRDefault="00B55B87" w:rsidP="00952D88">
      <w:pPr>
        <w:tabs>
          <w:tab w:val="left" w:pos="709"/>
          <w:tab w:val="left" w:pos="1276"/>
        </w:tabs>
        <w:spacing w:after="0" w:line="360" w:lineRule="auto"/>
        <w:ind w:left="426" w:firstLine="709"/>
        <w:jc w:val="both"/>
        <w:rPr>
          <w:rFonts w:ascii="Times New Roman" w:eastAsia="Times New Roman" w:hAnsi="Times New Roman" w:cs="Times New Roman"/>
          <w:sz w:val="24"/>
          <w:szCs w:val="24"/>
          <w:lang w:eastAsia="es-ES"/>
        </w:rPr>
      </w:pPr>
    </w:p>
    <w:p w14:paraId="282D90B4" w14:textId="7ABF8411"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eastAsia="es-ES"/>
        </w:rPr>
      </w:pPr>
      <w:r w:rsidRPr="005A109F">
        <w:rPr>
          <w:rFonts w:ascii="Times New Roman" w:eastAsia="Times New Roman" w:hAnsi="Times New Roman" w:cs="Times New Roman"/>
          <w:sz w:val="24"/>
          <w:szCs w:val="24"/>
          <w:lang w:eastAsia="es-ES"/>
        </w:rPr>
        <w:t xml:space="preserve">Para Vygotsky a mayor interacción social, mayor conocimiento, más posibilidades de </w:t>
      </w:r>
      <w:r w:rsidR="00E215FF" w:rsidRPr="005A109F">
        <w:rPr>
          <w:rFonts w:ascii="Times New Roman" w:eastAsia="Times New Roman" w:hAnsi="Times New Roman" w:cs="Times New Roman"/>
          <w:sz w:val="24"/>
          <w:szCs w:val="24"/>
          <w:lang w:eastAsia="es-ES"/>
        </w:rPr>
        <w:t xml:space="preserve">actuar, más funciones mentales: </w:t>
      </w:r>
      <w:r w:rsidRPr="005A109F">
        <w:rPr>
          <w:rFonts w:ascii="Times New Roman" w:eastAsia="Times New Roman" w:hAnsi="Times New Roman" w:cs="Times New Roman"/>
          <w:sz w:val="24"/>
          <w:szCs w:val="24"/>
          <w:lang w:eastAsia="es-ES"/>
        </w:rPr>
        <w:t>La atención, la memoria, la formulación de conceptos son primero un fenómeno social y después, progresivamente, se transforman en una propiedad del individuo. Cada función men</w:t>
      </w:r>
      <w:r w:rsidR="00AA73D1" w:rsidRPr="005A109F">
        <w:rPr>
          <w:rFonts w:ascii="Times New Roman" w:eastAsia="Times New Roman" w:hAnsi="Times New Roman" w:cs="Times New Roman"/>
          <w:sz w:val="24"/>
          <w:szCs w:val="24"/>
          <w:lang w:eastAsia="es-ES"/>
        </w:rPr>
        <w:t xml:space="preserve">tal superior, primero es social </w:t>
      </w:r>
      <w:r w:rsidRPr="005A109F">
        <w:rPr>
          <w:rFonts w:ascii="Times New Roman" w:eastAsia="Times New Roman" w:hAnsi="Times New Roman" w:cs="Times New Roman"/>
          <w:sz w:val="24"/>
          <w:szCs w:val="24"/>
          <w:lang w:eastAsia="es-ES"/>
        </w:rPr>
        <w:t xml:space="preserve">y </w:t>
      </w:r>
      <w:r w:rsidR="00AA73D1" w:rsidRPr="005A109F">
        <w:rPr>
          <w:rFonts w:ascii="Times New Roman" w:eastAsia="Times New Roman" w:hAnsi="Times New Roman" w:cs="Times New Roman"/>
          <w:sz w:val="24"/>
          <w:szCs w:val="24"/>
          <w:lang w:eastAsia="es-ES"/>
        </w:rPr>
        <w:t xml:space="preserve">después es individual. </w:t>
      </w:r>
      <w:r w:rsidRPr="005A109F">
        <w:rPr>
          <w:rFonts w:ascii="Times New Roman" w:eastAsia="Times New Roman" w:hAnsi="Times New Roman" w:cs="Times New Roman"/>
          <w:sz w:val="24"/>
          <w:szCs w:val="24"/>
          <w:lang w:eastAsia="es-ES"/>
        </w:rPr>
        <w:t>(</w:t>
      </w:r>
      <w:proofErr w:type="spellStart"/>
      <w:r w:rsidRPr="005A109F">
        <w:rPr>
          <w:rFonts w:ascii="Times New Roman" w:eastAsia="Times New Roman" w:hAnsi="Times New Roman" w:cs="Times New Roman"/>
          <w:sz w:val="24"/>
          <w:szCs w:val="24"/>
          <w:lang w:eastAsia="es-ES"/>
        </w:rPr>
        <w:t>Frawley</w:t>
      </w:r>
      <w:proofErr w:type="spellEnd"/>
      <w:r w:rsidRPr="005A109F">
        <w:rPr>
          <w:rFonts w:ascii="Times New Roman" w:eastAsia="Times New Roman" w:hAnsi="Times New Roman" w:cs="Times New Roman"/>
          <w:sz w:val="24"/>
          <w:szCs w:val="24"/>
          <w:lang w:eastAsia="es-ES"/>
        </w:rPr>
        <w:t>, 1997, p. 87).</w:t>
      </w:r>
    </w:p>
    <w:p w14:paraId="77150315" w14:textId="77777777" w:rsidR="00B55B87" w:rsidRPr="005A109F" w:rsidRDefault="00B55B87" w:rsidP="00952D88">
      <w:pPr>
        <w:tabs>
          <w:tab w:val="left" w:pos="709"/>
          <w:tab w:val="left" w:pos="1276"/>
        </w:tabs>
        <w:spacing w:after="0" w:line="360" w:lineRule="auto"/>
        <w:ind w:left="426" w:firstLine="709"/>
        <w:jc w:val="both"/>
        <w:rPr>
          <w:rFonts w:ascii="Times New Roman" w:eastAsia="Times New Roman" w:hAnsi="Times New Roman" w:cs="Times New Roman"/>
          <w:sz w:val="24"/>
          <w:szCs w:val="24"/>
          <w:lang w:val="es-ES" w:eastAsia="es-ES"/>
        </w:rPr>
      </w:pPr>
    </w:p>
    <w:p w14:paraId="7C243795" w14:textId="407C1FA8"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b/>
          <w:sz w:val="24"/>
          <w:szCs w:val="24"/>
          <w:lang w:val="es-ES" w:eastAsia="es-ES"/>
        </w:rPr>
        <w:t>La segunda etapa</w:t>
      </w:r>
      <w:r w:rsidRPr="005A109F">
        <w:rPr>
          <w:rFonts w:ascii="Times New Roman" w:eastAsia="Times New Roman" w:hAnsi="Times New Roman" w:cs="Times New Roman"/>
          <w:sz w:val="24"/>
          <w:szCs w:val="24"/>
          <w:lang w:val="es-ES" w:eastAsia="es-ES"/>
        </w:rPr>
        <w:t xml:space="preserve"> habla de “las habilidades psicológicas están relacionadas con las funciones mentales superiores, donde aparece el conocimiento primero como proceso so</w:t>
      </w:r>
      <w:r w:rsidR="000C4701" w:rsidRPr="005A109F">
        <w:rPr>
          <w:rFonts w:ascii="Times New Roman" w:eastAsia="Times New Roman" w:hAnsi="Times New Roman" w:cs="Times New Roman"/>
          <w:sz w:val="24"/>
          <w:szCs w:val="24"/>
          <w:lang w:val="es-ES" w:eastAsia="es-ES"/>
        </w:rPr>
        <w:t>cial y después como individual”</w:t>
      </w:r>
      <w:r w:rsidRPr="005A109F">
        <w:rPr>
          <w:rFonts w:ascii="Times New Roman" w:eastAsia="Times New Roman" w:hAnsi="Times New Roman" w:cs="Times New Roman"/>
          <w:sz w:val="24"/>
          <w:szCs w:val="24"/>
          <w:lang w:val="es-ES" w:eastAsia="es-ES"/>
        </w:rPr>
        <w:t xml:space="preserve"> (</w:t>
      </w:r>
      <w:r w:rsidR="00F468EF" w:rsidRPr="005A109F">
        <w:rPr>
          <w:rFonts w:ascii="Times New Roman" w:eastAsia="Times New Roman" w:hAnsi="Times New Roman" w:cs="Times New Roman"/>
          <w:iCs/>
          <w:sz w:val="24"/>
          <w:szCs w:val="24"/>
          <w:lang w:val="es-ES" w:eastAsia="es-ES"/>
        </w:rPr>
        <w:t>Vygotsky</w:t>
      </w:r>
      <w:r w:rsidRPr="005A109F">
        <w:rPr>
          <w:rFonts w:ascii="Times New Roman" w:eastAsia="Times New Roman" w:hAnsi="Times New Roman" w:cs="Times New Roman"/>
          <w:iCs/>
          <w:sz w:val="24"/>
          <w:szCs w:val="24"/>
          <w:lang w:val="es-ES" w:eastAsia="es-ES"/>
        </w:rPr>
        <w:t>, 1978,</w:t>
      </w:r>
      <w:r w:rsidRPr="005A109F">
        <w:rPr>
          <w:rFonts w:ascii="Times New Roman" w:eastAsia="Times New Roman" w:hAnsi="Times New Roman" w:cs="Times New Roman"/>
          <w:sz w:val="24"/>
          <w:szCs w:val="24"/>
          <w:lang w:val="es-ES" w:eastAsia="es-ES"/>
        </w:rPr>
        <w:t xml:space="preserve"> p. 90). </w:t>
      </w:r>
    </w:p>
    <w:p w14:paraId="1475522E" w14:textId="77777777" w:rsidR="00B55B87" w:rsidRPr="005A109F" w:rsidRDefault="00B55B87" w:rsidP="00952D88">
      <w:pPr>
        <w:tabs>
          <w:tab w:val="left" w:pos="709"/>
          <w:tab w:val="left" w:pos="1276"/>
        </w:tabs>
        <w:spacing w:after="0" w:line="360" w:lineRule="auto"/>
        <w:ind w:left="426" w:firstLine="709"/>
        <w:jc w:val="both"/>
        <w:rPr>
          <w:rFonts w:ascii="Times New Roman" w:eastAsia="Times New Roman" w:hAnsi="Times New Roman" w:cs="Times New Roman"/>
          <w:iCs/>
          <w:sz w:val="24"/>
          <w:szCs w:val="24"/>
          <w:lang w:val="es-ES" w:eastAsia="es-ES"/>
        </w:rPr>
      </w:pPr>
    </w:p>
    <w:p w14:paraId="73DE7CB5" w14:textId="77777777"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iCs/>
          <w:sz w:val="24"/>
          <w:szCs w:val="24"/>
          <w:lang w:val="es-ES" w:eastAsia="es-ES"/>
        </w:rPr>
      </w:pPr>
      <w:r w:rsidRPr="005A109F">
        <w:rPr>
          <w:rFonts w:ascii="Times New Roman" w:eastAsia="Times New Roman" w:hAnsi="Times New Roman" w:cs="Times New Roman"/>
          <w:iCs/>
          <w:sz w:val="24"/>
          <w:szCs w:val="24"/>
          <w:lang w:val="es-ES" w:eastAsia="es-ES"/>
        </w:rPr>
        <w:t xml:space="preserve">La atención, la memoria, la formulación de conceptos son primero un fenómeno social y después cada persona las interioriza para apropiárselas y perfeccionar sus habilidades, siendo esto que el aprendizaje es un proceso social y luego individual. A esto último le llamó Ley de doble formación y señalaba que en el </w:t>
      </w:r>
      <w:r w:rsidRPr="005A109F">
        <w:rPr>
          <w:rFonts w:ascii="Times New Roman" w:eastAsia="Times New Roman" w:hAnsi="Times New Roman" w:cs="Times New Roman"/>
          <w:sz w:val="24"/>
          <w:szCs w:val="24"/>
          <w:lang w:val="es-ES" w:eastAsia="es-ES"/>
        </w:rPr>
        <w:t>desarrollo</w:t>
      </w:r>
      <w:r w:rsidRPr="005A109F">
        <w:rPr>
          <w:rFonts w:ascii="Times New Roman" w:eastAsia="Times New Roman" w:hAnsi="Times New Roman" w:cs="Times New Roman"/>
          <w:iCs/>
          <w:sz w:val="24"/>
          <w:szCs w:val="24"/>
          <w:lang w:val="es-ES" w:eastAsia="es-ES"/>
        </w:rPr>
        <w:t xml:space="preserve"> cultural del niño, toda función aparece dos veces, primero a nivel social (</w:t>
      </w:r>
      <w:proofErr w:type="spellStart"/>
      <w:r w:rsidRPr="005A109F">
        <w:rPr>
          <w:rFonts w:ascii="Times New Roman" w:eastAsia="Times New Roman" w:hAnsi="Times New Roman" w:cs="Times New Roman"/>
          <w:iCs/>
          <w:sz w:val="24"/>
          <w:szCs w:val="24"/>
          <w:lang w:val="es-ES" w:eastAsia="es-ES"/>
        </w:rPr>
        <w:t>interpsicológica</w:t>
      </w:r>
      <w:proofErr w:type="spellEnd"/>
      <w:r w:rsidRPr="005A109F">
        <w:rPr>
          <w:rFonts w:ascii="Times New Roman" w:eastAsia="Times New Roman" w:hAnsi="Times New Roman" w:cs="Times New Roman"/>
          <w:iCs/>
          <w:sz w:val="24"/>
          <w:szCs w:val="24"/>
          <w:lang w:val="es-ES" w:eastAsia="es-ES"/>
        </w:rPr>
        <w:t>) y luego a nivel individual (</w:t>
      </w:r>
      <w:proofErr w:type="spellStart"/>
      <w:r w:rsidRPr="005A109F">
        <w:rPr>
          <w:rFonts w:ascii="Times New Roman" w:eastAsia="Times New Roman" w:hAnsi="Times New Roman" w:cs="Times New Roman"/>
          <w:iCs/>
          <w:sz w:val="24"/>
          <w:szCs w:val="24"/>
          <w:lang w:val="es-ES" w:eastAsia="es-ES"/>
        </w:rPr>
        <w:t>intrapsicológica</w:t>
      </w:r>
      <w:proofErr w:type="spellEnd"/>
      <w:r w:rsidRPr="005A109F">
        <w:rPr>
          <w:rFonts w:ascii="Times New Roman" w:eastAsia="Times New Roman" w:hAnsi="Times New Roman" w:cs="Times New Roman"/>
          <w:iCs/>
          <w:sz w:val="24"/>
          <w:szCs w:val="24"/>
          <w:lang w:val="es-ES" w:eastAsia="es-ES"/>
        </w:rPr>
        <w:t xml:space="preserve">). Esto puede aplicarse igualmente a la atención voluntaria, a la memoria lógica y a la formación de </w:t>
      </w:r>
      <w:r w:rsidRPr="005A109F">
        <w:rPr>
          <w:rFonts w:ascii="Times New Roman" w:eastAsia="Times New Roman" w:hAnsi="Times New Roman" w:cs="Times New Roman"/>
          <w:iCs/>
          <w:sz w:val="24"/>
          <w:szCs w:val="24"/>
          <w:lang w:val="es-ES" w:eastAsia="es-ES"/>
        </w:rPr>
        <w:lastRenderedPageBreak/>
        <w:t>conceptos. Todas las funciones psicológicas se originan como relaciones entre seres humanos.</w:t>
      </w:r>
    </w:p>
    <w:p w14:paraId="39632F54" w14:textId="77777777" w:rsidR="00B55B87" w:rsidRPr="005A109F" w:rsidRDefault="00B55B87" w:rsidP="00952D88">
      <w:pPr>
        <w:tabs>
          <w:tab w:val="left" w:pos="709"/>
          <w:tab w:val="left" w:pos="1276"/>
        </w:tabs>
        <w:spacing w:after="0" w:line="360" w:lineRule="auto"/>
        <w:ind w:left="426" w:firstLine="709"/>
        <w:jc w:val="both"/>
        <w:rPr>
          <w:rFonts w:ascii="Times New Roman" w:eastAsia="Times New Roman" w:hAnsi="Times New Roman" w:cs="Times New Roman"/>
          <w:sz w:val="24"/>
          <w:szCs w:val="24"/>
          <w:lang w:val="es-ES" w:eastAsia="es-ES"/>
        </w:rPr>
      </w:pPr>
    </w:p>
    <w:p w14:paraId="2D1B81DC" w14:textId="44D57109"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b/>
          <w:sz w:val="24"/>
          <w:szCs w:val="24"/>
          <w:lang w:val="es-ES" w:eastAsia="es-ES"/>
        </w:rPr>
        <w:t>La tercera etapa</w:t>
      </w:r>
      <w:r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iCs/>
          <w:sz w:val="24"/>
          <w:szCs w:val="24"/>
          <w:lang w:val="es-ES" w:eastAsia="es-ES"/>
        </w:rPr>
        <w:t xml:space="preserve">se refiere a la zona de Desarrollo Próximo, la cual es entendida como el nivel de desarrollo efectivo; es decir la distancia que hay entre el conocimiento que la persona es capaz de hacer por si solo y el nivel de desarrollo potencial, </w:t>
      </w:r>
      <w:r w:rsidRPr="005A109F">
        <w:rPr>
          <w:rFonts w:ascii="Times New Roman" w:eastAsia="Times New Roman" w:hAnsi="Times New Roman" w:cs="Times New Roman"/>
          <w:sz w:val="24"/>
          <w:szCs w:val="24"/>
          <w:lang w:val="es-ES" w:eastAsia="es-ES"/>
        </w:rPr>
        <w:t>aquello</w:t>
      </w:r>
      <w:r w:rsidRPr="005A109F">
        <w:rPr>
          <w:rFonts w:ascii="Times New Roman" w:eastAsia="Times New Roman" w:hAnsi="Times New Roman" w:cs="Times New Roman"/>
          <w:iCs/>
          <w:sz w:val="24"/>
          <w:szCs w:val="24"/>
          <w:lang w:val="es-ES" w:eastAsia="es-ES"/>
        </w:rPr>
        <w:t xml:space="preserve"> que necesita la ayuda de alguien más para poderlo aprender.</w:t>
      </w:r>
      <w:r w:rsidRPr="005A109F">
        <w:rPr>
          <w:rFonts w:ascii="Times New Roman" w:eastAsia="Times New Roman" w:hAnsi="Times New Roman" w:cs="Times New Roman"/>
          <w:sz w:val="24"/>
          <w:szCs w:val="24"/>
          <w:lang w:val="es-ES" w:eastAsia="es-ES"/>
        </w:rPr>
        <w:t xml:space="preserve"> </w:t>
      </w:r>
      <w:r w:rsidR="000C4701" w:rsidRPr="005A109F">
        <w:rPr>
          <w:rFonts w:ascii="Times New Roman" w:eastAsia="Times New Roman" w:hAnsi="Times New Roman" w:cs="Times New Roman"/>
          <w:sz w:val="24"/>
          <w:szCs w:val="24"/>
          <w:lang w:val="es-ES" w:eastAsia="es-ES"/>
        </w:rPr>
        <w:t>(</w:t>
      </w:r>
      <w:r w:rsidR="00F468EF" w:rsidRPr="005A109F">
        <w:rPr>
          <w:rFonts w:ascii="Times New Roman" w:eastAsia="Times New Roman" w:hAnsi="Times New Roman" w:cs="Times New Roman"/>
          <w:iCs/>
          <w:sz w:val="24"/>
          <w:szCs w:val="24"/>
          <w:lang w:val="es-ES" w:eastAsia="es-ES"/>
        </w:rPr>
        <w:t>Vy</w:t>
      </w:r>
      <w:r w:rsidR="000C4701" w:rsidRPr="005A109F">
        <w:rPr>
          <w:rFonts w:ascii="Times New Roman" w:eastAsia="Times New Roman" w:hAnsi="Times New Roman" w:cs="Times New Roman"/>
          <w:iCs/>
          <w:sz w:val="24"/>
          <w:szCs w:val="24"/>
          <w:lang w:val="es-ES" w:eastAsia="es-ES"/>
        </w:rPr>
        <w:t>gotsky, 1978,</w:t>
      </w:r>
      <w:r w:rsidR="00F468EF" w:rsidRPr="005A109F">
        <w:rPr>
          <w:rFonts w:ascii="Times New Roman" w:eastAsia="Times New Roman" w:hAnsi="Times New Roman" w:cs="Times New Roman"/>
          <w:sz w:val="24"/>
          <w:szCs w:val="24"/>
          <w:lang w:val="es-ES" w:eastAsia="es-ES"/>
        </w:rPr>
        <w:t xml:space="preserve"> p. 99</w:t>
      </w:r>
      <w:r w:rsidR="000C4701" w:rsidRPr="005A109F">
        <w:rPr>
          <w:rFonts w:ascii="Times New Roman" w:eastAsia="Times New Roman" w:hAnsi="Times New Roman" w:cs="Times New Roman"/>
          <w:sz w:val="24"/>
          <w:szCs w:val="24"/>
          <w:lang w:val="es-ES" w:eastAsia="es-ES"/>
        </w:rPr>
        <w:t>).</w:t>
      </w:r>
    </w:p>
    <w:p w14:paraId="3ACD9883" w14:textId="77777777" w:rsidR="00B55B87" w:rsidRPr="005A109F" w:rsidRDefault="00B55B87" w:rsidP="00952D88">
      <w:pPr>
        <w:pStyle w:val="Sinespaciado"/>
        <w:tabs>
          <w:tab w:val="left" w:pos="709"/>
          <w:tab w:val="left" w:pos="1276"/>
        </w:tabs>
        <w:spacing w:line="360" w:lineRule="auto"/>
        <w:ind w:firstLine="709"/>
      </w:pPr>
    </w:p>
    <w:p w14:paraId="7C60A052" w14:textId="77777777"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eastAsia="es-ES"/>
        </w:rPr>
      </w:pPr>
      <w:r w:rsidRPr="005A109F">
        <w:rPr>
          <w:rFonts w:ascii="Times New Roman" w:eastAsia="Times New Roman" w:hAnsi="Times New Roman" w:cs="Times New Roman"/>
          <w:b/>
          <w:sz w:val="24"/>
          <w:szCs w:val="24"/>
          <w:lang w:eastAsia="es-ES"/>
        </w:rPr>
        <w:t>La</w:t>
      </w:r>
      <w:r w:rsidRPr="005A109F">
        <w:rPr>
          <w:rFonts w:ascii="Times New Roman" w:eastAsia="Times New Roman" w:hAnsi="Times New Roman" w:cs="Times New Roman"/>
          <w:sz w:val="24"/>
          <w:szCs w:val="24"/>
          <w:lang w:eastAsia="es-ES"/>
        </w:rPr>
        <w:t> </w:t>
      </w:r>
      <w:r w:rsidRPr="005A109F">
        <w:rPr>
          <w:rFonts w:ascii="Times New Roman" w:eastAsia="Times New Roman" w:hAnsi="Times New Roman" w:cs="Times New Roman"/>
          <w:b/>
          <w:bCs/>
          <w:sz w:val="24"/>
          <w:szCs w:val="24"/>
          <w:lang w:eastAsia="es-ES"/>
        </w:rPr>
        <w:t>zona de desarrollo próximo</w:t>
      </w:r>
      <w:r w:rsidRPr="005A109F">
        <w:rPr>
          <w:rFonts w:ascii="Times New Roman" w:eastAsia="Times New Roman" w:hAnsi="Times New Roman" w:cs="Times New Roman"/>
          <w:sz w:val="24"/>
          <w:szCs w:val="24"/>
          <w:lang w:eastAsia="es-ES"/>
        </w:rPr>
        <w:t>, está determinada socialmente. “Se aprende con la ayuda de los demás, se aprende en el ámbito de la interacción social y esta interacción social como posibilidad de aprendizaje es la zona de desarrollo próximo”. (</w:t>
      </w:r>
      <w:proofErr w:type="spellStart"/>
      <w:r w:rsidRPr="005A109F">
        <w:rPr>
          <w:rFonts w:ascii="Times New Roman" w:eastAsia="Times New Roman" w:hAnsi="Times New Roman" w:cs="Times New Roman"/>
          <w:sz w:val="24"/>
          <w:szCs w:val="24"/>
          <w:lang w:eastAsia="es-ES"/>
        </w:rPr>
        <w:t>Frawley</w:t>
      </w:r>
      <w:proofErr w:type="spellEnd"/>
      <w:r w:rsidRPr="005A109F">
        <w:rPr>
          <w:rFonts w:ascii="Times New Roman" w:eastAsia="Times New Roman" w:hAnsi="Times New Roman" w:cs="Times New Roman"/>
          <w:sz w:val="24"/>
          <w:szCs w:val="24"/>
          <w:lang w:eastAsia="es-ES"/>
        </w:rPr>
        <w:t>, 1997, p. 98).</w:t>
      </w:r>
    </w:p>
    <w:p w14:paraId="21F3559D" w14:textId="77777777" w:rsidR="00B55B87" w:rsidRPr="005A109F" w:rsidRDefault="00B55B87" w:rsidP="00952D88">
      <w:pPr>
        <w:pStyle w:val="Sinespaciado"/>
        <w:tabs>
          <w:tab w:val="left" w:pos="709"/>
          <w:tab w:val="left" w:pos="1276"/>
        </w:tabs>
        <w:spacing w:line="360" w:lineRule="auto"/>
        <w:ind w:firstLine="709"/>
      </w:pPr>
    </w:p>
    <w:p w14:paraId="1610F870" w14:textId="77777777" w:rsidR="007A404C" w:rsidRPr="005A109F" w:rsidRDefault="00A756D4"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eastAsia="es-ES"/>
        </w:rPr>
      </w:pPr>
      <w:r w:rsidRPr="005A109F">
        <w:rPr>
          <w:rFonts w:ascii="Times New Roman" w:eastAsia="Times New Roman" w:hAnsi="Times New Roman" w:cs="Times New Roman"/>
          <w:sz w:val="24"/>
          <w:szCs w:val="24"/>
          <w:lang w:eastAsia="es-ES"/>
        </w:rPr>
        <w:t xml:space="preserve">La teoría </w:t>
      </w:r>
      <w:proofErr w:type="spellStart"/>
      <w:r w:rsidRPr="005A109F">
        <w:rPr>
          <w:rFonts w:ascii="Times New Roman" w:eastAsia="Times New Roman" w:hAnsi="Times New Roman" w:cs="Times New Roman"/>
          <w:sz w:val="24"/>
          <w:szCs w:val="24"/>
          <w:lang w:eastAsia="es-ES"/>
        </w:rPr>
        <w:t>Vy</w:t>
      </w:r>
      <w:r w:rsidR="00B55B87" w:rsidRPr="005A109F">
        <w:rPr>
          <w:rFonts w:ascii="Times New Roman" w:eastAsia="Times New Roman" w:hAnsi="Times New Roman" w:cs="Times New Roman"/>
          <w:sz w:val="24"/>
          <w:szCs w:val="24"/>
          <w:lang w:eastAsia="es-ES"/>
        </w:rPr>
        <w:t>gotskyana</w:t>
      </w:r>
      <w:proofErr w:type="spellEnd"/>
      <w:r w:rsidR="00B55B87" w:rsidRPr="005A109F">
        <w:rPr>
          <w:rFonts w:ascii="Times New Roman" w:eastAsia="Times New Roman" w:hAnsi="Times New Roman" w:cs="Times New Roman"/>
          <w:sz w:val="24"/>
          <w:szCs w:val="24"/>
          <w:lang w:eastAsia="es-ES"/>
        </w:rPr>
        <w:t xml:space="preserve"> es muy específica respecto a cómo se deben estudiar las perspectivas del crecimiento individual en cualquier caso de actividad ínter subjetiva. Esto se hace examinando la zona del desarrollo próximo (ZDP). La ZDP surge generalmente como el contexto para el crecimiento a través de la ayuda.</w:t>
      </w:r>
    </w:p>
    <w:p w14:paraId="2649974A" w14:textId="77777777" w:rsidR="0013771A" w:rsidRPr="005A109F" w:rsidRDefault="0013771A"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eastAsia="es-ES"/>
        </w:rPr>
      </w:pPr>
    </w:p>
    <w:p w14:paraId="0F282A33" w14:textId="24179D02"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eastAsia="es-ES"/>
        </w:rPr>
      </w:pPr>
      <w:r w:rsidRPr="005A109F">
        <w:rPr>
          <w:rFonts w:ascii="Times New Roman" w:eastAsia="Times New Roman" w:hAnsi="Times New Roman" w:cs="Times New Roman"/>
          <w:sz w:val="24"/>
          <w:szCs w:val="24"/>
          <w:lang w:eastAsia="es-ES"/>
        </w:rPr>
        <w:t xml:space="preserve">Otros de los conceptos esenciales en la obra de </w:t>
      </w:r>
      <w:r w:rsidR="00A756D4" w:rsidRPr="005A109F">
        <w:rPr>
          <w:rFonts w:ascii="Times New Roman" w:eastAsia="Times New Roman" w:hAnsi="Times New Roman" w:cs="Times New Roman"/>
          <w:sz w:val="24"/>
          <w:szCs w:val="24"/>
          <w:lang w:eastAsia="es-ES"/>
        </w:rPr>
        <w:t>Vygotsky</w:t>
      </w:r>
      <w:r w:rsidRPr="005A109F">
        <w:rPr>
          <w:rFonts w:ascii="Times New Roman" w:eastAsia="Times New Roman" w:hAnsi="Times New Roman" w:cs="Times New Roman"/>
          <w:sz w:val="24"/>
          <w:szCs w:val="24"/>
          <w:lang w:eastAsia="es-ES"/>
        </w:rPr>
        <w:t xml:space="preserve"> (1978) según sus propios términos son:</w:t>
      </w:r>
    </w:p>
    <w:p w14:paraId="12E7A8EB" w14:textId="77777777" w:rsidR="00B55B87" w:rsidRPr="005A109F" w:rsidRDefault="00B55B87" w:rsidP="00952D88">
      <w:pPr>
        <w:pStyle w:val="Prrafodelista"/>
        <w:numPr>
          <w:ilvl w:val="0"/>
          <w:numId w:val="28"/>
        </w:numPr>
        <w:tabs>
          <w:tab w:val="left" w:pos="709"/>
          <w:tab w:val="left" w:pos="1276"/>
        </w:tabs>
        <w:spacing w:line="360" w:lineRule="auto"/>
        <w:ind w:left="993" w:firstLine="709"/>
        <w:jc w:val="both"/>
      </w:pPr>
      <w:r w:rsidRPr="005A109F">
        <w:t>La zona de desarrollo próximo: No es otra cosa que la distancia entre el nivel real de desarrollo, determinado por la capacidad de resolver independientemente un problema.</w:t>
      </w:r>
    </w:p>
    <w:p w14:paraId="4EDA84E6" w14:textId="53717580" w:rsidR="00B55B87" w:rsidRPr="005A109F" w:rsidRDefault="00B55B87" w:rsidP="00952D88">
      <w:pPr>
        <w:pStyle w:val="Prrafodelista"/>
        <w:numPr>
          <w:ilvl w:val="0"/>
          <w:numId w:val="28"/>
        </w:numPr>
        <w:tabs>
          <w:tab w:val="left" w:pos="709"/>
          <w:tab w:val="left" w:pos="1276"/>
        </w:tabs>
        <w:spacing w:line="360" w:lineRule="auto"/>
        <w:ind w:left="993" w:firstLine="709"/>
        <w:jc w:val="both"/>
      </w:pPr>
      <w:r w:rsidRPr="005A109F">
        <w:t>La zona de desarrollo potencial: es determinado a través de la resolución de un problema bajo la guía de un adulto o en colaboración con un compañero más capaz.</w:t>
      </w:r>
    </w:p>
    <w:p w14:paraId="5E9BCAE9" w14:textId="77777777" w:rsidR="00375418" w:rsidRPr="005A109F" w:rsidRDefault="00375418" w:rsidP="00952D88">
      <w:pPr>
        <w:pStyle w:val="Sinespaciado"/>
        <w:tabs>
          <w:tab w:val="left" w:pos="709"/>
          <w:tab w:val="left" w:pos="1276"/>
        </w:tabs>
        <w:spacing w:line="360" w:lineRule="auto"/>
        <w:ind w:firstLine="709"/>
      </w:pPr>
    </w:p>
    <w:p w14:paraId="30295DF9" w14:textId="77777777"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En esta zona denominada como de desarrollo próximo no puede faltar el contacto social, todas las habilidades que presenta el individuo en esta etapa las afianza, es decir el potencial de sus habilidades se desarrollan mediante la interacción con </w:t>
      </w:r>
      <w:r w:rsidRPr="005A109F">
        <w:rPr>
          <w:rFonts w:ascii="Times New Roman" w:eastAsia="Times New Roman" w:hAnsi="Times New Roman" w:cs="Times New Roman"/>
          <w:sz w:val="24"/>
          <w:szCs w:val="24"/>
          <w:lang w:eastAsia="es-ES"/>
        </w:rPr>
        <w:t>los</w:t>
      </w:r>
      <w:r w:rsidRPr="005A109F">
        <w:rPr>
          <w:rFonts w:ascii="Times New Roman" w:eastAsia="Times New Roman" w:hAnsi="Times New Roman" w:cs="Times New Roman"/>
          <w:sz w:val="24"/>
          <w:szCs w:val="24"/>
          <w:lang w:val="es-ES" w:eastAsia="es-ES"/>
        </w:rPr>
        <w:t xml:space="preserve"> demás. Este punto se relaciona con el funcionamiento mental donde el conocimiento y la experiencia de los demás facilitan el aprendizaje. Por lo tanto </w:t>
      </w:r>
      <w:r w:rsidRPr="005A109F">
        <w:rPr>
          <w:rFonts w:ascii="Times New Roman" w:eastAsia="Times New Roman" w:hAnsi="Times New Roman" w:cs="Times New Roman"/>
          <w:sz w:val="24"/>
          <w:szCs w:val="24"/>
          <w:lang w:val="es-ES" w:eastAsia="es-ES"/>
        </w:rPr>
        <w:lastRenderedPageBreak/>
        <w:t>mientras mayor sea la frecuencia de contacto con los demás nuestro conocimiento será más rico y amplio.</w:t>
      </w:r>
    </w:p>
    <w:p w14:paraId="74D75628" w14:textId="77777777" w:rsidR="00F468EF" w:rsidRPr="005A109F" w:rsidRDefault="00F468EF" w:rsidP="00952D88">
      <w:pPr>
        <w:pStyle w:val="Sinespaciado"/>
        <w:tabs>
          <w:tab w:val="left" w:pos="709"/>
          <w:tab w:val="left" w:pos="1276"/>
        </w:tabs>
        <w:spacing w:line="360" w:lineRule="auto"/>
        <w:ind w:firstLine="709"/>
      </w:pPr>
    </w:p>
    <w:p w14:paraId="280A4650" w14:textId="0511EE78"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iCs/>
          <w:sz w:val="24"/>
          <w:szCs w:val="24"/>
          <w:lang w:val="es-ES" w:eastAsia="es-ES"/>
        </w:rPr>
      </w:pPr>
      <w:r w:rsidRPr="005A109F">
        <w:rPr>
          <w:rFonts w:ascii="Times New Roman" w:eastAsia="Times New Roman" w:hAnsi="Times New Roman" w:cs="Times New Roman"/>
          <w:b/>
          <w:iCs/>
          <w:sz w:val="24"/>
          <w:szCs w:val="24"/>
          <w:lang w:val="es-ES" w:eastAsia="es-ES"/>
        </w:rPr>
        <w:t>La cuarta etapa</w:t>
      </w:r>
      <w:r w:rsidRPr="005A109F">
        <w:rPr>
          <w:rFonts w:ascii="Times New Roman" w:eastAsia="Times New Roman" w:hAnsi="Times New Roman" w:cs="Times New Roman"/>
          <w:iCs/>
          <w:sz w:val="24"/>
          <w:szCs w:val="24"/>
          <w:lang w:val="es-ES" w:eastAsia="es-ES"/>
        </w:rPr>
        <w:t xml:space="preserve"> considera como parte importante la interacción social a través de los signos, el lenguaje, los símbolos, la escritura. A estos elementos los llamaba </w:t>
      </w:r>
      <w:r w:rsidRPr="005A109F">
        <w:rPr>
          <w:rFonts w:ascii="Times New Roman" w:eastAsia="Times New Roman" w:hAnsi="Times New Roman" w:cs="Times New Roman"/>
          <w:sz w:val="24"/>
          <w:szCs w:val="24"/>
          <w:lang w:eastAsia="es-ES"/>
        </w:rPr>
        <w:t>herramientas</w:t>
      </w:r>
      <w:r w:rsidRPr="005A109F">
        <w:rPr>
          <w:rFonts w:ascii="Times New Roman" w:eastAsia="Times New Roman" w:hAnsi="Times New Roman" w:cs="Times New Roman"/>
          <w:iCs/>
          <w:sz w:val="24"/>
          <w:szCs w:val="24"/>
          <w:lang w:val="es-ES" w:eastAsia="es-ES"/>
        </w:rPr>
        <w:t xml:space="preserve"> psicológicas y señalaba que éstos hacían posible la transición entre las funciones mentales inferiores y superiores. En este punto </w:t>
      </w:r>
      <w:proofErr w:type="spellStart"/>
      <w:r w:rsidRPr="005A109F">
        <w:rPr>
          <w:rFonts w:ascii="Times New Roman" w:eastAsia="Times New Roman" w:hAnsi="Times New Roman" w:cs="Times New Roman"/>
          <w:iCs/>
          <w:sz w:val="24"/>
          <w:szCs w:val="24"/>
          <w:lang w:val="es-ES" w:eastAsia="es-ES"/>
        </w:rPr>
        <w:t>Vigotsky</w:t>
      </w:r>
      <w:proofErr w:type="spellEnd"/>
      <w:r w:rsidRPr="005A109F">
        <w:rPr>
          <w:rFonts w:ascii="Times New Roman" w:eastAsia="Times New Roman" w:hAnsi="Times New Roman" w:cs="Times New Roman"/>
          <w:iCs/>
          <w:sz w:val="24"/>
          <w:szCs w:val="24"/>
          <w:lang w:val="es-ES" w:eastAsia="es-ES"/>
        </w:rPr>
        <w:t xml:space="preserve"> puso especial énfasis, ya que señalaba que “el lenguaje es fundamental para construir el conocimiento ya que a través de él expresamos sentimientos y experiencias y es la forma más precisa de apropiarse conocimientos ya sea plasmado en un libro, por conversaciones, o por señales”</w:t>
      </w:r>
      <w:r w:rsidRPr="005A109F">
        <w:rPr>
          <w:rFonts w:ascii="Times New Roman" w:eastAsia="Times New Roman" w:hAnsi="Times New Roman" w:cs="Times New Roman"/>
          <w:sz w:val="24"/>
          <w:szCs w:val="24"/>
          <w:lang w:val="es-ES" w:eastAsia="es-ES"/>
        </w:rPr>
        <w:t>. (</w:t>
      </w:r>
      <w:r w:rsidR="00F468EF" w:rsidRPr="005A109F">
        <w:rPr>
          <w:rFonts w:ascii="Times New Roman" w:eastAsia="Times New Roman" w:hAnsi="Times New Roman" w:cs="Times New Roman"/>
          <w:iCs/>
          <w:sz w:val="24"/>
          <w:szCs w:val="24"/>
          <w:lang w:val="es-ES" w:eastAsia="es-ES"/>
        </w:rPr>
        <w:t>Vy</w:t>
      </w:r>
      <w:r w:rsidRPr="005A109F">
        <w:rPr>
          <w:rFonts w:ascii="Times New Roman" w:eastAsia="Times New Roman" w:hAnsi="Times New Roman" w:cs="Times New Roman"/>
          <w:iCs/>
          <w:sz w:val="24"/>
          <w:szCs w:val="24"/>
          <w:lang w:val="es-ES" w:eastAsia="es-ES"/>
        </w:rPr>
        <w:t>gotsky, 1978, p. 90).</w:t>
      </w:r>
    </w:p>
    <w:p w14:paraId="2D384115" w14:textId="77777777" w:rsidR="00B55B87" w:rsidRPr="005A109F" w:rsidRDefault="00B55B87" w:rsidP="00952D88">
      <w:pPr>
        <w:tabs>
          <w:tab w:val="left" w:pos="709"/>
          <w:tab w:val="left" w:pos="1276"/>
        </w:tabs>
        <w:spacing w:after="0" w:line="360" w:lineRule="auto"/>
        <w:ind w:left="426" w:hanging="425"/>
        <w:jc w:val="both"/>
        <w:rPr>
          <w:rFonts w:ascii="Times New Roman" w:eastAsia="Times New Roman" w:hAnsi="Times New Roman" w:cs="Times New Roman"/>
          <w:sz w:val="24"/>
          <w:szCs w:val="24"/>
          <w:lang w:val="es-ES" w:eastAsia="es-ES"/>
        </w:rPr>
      </w:pPr>
    </w:p>
    <w:p w14:paraId="62258A2F" w14:textId="15341F6D"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b/>
          <w:sz w:val="24"/>
          <w:szCs w:val="24"/>
          <w:lang w:val="es-ES" w:eastAsia="es-ES"/>
        </w:rPr>
        <w:t>La quinta etapa</w:t>
      </w:r>
      <w:r w:rsidRPr="005A109F">
        <w:rPr>
          <w:rFonts w:ascii="Times New Roman" w:eastAsia="Times New Roman" w:hAnsi="Times New Roman" w:cs="Times New Roman"/>
          <w:sz w:val="24"/>
          <w:szCs w:val="24"/>
          <w:lang w:val="es-ES" w:eastAsia="es-ES"/>
        </w:rPr>
        <w:t xml:space="preserve"> trata de la mediación social </w:t>
      </w:r>
      <w:r w:rsidRPr="005A109F">
        <w:rPr>
          <w:rFonts w:ascii="Times New Roman" w:eastAsia="Times New Roman" w:hAnsi="Times New Roman" w:cs="Times New Roman"/>
          <w:iCs/>
          <w:sz w:val="24"/>
          <w:szCs w:val="24"/>
          <w:lang w:val="es-ES" w:eastAsia="es-ES"/>
        </w:rPr>
        <w:t xml:space="preserve">y semiótica </w:t>
      </w:r>
      <w:r w:rsidRPr="005A109F">
        <w:rPr>
          <w:rFonts w:ascii="Times New Roman" w:eastAsia="Times New Roman" w:hAnsi="Times New Roman" w:cs="Times New Roman"/>
          <w:sz w:val="24"/>
          <w:szCs w:val="24"/>
          <w:lang w:val="es-ES" w:eastAsia="es-ES"/>
        </w:rPr>
        <w:t xml:space="preserve">y como esta afecta la actividad humana, por lo que podemos decir que “hay </w:t>
      </w:r>
      <w:r w:rsidRPr="005A109F">
        <w:rPr>
          <w:rFonts w:ascii="Times New Roman" w:eastAsia="Times New Roman" w:hAnsi="Times New Roman" w:cs="Times New Roman"/>
          <w:iCs/>
          <w:sz w:val="24"/>
          <w:szCs w:val="24"/>
          <w:lang w:val="es-ES" w:eastAsia="es-ES"/>
        </w:rPr>
        <w:t xml:space="preserve">dos tipos de instrumentos en el </w:t>
      </w:r>
      <w:r w:rsidRPr="005A109F">
        <w:rPr>
          <w:rFonts w:ascii="Times New Roman" w:eastAsia="Times New Roman" w:hAnsi="Times New Roman" w:cs="Times New Roman"/>
          <w:sz w:val="24"/>
          <w:szCs w:val="24"/>
          <w:lang w:eastAsia="es-ES"/>
        </w:rPr>
        <w:t>aprendizaje</w:t>
      </w:r>
      <w:r w:rsidRPr="005A109F">
        <w:rPr>
          <w:rFonts w:ascii="Times New Roman" w:eastAsia="Times New Roman" w:hAnsi="Times New Roman" w:cs="Times New Roman"/>
          <w:iCs/>
          <w:sz w:val="24"/>
          <w:szCs w:val="24"/>
          <w:lang w:val="es-ES" w:eastAsia="es-ES"/>
        </w:rPr>
        <w:t xml:space="preserve">, lo físico que se encuentra en nuestras vidas como el libro, la mesa, </w:t>
      </w:r>
      <w:proofErr w:type="spellStart"/>
      <w:r w:rsidRPr="005A109F">
        <w:rPr>
          <w:rFonts w:ascii="Times New Roman" w:eastAsia="Times New Roman" w:hAnsi="Times New Roman" w:cs="Times New Roman"/>
          <w:iCs/>
          <w:sz w:val="24"/>
          <w:szCs w:val="24"/>
          <w:lang w:val="es-ES" w:eastAsia="es-ES"/>
        </w:rPr>
        <w:t>etc</w:t>
      </w:r>
      <w:proofErr w:type="spellEnd"/>
      <w:r w:rsidRPr="005A109F">
        <w:rPr>
          <w:rFonts w:ascii="Times New Roman" w:eastAsia="Times New Roman" w:hAnsi="Times New Roman" w:cs="Times New Roman"/>
          <w:iCs/>
          <w:sz w:val="24"/>
          <w:szCs w:val="24"/>
          <w:lang w:val="es-ES" w:eastAsia="es-ES"/>
        </w:rPr>
        <w:t xml:space="preserve"> y lo interno (lenguaje, escritura), los cuales permiten que se regule la conducta social”.</w:t>
      </w:r>
      <w:r w:rsidRPr="005A109F">
        <w:rPr>
          <w:rFonts w:ascii="Times New Roman" w:eastAsia="Times New Roman" w:hAnsi="Times New Roman" w:cs="Times New Roman"/>
          <w:sz w:val="24"/>
          <w:szCs w:val="24"/>
          <w:lang w:val="es-ES" w:eastAsia="es-ES"/>
        </w:rPr>
        <w:t xml:space="preserve"> </w:t>
      </w:r>
      <w:r w:rsidR="00F468EF" w:rsidRPr="005A109F">
        <w:rPr>
          <w:rFonts w:ascii="Times New Roman" w:eastAsia="Times New Roman" w:hAnsi="Times New Roman" w:cs="Times New Roman"/>
          <w:iCs/>
          <w:sz w:val="24"/>
          <w:szCs w:val="24"/>
          <w:lang w:val="es-ES" w:eastAsia="es-ES"/>
        </w:rPr>
        <w:t>(Vy</w:t>
      </w:r>
      <w:r w:rsidRPr="005A109F">
        <w:rPr>
          <w:rFonts w:ascii="Times New Roman" w:eastAsia="Times New Roman" w:hAnsi="Times New Roman" w:cs="Times New Roman"/>
          <w:iCs/>
          <w:sz w:val="24"/>
          <w:szCs w:val="24"/>
          <w:lang w:val="es-ES" w:eastAsia="es-ES"/>
        </w:rPr>
        <w:t>gotsky, 1978, p. 92).</w:t>
      </w:r>
    </w:p>
    <w:p w14:paraId="553318D2" w14:textId="77777777" w:rsidR="00B55B87" w:rsidRPr="005A109F" w:rsidRDefault="00B55B87" w:rsidP="00952D88">
      <w:pPr>
        <w:pStyle w:val="Sinespaciado"/>
        <w:tabs>
          <w:tab w:val="left" w:pos="709"/>
          <w:tab w:val="left" w:pos="1276"/>
        </w:tabs>
        <w:spacing w:line="360" w:lineRule="auto"/>
        <w:ind w:firstLine="709"/>
      </w:pPr>
    </w:p>
    <w:p w14:paraId="244C11C6" w14:textId="77777777" w:rsidR="00B55B87"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Para el socio-constructivismo la educación debe ser un proceso que muestre a los estudiantes como construir sus conocimientos, promover la colaboración en el trabajo con </w:t>
      </w:r>
      <w:r w:rsidRPr="005A109F">
        <w:rPr>
          <w:rFonts w:ascii="Times New Roman" w:eastAsia="Times New Roman" w:hAnsi="Times New Roman" w:cs="Times New Roman"/>
          <w:sz w:val="24"/>
          <w:szCs w:val="24"/>
          <w:lang w:eastAsia="es-ES"/>
        </w:rPr>
        <w:t>sus</w:t>
      </w:r>
      <w:r w:rsidRPr="005A109F">
        <w:rPr>
          <w:rFonts w:ascii="Times New Roman" w:eastAsia="Times New Roman" w:hAnsi="Times New Roman" w:cs="Times New Roman"/>
          <w:sz w:val="24"/>
          <w:szCs w:val="24"/>
          <w:lang w:val="es-ES" w:eastAsia="es-ES"/>
        </w:rPr>
        <w:t xml:space="preserve"> pares, enseñarles cómo deben actuar ante un problema, como darle respuesta positiva para sacarle provecho y poder seguir adelante.</w:t>
      </w:r>
    </w:p>
    <w:p w14:paraId="15529879" w14:textId="77777777" w:rsidR="00B55B87" w:rsidRPr="005A109F" w:rsidRDefault="00B55B87" w:rsidP="00952D88">
      <w:pPr>
        <w:pStyle w:val="Sinespaciado"/>
        <w:tabs>
          <w:tab w:val="left" w:pos="709"/>
          <w:tab w:val="left" w:pos="1276"/>
        </w:tabs>
        <w:spacing w:line="360" w:lineRule="auto"/>
        <w:ind w:firstLine="709"/>
      </w:pPr>
    </w:p>
    <w:p w14:paraId="01AAFFB7" w14:textId="77777777" w:rsidR="00F468EF" w:rsidRPr="005A109F" w:rsidRDefault="00B55B87" w:rsidP="00952D88">
      <w:pPr>
        <w:tabs>
          <w:tab w:val="left" w:pos="709"/>
          <w:tab w:val="left" w:pos="1276"/>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Por ello un docente socio-constructivista, debe crear un ambiente de aprendizaje en los cuales el estudiante realiza procesos de búsqueda y descubrimiento, el profesor y la comunidad son puntos importantes en este proceso ya que orientan al estudiante en sus problemas para obtener resultados valiosos, y así el estudiante se sienta a gusto con sus resultados.</w:t>
      </w:r>
    </w:p>
    <w:p w14:paraId="4B40BDB3" w14:textId="77777777" w:rsidR="00F468EF" w:rsidRPr="005A109F" w:rsidRDefault="00F468EF" w:rsidP="00952D88">
      <w:pPr>
        <w:pStyle w:val="Sinespaciado"/>
        <w:tabs>
          <w:tab w:val="left" w:pos="709"/>
          <w:tab w:val="left" w:pos="1276"/>
        </w:tabs>
        <w:spacing w:line="360" w:lineRule="auto"/>
      </w:pPr>
    </w:p>
    <w:p w14:paraId="1CB00EA2" w14:textId="1E2E08F5" w:rsidR="00B55B87" w:rsidRPr="005A109F" w:rsidRDefault="00B55B87" w:rsidP="00952D88">
      <w:pPr>
        <w:tabs>
          <w:tab w:val="left" w:pos="709"/>
          <w:tab w:val="left" w:pos="1276"/>
        </w:tabs>
        <w:spacing w:after="0" w:line="360" w:lineRule="auto"/>
        <w:ind w:left="567" w:firstLine="709"/>
        <w:jc w:val="both"/>
        <w:rPr>
          <w:rFonts w:ascii="Times New Roman" w:hAnsi="Times New Roman" w:cs="Times New Roman"/>
          <w:sz w:val="24"/>
          <w:szCs w:val="24"/>
        </w:rPr>
      </w:pPr>
      <w:r w:rsidRPr="005A109F">
        <w:rPr>
          <w:rFonts w:ascii="Times New Roman" w:hAnsi="Times New Roman" w:cs="Times New Roman"/>
          <w:sz w:val="24"/>
          <w:szCs w:val="24"/>
        </w:rPr>
        <w:t xml:space="preserve">Actualmente el internet ofrece a los estudiantes múltiples posibilidades de acceso e intercambio de información, el correo electrónico, Internet, el chat, la videoconferencia, y los blogs son herramientas de comunicación a través de las cuales se pueden </w:t>
      </w:r>
      <w:r w:rsidRPr="005A109F">
        <w:rPr>
          <w:rFonts w:ascii="Times New Roman" w:eastAsia="Times New Roman" w:hAnsi="Times New Roman" w:cs="Times New Roman"/>
          <w:sz w:val="24"/>
          <w:szCs w:val="24"/>
          <w:lang w:val="es-ES" w:eastAsia="es-ES"/>
        </w:rPr>
        <w:t>establecer</w:t>
      </w:r>
      <w:r w:rsidRPr="005A109F">
        <w:rPr>
          <w:rFonts w:ascii="Times New Roman" w:hAnsi="Times New Roman" w:cs="Times New Roman"/>
          <w:sz w:val="24"/>
          <w:szCs w:val="24"/>
        </w:rPr>
        <w:t xml:space="preserve"> relaciones con diversas personas e instituciones de </w:t>
      </w:r>
      <w:r w:rsidRPr="005A109F">
        <w:rPr>
          <w:rFonts w:ascii="Times New Roman" w:hAnsi="Times New Roman" w:cs="Times New Roman"/>
          <w:sz w:val="24"/>
          <w:szCs w:val="24"/>
        </w:rPr>
        <w:lastRenderedPageBreak/>
        <w:t>cualquier lugar del planeta. Así pues, compartir tradiciones y creencias morales, culturales, políticas, y sociales, resulta esencial para un mundo social y comunicativo en el que vivimos.</w:t>
      </w:r>
    </w:p>
    <w:p w14:paraId="671A5241" w14:textId="77777777" w:rsidR="00F468EF" w:rsidRPr="005A109F" w:rsidRDefault="00F468EF" w:rsidP="00107739">
      <w:pPr>
        <w:pStyle w:val="Sinespaciado"/>
        <w:spacing w:line="360" w:lineRule="auto"/>
        <w:rPr>
          <w:rFonts w:eastAsiaTheme="minorHAnsi"/>
        </w:rPr>
      </w:pPr>
    </w:p>
    <w:p w14:paraId="6B31AA46" w14:textId="5A78D706" w:rsidR="00B55B87" w:rsidRPr="005A109F" w:rsidRDefault="00B55B87" w:rsidP="00952D88">
      <w:pPr>
        <w:pStyle w:val="Prrafodelista"/>
        <w:numPr>
          <w:ilvl w:val="0"/>
          <w:numId w:val="6"/>
        </w:numPr>
        <w:tabs>
          <w:tab w:val="left" w:pos="1276"/>
        </w:tabs>
        <w:spacing w:line="360" w:lineRule="auto"/>
        <w:ind w:left="1276" w:hanging="709"/>
        <w:jc w:val="both"/>
      </w:pPr>
      <w:r w:rsidRPr="005A109F">
        <w:rPr>
          <w:b/>
          <w:bCs/>
        </w:rPr>
        <w:t>L</w:t>
      </w:r>
      <w:r w:rsidR="00F468EF" w:rsidRPr="005A109F">
        <w:rPr>
          <w:b/>
          <w:bCs/>
        </w:rPr>
        <w:t xml:space="preserve">os principales principios </w:t>
      </w:r>
      <w:proofErr w:type="spellStart"/>
      <w:r w:rsidR="00F468EF" w:rsidRPr="005A109F">
        <w:rPr>
          <w:b/>
          <w:bCs/>
        </w:rPr>
        <w:t>Vy</w:t>
      </w:r>
      <w:r w:rsidRPr="005A109F">
        <w:rPr>
          <w:b/>
          <w:bCs/>
        </w:rPr>
        <w:t>gotskianos</w:t>
      </w:r>
      <w:proofErr w:type="spellEnd"/>
      <w:r w:rsidRPr="005A109F">
        <w:rPr>
          <w:b/>
          <w:bCs/>
        </w:rPr>
        <w:t xml:space="preserve"> en el aula son:</w:t>
      </w:r>
    </w:p>
    <w:p w14:paraId="6B5E3A03" w14:textId="77777777" w:rsidR="00B55B87" w:rsidRPr="005A109F" w:rsidRDefault="00B55B87" w:rsidP="00952D88">
      <w:pPr>
        <w:pStyle w:val="Prrafodelista"/>
        <w:numPr>
          <w:ilvl w:val="0"/>
          <w:numId w:val="29"/>
        </w:numPr>
        <w:spacing w:line="360" w:lineRule="auto"/>
        <w:ind w:left="1276" w:hanging="425"/>
        <w:jc w:val="both"/>
      </w:pPr>
      <w:r w:rsidRPr="005A109F">
        <w:t>El aprendizaje y el desarrollo son una actividad social y colaborativa que no puede ser "enseñada" a nadie. Depende del estudiante construir su propia comprensión en su propia mente.</w:t>
      </w:r>
    </w:p>
    <w:p w14:paraId="18E4653A" w14:textId="77777777" w:rsidR="00B55B87" w:rsidRPr="005A109F" w:rsidRDefault="00B55B87" w:rsidP="00952D88">
      <w:pPr>
        <w:pStyle w:val="Prrafodelista"/>
        <w:numPr>
          <w:ilvl w:val="0"/>
          <w:numId w:val="29"/>
        </w:numPr>
        <w:spacing w:line="360" w:lineRule="auto"/>
        <w:ind w:left="1276" w:hanging="425"/>
        <w:jc w:val="both"/>
      </w:pPr>
      <w:r w:rsidRPr="005A109F">
        <w:t>La Zona de Desarrollo Próximo puede ser usada para diseñar situaciones apropiadas durante las cuales el estudiante podrá ser provisto del apoyo apropiado para el aprendizaje óptimo.</w:t>
      </w:r>
    </w:p>
    <w:p w14:paraId="0D0C1759" w14:textId="77777777" w:rsidR="00B55B87" w:rsidRPr="005A109F" w:rsidRDefault="00B55B87" w:rsidP="00952D88">
      <w:pPr>
        <w:pStyle w:val="Prrafodelista"/>
        <w:numPr>
          <w:ilvl w:val="0"/>
          <w:numId w:val="29"/>
        </w:numPr>
        <w:spacing w:line="360" w:lineRule="auto"/>
        <w:ind w:left="1276" w:hanging="425"/>
        <w:jc w:val="both"/>
      </w:pPr>
      <w:r w:rsidRPr="005A109F">
        <w:t>El docente debe tomar en consideración que el aprendizaje tiene lugar en contextos significativos, preferiblemente el contexto en el cual el conocimiento va a ser aplicado.</w:t>
      </w:r>
    </w:p>
    <w:p w14:paraId="48E4719C" w14:textId="77777777" w:rsidR="00DC52E6" w:rsidRPr="005A109F" w:rsidRDefault="00DC52E6" w:rsidP="00107739">
      <w:pPr>
        <w:pStyle w:val="Sinespaciado"/>
        <w:spacing w:line="360" w:lineRule="auto"/>
      </w:pPr>
    </w:p>
    <w:p w14:paraId="2647C12C" w14:textId="4C550833" w:rsidR="00B55B87" w:rsidRPr="005A109F" w:rsidRDefault="00B55B87" w:rsidP="00952D88">
      <w:pPr>
        <w:pStyle w:val="Prrafodelista"/>
        <w:numPr>
          <w:ilvl w:val="0"/>
          <w:numId w:val="6"/>
        </w:numPr>
        <w:tabs>
          <w:tab w:val="left" w:pos="1276"/>
        </w:tabs>
        <w:spacing w:line="360" w:lineRule="auto"/>
        <w:ind w:left="1276" w:hanging="709"/>
        <w:jc w:val="both"/>
        <w:rPr>
          <w:b/>
          <w:bCs/>
        </w:rPr>
      </w:pPr>
      <w:r w:rsidRPr="005A109F">
        <w:rPr>
          <w:b/>
          <w:bCs/>
        </w:rPr>
        <w:t>La zona del desarrollo próximo y el andamiaje</w:t>
      </w:r>
    </w:p>
    <w:p w14:paraId="29CA8C34" w14:textId="77777777" w:rsidR="00B55B87" w:rsidRPr="005A109F" w:rsidRDefault="00B55B87" w:rsidP="00952D88">
      <w:pPr>
        <w:pStyle w:val="Prrafodelista"/>
        <w:spacing w:line="360" w:lineRule="auto"/>
        <w:ind w:left="567" w:firstLine="709"/>
        <w:jc w:val="both"/>
        <w:rPr>
          <w:iCs/>
        </w:rPr>
      </w:pPr>
      <w:r w:rsidRPr="005A109F">
        <w:rPr>
          <w:bCs/>
        </w:rPr>
        <w:t>El andamiaje es un concepto desarrollado principalmente por Bruner (1960) el cua</w:t>
      </w:r>
      <w:r w:rsidRPr="005A109F">
        <w:rPr>
          <w:iCs/>
        </w:rPr>
        <w:t xml:space="preserve">l no podría entenderse sin el concepto de desarrollo Próximo de </w:t>
      </w:r>
      <w:proofErr w:type="spellStart"/>
      <w:r w:rsidRPr="005A109F">
        <w:rPr>
          <w:iCs/>
        </w:rPr>
        <w:t>Vigotski</w:t>
      </w:r>
      <w:proofErr w:type="spellEnd"/>
      <w:r w:rsidRPr="005A109F">
        <w:rPr>
          <w:iCs/>
        </w:rPr>
        <w:t xml:space="preserve"> (1978) quien señalaba que al principio el maestro (o el tutor) hace la mayor parte del trabajo al fijar las bases del aprendizaje, pero después, comparte la responsabilidad con el alumno en la construcción del conocimiento.</w:t>
      </w:r>
    </w:p>
    <w:p w14:paraId="5A716AD9" w14:textId="77777777" w:rsidR="00B55B87" w:rsidRPr="005A109F" w:rsidRDefault="00B55B87" w:rsidP="00952D88">
      <w:pPr>
        <w:pStyle w:val="Sinespaciado"/>
        <w:spacing w:line="360" w:lineRule="auto"/>
        <w:ind w:left="567" w:firstLine="709"/>
      </w:pPr>
    </w:p>
    <w:p w14:paraId="4C1CFD5E" w14:textId="77777777" w:rsidR="00B55B87" w:rsidRPr="005A109F" w:rsidRDefault="00B55B87" w:rsidP="00952D88">
      <w:pPr>
        <w:pStyle w:val="Prrafodelista"/>
        <w:spacing w:line="360" w:lineRule="auto"/>
        <w:ind w:left="567" w:firstLine="709"/>
        <w:jc w:val="both"/>
        <w:rPr>
          <w:iCs/>
        </w:rPr>
      </w:pPr>
      <w:r w:rsidRPr="005A109F">
        <w:rPr>
          <w:iCs/>
        </w:rPr>
        <w:t>Bruner (1960) tomó las investigaciones del psicólogo ruso sobre la diferencia que hay entre el aprendizaje y el nivel de competencia que un estudiante puede alcanzar cuando es guiado y apoyado por otra persona (ZDP) y de ahí derivó la idea de que un adulto u otro compañero del aprendiz podrían ayudar a alcanzar su zona de desarrollo próximo, a esto lo llamó “aprendizaje por descubrimiento”, es decir que el tutor debe orientar a los estudiantes a que descubran relaciones entre conceptos y construyan proposiciones por ellos mismos.</w:t>
      </w:r>
    </w:p>
    <w:p w14:paraId="0F30E6A1" w14:textId="77777777" w:rsidR="00B55B87" w:rsidRPr="005A109F" w:rsidRDefault="00B55B87" w:rsidP="00952D88">
      <w:pPr>
        <w:pStyle w:val="Sinespaciado"/>
        <w:spacing w:line="360" w:lineRule="auto"/>
        <w:ind w:left="567" w:firstLine="709"/>
      </w:pPr>
    </w:p>
    <w:p w14:paraId="0F33FC9F" w14:textId="4D18644E" w:rsidR="00B55B87" w:rsidRPr="005A109F" w:rsidRDefault="00B55B87" w:rsidP="00952D88">
      <w:pPr>
        <w:pStyle w:val="Prrafodelista"/>
        <w:spacing w:line="360" w:lineRule="auto"/>
        <w:ind w:left="567" w:firstLine="709"/>
        <w:jc w:val="both"/>
        <w:rPr>
          <w:iCs/>
        </w:rPr>
      </w:pPr>
      <w:r w:rsidRPr="005A109F">
        <w:rPr>
          <w:iCs/>
        </w:rPr>
        <w:t xml:space="preserve">Tomando en cuenta lo anterior, Bruner (1960) realizaba una analogía entre la construcción del aprendizaje con la de un edificio y consideraba que al igual que en una edificación, para lograr el conocimiento se debe colocar un andamio un poco </w:t>
      </w:r>
      <w:r w:rsidRPr="005A109F">
        <w:rPr>
          <w:iCs/>
        </w:rPr>
        <w:lastRenderedPageBreak/>
        <w:t>más abajo de lo ya construido, de manera que con su apoyo se p</w:t>
      </w:r>
      <w:r w:rsidR="006D52B6" w:rsidRPr="005A109F">
        <w:rPr>
          <w:iCs/>
        </w:rPr>
        <w:t>ueda llegar al siguiente nivel.</w:t>
      </w:r>
      <w:r w:rsidR="00F900FA" w:rsidRPr="005A109F">
        <w:rPr>
          <w:iCs/>
        </w:rPr>
        <w:t xml:space="preserve"> </w:t>
      </w:r>
      <w:r w:rsidRPr="005A109F">
        <w:rPr>
          <w:iCs/>
        </w:rPr>
        <w:t xml:space="preserve">“Conforme el estudiante se vuelve más diestro, el profesor va retirando el andamiaje para que se desenvuelva independientemente”. (p. 78). </w:t>
      </w:r>
    </w:p>
    <w:p w14:paraId="586F2572" w14:textId="77777777" w:rsidR="00B55B87" w:rsidRPr="005A109F" w:rsidRDefault="00B55B87" w:rsidP="00952D88">
      <w:pPr>
        <w:spacing w:after="0" w:line="360" w:lineRule="auto"/>
        <w:ind w:left="567" w:firstLine="709"/>
        <w:jc w:val="both"/>
        <w:rPr>
          <w:rFonts w:ascii="Times New Roman" w:eastAsia="Times New Roman" w:hAnsi="Times New Roman" w:cs="Times New Roman"/>
          <w:iCs/>
          <w:sz w:val="24"/>
          <w:szCs w:val="24"/>
          <w:lang w:eastAsia="es-ES"/>
        </w:rPr>
      </w:pPr>
    </w:p>
    <w:p w14:paraId="3AFC5D68" w14:textId="77777777" w:rsidR="00B55B87" w:rsidRPr="005A109F" w:rsidRDefault="00B55B87" w:rsidP="00952D88">
      <w:pPr>
        <w:pStyle w:val="Prrafodelista"/>
        <w:spacing w:line="360" w:lineRule="auto"/>
        <w:ind w:left="567" w:firstLine="709"/>
        <w:jc w:val="both"/>
        <w:rPr>
          <w:iCs/>
        </w:rPr>
      </w:pPr>
      <w:r w:rsidRPr="005A109F">
        <w:rPr>
          <w:iCs/>
        </w:rPr>
        <w:t>No es posible hablar de andamiajes de aprendizajes sin aludir a la noción de zona de desarrollo próximo (ZDP), que se define como el espacio de construcción de conocimientos que está configurado entre el nivel de dificultad de los problemas que el niño puede resolver de manera independiente el nivel de desarrollo real (NDP), y el nivel de los problemas que puede resolver con ayuda (andamiaje) del tutor.</w:t>
      </w:r>
    </w:p>
    <w:p w14:paraId="53F99424" w14:textId="77777777" w:rsidR="007A404C" w:rsidRPr="005A109F" w:rsidRDefault="007A404C" w:rsidP="00952D88">
      <w:pPr>
        <w:pStyle w:val="Prrafodelista"/>
        <w:spacing w:line="360" w:lineRule="auto"/>
        <w:ind w:left="567" w:firstLine="709"/>
        <w:jc w:val="both"/>
        <w:rPr>
          <w:iCs/>
        </w:rPr>
      </w:pPr>
    </w:p>
    <w:p w14:paraId="30176511" w14:textId="77777777" w:rsidR="00B55B87" w:rsidRPr="005A109F" w:rsidRDefault="00B55B87" w:rsidP="00952D88">
      <w:pPr>
        <w:pStyle w:val="Prrafodelista"/>
        <w:spacing w:line="360" w:lineRule="auto"/>
        <w:ind w:left="567" w:firstLine="709"/>
        <w:jc w:val="both"/>
        <w:rPr>
          <w:iCs/>
        </w:rPr>
      </w:pPr>
      <w:r w:rsidRPr="005A109F">
        <w:rPr>
          <w:iCs/>
        </w:rPr>
        <w:t>“La clave es asegurarse que el andamiaje mantiene al discípulo en la Zona de Desarrollo Próximo, que se modifica en tanto que este desarrolla sus capacidades”.</w:t>
      </w:r>
      <w:bookmarkStart w:id="1" w:name="Andamiaje_e_interacción_semiót"/>
      <w:bookmarkEnd w:id="1"/>
      <w:r w:rsidRPr="005A109F">
        <w:rPr>
          <w:iCs/>
        </w:rPr>
        <w:t xml:space="preserve"> (Bruner, 1960, p. 37). Esto significa que el estudiante puede involucrarse en actividades o tareas que quedan por encima de su competencia individual, pero en las que podrá participar y desempeñarse sin problema gracias al soporte (andamiaje) suministrado por el sujeto más experto.</w:t>
      </w:r>
    </w:p>
    <w:p w14:paraId="0C8CFD3E" w14:textId="77777777" w:rsidR="00B55B87" w:rsidRPr="005A109F" w:rsidRDefault="00B55B87" w:rsidP="00952D88">
      <w:pPr>
        <w:pStyle w:val="Sinespaciado"/>
        <w:spacing w:line="360" w:lineRule="auto"/>
        <w:ind w:left="567" w:firstLine="709"/>
      </w:pPr>
    </w:p>
    <w:p w14:paraId="17DBF29E" w14:textId="77777777" w:rsidR="00B55B87" w:rsidRPr="005A109F" w:rsidRDefault="00B55B87" w:rsidP="00952D88">
      <w:pPr>
        <w:pStyle w:val="Prrafodelista"/>
        <w:spacing w:line="360" w:lineRule="auto"/>
        <w:ind w:left="567" w:firstLine="709"/>
        <w:jc w:val="both"/>
        <w:rPr>
          <w:iCs/>
        </w:rPr>
      </w:pPr>
      <w:r w:rsidRPr="005A109F">
        <w:rPr>
          <w:iCs/>
        </w:rPr>
        <w:t xml:space="preserve">Bruner (1960) establece que en un principio existe una fuerte asimetría, debido a las diferencias de conocimientos entre el estudiante y la persona que enseña, lo que hace al aprendiz altamente dependiente en cuanto la regulación de actividades, definición de metas y tareas, sin embargo, paulatinamente, con base en el proceso de aprendizaje </w:t>
      </w:r>
      <w:proofErr w:type="spellStart"/>
      <w:r w:rsidRPr="005A109F">
        <w:rPr>
          <w:iCs/>
        </w:rPr>
        <w:t>andamiado</w:t>
      </w:r>
      <w:proofErr w:type="spellEnd"/>
      <w:r w:rsidRPr="005A109F">
        <w:rPr>
          <w:iCs/>
        </w:rPr>
        <w:t>, estas diferencias desaparecen por lo que el estudiante va logrando autonomía a medida que necesita menos del maestro.</w:t>
      </w:r>
    </w:p>
    <w:p w14:paraId="6BF748A0" w14:textId="77777777" w:rsidR="00B55B87" w:rsidRPr="005A109F" w:rsidRDefault="00B55B87" w:rsidP="00952D88">
      <w:pPr>
        <w:pStyle w:val="Sinespaciado"/>
        <w:spacing w:line="360" w:lineRule="auto"/>
        <w:ind w:left="567" w:firstLine="709"/>
      </w:pPr>
    </w:p>
    <w:p w14:paraId="08AA08EE" w14:textId="77777777" w:rsidR="00B55B87" w:rsidRPr="005A109F" w:rsidRDefault="00B55B87" w:rsidP="00952D88">
      <w:pPr>
        <w:pStyle w:val="Prrafodelista"/>
        <w:spacing w:line="360" w:lineRule="auto"/>
        <w:ind w:left="567" w:firstLine="709"/>
        <w:jc w:val="both"/>
        <w:rPr>
          <w:iCs/>
        </w:rPr>
      </w:pPr>
      <w:r w:rsidRPr="005A109F">
        <w:rPr>
          <w:iCs/>
        </w:rPr>
        <w:t>Desde esta perspectiva “el papel del maestro es sólo un orientador, provocador de situaciones de aprendizaje, en donde el estudiante dude de sus propias ideas y sienta la necesidad de buscar nuevas explicaciones que vuelvan a satisfacer esos esquemas mentales” (p. 78). Teniendo en cuenta la interacción con su medio natural y social.</w:t>
      </w:r>
    </w:p>
    <w:p w14:paraId="7E254E07" w14:textId="77777777" w:rsidR="00B55B87" w:rsidRPr="005A109F" w:rsidRDefault="00B55B87" w:rsidP="00952D88">
      <w:pPr>
        <w:pStyle w:val="Sinespaciado"/>
        <w:spacing w:line="360" w:lineRule="auto"/>
        <w:ind w:left="567" w:firstLine="709"/>
      </w:pPr>
    </w:p>
    <w:p w14:paraId="782F4BE4" w14:textId="77777777" w:rsidR="00B55B87" w:rsidRPr="005A109F" w:rsidRDefault="00B55B87" w:rsidP="00952D88">
      <w:pPr>
        <w:pStyle w:val="Prrafodelista"/>
        <w:spacing w:line="360" w:lineRule="auto"/>
        <w:ind w:left="567" w:firstLine="709"/>
        <w:jc w:val="both"/>
        <w:rPr>
          <w:iCs/>
        </w:rPr>
      </w:pPr>
      <w:r w:rsidRPr="005A109F">
        <w:rPr>
          <w:iCs/>
        </w:rPr>
        <w:t xml:space="preserve">En la actualidad, se reconoce que el proceso de andamiaje no sólo se establece entre profesor y alumno, o padre e hijo; sino también entre iguales, a lo que se le denomina andamiaje colectivo. La teoría del andamiaje nos brinda elementos </w:t>
      </w:r>
      <w:r w:rsidRPr="005A109F">
        <w:rPr>
          <w:iCs/>
        </w:rPr>
        <w:lastRenderedPageBreak/>
        <w:t>para comprender de qué manera las acciones de quien enseña apuntalan la construcción del saber.</w:t>
      </w:r>
    </w:p>
    <w:p w14:paraId="6647A81D" w14:textId="77777777" w:rsidR="00A977EC" w:rsidRPr="005A109F" w:rsidRDefault="00A977EC" w:rsidP="00107739">
      <w:pPr>
        <w:pStyle w:val="Sinespaciado"/>
        <w:spacing w:line="360" w:lineRule="auto"/>
      </w:pPr>
    </w:p>
    <w:p w14:paraId="7A508723" w14:textId="69BCE0F6" w:rsidR="00B55B87" w:rsidRPr="005A109F" w:rsidRDefault="001D72E3" w:rsidP="00813A2B">
      <w:pPr>
        <w:pStyle w:val="Prrafodelista"/>
        <w:numPr>
          <w:ilvl w:val="2"/>
          <w:numId w:val="5"/>
        </w:numPr>
        <w:tabs>
          <w:tab w:val="left" w:pos="1276"/>
          <w:tab w:val="left" w:pos="2268"/>
        </w:tabs>
        <w:spacing w:line="360" w:lineRule="auto"/>
        <w:ind w:hanging="579"/>
        <w:jc w:val="both"/>
        <w:rPr>
          <w:b/>
        </w:rPr>
      </w:pPr>
      <w:r w:rsidRPr="005A109F">
        <w:rPr>
          <w:b/>
        </w:rPr>
        <w:t>Rendimiento Académico</w:t>
      </w:r>
      <w:r w:rsidR="00B55B87" w:rsidRPr="005A109F">
        <w:rPr>
          <w:b/>
        </w:rPr>
        <w:t xml:space="preserve">.- </w:t>
      </w:r>
    </w:p>
    <w:p w14:paraId="7E5D3861"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Sanabria (2009) manifiesta que “el rendimiento académico es un indicador que muestra el nivel de aprendizaje alcanzado por el estudiante”. (p. 90).</w:t>
      </w:r>
    </w:p>
    <w:p w14:paraId="5948EC61" w14:textId="77777777" w:rsidR="00B55B87" w:rsidRPr="005A109F" w:rsidRDefault="00B55B87" w:rsidP="00107739">
      <w:pPr>
        <w:pStyle w:val="Sinespaciado"/>
        <w:spacing w:line="360" w:lineRule="auto"/>
      </w:pPr>
    </w:p>
    <w:p w14:paraId="5DA12AEA"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Según </w:t>
      </w:r>
      <w:proofErr w:type="spellStart"/>
      <w:r w:rsidRPr="005A109F">
        <w:rPr>
          <w:rFonts w:ascii="Times New Roman" w:eastAsia="Times New Roman" w:hAnsi="Times New Roman" w:cs="Times New Roman"/>
          <w:sz w:val="24"/>
          <w:szCs w:val="24"/>
          <w:lang w:val="es-ES" w:eastAsia="es-ES"/>
        </w:rPr>
        <w:t>Herán</w:t>
      </w:r>
      <w:proofErr w:type="spellEnd"/>
      <w:r w:rsidRPr="005A109F">
        <w:rPr>
          <w:rFonts w:ascii="Times New Roman" w:eastAsia="Times New Roman" w:hAnsi="Times New Roman" w:cs="Times New Roman"/>
          <w:sz w:val="24"/>
          <w:szCs w:val="24"/>
          <w:lang w:val="es-ES" w:eastAsia="es-ES"/>
        </w:rPr>
        <w:t xml:space="preserve"> y Villarroel (1987) afirman que “el rendimiento académico se define en forma operativa y tácita afirmando que se puede comprender el rendimiento escolar previo como el número de veces que el alumno ha repetido uno o más cursos” (p. 67).</w:t>
      </w:r>
    </w:p>
    <w:p w14:paraId="0AF83F82" w14:textId="77777777" w:rsidR="00B55B87" w:rsidRPr="005A109F" w:rsidRDefault="00B55B87" w:rsidP="00813A2B">
      <w:pPr>
        <w:spacing w:after="0" w:line="360" w:lineRule="auto"/>
        <w:ind w:left="426" w:firstLine="709"/>
        <w:jc w:val="both"/>
        <w:rPr>
          <w:rFonts w:ascii="Times New Roman" w:eastAsia="Times New Roman" w:hAnsi="Times New Roman" w:cs="Times New Roman"/>
          <w:sz w:val="24"/>
          <w:szCs w:val="24"/>
          <w:lang w:val="es-ES" w:eastAsia="es-ES"/>
        </w:rPr>
      </w:pPr>
    </w:p>
    <w:p w14:paraId="70A9124D"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Por su lado, </w:t>
      </w:r>
      <w:proofErr w:type="spellStart"/>
      <w:r w:rsidRPr="005A109F">
        <w:rPr>
          <w:rFonts w:ascii="Times New Roman" w:eastAsia="Times New Roman" w:hAnsi="Times New Roman" w:cs="Times New Roman"/>
          <w:sz w:val="24"/>
          <w:szCs w:val="24"/>
          <w:lang w:val="es-ES" w:eastAsia="es-ES"/>
        </w:rPr>
        <w:t>Kaczynska</w:t>
      </w:r>
      <w:proofErr w:type="spellEnd"/>
      <w:r w:rsidRPr="005A109F">
        <w:rPr>
          <w:rFonts w:ascii="Times New Roman" w:eastAsia="Times New Roman" w:hAnsi="Times New Roman" w:cs="Times New Roman"/>
          <w:sz w:val="24"/>
          <w:szCs w:val="24"/>
          <w:lang w:val="es-ES" w:eastAsia="es-ES"/>
        </w:rPr>
        <w:t xml:space="preserve"> (1986) afirma que “el rendimiento académico es el fin de todos los esfuerzos y todas las iniciativas escolares del maestro, padres de los mismos estudiantes; el valor de la escuela y maestro se juzga por los conocimientos adquiridos por los estudiantes” (p. 89). </w:t>
      </w:r>
    </w:p>
    <w:p w14:paraId="212FF708" w14:textId="77777777" w:rsidR="00B55B87" w:rsidRPr="005A109F" w:rsidRDefault="00B55B87" w:rsidP="00813A2B">
      <w:pPr>
        <w:autoSpaceDE w:val="0"/>
        <w:autoSpaceDN w:val="0"/>
        <w:adjustRightInd w:val="0"/>
        <w:spacing w:after="0" w:line="360" w:lineRule="auto"/>
        <w:ind w:left="426" w:firstLine="709"/>
        <w:jc w:val="both"/>
        <w:rPr>
          <w:rFonts w:ascii="Times New Roman" w:eastAsia="Times New Roman" w:hAnsi="Times New Roman" w:cs="Times New Roman"/>
          <w:sz w:val="24"/>
          <w:szCs w:val="24"/>
          <w:lang w:val="es-ES" w:eastAsia="es-ES"/>
        </w:rPr>
      </w:pPr>
    </w:p>
    <w:p w14:paraId="4113757B" w14:textId="3B55FC73" w:rsidR="00B55B87" w:rsidRPr="005A109F" w:rsidRDefault="00B55B87" w:rsidP="00952D88">
      <w:pPr>
        <w:spacing w:after="0" w:line="360" w:lineRule="auto"/>
        <w:ind w:left="567" w:firstLine="709"/>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En tanto que </w:t>
      </w:r>
      <w:proofErr w:type="spellStart"/>
      <w:r w:rsidRPr="005A109F">
        <w:rPr>
          <w:rFonts w:ascii="Times New Roman" w:eastAsia="Times New Roman" w:hAnsi="Times New Roman" w:cs="Times New Roman"/>
          <w:sz w:val="24"/>
          <w:szCs w:val="24"/>
          <w:lang w:eastAsia="es-PE"/>
        </w:rPr>
        <w:t>Nováez</w:t>
      </w:r>
      <w:proofErr w:type="spellEnd"/>
      <w:r w:rsidRPr="005A109F">
        <w:rPr>
          <w:rFonts w:ascii="Times New Roman" w:eastAsia="Times New Roman" w:hAnsi="Times New Roman" w:cs="Times New Roman"/>
          <w:sz w:val="24"/>
          <w:szCs w:val="24"/>
          <w:lang w:eastAsia="es-PE"/>
        </w:rPr>
        <w:t xml:space="preserve"> (1986) sostiene que “el rendimiento académico es el quantum obtenido por el individuo en determinada actividad académica” (p. 90).</w:t>
      </w:r>
    </w:p>
    <w:p w14:paraId="228EBD63" w14:textId="77777777" w:rsidR="00B55B87" w:rsidRPr="005A109F" w:rsidRDefault="00B55B87" w:rsidP="00813A2B">
      <w:pPr>
        <w:spacing w:after="0" w:line="360" w:lineRule="auto"/>
        <w:ind w:left="567" w:firstLine="709"/>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El concepto de rendimiento está ligado al de aptitud, y sería el resultado de ésta, de factores volitivos, afectivos y emocionales, además de la ejercitación. </w:t>
      </w:r>
      <w:r w:rsidRPr="005A109F">
        <w:rPr>
          <w:rFonts w:ascii="Times New Roman" w:eastAsia="Times New Roman" w:hAnsi="Times New Roman" w:cs="Times New Roman"/>
          <w:sz w:val="24"/>
          <w:szCs w:val="24"/>
          <w:lang w:val="es-ES" w:eastAsia="es-ES"/>
        </w:rPr>
        <w:t>Considerada como</w:t>
      </w:r>
      <w:r w:rsidRPr="005A109F">
        <w:rPr>
          <w:rFonts w:ascii="Times New Roman" w:eastAsia="Times New Roman" w:hAnsi="Times New Roman" w:cs="Times New Roman"/>
          <w:b/>
          <w:sz w:val="24"/>
          <w:szCs w:val="24"/>
          <w:lang w:val="es-ES" w:eastAsia="es-ES"/>
        </w:rPr>
        <w:t xml:space="preserve"> </w:t>
      </w:r>
      <w:r w:rsidRPr="005A109F">
        <w:rPr>
          <w:rFonts w:ascii="Times New Roman" w:eastAsia="Times New Roman" w:hAnsi="Times New Roman" w:cs="Times New Roman"/>
          <w:sz w:val="24"/>
          <w:szCs w:val="24"/>
          <w:lang w:val="es-ES" w:eastAsia="es-ES"/>
        </w:rPr>
        <w:t xml:space="preserve">la medición de lo aprendido por una persona como consecuencia de un proceso de instrucción o formación; para responder al proceso educativo en función a </w:t>
      </w:r>
      <w:r w:rsidRPr="005A109F">
        <w:rPr>
          <w:rFonts w:ascii="Times New Roman" w:eastAsia="Times New Roman" w:hAnsi="Times New Roman" w:cs="Times New Roman"/>
          <w:sz w:val="24"/>
          <w:szCs w:val="24"/>
          <w:lang w:eastAsia="es-PE"/>
        </w:rPr>
        <w:t>metas</w:t>
      </w:r>
      <w:r w:rsidRPr="005A109F">
        <w:rPr>
          <w:rFonts w:ascii="Times New Roman" w:eastAsia="Times New Roman" w:hAnsi="Times New Roman" w:cs="Times New Roman"/>
          <w:sz w:val="24"/>
          <w:szCs w:val="24"/>
          <w:lang w:val="es-ES" w:eastAsia="es-ES"/>
        </w:rPr>
        <w:t xml:space="preserve"> plasmadas en el currículo.” (Pizarro, 1987, p. 89.) Dicho autores consideran que el rendimiento académico es resultado obtenido cuantitativamente mediante un calificativo la cual expresa lo que un estudiante ha aprendido después de una instrucción o preparación previa.</w:t>
      </w:r>
    </w:p>
    <w:p w14:paraId="5904404D" w14:textId="77777777" w:rsidR="00B55B87" w:rsidRPr="005A109F" w:rsidRDefault="00B55B87" w:rsidP="00813A2B">
      <w:pPr>
        <w:pStyle w:val="Sinespaciado"/>
        <w:spacing w:line="360" w:lineRule="auto"/>
        <w:ind w:firstLine="709"/>
      </w:pPr>
    </w:p>
    <w:p w14:paraId="1323B2CD" w14:textId="77777777" w:rsidR="00B55B87" w:rsidRPr="005A109F" w:rsidRDefault="00B55B87" w:rsidP="00813A2B">
      <w:pPr>
        <w:spacing w:after="0" w:line="360" w:lineRule="auto"/>
        <w:ind w:left="567" w:firstLine="709"/>
        <w:jc w:val="both"/>
        <w:rPr>
          <w:rFonts w:ascii="Times New Roman" w:eastAsia="Times New Roman" w:hAnsi="Times New Roman" w:cs="Times New Roman"/>
          <w:b/>
          <w:sz w:val="24"/>
          <w:szCs w:val="24"/>
          <w:lang w:val="es-ES" w:eastAsia="es-ES"/>
        </w:rPr>
      </w:pPr>
      <w:r w:rsidRPr="005A109F">
        <w:rPr>
          <w:rFonts w:ascii="Times New Roman" w:eastAsia="Times New Roman" w:hAnsi="Times New Roman" w:cs="Times New Roman"/>
          <w:sz w:val="24"/>
          <w:szCs w:val="24"/>
          <w:lang w:val="es-ES" w:eastAsia="es-ES"/>
        </w:rPr>
        <w:t xml:space="preserve">Algunos estudios realizados para identificar los logros académicos manifiestan la importancia de usar los créditos de las asignaturas para asegurar la exactitud y precisión de las variables. </w:t>
      </w:r>
      <w:proofErr w:type="spellStart"/>
      <w:r w:rsidRPr="005A109F">
        <w:rPr>
          <w:rFonts w:ascii="Times New Roman" w:eastAsia="Times New Roman" w:hAnsi="Times New Roman" w:cs="Times New Roman"/>
          <w:sz w:val="24"/>
          <w:szCs w:val="24"/>
          <w:lang w:val="es-ES" w:eastAsia="es-ES"/>
        </w:rPr>
        <w:t>Fournier</w:t>
      </w:r>
      <w:proofErr w:type="spellEnd"/>
      <w:r w:rsidRPr="005A109F">
        <w:rPr>
          <w:rFonts w:ascii="Times New Roman" w:eastAsia="Times New Roman" w:hAnsi="Times New Roman" w:cs="Times New Roman"/>
          <w:sz w:val="24"/>
          <w:szCs w:val="24"/>
          <w:lang w:val="es-ES" w:eastAsia="es-ES"/>
        </w:rPr>
        <w:t xml:space="preserve"> (1984) enfatiza que los</w:t>
      </w:r>
      <w:r w:rsidRPr="005A109F">
        <w:rPr>
          <w:rFonts w:ascii="Times New Roman" w:eastAsia="Times New Roman" w:hAnsi="Times New Roman" w:cs="Times New Roman"/>
          <w:b/>
          <w:sz w:val="24"/>
          <w:szCs w:val="24"/>
          <w:lang w:val="es-ES" w:eastAsia="es-ES"/>
        </w:rPr>
        <w:t xml:space="preserve"> </w:t>
      </w:r>
      <w:r w:rsidRPr="005A109F">
        <w:rPr>
          <w:rFonts w:ascii="Times New Roman" w:eastAsia="Times New Roman" w:hAnsi="Times New Roman" w:cs="Times New Roman"/>
          <w:sz w:val="24"/>
          <w:szCs w:val="24"/>
          <w:lang w:val="es-ES" w:eastAsia="es-ES"/>
        </w:rPr>
        <w:t xml:space="preserve">créditos son de enorme utilidad no solo para labores de diagnóstico, sino sobre todo a nivel de investigación sobre rendimiento ya que posibilita un manejo más exacto de esta </w:t>
      </w:r>
      <w:r w:rsidRPr="005A109F">
        <w:rPr>
          <w:rFonts w:ascii="Times New Roman" w:eastAsia="Times New Roman" w:hAnsi="Times New Roman" w:cs="Times New Roman"/>
          <w:sz w:val="24"/>
          <w:szCs w:val="24"/>
          <w:lang w:val="es-ES" w:eastAsia="es-ES"/>
        </w:rPr>
        <w:lastRenderedPageBreak/>
        <w:t>variable, facilitando la comparación de grupos de escuela al momento de buscar las causas del fracaso escolar se apunta hacia los programas</w:t>
      </w:r>
      <w:r w:rsidRPr="005A109F">
        <w:rPr>
          <w:rFonts w:ascii="Times New Roman" w:eastAsia="Times New Roman" w:hAnsi="Times New Roman" w:cs="Times New Roman"/>
          <w:b/>
          <w:sz w:val="24"/>
          <w:szCs w:val="24"/>
          <w:lang w:val="es-ES" w:eastAsia="es-ES"/>
        </w:rPr>
        <w:t xml:space="preserve"> </w:t>
      </w:r>
      <w:r w:rsidRPr="005A109F">
        <w:rPr>
          <w:rFonts w:ascii="Times New Roman" w:eastAsia="Times New Roman" w:hAnsi="Times New Roman" w:cs="Times New Roman"/>
          <w:sz w:val="24"/>
          <w:szCs w:val="24"/>
          <w:lang w:val="es-ES" w:eastAsia="es-ES"/>
        </w:rPr>
        <w:t>de estudio, la masificación de las aulas, la falta de recursos de las instituciones y raras veces al papel de los padres y su actitud de creer que su responsabilidad acaba donde empieza la de los maestros.</w:t>
      </w:r>
    </w:p>
    <w:p w14:paraId="5B8F1A5E" w14:textId="77777777" w:rsidR="00B55B87" w:rsidRPr="005A109F" w:rsidRDefault="00B55B87" w:rsidP="00813A2B">
      <w:pPr>
        <w:spacing w:after="0" w:line="360" w:lineRule="auto"/>
        <w:ind w:left="426" w:firstLine="709"/>
        <w:jc w:val="both"/>
        <w:rPr>
          <w:rFonts w:ascii="Times New Roman" w:eastAsia="Times New Roman" w:hAnsi="Times New Roman" w:cs="Times New Roman"/>
          <w:b/>
          <w:sz w:val="24"/>
          <w:szCs w:val="24"/>
          <w:lang w:val="es-ES" w:eastAsia="es-ES"/>
        </w:rPr>
      </w:pPr>
    </w:p>
    <w:p w14:paraId="0B299F2C" w14:textId="77777777" w:rsidR="002B0892" w:rsidRPr="005A109F" w:rsidRDefault="00B55B87" w:rsidP="00813A2B">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Por lo tanto el rendimiento académico es un indicador del nivel de aprendizaje alcanzado por el estudiante, En tal sentido, el rendimiento académico se convierte en una "tabla de medida" para el aprendizaje logrado en el aula, que constituye el objetivo central de la educación. </w:t>
      </w:r>
      <w:r w:rsidRPr="005A109F">
        <w:rPr>
          <w:rFonts w:ascii="Times New Roman" w:eastAsia="Times New Roman" w:hAnsi="Times New Roman" w:cs="Times New Roman"/>
          <w:sz w:val="24"/>
          <w:szCs w:val="24"/>
          <w:lang w:eastAsia="es-PE"/>
        </w:rPr>
        <w:t>Sin embargo, en el rendimiento académico, intervienen muchas otras variables externas</w:t>
      </w:r>
      <w:r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eastAsia="es-PE"/>
        </w:rPr>
        <w:t>al sujeto, como la calidad del maestro, el ambiente de clase, la familia, variables psicológicas o internas, como la actitud hacia la asignatura,</w:t>
      </w:r>
      <w:r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eastAsia="es-PE"/>
        </w:rPr>
        <w:t>la inteligencia, la personalidad, el auto</w:t>
      </w:r>
      <w:r w:rsidR="00315303" w:rsidRPr="005A109F">
        <w:rPr>
          <w:rFonts w:ascii="Times New Roman" w:eastAsia="Times New Roman" w:hAnsi="Times New Roman" w:cs="Times New Roman"/>
          <w:sz w:val="24"/>
          <w:szCs w:val="24"/>
          <w:lang w:eastAsia="es-PE"/>
        </w:rPr>
        <w:t xml:space="preserve"> </w:t>
      </w:r>
      <w:r w:rsidRPr="005A109F">
        <w:rPr>
          <w:rFonts w:ascii="Times New Roman" w:eastAsia="Times New Roman" w:hAnsi="Times New Roman" w:cs="Times New Roman"/>
          <w:sz w:val="24"/>
          <w:szCs w:val="24"/>
          <w:lang w:eastAsia="es-PE"/>
        </w:rPr>
        <w:t>concepto, la motivación, entre otras.</w:t>
      </w:r>
    </w:p>
    <w:p w14:paraId="6B1A7025" w14:textId="77777777" w:rsidR="002B0892" w:rsidRPr="005A109F" w:rsidRDefault="002B0892" w:rsidP="00813A2B">
      <w:pPr>
        <w:spacing w:after="0" w:line="360" w:lineRule="auto"/>
        <w:ind w:left="426" w:firstLine="709"/>
        <w:jc w:val="both"/>
        <w:rPr>
          <w:rFonts w:ascii="Times New Roman" w:eastAsia="Times New Roman" w:hAnsi="Times New Roman" w:cs="Times New Roman"/>
          <w:sz w:val="24"/>
          <w:szCs w:val="24"/>
          <w:lang w:val="es-ES" w:eastAsia="es-ES"/>
        </w:rPr>
      </w:pPr>
    </w:p>
    <w:p w14:paraId="2BCE37EC" w14:textId="6E28AE08" w:rsidR="000B067E" w:rsidRPr="005A109F" w:rsidRDefault="00B55B87" w:rsidP="00952D88">
      <w:pPr>
        <w:pStyle w:val="Prrafodelista"/>
        <w:numPr>
          <w:ilvl w:val="2"/>
          <w:numId w:val="5"/>
        </w:numPr>
        <w:tabs>
          <w:tab w:val="left" w:pos="1276"/>
          <w:tab w:val="left" w:pos="2268"/>
        </w:tabs>
        <w:spacing w:line="360" w:lineRule="auto"/>
        <w:ind w:hanging="579"/>
        <w:jc w:val="both"/>
        <w:rPr>
          <w:b/>
        </w:rPr>
      </w:pPr>
      <w:r w:rsidRPr="005A109F">
        <w:rPr>
          <w:b/>
        </w:rPr>
        <w:t>Importa</w:t>
      </w:r>
      <w:r w:rsidR="000B067E" w:rsidRPr="005A109F">
        <w:rPr>
          <w:b/>
        </w:rPr>
        <w:t>ncia del Rendimiento Académico.</w:t>
      </w:r>
    </w:p>
    <w:p w14:paraId="26FDFD50" w14:textId="21442A8F" w:rsidR="00B55B87" w:rsidRPr="005A109F" w:rsidRDefault="00B55B87" w:rsidP="00952D88">
      <w:pPr>
        <w:spacing w:after="0" w:line="360" w:lineRule="auto"/>
        <w:ind w:left="567" w:firstLine="709"/>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Permite establecer en qué medida los estudiantes han logrado cumplir con los objetivos educacionales, no sólo sobre los aspectos del tipo cognoscitivos del alumno, sino en muchos otros aspectos determinantes, esto nos permitirá obtener información, para establecer estándares educativos. </w:t>
      </w:r>
    </w:p>
    <w:p w14:paraId="78EBA1DA" w14:textId="77777777" w:rsidR="00B55B87" w:rsidRPr="005A109F" w:rsidRDefault="00B55B87" w:rsidP="00952D88">
      <w:pPr>
        <w:pStyle w:val="Sinespaciado"/>
        <w:spacing w:line="360" w:lineRule="auto"/>
        <w:ind w:firstLine="709"/>
        <w:rPr>
          <w:color w:val="FF0000"/>
        </w:rPr>
      </w:pPr>
    </w:p>
    <w:p w14:paraId="02AD2674" w14:textId="77777777" w:rsidR="00B55B87" w:rsidRPr="005A109F" w:rsidRDefault="00B55B87" w:rsidP="00952D88">
      <w:pPr>
        <w:spacing w:after="0" w:line="360" w:lineRule="auto"/>
        <w:ind w:left="567" w:firstLine="709"/>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El eficiente logro académico de los estudiantes, no sólo se demuestra en la calificación obtenida en  un examen, sino en el resultado de diversas etapas del proceso educativo, en el cual desembocan todos los esfuerzos de los estudiantes, maestros y padres de familia. </w:t>
      </w:r>
    </w:p>
    <w:p w14:paraId="5C3FAB13" w14:textId="77777777" w:rsidR="00952D88" w:rsidRPr="005A109F" w:rsidRDefault="00952D88" w:rsidP="00952D88">
      <w:pPr>
        <w:tabs>
          <w:tab w:val="left" w:pos="993"/>
          <w:tab w:val="left" w:pos="2268"/>
        </w:tabs>
        <w:spacing w:line="360" w:lineRule="auto"/>
        <w:jc w:val="both"/>
        <w:rPr>
          <w:rFonts w:ascii="Times New Roman" w:hAnsi="Times New Roman" w:cs="Times New Roman"/>
          <w:b/>
        </w:rPr>
      </w:pPr>
    </w:p>
    <w:p w14:paraId="3592B1AD" w14:textId="49EF6766" w:rsidR="00B55B87" w:rsidRPr="005A109F" w:rsidRDefault="00B55B87" w:rsidP="00952D88">
      <w:pPr>
        <w:pStyle w:val="Prrafodelista"/>
        <w:numPr>
          <w:ilvl w:val="2"/>
          <w:numId w:val="5"/>
        </w:numPr>
        <w:tabs>
          <w:tab w:val="left" w:pos="1276"/>
          <w:tab w:val="left" w:pos="2268"/>
        </w:tabs>
        <w:spacing w:line="360" w:lineRule="auto"/>
        <w:ind w:left="1276" w:hanging="709"/>
        <w:jc w:val="both"/>
        <w:rPr>
          <w:b/>
        </w:rPr>
      </w:pPr>
      <w:r w:rsidRPr="005A109F">
        <w:rPr>
          <w:b/>
        </w:rPr>
        <w:t xml:space="preserve">Factores que influyen en el rendimiento académico de los estudiantes universitarios </w:t>
      </w:r>
      <w:r w:rsidR="00DD37E2" w:rsidRPr="005A109F">
        <w:rPr>
          <w:b/>
        </w:rPr>
        <w:t xml:space="preserve">   </w:t>
      </w:r>
    </w:p>
    <w:p w14:paraId="57B71137" w14:textId="2FE1ACA7" w:rsidR="00B55B87" w:rsidRPr="005A109F" w:rsidRDefault="00B55B87" w:rsidP="00952D88">
      <w:pPr>
        <w:pStyle w:val="Prrafodelista"/>
        <w:numPr>
          <w:ilvl w:val="0"/>
          <w:numId w:val="30"/>
        </w:numPr>
        <w:spacing w:line="360" w:lineRule="auto"/>
        <w:ind w:left="1276" w:hanging="709"/>
        <w:jc w:val="both"/>
      </w:pPr>
      <w:r w:rsidRPr="005A109F">
        <w:rPr>
          <w:b/>
        </w:rPr>
        <w:t xml:space="preserve">Factores </w:t>
      </w:r>
      <w:r w:rsidR="006D52B6" w:rsidRPr="005A109F">
        <w:rPr>
          <w:b/>
        </w:rPr>
        <w:t>Intrínsecos</w:t>
      </w:r>
      <w:r w:rsidRPr="005A109F">
        <w:t xml:space="preserve">: dentro de estos factores tenemos: la inteligencia, memoria, atención, motivación, autoestima, concentración, predisposición al estudio, la actitud frente al docente, las emociones de alegría, tristeza, etc. estos factores actúan de manera determinante en el rendimiento académico de </w:t>
      </w:r>
      <w:r w:rsidRPr="005A109F">
        <w:lastRenderedPageBreak/>
        <w:t xml:space="preserve">los alumnos. Así por ejemplo, si un alumno presenta un coeficiente intelectual alto, generara un buen rendimiento académico, siempre y cuando las emociones, actitudes y motivaciones no influyen en él. </w:t>
      </w:r>
      <w:r w:rsidR="00BB241A" w:rsidRPr="005A109F">
        <w:t>Dentro de esta se contemplan aspectos como el sexo de los estudiantes, edad, la frecuencia de estudio y hábitos como el leer prensa, ver noticieros, y trayectoria de la vida académica</w:t>
      </w:r>
      <w:r w:rsidR="00670C25" w:rsidRPr="005A109F">
        <w:rPr>
          <w:color w:val="231F20"/>
          <w:lang w:eastAsia="es-PE"/>
        </w:rPr>
        <w:t xml:space="preserve"> (Cohen, 2002)</w:t>
      </w:r>
    </w:p>
    <w:p w14:paraId="078A98B2" w14:textId="77777777" w:rsidR="00A825D3" w:rsidRPr="005A109F" w:rsidRDefault="00A825D3" w:rsidP="00A825D3">
      <w:pPr>
        <w:pStyle w:val="Prrafodelista"/>
        <w:spacing w:line="360" w:lineRule="auto"/>
        <w:ind w:left="993"/>
        <w:jc w:val="both"/>
      </w:pPr>
    </w:p>
    <w:p w14:paraId="182E309A" w14:textId="270A807D" w:rsidR="000F0BA3" w:rsidRPr="005A109F" w:rsidRDefault="00B55B87" w:rsidP="00952D88">
      <w:pPr>
        <w:pStyle w:val="Prrafodelista"/>
        <w:numPr>
          <w:ilvl w:val="0"/>
          <w:numId w:val="30"/>
        </w:numPr>
        <w:spacing w:line="360" w:lineRule="auto"/>
        <w:ind w:left="1276" w:hanging="709"/>
        <w:jc w:val="both"/>
      </w:pPr>
      <w:r w:rsidRPr="005A109F">
        <w:rPr>
          <w:b/>
        </w:rPr>
        <w:t xml:space="preserve">Factores </w:t>
      </w:r>
      <w:r w:rsidR="006D52B6" w:rsidRPr="005A109F">
        <w:rPr>
          <w:b/>
        </w:rPr>
        <w:t>Extrínsecos</w:t>
      </w:r>
      <w:r w:rsidRPr="005A109F">
        <w:t xml:space="preserve">: dentro de estos factores tenemos: el aspecto familiar y </w:t>
      </w:r>
      <w:r w:rsidR="006B0097" w:rsidRPr="005A109F">
        <w:t>social como la comunidad y la escuela</w:t>
      </w:r>
    </w:p>
    <w:p w14:paraId="70A87D4E" w14:textId="4D9FCC10" w:rsidR="006B0097" w:rsidRPr="005A109F" w:rsidRDefault="006B0097" w:rsidP="00A825D3">
      <w:pPr>
        <w:pStyle w:val="Prrafodelista"/>
        <w:numPr>
          <w:ilvl w:val="0"/>
          <w:numId w:val="4"/>
        </w:numPr>
        <w:spacing w:line="360" w:lineRule="auto"/>
        <w:ind w:left="1353"/>
        <w:jc w:val="both"/>
      </w:pPr>
      <w:r w:rsidRPr="005A109F">
        <w:rPr>
          <w:b/>
        </w:rPr>
        <w:t>Familia:</w:t>
      </w:r>
      <w:r w:rsidR="00D74B23" w:rsidRPr="005A109F">
        <w:t xml:space="preserve"> T</w:t>
      </w:r>
      <w:r w:rsidRPr="005A109F">
        <w:t xml:space="preserve">iene que ver con la </w:t>
      </w:r>
      <w:r w:rsidR="00D74B23" w:rsidRPr="005A109F">
        <w:t>estructura</w:t>
      </w:r>
      <w:r w:rsidRPr="005A109F">
        <w:t xml:space="preserve"> familia</w:t>
      </w:r>
      <w:r w:rsidR="00D74B23" w:rsidRPr="005A109F">
        <w:t>r</w:t>
      </w:r>
      <w:r w:rsidRPr="005A109F">
        <w:t xml:space="preserve">, la ocupación y el nivel educativo de los padres, la vida familiar, </w:t>
      </w:r>
      <w:r w:rsidR="00D74B23" w:rsidRPr="005A109F">
        <w:t xml:space="preserve">las prácticas de crianza, </w:t>
      </w:r>
      <w:r w:rsidRPr="005A109F">
        <w:t>el nivel de ingresos, el clima de afecto y seguridad, los recursos disponibles para el aprendizaje, el uso del tiempo</w:t>
      </w:r>
      <w:r w:rsidR="00D74B23" w:rsidRPr="005A109F">
        <w:t>, etc. (</w:t>
      </w:r>
      <w:r w:rsidRPr="005A109F">
        <w:t>Torres</w:t>
      </w:r>
      <w:r w:rsidR="00CC16FB" w:rsidRPr="005A109F">
        <w:t>,</w:t>
      </w:r>
      <w:r w:rsidRPr="005A109F">
        <w:t xml:space="preserve"> 2005</w:t>
      </w:r>
      <w:r w:rsidR="00D74B23" w:rsidRPr="005A109F">
        <w:t>)</w:t>
      </w:r>
    </w:p>
    <w:p w14:paraId="2172F28A" w14:textId="4CB7A185" w:rsidR="006B0097" w:rsidRPr="005A109F" w:rsidRDefault="006B0097" w:rsidP="00A825D3">
      <w:pPr>
        <w:pStyle w:val="Prrafodelista"/>
        <w:numPr>
          <w:ilvl w:val="0"/>
          <w:numId w:val="4"/>
        </w:numPr>
        <w:spacing w:line="360" w:lineRule="auto"/>
        <w:ind w:left="1353"/>
        <w:jc w:val="both"/>
      </w:pPr>
      <w:r w:rsidRPr="005A109F">
        <w:rPr>
          <w:b/>
        </w:rPr>
        <w:t>Comunidad:</w:t>
      </w:r>
      <w:r w:rsidRPr="005A109F">
        <w:t xml:space="preserve"> Se relaciona con el entorno inmediato o vecindario donde vive la familia y el involucramiento de los alumnos en las actividades tanto positivas o negativas que allí se den. (Brunner y </w:t>
      </w:r>
      <w:proofErr w:type="spellStart"/>
      <w:r w:rsidRPr="005A109F">
        <w:t>Elacqua</w:t>
      </w:r>
      <w:proofErr w:type="spellEnd"/>
      <w:r w:rsidRPr="005A109F">
        <w:t>, 2003)</w:t>
      </w:r>
    </w:p>
    <w:p w14:paraId="30846BED" w14:textId="1F35C65B" w:rsidR="000F0BA3" w:rsidRPr="005A109F" w:rsidRDefault="000F0BA3" w:rsidP="00A825D3">
      <w:pPr>
        <w:pStyle w:val="Prrafodelista"/>
        <w:numPr>
          <w:ilvl w:val="0"/>
          <w:numId w:val="4"/>
        </w:numPr>
        <w:spacing w:line="360" w:lineRule="auto"/>
        <w:ind w:left="1353"/>
        <w:jc w:val="both"/>
        <w:rPr>
          <w:rFonts w:eastAsiaTheme="minorHAnsi"/>
          <w:lang w:val="es-PE" w:eastAsia="en-US"/>
        </w:rPr>
      </w:pPr>
      <w:r w:rsidRPr="005A109F">
        <w:rPr>
          <w:b/>
        </w:rPr>
        <w:t>Escuela</w:t>
      </w:r>
      <w:r w:rsidRPr="005A109F">
        <w:t xml:space="preserve">: </w:t>
      </w:r>
      <w:r w:rsidR="006B0097" w:rsidRPr="005A109F">
        <w:t>Funciona</w:t>
      </w:r>
      <w:r w:rsidRPr="005A109F">
        <w:t xml:space="preserve"> a nivel del sistema escolar en su conjunto, a nivel de cada institución y a nivel de aula. Tiene que ver no únicamente con la enseñanza, sino con todas las dimensiones del</w:t>
      </w:r>
      <w:r w:rsidR="006B0097" w:rsidRPr="005A109F">
        <w:t xml:space="preserve"> quehacer y la cultura escolar</w:t>
      </w:r>
      <w:r w:rsidRPr="005A109F">
        <w:t xml:space="preserve">, incluyendo la infraestructura y los materiales de enseñanza, enseñanza, el uso del espacio y del tiempo, tiempo, la organización, las rutinas y las normas, la relación entre directivos y docentes y entre estos, los alumnos, los padres de familia y la comunidad, la relación entre pares, la competencia docente, los contenidos de estudio, la pedagogía, la enseñanza, los </w:t>
      </w:r>
      <w:r w:rsidR="00C06151" w:rsidRPr="005A109F">
        <w:t xml:space="preserve">métodos de evaluación los </w:t>
      </w:r>
      <w:r w:rsidRPr="005A109F">
        <w:t>premios y castigos, ince</w:t>
      </w:r>
      <w:r w:rsidR="00E640FD" w:rsidRPr="005A109F">
        <w:t>ntivos, estímulos</w:t>
      </w:r>
      <w:r w:rsidR="00C06151" w:rsidRPr="005A109F">
        <w:t xml:space="preserve">. </w:t>
      </w:r>
      <w:r w:rsidR="00E640FD" w:rsidRPr="005A109F">
        <w:t>(</w:t>
      </w:r>
      <w:r w:rsidRPr="005A109F">
        <w:t>Torres</w:t>
      </w:r>
      <w:r w:rsidR="00E640FD" w:rsidRPr="005A109F">
        <w:t>,</w:t>
      </w:r>
      <w:r w:rsidRPr="005A109F">
        <w:t xml:space="preserve"> 2005</w:t>
      </w:r>
      <w:r w:rsidR="00E640FD" w:rsidRPr="005A109F">
        <w:t>)</w:t>
      </w:r>
    </w:p>
    <w:p w14:paraId="6DEED90C" w14:textId="77777777" w:rsidR="002B0892" w:rsidRPr="005A109F" w:rsidRDefault="002B0892" w:rsidP="00A825D3">
      <w:pPr>
        <w:pStyle w:val="Prrafodelista"/>
        <w:tabs>
          <w:tab w:val="left" w:pos="993"/>
          <w:tab w:val="left" w:pos="2268"/>
        </w:tabs>
        <w:spacing w:line="360" w:lineRule="auto"/>
        <w:ind w:left="2268"/>
        <w:jc w:val="both"/>
        <w:rPr>
          <w:b/>
        </w:rPr>
      </w:pPr>
    </w:p>
    <w:p w14:paraId="215BC759" w14:textId="60DD0EC8" w:rsidR="00B55B87" w:rsidRPr="005A109F" w:rsidRDefault="00B55B87" w:rsidP="00952D88">
      <w:pPr>
        <w:pStyle w:val="Prrafodelista"/>
        <w:numPr>
          <w:ilvl w:val="2"/>
          <w:numId w:val="5"/>
        </w:numPr>
        <w:tabs>
          <w:tab w:val="left" w:pos="1276"/>
          <w:tab w:val="left" w:pos="2268"/>
        </w:tabs>
        <w:spacing w:line="360" w:lineRule="auto"/>
        <w:ind w:left="1276" w:hanging="709"/>
        <w:jc w:val="both"/>
        <w:rPr>
          <w:b/>
        </w:rPr>
      </w:pPr>
      <w:r w:rsidRPr="005A109F">
        <w:rPr>
          <w:b/>
        </w:rPr>
        <w:t xml:space="preserve">Pautas para mejorar el rendimiento académico de los estudiantes universitarios </w:t>
      </w:r>
    </w:p>
    <w:p w14:paraId="58FB6E35" w14:textId="77777777" w:rsidR="00B55B87" w:rsidRPr="005A109F" w:rsidRDefault="00B55B87" w:rsidP="00952D88">
      <w:pPr>
        <w:pStyle w:val="Prrafodelista"/>
        <w:numPr>
          <w:ilvl w:val="0"/>
          <w:numId w:val="29"/>
        </w:numPr>
        <w:spacing w:line="360" w:lineRule="auto"/>
        <w:ind w:left="1276" w:hanging="709"/>
        <w:jc w:val="both"/>
      </w:pPr>
      <w:r w:rsidRPr="005A109F">
        <w:t xml:space="preserve">Motivar al estudiante a realizar actividades orientadas al logro de metas educativas y a persistir en ellas. </w:t>
      </w:r>
    </w:p>
    <w:p w14:paraId="40BFCF08" w14:textId="77777777" w:rsidR="00B55B87" w:rsidRPr="005A109F" w:rsidRDefault="00B55B87" w:rsidP="00952D88">
      <w:pPr>
        <w:pStyle w:val="Prrafodelista"/>
        <w:numPr>
          <w:ilvl w:val="0"/>
          <w:numId w:val="29"/>
        </w:numPr>
        <w:spacing w:line="360" w:lineRule="auto"/>
        <w:ind w:left="1276" w:hanging="709"/>
        <w:jc w:val="both"/>
      </w:pPr>
      <w:r w:rsidRPr="005A109F">
        <w:t xml:space="preserve">Desarrollar talleres de orientación en valores educativos. </w:t>
      </w:r>
    </w:p>
    <w:p w14:paraId="19762F57" w14:textId="77777777" w:rsidR="00B55B87" w:rsidRPr="005A109F" w:rsidRDefault="00B55B87" w:rsidP="00952D88">
      <w:pPr>
        <w:pStyle w:val="Prrafodelista"/>
        <w:numPr>
          <w:ilvl w:val="0"/>
          <w:numId w:val="29"/>
        </w:numPr>
        <w:spacing w:line="360" w:lineRule="auto"/>
        <w:ind w:left="1276" w:hanging="709"/>
        <w:jc w:val="both"/>
      </w:pPr>
      <w:r w:rsidRPr="005A109F">
        <w:t xml:space="preserve">Usar el elogio y crítica como un acto positivo en los estudiantes. </w:t>
      </w:r>
    </w:p>
    <w:p w14:paraId="0CE84D9D" w14:textId="77777777" w:rsidR="000E1967" w:rsidRPr="005A109F" w:rsidRDefault="000E1967" w:rsidP="00107739">
      <w:pPr>
        <w:tabs>
          <w:tab w:val="left" w:pos="1134"/>
        </w:tabs>
        <w:spacing w:after="0" w:line="360" w:lineRule="auto"/>
        <w:jc w:val="both"/>
        <w:rPr>
          <w:rFonts w:ascii="Times New Roman" w:eastAsia="Times New Roman" w:hAnsi="Times New Roman" w:cs="Times New Roman"/>
          <w:sz w:val="24"/>
          <w:szCs w:val="24"/>
          <w:lang w:val="es-ES" w:eastAsia="es-ES"/>
        </w:rPr>
      </w:pPr>
    </w:p>
    <w:p w14:paraId="6A6595A1" w14:textId="6E091B6C" w:rsidR="001A0E9A" w:rsidRPr="005A109F" w:rsidRDefault="00B55B87" w:rsidP="00A825D3">
      <w:pPr>
        <w:pStyle w:val="Prrafodelista"/>
        <w:numPr>
          <w:ilvl w:val="0"/>
          <w:numId w:val="7"/>
        </w:numPr>
        <w:tabs>
          <w:tab w:val="left" w:pos="993"/>
        </w:tabs>
        <w:spacing w:line="360" w:lineRule="auto"/>
        <w:ind w:left="993" w:hanging="426"/>
        <w:jc w:val="both"/>
        <w:rPr>
          <w:b/>
        </w:rPr>
      </w:pPr>
      <w:r w:rsidRPr="005A109F">
        <w:rPr>
          <w:b/>
        </w:rPr>
        <w:lastRenderedPageBreak/>
        <w:t xml:space="preserve">Categorización del rendimiento académico de los estudiantes universitarios: </w:t>
      </w:r>
    </w:p>
    <w:p w14:paraId="150106C9" w14:textId="562A2CC9" w:rsidR="00B55B87" w:rsidRPr="005A109F" w:rsidRDefault="00B55B87" w:rsidP="00BA07B4">
      <w:pPr>
        <w:spacing w:after="0" w:line="360" w:lineRule="auto"/>
        <w:ind w:left="567" w:firstLine="426"/>
        <w:jc w:val="both"/>
        <w:rPr>
          <w:rFonts w:ascii="Times New Roman" w:hAnsi="Times New Roman" w:cs="Times New Roman"/>
          <w:sz w:val="24"/>
          <w:szCs w:val="24"/>
        </w:rPr>
      </w:pPr>
      <w:r w:rsidRPr="005A109F">
        <w:rPr>
          <w:rFonts w:ascii="Times New Roman" w:hAnsi="Times New Roman" w:cs="Times New Roman"/>
          <w:sz w:val="24"/>
          <w:szCs w:val="24"/>
        </w:rPr>
        <w:t xml:space="preserve">Las calificaciones educativas, son las notas cuantitativas o cualitativas con los que se valora o mide el rendimiento académico de los alumnos universitarios. </w:t>
      </w:r>
    </w:p>
    <w:p w14:paraId="114BF4D3" w14:textId="77777777" w:rsidR="00B55B87" w:rsidRPr="005A109F" w:rsidRDefault="00B55B87" w:rsidP="00BA07B4">
      <w:pPr>
        <w:spacing w:after="0" w:line="360" w:lineRule="auto"/>
        <w:ind w:left="567" w:firstLine="42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Evaluar el rendimiento académico del alumno, es una tarea compleja que exige al docente obrar con la máxima objetividad y precisión posible. </w:t>
      </w:r>
    </w:p>
    <w:p w14:paraId="29FC0052" w14:textId="77777777" w:rsidR="00B55B87" w:rsidRPr="005A109F" w:rsidRDefault="00B55B87" w:rsidP="00107739">
      <w:pPr>
        <w:pStyle w:val="Sinespaciado"/>
        <w:spacing w:line="360" w:lineRule="auto"/>
      </w:pPr>
    </w:p>
    <w:p w14:paraId="43A51012" w14:textId="77777777" w:rsidR="00B55B87" w:rsidRPr="005A109F" w:rsidRDefault="00B55B87" w:rsidP="00BA07B4">
      <w:pPr>
        <w:spacing w:after="0" w:line="360" w:lineRule="auto"/>
        <w:ind w:left="567" w:firstLine="42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En el sistema educativo peruano, la mayor parte de las calificaciones se basan en el sistema vigesimal, es decir del 0 al 20. Sistema en el cual el puntaje obtenido se traduce en la categorización del logro de aprendizaje, el cual variar del aprendizaje eficiente al deficiente. </w:t>
      </w:r>
    </w:p>
    <w:p w14:paraId="2E666AEA" w14:textId="77777777" w:rsidR="00B55B87" w:rsidRPr="005A109F" w:rsidRDefault="00B55B87" w:rsidP="00107739">
      <w:pPr>
        <w:spacing w:after="0" w:line="360" w:lineRule="auto"/>
        <w:ind w:hanging="425"/>
        <w:jc w:val="both"/>
        <w:rPr>
          <w:rFonts w:ascii="Times New Roman" w:eastAsia="Times New Roman" w:hAnsi="Times New Roman" w:cs="Times New Roman"/>
          <w:sz w:val="24"/>
          <w:szCs w:val="24"/>
          <w:lang w:val="es-ES" w:eastAsia="es-ES"/>
        </w:rPr>
      </w:pPr>
    </w:p>
    <w:p w14:paraId="4803A3C1" w14:textId="77777777" w:rsidR="00952D88" w:rsidRPr="005A109F" w:rsidRDefault="00952D88" w:rsidP="00952D88">
      <w:pPr>
        <w:tabs>
          <w:tab w:val="left" w:pos="993"/>
          <w:tab w:val="left" w:pos="2268"/>
        </w:tabs>
        <w:spacing w:line="360" w:lineRule="auto"/>
        <w:jc w:val="both"/>
        <w:rPr>
          <w:rFonts w:ascii="Times New Roman" w:hAnsi="Times New Roman" w:cs="Times New Roman"/>
          <w:b/>
        </w:rPr>
      </w:pPr>
    </w:p>
    <w:p w14:paraId="4EADF1B6" w14:textId="77777777" w:rsidR="00952D88" w:rsidRPr="005A109F" w:rsidRDefault="00952D88" w:rsidP="00952D88">
      <w:pPr>
        <w:tabs>
          <w:tab w:val="left" w:pos="993"/>
          <w:tab w:val="left" w:pos="2268"/>
        </w:tabs>
        <w:spacing w:line="360" w:lineRule="auto"/>
        <w:jc w:val="both"/>
        <w:rPr>
          <w:rFonts w:ascii="Times New Roman" w:hAnsi="Times New Roman" w:cs="Times New Roman"/>
          <w:b/>
        </w:rPr>
      </w:pPr>
    </w:p>
    <w:p w14:paraId="2A206DD3" w14:textId="4B96CDF4" w:rsidR="00B55B87" w:rsidRPr="005A109F" w:rsidRDefault="00B55B87" w:rsidP="00952D88">
      <w:pPr>
        <w:pStyle w:val="Prrafodelista"/>
        <w:numPr>
          <w:ilvl w:val="2"/>
          <w:numId w:val="5"/>
        </w:numPr>
        <w:tabs>
          <w:tab w:val="left" w:pos="1276"/>
          <w:tab w:val="left" w:pos="2268"/>
        </w:tabs>
        <w:spacing w:line="360" w:lineRule="auto"/>
        <w:ind w:left="1276" w:hanging="709"/>
        <w:jc w:val="both"/>
        <w:rPr>
          <w:b/>
        </w:rPr>
      </w:pPr>
      <w:r w:rsidRPr="005A109F">
        <w:rPr>
          <w:b/>
        </w:rPr>
        <w:t xml:space="preserve">Factores </w:t>
      </w:r>
      <w:r w:rsidR="002F2CC1" w:rsidRPr="005A109F">
        <w:rPr>
          <w:b/>
        </w:rPr>
        <w:t xml:space="preserve">que </w:t>
      </w:r>
      <w:r w:rsidRPr="005A109F">
        <w:rPr>
          <w:b/>
        </w:rPr>
        <w:t>influyen en el rendimiento académico universitario</w:t>
      </w:r>
    </w:p>
    <w:p w14:paraId="3921F0D3" w14:textId="3F3C7C1C" w:rsidR="00B55B87" w:rsidRPr="005A109F" w:rsidRDefault="008C6DED" w:rsidP="00952D88">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Existen</w:t>
      </w:r>
      <w:r w:rsidR="00B55B87" w:rsidRPr="005A109F">
        <w:rPr>
          <w:rFonts w:ascii="Times New Roman" w:eastAsia="Times New Roman" w:hAnsi="Times New Roman" w:cs="Times New Roman"/>
          <w:sz w:val="24"/>
          <w:szCs w:val="24"/>
          <w:lang w:val="es-ES" w:eastAsia="es-ES"/>
        </w:rPr>
        <w:t xml:space="preserve"> cuatro factores, los cuales son: </w:t>
      </w:r>
    </w:p>
    <w:p w14:paraId="662098D4" w14:textId="6E07CE9F" w:rsidR="00B55B87" w:rsidRPr="005A109F" w:rsidRDefault="00FB11A9" w:rsidP="00952D88">
      <w:pPr>
        <w:pStyle w:val="Prrafodelista"/>
        <w:numPr>
          <w:ilvl w:val="0"/>
          <w:numId w:val="31"/>
        </w:numPr>
        <w:spacing w:line="360" w:lineRule="auto"/>
        <w:ind w:left="1276" w:hanging="709"/>
        <w:jc w:val="both"/>
      </w:pPr>
      <w:r w:rsidRPr="005A109F">
        <w:rPr>
          <w:b/>
        </w:rPr>
        <w:t>Factores F</w:t>
      </w:r>
      <w:r w:rsidR="008C48D2" w:rsidRPr="005A109F">
        <w:rPr>
          <w:b/>
        </w:rPr>
        <w:t>isiológicos:</w:t>
      </w:r>
      <w:r w:rsidR="008C48D2" w:rsidRPr="005A109F">
        <w:t xml:space="preserve"> Son los que </w:t>
      </w:r>
      <w:r w:rsidR="00B55B87" w:rsidRPr="005A109F">
        <w:t xml:space="preserve">afectan aunque es difícil precisar en qué medida 'lo hace cada uno de ellos, ya que por lo general están interactuando con otro tipo de factores. Entre los que se incluyen en este grupo están: cambios hormonales por modificaciones endocrinológicas, padecer deficiencias en los órganos de los sentidos, desnutrición y problemas de peso y salud. </w:t>
      </w:r>
    </w:p>
    <w:p w14:paraId="0B93F67A" w14:textId="5B9B4246" w:rsidR="00B55B87" w:rsidRPr="005A109F" w:rsidRDefault="00FB11A9" w:rsidP="00952D88">
      <w:pPr>
        <w:pStyle w:val="Prrafodelista"/>
        <w:numPr>
          <w:ilvl w:val="0"/>
          <w:numId w:val="31"/>
        </w:numPr>
        <w:spacing w:line="360" w:lineRule="auto"/>
        <w:ind w:left="1276" w:hanging="709"/>
        <w:jc w:val="both"/>
      </w:pPr>
      <w:r w:rsidRPr="005A109F">
        <w:rPr>
          <w:b/>
        </w:rPr>
        <w:t>Factores P</w:t>
      </w:r>
      <w:r w:rsidR="00B55B87" w:rsidRPr="005A109F">
        <w:rPr>
          <w:b/>
        </w:rPr>
        <w:t>edagógicos</w:t>
      </w:r>
      <w:r w:rsidR="00B55B87" w:rsidRPr="005A109F">
        <w:t xml:space="preserve">: Son aquellos aspectos que se relacionan con la calidad de la enseñanza. Entre ellos están el número de alumnos por docente, los métodos y materiales didácticos utilizados, la motivación de los estudiantes y el tiempo dedicado por los docentes a la preparación de sus clases. </w:t>
      </w:r>
    </w:p>
    <w:p w14:paraId="46636AA8" w14:textId="3791EDE8" w:rsidR="00B55B87" w:rsidRPr="005A109F" w:rsidRDefault="00B55B87" w:rsidP="00952D88">
      <w:pPr>
        <w:pStyle w:val="Prrafodelista"/>
        <w:numPr>
          <w:ilvl w:val="0"/>
          <w:numId w:val="31"/>
        </w:numPr>
        <w:spacing w:line="360" w:lineRule="auto"/>
        <w:ind w:left="1276" w:hanging="709"/>
        <w:jc w:val="both"/>
      </w:pPr>
      <w:r w:rsidRPr="005A109F">
        <w:rPr>
          <w:b/>
        </w:rPr>
        <w:t xml:space="preserve">Factores </w:t>
      </w:r>
      <w:r w:rsidR="00FB11A9" w:rsidRPr="005A109F">
        <w:rPr>
          <w:b/>
        </w:rPr>
        <w:t>P</w:t>
      </w:r>
      <w:r w:rsidRPr="005A109F">
        <w:rPr>
          <w:b/>
        </w:rPr>
        <w:t xml:space="preserve">sicológicos: </w:t>
      </w:r>
      <w:r w:rsidRPr="005A109F">
        <w:t xml:space="preserve">Entre estos se cuentan algunos desórdenes en las funciones psicológicas básicas, como son la percepción, la memoria y la conceptualización los cuales dificultan el aprendizaje. </w:t>
      </w:r>
    </w:p>
    <w:p w14:paraId="6EFF7BAE" w14:textId="4E5688AE" w:rsidR="00B55B87" w:rsidRPr="005A109F" w:rsidRDefault="00FB11A9" w:rsidP="00952D88">
      <w:pPr>
        <w:pStyle w:val="Prrafodelista"/>
        <w:numPr>
          <w:ilvl w:val="0"/>
          <w:numId w:val="31"/>
        </w:numPr>
        <w:spacing w:line="360" w:lineRule="auto"/>
        <w:ind w:left="1276" w:hanging="709"/>
        <w:jc w:val="both"/>
      </w:pPr>
      <w:r w:rsidRPr="005A109F">
        <w:rPr>
          <w:b/>
        </w:rPr>
        <w:t>Factores S</w:t>
      </w:r>
      <w:r w:rsidR="00B55B87" w:rsidRPr="005A109F">
        <w:rPr>
          <w:b/>
        </w:rPr>
        <w:t>ociológicos:</w:t>
      </w:r>
      <w:r w:rsidR="00B55B87" w:rsidRPr="005A109F">
        <w:t xml:space="preserve"> Son aquellos que incluyen las características familiares y socioeconómicas de los estudiantes, tales como la posición </w:t>
      </w:r>
      <w:r w:rsidR="00B55B87" w:rsidRPr="005A109F">
        <w:lastRenderedPageBreak/>
        <w:t>económica familiar, el nivel de escolaridad y ocupación de los padres y la calidad del ambiente que rodea al estudiante (</w:t>
      </w:r>
      <w:proofErr w:type="spellStart"/>
      <w:r w:rsidR="008C6DED" w:rsidRPr="005A109F">
        <w:t>Durón</w:t>
      </w:r>
      <w:proofErr w:type="spellEnd"/>
      <w:r w:rsidR="008C6DED" w:rsidRPr="005A109F">
        <w:t xml:space="preserve"> y Oropeza, 1999, </w:t>
      </w:r>
      <w:r w:rsidR="00B55B87" w:rsidRPr="005A109F">
        <w:t>p. 38).</w:t>
      </w:r>
    </w:p>
    <w:p w14:paraId="5A38BB72" w14:textId="77777777" w:rsidR="00B55B87" w:rsidRPr="005A109F" w:rsidRDefault="00B55B87" w:rsidP="00107739">
      <w:pPr>
        <w:spacing w:after="0" w:line="360" w:lineRule="auto"/>
        <w:ind w:hanging="425"/>
        <w:jc w:val="both"/>
        <w:rPr>
          <w:rFonts w:ascii="Times New Roman" w:eastAsia="Times New Roman" w:hAnsi="Times New Roman" w:cs="Times New Roman"/>
          <w:sz w:val="24"/>
          <w:szCs w:val="24"/>
          <w:lang w:val="es-ES" w:eastAsia="es-ES"/>
        </w:rPr>
      </w:pPr>
    </w:p>
    <w:p w14:paraId="4D7BDA5B" w14:textId="7294543A" w:rsidR="00B55B87" w:rsidRPr="005A109F" w:rsidRDefault="00B55B87" w:rsidP="00952D88">
      <w:pPr>
        <w:pStyle w:val="Prrafodelista"/>
        <w:numPr>
          <w:ilvl w:val="2"/>
          <w:numId w:val="5"/>
        </w:numPr>
        <w:tabs>
          <w:tab w:val="left" w:pos="1276"/>
          <w:tab w:val="left" w:pos="2268"/>
        </w:tabs>
        <w:spacing w:line="360" w:lineRule="auto"/>
        <w:ind w:left="1276" w:hanging="709"/>
        <w:jc w:val="both"/>
        <w:rPr>
          <w:b/>
        </w:rPr>
      </w:pPr>
      <w:r w:rsidRPr="005A109F">
        <w:rPr>
          <w:b/>
        </w:rPr>
        <w:t>Estilos de Apren</w:t>
      </w:r>
      <w:r w:rsidR="0015483A" w:rsidRPr="005A109F">
        <w:rPr>
          <w:b/>
        </w:rPr>
        <w:t>dizaje y Rendimiento Académico.</w:t>
      </w:r>
    </w:p>
    <w:p w14:paraId="089896EE" w14:textId="77777777" w:rsidR="00E3442E" w:rsidRPr="005A109F" w:rsidRDefault="00B55B87" w:rsidP="00952D88">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Hay muchos trabajos que relacionan estas dos variables como el realizado por Ruiz, Trillos y Morales (2006) quienes aplicaron el Cuestionario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-Alonso de Estilos de Aprendizaje CHAEA a una población de 101 estudiantes, encontrándose un mayor nivel de preferencia por los estilos Activo, Teórico, Pragmático y una menor preferencia por el estilo Reflexivo. “Se encontró una correlación positiva y significativa entre el estilo Teórico y el rendimiento académico”. (p. 25). </w:t>
      </w:r>
    </w:p>
    <w:p w14:paraId="7B55A9C2" w14:textId="77777777" w:rsidR="00E3442E" w:rsidRPr="005A109F" w:rsidRDefault="00E3442E" w:rsidP="00952D88">
      <w:pPr>
        <w:spacing w:after="0" w:line="360" w:lineRule="auto"/>
        <w:ind w:left="567" w:firstLine="709"/>
        <w:jc w:val="both"/>
        <w:rPr>
          <w:rFonts w:ascii="Times New Roman" w:eastAsia="Times New Roman" w:hAnsi="Times New Roman" w:cs="Times New Roman"/>
          <w:sz w:val="24"/>
          <w:szCs w:val="24"/>
          <w:lang w:val="es-ES" w:eastAsia="es-ES"/>
        </w:rPr>
      </w:pPr>
    </w:p>
    <w:p w14:paraId="488320DB" w14:textId="77777777" w:rsidR="00E3442E" w:rsidRPr="005A109F" w:rsidRDefault="00B55B87" w:rsidP="00952D88">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Según García y Palacios (1991) citado por Jara (2010) después de varios análisis comparativos concluyó desde el punto de vista estático y dinámico que los logros académicos se caracteriza por: “Su aspecto dinámico que responde a los procesos de aprendizajes (capacidad y esfuerzo del alumno). Su aspecto estático porque comprende al producto del aprendizaje generado por el alumno y expresa una conducta de aprovechamiento”. (p. 20). El rendimiento muchas veces está ligado a medidas de calidad y a juicios de valoración en escala de calificación. Los logros académicos son un medio y no un fin en sí mismo. </w:t>
      </w:r>
    </w:p>
    <w:p w14:paraId="60335384" w14:textId="77777777" w:rsidR="00E3442E" w:rsidRPr="005A109F" w:rsidRDefault="00E3442E" w:rsidP="00952D88">
      <w:pPr>
        <w:spacing w:after="0" w:line="360" w:lineRule="auto"/>
        <w:ind w:left="567" w:firstLine="709"/>
        <w:jc w:val="both"/>
        <w:rPr>
          <w:rFonts w:ascii="Times New Roman" w:eastAsia="Times New Roman" w:hAnsi="Times New Roman" w:cs="Times New Roman"/>
          <w:sz w:val="24"/>
          <w:szCs w:val="24"/>
          <w:lang w:val="es-ES" w:eastAsia="es-ES"/>
        </w:rPr>
      </w:pPr>
    </w:p>
    <w:p w14:paraId="2414C432" w14:textId="69904EFE" w:rsidR="00315303" w:rsidRPr="005A109F" w:rsidRDefault="00B55B87" w:rsidP="00952D88">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Existe factores que inciden en los logros  académicos, pero muchas veces solo observamos uno de ellos, la presencia del maestro. Los logros académicos es el nivel de conocimientos demostrado en un área o materia, comparado con la norma (edad y nivel académico). Se puede tener una buena capacidad intelectual y unas buenas aptitudes y sin embargo no estar obteniendo un rendimiento adecuado. Esto puede ser debido a:</w:t>
      </w:r>
    </w:p>
    <w:p w14:paraId="250E8490" w14:textId="77777777" w:rsidR="00B55B87" w:rsidRPr="005A109F" w:rsidRDefault="00B55B87" w:rsidP="00952D88">
      <w:pPr>
        <w:numPr>
          <w:ilvl w:val="0"/>
          <w:numId w:val="32"/>
        </w:numPr>
        <w:spacing w:after="0" w:line="360" w:lineRule="auto"/>
        <w:ind w:left="92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Baja motivación o falta de interés</w:t>
      </w:r>
    </w:p>
    <w:p w14:paraId="390057D0" w14:textId="77777777" w:rsidR="00B55B87" w:rsidRPr="005A109F" w:rsidRDefault="00B55B87" w:rsidP="00952D88">
      <w:pPr>
        <w:numPr>
          <w:ilvl w:val="0"/>
          <w:numId w:val="32"/>
        </w:numPr>
        <w:spacing w:after="0" w:line="360" w:lineRule="auto"/>
        <w:ind w:left="92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Poco estudio</w:t>
      </w:r>
    </w:p>
    <w:p w14:paraId="5D3595AF" w14:textId="77777777" w:rsidR="00B55B87" w:rsidRPr="005A109F" w:rsidRDefault="00B55B87" w:rsidP="00952D88">
      <w:pPr>
        <w:numPr>
          <w:ilvl w:val="0"/>
          <w:numId w:val="32"/>
        </w:numPr>
        <w:spacing w:after="0" w:line="360" w:lineRule="auto"/>
        <w:ind w:left="92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Estudio sin método</w:t>
      </w:r>
    </w:p>
    <w:p w14:paraId="6BBC5395" w14:textId="77777777" w:rsidR="00B55B87" w:rsidRPr="005A109F" w:rsidRDefault="00B55B87" w:rsidP="00952D88">
      <w:pPr>
        <w:numPr>
          <w:ilvl w:val="0"/>
          <w:numId w:val="32"/>
        </w:numPr>
        <w:spacing w:after="0" w:line="360" w:lineRule="auto"/>
        <w:ind w:left="92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Problemas personales</w:t>
      </w:r>
    </w:p>
    <w:p w14:paraId="32DF6262" w14:textId="77777777" w:rsidR="00B55B87" w:rsidRPr="005A109F" w:rsidRDefault="00B55B87" w:rsidP="00952D88">
      <w:pPr>
        <w:numPr>
          <w:ilvl w:val="0"/>
          <w:numId w:val="32"/>
        </w:numPr>
        <w:spacing w:after="0" w:line="360" w:lineRule="auto"/>
        <w:ind w:left="92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Otras causas</w:t>
      </w:r>
    </w:p>
    <w:p w14:paraId="3ECE08C4" w14:textId="77777777" w:rsidR="00B55B87" w:rsidRPr="005A109F" w:rsidRDefault="00B55B87" w:rsidP="00952D88">
      <w:pPr>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Las notas suelen reflejar las diversas preferencias, dedicación, capacidad (mayor o menor) de los alumnos con relación a las distintas asignaturas.</w:t>
      </w:r>
    </w:p>
    <w:p w14:paraId="206DDEEB" w14:textId="77777777" w:rsidR="00533DCA" w:rsidRPr="005A109F" w:rsidRDefault="00533DCA" w:rsidP="00107739">
      <w:pPr>
        <w:spacing w:after="0" w:line="360" w:lineRule="auto"/>
        <w:ind w:left="426"/>
        <w:jc w:val="both"/>
        <w:rPr>
          <w:rFonts w:ascii="Times New Roman" w:eastAsia="Times New Roman" w:hAnsi="Times New Roman" w:cs="Times New Roman"/>
          <w:sz w:val="24"/>
          <w:szCs w:val="24"/>
          <w:lang w:val="es-ES" w:eastAsia="es-ES"/>
        </w:rPr>
      </w:pPr>
    </w:p>
    <w:p w14:paraId="223C8C86" w14:textId="0E386559" w:rsidR="00B55B87" w:rsidRPr="005A109F" w:rsidRDefault="00E3442E" w:rsidP="009543B6">
      <w:pPr>
        <w:pStyle w:val="Prrafodelista"/>
        <w:numPr>
          <w:ilvl w:val="0"/>
          <w:numId w:val="45"/>
        </w:numPr>
        <w:tabs>
          <w:tab w:val="left" w:pos="916"/>
        </w:tabs>
        <w:spacing w:line="360" w:lineRule="auto"/>
        <w:ind w:left="851"/>
        <w:jc w:val="both"/>
        <w:rPr>
          <w:b/>
        </w:rPr>
      </w:pPr>
      <w:r w:rsidRPr="005A109F">
        <w:rPr>
          <w:b/>
        </w:rPr>
        <w:t>M</w:t>
      </w:r>
      <w:r w:rsidR="00C63CFF" w:rsidRPr="005A109F">
        <w:rPr>
          <w:b/>
        </w:rPr>
        <w:t>arco Conceptual</w:t>
      </w:r>
      <w:r w:rsidRPr="005A109F">
        <w:rPr>
          <w:b/>
        </w:rPr>
        <w:t>.</w:t>
      </w:r>
    </w:p>
    <w:p w14:paraId="334955DF" w14:textId="77777777" w:rsidR="00E3442E"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b/>
          <w:bCs/>
          <w:iCs/>
          <w:sz w:val="24"/>
          <w:szCs w:val="24"/>
          <w:lang w:val="es-ES" w:eastAsia="es-ES"/>
        </w:rPr>
        <w:t>Estilo.-</w:t>
      </w:r>
      <w:r w:rsidRPr="005A109F">
        <w:rPr>
          <w:rFonts w:ascii="Times New Roman" w:eastAsia="Times New Roman" w:hAnsi="Times New Roman" w:cs="Times New Roman"/>
          <w:b/>
          <w:bCs/>
          <w:i/>
          <w:iCs/>
          <w:sz w:val="24"/>
          <w:szCs w:val="24"/>
          <w:lang w:val="es-ES" w:eastAsia="es-ES"/>
        </w:rPr>
        <w:t xml:space="preserve"> </w:t>
      </w:r>
      <w:r w:rsidRPr="005A109F">
        <w:rPr>
          <w:rFonts w:ascii="Times New Roman" w:eastAsia="Times New Roman" w:hAnsi="Times New Roman" w:cs="Times New Roman"/>
          <w:sz w:val="24"/>
          <w:szCs w:val="24"/>
          <w:lang w:val="es-ES" w:eastAsia="es-ES"/>
        </w:rPr>
        <w:t>Existen diversas definiciones de la palabra estilo, sin embargo se presenta a continuación las más representativas:</w:t>
      </w:r>
    </w:p>
    <w:p w14:paraId="2894B9F8" w14:textId="77777777" w:rsidR="00E3442E" w:rsidRPr="005A109F" w:rsidRDefault="00E3442E"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p>
    <w:p w14:paraId="7F8BF212" w14:textId="1F700C4D" w:rsidR="00B55B87" w:rsidRPr="005A109F" w:rsidRDefault="00B55B87" w:rsidP="009543B6">
      <w:pPr>
        <w:autoSpaceDE w:val="0"/>
        <w:autoSpaceDN w:val="0"/>
        <w:adjustRightInd w:val="0"/>
        <w:spacing w:after="0" w:line="360" w:lineRule="auto"/>
        <w:ind w:left="127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Para </w:t>
      </w:r>
      <w:proofErr w:type="spellStart"/>
      <w:r w:rsidRPr="005A109F">
        <w:rPr>
          <w:rFonts w:ascii="Times New Roman" w:eastAsia="Times New Roman" w:hAnsi="Times New Roman" w:cs="Times New Roman"/>
          <w:sz w:val="24"/>
          <w:szCs w:val="24"/>
          <w:lang w:val="es-ES" w:eastAsia="es-ES"/>
        </w:rPr>
        <w:t>Capella</w:t>
      </w:r>
      <w:proofErr w:type="spellEnd"/>
      <w:r w:rsidRPr="005A109F">
        <w:rPr>
          <w:rFonts w:ascii="Times New Roman" w:eastAsia="Times New Roman" w:hAnsi="Times New Roman" w:cs="Times New Roman"/>
          <w:sz w:val="24"/>
          <w:szCs w:val="24"/>
          <w:lang w:val="es-ES" w:eastAsia="es-ES"/>
        </w:rPr>
        <w:t xml:space="preserve"> (2003) afirma que: </w:t>
      </w:r>
    </w:p>
    <w:p w14:paraId="47BD2364" w14:textId="4FB3DD19" w:rsidR="00B55B87" w:rsidRPr="005A109F" w:rsidRDefault="00B55B87" w:rsidP="009543B6">
      <w:pPr>
        <w:spacing w:after="0" w:line="360" w:lineRule="auto"/>
        <w:ind w:left="1276"/>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El estilo es un concepto superficial compuesto por comportamientos externos, pensando que el estilo es más que una serie de apariencias. Así las características estilísticas son los indicadores de superficie de dos niveles profundos de la mente humana: el sistema total del pensamiento y las peculiares cualidades de la mente que un individuo utiliza para establecer lazos con la realidad. (p. 13).</w:t>
      </w:r>
    </w:p>
    <w:p w14:paraId="2E1F0AEC" w14:textId="77777777" w:rsidR="00E3442E" w:rsidRPr="005A109F" w:rsidRDefault="00E3442E"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p>
    <w:p w14:paraId="3E038467"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Desde este punto de vista, significa que características personales como la preocupación por el detalle o el uso fácil de la lógica para determinar la verdad, la búsqueda de significados, la necesidad de opciones, no son simples casualidades sino aspectos muy unidos a elementos psicológicos.</w:t>
      </w:r>
    </w:p>
    <w:p w14:paraId="703DC7BF" w14:textId="77777777" w:rsidR="0013771A" w:rsidRPr="005A109F" w:rsidRDefault="0013771A"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p>
    <w:p w14:paraId="69BDBD6D"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Franco (2010) afirma que:</w:t>
      </w:r>
    </w:p>
    <w:p w14:paraId="2F18EDB8" w14:textId="4B8D7433" w:rsidR="00B55B87" w:rsidRPr="005A109F" w:rsidRDefault="00B55B87" w:rsidP="00E3442E">
      <w:pPr>
        <w:spacing w:after="0" w:line="360" w:lineRule="auto"/>
        <w:ind w:left="1276"/>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El nivel de aprendizaje de los estilos es útil para los alumnos a fin de propiciar el crecimiento personal y para los profesores que se repercute en su manera de enseñar. Así el estilo es la manera peculiar de cada persona o población de actuar en forma individual. Es la forma personal de expresarse que tiene una persona o colectividad. (p. 11).</w:t>
      </w:r>
    </w:p>
    <w:p w14:paraId="6A646DA1" w14:textId="77777777" w:rsidR="00B55B87" w:rsidRPr="005A109F" w:rsidRDefault="00B55B87" w:rsidP="00107739">
      <w:pPr>
        <w:pStyle w:val="Sinespaciado"/>
        <w:spacing w:line="360" w:lineRule="auto"/>
      </w:pPr>
    </w:p>
    <w:p w14:paraId="29CEA5C3"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Es así que </w:t>
      </w:r>
      <w:r w:rsidRPr="005A109F">
        <w:rPr>
          <w:rFonts w:ascii="Times New Roman" w:eastAsia="Times New Roman" w:hAnsi="Times New Roman" w:cs="Times New Roman"/>
          <w:i/>
          <w:iCs/>
          <w:sz w:val="24"/>
          <w:szCs w:val="24"/>
          <w:lang w:val="es-ES" w:eastAsia="es-ES"/>
        </w:rPr>
        <w:t xml:space="preserve">estilo </w:t>
      </w:r>
      <w:r w:rsidRPr="005A109F">
        <w:rPr>
          <w:rFonts w:ascii="Times New Roman" w:eastAsia="Times New Roman" w:hAnsi="Times New Roman" w:cs="Times New Roman"/>
          <w:sz w:val="24"/>
          <w:szCs w:val="24"/>
          <w:lang w:val="es-ES" w:eastAsia="es-ES"/>
        </w:rPr>
        <w:t>se refiere al hecho de que cuando se quiere aprender algo cada uno de utiliza su propio método o conjunto de estrategias. Aunque las estrategias concretas que se utilizan varían según lo que se quiere aprender, cada uno de tiende a desarrollar unas preferencias globales. Estas preferencias o tendencias a utilizar más unas determinadas maneras de aprender que otras constituyen nuestro estilo de aprendizaje.</w:t>
      </w:r>
    </w:p>
    <w:p w14:paraId="77B9EF5F" w14:textId="77777777" w:rsidR="00B55B87" w:rsidRPr="005A109F" w:rsidRDefault="00B55B87" w:rsidP="00107739">
      <w:pPr>
        <w:pStyle w:val="Sinespaciado"/>
        <w:spacing w:line="360" w:lineRule="auto"/>
      </w:pPr>
    </w:p>
    <w:p w14:paraId="3320FEEE"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Ramos (2010) afirma que: </w:t>
      </w:r>
    </w:p>
    <w:p w14:paraId="13E0CE33" w14:textId="77777777" w:rsidR="00B55B87" w:rsidRPr="005A109F" w:rsidRDefault="00B55B87" w:rsidP="00E3442E">
      <w:pPr>
        <w:spacing w:after="0" w:line="360" w:lineRule="auto"/>
        <w:ind w:left="1276"/>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 xml:space="preserve">No todos aprendemos igual, ni a la misma velocidad, y esto no es ninguna novedad. En cualquier grupo en el que más de dos personas empiecen a estudiar una materia </w:t>
      </w:r>
      <w:r w:rsidRPr="005A109F">
        <w:rPr>
          <w:rFonts w:ascii="Times New Roman" w:eastAsia="Times New Roman" w:hAnsi="Times New Roman" w:cs="Times New Roman"/>
          <w:lang w:val="es-ES" w:eastAsia="es-ES"/>
        </w:rPr>
        <w:lastRenderedPageBreak/>
        <w:t>todos juntos y partiendo del mismo nivel, nos encontraremos al cabo de muy poco tiempo con grados diferentes en los conocimientos de cada miembro del grupo y eso a pesar del hecho de que aparentemente todos han recibido la misma explicación y hecho la misma actividad y ejercicios. (p. 25).</w:t>
      </w:r>
    </w:p>
    <w:p w14:paraId="325336EC" w14:textId="77777777" w:rsidR="00B55B87" w:rsidRPr="005A109F" w:rsidRDefault="00B55B87" w:rsidP="00107739">
      <w:pPr>
        <w:spacing w:after="0" w:line="360" w:lineRule="auto"/>
        <w:ind w:hanging="425"/>
        <w:jc w:val="both"/>
        <w:rPr>
          <w:rFonts w:ascii="Times New Roman" w:eastAsia="Times New Roman" w:hAnsi="Times New Roman" w:cs="Times New Roman"/>
          <w:sz w:val="24"/>
          <w:szCs w:val="24"/>
          <w:lang w:val="es-ES" w:eastAsia="es-ES"/>
        </w:rPr>
      </w:pPr>
    </w:p>
    <w:p w14:paraId="3D6EBEA5"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De esta manera se deduce que cada miembro del grupo tiene una forma particular de aprender de manera distinta al resto, tendrán dudas distintas y avanzaran en unas áreas y en otras no. Es decir la manera peculiar de actuar, o al conjunto de características de comportamiento que se pueden sintetizar en una categoría.</w:t>
      </w:r>
    </w:p>
    <w:p w14:paraId="1B23616D"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bCs/>
          <w:iCs/>
          <w:sz w:val="24"/>
          <w:szCs w:val="24"/>
          <w:lang w:val="es-ES" w:eastAsia="es-ES"/>
        </w:rPr>
      </w:pPr>
      <w:r w:rsidRPr="005A109F">
        <w:rPr>
          <w:rFonts w:ascii="Times New Roman" w:eastAsia="Times New Roman" w:hAnsi="Times New Roman" w:cs="Times New Roman"/>
          <w:b/>
          <w:bCs/>
          <w:iCs/>
          <w:sz w:val="24"/>
          <w:szCs w:val="24"/>
          <w:lang w:val="es-ES" w:eastAsia="es-ES"/>
        </w:rPr>
        <w:t xml:space="preserve">Aprendizaje.- </w:t>
      </w:r>
      <w:r w:rsidRPr="005A109F">
        <w:rPr>
          <w:rFonts w:ascii="Times New Roman" w:eastAsia="Times New Roman" w:hAnsi="Times New Roman" w:cs="Times New Roman"/>
          <w:b/>
          <w:bCs/>
          <w:i/>
          <w:iCs/>
          <w:sz w:val="24"/>
          <w:szCs w:val="24"/>
          <w:lang w:val="es-ES" w:eastAsia="es-ES"/>
        </w:rPr>
        <w:t xml:space="preserve"> </w:t>
      </w:r>
      <w:r w:rsidRPr="005A109F">
        <w:rPr>
          <w:rFonts w:ascii="Times New Roman" w:eastAsia="Times New Roman" w:hAnsi="Times New Roman" w:cs="Times New Roman"/>
          <w:bCs/>
          <w:iCs/>
          <w:sz w:val="24"/>
          <w:szCs w:val="24"/>
          <w:lang w:val="es-ES" w:eastAsia="es-ES"/>
        </w:rPr>
        <w:t xml:space="preserve">Existen diversas acepciones  de la palabra aprendizaje </w:t>
      </w:r>
    </w:p>
    <w:p w14:paraId="147DA8BA"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b/>
          <w:bCs/>
          <w:i/>
          <w:iCs/>
          <w:sz w:val="24"/>
          <w:szCs w:val="24"/>
          <w:lang w:val="es-ES" w:eastAsia="es-ES"/>
        </w:rPr>
      </w:pPr>
      <w:r w:rsidRPr="005A109F">
        <w:rPr>
          <w:rFonts w:ascii="Times New Roman" w:eastAsia="Times New Roman" w:hAnsi="Times New Roman" w:cs="Times New Roman"/>
          <w:sz w:val="24"/>
          <w:szCs w:val="24"/>
          <w:lang w:val="es-ES" w:eastAsia="es-ES"/>
        </w:rPr>
        <w:t xml:space="preserve">Para </w:t>
      </w:r>
      <w:proofErr w:type="spellStart"/>
      <w:r w:rsidRPr="005A109F">
        <w:rPr>
          <w:rFonts w:ascii="Times New Roman" w:eastAsia="Times New Roman" w:hAnsi="Times New Roman" w:cs="Times New Roman"/>
          <w:sz w:val="24"/>
          <w:szCs w:val="24"/>
          <w:lang w:val="es-ES" w:eastAsia="es-ES"/>
        </w:rPr>
        <w:t>Gagné</w:t>
      </w:r>
      <w:proofErr w:type="spellEnd"/>
      <w:r w:rsidRPr="005A109F">
        <w:rPr>
          <w:rFonts w:ascii="Times New Roman" w:eastAsia="Times New Roman" w:hAnsi="Times New Roman" w:cs="Times New Roman"/>
          <w:sz w:val="24"/>
          <w:szCs w:val="24"/>
          <w:lang w:val="es-ES" w:eastAsia="es-ES"/>
        </w:rPr>
        <w:t xml:space="preserve"> (1993) acerca del aprendizaje:</w:t>
      </w:r>
      <w:r w:rsidRPr="005A109F">
        <w:rPr>
          <w:rFonts w:ascii="Times New Roman" w:eastAsia="Times New Roman" w:hAnsi="Times New Roman" w:cs="Times New Roman"/>
          <w:b/>
          <w:bCs/>
          <w:i/>
          <w:iCs/>
          <w:sz w:val="24"/>
          <w:szCs w:val="24"/>
          <w:lang w:val="es-ES" w:eastAsia="es-ES"/>
        </w:rPr>
        <w:t xml:space="preserve"> </w:t>
      </w:r>
    </w:p>
    <w:p w14:paraId="33BEA457" w14:textId="77777777" w:rsidR="00B55B87" w:rsidRPr="005A109F" w:rsidRDefault="00B55B87" w:rsidP="00E3442E">
      <w:pPr>
        <w:tabs>
          <w:tab w:val="left" w:pos="1276"/>
        </w:tabs>
        <w:autoSpaceDE w:val="0"/>
        <w:autoSpaceDN w:val="0"/>
        <w:adjustRightInd w:val="0"/>
        <w:spacing w:after="0" w:line="360" w:lineRule="auto"/>
        <w:ind w:left="1276"/>
        <w:jc w:val="both"/>
        <w:rPr>
          <w:rFonts w:ascii="Times New Roman" w:eastAsia="Times New Roman" w:hAnsi="Times New Roman" w:cs="Times New Roman"/>
          <w:b/>
          <w:bCs/>
          <w:i/>
          <w:iCs/>
          <w:lang w:val="es-ES" w:eastAsia="es-ES"/>
        </w:rPr>
      </w:pPr>
      <w:r w:rsidRPr="005A109F">
        <w:rPr>
          <w:rFonts w:ascii="Times New Roman" w:eastAsia="Times New Roman" w:hAnsi="Times New Roman" w:cs="Times New Roman"/>
          <w:lang w:val="es-ES" w:eastAsia="es-ES"/>
        </w:rPr>
        <w:t>Es un proceso del cual son capaces ciertas clases de organismos vivientes, animales, incluyendo los seres humanos, pero no las plantas. Es un</w:t>
      </w:r>
      <w:r w:rsidRPr="005A109F">
        <w:rPr>
          <w:rFonts w:ascii="Times New Roman" w:eastAsia="Times New Roman" w:hAnsi="Times New Roman" w:cs="Times New Roman"/>
          <w:b/>
          <w:bCs/>
          <w:i/>
          <w:iCs/>
          <w:lang w:val="es-ES" w:eastAsia="es-ES"/>
        </w:rPr>
        <w:t xml:space="preserve"> </w:t>
      </w:r>
      <w:r w:rsidRPr="005A109F">
        <w:rPr>
          <w:rFonts w:ascii="Times New Roman" w:eastAsia="Times New Roman" w:hAnsi="Times New Roman" w:cs="Times New Roman"/>
          <w:lang w:val="es-ES" w:eastAsia="es-ES"/>
        </w:rPr>
        <w:t>proceso que capacita a estos organismos para modificar su comportamiento</w:t>
      </w:r>
      <w:r w:rsidRPr="005A109F">
        <w:rPr>
          <w:rFonts w:ascii="Times New Roman" w:eastAsia="Times New Roman" w:hAnsi="Times New Roman" w:cs="Times New Roman"/>
          <w:b/>
          <w:bCs/>
          <w:i/>
          <w:iCs/>
          <w:lang w:val="es-ES" w:eastAsia="es-ES"/>
        </w:rPr>
        <w:t xml:space="preserve"> </w:t>
      </w:r>
      <w:r w:rsidRPr="005A109F">
        <w:rPr>
          <w:rFonts w:ascii="Times New Roman" w:eastAsia="Times New Roman" w:hAnsi="Times New Roman" w:cs="Times New Roman"/>
          <w:lang w:val="es-ES" w:eastAsia="es-ES"/>
        </w:rPr>
        <w:t>bastante rápidamente de manera más o menos permanente, de modo que las</w:t>
      </w:r>
      <w:r w:rsidRPr="005A109F">
        <w:rPr>
          <w:rFonts w:ascii="Times New Roman" w:eastAsia="Times New Roman" w:hAnsi="Times New Roman" w:cs="Times New Roman"/>
          <w:b/>
          <w:bCs/>
          <w:i/>
          <w:iCs/>
          <w:lang w:val="es-ES" w:eastAsia="es-ES"/>
        </w:rPr>
        <w:t xml:space="preserve"> </w:t>
      </w:r>
      <w:r w:rsidRPr="005A109F">
        <w:rPr>
          <w:rFonts w:ascii="Times New Roman" w:eastAsia="Times New Roman" w:hAnsi="Times New Roman" w:cs="Times New Roman"/>
          <w:lang w:val="es-ES" w:eastAsia="es-ES"/>
        </w:rPr>
        <w:t>mismas modificaciones no tienen que ocurrir una vez tras otra, en cada nueva</w:t>
      </w:r>
      <w:r w:rsidRPr="005A109F">
        <w:rPr>
          <w:rFonts w:ascii="Times New Roman" w:eastAsia="Times New Roman" w:hAnsi="Times New Roman" w:cs="Times New Roman"/>
          <w:b/>
          <w:bCs/>
          <w:i/>
          <w:iCs/>
          <w:lang w:val="es-ES" w:eastAsia="es-ES"/>
        </w:rPr>
        <w:t xml:space="preserve"> </w:t>
      </w:r>
      <w:r w:rsidRPr="005A109F">
        <w:rPr>
          <w:rFonts w:ascii="Times New Roman" w:eastAsia="Times New Roman" w:hAnsi="Times New Roman" w:cs="Times New Roman"/>
          <w:bCs/>
          <w:iCs/>
          <w:lang w:val="es-ES" w:eastAsia="es-ES"/>
        </w:rPr>
        <w:t>s</w:t>
      </w:r>
      <w:r w:rsidRPr="005A109F">
        <w:rPr>
          <w:rFonts w:ascii="Times New Roman" w:eastAsia="Times New Roman" w:hAnsi="Times New Roman" w:cs="Times New Roman"/>
          <w:lang w:val="es-ES" w:eastAsia="es-ES"/>
        </w:rPr>
        <w:t>ituación. (p. 27).</w:t>
      </w:r>
    </w:p>
    <w:p w14:paraId="33B35CFF" w14:textId="77777777" w:rsidR="00B55B87" w:rsidRPr="005A109F" w:rsidRDefault="00B55B87" w:rsidP="00107739">
      <w:pPr>
        <w:autoSpaceDE w:val="0"/>
        <w:autoSpaceDN w:val="0"/>
        <w:adjustRightInd w:val="0"/>
        <w:spacing w:after="0" w:line="360" w:lineRule="auto"/>
        <w:ind w:hanging="425"/>
        <w:rPr>
          <w:rFonts w:ascii="Times New Roman" w:eastAsia="Times New Roman" w:hAnsi="Times New Roman" w:cs="Times New Roman"/>
          <w:sz w:val="24"/>
          <w:szCs w:val="24"/>
          <w:lang w:val="es-ES" w:eastAsia="es-ES"/>
        </w:rPr>
      </w:pPr>
    </w:p>
    <w:p w14:paraId="03036FBE"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Para </w:t>
      </w:r>
      <w:proofErr w:type="spellStart"/>
      <w:r w:rsidRPr="005A109F">
        <w:rPr>
          <w:rFonts w:ascii="Times New Roman" w:eastAsia="Times New Roman" w:hAnsi="Times New Roman" w:cs="Times New Roman"/>
          <w:sz w:val="24"/>
          <w:szCs w:val="24"/>
          <w:lang w:val="es-ES" w:eastAsia="es-ES"/>
        </w:rPr>
        <w:t>Gagné</w:t>
      </w:r>
      <w:proofErr w:type="spellEnd"/>
      <w:r w:rsidRPr="005A109F">
        <w:rPr>
          <w:rFonts w:ascii="Times New Roman" w:eastAsia="Times New Roman" w:hAnsi="Times New Roman" w:cs="Times New Roman"/>
          <w:sz w:val="24"/>
          <w:szCs w:val="24"/>
          <w:lang w:val="es-ES" w:eastAsia="es-ES"/>
        </w:rPr>
        <w:t xml:space="preserve"> (1993) es importante para el logro de los aprendizajes que el aprendiz demuestre lo aprendido el cual debe tener una duración más o menos durable que se muestre en su comportamiento acciones, etc.</w:t>
      </w:r>
    </w:p>
    <w:p w14:paraId="35E27BFA" w14:textId="77777777" w:rsidR="00B55B87" w:rsidRPr="005A109F" w:rsidRDefault="00B55B87" w:rsidP="00107739">
      <w:pPr>
        <w:pStyle w:val="Sinespaciado"/>
        <w:spacing w:line="360" w:lineRule="auto"/>
      </w:pPr>
    </w:p>
    <w:p w14:paraId="4CBB0941" w14:textId="77777777" w:rsidR="00B55B87" w:rsidRPr="005A109F" w:rsidRDefault="00B55B87" w:rsidP="00E3442E">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Al hablar sobre aprendizaje, </w:t>
      </w:r>
      <w:proofErr w:type="spellStart"/>
      <w:r w:rsidRPr="005A109F">
        <w:rPr>
          <w:rFonts w:ascii="Times New Roman" w:eastAsia="Times New Roman" w:hAnsi="Times New Roman" w:cs="Times New Roman"/>
          <w:sz w:val="24"/>
          <w:szCs w:val="24"/>
          <w:lang w:val="es-ES" w:eastAsia="es-ES"/>
        </w:rPr>
        <w:t>Bourné</w:t>
      </w:r>
      <w:proofErr w:type="spellEnd"/>
      <w:r w:rsidRPr="005A109F">
        <w:rPr>
          <w:rFonts w:ascii="Times New Roman" w:eastAsia="Times New Roman" w:hAnsi="Times New Roman" w:cs="Times New Roman"/>
          <w:sz w:val="24"/>
          <w:szCs w:val="24"/>
          <w:lang w:val="es-ES" w:eastAsia="es-ES"/>
        </w:rPr>
        <w:t xml:space="preserve"> (1983) afirma que:</w:t>
      </w:r>
    </w:p>
    <w:p w14:paraId="3E5ECE84" w14:textId="41A30E80" w:rsidR="00B55B87" w:rsidRPr="005A109F" w:rsidRDefault="00B55B87" w:rsidP="00365E89">
      <w:pPr>
        <w:autoSpaceDE w:val="0"/>
        <w:autoSpaceDN w:val="0"/>
        <w:adjustRightInd w:val="0"/>
        <w:spacing w:after="0" w:line="360" w:lineRule="auto"/>
        <w:ind w:left="1276"/>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Si un organismo no pudiera aprender, se vería condenado a repetir solamente aquellos comportamientos que son innatos. La capacidad de aprender es la que nos separa de los animales o de las otras formas de vida, aunque, naturalmente, el aprendizaje de que es capaz una animal en particular, depende de su especie, equipo neurológico y otras c</w:t>
      </w:r>
      <w:r w:rsidR="00930527" w:rsidRPr="005A109F">
        <w:rPr>
          <w:rFonts w:ascii="Times New Roman" w:eastAsia="Times New Roman" w:hAnsi="Times New Roman" w:cs="Times New Roman"/>
          <w:szCs w:val="24"/>
          <w:lang w:val="es-ES" w:eastAsia="es-ES"/>
        </w:rPr>
        <w:t xml:space="preserve">onsideraciones biológicas. (p. </w:t>
      </w:r>
      <w:r w:rsidRPr="005A109F">
        <w:rPr>
          <w:rFonts w:ascii="Times New Roman" w:eastAsia="Times New Roman" w:hAnsi="Times New Roman" w:cs="Times New Roman"/>
          <w:szCs w:val="24"/>
          <w:lang w:val="es-ES" w:eastAsia="es-ES"/>
        </w:rPr>
        <w:t>9).</w:t>
      </w:r>
    </w:p>
    <w:p w14:paraId="562577DE" w14:textId="77777777" w:rsidR="00B55B87" w:rsidRPr="005A109F" w:rsidRDefault="00B55B87" w:rsidP="00107739">
      <w:pPr>
        <w:pStyle w:val="Sinespaciado"/>
        <w:spacing w:line="360" w:lineRule="auto"/>
      </w:pPr>
    </w:p>
    <w:p w14:paraId="76745849" w14:textId="77777777" w:rsidR="00B55B87" w:rsidRPr="005A109F" w:rsidRDefault="00B55B87" w:rsidP="00365E89">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Lo citado nos da a entender que existe una distinción entre el aprendizaje en los seres humanos y aprendizaje de los animales. En el aprendizaje formal humano, se enfatiza el lado psicológico del proceso, mientras que los aspectos fisiológico y mecánico se relacionan más con la fijación de los reflejos clásicos en los animales, los cuales no requieren la intervención de mecanismos de razonamiento (actividad consciente), para entrar en acción en presencia de una situación estimulante, aun </w:t>
      </w:r>
      <w:r w:rsidRPr="005A109F">
        <w:rPr>
          <w:rFonts w:ascii="Times New Roman" w:eastAsia="Times New Roman" w:hAnsi="Times New Roman" w:cs="Times New Roman"/>
          <w:sz w:val="24"/>
          <w:szCs w:val="24"/>
          <w:lang w:val="es-ES" w:eastAsia="es-ES"/>
        </w:rPr>
        <w:lastRenderedPageBreak/>
        <w:t xml:space="preserve">cuando se puede observar algún tipo de aprendizaje en forma de cambio permanente en el comportamiento. </w:t>
      </w:r>
    </w:p>
    <w:p w14:paraId="686BE426" w14:textId="77777777" w:rsidR="00B55B87" w:rsidRPr="005A109F" w:rsidRDefault="00B55B87" w:rsidP="00107739">
      <w:pPr>
        <w:autoSpaceDE w:val="0"/>
        <w:autoSpaceDN w:val="0"/>
        <w:adjustRightInd w:val="0"/>
        <w:spacing w:after="0" w:line="360" w:lineRule="auto"/>
        <w:ind w:left="426" w:hanging="425"/>
        <w:rPr>
          <w:rFonts w:ascii="Times New Roman" w:eastAsia="Times New Roman" w:hAnsi="Times New Roman" w:cs="Times New Roman"/>
          <w:sz w:val="24"/>
          <w:szCs w:val="24"/>
          <w:lang w:val="es-ES" w:eastAsia="es-ES"/>
        </w:rPr>
      </w:pPr>
    </w:p>
    <w:p w14:paraId="0E1C7AEC" w14:textId="77777777" w:rsidR="00B55B87" w:rsidRPr="005A109F" w:rsidRDefault="00B55B87" w:rsidP="00365E89">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Es por ello que Lloyd (1989) afirma que: “Es el aprendizaje lo que nos permite adaptarnos, en periodos relativamente cortos a los requerimientos de nuestras circunstancias. Por medio del aprendizaje la información acerca de nuestro medio ambiente llega hasta nuestras mentes y queda disponible para su uso, ahora y en el futuro. Para los seres humanos, el aprendizaje constituye la base de todo lo que concierne al comportamiento. Esto moldea nuestros motivos y nuestras emociones, provee la base para el pensamiento, determina nuestras actividades sociales, y enmarca nuestra personalidad” (p. 8).</w:t>
      </w:r>
    </w:p>
    <w:p w14:paraId="26CB6E08" w14:textId="77777777" w:rsidR="000E01AE" w:rsidRPr="005A109F" w:rsidRDefault="000E01AE" w:rsidP="00107739">
      <w:pPr>
        <w:pStyle w:val="Sinespaciado"/>
        <w:spacing w:line="360" w:lineRule="auto"/>
      </w:pPr>
    </w:p>
    <w:p w14:paraId="28132DFB" w14:textId="7BE6B030" w:rsidR="00165913" w:rsidRPr="005A109F" w:rsidRDefault="00930527" w:rsidP="00365E89">
      <w:pPr>
        <w:autoSpaceDE w:val="0"/>
        <w:autoSpaceDN w:val="0"/>
        <w:adjustRightInd w:val="0"/>
        <w:spacing w:after="0" w:line="360" w:lineRule="auto"/>
        <w:ind w:left="567" w:firstLine="709"/>
        <w:jc w:val="both"/>
        <w:rPr>
          <w:rFonts w:ascii="Times New Roman" w:eastAsia="Times New Roman" w:hAnsi="Times New Roman" w:cs="Times New Roman"/>
          <w:b/>
          <w:bCs/>
          <w:iCs/>
          <w:sz w:val="24"/>
          <w:szCs w:val="24"/>
          <w:lang w:val="es-ES" w:eastAsia="es-ES"/>
        </w:rPr>
      </w:pPr>
      <w:r w:rsidRPr="005A109F">
        <w:rPr>
          <w:rFonts w:ascii="Times New Roman" w:eastAsia="Times New Roman" w:hAnsi="Times New Roman" w:cs="Times New Roman"/>
          <w:b/>
          <w:bCs/>
          <w:iCs/>
          <w:sz w:val="24"/>
          <w:szCs w:val="24"/>
          <w:lang w:val="es-ES" w:eastAsia="es-ES"/>
        </w:rPr>
        <w:t xml:space="preserve">Estilos de aprendizaje.- </w:t>
      </w:r>
      <w:r w:rsidR="00B55B87" w:rsidRPr="005A109F">
        <w:rPr>
          <w:rFonts w:ascii="Times New Roman" w:eastAsia="Times New Roman" w:hAnsi="Times New Roman" w:cs="Times New Roman"/>
          <w:sz w:val="24"/>
          <w:szCs w:val="24"/>
          <w:lang w:val="es-ES" w:eastAsia="es-ES"/>
        </w:rPr>
        <w:t xml:space="preserve">El término </w:t>
      </w:r>
      <w:r w:rsidR="00B55B87" w:rsidRPr="005A109F">
        <w:rPr>
          <w:rFonts w:ascii="Times New Roman" w:eastAsia="Times New Roman" w:hAnsi="Times New Roman" w:cs="Times New Roman"/>
          <w:iCs/>
          <w:sz w:val="24"/>
          <w:szCs w:val="24"/>
          <w:lang w:val="es-ES" w:eastAsia="es-ES"/>
        </w:rPr>
        <w:t xml:space="preserve">“estilo de aprendizaje” </w:t>
      </w:r>
      <w:r w:rsidR="00B55B87" w:rsidRPr="005A109F">
        <w:rPr>
          <w:rFonts w:ascii="Times New Roman" w:eastAsia="Times New Roman" w:hAnsi="Times New Roman" w:cs="Times New Roman"/>
          <w:sz w:val="24"/>
          <w:szCs w:val="24"/>
          <w:lang w:val="es-ES" w:eastAsia="es-ES"/>
        </w:rPr>
        <w:t>se refiere al hecho de que cuando se quiere aprender algo cada uno utiliza su propio método o conjunto de estrategias. Aunque las estrategias concretas varían según lo que se quiera aprender.</w:t>
      </w:r>
    </w:p>
    <w:p w14:paraId="29C7C536" w14:textId="77777777" w:rsidR="00165913" w:rsidRPr="005A109F" w:rsidRDefault="00165913" w:rsidP="00107739">
      <w:pPr>
        <w:pStyle w:val="Sinespaciado"/>
        <w:spacing w:line="360" w:lineRule="auto"/>
      </w:pPr>
    </w:p>
    <w:p w14:paraId="0AB13899" w14:textId="02D7BF05" w:rsidR="00B55B87" w:rsidRPr="005A109F" w:rsidRDefault="00B55B87" w:rsidP="00365E89">
      <w:pPr>
        <w:autoSpaceDE w:val="0"/>
        <w:autoSpaceDN w:val="0"/>
        <w:adjustRightInd w:val="0"/>
        <w:spacing w:after="0" w:line="360" w:lineRule="auto"/>
        <w:ind w:left="1276"/>
        <w:jc w:val="both"/>
        <w:rPr>
          <w:rFonts w:ascii="Times New Roman" w:eastAsia="Times New Roman" w:hAnsi="Times New Roman" w:cs="Times New Roman"/>
          <w:b/>
          <w:bCs/>
          <w:iCs/>
          <w:szCs w:val="24"/>
          <w:lang w:val="es-ES" w:eastAsia="es-ES"/>
        </w:rPr>
      </w:pPr>
      <w:r w:rsidRPr="005A109F">
        <w:rPr>
          <w:rFonts w:ascii="Times New Roman" w:eastAsia="Times New Roman" w:hAnsi="Times New Roman" w:cs="Times New Roman"/>
          <w:szCs w:val="24"/>
          <w:lang w:val="es-ES" w:eastAsia="es-ES"/>
        </w:rPr>
        <w:t>Un estilo de aprendizaje se basa en características biológicas, emocionales, sociológicas, fisiológicas y psicológicas. Un estilo de aprendizaje es todo aquello que controla la manera en que captamos, comprendemos, procesamos, almacenamos, recordamos y usamos la nueva información. Un estilo de aprendizaje es la combinación de preferencias que un alumno tiene de formas de pensar, herramientas de aprendizaje, maneras de relacionarse con otros, o diversas experiencias de aprendizaje (...)  Un estilo de aprendizaje es la manera en que cada niño perci</w:t>
      </w:r>
      <w:r w:rsidR="00165913" w:rsidRPr="005A109F">
        <w:rPr>
          <w:rFonts w:ascii="Times New Roman" w:eastAsia="Times New Roman" w:hAnsi="Times New Roman" w:cs="Times New Roman"/>
          <w:szCs w:val="24"/>
          <w:lang w:val="es-ES" w:eastAsia="es-ES"/>
        </w:rPr>
        <w:t xml:space="preserve">be el mundo de manera distinta </w:t>
      </w:r>
      <w:r w:rsidRPr="005A109F">
        <w:rPr>
          <w:rFonts w:ascii="Times New Roman" w:eastAsia="Times New Roman" w:hAnsi="Times New Roman" w:cs="Times New Roman"/>
          <w:szCs w:val="24"/>
          <w:lang w:val="es-ES" w:eastAsia="es-ES"/>
        </w:rPr>
        <w:t>(</w:t>
      </w:r>
      <w:proofErr w:type="spellStart"/>
      <w:r w:rsidR="00165913" w:rsidRPr="005A109F">
        <w:rPr>
          <w:rFonts w:ascii="Times New Roman" w:eastAsia="Times New Roman" w:hAnsi="Times New Roman" w:cs="Times New Roman"/>
          <w:szCs w:val="24"/>
          <w:lang w:val="es-ES" w:eastAsia="es-ES"/>
        </w:rPr>
        <w:t>Askew</w:t>
      </w:r>
      <w:proofErr w:type="spellEnd"/>
      <w:r w:rsidR="00165913" w:rsidRPr="005A109F">
        <w:rPr>
          <w:rFonts w:ascii="Times New Roman" w:eastAsia="Times New Roman" w:hAnsi="Times New Roman" w:cs="Times New Roman"/>
          <w:szCs w:val="24"/>
          <w:lang w:val="es-ES" w:eastAsia="es-ES"/>
        </w:rPr>
        <w:t xml:space="preserve">, 2000, </w:t>
      </w:r>
      <w:r w:rsidRPr="005A109F">
        <w:rPr>
          <w:rFonts w:ascii="Times New Roman" w:eastAsia="Times New Roman" w:hAnsi="Times New Roman" w:cs="Times New Roman"/>
          <w:szCs w:val="24"/>
          <w:lang w:val="es-ES" w:eastAsia="es-ES"/>
        </w:rPr>
        <w:t>p. 234).</w:t>
      </w:r>
    </w:p>
    <w:p w14:paraId="4BD4F7C9" w14:textId="77777777" w:rsidR="00B55B87" w:rsidRPr="005A109F" w:rsidRDefault="00B55B87" w:rsidP="00107739">
      <w:pPr>
        <w:autoSpaceDE w:val="0"/>
        <w:autoSpaceDN w:val="0"/>
        <w:adjustRightInd w:val="0"/>
        <w:spacing w:after="0" w:line="360" w:lineRule="auto"/>
        <w:rPr>
          <w:rFonts w:ascii="Times New Roman" w:eastAsia="Times New Roman" w:hAnsi="Times New Roman" w:cs="Times New Roman"/>
          <w:sz w:val="24"/>
          <w:szCs w:val="24"/>
          <w:lang w:val="es-ES" w:eastAsia="es-ES"/>
        </w:rPr>
      </w:pPr>
    </w:p>
    <w:p w14:paraId="4432A852" w14:textId="77777777" w:rsidR="00B55B87" w:rsidRPr="005A109F" w:rsidRDefault="00B55B87" w:rsidP="00365E89">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Es decir el estilo de aprendizaje de una persona surge como efecto de diversos factores y representa su estilo más natural de aprender representan las formas particulares de los individuos de percibir y procesar la información</w:t>
      </w:r>
    </w:p>
    <w:p w14:paraId="66702482" w14:textId="77777777" w:rsidR="00B55B87" w:rsidRPr="005A109F" w:rsidRDefault="00B55B87" w:rsidP="00107739">
      <w:pPr>
        <w:pStyle w:val="Sinespaciado"/>
        <w:spacing w:line="360" w:lineRule="auto"/>
      </w:pPr>
    </w:p>
    <w:p w14:paraId="77357D71" w14:textId="77777777" w:rsidR="00B55B87" w:rsidRPr="005A109F" w:rsidRDefault="00B55B87" w:rsidP="00365E89">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El análisis de los estilos de aprendizaje ofrece indicadores que ayudan a guiar las interacciones de la persona con las realidades existenciales.  La mayoría de los </w:t>
      </w:r>
      <w:r w:rsidRPr="005A109F">
        <w:rPr>
          <w:rFonts w:ascii="Times New Roman" w:eastAsia="Times New Roman" w:hAnsi="Times New Roman" w:cs="Times New Roman"/>
          <w:sz w:val="24"/>
          <w:szCs w:val="24"/>
          <w:lang w:val="es-ES" w:eastAsia="es-ES"/>
        </w:rPr>
        <w:lastRenderedPageBreak/>
        <w:t>autores coinciden en que los estilos de aprendizaje son como la mente procesa la información o como es influida por las percepciones de cada individuo.</w:t>
      </w:r>
    </w:p>
    <w:p w14:paraId="5A1A5FAB" w14:textId="77777777" w:rsidR="00B55B87" w:rsidRPr="005A109F" w:rsidRDefault="00B55B87" w:rsidP="00107739">
      <w:pPr>
        <w:pStyle w:val="Sinespaciado"/>
        <w:spacing w:line="360" w:lineRule="auto"/>
      </w:pPr>
    </w:p>
    <w:p w14:paraId="40D51AA2" w14:textId="4358500C" w:rsidR="00B55B87" w:rsidRPr="005A109F" w:rsidRDefault="00782E3B" w:rsidP="00365E89">
      <w:pPr>
        <w:autoSpaceDE w:val="0"/>
        <w:autoSpaceDN w:val="0"/>
        <w:adjustRightInd w:val="0"/>
        <w:spacing w:after="0" w:line="360" w:lineRule="auto"/>
        <w:ind w:left="567" w:firstLine="709"/>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 xml:space="preserve">Un estilo de aprendizaje </w:t>
      </w:r>
      <w:r w:rsidR="00B55B87" w:rsidRPr="005A109F">
        <w:rPr>
          <w:rFonts w:ascii="Times New Roman" w:eastAsia="Times New Roman" w:hAnsi="Times New Roman" w:cs="Times New Roman"/>
          <w:szCs w:val="24"/>
          <w:lang w:val="es-ES" w:eastAsia="es-ES"/>
        </w:rPr>
        <w:t xml:space="preserve">refiere al hecho de que cada persona utiliza su propio </w:t>
      </w:r>
      <w:r w:rsidR="00B55B87" w:rsidRPr="005A109F">
        <w:rPr>
          <w:rFonts w:ascii="Times New Roman" w:eastAsia="Times New Roman" w:hAnsi="Times New Roman" w:cs="Times New Roman"/>
          <w:sz w:val="24"/>
          <w:szCs w:val="24"/>
          <w:lang w:val="es-ES" w:eastAsia="es-ES"/>
        </w:rPr>
        <w:t>método</w:t>
      </w:r>
      <w:r w:rsidR="00B55B87" w:rsidRPr="005A109F">
        <w:rPr>
          <w:rFonts w:ascii="Times New Roman" w:eastAsia="Times New Roman" w:hAnsi="Times New Roman" w:cs="Times New Roman"/>
          <w:szCs w:val="24"/>
          <w:lang w:val="es-ES" w:eastAsia="es-ES"/>
        </w:rPr>
        <w:t xml:space="preserve"> o estrategia a la hora de aprender, cada uno tiende a desarrollar ciertas preferencias o tendencias globales, tendencias que definen un estilo de aprendizaje. Cada persona aprende de manera distinta a las demás, utiliza diferentes estrategias, aprende con diferentes velocidades e incluso con mayor o menor eficacia incluso aunque tengan las mismas motivaciones, el mismo nivel de instrucción, la misma edad o </w:t>
      </w:r>
      <w:r w:rsidRPr="005A109F">
        <w:rPr>
          <w:rFonts w:ascii="Times New Roman" w:eastAsia="Times New Roman" w:hAnsi="Times New Roman" w:cs="Times New Roman"/>
          <w:szCs w:val="24"/>
          <w:lang w:val="es-ES" w:eastAsia="es-ES"/>
        </w:rPr>
        <w:t xml:space="preserve">estén estudiando el mismo tema </w:t>
      </w:r>
      <w:r w:rsidR="00B55B87" w:rsidRPr="005A109F">
        <w:rPr>
          <w:rFonts w:ascii="Times New Roman" w:eastAsia="Times New Roman" w:hAnsi="Times New Roman" w:cs="Times New Roman"/>
          <w:szCs w:val="24"/>
          <w:lang w:val="es-ES" w:eastAsia="es-ES"/>
        </w:rPr>
        <w:t>(</w:t>
      </w:r>
      <w:r w:rsidRPr="005A109F">
        <w:rPr>
          <w:rFonts w:ascii="Times New Roman" w:eastAsia="Times New Roman" w:hAnsi="Times New Roman" w:cs="Times New Roman"/>
          <w:szCs w:val="24"/>
          <w:lang w:val="es-ES" w:eastAsia="es-ES"/>
        </w:rPr>
        <w:t xml:space="preserve">Alonso, 2002, </w:t>
      </w:r>
      <w:r w:rsidR="00B55B87" w:rsidRPr="005A109F">
        <w:rPr>
          <w:rFonts w:ascii="Times New Roman" w:eastAsia="Times New Roman" w:hAnsi="Times New Roman" w:cs="Times New Roman"/>
          <w:szCs w:val="24"/>
          <w:lang w:val="es-ES" w:eastAsia="es-ES"/>
        </w:rPr>
        <w:t>p. 34).</w:t>
      </w:r>
    </w:p>
    <w:p w14:paraId="4A6B87D3" w14:textId="77777777" w:rsidR="00B55B87" w:rsidRPr="005A109F" w:rsidRDefault="00B55B87" w:rsidP="00107739">
      <w:pPr>
        <w:autoSpaceDE w:val="0"/>
        <w:autoSpaceDN w:val="0"/>
        <w:adjustRightInd w:val="0"/>
        <w:spacing w:after="0" w:line="360" w:lineRule="auto"/>
        <w:ind w:hanging="425"/>
        <w:rPr>
          <w:rFonts w:ascii="Times New Roman" w:eastAsia="Times New Roman" w:hAnsi="Times New Roman" w:cs="Times New Roman"/>
          <w:szCs w:val="24"/>
          <w:lang w:val="es-ES" w:eastAsia="es-ES"/>
        </w:rPr>
      </w:pPr>
    </w:p>
    <w:p w14:paraId="1A4694BA" w14:textId="4708D0B7" w:rsidR="00B55B87" w:rsidRPr="005A109F" w:rsidRDefault="00B55B87" w:rsidP="00365E89">
      <w:pPr>
        <w:autoSpaceDE w:val="0"/>
        <w:autoSpaceDN w:val="0"/>
        <w:adjustRightInd w:val="0"/>
        <w:spacing w:after="0" w:line="360" w:lineRule="auto"/>
        <w:ind w:left="1418"/>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 xml:space="preserve">Lo ideal sería que todo el mundo fuera capaz de experimentar, reflexionar, elaborar hipótesis a partes iguales; que todas las virtualidades estuvieran repartidas equilibradamente. Lo real es que los individuos son más capaces de una cosa que de otra. Los estilos de aprendizaje serán algo así como la interiorización por parte de cada sujeto de </w:t>
      </w:r>
      <w:r w:rsidR="00301B5A" w:rsidRPr="005A109F">
        <w:rPr>
          <w:rFonts w:ascii="Times New Roman" w:eastAsia="Times New Roman" w:hAnsi="Times New Roman" w:cs="Times New Roman"/>
          <w:szCs w:val="24"/>
          <w:lang w:val="es-ES" w:eastAsia="es-ES"/>
        </w:rPr>
        <w:t>una etapa determinada del ciclo</w:t>
      </w:r>
      <w:r w:rsidR="00165913" w:rsidRPr="005A109F">
        <w:rPr>
          <w:rFonts w:ascii="Times New Roman" w:eastAsia="Times New Roman" w:hAnsi="Times New Roman" w:cs="Times New Roman"/>
          <w:szCs w:val="24"/>
          <w:lang w:val="es-ES" w:eastAsia="es-ES"/>
        </w:rPr>
        <w:t xml:space="preserve"> </w:t>
      </w:r>
      <w:r w:rsidRPr="005A109F">
        <w:rPr>
          <w:rFonts w:ascii="Times New Roman" w:eastAsia="Times New Roman" w:hAnsi="Times New Roman" w:cs="Times New Roman"/>
          <w:szCs w:val="24"/>
          <w:lang w:val="es-ES" w:eastAsia="es-ES"/>
        </w:rPr>
        <w:t>(</w:t>
      </w:r>
      <w:r w:rsidR="002C1395" w:rsidRPr="005A109F">
        <w:rPr>
          <w:rFonts w:ascii="Times New Roman" w:eastAsia="Times New Roman" w:hAnsi="Times New Roman" w:cs="Times New Roman"/>
          <w:szCs w:val="24"/>
          <w:lang w:val="es-ES" w:eastAsia="es-ES"/>
        </w:rPr>
        <w:t xml:space="preserve">Alonso, 1992, </w:t>
      </w:r>
      <w:r w:rsidRPr="005A109F">
        <w:rPr>
          <w:rFonts w:ascii="Times New Roman" w:eastAsia="Times New Roman" w:hAnsi="Times New Roman" w:cs="Times New Roman"/>
          <w:szCs w:val="24"/>
          <w:lang w:val="es-ES" w:eastAsia="es-ES"/>
        </w:rPr>
        <w:t>p. 175).</w:t>
      </w:r>
    </w:p>
    <w:p w14:paraId="20C46CB4" w14:textId="77777777" w:rsidR="00B55B87" w:rsidRPr="005A109F" w:rsidRDefault="00B55B87" w:rsidP="00107739">
      <w:pPr>
        <w:autoSpaceDE w:val="0"/>
        <w:autoSpaceDN w:val="0"/>
        <w:adjustRightInd w:val="0"/>
        <w:spacing w:after="0" w:line="360" w:lineRule="auto"/>
        <w:ind w:hanging="425"/>
        <w:rPr>
          <w:rFonts w:ascii="Times New Roman" w:eastAsia="Times New Roman" w:hAnsi="Times New Roman" w:cs="Times New Roman"/>
          <w:sz w:val="24"/>
          <w:szCs w:val="24"/>
          <w:lang w:val="es-ES" w:eastAsia="es-ES"/>
        </w:rPr>
      </w:pPr>
    </w:p>
    <w:p w14:paraId="2A8AF3A8" w14:textId="77777777" w:rsidR="00B55B87" w:rsidRPr="005A109F" w:rsidRDefault="00B55B87" w:rsidP="00365E89">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De esta manera se deduce que las preferencias de un estilo particular tal vez no siempre garanticen que la utilización de ese estilo será efectiva. De allí que en éstos casos </w:t>
      </w:r>
      <w:r w:rsidRPr="005A109F">
        <w:rPr>
          <w:rFonts w:ascii="Times New Roman" w:eastAsia="Times New Roman" w:hAnsi="Times New Roman" w:cs="Times New Roman"/>
          <w:szCs w:val="24"/>
          <w:lang w:val="es-ES" w:eastAsia="es-ES"/>
        </w:rPr>
        <w:t>ciertos</w:t>
      </w:r>
      <w:r w:rsidRPr="005A109F">
        <w:rPr>
          <w:rFonts w:ascii="Times New Roman" w:eastAsia="Times New Roman" w:hAnsi="Times New Roman" w:cs="Times New Roman"/>
          <w:sz w:val="24"/>
          <w:szCs w:val="24"/>
          <w:lang w:val="es-ES" w:eastAsia="es-ES"/>
        </w:rPr>
        <w:t xml:space="preserve"> alumnos pueden beneficiarse desarrollando nuevas formas de aprender.</w:t>
      </w:r>
    </w:p>
    <w:p w14:paraId="2FB24BB3" w14:textId="77777777" w:rsidR="00B55B87" w:rsidRPr="005A109F" w:rsidRDefault="00B55B87" w:rsidP="00107739">
      <w:pPr>
        <w:pStyle w:val="Sinespaciado"/>
        <w:spacing w:line="360" w:lineRule="auto"/>
      </w:pPr>
    </w:p>
    <w:p w14:paraId="660ED96F" w14:textId="77777777" w:rsidR="00B55B87" w:rsidRPr="005A109F" w:rsidRDefault="00B55B87" w:rsidP="00365E89">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Para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 xml:space="preserve"> (1986), los estilos de aprendizaje son cuatro: activo, reflexivo, teórico y pragmático. Esta forma de clasificar no se relaciona directamente con la inteligencia porque hay gente inteligente con predominancia en diferentes estilos de aprendizaje.</w:t>
      </w:r>
    </w:p>
    <w:p w14:paraId="62B85522" w14:textId="77777777" w:rsidR="00B55B87" w:rsidRPr="005A109F" w:rsidRDefault="00B55B87" w:rsidP="00107739">
      <w:pPr>
        <w:pStyle w:val="Sinespaciado"/>
        <w:spacing w:line="360" w:lineRule="auto"/>
      </w:pPr>
    </w:p>
    <w:p w14:paraId="54A6E313" w14:textId="77777777" w:rsidR="00B55B87" w:rsidRPr="005A109F" w:rsidRDefault="00B55B87" w:rsidP="00365E89">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Al parecer es útil la estrategia de </w:t>
      </w:r>
      <w:proofErr w:type="spellStart"/>
      <w:r w:rsidRPr="005A109F">
        <w:rPr>
          <w:rFonts w:ascii="Times New Roman" w:eastAsia="Times New Roman" w:hAnsi="Times New Roman" w:cs="Times New Roman"/>
          <w:sz w:val="24"/>
          <w:szCs w:val="24"/>
          <w:lang w:val="es-ES" w:eastAsia="es-ES"/>
        </w:rPr>
        <w:t>Honey</w:t>
      </w:r>
      <w:proofErr w:type="spellEnd"/>
      <w:r w:rsidRPr="005A109F">
        <w:rPr>
          <w:rFonts w:ascii="Times New Roman" w:eastAsia="Times New Roman" w:hAnsi="Times New Roman" w:cs="Times New Roman"/>
          <w:sz w:val="24"/>
          <w:szCs w:val="24"/>
          <w:lang w:val="es-ES" w:eastAsia="es-ES"/>
        </w:rPr>
        <w:t xml:space="preserve"> y </w:t>
      </w:r>
      <w:proofErr w:type="spellStart"/>
      <w:r w:rsidRPr="005A109F">
        <w:rPr>
          <w:rFonts w:ascii="Times New Roman" w:eastAsia="Times New Roman" w:hAnsi="Times New Roman" w:cs="Times New Roman"/>
          <w:sz w:val="24"/>
          <w:szCs w:val="24"/>
          <w:lang w:val="es-ES" w:eastAsia="es-ES"/>
        </w:rPr>
        <w:t>Mumford</w:t>
      </w:r>
      <w:proofErr w:type="spellEnd"/>
      <w:r w:rsidRPr="005A109F">
        <w:rPr>
          <w:rFonts w:ascii="Times New Roman" w:eastAsia="Times New Roman" w:hAnsi="Times New Roman" w:cs="Times New Roman"/>
          <w:sz w:val="24"/>
          <w:szCs w:val="24"/>
          <w:lang w:val="es-ES" w:eastAsia="es-ES"/>
        </w:rPr>
        <w:t xml:space="preserve"> (1986) de no tomar en cuenta el factor inteligencia, que no es fácilmente modificable, e insistir en otras facetas del aprendizaje que son accesibles y mejorables.</w:t>
      </w:r>
    </w:p>
    <w:p w14:paraId="0F5B88A8" w14:textId="77777777" w:rsidR="000E1967" w:rsidRPr="005A109F" w:rsidRDefault="000E1967" w:rsidP="00107739">
      <w:pPr>
        <w:pStyle w:val="Sinespaciado"/>
        <w:spacing w:line="360" w:lineRule="auto"/>
      </w:pPr>
    </w:p>
    <w:p w14:paraId="4F9A3C2B" w14:textId="77777777" w:rsidR="00B55B87" w:rsidRPr="005A109F" w:rsidRDefault="00B55B87" w:rsidP="00365E89">
      <w:pPr>
        <w:autoSpaceDE w:val="0"/>
        <w:autoSpaceDN w:val="0"/>
        <w:adjustRightInd w:val="0"/>
        <w:spacing w:after="0" w:line="360" w:lineRule="auto"/>
        <w:ind w:left="567" w:firstLine="709"/>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Kolb</w:t>
      </w:r>
      <w:proofErr w:type="spellEnd"/>
      <w:r w:rsidRPr="005A109F">
        <w:rPr>
          <w:rFonts w:ascii="Times New Roman" w:eastAsia="Times New Roman" w:hAnsi="Times New Roman" w:cs="Times New Roman"/>
          <w:sz w:val="24"/>
          <w:szCs w:val="24"/>
          <w:lang w:val="es-ES" w:eastAsia="es-ES"/>
        </w:rPr>
        <w:t xml:space="preserve"> (1981) establece que: </w:t>
      </w:r>
    </w:p>
    <w:p w14:paraId="6B030E8B" w14:textId="77777777" w:rsidR="00B55B87" w:rsidRPr="005A109F" w:rsidRDefault="00B55B87" w:rsidP="00365E89">
      <w:pPr>
        <w:autoSpaceDE w:val="0"/>
        <w:autoSpaceDN w:val="0"/>
        <w:adjustRightInd w:val="0"/>
        <w:spacing w:after="0" w:line="360" w:lineRule="auto"/>
        <w:ind w:left="127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Es factible reconocer la existencia de cuatro tipos de estilos de aprendizaje, característicos, según exista o no la prevalencia de determinadas dimensiones, </w:t>
      </w:r>
      <w:r w:rsidRPr="005A109F">
        <w:rPr>
          <w:rFonts w:ascii="Times New Roman" w:eastAsia="Times New Roman" w:hAnsi="Times New Roman" w:cs="Times New Roman"/>
          <w:sz w:val="24"/>
          <w:szCs w:val="24"/>
          <w:lang w:val="es-ES" w:eastAsia="es-ES"/>
        </w:rPr>
        <w:lastRenderedPageBreak/>
        <w:t>las que van a decir cómo se utiliza la información generada a partir de la experiencia del sujeto y que corresponden al estilo convergente, divergente, asimilador y acomodador (p. 274).</w:t>
      </w:r>
    </w:p>
    <w:p w14:paraId="160166DA" w14:textId="77777777" w:rsidR="009543B6" w:rsidRPr="005A109F" w:rsidRDefault="009543B6" w:rsidP="00365E89">
      <w:pPr>
        <w:autoSpaceDE w:val="0"/>
        <w:autoSpaceDN w:val="0"/>
        <w:adjustRightInd w:val="0"/>
        <w:spacing w:after="0" w:line="360" w:lineRule="auto"/>
        <w:ind w:left="1276"/>
        <w:jc w:val="both"/>
        <w:rPr>
          <w:rFonts w:ascii="Times New Roman" w:eastAsia="Times New Roman" w:hAnsi="Times New Roman" w:cs="Times New Roman"/>
          <w:sz w:val="24"/>
          <w:szCs w:val="24"/>
          <w:lang w:val="es-ES" w:eastAsia="es-ES"/>
        </w:rPr>
      </w:pPr>
    </w:p>
    <w:p w14:paraId="2D5C78B9" w14:textId="2B2A8D2A" w:rsidR="00B55B87" w:rsidRPr="005A109F" w:rsidRDefault="00EE540F" w:rsidP="00365E89">
      <w:pPr>
        <w:autoSpaceDE w:val="0"/>
        <w:autoSpaceDN w:val="0"/>
        <w:adjustRightInd w:val="0"/>
        <w:spacing w:after="0" w:line="360" w:lineRule="auto"/>
        <w:ind w:left="567" w:firstLine="709"/>
        <w:jc w:val="both"/>
        <w:rPr>
          <w:rFonts w:ascii="Times New Roman" w:eastAsia="Times New Roman" w:hAnsi="Times New Roman" w:cs="Times New Roman"/>
          <w:b/>
          <w:sz w:val="24"/>
          <w:szCs w:val="24"/>
          <w:lang w:val="es-ES" w:eastAsia="es-ES"/>
        </w:rPr>
      </w:pPr>
      <w:r w:rsidRPr="005A109F">
        <w:rPr>
          <w:rFonts w:ascii="Times New Roman" w:eastAsia="Times New Roman" w:hAnsi="Times New Roman" w:cs="Times New Roman"/>
          <w:b/>
          <w:sz w:val="24"/>
          <w:szCs w:val="24"/>
          <w:lang w:val="es-ES" w:eastAsia="es-ES"/>
        </w:rPr>
        <w:t>Rendimiento Académico</w:t>
      </w:r>
      <w:r w:rsidR="00930527" w:rsidRPr="005A109F">
        <w:rPr>
          <w:rFonts w:ascii="Times New Roman" w:eastAsia="Times New Roman" w:hAnsi="Times New Roman" w:cs="Times New Roman"/>
          <w:b/>
          <w:sz w:val="24"/>
          <w:szCs w:val="24"/>
          <w:lang w:val="es-ES" w:eastAsia="es-ES"/>
        </w:rPr>
        <w:t>.-</w:t>
      </w:r>
      <w:r w:rsidRPr="005A109F">
        <w:rPr>
          <w:rFonts w:ascii="Times New Roman" w:eastAsia="Times New Roman" w:hAnsi="Times New Roman" w:cs="Times New Roman"/>
          <w:b/>
          <w:sz w:val="24"/>
          <w:szCs w:val="24"/>
          <w:lang w:val="es-ES" w:eastAsia="es-ES"/>
        </w:rPr>
        <w:t xml:space="preserve"> </w:t>
      </w:r>
      <w:r w:rsidR="00B55B87" w:rsidRPr="005A109F">
        <w:rPr>
          <w:rFonts w:ascii="Times New Roman" w:eastAsia="Times New Roman" w:hAnsi="Times New Roman" w:cs="Times New Roman"/>
          <w:sz w:val="24"/>
          <w:szCs w:val="24"/>
          <w:lang w:val="es-ES" w:eastAsia="es-ES"/>
        </w:rPr>
        <w:t>Jiménez (2000), manifiesta que:</w:t>
      </w:r>
    </w:p>
    <w:p w14:paraId="66B0F579" w14:textId="77E8F3F1" w:rsidR="00B55B87" w:rsidRPr="005A109F" w:rsidRDefault="00B55B87" w:rsidP="00365E89">
      <w:pPr>
        <w:autoSpaceDE w:val="0"/>
        <w:autoSpaceDN w:val="0"/>
        <w:adjustRightInd w:val="0"/>
        <w:spacing w:after="0" w:line="360" w:lineRule="auto"/>
        <w:ind w:left="1276"/>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El rendimiento académico es el fin de todos 'los esfuerzos y todas las iniciativas educativas manifestadas por el docente y el estudiante, de allí que la importancia del docente se juzga por los conocimientos adquiridos por los alumnos, como expresión de logro académico a lo largo de un período, que se sintetiza en un calificativo cuantitativo.  (p. 14)</w:t>
      </w:r>
    </w:p>
    <w:p w14:paraId="2E03C1E3" w14:textId="77777777" w:rsidR="00782E3B" w:rsidRPr="005A109F" w:rsidRDefault="00782E3B" w:rsidP="00107739">
      <w:pPr>
        <w:autoSpaceDE w:val="0"/>
        <w:autoSpaceDN w:val="0"/>
        <w:adjustRightInd w:val="0"/>
        <w:spacing w:after="0" w:line="360" w:lineRule="auto"/>
        <w:ind w:left="1418"/>
        <w:jc w:val="both"/>
        <w:rPr>
          <w:rFonts w:ascii="Times New Roman" w:eastAsia="Times New Roman" w:hAnsi="Times New Roman" w:cs="Times New Roman"/>
          <w:sz w:val="24"/>
          <w:szCs w:val="24"/>
          <w:lang w:val="es-ES" w:eastAsia="es-ES"/>
        </w:rPr>
      </w:pPr>
    </w:p>
    <w:p w14:paraId="2DC607F6" w14:textId="08AFB081" w:rsidR="00B55B87" w:rsidRPr="005A109F" w:rsidRDefault="00782E3B"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w:t>
      </w:r>
      <w:r w:rsidR="0015483A" w:rsidRPr="005A109F">
        <w:rPr>
          <w:rFonts w:ascii="Times New Roman" w:eastAsia="Times New Roman" w:hAnsi="Times New Roman" w:cs="Times New Roman"/>
          <w:sz w:val="24"/>
          <w:szCs w:val="24"/>
          <w:lang w:val="es-ES" w:eastAsia="es-ES"/>
        </w:rPr>
        <w:t>E</w:t>
      </w:r>
      <w:r w:rsidR="00B55B87" w:rsidRPr="005A109F">
        <w:rPr>
          <w:rFonts w:ascii="Times New Roman" w:eastAsia="Times New Roman" w:hAnsi="Times New Roman" w:cs="Times New Roman"/>
          <w:sz w:val="24"/>
          <w:szCs w:val="24"/>
          <w:lang w:val="es-ES" w:eastAsia="es-ES"/>
        </w:rPr>
        <w:t>l rendimiento académico es el nivel de progreso de las</w:t>
      </w:r>
      <w:r w:rsidRPr="005A109F">
        <w:rPr>
          <w:rFonts w:ascii="Times New Roman" w:eastAsia="Times New Roman" w:hAnsi="Times New Roman" w:cs="Times New Roman"/>
          <w:sz w:val="24"/>
          <w:szCs w:val="24"/>
          <w:lang w:val="es-ES" w:eastAsia="es-ES"/>
        </w:rPr>
        <w:t xml:space="preserve"> materias objeto de aprendizaje”</w:t>
      </w:r>
      <w:r w:rsidR="00B55B87" w:rsidRPr="005A109F">
        <w:rPr>
          <w:rFonts w:ascii="Times New Roman" w:eastAsia="Times New Roman" w:hAnsi="Times New Roman" w:cs="Times New Roman"/>
          <w:sz w:val="24"/>
          <w:szCs w:val="24"/>
          <w:lang w:val="es-ES" w:eastAsia="es-ES"/>
        </w:rPr>
        <w:t xml:space="preserve"> (</w:t>
      </w:r>
      <w:r w:rsidRPr="005A109F">
        <w:rPr>
          <w:rFonts w:ascii="Times New Roman" w:eastAsia="Times New Roman" w:hAnsi="Times New Roman" w:cs="Times New Roman"/>
          <w:sz w:val="24"/>
          <w:szCs w:val="24"/>
          <w:lang w:val="es-ES" w:eastAsia="es-ES"/>
        </w:rPr>
        <w:t xml:space="preserve">Rodríguez y Torrado, 2002, </w:t>
      </w:r>
      <w:r w:rsidR="00B55B87" w:rsidRPr="005A109F">
        <w:rPr>
          <w:rFonts w:ascii="Times New Roman" w:eastAsia="Times New Roman" w:hAnsi="Times New Roman" w:cs="Times New Roman"/>
          <w:sz w:val="24"/>
          <w:szCs w:val="24"/>
          <w:lang w:val="es-ES" w:eastAsia="es-ES"/>
        </w:rPr>
        <w:t xml:space="preserve">p. 35). </w:t>
      </w:r>
    </w:p>
    <w:p w14:paraId="212C3C84" w14:textId="77777777" w:rsidR="00B55B87" w:rsidRPr="005A109F" w:rsidRDefault="00B55B87" w:rsidP="00107739">
      <w:pPr>
        <w:pStyle w:val="Sinespaciado"/>
        <w:spacing w:line="360" w:lineRule="auto"/>
      </w:pPr>
    </w:p>
    <w:p w14:paraId="391A46C1" w14:textId="77777777"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Es importante señalar como los autores consideran al rendimiento académico como el resultado del aprovechamiento académico en función a diferentes objetivos educativos  valorando los logros académicos como el éxito o fracaso en el estudio, expresado a través de notas o calificativos</w:t>
      </w:r>
    </w:p>
    <w:p w14:paraId="7D1B1C1A" w14:textId="77777777" w:rsidR="00782E3B" w:rsidRPr="005A109F" w:rsidRDefault="00782E3B" w:rsidP="00107739">
      <w:pPr>
        <w:autoSpaceDE w:val="0"/>
        <w:autoSpaceDN w:val="0"/>
        <w:adjustRightInd w:val="0"/>
        <w:spacing w:after="0" w:line="360" w:lineRule="auto"/>
        <w:ind w:left="426"/>
        <w:jc w:val="both"/>
        <w:rPr>
          <w:rFonts w:ascii="Times New Roman" w:eastAsia="Times New Roman" w:hAnsi="Times New Roman" w:cs="Times New Roman"/>
          <w:sz w:val="24"/>
          <w:szCs w:val="24"/>
          <w:lang w:val="es-ES" w:eastAsia="es-ES"/>
        </w:rPr>
      </w:pPr>
    </w:p>
    <w:p w14:paraId="401939CC" w14:textId="77777777"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Los logros académicos son para  Chadwick (1993).</w:t>
      </w:r>
    </w:p>
    <w:p w14:paraId="22CB1F3A" w14:textId="77777777" w:rsidR="00B55B87" w:rsidRPr="005A109F" w:rsidRDefault="00B55B87" w:rsidP="00107739">
      <w:pPr>
        <w:autoSpaceDE w:val="0"/>
        <w:autoSpaceDN w:val="0"/>
        <w:adjustRightInd w:val="0"/>
        <w:spacing w:after="0" w:line="360" w:lineRule="auto"/>
        <w:ind w:left="1418"/>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La expresión de capacidades y de características psicológicas del estudiante desarrolladas y actualizadas a través del proceso enseñanza-aprendizaje que le posibilita obtener un nivel de funcionamiento y logros académicos a lo largo de un periodo o semestre, que se sintetiza en un calificativo final evaluador del nivel alcanzado. (p. 128)</w:t>
      </w:r>
    </w:p>
    <w:p w14:paraId="6579BEEC" w14:textId="77777777" w:rsidR="00B55B87" w:rsidRPr="005A109F" w:rsidRDefault="00B55B87" w:rsidP="00107739">
      <w:pPr>
        <w:autoSpaceDE w:val="0"/>
        <w:autoSpaceDN w:val="0"/>
        <w:adjustRightInd w:val="0"/>
        <w:spacing w:after="0" w:line="360" w:lineRule="auto"/>
        <w:ind w:hanging="425"/>
        <w:jc w:val="both"/>
        <w:rPr>
          <w:rFonts w:ascii="Times New Roman" w:eastAsia="Times New Roman" w:hAnsi="Times New Roman" w:cs="Times New Roman"/>
          <w:color w:val="FF0000"/>
          <w:szCs w:val="24"/>
          <w:lang w:val="es-ES" w:eastAsia="es-ES"/>
        </w:rPr>
      </w:pPr>
    </w:p>
    <w:p w14:paraId="0A9E4F2F" w14:textId="77777777"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Según Larrosa (1995) indica que “los logros académicos son la expresión de capacidades, habilidades y destrezas cognitivas, que el estudiante desarrolla durante el proceso de enseñanza aprendizaje.” (p. 45).</w:t>
      </w:r>
    </w:p>
    <w:p w14:paraId="765083AE" w14:textId="77777777" w:rsidR="00B55B87" w:rsidRPr="005A109F" w:rsidRDefault="00B55B87" w:rsidP="00107739">
      <w:pPr>
        <w:autoSpaceDE w:val="0"/>
        <w:autoSpaceDN w:val="0"/>
        <w:adjustRightInd w:val="0"/>
        <w:spacing w:after="0" w:line="360" w:lineRule="auto"/>
        <w:ind w:left="426" w:hanging="425"/>
        <w:jc w:val="both"/>
        <w:rPr>
          <w:rFonts w:ascii="Times New Roman" w:eastAsia="Times New Roman" w:hAnsi="Times New Roman" w:cs="Times New Roman"/>
          <w:sz w:val="24"/>
          <w:szCs w:val="24"/>
          <w:lang w:val="es-ES" w:eastAsia="es-ES"/>
        </w:rPr>
      </w:pPr>
    </w:p>
    <w:p w14:paraId="49DDEAFE" w14:textId="77777777" w:rsidR="00782E3B"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Según Figueroa (1998) señala que “los logros académicos, sintetizan la acción del proceso educativo, no solo en el aspecto cognitivo, sino en el conjunto de habilidades, destrezas, aptitudes, intereses del alumno”. (p. 24). </w:t>
      </w:r>
    </w:p>
    <w:p w14:paraId="75EEEA58" w14:textId="77777777" w:rsidR="00782E3B" w:rsidRPr="005A109F" w:rsidRDefault="00782E3B" w:rsidP="00107739">
      <w:pPr>
        <w:autoSpaceDE w:val="0"/>
        <w:autoSpaceDN w:val="0"/>
        <w:adjustRightInd w:val="0"/>
        <w:spacing w:after="0" w:line="360" w:lineRule="auto"/>
        <w:ind w:left="426"/>
        <w:jc w:val="both"/>
        <w:rPr>
          <w:rFonts w:ascii="Times New Roman" w:eastAsia="Times New Roman" w:hAnsi="Times New Roman" w:cs="Times New Roman"/>
          <w:sz w:val="24"/>
          <w:szCs w:val="24"/>
          <w:lang w:val="es-ES" w:eastAsia="es-ES"/>
        </w:rPr>
      </w:pPr>
    </w:p>
    <w:p w14:paraId="09D8A09A" w14:textId="618CE9B7"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lastRenderedPageBreak/>
        <w:t xml:space="preserve">Por ello es importante para el logro de un eficiente rendimiento académico del estudiante, tener en cuenta una serie de factores educativos: metodología del profesor, el aspecto individual del alumno, apoyo familiar, entre otros. </w:t>
      </w:r>
    </w:p>
    <w:p w14:paraId="5695E71F" w14:textId="77777777" w:rsidR="00B55B87" w:rsidRPr="005A109F" w:rsidRDefault="00B55B87" w:rsidP="00107739">
      <w:pPr>
        <w:autoSpaceDE w:val="0"/>
        <w:autoSpaceDN w:val="0"/>
        <w:adjustRightInd w:val="0"/>
        <w:spacing w:after="0" w:line="360" w:lineRule="auto"/>
        <w:ind w:hanging="425"/>
        <w:jc w:val="both"/>
        <w:rPr>
          <w:rFonts w:ascii="Times New Roman" w:eastAsia="Times New Roman" w:hAnsi="Times New Roman" w:cs="Times New Roman"/>
          <w:sz w:val="24"/>
          <w:szCs w:val="24"/>
          <w:lang w:val="es-ES" w:eastAsia="es-ES"/>
        </w:rPr>
      </w:pPr>
    </w:p>
    <w:p w14:paraId="4FD06C6C" w14:textId="77777777"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Según Miranda (2004) menciona que:</w:t>
      </w:r>
    </w:p>
    <w:p w14:paraId="09DC551D" w14:textId="6874B21A" w:rsidR="00B55B87" w:rsidRPr="005A109F" w:rsidRDefault="00B55B87" w:rsidP="00107739">
      <w:pPr>
        <w:autoSpaceDE w:val="0"/>
        <w:autoSpaceDN w:val="0"/>
        <w:adjustRightInd w:val="0"/>
        <w:spacing w:after="0" w:line="360" w:lineRule="auto"/>
        <w:ind w:left="1418"/>
        <w:jc w:val="both"/>
        <w:rPr>
          <w:rFonts w:ascii="Times New Roman" w:eastAsia="Times New Roman" w:hAnsi="Times New Roman" w:cs="Times New Roman"/>
          <w:szCs w:val="24"/>
          <w:lang w:val="es-ES" w:eastAsia="es-ES"/>
        </w:rPr>
      </w:pPr>
      <w:r w:rsidRPr="005A109F">
        <w:rPr>
          <w:rFonts w:ascii="Times New Roman" w:eastAsia="Times New Roman" w:hAnsi="Times New Roman" w:cs="Times New Roman"/>
          <w:szCs w:val="24"/>
          <w:lang w:val="es-ES" w:eastAsia="es-ES"/>
        </w:rPr>
        <w:t>El eficiente rendimiento académico que obtenga el alumno, se deberá a diversos factores externos como la metodología del profesor, el ambiente de clase, la relación familiar, el programa educativo, etc. y factores internos como la actitud, personalidad, motivación y auto concepto que tenga el alumno en clase. (p. 27)</w:t>
      </w:r>
    </w:p>
    <w:p w14:paraId="64B9DFE6" w14:textId="77777777" w:rsidR="00B55B87" w:rsidRPr="005A109F" w:rsidRDefault="00B55B87" w:rsidP="00107739">
      <w:pPr>
        <w:autoSpaceDE w:val="0"/>
        <w:autoSpaceDN w:val="0"/>
        <w:adjustRightInd w:val="0"/>
        <w:spacing w:after="0" w:line="360" w:lineRule="auto"/>
        <w:ind w:hanging="425"/>
        <w:jc w:val="both"/>
        <w:rPr>
          <w:rFonts w:ascii="Times New Roman" w:eastAsia="Times New Roman" w:hAnsi="Times New Roman" w:cs="Times New Roman"/>
          <w:sz w:val="24"/>
          <w:szCs w:val="24"/>
          <w:lang w:val="es-ES" w:eastAsia="es-ES"/>
        </w:rPr>
      </w:pPr>
    </w:p>
    <w:p w14:paraId="49CF5465" w14:textId="77777777"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iCs/>
          <w:sz w:val="24"/>
          <w:szCs w:val="24"/>
          <w:lang w:val="es-ES" w:eastAsia="es-ES"/>
        </w:rPr>
      </w:pPr>
      <w:proofErr w:type="spellStart"/>
      <w:r w:rsidRPr="005A109F">
        <w:rPr>
          <w:rFonts w:ascii="Times New Roman" w:eastAsia="Times New Roman" w:hAnsi="Times New Roman" w:cs="Times New Roman"/>
          <w:iCs/>
          <w:sz w:val="24"/>
          <w:szCs w:val="24"/>
          <w:lang w:val="es-ES" w:eastAsia="es-ES"/>
        </w:rPr>
        <w:t>Beltran</w:t>
      </w:r>
      <w:proofErr w:type="spellEnd"/>
      <w:r w:rsidRPr="005A109F">
        <w:rPr>
          <w:rFonts w:ascii="Times New Roman" w:eastAsia="Times New Roman" w:hAnsi="Times New Roman" w:cs="Times New Roman"/>
          <w:iCs/>
          <w:sz w:val="24"/>
          <w:szCs w:val="24"/>
          <w:lang w:val="es-ES" w:eastAsia="es-ES"/>
        </w:rPr>
        <w:t>, (2003) Afirma:</w:t>
      </w:r>
    </w:p>
    <w:p w14:paraId="0C67C994" w14:textId="56FBB54B" w:rsidR="00B55B87" w:rsidRPr="005A109F" w:rsidRDefault="00B55B87" w:rsidP="00107739">
      <w:pPr>
        <w:autoSpaceDE w:val="0"/>
        <w:autoSpaceDN w:val="0"/>
        <w:adjustRightInd w:val="0"/>
        <w:spacing w:after="0" w:line="360" w:lineRule="auto"/>
        <w:ind w:left="1418"/>
        <w:jc w:val="both"/>
        <w:rPr>
          <w:rFonts w:ascii="Times New Roman" w:eastAsia="Times New Roman" w:hAnsi="Times New Roman" w:cs="Times New Roman"/>
          <w:iCs/>
          <w:szCs w:val="24"/>
          <w:lang w:val="es-ES" w:eastAsia="es-ES"/>
        </w:rPr>
      </w:pPr>
      <w:r w:rsidRPr="005A109F">
        <w:rPr>
          <w:rFonts w:ascii="Times New Roman" w:eastAsia="Times New Roman" w:hAnsi="Times New Roman" w:cs="Times New Roman"/>
          <w:iCs/>
          <w:szCs w:val="24"/>
          <w:lang w:val="es-ES" w:eastAsia="es-ES"/>
        </w:rPr>
        <w:t>Los logros académicos universitarios pueden hacer referencia a aspectos muy diversos, entre los cuales destacan, terminar un semestre con todas las asignaturas aprobadas, no repetir semestres o asignaturas, no abandonar la carrera, aprender de a verdad, realizar todos los exámenes y aprobarlos. (p. 56.)</w:t>
      </w:r>
    </w:p>
    <w:p w14:paraId="36A96EBB" w14:textId="77777777" w:rsidR="00766BCF" w:rsidRPr="005A109F" w:rsidRDefault="00766BCF" w:rsidP="00107739">
      <w:pPr>
        <w:autoSpaceDE w:val="0"/>
        <w:autoSpaceDN w:val="0"/>
        <w:adjustRightInd w:val="0"/>
        <w:spacing w:after="0" w:line="360" w:lineRule="auto"/>
        <w:ind w:left="1418"/>
        <w:jc w:val="both"/>
        <w:rPr>
          <w:rFonts w:ascii="Times New Roman" w:eastAsia="Times New Roman" w:hAnsi="Times New Roman" w:cs="Times New Roman"/>
          <w:iCs/>
          <w:sz w:val="24"/>
          <w:szCs w:val="24"/>
          <w:lang w:val="es-ES" w:eastAsia="es-ES"/>
        </w:rPr>
      </w:pPr>
    </w:p>
    <w:p w14:paraId="04ACD829" w14:textId="77777777"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“El nivel de conocimientos demostrado en un área o materia no determina un buen rendimiento académico se puede tener una buena capacidad intelectual y buenas aptitudes y sin embargo no estar obteniendo un rendimiento adecuado”. (Jara, 2010, p. 89).</w:t>
      </w:r>
    </w:p>
    <w:p w14:paraId="75ED4281"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2A1D561C" w14:textId="786565D3"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García y Palacios (1991) citado por Jara (2010) </w:t>
      </w:r>
      <w:r w:rsidR="00FF1494" w:rsidRPr="005A109F">
        <w:rPr>
          <w:rFonts w:ascii="Times New Roman" w:eastAsia="Times New Roman" w:hAnsi="Times New Roman" w:cs="Times New Roman"/>
          <w:sz w:val="24"/>
          <w:szCs w:val="24"/>
          <w:lang w:val="es-ES" w:eastAsia="es-ES"/>
        </w:rPr>
        <w:t xml:space="preserve">afirman que </w:t>
      </w:r>
      <w:r w:rsidRPr="005A109F">
        <w:rPr>
          <w:rFonts w:ascii="Times New Roman" w:eastAsia="Times New Roman" w:hAnsi="Times New Roman" w:cs="Times New Roman"/>
          <w:sz w:val="24"/>
          <w:szCs w:val="24"/>
          <w:lang w:val="es-ES" w:eastAsia="es-ES"/>
        </w:rPr>
        <w:t>el rendimiento académico se caracteriza por su aspecto dinámico que responde a los procesos de aprendizajes (capacidad y esfuerzo del alumno). Su aspecto estático porque comprende al producto del aprendizaje generado por el alumno y expresa una conducta de aprovechamiento. “El rendimiento muchas veces está ligado a medidas de calidad y  juicios de valoración en escala de calificación. El rendimiento es un medio y no un fin en sí mismo”. (p. 25).</w:t>
      </w:r>
    </w:p>
    <w:p w14:paraId="427D44C4"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5AC3EFD0" w14:textId="77777777"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eastAsia="es-PE"/>
        </w:rPr>
        <w:t xml:space="preserve">Los autores manifiestan entonces que el rendimiento académico se evidencia en los </w:t>
      </w:r>
      <w:r w:rsidRPr="005A109F">
        <w:rPr>
          <w:rFonts w:ascii="Times New Roman" w:eastAsia="Times New Roman" w:hAnsi="Times New Roman" w:cs="Times New Roman"/>
          <w:sz w:val="24"/>
          <w:szCs w:val="24"/>
          <w:lang w:val="es-ES" w:eastAsia="es-ES"/>
        </w:rPr>
        <w:t>resultados</w:t>
      </w:r>
      <w:r w:rsidRPr="005A109F">
        <w:rPr>
          <w:rFonts w:ascii="Times New Roman" w:eastAsia="Times New Roman" w:hAnsi="Times New Roman" w:cs="Times New Roman"/>
          <w:sz w:val="24"/>
          <w:szCs w:val="24"/>
          <w:lang w:eastAsia="es-PE"/>
        </w:rPr>
        <w:t xml:space="preserve"> alcanzados teniendo en cuenta sus calificaciones de manera cuantitativa y cualitativa como resultado del proceso de evaluación, la cual exige del docente obrar con la máxima objetividad y precisión</w:t>
      </w:r>
      <w:r w:rsidRPr="005A109F">
        <w:rPr>
          <w:rFonts w:ascii="Times New Roman" w:eastAsia="Times New Roman" w:hAnsi="Times New Roman" w:cs="Times New Roman"/>
          <w:sz w:val="24"/>
          <w:szCs w:val="24"/>
          <w:lang w:val="es-ES" w:eastAsia="es-ES"/>
        </w:rPr>
        <w:t>.</w:t>
      </w:r>
    </w:p>
    <w:p w14:paraId="29D3EBE2" w14:textId="77777777" w:rsidR="00B55B87" w:rsidRPr="005A109F" w:rsidRDefault="00B55B87" w:rsidP="00107739">
      <w:pPr>
        <w:spacing w:after="0" w:line="360" w:lineRule="auto"/>
        <w:ind w:left="426" w:hanging="425"/>
        <w:jc w:val="both"/>
        <w:rPr>
          <w:rFonts w:ascii="Times New Roman" w:eastAsia="Times New Roman" w:hAnsi="Times New Roman" w:cs="Times New Roman"/>
          <w:sz w:val="24"/>
          <w:szCs w:val="24"/>
          <w:lang w:val="es-ES" w:eastAsia="es-ES"/>
        </w:rPr>
      </w:pPr>
    </w:p>
    <w:p w14:paraId="420D1777" w14:textId="7DF2E498" w:rsidR="00B55B87" w:rsidRPr="005A109F" w:rsidRDefault="00B55B87" w:rsidP="00365E89">
      <w:pPr>
        <w:autoSpaceDE w:val="0"/>
        <w:autoSpaceDN w:val="0"/>
        <w:adjustRightInd w:val="0"/>
        <w:spacing w:after="0" w:line="360" w:lineRule="auto"/>
        <w:ind w:left="567" w:firstLine="851"/>
        <w:jc w:val="both"/>
        <w:rPr>
          <w:rFonts w:ascii="Times New Roman" w:eastAsia="Times New Roman" w:hAnsi="Times New Roman" w:cs="Times New Roman"/>
          <w:iCs/>
          <w:sz w:val="24"/>
          <w:szCs w:val="24"/>
          <w:lang w:val="es-ES" w:eastAsia="es-ES"/>
        </w:rPr>
      </w:pPr>
      <w:r w:rsidRPr="005A109F">
        <w:rPr>
          <w:rFonts w:ascii="Times New Roman" w:eastAsia="Times New Roman" w:hAnsi="Times New Roman" w:cs="Times New Roman"/>
          <w:iCs/>
          <w:sz w:val="24"/>
          <w:szCs w:val="24"/>
          <w:lang w:val="es-ES" w:eastAsia="es-ES"/>
        </w:rPr>
        <w:t xml:space="preserve">El </w:t>
      </w:r>
      <w:r w:rsidRPr="005A109F">
        <w:rPr>
          <w:rFonts w:ascii="Times New Roman" w:eastAsia="Times New Roman" w:hAnsi="Times New Roman" w:cs="Times New Roman"/>
          <w:sz w:val="24"/>
          <w:szCs w:val="24"/>
          <w:lang w:val="es-ES" w:eastAsia="es-ES"/>
        </w:rPr>
        <w:t>docente</w:t>
      </w:r>
      <w:r w:rsidRPr="005A109F">
        <w:rPr>
          <w:rFonts w:ascii="Times New Roman" w:eastAsia="Times New Roman" w:hAnsi="Times New Roman" w:cs="Times New Roman"/>
          <w:iCs/>
          <w:sz w:val="24"/>
          <w:szCs w:val="24"/>
          <w:lang w:val="es-ES" w:eastAsia="es-ES"/>
        </w:rPr>
        <w:t xml:space="preserve"> debe asumir un rol activo y preventivo lo que implica que su actuar académico, debe propiciar el aprendizaje de cada uno de los estudiantes; atendiendo las los estilos y estrategias de aprender, bajo este sustento los estilos sirven como indicadores estables de como los estudiantes interactúan y responden a sus ambientes de aprendizaje, lo que exige toma de decisiones para tener la capacidad de reflexionar sobre la forma de aprender para lograr un aprendizaje significativo, lo cual va más allá de una simple acción automática y rutinaria</w:t>
      </w:r>
      <w:r w:rsidR="00A84C5F" w:rsidRPr="005A109F">
        <w:rPr>
          <w:rFonts w:ascii="Times New Roman" w:eastAsia="Times New Roman" w:hAnsi="Times New Roman" w:cs="Times New Roman"/>
          <w:iCs/>
          <w:sz w:val="24"/>
          <w:szCs w:val="24"/>
          <w:lang w:val="es-ES" w:eastAsia="es-ES"/>
        </w:rPr>
        <w:t>.</w:t>
      </w:r>
      <w:r w:rsidRPr="005A109F">
        <w:rPr>
          <w:rFonts w:ascii="Times New Roman" w:eastAsia="Times New Roman" w:hAnsi="Times New Roman" w:cs="Times New Roman"/>
          <w:iCs/>
          <w:sz w:val="24"/>
          <w:szCs w:val="24"/>
          <w:lang w:val="es-ES" w:eastAsia="es-ES"/>
        </w:rPr>
        <w:t xml:space="preserve"> </w:t>
      </w:r>
    </w:p>
    <w:p w14:paraId="20D10F2A" w14:textId="77777777" w:rsidR="00F269B7" w:rsidRPr="005A109F" w:rsidRDefault="00F269B7" w:rsidP="00107739">
      <w:pPr>
        <w:pStyle w:val="Sinespaciado"/>
        <w:spacing w:line="360" w:lineRule="auto"/>
        <w:ind w:hanging="425"/>
        <w:rPr>
          <w:iCs/>
        </w:rPr>
      </w:pPr>
    </w:p>
    <w:p w14:paraId="10E924EA" w14:textId="42CAC4C2" w:rsidR="00AF17EE" w:rsidRPr="005A109F" w:rsidRDefault="00C63CFF" w:rsidP="009543B6">
      <w:pPr>
        <w:pStyle w:val="Sinespaciado"/>
        <w:numPr>
          <w:ilvl w:val="0"/>
          <w:numId w:val="45"/>
        </w:numPr>
        <w:tabs>
          <w:tab w:val="left" w:pos="1134"/>
        </w:tabs>
        <w:spacing w:line="360" w:lineRule="auto"/>
        <w:ind w:left="993" w:hanging="426"/>
        <w:rPr>
          <w:b/>
        </w:rPr>
      </w:pPr>
      <w:r w:rsidRPr="005A109F">
        <w:rPr>
          <w:b/>
        </w:rPr>
        <w:t>Marco</w:t>
      </w:r>
      <w:r w:rsidR="00FF7382" w:rsidRPr="005A109F">
        <w:rPr>
          <w:b/>
        </w:rPr>
        <w:t xml:space="preserve"> </w:t>
      </w:r>
      <w:r w:rsidR="009543B6" w:rsidRPr="005A109F">
        <w:rPr>
          <w:b/>
        </w:rPr>
        <w:t>Histórico</w:t>
      </w:r>
    </w:p>
    <w:p w14:paraId="2229682B" w14:textId="664F3494" w:rsidR="00FF7382" w:rsidRPr="005A109F" w:rsidRDefault="00502C90" w:rsidP="00326C11">
      <w:pPr>
        <w:pStyle w:val="Sinespaciado"/>
        <w:tabs>
          <w:tab w:val="left" w:pos="1134"/>
        </w:tabs>
        <w:spacing w:line="360" w:lineRule="auto"/>
        <w:ind w:left="567" w:firstLine="426"/>
        <w:jc w:val="both"/>
      </w:pPr>
      <w:r w:rsidRPr="005A109F">
        <w:t xml:space="preserve">Uno de los primeros modelos que explican la Teoría de los Estilos de Aprendizaje es el propuesto por Rita y Kenneth </w:t>
      </w:r>
      <w:proofErr w:type="spellStart"/>
      <w:r w:rsidRPr="005A109F">
        <w:t>Dunn</w:t>
      </w:r>
      <w:proofErr w:type="spellEnd"/>
      <w:r w:rsidRPr="005A109F">
        <w:t xml:space="preserve">, ellos trataron de entregar una visión completa del estilo de aprendizaje, ya en 1978 habían </w:t>
      </w:r>
      <w:r w:rsidR="00375128" w:rsidRPr="005A109F">
        <w:t>resumido</w:t>
      </w:r>
      <w:r w:rsidRPr="005A109F">
        <w:t xml:space="preserve"> muchos conceptos que </w:t>
      </w:r>
      <w:r w:rsidR="00375128" w:rsidRPr="005A109F">
        <w:t>concernían</w:t>
      </w:r>
      <w:r w:rsidRPr="005A109F">
        <w:t xml:space="preserve"> a la adquisición de un nuevo conocimiento en un emergente modelo conceptual de estilos de aprendizaje.</w:t>
      </w:r>
      <w:r w:rsidR="00326C11" w:rsidRPr="005A109F">
        <w:t xml:space="preserve"> Clasificaron los elementos de estilos de aprendizaje en cinco dominios o canales de aprendiza</w:t>
      </w:r>
      <w:r w:rsidR="00375128" w:rsidRPr="005A109F">
        <w:t xml:space="preserve">je: variables ambientales, sociológicas, emocionales, </w:t>
      </w:r>
      <w:r w:rsidR="00326C11" w:rsidRPr="005A109F">
        <w:t>física</w:t>
      </w:r>
      <w:r w:rsidR="00375128" w:rsidRPr="005A109F">
        <w:t xml:space="preserve">s </w:t>
      </w:r>
      <w:r w:rsidR="00326C11" w:rsidRPr="005A109F">
        <w:t>y psicológicas</w:t>
      </w:r>
      <w:r w:rsidR="00375128" w:rsidRPr="005A109F">
        <w:t>.</w:t>
      </w:r>
      <w:r w:rsidR="00326C11" w:rsidRPr="005A109F">
        <w:t xml:space="preserve"> (p. 56)</w:t>
      </w:r>
    </w:p>
    <w:p w14:paraId="20231A74" w14:textId="3924AE8E" w:rsidR="00326C11" w:rsidRPr="005A109F" w:rsidRDefault="00375128" w:rsidP="00375128">
      <w:pPr>
        <w:pStyle w:val="Sinespaciado"/>
        <w:tabs>
          <w:tab w:val="left" w:pos="1134"/>
        </w:tabs>
        <w:spacing w:line="360" w:lineRule="auto"/>
        <w:ind w:left="567" w:firstLine="426"/>
        <w:jc w:val="both"/>
      </w:pPr>
      <w:r w:rsidRPr="005A109F">
        <w:t>Por otro</w:t>
      </w:r>
      <w:r w:rsidR="00326C11" w:rsidRPr="005A109F">
        <w:t xml:space="preserve"> </w:t>
      </w:r>
      <w:r w:rsidRPr="005A109F">
        <w:t>lado</w:t>
      </w:r>
      <w:r w:rsidR="00326C11" w:rsidRPr="005A109F">
        <w:t xml:space="preserve">, el modelo propuesto por David </w:t>
      </w:r>
      <w:proofErr w:type="spellStart"/>
      <w:r w:rsidR="00326C11" w:rsidRPr="005A109F">
        <w:t>Kolb</w:t>
      </w:r>
      <w:proofErr w:type="spellEnd"/>
      <w:r w:rsidR="00326C11" w:rsidRPr="005A109F">
        <w:t xml:space="preserve"> </w:t>
      </w:r>
      <w:r w:rsidRPr="005A109F">
        <w:t>destaca</w:t>
      </w:r>
      <w:r w:rsidR="00326C11" w:rsidRPr="005A109F">
        <w:t xml:space="preserve"> la importancia de la </w:t>
      </w:r>
      <w:r w:rsidRPr="005A109F">
        <w:t>práctica</w:t>
      </w:r>
      <w:r w:rsidR="00326C11" w:rsidRPr="005A109F">
        <w:t xml:space="preserve"> en el proceso de aprendizaje de esto se menciona qu</w:t>
      </w:r>
      <w:r w:rsidRPr="005A109F">
        <w:t>e el aprendizaje es experiencia</w:t>
      </w:r>
      <w:r w:rsidR="00326C11" w:rsidRPr="005A109F">
        <w:t xml:space="preserve">. (Zavala, 2008, p. 56). Según este modelo, el aprendizaje es considerado como una </w:t>
      </w:r>
      <w:r w:rsidRPr="005A109F">
        <w:t>sucesión</w:t>
      </w:r>
      <w:r w:rsidR="00326C11" w:rsidRPr="005A109F">
        <w:t xml:space="preserve"> cíclica de cuatro etapas</w:t>
      </w:r>
      <w:r w:rsidRPr="005A109F">
        <w:t xml:space="preserve"> tales como: Experimentación, Observación y reflexión y conceptualización para actuar</w:t>
      </w:r>
      <w:r w:rsidR="00326C11" w:rsidRPr="005A109F">
        <w:t>. De la combinación de estos procesos se derivan cuatro estilos de aprendizaje: asimilador, acomodador, convergent</w:t>
      </w:r>
      <w:r w:rsidRPr="005A109F">
        <w:t xml:space="preserve">e, divergente de </w:t>
      </w:r>
      <w:proofErr w:type="spellStart"/>
      <w:r w:rsidRPr="005A109F">
        <w:t>Kolb</w:t>
      </w:r>
      <w:proofErr w:type="spellEnd"/>
      <w:r w:rsidRPr="005A109F">
        <w:t xml:space="preserve"> los cuales fueron el </w:t>
      </w:r>
      <w:r w:rsidR="00326C11" w:rsidRPr="005A109F">
        <w:t xml:space="preserve">punto de partida para las investigaciones realizadas por </w:t>
      </w:r>
      <w:proofErr w:type="spellStart"/>
      <w:r w:rsidR="00326C11" w:rsidRPr="005A109F">
        <w:t>Honey</w:t>
      </w:r>
      <w:proofErr w:type="spellEnd"/>
      <w:r w:rsidR="00326C11" w:rsidRPr="005A109F">
        <w:t xml:space="preserve">, </w:t>
      </w:r>
      <w:proofErr w:type="spellStart"/>
      <w:r w:rsidR="00326C11" w:rsidRPr="005A109F">
        <w:t>Munford</w:t>
      </w:r>
      <w:proofErr w:type="spellEnd"/>
      <w:r w:rsidR="00326C11" w:rsidRPr="005A109F">
        <w:t xml:space="preserve"> y Alonso, estos autores realizaron un estudio con un mayor número de variables y llegaron a la conclusión que el aprendizaje es un proceso cíclico de cuatro etapas </w:t>
      </w:r>
      <w:r w:rsidRPr="005A109F">
        <w:t xml:space="preserve">donde </w:t>
      </w:r>
      <w:r w:rsidR="00326C11" w:rsidRPr="005A109F">
        <w:t xml:space="preserve">cada etapa se retroalimenta de la anterior. Ellos definen los estilos de aprendizaje como la preferencia de una o dos de la cual se distinguen cuatro estilos de aprendizaje: activo, reflexivo, teórico y pragmático (Alonso, et al., 1999, p. 48). En esa misma línea, Catalina Alonso García en su trabajo de investigación, en 1992, tomó como base los aportes de </w:t>
      </w:r>
      <w:proofErr w:type="spellStart"/>
      <w:r w:rsidR="00326C11" w:rsidRPr="005A109F">
        <w:t>Honey</w:t>
      </w:r>
      <w:proofErr w:type="spellEnd"/>
      <w:r w:rsidR="00326C11" w:rsidRPr="005A109F">
        <w:t xml:space="preserve"> y </w:t>
      </w:r>
      <w:proofErr w:type="spellStart"/>
      <w:r w:rsidR="00326C11" w:rsidRPr="005A109F">
        <w:t>Mumford</w:t>
      </w:r>
      <w:proofErr w:type="spellEnd"/>
      <w:r w:rsidR="00326C11" w:rsidRPr="005A109F">
        <w:t xml:space="preserve"> y añadió una lista de características principales a cada uno de los estilos de aprendizaje, que determinan con claridad el campo de acción de cada estilo. De </w:t>
      </w:r>
      <w:r w:rsidR="00326C11" w:rsidRPr="005A109F">
        <w:lastRenderedPageBreak/>
        <w:t xml:space="preserve">acuerdo a los enfoques </w:t>
      </w:r>
      <w:r w:rsidRPr="005A109F">
        <w:t>detallados</w:t>
      </w:r>
      <w:r w:rsidR="00326C11" w:rsidRPr="005A109F">
        <w:t xml:space="preserve"> sobre estilos de aprendizaje es </w:t>
      </w:r>
      <w:r w:rsidRPr="005A109F">
        <w:t>necesario</w:t>
      </w:r>
      <w:r w:rsidR="00326C11" w:rsidRPr="005A109F">
        <w:t xml:space="preserve"> </w:t>
      </w:r>
      <w:r w:rsidRPr="005A109F">
        <w:t>priorizar</w:t>
      </w:r>
      <w:r w:rsidR="00326C11" w:rsidRPr="005A109F">
        <w:t xml:space="preserve"> el conocimiento </w:t>
      </w:r>
      <w:r w:rsidRPr="005A109F">
        <w:t xml:space="preserve">que debe ser parte del bagaje cognitivo </w:t>
      </w:r>
      <w:r w:rsidR="00326C11" w:rsidRPr="005A109F">
        <w:t xml:space="preserve">del docente </w:t>
      </w:r>
      <w:r w:rsidRPr="005A109F">
        <w:t>la cual le permite</w:t>
      </w:r>
      <w:r w:rsidR="00326C11" w:rsidRPr="005A109F">
        <w:t xml:space="preserve"> comprender que las personas perciben, procesan, codifican la información, adquieren el conocimiento, piensan y actúan de manera distinta, que tienen preferencias, tendencias y disposiciones sobre determinadas estrategias de aprendizaje que les ayudan a dar sentido a la nueva información, lo que contribuye a la mejora de los rendimientos escolares en los estudiantes.</w:t>
      </w:r>
    </w:p>
    <w:p w14:paraId="7A46867A" w14:textId="77777777" w:rsidR="00502C90" w:rsidRPr="005A109F" w:rsidRDefault="00502C90" w:rsidP="00FF7382">
      <w:pPr>
        <w:pStyle w:val="Sinespaciado"/>
        <w:tabs>
          <w:tab w:val="left" w:pos="1134"/>
        </w:tabs>
        <w:spacing w:line="360" w:lineRule="auto"/>
        <w:rPr>
          <w:b/>
        </w:rPr>
      </w:pPr>
    </w:p>
    <w:p w14:paraId="7E05D646" w14:textId="262520D8" w:rsidR="00CD608A" w:rsidRPr="005A109F" w:rsidRDefault="00EE540F" w:rsidP="009543B6">
      <w:pPr>
        <w:pStyle w:val="Sinespaciado"/>
        <w:numPr>
          <w:ilvl w:val="1"/>
          <w:numId w:val="5"/>
        </w:numPr>
        <w:tabs>
          <w:tab w:val="left" w:pos="567"/>
          <w:tab w:val="left" w:pos="1134"/>
        </w:tabs>
        <w:spacing w:line="360" w:lineRule="auto"/>
        <w:rPr>
          <w:b/>
        </w:rPr>
      </w:pPr>
      <w:r w:rsidRPr="005A109F">
        <w:rPr>
          <w:b/>
        </w:rPr>
        <w:t>HIPÓTESIS</w:t>
      </w:r>
    </w:p>
    <w:p w14:paraId="32C76255" w14:textId="1EA33568" w:rsidR="00B55B87" w:rsidRPr="005A109F" w:rsidRDefault="00365E89" w:rsidP="009543B6">
      <w:pPr>
        <w:pStyle w:val="Prrafodelista"/>
        <w:numPr>
          <w:ilvl w:val="2"/>
          <w:numId w:val="5"/>
        </w:numPr>
        <w:spacing w:line="360" w:lineRule="auto"/>
        <w:ind w:left="1418" w:hanging="851"/>
        <w:jc w:val="both"/>
        <w:rPr>
          <w:b/>
        </w:rPr>
      </w:pPr>
      <w:r w:rsidRPr="005A109F">
        <w:rPr>
          <w:b/>
        </w:rPr>
        <w:t>Hipótesis G</w:t>
      </w:r>
      <w:r w:rsidR="00A977EC" w:rsidRPr="005A109F">
        <w:rPr>
          <w:b/>
        </w:rPr>
        <w:t>eneral</w:t>
      </w:r>
    </w:p>
    <w:p w14:paraId="324C16F5" w14:textId="14FF5EE9" w:rsidR="00766BCF" w:rsidRPr="005A109F" w:rsidRDefault="00970005" w:rsidP="00365E89">
      <w:pPr>
        <w:autoSpaceDE w:val="0"/>
        <w:autoSpaceDN w:val="0"/>
        <w:adjustRightInd w:val="0"/>
        <w:spacing w:after="0" w:line="360" w:lineRule="auto"/>
        <w:ind w:left="567" w:firstLine="851"/>
        <w:jc w:val="both"/>
        <w:rPr>
          <w:rFonts w:ascii="Times New Roman" w:hAnsi="Times New Roman" w:cs="Times New Roman"/>
          <w:sz w:val="24"/>
        </w:rPr>
      </w:pPr>
      <w:r w:rsidRPr="005A109F">
        <w:rPr>
          <w:rFonts w:ascii="Times New Roman" w:hAnsi="Times New Roman" w:cs="Times New Roman"/>
          <w:sz w:val="24"/>
        </w:rPr>
        <w:t xml:space="preserve">Los estilos de aprendizaje se relacionan directamente con el rendimiento </w:t>
      </w:r>
      <w:r w:rsidR="00CD608A" w:rsidRPr="005A109F">
        <w:rPr>
          <w:rFonts w:ascii="Times New Roman" w:hAnsi="Times New Roman" w:cs="Times New Roman"/>
          <w:sz w:val="24"/>
        </w:rPr>
        <w:t>académico</w:t>
      </w:r>
      <w:r w:rsidRPr="005A109F">
        <w:rPr>
          <w:rFonts w:ascii="Times New Roman" w:hAnsi="Times New Roman" w:cs="Times New Roman"/>
          <w:sz w:val="24"/>
        </w:rPr>
        <w:t xml:space="preserve"> de los estudiantes del p</w:t>
      </w:r>
      <w:r w:rsidR="00B55B87" w:rsidRPr="005A109F">
        <w:rPr>
          <w:rFonts w:ascii="Times New Roman" w:hAnsi="Times New Roman" w:cs="Times New Roman"/>
          <w:sz w:val="24"/>
        </w:rPr>
        <w:t>regrado de la Escuela de Administración Universidad Cesar Vallejo Chiclayo, 2016</w:t>
      </w:r>
      <w:r w:rsidR="009940B3" w:rsidRPr="005A109F">
        <w:rPr>
          <w:rFonts w:ascii="Times New Roman" w:hAnsi="Times New Roman" w:cs="Times New Roman"/>
          <w:sz w:val="24"/>
        </w:rPr>
        <w:t xml:space="preserve"> </w:t>
      </w:r>
      <w:r w:rsidR="00B55B87" w:rsidRPr="005A109F">
        <w:rPr>
          <w:rFonts w:ascii="Times New Roman" w:hAnsi="Times New Roman" w:cs="Times New Roman"/>
          <w:sz w:val="24"/>
        </w:rPr>
        <w:t>- II</w:t>
      </w:r>
    </w:p>
    <w:p w14:paraId="0941C36E" w14:textId="77777777" w:rsidR="00766BCF" w:rsidRPr="005A109F" w:rsidRDefault="00766BCF" w:rsidP="00107739">
      <w:pPr>
        <w:pStyle w:val="Sinespaciado"/>
        <w:spacing w:line="360" w:lineRule="auto"/>
        <w:ind w:left="426"/>
      </w:pPr>
    </w:p>
    <w:p w14:paraId="4C0599ED" w14:textId="56C0E4EE" w:rsidR="00A977EC" w:rsidRPr="005A109F" w:rsidRDefault="00365E89" w:rsidP="009543B6">
      <w:pPr>
        <w:pStyle w:val="Prrafodelista"/>
        <w:numPr>
          <w:ilvl w:val="2"/>
          <w:numId w:val="5"/>
        </w:numPr>
        <w:spacing w:line="360" w:lineRule="auto"/>
        <w:ind w:left="1418" w:hanging="851"/>
        <w:jc w:val="both"/>
        <w:rPr>
          <w:b/>
        </w:rPr>
      </w:pPr>
      <w:r w:rsidRPr="005A109F">
        <w:rPr>
          <w:b/>
        </w:rPr>
        <w:t>Hipótesis E</w:t>
      </w:r>
      <w:r w:rsidR="00A977EC" w:rsidRPr="005A109F">
        <w:rPr>
          <w:b/>
        </w:rPr>
        <w:t>specificas</w:t>
      </w:r>
    </w:p>
    <w:p w14:paraId="65D0C5E8" w14:textId="4188BE8C" w:rsidR="00970005" w:rsidRPr="005A109F" w:rsidRDefault="00970005" w:rsidP="00365E89">
      <w:pPr>
        <w:pStyle w:val="Prrafodelista"/>
        <w:numPr>
          <w:ilvl w:val="0"/>
          <w:numId w:val="33"/>
        </w:numPr>
        <w:tabs>
          <w:tab w:val="left" w:pos="993"/>
        </w:tabs>
        <w:spacing w:line="360" w:lineRule="auto"/>
        <w:ind w:left="993" w:hanging="426"/>
        <w:jc w:val="both"/>
      </w:pPr>
      <w:r w:rsidRPr="005A109F">
        <w:t>El estilo de aprendizaje activo se relaciona directamente con el rendimiento  académico de los estudiantes de pregrado de la escuela de administración de la UCV filial Chiclayo durante el periodo 2016 – II</w:t>
      </w:r>
      <w:r w:rsidRPr="005A109F">
        <w:tab/>
      </w:r>
    </w:p>
    <w:p w14:paraId="15454D18" w14:textId="76B9440B" w:rsidR="00970005" w:rsidRPr="005A109F" w:rsidRDefault="00970005" w:rsidP="00365E89">
      <w:pPr>
        <w:pStyle w:val="Prrafodelista"/>
        <w:numPr>
          <w:ilvl w:val="0"/>
          <w:numId w:val="33"/>
        </w:numPr>
        <w:tabs>
          <w:tab w:val="left" w:pos="993"/>
        </w:tabs>
        <w:spacing w:line="360" w:lineRule="auto"/>
        <w:ind w:left="993" w:hanging="426"/>
        <w:jc w:val="both"/>
      </w:pPr>
      <w:r w:rsidRPr="005A109F">
        <w:t>El estilo de aprendizaje reflexivo se relaciona directamente con el rendimiento  académico de los estudiantes de pregrado de la escuela de administración de la UCV filial Chiclayo durante el periodo 2016 – II</w:t>
      </w:r>
    </w:p>
    <w:p w14:paraId="1EAB5635" w14:textId="1D4F3F11" w:rsidR="00970005" w:rsidRPr="005A109F" w:rsidRDefault="00970005" w:rsidP="00365E89">
      <w:pPr>
        <w:pStyle w:val="Prrafodelista"/>
        <w:numPr>
          <w:ilvl w:val="0"/>
          <w:numId w:val="33"/>
        </w:numPr>
        <w:tabs>
          <w:tab w:val="left" w:pos="993"/>
        </w:tabs>
        <w:spacing w:line="360" w:lineRule="auto"/>
        <w:ind w:left="993" w:hanging="426"/>
        <w:jc w:val="both"/>
      </w:pPr>
      <w:r w:rsidRPr="005A109F">
        <w:t>El estilo de aprendizaje teórico se relaciona directamente con el rendimiento  académico de los estudiantes de pregrado de la escuela de administración de la UCV filial Chiclayo durante el periodo 2016 – II</w:t>
      </w:r>
    </w:p>
    <w:p w14:paraId="3575DF56" w14:textId="14422724" w:rsidR="00365E89" w:rsidRPr="005A109F" w:rsidRDefault="00970005" w:rsidP="00107739">
      <w:pPr>
        <w:pStyle w:val="Prrafodelista"/>
        <w:numPr>
          <w:ilvl w:val="0"/>
          <w:numId w:val="33"/>
        </w:numPr>
        <w:tabs>
          <w:tab w:val="left" w:pos="993"/>
        </w:tabs>
        <w:spacing w:line="360" w:lineRule="auto"/>
        <w:ind w:left="993" w:hanging="426"/>
        <w:jc w:val="both"/>
      </w:pPr>
      <w:r w:rsidRPr="005A109F">
        <w:t>El estilo de aprendizaje pragmático se relaciona directamente con el rendimiento  académico de los estudiantes de pregrado de la escuela de administración de la UCV filial Chiclayo durante el periodo 2016 – II</w:t>
      </w:r>
    </w:p>
    <w:p w14:paraId="33BBC792" w14:textId="14DC8851" w:rsidR="00B55B87" w:rsidRPr="005A109F" w:rsidRDefault="002F2CC1" w:rsidP="009543B6">
      <w:pPr>
        <w:pStyle w:val="Sinespaciado"/>
        <w:numPr>
          <w:ilvl w:val="1"/>
          <w:numId w:val="5"/>
        </w:numPr>
        <w:tabs>
          <w:tab w:val="left" w:pos="1134"/>
        </w:tabs>
        <w:spacing w:line="360" w:lineRule="auto"/>
        <w:ind w:left="567" w:hanging="567"/>
        <w:rPr>
          <w:b/>
        </w:rPr>
      </w:pPr>
      <w:r w:rsidRPr="005A109F">
        <w:rPr>
          <w:b/>
        </w:rPr>
        <w:t xml:space="preserve">IDENTIFICACIÓN DE </w:t>
      </w:r>
      <w:r w:rsidR="00DA13B1" w:rsidRPr="005A109F">
        <w:rPr>
          <w:b/>
        </w:rPr>
        <w:t xml:space="preserve">VARIABLES </w:t>
      </w:r>
    </w:p>
    <w:p w14:paraId="6DA23A04" w14:textId="004E29BB" w:rsidR="00CA601F" w:rsidRPr="005A109F" w:rsidRDefault="00B55B87" w:rsidP="00365E89">
      <w:pPr>
        <w:pStyle w:val="Prrafodelista"/>
        <w:numPr>
          <w:ilvl w:val="0"/>
          <w:numId w:val="34"/>
        </w:numPr>
        <w:tabs>
          <w:tab w:val="left" w:pos="1560"/>
        </w:tabs>
        <w:spacing w:line="360" w:lineRule="auto"/>
        <w:ind w:left="993" w:hanging="426"/>
        <w:jc w:val="both"/>
      </w:pPr>
      <w:r w:rsidRPr="005A109F">
        <w:t xml:space="preserve">Variable independiente: Estilos de </w:t>
      </w:r>
      <w:r w:rsidR="00390D7D" w:rsidRPr="005A109F">
        <w:t>A</w:t>
      </w:r>
      <w:r w:rsidRPr="005A109F">
        <w:t>prendizaje</w:t>
      </w:r>
    </w:p>
    <w:p w14:paraId="15767586" w14:textId="0C8DF8FF" w:rsidR="00B55B87" w:rsidRPr="005A109F" w:rsidRDefault="00B55B87" w:rsidP="00365E89">
      <w:pPr>
        <w:pStyle w:val="Prrafodelista"/>
        <w:numPr>
          <w:ilvl w:val="0"/>
          <w:numId w:val="34"/>
        </w:numPr>
        <w:tabs>
          <w:tab w:val="left" w:pos="1560"/>
        </w:tabs>
        <w:spacing w:line="360" w:lineRule="auto"/>
        <w:ind w:left="993" w:hanging="426"/>
        <w:jc w:val="both"/>
      </w:pPr>
      <w:r w:rsidRPr="005A109F">
        <w:t xml:space="preserve">Variable dependiente: Rendimiento </w:t>
      </w:r>
      <w:r w:rsidR="00390D7D" w:rsidRPr="005A109F">
        <w:t>A</w:t>
      </w:r>
      <w:r w:rsidRPr="005A109F">
        <w:t>cadémico</w:t>
      </w:r>
    </w:p>
    <w:p w14:paraId="5E33874C" w14:textId="77777777" w:rsidR="00CD608A" w:rsidRPr="005A109F" w:rsidRDefault="00CD608A" w:rsidP="00107739">
      <w:pPr>
        <w:pStyle w:val="Sinespaciado"/>
        <w:spacing w:line="360" w:lineRule="auto"/>
      </w:pPr>
    </w:p>
    <w:p w14:paraId="71472493" w14:textId="50BF37F8" w:rsidR="00B55B87" w:rsidRPr="005A109F" w:rsidRDefault="00DA13B1" w:rsidP="009543B6">
      <w:pPr>
        <w:pStyle w:val="Sinespaciado"/>
        <w:numPr>
          <w:ilvl w:val="1"/>
          <w:numId w:val="5"/>
        </w:numPr>
        <w:tabs>
          <w:tab w:val="left" w:pos="1134"/>
        </w:tabs>
        <w:spacing w:line="360" w:lineRule="auto"/>
        <w:ind w:left="567" w:hanging="567"/>
        <w:rPr>
          <w:b/>
        </w:rPr>
      </w:pPr>
      <w:r w:rsidRPr="005A109F">
        <w:rPr>
          <w:b/>
        </w:rPr>
        <w:t>DEFINICIÓN DE LAS VARIABLES</w:t>
      </w:r>
    </w:p>
    <w:p w14:paraId="7A0C756F" w14:textId="18EBD95C" w:rsidR="00B55B87" w:rsidRPr="005A109F" w:rsidRDefault="00B55B87" w:rsidP="009543B6">
      <w:pPr>
        <w:pStyle w:val="Prrafodelista"/>
        <w:numPr>
          <w:ilvl w:val="2"/>
          <w:numId w:val="5"/>
        </w:numPr>
        <w:spacing w:line="360" w:lineRule="auto"/>
        <w:ind w:left="1287"/>
        <w:jc w:val="both"/>
        <w:rPr>
          <w:b/>
        </w:rPr>
      </w:pPr>
      <w:r w:rsidRPr="005A109F">
        <w:rPr>
          <w:b/>
        </w:rPr>
        <w:t>Variable independiente: Estilos de aprendizaje</w:t>
      </w:r>
    </w:p>
    <w:p w14:paraId="4D743188" w14:textId="77777777" w:rsidR="002F2CC1" w:rsidRPr="005A109F" w:rsidRDefault="00B55B87" w:rsidP="00365E89">
      <w:pPr>
        <w:pStyle w:val="Prrafodelista"/>
        <w:numPr>
          <w:ilvl w:val="3"/>
          <w:numId w:val="13"/>
        </w:numPr>
        <w:tabs>
          <w:tab w:val="left" w:pos="709"/>
        </w:tabs>
        <w:spacing w:line="360" w:lineRule="auto"/>
        <w:ind w:left="2268" w:hanging="992"/>
        <w:jc w:val="both"/>
        <w:rPr>
          <w:b/>
        </w:rPr>
      </w:pPr>
      <w:r w:rsidRPr="005A109F">
        <w:rPr>
          <w:b/>
        </w:rPr>
        <w:lastRenderedPageBreak/>
        <w:t>Definición conceptual</w:t>
      </w:r>
    </w:p>
    <w:p w14:paraId="7538A108" w14:textId="7D9D1461" w:rsidR="002F2CC1" w:rsidRPr="005A109F" w:rsidRDefault="00B55B87" w:rsidP="00365E89">
      <w:pPr>
        <w:tabs>
          <w:tab w:val="left" w:pos="709"/>
        </w:tabs>
        <w:spacing w:after="0" w:line="360" w:lineRule="auto"/>
        <w:ind w:left="567" w:firstLine="1701"/>
        <w:jc w:val="both"/>
        <w:rPr>
          <w:rFonts w:ascii="Times New Roman" w:hAnsi="Times New Roman" w:cs="Times New Roman"/>
          <w:sz w:val="24"/>
        </w:rPr>
      </w:pPr>
      <w:r w:rsidRPr="005A109F">
        <w:rPr>
          <w:rFonts w:ascii="Times New Roman" w:hAnsi="Times New Roman" w:cs="Times New Roman"/>
          <w:sz w:val="24"/>
        </w:rPr>
        <w:t>Rasgos cognitivos afectivos y fisiológicos que sirven como indicadores relativamente estables de cómo los estudiantes perciben, interaccionan y responden a sus ambientes de aprendizaje. (</w:t>
      </w:r>
      <w:proofErr w:type="spellStart"/>
      <w:r w:rsidRPr="005A109F">
        <w:rPr>
          <w:rFonts w:ascii="Times New Roman" w:hAnsi="Times New Roman" w:cs="Times New Roman"/>
          <w:sz w:val="24"/>
        </w:rPr>
        <w:t>Kolb</w:t>
      </w:r>
      <w:proofErr w:type="spellEnd"/>
      <w:r w:rsidRPr="005A109F">
        <w:rPr>
          <w:rFonts w:ascii="Times New Roman" w:hAnsi="Times New Roman" w:cs="Times New Roman"/>
          <w:sz w:val="24"/>
        </w:rPr>
        <w:t>, 1976)</w:t>
      </w:r>
    </w:p>
    <w:p w14:paraId="041EBE0B" w14:textId="77777777" w:rsidR="00C7447F" w:rsidRPr="005A109F" w:rsidRDefault="00C7447F" w:rsidP="00365E89">
      <w:pPr>
        <w:tabs>
          <w:tab w:val="left" w:pos="709"/>
        </w:tabs>
        <w:spacing w:after="0" w:line="360" w:lineRule="auto"/>
        <w:ind w:left="567" w:firstLine="1701"/>
        <w:jc w:val="both"/>
        <w:rPr>
          <w:rFonts w:ascii="Times New Roman" w:hAnsi="Times New Roman" w:cs="Times New Roman"/>
          <w:sz w:val="24"/>
        </w:rPr>
      </w:pPr>
    </w:p>
    <w:p w14:paraId="5672874B" w14:textId="77777777" w:rsidR="002F2CC1" w:rsidRPr="005A109F" w:rsidRDefault="002F2CC1" w:rsidP="00FC530C">
      <w:pPr>
        <w:pStyle w:val="Prrafodelista"/>
        <w:numPr>
          <w:ilvl w:val="3"/>
          <w:numId w:val="13"/>
        </w:numPr>
        <w:tabs>
          <w:tab w:val="left" w:pos="709"/>
        </w:tabs>
        <w:spacing w:line="360" w:lineRule="auto"/>
        <w:ind w:left="2268" w:hanging="992"/>
        <w:jc w:val="both"/>
        <w:rPr>
          <w:b/>
        </w:rPr>
      </w:pPr>
      <w:r w:rsidRPr="005A109F">
        <w:rPr>
          <w:b/>
        </w:rPr>
        <w:t xml:space="preserve"> </w:t>
      </w:r>
      <w:r w:rsidR="00B55B87" w:rsidRPr="005A109F">
        <w:rPr>
          <w:b/>
        </w:rPr>
        <w:t>Definición operacional</w:t>
      </w:r>
    </w:p>
    <w:p w14:paraId="03A1C8A6" w14:textId="19F29CBD" w:rsidR="00B55B87" w:rsidRPr="005A109F" w:rsidRDefault="00B55B87" w:rsidP="00FC530C">
      <w:pPr>
        <w:tabs>
          <w:tab w:val="left" w:pos="709"/>
        </w:tabs>
        <w:spacing w:after="0" w:line="360" w:lineRule="auto"/>
        <w:ind w:left="567" w:firstLine="1701"/>
        <w:jc w:val="both"/>
        <w:rPr>
          <w:rFonts w:ascii="Times New Roman" w:hAnsi="Times New Roman" w:cs="Times New Roman"/>
          <w:sz w:val="24"/>
        </w:rPr>
      </w:pPr>
      <w:r w:rsidRPr="005A109F">
        <w:rPr>
          <w:rFonts w:ascii="Times New Roman" w:hAnsi="Times New Roman" w:cs="Times New Roman"/>
          <w:sz w:val="24"/>
        </w:rPr>
        <w:t>Conjunto de estrategias propias del sujeto que vivencia el estudiante con la posibilidad de actuar para optimizar el aprendizaje</w:t>
      </w:r>
      <w:r w:rsidR="00A05AF2" w:rsidRPr="005A109F">
        <w:rPr>
          <w:rFonts w:ascii="Times New Roman" w:hAnsi="Times New Roman" w:cs="Times New Roman"/>
          <w:sz w:val="24"/>
        </w:rPr>
        <w:t>.</w:t>
      </w:r>
    </w:p>
    <w:p w14:paraId="709B46A4" w14:textId="77777777" w:rsidR="00B55B87" w:rsidRPr="005A109F" w:rsidRDefault="00B55B87" w:rsidP="00107739">
      <w:pPr>
        <w:spacing w:after="0" w:line="360" w:lineRule="auto"/>
        <w:ind w:left="1560"/>
        <w:rPr>
          <w:rFonts w:ascii="Times New Roman" w:eastAsia="Times New Roman" w:hAnsi="Times New Roman" w:cs="Times New Roman"/>
          <w:sz w:val="24"/>
          <w:szCs w:val="24"/>
          <w:lang w:val="es-ES" w:eastAsia="es-ES"/>
        </w:rPr>
      </w:pPr>
    </w:p>
    <w:p w14:paraId="0FF20694" w14:textId="2F1BB0E0" w:rsidR="00B55B87" w:rsidRPr="005A109F" w:rsidRDefault="00B55B87" w:rsidP="009543B6">
      <w:pPr>
        <w:pStyle w:val="Prrafodelista"/>
        <w:numPr>
          <w:ilvl w:val="2"/>
          <w:numId w:val="5"/>
        </w:numPr>
        <w:spacing w:line="360" w:lineRule="auto"/>
        <w:ind w:left="1287"/>
        <w:jc w:val="both"/>
        <w:rPr>
          <w:b/>
        </w:rPr>
      </w:pPr>
      <w:r w:rsidRPr="005A109F">
        <w:rPr>
          <w:b/>
        </w:rPr>
        <w:t>Variable dependiente: Rendimiento académico</w:t>
      </w:r>
    </w:p>
    <w:p w14:paraId="53FDF3C7" w14:textId="57A1532B" w:rsidR="00B55B87" w:rsidRPr="005A109F" w:rsidRDefault="00B55B87" w:rsidP="009543B6">
      <w:pPr>
        <w:pStyle w:val="Prrafodelista"/>
        <w:numPr>
          <w:ilvl w:val="3"/>
          <w:numId w:val="5"/>
        </w:numPr>
        <w:tabs>
          <w:tab w:val="left" w:pos="2268"/>
        </w:tabs>
        <w:spacing w:line="360" w:lineRule="auto"/>
        <w:ind w:left="2268" w:hanging="981"/>
        <w:rPr>
          <w:b/>
        </w:rPr>
      </w:pPr>
      <w:r w:rsidRPr="005A109F">
        <w:rPr>
          <w:b/>
        </w:rPr>
        <w:t>Definición conceptual</w:t>
      </w:r>
    </w:p>
    <w:p w14:paraId="1CC34943" w14:textId="085CA6C4" w:rsidR="00DC52E6" w:rsidRPr="005A109F" w:rsidRDefault="00B55B87" w:rsidP="00C7447F">
      <w:pPr>
        <w:tabs>
          <w:tab w:val="left" w:pos="709"/>
        </w:tabs>
        <w:spacing w:after="0" w:line="360" w:lineRule="auto"/>
        <w:ind w:left="567" w:firstLine="170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Conjunto de </w:t>
      </w:r>
      <w:r w:rsidRPr="005A109F">
        <w:rPr>
          <w:rFonts w:ascii="Times New Roman" w:hAnsi="Times New Roman" w:cs="Times New Roman"/>
          <w:sz w:val="24"/>
        </w:rPr>
        <w:t>categorías</w:t>
      </w:r>
      <w:r w:rsidRPr="005A109F">
        <w:rPr>
          <w:rFonts w:ascii="Times New Roman" w:eastAsia="Times New Roman" w:hAnsi="Times New Roman" w:cs="Times New Roman"/>
          <w:sz w:val="24"/>
          <w:szCs w:val="24"/>
          <w:lang w:val="es-ES" w:eastAsia="es-ES"/>
        </w:rPr>
        <w:t xml:space="preserve"> resultado de la acción educativa sobre el sujeto valorado y acreditado por el propio sistema educativo (Guía Metodológica de Evaluación de los Aprendizajes en E</w:t>
      </w:r>
      <w:r w:rsidR="00EC0A77" w:rsidRPr="005A109F">
        <w:rPr>
          <w:rFonts w:ascii="Times New Roman" w:eastAsia="Times New Roman" w:hAnsi="Times New Roman" w:cs="Times New Roman"/>
          <w:sz w:val="24"/>
          <w:szCs w:val="24"/>
          <w:lang w:val="es-ES" w:eastAsia="es-ES"/>
        </w:rPr>
        <w:t>ducación Superior MINEDU, 2009)</w:t>
      </w:r>
    </w:p>
    <w:p w14:paraId="0ADE57B9" w14:textId="77777777" w:rsidR="00DC52E6" w:rsidRPr="005A109F" w:rsidRDefault="00DC52E6" w:rsidP="00107739">
      <w:pPr>
        <w:spacing w:after="0" w:line="360" w:lineRule="auto"/>
        <w:ind w:left="709"/>
        <w:jc w:val="both"/>
        <w:rPr>
          <w:rFonts w:ascii="Times New Roman" w:eastAsia="Times New Roman" w:hAnsi="Times New Roman" w:cs="Times New Roman"/>
          <w:sz w:val="24"/>
          <w:szCs w:val="24"/>
          <w:lang w:val="es-ES" w:eastAsia="es-ES"/>
        </w:rPr>
      </w:pPr>
    </w:p>
    <w:p w14:paraId="77D80C8A" w14:textId="1279B818" w:rsidR="00B55B87" w:rsidRPr="005A109F" w:rsidRDefault="00B55B87" w:rsidP="009543B6">
      <w:pPr>
        <w:pStyle w:val="Prrafodelista"/>
        <w:numPr>
          <w:ilvl w:val="3"/>
          <w:numId w:val="5"/>
        </w:numPr>
        <w:tabs>
          <w:tab w:val="left" w:pos="2268"/>
        </w:tabs>
        <w:spacing w:line="360" w:lineRule="auto"/>
        <w:ind w:left="2268" w:hanging="981"/>
      </w:pPr>
      <w:r w:rsidRPr="005A109F">
        <w:rPr>
          <w:b/>
        </w:rPr>
        <w:t>Definición operacional</w:t>
      </w:r>
    </w:p>
    <w:p w14:paraId="02570633" w14:textId="1A7B56E8" w:rsidR="00B55B87" w:rsidRPr="005A109F" w:rsidRDefault="00A351DF" w:rsidP="00C7447F">
      <w:pPr>
        <w:tabs>
          <w:tab w:val="left" w:pos="709"/>
        </w:tabs>
        <w:spacing w:after="0" w:line="360" w:lineRule="auto"/>
        <w:ind w:left="567" w:firstLine="170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Calificación cualitativa y numérica obtenida por el estudiante  en un determinado periodo o ciclo educativo</w:t>
      </w:r>
      <w:r w:rsidR="002C0F51" w:rsidRPr="005A109F">
        <w:rPr>
          <w:rFonts w:ascii="Times New Roman" w:eastAsia="Times New Roman" w:hAnsi="Times New Roman" w:cs="Times New Roman"/>
          <w:sz w:val="24"/>
          <w:szCs w:val="24"/>
          <w:lang w:val="es-ES" w:eastAsia="es-ES"/>
        </w:rPr>
        <w:t>.</w:t>
      </w:r>
    </w:p>
    <w:p w14:paraId="15BC3B4A" w14:textId="77777777" w:rsidR="00273946" w:rsidRPr="005A109F" w:rsidRDefault="00273946" w:rsidP="00107739">
      <w:pPr>
        <w:spacing w:after="0" w:line="360" w:lineRule="auto"/>
        <w:ind w:left="709"/>
        <w:jc w:val="both"/>
        <w:rPr>
          <w:rFonts w:ascii="Times New Roman" w:eastAsia="Times New Roman" w:hAnsi="Times New Roman" w:cs="Times New Roman"/>
          <w:sz w:val="24"/>
          <w:szCs w:val="24"/>
          <w:lang w:val="es-ES" w:eastAsia="es-ES"/>
        </w:rPr>
      </w:pPr>
    </w:p>
    <w:p w14:paraId="778FAB1C" w14:textId="77777777" w:rsidR="00C9095A" w:rsidRPr="005A109F" w:rsidRDefault="00C9095A" w:rsidP="002C0F51">
      <w:pPr>
        <w:spacing w:after="0" w:line="360" w:lineRule="auto"/>
        <w:ind w:left="709"/>
        <w:jc w:val="both"/>
        <w:rPr>
          <w:rFonts w:ascii="Times New Roman" w:eastAsia="Times New Roman" w:hAnsi="Times New Roman" w:cs="Times New Roman"/>
          <w:sz w:val="24"/>
          <w:szCs w:val="24"/>
          <w:lang w:val="es-ES" w:eastAsia="es-ES"/>
        </w:rPr>
        <w:sectPr w:rsidR="00C9095A" w:rsidRPr="005A109F" w:rsidSect="00C44829">
          <w:footerReference w:type="default" r:id="rId10"/>
          <w:pgSz w:w="11906" w:h="16838" w:code="9"/>
          <w:pgMar w:top="1701" w:right="1418" w:bottom="1418" w:left="1701" w:header="709" w:footer="709" w:gutter="0"/>
          <w:cols w:space="708"/>
          <w:docGrid w:linePitch="360"/>
        </w:sectPr>
      </w:pPr>
    </w:p>
    <w:p w14:paraId="5F9582EE" w14:textId="0BCE6EA8" w:rsidR="00B55B87" w:rsidRPr="005A109F" w:rsidRDefault="00DA13B1" w:rsidP="009543B6">
      <w:pPr>
        <w:pStyle w:val="Sinespaciado"/>
        <w:numPr>
          <w:ilvl w:val="1"/>
          <w:numId w:val="5"/>
        </w:numPr>
        <w:tabs>
          <w:tab w:val="left" w:pos="1134"/>
        </w:tabs>
        <w:spacing w:line="360" w:lineRule="auto"/>
        <w:ind w:left="567" w:hanging="567"/>
        <w:rPr>
          <w:b/>
        </w:rPr>
      </w:pPr>
      <w:r w:rsidRPr="005A109F">
        <w:rPr>
          <w:b/>
        </w:rPr>
        <w:lastRenderedPageBreak/>
        <w:t>OPERACIONALIZACIÓN DE LAS VARIABLES:</w:t>
      </w:r>
    </w:p>
    <w:tbl>
      <w:tblPr>
        <w:tblW w:w="522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7"/>
        <w:gridCol w:w="2979"/>
        <w:gridCol w:w="2268"/>
        <w:gridCol w:w="1801"/>
        <w:gridCol w:w="2203"/>
        <w:gridCol w:w="2209"/>
        <w:gridCol w:w="1596"/>
      </w:tblGrid>
      <w:tr w:rsidR="00FB367F" w:rsidRPr="005A109F" w14:paraId="7F56C9D5" w14:textId="77777777" w:rsidTr="00991950">
        <w:trPr>
          <w:trHeight w:val="269"/>
        </w:trPr>
        <w:tc>
          <w:tcPr>
            <w:tcW w:w="608" w:type="pct"/>
            <w:shd w:val="clear" w:color="auto" w:fill="FFE599" w:themeFill="accent4" w:themeFillTint="66"/>
            <w:vAlign w:val="center"/>
          </w:tcPr>
          <w:p w14:paraId="1CA1A226" w14:textId="63F25D75" w:rsidR="00B55B87" w:rsidRPr="005A109F" w:rsidRDefault="00273946" w:rsidP="00991950">
            <w:pPr>
              <w:spacing w:after="0" w:line="240" w:lineRule="auto"/>
              <w:jc w:val="center"/>
              <w:rPr>
                <w:rFonts w:ascii="Times New Roman" w:eastAsia="Times New Roman" w:hAnsi="Times New Roman" w:cs="Times New Roman"/>
                <w:b/>
                <w:lang w:val="es-ES" w:eastAsia="es-ES"/>
              </w:rPr>
            </w:pPr>
            <w:r w:rsidRPr="005A109F">
              <w:rPr>
                <w:rFonts w:ascii="Times New Roman" w:eastAsia="Times New Roman" w:hAnsi="Times New Roman" w:cs="Times New Roman"/>
                <w:b/>
                <w:lang w:val="es-ES" w:eastAsia="es-ES"/>
              </w:rPr>
              <w:t>Variables</w:t>
            </w:r>
          </w:p>
        </w:tc>
        <w:tc>
          <w:tcPr>
            <w:tcW w:w="1002" w:type="pct"/>
            <w:shd w:val="clear" w:color="auto" w:fill="FFE599" w:themeFill="accent4" w:themeFillTint="66"/>
            <w:vAlign w:val="center"/>
          </w:tcPr>
          <w:p w14:paraId="7FD6419A" w14:textId="7AECB3A9" w:rsidR="00B55B87" w:rsidRPr="005A109F" w:rsidRDefault="00CA601F" w:rsidP="00991950">
            <w:pPr>
              <w:spacing w:after="0" w:line="240" w:lineRule="auto"/>
              <w:jc w:val="center"/>
              <w:rPr>
                <w:rFonts w:ascii="Times New Roman" w:eastAsia="Times New Roman" w:hAnsi="Times New Roman" w:cs="Times New Roman"/>
                <w:b/>
                <w:lang w:val="es-ES" w:eastAsia="es-ES"/>
              </w:rPr>
            </w:pPr>
            <w:r w:rsidRPr="005A109F">
              <w:rPr>
                <w:rFonts w:ascii="Times New Roman" w:eastAsia="Times New Roman" w:hAnsi="Times New Roman" w:cs="Times New Roman"/>
                <w:b/>
                <w:lang w:val="es-ES" w:eastAsia="es-ES"/>
              </w:rPr>
              <w:t>Definición</w:t>
            </w:r>
            <w:r w:rsidR="00273946" w:rsidRPr="005A109F">
              <w:rPr>
                <w:rFonts w:ascii="Times New Roman" w:eastAsia="Times New Roman" w:hAnsi="Times New Roman" w:cs="Times New Roman"/>
                <w:b/>
                <w:lang w:val="es-ES" w:eastAsia="es-ES"/>
              </w:rPr>
              <w:t xml:space="preserve"> Teórica</w:t>
            </w:r>
          </w:p>
        </w:tc>
        <w:tc>
          <w:tcPr>
            <w:tcW w:w="763" w:type="pct"/>
            <w:shd w:val="clear" w:color="auto" w:fill="FFE599" w:themeFill="accent4" w:themeFillTint="66"/>
            <w:vAlign w:val="center"/>
          </w:tcPr>
          <w:p w14:paraId="599F9AD1" w14:textId="3362CB70" w:rsidR="00B55B87" w:rsidRPr="005A109F" w:rsidRDefault="00273946" w:rsidP="00991950">
            <w:pPr>
              <w:spacing w:after="0" w:line="240" w:lineRule="auto"/>
              <w:jc w:val="center"/>
              <w:rPr>
                <w:rFonts w:ascii="Times New Roman" w:eastAsia="Times New Roman" w:hAnsi="Times New Roman" w:cs="Times New Roman"/>
                <w:b/>
                <w:lang w:val="es-ES" w:eastAsia="es-ES"/>
              </w:rPr>
            </w:pPr>
            <w:r w:rsidRPr="005A109F">
              <w:rPr>
                <w:rFonts w:ascii="Times New Roman" w:eastAsia="Times New Roman" w:hAnsi="Times New Roman" w:cs="Times New Roman"/>
                <w:b/>
                <w:lang w:val="es-ES" w:eastAsia="es-ES"/>
              </w:rPr>
              <w:t>Definición</w:t>
            </w:r>
          </w:p>
          <w:p w14:paraId="5B033717" w14:textId="2A2646EA" w:rsidR="00B55B87" w:rsidRPr="005A109F" w:rsidRDefault="00273946" w:rsidP="00991950">
            <w:pPr>
              <w:spacing w:after="0" w:line="240" w:lineRule="auto"/>
              <w:jc w:val="center"/>
              <w:rPr>
                <w:rFonts w:ascii="Times New Roman" w:eastAsia="Times New Roman" w:hAnsi="Times New Roman" w:cs="Times New Roman"/>
                <w:b/>
                <w:lang w:val="es-ES" w:eastAsia="es-ES"/>
              </w:rPr>
            </w:pPr>
            <w:r w:rsidRPr="005A109F">
              <w:rPr>
                <w:rFonts w:ascii="Times New Roman" w:eastAsia="Times New Roman" w:hAnsi="Times New Roman" w:cs="Times New Roman"/>
                <w:b/>
                <w:lang w:val="es-ES" w:eastAsia="es-ES"/>
              </w:rPr>
              <w:t>Operacional</w:t>
            </w:r>
          </w:p>
        </w:tc>
        <w:tc>
          <w:tcPr>
            <w:tcW w:w="606" w:type="pct"/>
            <w:shd w:val="clear" w:color="auto" w:fill="FFE599" w:themeFill="accent4" w:themeFillTint="66"/>
            <w:vAlign w:val="center"/>
          </w:tcPr>
          <w:p w14:paraId="25654E2A" w14:textId="2909F12A" w:rsidR="00B55B87" w:rsidRPr="005A109F" w:rsidRDefault="00273946" w:rsidP="00991950">
            <w:pPr>
              <w:spacing w:after="0" w:line="240" w:lineRule="auto"/>
              <w:jc w:val="center"/>
              <w:rPr>
                <w:rFonts w:ascii="Times New Roman" w:eastAsia="Times New Roman" w:hAnsi="Times New Roman" w:cs="Times New Roman"/>
                <w:b/>
                <w:lang w:val="es-ES" w:eastAsia="es-ES"/>
              </w:rPr>
            </w:pPr>
            <w:r w:rsidRPr="005A109F">
              <w:rPr>
                <w:rFonts w:ascii="Times New Roman" w:eastAsia="Times New Roman" w:hAnsi="Times New Roman" w:cs="Times New Roman"/>
                <w:b/>
                <w:lang w:val="es-ES" w:eastAsia="es-ES"/>
              </w:rPr>
              <w:t>Dimensión</w:t>
            </w:r>
          </w:p>
        </w:tc>
        <w:tc>
          <w:tcPr>
            <w:tcW w:w="741" w:type="pct"/>
            <w:shd w:val="clear" w:color="auto" w:fill="FFE599" w:themeFill="accent4" w:themeFillTint="66"/>
            <w:vAlign w:val="center"/>
          </w:tcPr>
          <w:p w14:paraId="3A746ECF" w14:textId="25F68980" w:rsidR="00B55B87" w:rsidRPr="005A109F" w:rsidRDefault="00273946" w:rsidP="00991950">
            <w:pPr>
              <w:spacing w:after="0" w:line="240" w:lineRule="auto"/>
              <w:jc w:val="center"/>
              <w:rPr>
                <w:rFonts w:ascii="Times New Roman" w:eastAsia="Times New Roman" w:hAnsi="Times New Roman" w:cs="Times New Roman"/>
                <w:b/>
                <w:lang w:val="es-ES" w:eastAsia="es-ES"/>
              </w:rPr>
            </w:pPr>
            <w:r w:rsidRPr="005A109F">
              <w:rPr>
                <w:rFonts w:ascii="Times New Roman" w:eastAsia="Times New Roman" w:hAnsi="Times New Roman" w:cs="Times New Roman"/>
                <w:b/>
                <w:lang w:val="es-ES" w:eastAsia="es-ES"/>
              </w:rPr>
              <w:t>Indicadores</w:t>
            </w:r>
          </w:p>
        </w:tc>
        <w:tc>
          <w:tcPr>
            <w:tcW w:w="743" w:type="pct"/>
            <w:shd w:val="clear" w:color="auto" w:fill="FFE599" w:themeFill="accent4" w:themeFillTint="66"/>
            <w:vAlign w:val="center"/>
          </w:tcPr>
          <w:p w14:paraId="1FCBD4F7" w14:textId="3B3C86F9" w:rsidR="00B55B87" w:rsidRPr="005A109F" w:rsidRDefault="00273946" w:rsidP="00991950">
            <w:pPr>
              <w:spacing w:after="0" w:line="240" w:lineRule="auto"/>
              <w:jc w:val="center"/>
              <w:rPr>
                <w:rFonts w:ascii="Times New Roman" w:eastAsia="Times New Roman" w:hAnsi="Times New Roman" w:cs="Times New Roman"/>
                <w:b/>
                <w:lang w:val="es-ES" w:eastAsia="es-ES"/>
              </w:rPr>
            </w:pPr>
            <w:r w:rsidRPr="005A109F">
              <w:rPr>
                <w:rFonts w:ascii="Times New Roman" w:eastAsia="Times New Roman" w:hAnsi="Times New Roman" w:cs="Times New Roman"/>
                <w:b/>
                <w:lang w:val="es-ES" w:eastAsia="es-ES"/>
              </w:rPr>
              <w:t>Instrumentos</w:t>
            </w:r>
          </w:p>
        </w:tc>
        <w:tc>
          <w:tcPr>
            <w:tcW w:w="537" w:type="pct"/>
            <w:shd w:val="clear" w:color="auto" w:fill="FFE599" w:themeFill="accent4" w:themeFillTint="66"/>
            <w:vAlign w:val="center"/>
          </w:tcPr>
          <w:p w14:paraId="69B5D26F" w14:textId="1A96268F" w:rsidR="00B55B87" w:rsidRPr="005A109F" w:rsidRDefault="00273946" w:rsidP="00991950">
            <w:pPr>
              <w:spacing w:after="0" w:line="240" w:lineRule="auto"/>
              <w:jc w:val="center"/>
              <w:rPr>
                <w:rFonts w:ascii="Times New Roman" w:eastAsia="Times New Roman" w:hAnsi="Times New Roman" w:cs="Times New Roman"/>
                <w:b/>
                <w:lang w:val="es-ES" w:eastAsia="es-ES"/>
              </w:rPr>
            </w:pPr>
            <w:r w:rsidRPr="005A109F">
              <w:rPr>
                <w:rFonts w:ascii="Times New Roman" w:eastAsia="Times New Roman" w:hAnsi="Times New Roman" w:cs="Times New Roman"/>
                <w:b/>
                <w:lang w:val="es-ES" w:eastAsia="es-ES"/>
              </w:rPr>
              <w:t>Escala</w:t>
            </w:r>
          </w:p>
        </w:tc>
      </w:tr>
      <w:tr w:rsidR="00FB367F" w:rsidRPr="005A109F" w14:paraId="01BB77AF" w14:textId="77777777" w:rsidTr="00991950">
        <w:trPr>
          <w:trHeight w:val="686"/>
        </w:trPr>
        <w:tc>
          <w:tcPr>
            <w:tcW w:w="608" w:type="pct"/>
            <w:vMerge w:val="restart"/>
            <w:shd w:val="clear" w:color="auto" w:fill="auto"/>
          </w:tcPr>
          <w:p w14:paraId="3F89E498" w14:textId="77777777" w:rsidR="00FB367F" w:rsidRPr="005A109F" w:rsidRDefault="00FB367F" w:rsidP="00C7447F">
            <w:pPr>
              <w:spacing w:after="0" w:line="240" w:lineRule="auto"/>
              <w:rPr>
                <w:rFonts w:ascii="Times New Roman" w:eastAsia="Times New Roman" w:hAnsi="Times New Roman" w:cs="Times New Roman"/>
                <w:lang w:val="es-ES" w:eastAsia="es-ES"/>
              </w:rPr>
            </w:pPr>
          </w:p>
          <w:p w14:paraId="28136A92" w14:textId="77777777" w:rsidR="00FB367F" w:rsidRPr="005A109F" w:rsidRDefault="00FB367F" w:rsidP="00C7447F">
            <w:pPr>
              <w:spacing w:after="0" w:line="240" w:lineRule="auto"/>
              <w:rPr>
                <w:rFonts w:ascii="Times New Roman" w:eastAsia="Times New Roman" w:hAnsi="Times New Roman" w:cs="Times New Roman"/>
                <w:lang w:val="es-ES" w:eastAsia="es-ES"/>
              </w:rPr>
            </w:pPr>
          </w:p>
          <w:p w14:paraId="0BEC243B" w14:textId="77777777" w:rsidR="00FB367F" w:rsidRPr="005A109F" w:rsidRDefault="00FB367F" w:rsidP="00C7447F">
            <w:pPr>
              <w:spacing w:after="0" w:line="240" w:lineRule="auto"/>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ESTILOS DE APRENDIZAJE</w:t>
            </w:r>
          </w:p>
        </w:tc>
        <w:tc>
          <w:tcPr>
            <w:tcW w:w="1002" w:type="pct"/>
            <w:vMerge w:val="restart"/>
            <w:shd w:val="clear" w:color="auto" w:fill="auto"/>
          </w:tcPr>
          <w:p w14:paraId="7D369FF4"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Rasgos cognitivos afectivos y fisiológicos que sirven como indicadores relativamente estables de cómo los estudiantes perciben, interaccionan y responden a sus ambientes de aprendizaje.</w:t>
            </w:r>
          </w:p>
          <w:p w14:paraId="33A36082"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w:t>
            </w:r>
            <w:proofErr w:type="spellStart"/>
            <w:r w:rsidRPr="005A109F">
              <w:rPr>
                <w:rFonts w:ascii="Times New Roman" w:eastAsia="Times New Roman" w:hAnsi="Times New Roman" w:cs="Times New Roman"/>
                <w:lang w:val="es-ES" w:eastAsia="es-ES"/>
              </w:rPr>
              <w:t>Kolb</w:t>
            </w:r>
            <w:proofErr w:type="spellEnd"/>
            <w:r w:rsidRPr="005A109F">
              <w:rPr>
                <w:rFonts w:ascii="Times New Roman" w:eastAsia="Times New Roman" w:hAnsi="Times New Roman" w:cs="Times New Roman"/>
                <w:lang w:val="es-ES" w:eastAsia="es-ES"/>
              </w:rPr>
              <w:t>, 1976)</w:t>
            </w:r>
          </w:p>
        </w:tc>
        <w:tc>
          <w:tcPr>
            <w:tcW w:w="763" w:type="pct"/>
            <w:vMerge w:val="restart"/>
            <w:shd w:val="clear" w:color="auto" w:fill="auto"/>
          </w:tcPr>
          <w:p w14:paraId="1DBA2149"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p w14:paraId="089BC0FE"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Conjunto de estrategias propias del sujeto que vivencia el estudiante con la posibilidad de actuar para optimizar el aprendizaje.</w:t>
            </w:r>
          </w:p>
        </w:tc>
        <w:tc>
          <w:tcPr>
            <w:tcW w:w="606" w:type="pct"/>
            <w:shd w:val="clear" w:color="auto" w:fill="auto"/>
            <w:vAlign w:val="center"/>
          </w:tcPr>
          <w:p w14:paraId="5A479116"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ACTIVO</w:t>
            </w:r>
          </w:p>
          <w:p w14:paraId="0695D768"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741" w:type="pct"/>
            <w:shd w:val="clear" w:color="auto" w:fill="auto"/>
          </w:tcPr>
          <w:p w14:paraId="3D755F2A"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Animador</w:t>
            </w:r>
          </w:p>
          <w:p w14:paraId="5AD09271"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Improvisador</w:t>
            </w:r>
          </w:p>
          <w:p w14:paraId="0E8EDE22"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Descubridor</w:t>
            </w:r>
          </w:p>
          <w:p w14:paraId="19EC731B"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Arriesgado</w:t>
            </w:r>
          </w:p>
          <w:p w14:paraId="1F08817E" w14:textId="77777777" w:rsidR="00FB367F" w:rsidRPr="005A109F" w:rsidRDefault="00FB367F" w:rsidP="00C7447F">
            <w:pPr>
              <w:spacing w:after="0" w:line="240" w:lineRule="auto"/>
              <w:jc w:val="both"/>
              <w:rPr>
                <w:rFonts w:ascii="Times New Roman" w:eastAsia="Times New Roman" w:hAnsi="Times New Roman" w:cs="Times New Roman"/>
                <w:b/>
                <w:lang w:val="es-ES" w:eastAsia="es-ES"/>
              </w:rPr>
            </w:pPr>
            <w:r w:rsidRPr="005A109F">
              <w:rPr>
                <w:rFonts w:ascii="Times New Roman" w:eastAsia="Times New Roman" w:hAnsi="Times New Roman" w:cs="Times New Roman"/>
                <w:lang w:val="es-ES" w:eastAsia="es-ES"/>
              </w:rPr>
              <w:t>Espontáneo</w:t>
            </w:r>
          </w:p>
        </w:tc>
        <w:tc>
          <w:tcPr>
            <w:tcW w:w="743" w:type="pct"/>
            <w:vMerge w:val="restart"/>
            <w:shd w:val="clear" w:color="auto" w:fill="auto"/>
            <w:vAlign w:val="center"/>
          </w:tcPr>
          <w:p w14:paraId="245C7878"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color w:val="000000"/>
                <w:lang w:val="es-ES" w:eastAsia="es-PE"/>
              </w:rPr>
            </w:pPr>
          </w:p>
          <w:p w14:paraId="0A866831"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bCs/>
                <w:lang w:val="es-ES" w:eastAsia="es-ES"/>
              </w:rPr>
              <w:t xml:space="preserve">Cuestionario </w:t>
            </w:r>
            <w:proofErr w:type="spellStart"/>
            <w:r w:rsidRPr="005A109F">
              <w:rPr>
                <w:rFonts w:ascii="Times New Roman" w:eastAsia="Times New Roman" w:hAnsi="Times New Roman" w:cs="Times New Roman"/>
                <w:bCs/>
                <w:lang w:val="es-ES" w:eastAsia="es-ES"/>
              </w:rPr>
              <w:t>Honey</w:t>
            </w:r>
            <w:proofErr w:type="spellEnd"/>
            <w:r w:rsidRPr="005A109F">
              <w:rPr>
                <w:rFonts w:ascii="Times New Roman" w:eastAsia="Times New Roman" w:hAnsi="Times New Roman" w:cs="Times New Roman"/>
                <w:bCs/>
                <w:lang w:val="es-ES" w:eastAsia="es-ES"/>
              </w:rPr>
              <w:t>-Alonso de Estilos de Aprendizaje</w:t>
            </w:r>
          </w:p>
        </w:tc>
        <w:tc>
          <w:tcPr>
            <w:tcW w:w="537" w:type="pct"/>
            <w:vMerge w:val="restart"/>
            <w:vAlign w:val="center"/>
          </w:tcPr>
          <w:p w14:paraId="6157D60C" w14:textId="77777777" w:rsidR="00FB367F" w:rsidRPr="005A109F" w:rsidRDefault="00FB367F" w:rsidP="00C7447F">
            <w:pPr>
              <w:autoSpaceDE w:val="0"/>
              <w:autoSpaceDN w:val="0"/>
              <w:adjustRightInd w:val="0"/>
              <w:spacing w:after="0" w:line="240" w:lineRule="auto"/>
              <w:jc w:val="center"/>
              <w:rPr>
                <w:rFonts w:ascii="Times New Roman" w:eastAsia="Times New Roman" w:hAnsi="Times New Roman" w:cs="Times New Roman"/>
                <w:color w:val="000000"/>
                <w:lang w:eastAsia="es-PE"/>
              </w:rPr>
            </w:pPr>
            <w:r w:rsidRPr="005A109F">
              <w:rPr>
                <w:rFonts w:ascii="Times New Roman" w:eastAsia="Times New Roman" w:hAnsi="Times New Roman" w:cs="Times New Roman"/>
                <w:color w:val="000000"/>
                <w:lang w:eastAsia="es-PE"/>
              </w:rPr>
              <w:t>Nominal</w:t>
            </w:r>
          </w:p>
        </w:tc>
      </w:tr>
      <w:tr w:rsidR="00FB367F" w:rsidRPr="005A109F" w14:paraId="1F9EF367" w14:textId="77777777" w:rsidTr="00991950">
        <w:trPr>
          <w:trHeight w:val="686"/>
        </w:trPr>
        <w:tc>
          <w:tcPr>
            <w:tcW w:w="608" w:type="pct"/>
            <w:vMerge/>
            <w:shd w:val="clear" w:color="auto" w:fill="auto"/>
          </w:tcPr>
          <w:p w14:paraId="0FEB2894" w14:textId="77777777" w:rsidR="00FB367F" w:rsidRPr="005A109F" w:rsidRDefault="00FB367F" w:rsidP="00C7447F">
            <w:pPr>
              <w:spacing w:after="0" w:line="240" w:lineRule="auto"/>
              <w:rPr>
                <w:rFonts w:ascii="Times New Roman" w:eastAsia="Times New Roman" w:hAnsi="Times New Roman" w:cs="Times New Roman"/>
                <w:lang w:val="es-ES" w:eastAsia="es-ES"/>
              </w:rPr>
            </w:pPr>
          </w:p>
        </w:tc>
        <w:tc>
          <w:tcPr>
            <w:tcW w:w="1002" w:type="pct"/>
            <w:vMerge/>
            <w:shd w:val="clear" w:color="auto" w:fill="auto"/>
          </w:tcPr>
          <w:p w14:paraId="4B806B7E"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763" w:type="pct"/>
            <w:vMerge/>
            <w:shd w:val="clear" w:color="auto" w:fill="auto"/>
          </w:tcPr>
          <w:p w14:paraId="18A89452"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606" w:type="pct"/>
            <w:shd w:val="clear" w:color="auto" w:fill="auto"/>
            <w:vAlign w:val="center"/>
          </w:tcPr>
          <w:p w14:paraId="164ED593"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REFLEXIVO</w:t>
            </w:r>
          </w:p>
          <w:p w14:paraId="69641C53"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741" w:type="pct"/>
            <w:shd w:val="clear" w:color="auto" w:fill="auto"/>
          </w:tcPr>
          <w:p w14:paraId="409F97A2"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Ponderado concienzudo</w:t>
            </w:r>
          </w:p>
          <w:p w14:paraId="458908E1"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Receptivo</w:t>
            </w:r>
          </w:p>
          <w:p w14:paraId="35267036"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Analítico</w:t>
            </w:r>
          </w:p>
          <w:p w14:paraId="1EABA49B" w14:textId="77777777" w:rsidR="00FB367F" w:rsidRPr="005A109F" w:rsidRDefault="00FB367F" w:rsidP="00C7447F">
            <w:pPr>
              <w:spacing w:after="0" w:line="240" w:lineRule="auto"/>
              <w:jc w:val="both"/>
              <w:rPr>
                <w:rFonts w:ascii="Times New Roman" w:eastAsia="Times New Roman" w:hAnsi="Times New Roman" w:cs="Times New Roman"/>
                <w:b/>
                <w:lang w:val="es-ES" w:eastAsia="es-ES"/>
              </w:rPr>
            </w:pPr>
            <w:r w:rsidRPr="005A109F">
              <w:rPr>
                <w:rFonts w:ascii="Times New Roman" w:eastAsia="Times New Roman" w:hAnsi="Times New Roman" w:cs="Times New Roman"/>
                <w:lang w:val="es-ES" w:eastAsia="es-ES"/>
              </w:rPr>
              <w:t>Exhaustivo</w:t>
            </w:r>
          </w:p>
        </w:tc>
        <w:tc>
          <w:tcPr>
            <w:tcW w:w="743" w:type="pct"/>
            <w:vMerge/>
            <w:shd w:val="clear" w:color="auto" w:fill="auto"/>
            <w:vAlign w:val="center"/>
          </w:tcPr>
          <w:p w14:paraId="39D691BF"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p>
        </w:tc>
        <w:tc>
          <w:tcPr>
            <w:tcW w:w="537" w:type="pct"/>
            <w:vMerge/>
          </w:tcPr>
          <w:p w14:paraId="77A21224" w14:textId="77777777" w:rsidR="00FB367F" w:rsidRPr="005A109F" w:rsidRDefault="00FB367F" w:rsidP="00C7447F">
            <w:pPr>
              <w:autoSpaceDE w:val="0"/>
              <w:autoSpaceDN w:val="0"/>
              <w:adjustRightInd w:val="0"/>
              <w:spacing w:after="0" w:line="240" w:lineRule="auto"/>
              <w:jc w:val="center"/>
              <w:rPr>
                <w:rFonts w:ascii="Times New Roman" w:eastAsia="Times New Roman" w:hAnsi="Times New Roman" w:cs="Times New Roman"/>
                <w:lang w:val="es-ES" w:eastAsia="es-ES"/>
              </w:rPr>
            </w:pPr>
          </w:p>
        </w:tc>
      </w:tr>
      <w:tr w:rsidR="00FB367F" w:rsidRPr="005A109F" w14:paraId="589861DD" w14:textId="77777777" w:rsidTr="00991950">
        <w:trPr>
          <w:trHeight w:val="686"/>
        </w:trPr>
        <w:tc>
          <w:tcPr>
            <w:tcW w:w="608" w:type="pct"/>
            <w:vMerge/>
            <w:shd w:val="clear" w:color="auto" w:fill="auto"/>
          </w:tcPr>
          <w:p w14:paraId="2FEC87DE" w14:textId="77777777" w:rsidR="00FB367F" w:rsidRPr="005A109F" w:rsidRDefault="00FB367F" w:rsidP="00C7447F">
            <w:pPr>
              <w:spacing w:after="0" w:line="240" w:lineRule="auto"/>
              <w:rPr>
                <w:rFonts w:ascii="Times New Roman" w:eastAsia="Times New Roman" w:hAnsi="Times New Roman" w:cs="Times New Roman"/>
                <w:lang w:val="es-ES" w:eastAsia="es-ES"/>
              </w:rPr>
            </w:pPr>
          </w:p>
        </w:tc>
        <w:tc>
          <w:tcPr>
            <w:tcW w:w="1002" w:type="pct"/>
            <w:vMerge/>
            <w:shd w:val="clear" w:color="auto" w:fill="auto"/>
          </w:tcPr>
          <w:p w14:paraId="20251423"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763" w:type="pct"/>
            <w:vMerge/>
            <w:shd w:val="clear" w:color="auto" w:fill="auto"/>
          </w:tcPr>
          <w:p w14:paraId="498236F1"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606" w:type="pct"/>
            <w:shd w:val="clear" w:color="auto" w:fill="auto"/>
            <w:vAlign w:val="center"/>
          </w:tcPr>
          <w:p w14:paraId="2382862E"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TEÓRICO</w:t>
            </w:r>
          </w:p>
          <w:p w14:paraId="61626940"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741" w:type="pct"/>
            <w:shd w:val="clear" w:color="auto" w:fill="auto"/>
          </w:tcPr>
          <w:p w14:paraId="176CB496"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Metódico</w:t>
            </w:r>
          </w:p>
          <w:p w14:paraId="4058AD64"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Lógico</w:t>
            </w:r>
          </w:p>
          <w:p w14:paraId="2500B96F"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Objetivo</w:t>
            </w:r>
          </w:p>
          <w:p w14:paraId="27D6A494"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Critico</w:t>
            </w:r>
          </w:p>
          <w:p w14:paraId="70747FA7" w14:textId="77777777" w:rsidR="00FB367F" w:rsidRPr="005A109F" w:rsidRDefault="00FB367F" w:rsidP="00C7447F">
            <w:pPr>
              <w:spacing w:after="0" w:line="240" w:lineRule="auto"/>
              <w:jc w:val="both"/>
              <w:rPr>
                <w:rFonts w:ascii="Times New Roman" w:eastAsia="Times New Roman" w:hAnsi="Times New Roman" w:cs="Times New Roman"/>
                <w:b/>
                <w:lang w:val="es-ES" w:eastAsia="es-ES"/>
              </w:rPr>
            </w:pPr>
            <w:r w:rsidRPr="005A109F">
              <w:rPr>
                <w:rFonts w:ascii="Times New Roman" w:eastAsia="Times New Roman" w:hAnsi="Times New Roman" w:cs="Times New Roman"/>
                <w:lang w:val="es-ES" w:eastAsia="es-ES"/>
              </w:rPr>
              <w:t>Estructurado</w:t>
            </w:r>
          </w:p>
        </w:tc>
        <w:tc>
          <w:tcPr>
            <w:tcW w:w="743" w:type="pct"/>
            <w:vMerge/>
            <w:shd w:val="clear" w:color="auto" w:fill="auto"/>
            <w:vAlign w:val="center"/>
          </w:tcPr>
          <w:p w14:paraId="40522B38"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p>
        </w:tc>
        <w:tc>
          <w:tcPr>
            <w:tcW w:w="537" w:type="pct"/>
            <w:vMerge/>
          </w:tcPr>
          <w:p w14:paraId="2B50DF6F" w14:textId="77777777" w:rsidR="00FB367F" w:rsidRPr="005A109F" w:rsidRDefault="00FB367F" w:rsidP="00C7447F">
            <w:pPr>
              <w:autoSpaceDE w:val="0"/>
              <w:autoSpaceDN w:val="0"/>
              <w:adjustRightInd w:val="0"/>
              <w:spacing w:after="0" w:line="240" w:lineRule="auto"/>
              <w:jc w:val="center"/>
              <w:rPr>
                <w:rFonts w:ascii="Times New Roman" w:eastAsia="Times New Roman" w:hAnsi="Times New Roman" w:cs="Times New Roman"/>
                <w:lang w:val="es-ES" w:eastAsia="es-ES"/>
              </w:rPr>
            </w:pPr>
          </w:p>
        </w:tc>
      </w:tr>
      <w:tr w:rsidR="00FB367F" w:rsidRPr="005A109F" w14:paraId="3A8BD5BB" w14:textId="77777777" w:rsidTr="00991950">
        <w:trPr>
          <w:trHeight w:val="686"/>
        </w:trPr>
        <w:tc>
          <w:tcPr>
            <w:tcW w:w="608" w:type="pct"/>
            <w:vMerge/>
            <w:shd w:val="clear" w:color="auto" w:fill="auto"/>
          </w:tcPr>
          <w:p w14:paraId="68EF527E" w14:textId="77777777" w:rsidR="00FB367F" w:rsidRPr="005A109F" w:rsidRDefault="00FB367F" w:rsidP="00C7447F">
            <w:pPr>
              <w:spacing w:after="0" w:line="240" w:lineRule="auto"/>
              <w:rPr>
                <w:rFonts w:ascii="Times New Roman" w:eastAsia="Times New Roman" w:hAnsi="Times New Roman" w:cs="Times New Roman"/>
                <w:lang w:val="es-ES" w:eastAsia="es-ES"/>
              </w:rPr>
            </w:pPr>
          </w:p>
        </w:tc>
        <w:tc>
          <w:tcPr>
            <w:tcW w:w="1002" w:type="pct"/>
            <w:vMerge/>
            <w:shd w:val="clear" w:color="auto" w:fill="auto"/>
          </w:tcPr>
          <w:p w14:paraId="403CAB9A"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763" w:type="pct"/>
            <w:vMerge/>
            <w:shd w:val="clear" w:color="auto" w:fill="auto"/>
          </w:tcPr>
          <w:p w14:paraId="72900823"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606" w:type="pct"/>
            <w:shd w:val="clear" w:color="auto" w:fill="auto"/>
            <w:vAlign w:val="center"/>
          </w:tcPr>
          <w:p w14:paraId="1A9514B6"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p w14:paraId="64485678"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PRAGMÁTICO</w:t>
            </w:r>
          </w:p>
          <w:p w14:paraId="462A16F4" w14:textId="77777777" w:rsidR="00FB367F" w:rsidRPr="005A109F" w:rsidRDefault="00FB367F" w:rsidP="00C7447F">
            <w:pPr>
              <w:spacing w:after="0" w:line="240" w:lineRule="auto"/>
              <w:jc w:val="both"/>
              <w:rPr>
                <w:rFonts w:ascii="Times New Roman" w:eastAsia="Times New Roman" w:hAnsi="Times New Roman" w:cs="Times New Roman"/>
                <w:lang w:val="es-ES" w:eastAsia="es-ES"/>
              </w:rPr>
            </w:pPr>
          </w:p>
        </w:tc>
        <w:tc>
          <w:tcPr>
            <w:tcW w:w="741" w:type="pct"/>
            <w:shd w:val="clear" w:color="auto" w:fill="auto"/>
          </w:tcPr>
          <w:p w14:paraId="57BF74EB"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Experimentador</w:t>
            </w:r>
          </w:p>
          <w:p w14:paraId="66F532E3"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Práctico</w:t>
            </w:r>
          </w:p>
          <w:p w14:paraId="67AE0E4C"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Directo</w:t>
            </w:r>
          </w:p>
          <w:p w14:paraId="1B675FAA"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Eficaz</w:t>
            </w:r>
          </w:p>
          <w:p w14:paraId="67CDBF5E" w14:textId="6BF34BEE" w:rsidR="00FB367F" w:rsidRPr="005A109F" w:rsidRDefault="00FB367F"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Realista</w:t>
            </w:r>
          </w:p>
        </w:tc>
        <w:tc>
          <w:tcPr>
            <w:tcW w:w="743" w:type="pct"/>
            <w:vMerge/>
            <w:shd w:val="clear" w:color="auto" w:fill="auto"/>
            <w:vAlign w:val="center"/>
          </w:tcPr>
          <w:p w14:paraId="5B336558" w14:textId="77777777" w:rsidR="00FB367F" w:rsidRPr="005A109F" w:rsidRDefault="00FB367F" w:rsidP="00C7447F">
            <w:pPr>
              <w:autoSpaceDE w:val="0"/>
              <w:autoSpaceDN w:val="0"/>
              <w:adjustRightInd w:val="0"/>
              <w:spacing w:after="0" w:line="240" w:lineRule="auto"/>
              <w:jc w:val="both"/>
              <w:rPr>
                <w:rFonts w:ascii="Times New Roman" w:eastAsia="Times New Roman" w:hAnsi="Times New Roman" w:cs="Times New Roman"/>
                <w:lang w:val="es-ES" w:eastAsia="es-ES"/>
              </w:rPr>
            </w:pPr>
          </w:p>
        </w:tc>
        <w:tc>
          <w:tcPr>
            <w:tcW w:w="537" w:type="pct"/>
            <w:vMerge/>
          </w:tcPr>
          <w:p w14:paraId="5DC3C5E5" w14:textId="77777777" w:rsidR="00FB367F" w:rsidRPr="005A109F" w:rsidRDefault="00FB367F" w:rsidP="00C7447F">
            <w:pPr>
              <w:autoSpaceDE w:val="0"/>
              <w:autoSpaceDN w:val="0"/>
              <w:adjustRightInd w:val="0"/>
              <w:spacing w:after="0" w:line="240" w:lineRule="auto"/>
              <w:rPr>
                <w:rFonts w:ascii="Times New Roman" w:eastAsia="Times New Roman" w:hAnsi="Times New Roman" w:cs="Times New Roman"/>
                <w:color w:val="000000"/>
                <w:lang w:val="es-ES" w:eastAsia="es-PE"/>
              </w:rPr>
            </w:pPr>
          </w:p>
        </w:tc>
      </w:tr>
      <w:tr w:rsidR="00FB367F" w:rsidRPr="005A109F" w14:paraId="2502D9D1" w14:textId="77777777" w:rsidTr="00991950">
        <w:trPr>
          <w:trHeight w:val="408"/>
        </w:trPr>
        <w:tc>
          <w:tcPr>
            <w:tcW w:w="608" w:type="pct"/>
            <w:vMerge w:val="restart"/>
            <w:shd w:val="clear" w:color="auto" w:fill="auto"/>
          </w:tcPr>
          <w:p w14:paraId="21934439" w14:textId="77777777" w:rsidR="00B55B87" w:rsidRPr="005A109F" w:rsidRDefault="00B55B87" w:rsidP="00C7447F">
            <w:pPr>
              <w:spacing w:after="0" w:line="240" w:lineRule="auto"/>
              <w:rPr>
                <w:rFonts w:ascii="Times New Roman" w:eastAsia="Times New Roman" w:hAnsi="Times New Roman" w:cs="Times New Roman"/>
                <w:lang w:val="es-ES" w:eastAsia="es-ES"/>
              </w:rPr>
            </w:pPr>
          </w:p>
          <w:p w14:paraId="29ACF7A7" w14:textId="3D571393" w:rsidR="00B55B87" w:rsidRPr="005A109F" w:rsidRDefault="00B55B87" w:rsidP="00C7447F">
            <w:pPr>
              <w:spacing w:after="0" w:line="240" w:lineRule="auto"/>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RENDIMIENTO ACAD</w:t>
            </w:r>
            <w:r w:rsidR="00390D7D" w:rsidRPr="005A109F">
              <w:rPr>
                <w:rFonts w:ascii="Times New Roman" w:eastAsia="Times New Roman" w:hAnsi="Times New Roman" w:cs="Times New Roman"/>
                <w:lang w:val="es-ES" w:eastAsia="es-ES"/>
              </w:rPr>
              <w:t>É</w:t>
            </w:r>
            <w:r w:rsidRPr="005A109F">
              <w:rPr>
                <w:rFonts w:ascii="Times New Roman" w:eastAsia="Times New Roman" w:hAnsi="Times New Roman" w:cs="Times New Roman"/>
                <w:lang w:val="es-ES" w:eastAsia="es-ES"/>
              </w:rPr>
              <w:t>MICO</w:t>
            </w:r>
          </w:p>
        </w:tc>
        <w:tc>
          <w:tcPr>
            <w:tcW w:w="1002" w:type="pct"/>
            <w:vMerge w:val="restart"/>
            <w:shd w:val="clear" w:color="auto" w:fill="auto"/>
          </w:tcPr>
          <w:p w14:paraId="6BA59D4E"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Conjunto de categorías resultado de la acción educativa sobre el sujeto valorado y acreditado por el propio sistema educativo</w:t>
            </w:r>
          </w:p>
          <w:p w14:paraId="4B9098CB"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(Guía Metodológica de Evaluación de los Aprendizajes en Educación Superior, 2009)</w:t>
            </w:r>
          </w:p>
        </w:tc>
        <w:tc>
          <w:tcPr>
            <w:tcW w:w="763" w:type="pct"/>
            <w:vMerge w:val="restart"/>
            <w:shd w:val="clear" w:color="auto" w:fill="auto"/>
          </w:tcPr>
          <w:p w14:paraId="05428D79" w14:textId="401A4BE6" w:rsidR="00B55B87" w:rsidRPr="005A109F" w:rsidRDefault="00390D7D" w:rsidP="00C7447F">
            <w:pPr>
              <w:autoSpaceDE w:val="0"/>
              <w:autoSpaceDN w:val="0"/>
              <w:adjustRightInd w:val="0"/>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C</w:t>
            </w:r>
            <w:r w:rsidR="00B55B87" w:rsidRPr="005A109F">
              <w:rPr>
                <w:rFonts w:ascii="Times New Roman" w:eastAsia="Times New Roman" w:hAnsi="Times New Roman" w:cs="Times New Roman"/>
                <w:lang w:val="es-ES" w:eastAsia="es-ES"/>
              </w:rPr>
              <w:t xml:space="preserve">alificación </w:t>
            </w:r>
            <w:r w:rsidR="00A412F9" w:rsidRPr="005A109F">
              <w:rPr>
                <w:rFonts w:ascii="Times New Roman" w:eastAsia="Times New Roman" w:hAnsi="Times New Roman" w:cs="Times New Roman"/>
                <w:lang w:val="es-ES" w:eastAsia="es-ES"/>
              </w:rPr>
              <w:t xml:space="preserve">cualitativa y </w:t>
            </w:r>
            <w:r w:rsidR="00B55B87" w:rsidRPr="005A109F">
              <w:rPr>
                <w:rFonts w:ascii="Times New Roman" w:eastAsia="Times New Roman" w:hAnsi="Times New Roman" w:cs="Times New Roman"/>
                <w:lang w:val="es-ES" w:eastAsia="es-ES"/>
              </w:rPr>
              <w:t>numérica obtenida</w:t>
            </w:r>
          </w:p>
          <w:p w14:paraId="653A19BF"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 xml:space="preserve">por el estudiante </w:t>
            </w:r>
          </w:p>
          <w:p w14:paraId="00FA9679"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en un determinado periodo o ciclo educativo</w:t>
            </w:r>
          </w:p>
        </w:tc>
        <w:tc>
          <w:tcPr>
            <w:tcW w:w="606" w:type="pct"/>
            <w:shd w:val="clear" w:color="auto" w:fill="auto"/>
            <w:vAlign w:val="center"/>
          </w:tcPr>
          <w:p w14:paraId="286B4A85"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p>
          <w:p w14:paraId="37168A63" w14:textId="2926F271" w:rsidR="00B55B87" w:rsidRPr="005A109F" w:rsidRDefault="00332B64"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MUY BAJO</w:t>
            </w:r>
          </w:p>
          <w:p w14:paraId="76C7D489"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p>
        </w:tc>
        <w:tc>
          <w:tcPr>
            <w:tcW w:w="741" w:type="pct"/>
            <w:shd w:val="clear" w:color="auto" w:fill="auto"/>
            <w:vAlign w:val="center"/>
          </w:tcPr>
          <w:p w14:paraId="6B3188BF"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10 a menos</w:t>
            </w:r>
          </w:p>
        </w:tc>
        <w:tc>
          <w:tcPr>
            <w:tcW w:w="743" w:type="pct"/>
            <w:vMerge w:val="restart"/>
            <w:shd w:val="clear" w:color="auto" w:fill="auto"/>
            <w:vAlign w:val="center"/>
          </w:tcPr>
          <w:p w14:paraId="665806B0"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 xml:space="preserve"> </w:t>
            </w:r>
          </w:p>
          <w:p w14:paraId="5A057F27"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Actas de notas</w:t>
            </w:r>
          </w:p>
          <w:p w14:paraId="1FEBE69E"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 xml:space="preserve">de las </w:t>
            </w:r>
          </w:p>
          <w:p w14:paraId="37FB0102"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cursos que</w:t>
            </w:r>
          </w:p>
          <w:p w14:paraId="336279C0"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cursan los</w:t>
            </w:r>
          </w:p>
          <w:p w14:paraId="63E5944A" w14:textId="77777777" w:rsidR="00B55B87" w:rsidRPr="005A109F" w:rsidRDefault="00B55B87"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estudiantes del</w:t>
            </w:r>
          </w:p>
          <w:p w14:paraId="7976B70B" w14:textId="4C4DDEC4" w:rsidR="00B55B87" w:rsidRPr="005A109F" w:rsidRDefault="0029511C" w:rsidP="00C7447F">
            <w:pPr>
              <w:spacing w:after="0" w:line="240" w:lineRule="auto"/>
              <w:jc w:val="both"/>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IV, VI Y VIII</w:t>
            </w:r>
            <w:r w:rsidR="00B55B87" w:rsidRPr="005A109F">
              <w:rPr>
                <w:rFonts w:ascii="Times New Roman" w:eastAsia="Times New Roman" w:hAnsi="Times New Roman" w:cs="Times New Roman"/>
                <w:lang w:val="es-ES" w:eastAsia="es-ES"/>
              </w:rPr>
              <w:t xml:space="preserve"> ciclo 2016 - II</w:t>
            </w:r>
          </w:p>
        </w:tc>
        <w:tc>
          <w:tcPr>
            <w:tcW w:w="537" w:type="pct"/>
            <w:vMerge w:val="restart"/>
            <w:vAlign w:val="center"/>
          </w:tcPr>
          <w:p w14:paraId="5A590ADE" w14:textId="77777777" w:rsidR="00B55B87" w:rsidRPr="005A109F" w:rsidRDefault="00B55B87" w:rsidP="00C7447F">
            <w:pPr>
              <w:spacing w:after="0" w:line="240" w:lineRule="auto"/>
              <w:jc w:val="center"/>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Ordinal</w:t>
            </w:r>
          </w:p>
        </w:tc>
      </w:tr>
      <w:tr w:rsidR="00FB367F" w:rsidRPr="005A109F" w14:paraId="2E28428E" w14:textId="77777777" w:rsidTr="00991950">
        <w:trPr>
          <w:trHeight w:val="449"/>
        </w:trPr>
        <w:tc>
          <w:tcPr>
            <w:tcW w:w="608" w:type="pct"/>
            <w:vMerge/>
            <w:shd w:val="clear" w:color="auto" w:fill="auto"/>
          </w:tcPr>
          <w:p w14:paraId="796AE15E"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1002" w:type="pct"/>
            <w:vMerge/>
            <w:shd w:val="clear" w:color="auto" w:fill="auto"/>
          </w:tcPr>
          <w:p w14:paraId="1454C711" w14:textId="77777777" w:rsidR="00B55B87" w:rsidRPr="005A109F" w:rsidRDefault="00B55B87" w:rsidP="00C7447F">
            <w:pPr>
              <w:spacing w:after="0" w:line="240" w:lineRule="auto"/>
              <w:ind w:left="409"/>
              <w:rPr>
                <w:rFonts w:ascii="Times New Roman" w:eastAsia="Times New Roman" w:hAnsi="Times New Roman" w:cs="Times New Roman"/>
                <w:lang w:val="es-ES" w:eastAsia="es-ES"/>
              </w:rPr>
            </w:pPr>
          </w:p>
        </w:tc>
        <w:tc>
          <w:tcPr>
            <w:tcW w:w="763" w:type="pct"/>
            <w:vMerge/>
            <w:shd w:val="clear" w:color="auto" w:fill="auto"/>
          </w:tcPr>
          <w:p w14:paraId="13658AA8" w14:textId="77777777" w:rsidR="00B55B87" w:rsidRPr="005A109F" w:rsidRDefault="00B55B87" w:rsidP="00C7447F">
            <w:pPr>
              <w:spacing w:after="0" w:line="240" w:lineRule="auto"/>
              <w:jc w:val="both"/>
              <w:rPr>
                <w:rFonts w:ascii="Times New Roman" w:eastAsia="Times New Roman" w:hAnsi="Times New Roman" w:cs="Times New Roman"/>
                <w:b/>
                <w:lang w:val="es-ES" w:eastAsia="es-ES"/>
              </w:rPr>
            </w:pPr>
          </w:p>
        </w:tc>
        <w:tc>
          <w:tcPr>
            <w:tcW w:w="606" w:type="pct"/>
            <w:shd w:val="clear" w:color="auto" w:fill="auto"/>
            <w:vAlign w:val="center"/>
          </w:tcPr>
          <w:p w14:paraId="3984FA57" w14:textId="3C3957D2" w:rsidR="00B55B87" w:rsidRPr="005A109F" w:rsidRDefault="00332B64" w:rsidP="00C7447F">
            <w:pPr>
              <w:spacing w:after="0" w:line="240" w:lineRule="auto"/>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BAJO</w:t>
            </w:r>
          </w:p>
          <w:p w14:paraId="3D84B4FF"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741" w:type="pct"/>
            <w:shd w:val="clear" w:color="auto" w:fill="auto"/>
            <w:vAlign w:val="center"/>
          </w:tcPr>
          <w:p w14:paraId="272068DD" w14:textId="77777777" w:rsidR="00B55B87" w:rsidRPr="005A109F" w:rsidRDefault="00B55B87" w:rsidP="00C7447F">
            <w:pPr>
              <w:spacing w:after="0" w:line="240" w:lineRule="auto"/>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11 a 12</w:t>
            </w:r>
          </w:p>
        </w:tc>
        <w:tc>
          <w:tcPr>
            <w:tcW w:w="743" w:type="pct"/>
            <w:vMerge/>
            <w:shd w:val="clear" w:color="auto" w:fill="auto"/>
          </w:tcPr>
          <w:p w14:paraId="2163B20A"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537" w:type="pct"/>
            <w:vMerge/>
          </w:tcPr>
          <w:p w14:paraId="08B1F59D"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r>
      <w:tr w:rsidR="00FB367F" w:rsidRPr="005A109F" w14:paraId="0FF5AA39" w14:textId="77777777" w:rsidTr="00991950">
        <w:trPr>
          <w:trHeight w:val="541"/>
        </w:trPr>
        <w:tc>
          <w:tcPr>
            <w:tcW w:w="608" w:type="pct"/>
            <w:vMerge/>
            <w:shd w:val="clear" w:color="auto" w:fill="auto"/>
          </w:tcPr>
          <w:p w14:paraId="598E161B"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1002" w:type="pct"/>
            <w:vMerge/>
            <w:shd w:val="clear" w:color="auto" w:fill="auto"/>
          </w:tcPr>
          <w:p w14:paraId="3AF2DF74" w14:textId="77777777" w:rsidR="00B55B87" w:rsidRPr="005A109F" w:rsidRDefault="00B55B87" w:rsidP="00C7447F">
            <w:pPr>
              <w:spacing w:after="0" w:line="240" w:lineRule="auto"/>
              <w:ind w:left="409"/>
              <w:rPr>
                <w:rFonts w:ascii="Times New Roman" w:eastAsia="Times New Roman" w:hAnsi="Times New Roman" w:cs="Times New Roman"/>
                <w:lang w:val="es-ES" w:eastAsia="es-ES"/>
              </w:rPr>
            </w:pPr>
          </w:p>
        </w:tc>
        <w:tc>
          <w:tcPr>
            <w:tcW w:w="763" w:type="pct"/>
            <w:vMerge/>
            <w:shd w:val="clear" w:color="auto" w:fill="auto"/>
          </w:tcPr>
          <w:p w14:paraId="12733039" w14:textId="77777777" w:rsidR="00B55B87" w:rsidRPr="005A109F" w:rsidRDefault="00B55B87" w:rsidP="00C7447F">
            <w:pPr>
              <w:spacing w:after="0" w:line="240" w:lineRule="auto"/>
              <w:jc w:val="both"/>
              <w:rPr>
                <w:rFonts w:ascii="Times New Roman" w:eastAsia="Times New Roman" w:hAnsi="Times New Roman" w:cs="Times New Roman"/>
                <w:b/>
                <w:lang w:val="es-ES" w:eastAsia="es-ES"/>
              </w:rPr>
            </w:pPr>
          </w:p>
        </w:tc>
        <w:tc>
          <w:tcPr>
            <w:tcW w:w="606" w:type="pct"/>
            <w:shd w:val="clear" w:color="auto" w:fill="auto"/>
            <w:vAlign w:val="center"/>
          </w:tcPr>
          <w:p w14:paraId="680DAE55" w14:textId="25873789" w:rsidR="00B55B87" w:rsidRPr="005A109F" w:rsidRDefault="00332B64" w:rsidP="00C7447F">
            <w:pPr>
              <w:spacing w:after="0" w:line="240" w:lineRule="auto"/>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MEDIO</w:t>
            </w:r>
          </w:p>
          <w:p w14:paraId="6FE5D27C"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741" w:type="pct"/>
            <w:shd w:val="clear" w:color="auto" w:fill="auto"/>
            <w:vAlign w:val="center"/>
          </w:tcPr>
          <w:p w14:paraId="5EC8D68E" w14:textId="77777777" w:rsidR="00B55B87" w:rsidRPr="005A109F" w:rsidRDefault="00B55B87" w:rsidP="00C7447F">
            <w:pPr>
              <w:spacing w:after="0" w:line="240" w:lineRule="auto"/>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13  a  16</w:t>
            </w:r>
          </w:p>
        </w:tc>
        <w:tc>
          <w:tcPr>
            <w:tcW w:w="743" w:type="pct"/>
            <w:vMerge/>
            <w:shd w:val="clear" w:color="auto" w:fill="auto"/>
          </w:tcPr>
          <w:p w14:paraId="59DBFAFF"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537" w:type="pct"/>
            <w:vMerge/>
          </w:tcPr>
          <w:p w14:paraId="6738FAAD"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r>
      <w:tr w:rsidR="00FB367F" w:rsidRPr="005A109F" w14:paraId="562B49DC" w14:textId="77777777" w:rsidTr="00991950">
        <w:trPr>
          <w:trHeight w:val="391"/>
        </w:trPr>
        <w:tc>
          <w:tcPr>
            <w:tcW w:w="608" w:type="pct"/>
            <w:vMerge/>
            <w:shd w:val="clear" w:color="auto" w:fill="auto"/>
          </w:tcPr>
          <w:p w14:paraId="5E900B58"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1002" w:type="pct"/>
            <w:vMerge/>
            <w:shd w:val="clear" w:color="auto" w:fill="auto"/>
          </w:tcPr>
          <w:p w14:paraId="5710297A"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763" w:type="pct"/>
            <w:vMerge/>
            <w:shd w:val="clear" w:color="auto" w:fill="auto"/>
          </w:tcPr>
          <w:p w14:paraId="2214067D" w14:textId="77777777" w:rsidR="00B55B87" w:rsidRPr="005A109F" w:rsidRDefault="00B55B87" w:rsidP="00C7447F">
            <w:pPr>
              <w:spacing w:after="0" w:line="240" w:lineRule="auto"/>
              <w:jc w:val="both"/>
              <w:rPr>
                <w:rFonts w:ascii="Times New Roman" w:eastAsia="Times New Roman" w:hAnsi="Times New Roman" w:cs="Times New Roman"/>
                <w:b/>
                <w:lang w:val="es-ES" w:eastAsia="es-ES"/>
              </w:rPr>
            </w:pPr>
          </w:p>
        </w:tc>
        <w:tc>
          <w:tcPr>
            <w:tcW w:w="606" w:type="pct"/>
            <w:shd w:val="clear" w:color="auto" w:fill="auto"/>
            <w:vAlign w:val="center"/>
          </w:tcPr>
          <w:p w14:paraId="24F4B80D" w14:textId="194CB305" w:rsidR="00B55B87" w:rsidRPr="005A109F" w:rsidRDefault="00332B64" w:rsidP="00991950">
            <w:pPr>
              <w:spacing w:after="0" w:line="240" w:lineRule="auto"/>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ALTO</w:t>
            </w:r>
          </w:p>
        </w:tc>
        <w:tc>
          <w:tcPr>
            <w:tcW w:w="741" w:type="pct"/>
            <w:shd w:val="clear" w:color="auto" w:fill="auto"/>
            <w:vAlign w:val="center"/>
          </w:tcPr>
          <w:p w14:paraId="5B459593" w14:textId="77777777" w:rsidR="00B55B87" w:rsidRPr="005A109F" w:rsidRDefault="00B55B87" w:rsidP="00C7447F">
            <w:pPr>
              <w:spacing w:after="0" w:line="240" w:lineRule="auto"/>
              <w:rPr>
                <w:rFonts w:ascii="Times New Roman" w:eastAsia="Times New Roman" w:hAnsi="Times New Roman" w:cs="Times New Roman"/>
                <w:lang w:val="es-ES" w:eastAsia="es-ES"/>
              </w:rPr>
            </w:pPr>
            <w:r w:rsidRPr="005A109F">
              <w:rPr>
                <w:rFonts w:ascii="Times New Roman" w:eastAsia="Times New Roman" w:hAnsi="Times New Roman" w:cs="Times New Roman"/>
                <w:lang w:val="es-ES" w:eastAsia="es-ES"/>
              </w:rPr>
              <w:t>17 a 20</w:t>
            </w:r>
          </w:p>
        </w:tc>
        <w:tc>
          <w:tcPr>
            <w:tcW w:w="743" w:type="pct"/>
            <w:vMerge/>
            <w:shd w:val="clear" w:color="auto" w:fill="auto"/>
          </w:tcPr>
          <w:p w14:paraId="178813DA"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c>
          <w:tcPr>
            <w:tcW w:w="537" w:type="pct"/>
            <w:vMerge/>
          </w:tcPr>
          <w:p w14:paraId="5A6E57CD" w14:textId="77777777" w:rsidR="00B55B87" w:rsidRPr="005A109F" w:rsidRDefault="00B55B87" w:rsidP="00C7447F">
            <w:pPr>
              <w:spacing w:after="0" w:line="240" w:lineRule="auto"/>
              <w:rPr>
                <w:rFonts w:ascii="Times New Roman" w:eastAsia="Times New Roman" w:hAnsi="Times New Roman" w:cs="Times New Roman"/>
                <w:lang w:val="es-ES" w:eastAsia="es-ES"/>
              </w:rPr>
            </w:pPr>
          </w:p>
        </w:tc>
      </w:tr>
    </w:tbl>
    <w:p w14:paraId="749257AB" w14:textId="5D1C3AE2" w:rsidR="00313CE3" w:rsidRPr="005A109F" w:rsidRDefault="00CA601F" w:rsidP="009543B6">
      <w:pPr>
        <w:pStyle w:val="Prrafodelista"/>
        <w:numPr>
          <w:ilvl w:val="1"/>
          <w:numId w:val="5"/>
        </w:numPr>
        <w:tabs>
          <w:tab w:val="left" w:pos="240"/>
          <w:tab w:val="left" w:pos="360"/>
        </w:tabs>
        <w:spacing w:line="360" w:lineRule="auto"/>
        <w:rPr>
          <w:b/>
        </w:rPr>
      </w:pPr>
      <w:r w:rsidRPr="005A109F">
        <w:rPr>
          <w:b/>
        </w:rPr>
        <w:lastRenderedPageBreak/>
        <w:t>MATRIZ DE CONSISTENCIA</w:t>
      </w:r>
    </w:p>
    <w:tbl>
      <w:tblPr>
        <w:tblStyle w:val="Tablaconcuadrc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8"/>
        <w:gridCol w:w="2828"/>
        <w:gridCol w:w="2828"/>
        <w:gridCol w:w="2829"/>
        <w:gridCol w:w="2829"/>
      </w:tblGrid>
      <w:tr w:rsidR="00313CE3" w:rsidRPr="005A109F" w14:paraId="6043D247" w14:textId="77777777" w:rsidTr="00991950">
        <w:tc>
          <w:tcPr>
            <w:tcW w:w="2828" w:type="dxa"/>
          </w:tcPr>
          <w:p w14:paraId="22311A1F" w14:textId="37EFCC63" w:rsidR="00313CE3" w:rsidRPr="005A109F" w:rsidRDefault="00313CE3" w:rsidP="00991950">
            <w:pPr>
              <w:jc w:val="center"/>
              <w:rPr>
                <w:b/>
                <w:lang w:val="es-ES" w:eastAsia="es-ES"/>
              </w:rPr>
            </w:pPr>
            <w:r w:rsidRPr="005A109F">
              <w:rPr>
                <w:b/>
                <w:lang w:val="es-ES" w:eastAsia="es-ES"/>
              </w:rPr>
              <w:t>PROBLEMAS</w:t>
            </w:r>
          </w:p>
        </w:tc>
        <w:tc>
          <w:tcPr>
            <w:tcW w:w="2828" w:type="dxa"/>
          </w:tcPr>
          <w:p w14:paraId="50C3D3BA" w14:textId="2118BDB5" w:rsidR="00313CE3" w:rsidRPr="005A109F" w:rsidRDefault="00A73AF2" w:rsidP="00991950">
            <w:pPr>
              <w:jc w:val="center"/>
              <w:rPr>
                <w:b/>
                <w:lang w:val="es-ES" w:eastAsia="es-ES"/>
              </w:rPr>
            </w:pPr>
            <w:r w:rsidRPr="005A109F">
              <w:rPr>
                <w:b/>
                <w:lang w:val="es-ES" w:eastAsia="es-ES"/>
              </w:rPr>
              <w:t>OBJETIVOS</w:t>
            </w:r>
          </w:p>
        </w:tc>
        <w:tc>
          <w:tcPr>
            <w:tcW w:w="2828" w:type="dxa"/>
          </w:tcPr>
          <w:p w14:paraId="039E76D1" w14:textId="34256690" w:rsidR="00313CE3" w:rsidRPr="005A109F" w:rsidRDefault="00A73AF2" w:rsidP="00991950">
            <w:pPr>
              <w:jc w:val="center"/>
              <w:rPr>
                <w:b/>
                <w:lang w:val="es-ES" w:eastAsia="es-ES"/>
              </w:rPr>
            </w:pPr>
            <w:r w:rsidRPr="005A109F">
              <w:rPr>
                <w:b/>
                <w:lang w:val="es-ES" w:eastAsia="es-ES"/>
              </w:rPr>
              <w:t>HIP</w:t>
            </w:r>
            <w:r w:rsidR="00390D7D" w:rsidRPr="005A109F">
              <w:rPr>
                <w:b/>
                <w:lang w:val="es-ES" w:eastAsia="es-ES"/>
              </w:rPr>
              <w:t>Ó</w:t>
            </w:r>
            <w:r w:rsidRPr="005A109F">
              <w:rPr>
                <w:b/>
                <w:lang w:val="es-ES" w:eastAsia="es-ES"/>
              </w:rPr>
              <w:t>TESIS</w:t>
            </w:r>
          </w:p>
        </w:tc>
        <w:tc>
          <w:tcPr>
            <w:tcW w:w="2829" w:type="dxa"/>
          </w:tcPr>
          <w:p w14:paraId="7140E725" w14:textId="2910645A" w:rsidR="00313CE3" w:rsidRPr="005A109F" w:rsidRDefault="00A73AF2" w:rsidP="00991950">
            <w:pPr>
              <w:jc w:val="center"/>
              <w:rPr>
                <w:b/>
                <w:lang w:val="es-ES" w:eastAsia="es-ES"/>
              </w:rPr>
            </w:pPr>
            <w:r w:rsidRPr="005A109F">
              <w:rPr>
                <w:b/>
                <w:lang w:val="es-ES" w:eastAsia="es-ES"/>
              </w:rPr>
              <w:t>CONCLUSIONES</w:t>
            </w:r>
          </w:p>
        </w:tc>
        <w:tc>
          <w:tcPr>
            <w:tcW w:w="2829" w:type="dxa"/>
          </w:tcPr>
          <w:p w14:paraId="61F0719F" w14:textId="74E696FA" w:rsidR="00313CE3" w:rsidRPr="005A109F" w:rsidRDefault="00A73AF2" w:rsidP="00991950">
            <w:pPr>
              <w:jc w:val="center"/>
              <w:rPr>
                <w:b/>
                <w:lang w:val="es-ES" w:eastAsia="es-ES"/>
              </w:rPr>
            </w:pPr>
            <w:r w:rsidRPr="005A109F">
              <w:rPr>
                <w:b/>
                <w:lang w:val="es-ES" w:eastAsia="es-ES"/>
              </w:rPr>
              <w:t>RECOMENDACIONES</w:t>
            </w:r>
          </w:p>
        </w:tc>
      </w:tr>
      <w:tr w:rsidR="00313CE3" w:rsidRPr="005A109F" w14:paraId="31AC9218" w14:textId="77777777" w:rsidTr="00991950">
        <w:tc>
          <w:tcPr>
            <w:tcW w:w="2828" w:type="dxa"/>
          </w:tcPr>
          <w:p w14:paraId="24E6CEC1" w14:textId="527416ED" w:rsidR="00313CE3" w:rsidRPr="005A109F" w:rsidRDefault="00A73AF2" w:rsidP="00991950">
            <w:pPr>
              <w:jc w:val="center"/>
              <w:rPr>
                <w:b/>
                <w:lang w:val="es-ES" w:eastAsia="es-ES"/>
              </w:rPr>
            </w:pPr>
            <w:r w:rsidRPr="005A109F">
              <w:rPr>
                <w:b/>
                <w:lang w:val="es-ES" w:eastAsia="es-ES"/>
              </w:rPr>
              <w:t>P. GENERAL</w:t>
            </w:r>
          </w:p>
        </w:tc>
        <w:tc>
          <w:tcPr>
            <w:tcW w:w="2828" w:type="dxa"/>
          </w:tcPr>
          <w:p w14:paraId="4596773D" w14:textId="04755D8E" w:rsidR="00313CE3" w:rsidRPr="005A109F" w:rsidRDefault="00A73AF2" w:rsidP="00991950">
            <w:pPr>
              <w:jc w:val="center"/>
              <w:rPr>
                <w:b/>
                <w:lang w:val="es-ES" w:eastAsia="es-ES"/>
              </w:rPr>
            </w:pPr>
            <w:r w:rsidRPr="005A109F">
              <w:rPr>
                <w:b/>
                <w:lang w:val="es-ES" w:eastAsia="es-ES"/>
              </w:rPr>
              <w:t>O. GENERAL</w:t>
            </w:r>
          </w:p>
        </w:tc>
        <w:tc>
          <w:tcPr>
            <w:tcW w:w="2828" w:type="dxa"/>
          </w:tcPr>
          <w:p w14:paraId="386930AF" w14:textId="08D4BE5F" w:rsidR="00313CE3" w:rsidRPr="005A109F" w:rsidRDefault="00A73AF2" w:rsidP="00991950">
            <w:pPr>
              <w:jc w:val="center"/>
              <w:rPr>
                <w:b/>
                <w:lang w:val="es-ES" w:eastAsia="es-ES"/>
              </w:rPr>
            </w:pPr>
            <w:r w:rsidRPr="005A109F">
              <w:rPr>
                <w:b/>
                <w:lang w:val="es-ES" w:eastAsia="es-ES"/>
              </w:rPr>
              <w:t>H. GENERAL</w:t>
            </w:r>
          </w:p>
        </w:tc>
        <w:tc>
          <w:tcPr>
            <w:tcW w:w="2829" w:type="dxa"/>
          </w:tcPr>
          <w:p w14:paraId="367D7507" w14:textId="32E1D24F" w:rsidR="00313CE3" w:rsidRPr="005A109F" w:rsidRDefault="00A73AF2" w:rsidP="00991950">
            <w:pPr>
              <w:jc w:val="center"/>
              <w:rPr>
                <w:b/>
                <w:lang w:val="es-ES" w:eastAsia="es-ES"/>
              </w:rPr>
            </w:pPr>
            <w:r w:rsidRPr="005A109F">
              <w:rPr>
                <w:b/>
                <w:lang w:val="es-ES" w:eastAsia="es-ES"/>
              </w:rPr>
              <w:t>C. GENERAL</w:t>
            </w:r>
          </w:p>
        </w:tc>
        <w:tc>
          <w:tcPr>
            <w:tcW w:w="2829" w:type="dxa"/>
          </w:tcPr>
          <w:p w14:paraId="05FF6404" w14:textId="76C50F79" w:rsidR="00313CE3" w:rsidRPr="005A109F" w:rsidRDefault="00A73AF2" w:rsidP="00991950">
            <w:pPr>
              <w:jc w:val="center"/>
              <w:rPr>
                <w:b/>
                <w:lang w:val="es-ES" w:eastAsia="es-ES"/>
              </w:rPr>
            </w:pPr>
            <w:r w:rsidRPr="005A109F">
              <w:rPr>
                <w:b/>
                <w:lang w:val="es-ES" w:eastAsia="es-ES"/>
              </w:rPr>
              <w:t>R. GENERAL</w:t>
            </w:r>
          </w:p>
        </w:tc>
      </w:tr>
      <w:tr w:rsidR="00313CE3" w:rsidRPr="005A109F" w14:paraId="5A0C60C6" w14:textId="77777777" w:rsidTr="00991950">
        <w:tc>
          <w:tcPr>
            <w:tcW w:w="2828" w:type="dxa"/>
          </w:tcPr>
          <w:p w14:paraId="446D75BD" w14:textId="5405C2DA" w:rsidR="00313CE3" w:rsidRPr="005A109F" w:rsidRDefault="00A73AF2" w:rsidP="00991950">
            <w:pPr>
              <w:widowControl w:val="0"/>
              <w:autoSpaceDE w:val="0"/>
              <w:autoSpaceDN w:val="0"/>
              <w:adjustRightInd w:val="0"/>
              <w:spacing w:line="276" w:lineRule="auto"/>
              <w:ind w:left="142"/>
              <w:jc w:val="both"/>
              <w:rPr>
                <w:lang w:eastAsia="es-ES"/>
              </w:rPr>
            </w:pPr>
            <w:r w:rsidRPr="005A109F">
              <w:rPr>
                <w:lang w:eastAsia="es-ES"/>
              </w:rPr>
              <w:t>¿De qué manera se relacionan los estilos de aprendizaje con el rendimiento académico de los estudiantes de pregrado de la escuela de administración de la Universidad Cesar Vallejo filial Chiclayo periodo 2016 – II?</w:t>
            </w:r>
          </w:p>
        </w:tc>
        <w:tc>
          <w:tcPr>
            <w:tcW w:w="2828" w:type="dxa"/>
          </w:tcPr>
          <w:p w14:paraId="364AB764" w14:textId="1BD7A527" w:rsidR="00313CE3" w:rsidRPr="005A109F" w:rsidRDefault="00A73AF2" w:rsidP="00991950">
            <w:pPr>
              <w:spacing w:line="276" w:lineRule="auto"/>
              <w:ind w:left="7"/>
              <w:jc w:val="both"/>
              <w:rPr>
                <w:lang w:val="es-ES" w:eastAsia="es-ES"/>
              </w:rPr>
            </w:pPr>
            <w:r w:rsidRPr="005A109F">
              <w:rPr>
                <w:lang w:val="es-ES" w:eastAsia="es-ES"/>
              </w:rPr>
              <w:t xml:space="preserve">Determinar </w:t>
            </w:r>
            <w:r w:rsidR="006B6487" w:rsidRPr="005A109F">
              <w:rPr>
                <w:lang w:val="es-ES" w:eastAsia="es-ES"/>
              </w:rPr>
              <w:t xml:space="preserve">el nivel de </w:t>
            </w:r>
            <w:r w:rsidRPr="005A109F">
              <w:rPr>
                <w:lang w:val="es-ES" w:eastAsia="es-ES"/>
              </w:rPr>
              <w:t>relación entre los estilos de aprendizaje y el rendimiento académico de los estudiantes de pregrado de la escuela de administración de la UCV filial Chiclayo durante el periodo 2016 – II</w:t>
            </w:r>
          </w:p>
        </w:tc>
        <w:tc>
          <w:tcPr>
            <w:tcW w:w="2828" w:type="dxa"/>
          </w:tcPr>
          <w:p w14:paraId="6E68506A" w14:textId="77777777" w:rsidR="003D0E19" w:rsidRPr="005A109F" w:rsidRDefault="003D0E19" w:rsidP="00991950">
            <w:pPr>
              <w:spacing w:line="276" w:lineRule="auto"/>
              <w:jc w:val="both"/>
            </w:pPr>
            <w:r w:rsidRPr="005A109F">
              <w:t>Los estilos de aprendizaje se relacionan directamente con el rendimiento académico de los estudiantes del pregrado de la Escuela de Administración Universidad Cesar Vallejo Chiclayo, 2016- II</w:t>
            </w:r>
          </w:p>
          <w:p w14:paraId="6B6A4819" w14:textId="77777777" w:rsidR="00313CE3" w:rsidRPr="005A109F" w:rsidRDefault="00313CE3" w:rsidP="00991950">
            <w:pPr>
              <w:jc w:val="both"/>
              <w:rPr>
                <w:lang w:val="es-ES" w:eastAsia="es-ES"/>
              </w:rPr>
            </w:pPr>
          </w:p>
        </w:tc>
        <w:tc>
          <w:tcPr>
            <w:tcW w:w="2829" w:type="dxa"/>
          </w:tcPr>
          <w:p w14:paraId="1FA609B4" w14:textId="4F9AB2C6" w:rsidR="00313CE3" w:rsidRPr="005A109F" w:rsidRDefault="00544B04" w:rsidP="00991950">
            <w:pPr>
              <w:jc w:val="both"/>
              <w:rPr>
                <w:lang w:val="es-ES" w:eastAsia="es-ES"/>
              </w:rPr>
            </w:pPr>
            <w:r w:rsidRPr="005A109F">
              <w:rPr>
                <w:lang w:val="es-ES" w:eastAsia="es-ES"/>
              </w:rPr>
              <w:t>En cuanto a los estilos de aprendizaje en nuestra investigación encontramos que el estilo que se relaciona directamente es el estilo pragmático con una correlación de 0.78 seguido del estilo activo con una correlación moderada de 0.54, con un nivel de 0.46 de correlación baja el estilo reflexivo y con una correlación débil  del 0.26 el estilo teórico</w:t>
            </w:r>
          </w:p>
        </w:tc>
        <w:tc>
          <w:tcPr>
            <w:tcW w:w="2829" w:type="dxa"/>
          </w:tcPr>
          <w:p w14:paraId="7107F9F0" w14:textId="16CA1991" w:rsidR="00313CE3" w:rsidRPr="005A109F" w:rsidRDefault="00C71B3A" w:rsidP="00991950">
            <w:pPr>
              <w:jc w:val="both"/>
              <w:rPr>
                <w:lang w:val="es-ES" w:eastAsia="es-ES"/>
              </w:rPr>
            </w:pPr>
            <w:r w:rsidRPr="005A109F">
              <w:rPr>
                <w:lang w:val="es-ES" w:eastAsia="es-ES"/>
              </w:rPr>
              <w:t>Organizar jornadas de capacitación a los docentes con la finalidad de concientizarlos sobre la importancia del uso de los estilos de aprendizaje en el proceso de enseñanza y aprendizaje para el logro de un aprendizaje significativo</w:t>
            </w:r>
          </w:p>
        </w:tc>
      </w:tr>
      <w:tr w:rsidR="00A73AF2" w:rsidRPr="005A109F" w14:paraId="097E8613" w14:textId="77777777" w:rsidTr="00991950">
        <w:tc>
          <w:tcPr>
            <w:tcW w:w="2828" w:type="dxa"/>
          </w:tcPr>
          <w:p w14:paraId="27E97E0C" w14:textId="3982A220" w:rsidR="00A73AF2" w:rsidRPr="005A109F" w:rsidRDefault="00A73AF2" w:rsidP="00991950">
            <w:pPr>
              <w:jc w:val="center"/>
              <w:rPr>
                <w:b/>
                <w:lang w:val="es-ES" w:eastAsia="es-ES"/>
              </w:rPr>
            </w:pPr>
            <w:r w:rsidRPr="005A109F">
              <w:rPr>
                <w:b/>
                <w:lang w:val="es-ES" w:eastAsia="es-ES"/>
              </w:rPr>
              <w:t>P. ESPEC</w:t>
            </w:r>
            <w:r w:rsidR="00390D7D" w:rsidRPr="005A109F">
              <w:rPr>
                <w:b/>
                <w:lang w:val="es-ES" w:eastAsia="es-ES"/>
              </w:rPr>
              <w:t>Í</w:t>
            </w:r>
            <w:r w:rsidRPr="005A109F">
              <w:rPr>
                <w:b/>
                <w:lang w:val="es-ES" w:eastAsia="es-ES"/>
              </w:rPr>
              <w:t>FICOS</w:t>
            </w:r>
          </w:p>
        </w:tc>
        <w:tc>
          <w:tcPr>
            <w:tcW w:w="2828" w:type="dxa"/>
          </w:tcPr>
          <w:p w14:paraId="43955E56" w14:textId="074D5D1A" w:rsidR="00A73AF2" w:rsidRPr="005A109F" w:rsidRDefault="00A73AF2" w:rsidP="00991950">
            <w:pPr>
              <w:jc w:val="center"/>
              <w:rPr>
                <w:b/>
                <w:lang w:val="es-ES" w:eastAsia="es-ES"/>
              </w:rPr>
            </w:pPr>
            <w:r w:rsidRPr="005A109F">
              <w:rPr>
                <w:b/>
                <w:lang w:val="es-ES" w:eastAsia="es-ES"/>
              </w:rPr>
              <w:t>O. ESPEC</w:t>
            </w:r>
            <w:r w:rsidR="00390D7D" w:rsidRPr="005A109F">
              <w:rPr>
                <w:b/>
                <w:lang w:val="es-ES" w:eastAsia="es-ES"/>
              </w:rPr>
              <w:t>Í</w:t>
            </w:r>
            <w:r w:rsidRPr="005A109F">
              <w:rPr>
                <w:b/>
                <w:lang w:val="es-ES" w:eastAsia="es-ES"/>
              </w:rPr>
              <w:t>FICOS</w:t>
            </w:r>
          </w:p>
        </w:tc>
        <w:tc>
          <w:tcPr>
            <w:tcW w:w="2828" w:type="dxa"/>
          </w:tcPr>
          <w:p w14:paraId="5450EA20" w14:textId="2536B500" w:rsidR="00A73AF2" w:rsidRPr="005A109F" w:rsidRDefault="00A73AF2" w:rsidP="00991950">
            <w:pPr>
              <w:jc w:val="center"/>
              <w:rPr>
                <w:b/>
                <w:lang w:val="es-ES" w:eastAsia="es-ES"/>
              </w:rPr>
            </w:pPr>
            <w:r w:rsidRPr="005A109F">
              <w:rPr>
                <w:b/>
                <w:lang w:val="es-ES" w:eastAsia="es-ES"/>
              </w:rPr>
              <w:t>H. ESPEC</w:t>
            </w:r>
            <w:r w:rsidR="00390D7D" w:rsidRPr="005A109F">
              <w:rPr>
                <w:b/>
                <w:lang w:val="es-ES" w:eastAsia="es-ES"/>
              </w:rPr>
              <w:t>Í</w:t>
            </w:r>
            <w:r w:rsidRPr="005A109F">
              <w:rPr>
                <w:b/>
                <w:lang w:val="es-ES" w:eastAsia="es-ES"/>
              </w:rPr>
              <w:t>FICOS</w:t>
            </w:r>
          </w:p>
        </w:tc>
        <w:tc>
          <w:tcPr>
            <w:tcW w:w="2829" w:type="dxa"/>
          </w:tcPr>
          <w:p w14:paraId="3F32A225" w14:textId="7B0539E8" w:rsidR="00A73AF2" w:rsidRPr="005A109F" w:rsidRDefault="00A73AF2" w:rsidP="00991950">
            <w:pPr>
              <w:jc w:val="center"/>
              <w:rPr>
                <w:b/>
                <w:lang w:val="es-ES" w:eastAsia="es-ES"/>
              </w:rPr>
            </w:pPr>
            <w:r w:rsidRPr="005A109F">
              <w:rPr>
                <w:b/>
                <w:lang w:val="es-ES" w:eastAsia="es-ES"/>
              </w:rPr>
              <w:t>C. ESPEC</w:t>
            </w:r>
            <w:r w:rsidR="00390D7D" w:rsidRPr="005A109F">
              <w:rPr>
                <w:b/>
                <w:lang w:val="es-ES" w:eastAsia="es-ES"/>
              </w:rPr>
              <w:t>Í</w:t>
            </w:r>
            <w:r w:rsidRPr="005A109F">
              <w:rPr>
                <w:b/>
                <w:lang w:val="es-ES" w:eastAsia="es-ES"/>
              </w:rPr>
              <w:t>FICAS</w:t>
            </w:r>
          </w:p>
        </w:tc>
        <w:tc>
          <w:tcPr>
            <w:tcW w:w="2829" w:type="dxa"/>
          </w:tcPr>
          <w:p w14:paraId="14833B16" w14:textId="0BDA3A8F" w:rsidR="00A73AF2" w:rsidRPr="005A109F" w:rsidRDefault="00A73AF2" w:rsidP="00991950">
            <w:pPr>
              <w:jc w:val="center"/>
              <w:rPr>
                <w:b/>
                <w:lang w:val="es-ES" w:eastAsia="es-ES"/>
              </w:rPr>
            </w:pPr>
            <w:r w:rsidRPr="005A109F">
              <w:rPr>
                <w:b/>
                <w:lang w:val="es-ES" w:eastAsia="es-ES"/>
              </w:rPr>
              <w:t>R. ESPEC</w:t>
            </w:r>
            <w:r w:rsidR="00390D7D" w:rsidRPr="005A109F">
              <w:rPr>
                <w:b/>
                <w:lang w:val="es-ES" w:eastAsia="es-ES"/>
              </w:rPr>
              <w:t>Í</w:t>
            </w:r>
            <w:r w:rsidRPr="005A109F">
              <w:rPr>
                <w:b/>
                <w:lang w:val="es-ES" w:eastAsia="es-ES"/>
              </w:rPr>
              <w:t>FICAS</w:t>
            </w:r>
          </w:p>
        </w:tc>
      </w:tr>
      <w:tr w:rsidR="00A73AF2" w:rsidRPr="005A109F" w14:paraId="49CDC29E" w14:textId="77777777" w:rsidTr="00991950">
        <w:tc>
          <w:tcPr>
            <w:tcW w:w="2828" w:type="dxa"/>
          </w:tcPr>
          <w:p w14:paraId="0BFC239B" w14:textId="34FB1183" w:rsidR="003D0E19" w:rsidRPr="005A109F" w:rsidRDefault="003D0E19" w:rsidP="00991950">
            <w:pPr>
              <w:pStyle w:val="Prrafodelista"/>
              <w:numPr>
                <w:ilvl w:val="0"/>
                <w:numId w:val="10"/>
              </w:numPr>
              <w:spacing w:line="276" w:lineRule="auto"/>
              <w:ind w:left="284"/>
              <w:jc w:val="both"/>
              <w:rPr>
                <w:sz w:val="20"/>
                <w:szCs w:val="20"/>
              </w:rPr>
            </w:pPr>
            <w:r w:rsidRPr="005A109F">
              <w:rPr>
                <w:sz w:val="20"/>
                <w:szCs w:val="20"/>
              </w:rPr>
              <w:t>¿Cómo se relaciona el estilo activo y el rendimiento académico de los estudiantes de pregrado de la escuela de administración de la Universidad Cesar Vallejo filial Chiclayo periodo 2016 – II?</w:t>
            </w:r>
          </w:p>
          <w:p w14:paraId="60F28568" w14:textId="77777777" w:rsidR="00785C4D" w:rsidRPr="005A109F" w:rsidRDefault="00785C4D" w:rsidP="00991950">
            <w:pPr>
              <w:pStyle w:val="Prrafodelista"/>
              <w:spacing w:line="276" w:lineRule="auto"/>
              <w:ind w:left="284"/>
              <w:jc w:val="both"/>
              <w:rPr>
                <w:sz w:val="20"/>
                <w:szCs w:val="20"/>
              </w:rPr>
            </w:pPr>
          </w:p>
          <w:p w14:paraId="783484B0" w14:textId="43BFC89F" w:rsidR="003D0E19" w:rsidRPr="005A109F" w:rsidRDefault="003D0E19" w:rsidP="00991950">
            <w:pPr>
              <w:pStyle w:val="Prrafodelista"/>
              <w:numPr>
                <w:ilvl w:val="0"/>
                <w:numId w:val="10"/>
              </w:numPr>
              <w:spacing w:line="276" w:lineRule="auto"/>
              <w:ind w:left="284"/>
              <w:jc w:val="both"/>
              <w:rPr>
                <w:sz w:val="20"/>
                <w:szCs w:val="20"/>
              </w:rPr>
            </w:pPr>
            <w:r w:rsidRPr="005A109F">
              <w:rPr>
                <w:sz w:val="20"/>
                <w:szCs w:val="20"/>
              </w:rPr>
              <w:t xml:space="preserve">¿Cómo se relaciona el estilo reflexivo y el rendimiento académico de los estudiantes de pregrado de la escuela de administración de la Universidad Cesar Vallejo filial Chiclayo periodo 2016 </w:t>
            </w:r>
            <w:r w:rsidRPr="005A109F">
              <w:rPr>
                <w:sz w:val="20"/>
                <w:szCs w:val="20"/>
              </w:rPr>
              <w:lastRenderedPageBreak/>
              <w:t>– II?</w:t>
            </w:r>
          </w:p>
          <w:p w14:paraId="711EAD1B" w14:textId="77777777" w:rsidR="00725C7F" w:rsidRPr="005A109F" w:rsidRDefault="00725C7F" w:rsidP="00991950">
            <w:pPr>
              <w:spacing w:line="276" w:lineRule="auto"/>
              <w:jc w:val="both"/>
            </w:pPr>
          </w:p>
          <w:p w14:paraId="733E7B99" w14:textId="2C4EBB23" w:rsidR="003D0E19" w:rsidRPr="005A109F" w:rsidRDefault="003D0E19" w:rsidP="00991950">
            <w:pPr>
              <w:pStyle w:val="Prrafodelista"/>
              <w:numPr>
                <w:ilvl w:val="0"/>
                <w:numId w:val="10"/>
              </w:numPr>
              <w:spacing w:line="276" w:lineRule="auto"/>
              <w:ind w:left="284"/>
              <w:jc w:val="both"/>
              <w:rPr>
                <w:sz w:val="20"/>
                <w:szCs w:val="20"/>
              </w:rPr>
            </w:pPr>
            <w:r w:rsidRPr="005A109F">
              <w:rPr>
                <w:sz w:val="20"/>
                <w:szCs w:val="20"/>
              </w:rPr>
              <w:t>¿Cómo se relaciona el estilo teórico y el rendimiento académico de los estudiantes de pregrado de la escuela de administración de la Universidad Cesar Vallejo filial Chiclayo periodo 2016 – II?</w:t>
            </w:r>
          </w:p>
          <w:p w14:paraId="21A04CC0" w14:textId="77777777" w:rsidR="00725C7F" w:rsidRPr="005A109F" w:rsidRDefault="00725C7F" w:rsidP="00991950">
            <w:pPr>
              <w:spacing w:line="276" w:lineRule="auto"/>
              <w:jc w:val="both"/>
            </w:pPr>
          </w:p>
          <w:p w14:paraId="3F1895AB" w14:textId="77777777" w:rsidR="003D0E19" w:rsidRPr="005A109F" w:rsidRDefault="003D0E19" w:rsidP="00991950">
            <w:pPr>
              <w:pStyle w:val="Prrafodelista"/>
              <w:numPr>
                <w:ilvl w:val="0"/>
                <w:numId w:val="10"/>
              </w:numPr>
              <w:spacing w:line="276" w:lineRule="auto"/>
              <w:ind w:left="284"/>
              <w:jc w:val="both"/>
              <w:rPr>
                <w:sz w:val="20"/>
                <w:szCs w:val="20"/>
              </w:rPr>
            </w:pPr>
            <w:r w:rsidRPr="005A109F">
              <w:rPr>
                <w:sz w:val="20"/>
                <w:szCs w:val="20"/>
              </w:rPr>
              <w:t>¿Cómo se relaciona el estilo pragmático y el rendimiento académico de los estudiantes de pregrado de la escuela de administración de la Universidad Cesar Vallejo filial Chiclayo periodo 2016 – II?</w:t>
            </w:r>
          </w:p>
          <w:p w14:paraId="55EA3A87" w14:textId="77777777" w:rsidR="00A73AF2" w:rsidRPr="005A109F" w:rsidRDefault="00A73AF2" w:rsidP="00991950">
            <w:pPr>
              <w:jc w:val="both"/>
              <w:rPr>
                <w:lang w:val="es-ES" w:eastAsia="es-ES"/>
              </w:rPr>
            </w:pPr>
          </w:p>
        </w:tc>
        <w:tc>
          <w:tcPr>
            <w:tcW w:w="2828" w:type="dxa"/>
          </w:tcPr>
          <w:p w14:paraId="7058FFA0" w14:textId="77777777" w:rsidR="00107587" w:rsidRPr="005A109F" w:rsidRDefault="00A73AF2" w:rsidP="00991950">
            <w:pPr>
              <w:numPr>
                <w:ilvl w:val="0"/>
                <w:numId w:val="2"/>
              </w:numPr>
              <w:spacing w:line="276" w:lineRule="auto"/>
              <w:ind w:left="291" w:hanging="284"/>
              <w:jc w:val="both"/>
              <w:rPr>
                <w:lang w:val="es-ES" w:eastAsia="es-ES"/>
              </w:rPr>
            </w:pPr>
            <w:r w:rsidRPr="005A109F">
              <w:rPr>
                <w:lang w:val="es-ES" w:eastAsia="es-ES"/>
              </w:rPr>
              <w:lastRenderedPageBreak/>
              <w:t xml:space="preserve">Identificar </w:t>
            </w:r>
            <w:r w:rsidR="00107587" w:rsidRPr="005A109F">
              <w:rPr>
                <w:lang w:val="es-ES" w:eastAsia="es-ES"/>
              </w:rPr>
              <w:t>el nivel de</w:t>
            </w:r>
            <w:r w:rsidRPr="005A109F">
              <w:rPr>
                <w:lang w:val="es-ES" w:eastAsia="es-ES"/>
              </w:rPr>
              <w:t xml:space="preserve"> relación entre el estilo de aprendizaje activo y el rendimiento  académico de los estudiantes de pregrado de la escuela de administración de la UCV filial Chiclayo durante el periodo 2016 – II</w:t>
            </w:r>
          </w:p>
          <w:p w14:paraId="1E35035F" w14:textId="77777777" w:rsidR="00107587" w:rsidRPr="005A109F" w:rsidRDefault="00107587" w:rsidP="00991950">
            <w:pPr>
              <w:spacing w:line="276" w:lineRule="auto"/>
              <w:ind w:left="291"/>
              <w:jc w:val="both"/>
              <w:rPr>
                <w:lang w:val="es-ES" w:eastAsia="es-ES"/>
              </w:rPr>
            </w:pPr>
          </w:p>
          <w:p w14:paraId="25F18E7B" w14:textId="215392D7" w:rsidR="00A73AF2" w:rsidRPr="005A109F" w:rsidRDefault="00A73AF2" w:rsidP="00991950">
            <w:pPr>
              <w:numPr>
                <w:ilvl w:val="0"/>
                <w:numId w:val="2"/>
              </w:numPr>
              <w:spacing w:line="276" w:lineRule="auto"/>
              <w:ind w:left="291" w:hanging="284"/>
              <w:jc w:val="both"/>
              <w:rPr>
                <w:lang w:val="es-ES" w:eastAsia="es-ES"/>
              </w:rPr>
            </w:pPr>
            <w:r w:rsidRPr="005A109F">
              <w:rPr>
                <w:lang w:val="es-ES" w:eastAsia="es-ES"/>
              </w:rPr>
              <w:t xml:space="preserve">Identificar </w:t>
            </w:r>
            <w:r w:rsidR="00107587" w:rsidRPr="005A109F">
              <w:rPr>
                <w:lang w:val="es-ES" w:eastAsia="es-ES"/>
              </w:rPr>
              <w:t>el nivel de</w:t>
            </w:r>
            <w:r w:rsidRPr="005A109F">
              <w:rPr>
                <w:lang w:val="es-ES" w:eastAsia="es-ES"/>
              </w:rPr>
              <w:t xml:space="preserve"> entre el estilo de aprendizaje reflexivo y el rendimiento  académico de los estudiantes de pregrado de la escuela de administración de la UCV </w:t>
            </w:r>
            <w:r w:rsidRPr="005A109F">
              <w:rPr>
                <w:lang w:val="es-ES" w:eastAsia="es-ES"/>
              </w:rPr>
              <w:lastRenderedPageBreak/>
              <w:t>filial Chiclayo durante el periodo 2016 – II</w:t>
            </w:r>
          </w:p>
          <w:p w14:paraId="32C57ACE" w14:textId="77777777" w:rsidR="00725C7F" w:rsidRPr="005A109F" w:rsidRDefault="00725C7F" w:rsidP="00991950">
            <w:pPr>
              <w:spacing w:line="276" w:lineRule="auto"/>
              <w:jc w:val="both"/>
              <w:rPr>
                <w:lang w:val="es-ES" w:eastAsia="es-ES"/>
              </w:rPr>
            </w:pPr>
          </w:p>
          <w:p w14:paraId="6FF11C76" w14:textId="2E7C88E8" w:rsidR="003D0E19" w:rsidRPr="005A109F" w:rsidRDefault="00A73AF2" w:rsidP="00991950">
            <w:pPr>
              <w:numPr>
                <w:ilvl w:val="0"/>
                <w:numId w:val="2"/>
              </w:numPr>
              <w:spacing w:line="276" w:lineRule="auto"/>
              <w:ind w:left="291" w:hanging="284"/>
              <w:jc w:val="both"/>
              <w:rPr>
                <w:lang w:val="es-ES" w:eastAsia="es-ES"/>
              </w:rPr>
            </w:pPr>
            <w:r w:rsidRPr="005A109F">
              <w:rPr>
                <w:lang w:val="es-ES" w:eastAsia="es-ES"/>
              </w:rPr>
              <w:t xml:space="preserve">Identificar </w:t>
            </w:r>
            <w:r w:rsidR="00107587" w:rsidRPr="005A109F">
              <w:rPr>
                <w:lang w:val="es-ES" w:eastAsia="es-ES"/>
              </w:rPr>
              <w:t>el nivel de</w:t>
            </w:r>
            <w:r w:rsidRPr="005A109F">
              <w:rPr>
                <w:lang w:val="es-ES" w:eastAsia="es-ES"/>
              </w:rPr>
              <w:t xml:space="preserve"> relación entre el estilo de aprendizaje teórico y el rendimiento  académico de los estudiantes de pregrado de la escuela de administración de la UCV filial Chiclayo durante el periodo 2016 – II</w:t>
            </w:r>
          </w:p>
          <w:p w14:paraId="210F7C80" w14:textId="77777777" w:rsidR="00725C7F" w:rsidRPr="005A109F" w:rsidRDefault="00725C7F" w:rsidP="00991950">
            <w:pPr>
              <w:spacing w:line="276" w:lineRule="auto"/>
              <w:jc w:val="both"/>
              <w:rPr>
                <w:lang w:val="es-ES" w:eastAsia="es-ES"/>
              </w:rPr>
            </w:pPr>
          </w:p>
          <w:p w14:paraId="15D42CA8" w14:textId="511D6C1C" w:rsidR="00A73AF2" w:rsidRPr="005A109F" w:rsidRDefault="00A73AF2" w:rsidP="00991950">
            <w:pPr>
              <w:numPr>
                <w:ilvl w:val="0"/>
                <w:numId w:val="2"/>
              </w:numPr>
              <w:spacing w:line="276" w:lineRule="auto"/>
              <w:ind w:left="291" w:hanging="284"/>
              <w:jc w:val="both"/>
              <w:rPr>
                <w:lang w:val="es-ES" w:eastAsia="es-ES"/>
              </w:rPr>
            </w:pPr>
            <w:r w:rsidRPr="005A109F">
              <w:rPr>
                <w:lang w:val="es-ES" w:eastAsia="es-ES"/>
              </w:rPr>
              <w:t xml:space="preserve">Identificar </w:t>
            </w:r>
            <w:r w:rsidR="00107587" w:rsidRPr="005A109F">
              <w:rPr>
                <w:lang w:val="es-ES" w:eastAsia="es-ES"/>
              </w:rPr>
              <w:t>el nivel de</w:t>
            </w:r>
            <w:r w:rsidRPr="005A109F">
              <w:rPr>
                <w:lang w:val="es-ES" w:eastAsia="es-ES"/>
              </w:rPr>
              <w:t xml:space="preserve"> relación entre el estilo de aprendizaje pragmático y el rendimiento  académico de los estudiantes de pregrado de la escuela de administración de la UCV filial Chiclayo durante el periodo 2016 – II</w:t>
            </w:r>
          </w:p>
        </w:tc>
        <w:tc>
          <w:tcPr>
            <w:tcW w:w="2828" w:type="dxa"/>
          </w:tcPr>
          <w:p w14:paraId="1D2029D7" w14:textId="60065C76" w:rsidR="003D0E19" w:rsidRPr="005A109F" w:rsidRDefault="003D0E19" w:rsidP="00991950">
            <w:pPr>
              <w:numPr>
                <w:ilvl w:val="0"/>
                <w:numId w:val="2"/>
              </w:numPr>
              <w:spacing w:line="276" w:lineRule="auto"/>
              <w:ind w:left="298" w:hanging="284"/>
              <w:jc w:val="both"/>
              <w:rPr>
                <w:lang w:val="es-ES" w:eastAsia="es-ES"/>
              </w:rPr>
            </w:pPr>
            <w:r w:rsidRPr="005A109F">
              <w:rPr>
                <w:lang w:val="es-ES" w:eastAsia="es-ES"/>
              </w:rPr>
              <w:lastRenderedPageBreak/>
              <w:t>El estilo de aprendizaje activo se relaciona directamente con el rendimiento  académico de los estudiantes de pregrado de la escuela de administración de la UCV filial Chicla</w:t>
            </w:r>
            <w:r w:rsidR="00785C4D" w:rsidRPr="005A109F">
              <w:rPr>
                <w:lang w:val="es-ES" w:eastAsia="es-ES"/>
              </w:rPr>
              <w:t>yo durante el periodo 2016 – II</w:t>
            </w:r>
          </w:p>
          <w:p w14:paraId="4615733D" w14:textId="77777777" w:rsidR="00785C4D" w:rsidRPr="005A109F" w:rsidRDefault="00785C4D" w:rsidP="00991950">
            <w:pPr>
              <w:spacing w:line="276" w:lineRule="auto"/>
              <w:ind w:left="298"/>
              <w:jc w:val="both"/>
              <w:rPr>
                <w:lang w:val="es-ES" w:eastAsia="es-ES"/>
              </w:rPr>
            </w:pPr>
          </w:p>
          <w:p w14:paraId="75F1E2DC" w14:textId="77777777" w:rsidR="003D0E19" w:rsidRPr="005A109F" w:rsidRDefault="003D0E19" w:rsidP="00991950">
            <w:pPr>
              <w:numPr>
                <w:ilvl w:val="0"/>
                <w:numId w:val="2"/>
              </w:numPr>
              <w:spacing w:line="276" w:lineRule="auto"/>
              <w:ind w:left="298" w:hanging="284"/>
              <w:jc w:val="both"/>
              <w:rPr>
                <w:lang w:val="es-ES" w:eastAsia="es-ES"/>
              </w:rPr>
            </w:pPr>
            <w:r w:rsidRPr="005A109F">
              <w:rPr>
                <w:lang w:val="es-ES" w:eastAsia="es-ES"/>
              </w:rPr>
              <w:t xml:space="preserve">El estilo de aprendizaje reflexivo se relaciona directamente con el rendimiento  académico de los estudiantes de pregrado de la escuela de </w:t>
            </w:r>
            <w:r w:rsidRPr="005A109F">
              <w:rPr>
                <w:lang w:val="es-ES" w:eastAsia="es-ES"/>
              </w:rPr>
              <w:lastRenderedPageBreak/>
              <w:t>administración de la UCV filial Chiclayo durante el periodo 2016 – II</w:t>
            </w:r>
          </w:p>
          <w:p w14:paraId="5B99163E" w14:textId="77777777" w:rsidR="003D0E19" w:rsidRPr="005A109F" w:rsidRDefault="003D0E19" w:rsidP="00991950">
            <w:pPr>
              <w:numPr>
                <w:ilvl w:val="0"/>
                <w:numId w:val="2"/>
              </w:numPr>
              <w:spacing w:line="276" w:lineRule="auto"/>
              <w:ind w:left="298" w:hanging="284"/>
              <w:jc w:val="both"/>
              <w:rPr>
                <w:lang w:val="es-ES" w:eastAsia="es-ES"/>
              </w:rPr>
            </w:pPr>
            <w:r w:rsidRPr="005A109F">
              <w:rPr>
                <w:lang w:val="es-ES" w:eastAsia="es-ES"/>
              </w:rPr>
              <w:t>El estilo de aprendizaje teórico se relaciona directamente con el rendimiento  académico de los estudiantes de pregrado de la escuela de administración de la UCV filial Chiclayo durante el periodo 2016 – II</w:t>
            </w:r>
          </w:p>
          <w:p w14:paraId="1CACF5C8" w14:textId="77777777" w:rsidR="00725C7F" w:rsidRPr="005A109F" w:rsidRDefault="00725C7F" w:rsidP="00991950">
            <w:pPr>
              <w:spacing w:line="276" w:lineRule="auto"/>
              <w:ind w:left="298"/>
              <w:jc w:val="both"/>
              <w:rPr>
                <w:lang w:val="es-ES" w:eastAsia="es-ES"/>
              </w:rPr>
            </w:pPr>
          </w:p>
          <w:p w14:paraId="1AF74056" w14:textId="77777777" w:rsidR="003D0E19" w:rsidRPr="005A109F" w:rsidRDefault="003D0E19" w:rsidP="00991950">
            <w:pPr>
              <w:numPr>
                <w:ilvl w:val="0"/>
                <w:numId w:val="2"/>
              </w:numPr>
              <w:spacing w:line="276" w:lineRule="auto"/>
              <w:ind w:left="298" w:hanging="284"/>
              <w:jc w:val="both"/>
              <w:rPr>
                <w:lang w:val="es-ES" w:eastAsia="es-ES"/>
              </w:rPr>
            </w:pPr>
            <w:r w:rsidRPr="005A109F">
              <w:rPr>
                <w:lang w:val="es-ES" w:eastAsia="es-ES"/>
              </w:rPr>
              <w:t>El estilo de aprendizaje pragmático se relaciona directamente con el rendimiento  académico de los estudiantes de pregrado de la escuela de administración de la UCV filial Chiclayo durante el periodo 2016 – II</w:t>
            </w:r>
          </w:p>
          <w:p w14:paraId="07C1D3D2" w14:textId="77777777" w:rsidR="00A73AF2" w:rsidRPr="005A109F" w:rsidRDefault="00A73AF2" w:rsidP="00991950">
            <w:pPr>
              <w:jc w:val="both"/>
              <w:rPr>
                <w:lang w:val="es-ES" w:eastAsia="es-ES"/>
              </w:rPr>
            </w:pPr>
          </w:p>
        </w:tc>
        <w:tc>
          <w:tcPr>
            <w:tcW w:w="2829" w:type="dxa"/>
          </w:tcPr>
          <w:p w14:paraId="5DAADBC9" w14:textId="7A9CE7B2" w:rsidR="00785C4D" w:rsidRPr="005A109F" w:rsidRDefault="00785C4D" w:rsidP="00991950">
            <w:pPr>
              <w:pStyle w:val="Prrafodelista"/>
              <w:numPr>
                <w:ilvl w:val="0"/>
                <w:numId w:val="2"/>
              </w:numPr>
              <w:ind w:left="311"/>
              <w:jc w:val="both"/>
              <w:rPr>
                <w:sz w:val="20"/>
                <w:szCs w:val="20"/>
              </w:rPr>
            </w:pPr>
            <w:r w:rsidRPr="005A109F">
              <w:rPr>
                <w:sz w:val="20"/>
                <w:szCs w:val="20"/>
              </w:rPr>
              <w:lastRenderedPageBreak/>
              <w:t>Existe una correlación moderada (r.0.54 entre el rendimiento académico y el estilo activo, confirmándose la significancia de 0.01 por tanto a mayor estilo activo mejor mayor será el rendimiento académico esto es a menor estilo activo menor rendimiento académico.</w:t>
            </w:r>
          </w:p>
          <w:p w14:paraId="71C01485" w14:textId="70719970" w:rsidR="00785C4D" w:rsidRPr="005A109F" w:rsidRDefault="00785C4D" w:rsidP="00991950">
            <w:pPr>
              <w:pStyle w:val="Prrafodelista"/>
              <w:numPr>
                <w:ilvl w:val="0"/>
                <w:numId w:val="2"/>
              </w:numPr>
              <w:ind w:left="311"/>
              <w:jc w:val="both"/>
              <w:rPr>
                <w:sz w:val="20"/>
                <w:szCs w:val="20"/>
              </w:rPr>
            </w:pPr>
            <w:r w:rsidRPr="005A109F">
              <w:rPr>
                <w:sz w:val="20"/>
                <w:szCs w:val="20"/>
                <w:lang w:eastAsia="es-PE"/>
              </w:rPr>
              <w:t xml:space="preserve">Existe una correlación baja (r.0.46 entre el rendimiento académico y el estilo  reflexivo, confirmándose la significancia de 0.01 por tanto a mayor estilo activo mejor mayor será el rendimiento académico esto </w:t>
            </w:r>
            <w:r w:rsidRPr="005A109F">
              <w:rPr>
                <w:sz w:val="20"/>
                <w:szCs w:val="20"/>
                <w:lang w:eastAsia="es-PE"/>
              </w:rPr>
              <w:lastRenderedPageBreak/>
              <w:t>es a menor estilo activo menor rendimiento académico.</w:t>
            </w:r>
          </w:p>
          <w:p w14:paraId="5AEC1619" w14:textId="51184E9B" w:rsidR="00785C4D" w:rsidRPr="005A109F" w:rsidRDefault="00785C4D" w:rsidP="00991950">
            <w:pPr>
              <w:pStyle w:val="Prrafodelista"/>
              <w:numPr>
                <w:ilvl w:val="0"/>
                <w:numId w:val="2"/>
              </w:numPr>
              <w:ind w:left="311"/>
              <w:jc w:val="both"/>
              <w:rPr>
                <w:sz w:val="20"/>
                <w:szCs w:val="20"/>
              </w:rPr>
            </w:pPr>
            <w:r w:rsidRPr="005A109F">
              <w:rPr>
                <w:sz w:val="20"/>
                <w:szCs w:val="20"/>
              </w:rPr>
              <w:t>Existe una correlación débil (r.0.26 entre el rendimiento académico y el estilo  teórico, confirmándose la significancia de 0.01 por tanto a mayor estilo teórico menor será el rendimiento académico esto es a menor estilo activo menor rendimiento académico.</w:t>
            </w:r>
          </w:p>
          <w:p w14:paraId="325DC735" w14:textId="77777777" w:rsidR="00725C7F" w:rsidRPr="005A109F" w:rsidRDefault="00725C7F" w:rsidP="00991950">
            <w:pPr>
              <w:pStyle w:val="Prrafodelista"/>
              <w:ind w:left="311"/>
              <w:jc w:val="both"/>
              <w:rPr>
                <w:sz w:val="20"/>
                <w:szCs w:val="20"/>
              </w:rPr>
            </w:pPr>
          </w:p>
          <w:p w14:paraId="632D842B" w14:textId="2E1890A1" w:rsidR="00A73AF2" w:rsidRPr="005A109F" w:rsidRDefault="00785C4D" w:rsidP="00991950">
            <w:pPr>
              <w:pStyle w:val="Prrafodelista"/>
              <w:numPr>
                <w:ilvl w:val="0"/>
                <w:numId w:val="2"/>
              </w:numPr>
              <w:ind w:left="311"/>
              <w:jc w:val="both"/>
              <w:rPr>
                <w:sz w:val="20"/>
                <w:szCs w:val="20"/>
              </w:rPr>
            </w:pPr>
            <w:r w:rsidRPr="005A109F">
              <w:rPr>
                <w:sz w:val="20"/>
                <w:szCs w:val="20"/>
                <w:lang w:eastAsia="es-PE"/>
              </w:rPr>
              <w:t>Existe una correlación muy buena (r.0.78 entre el rendimiento académico y el estilo  pragmático, confirmándose la significancia de 0.01 por tanto a mayor estilo pragmático mayor será el rendimiento académico.</w:t>
            </w:r>
          </w:p>
        </w:tc>
        <w:tc>
          <w:tcPr>
            <w:tcW w:w="2829" w:type="dxa"/>
          </w:tcPr>
          <w:p w14:paraId="2FBEF508" w14:textId="77777777" w:rsidR="00785C4D" w:rsidRPr="005A109F" w:rsidRDefault="00785C4D" w:rsidP="00991950">
            <w:pPr>
              <w:jc w:val="both"/>
              <w:rPr>
                <w:lang w:val="es-ES" w:eastAsia="es-ES"/>
              </w:rPr>
            </w:pPr>
          </w:p>
          <w:p w14:paraId="198885BD" w14:textId="3D953CD0" w:rsidR="00C71B3A" w:rsidRPr="005A109F" w:rsidRDefault="00C71B3A" w:rsidP="00991950">
            <w:pPr>
              <w:jc w:val="both"/>
              <w:rPr>
                <w:lang w:val="es-ES" w:eastAsia="es-ES"/>
              </w:rPr>
            </w:pPr>
            <w:r w:rsidRPr="005A109F">
              <w:rPr>
                <w:lang w:val="es-ES" w:eastAsia="es-ES"/>
              </w:rPr>
              <w:t>Desarrollar talleres en los cuales los estudiantes, puedan identificar el estilo de aprendizaje por el que tiene</w:t>
            </w:r>
            <w:r w:rsidR="001E4781" w:rsidRPr="005A109F">
              <w:rPr>
                <w:lang w:val="es-ES" w:eastAsia="es-ES"/>
              </w:rPr>
              <w:t>n</w:t>
            </w:r>
            <w:r w:rsidRPr="005A109F">
              <w:rPr>
                <w:lang w:val="es-ES" w:eastAsia="es-ES"/>
              </w:rPr>
              <w:t xml:space="preserve"> </w:t>
            </w:r>
            <w:r w:rsidR="00B64A9E" w:rsidRPr="005A109F">
              <w:rPr>
                <w:lang w:val="es-ES" w:eastAsia="es-ES"/>
              </w:rPr>
              <w:t xml:space="preserve">mayor </w:t>
            </w:r>
            <w:r w:rsidRPr="005A109F">
              <w:rPr>
                <w:lang w:val="es-ES" w:eastAsia="es-ES"/>
              </w:rPr>
              <w:t>preferencia y pueda</w:t>
            </w:r>
            <w:r w:rsidR="00B64A9E" w:rsidRPr="005A109F">
              <w:rPr>
                <w:lang w:val="es-ES" w:eastAsia="es-ES"/>
              </w:rPr>
              <w:t>n</w:t>
            </w:r>
            <w:r w:rsidRPr="005A109F">
              <w:rPr>
                <w:lang w:val="es-ES" w:eastAsia="es-ES"/>
              </w:rPr>
              <w:t xml:space="preserve"> </w:t>
            </w:r>
            <w:r w:rsidR="004B2885" w:rsidRPr="005A109F">
              <w:rPr>
                <w:lang w:val="es-ES" w:eastAsia="es-ES"/>
              </w:rPr>
              <w:t xml:space="preserve">así </w:t>
            </w:r>
            <w:r w:rsidRPr="005A109F">
              <w:rPr>
                <w:lang w:val="es-ES" w:eastAsia="es-ES"/>
              </w:rPr>
              <w:t>establecer técnicas de estudio según el estilo de aprendizaje identificado</w:t>
            </w:r>
          </w:p>
          <w:p w14:paraId="257F691F" w14:textId="77777777" w:rsidR="00C71B3A" w:rsidRPr="005A109F" w:rsidRDefault="00C71B3A" w:rsidP="00991950">
            <w:pPr>
              <w:jc w:val="both"/>
              <w:rPr>
                <w:lang w:val="es-ES" w:eastAsia="es-ES"/>
              </w:rPr>
            </w:pPr>
          </w:p>
          <w:p w14:paraId="209153DA" w14:textId="33EDDB2C" w:rsidR="00C2586D" w:rsidRPr="005A109F" w:rsidRDefault="00C2586D" w:rsidP="00C2586D">
            <w:pPr>
              <w:jc w:val="both"/>
              <w:rPr>
                <w:lang w:val="es-ES" w:eastAsia="es-ES"/>
              </w:rPr>
            </w:pPr>
            <w:r w:rsidRPr="005A109F">
              <w:rPr>
                <w:lang w:val="es-ES" w:eastAsia="es-ES"/>
              </w:rPr>
              <w:t>Capacitar</w:t>
            </w:r>
            <w:r w:rsidR="00C71B3A" w:rsidRPr="005A109F">
              <w:rPr>
                <w:lang w:val="es-ES" w:eastAsia="es-ES"/>
              </w:rPr>
              <w:t xml:space="preserve"> a los docentes en estrategias y  metodologías </w:t>
            </w:r>
            <w:r w:rsidR="00B64A9E" w:rsidRPr="005A109F">
              <w:rPr>
                <w:lang w:val="es-ES" w:eastAsia="es-ES"/>
              </w:rPr>
              <w:t xml:space="preserve">diversas que permitan </w:t>
            </w:r>
            <w:r w:rsidRPr="005A109F">
              <w:rPr>
                <w:lang w:val="es-ES" w:eastAsia="es-ES"/>
              </w:rPr>
              <w:t xml:space="preserve">fortalecer el estilo de aprendizaje de sus estudiantes y así obtener un óptimo rendimiento académico </w:t>
            </w:r>
          </w:p>
          <w:p w14:paraId="0A0BA0B5" w14:textId="77777777" w:rsidR="00C2586D" w:rsidRPr="005A109F" w:rsidRDefault="00C2586D" w:rsidP="00C2586D">
            <w:pPr>
              <w:jc w:val="both"/>
              <w:rPr>
                <w:lang w:val="es-ES" w:eastAsia="es-ES"/>
              </w:rPr>
            </w:pPr>
          </w:p>
          <w:p w14:paraId="1DEFCA83" w14:textId="15355DC7" w:rsidR="004B2885" w:rsidRPr="005A109F" w:rsidRDefault="00C2586D" w:rsidP="00C2586D">
            <w:pPr>
              <w:jc w:val="both"/>
              <w:rPr>
                <w:lang w:val="es-ES" w:eastAsia="es-ES"/>
              </w:rPr>
            </w:pPr>
            <w:r w:rsidRPr="005A109F">
              <w:rPr>
                <w:lang w:val="es-ES" w:eastAsia="es-ES"/>
              </w:rPr>
              <w:t>Asesorar a los docentes en el desarrollo de su</w:t>
            </w:r>
            <w:r w:rsidR="00C71B3A" w:rsidRPr="005A109F">
              <w:rPr>
                <w:lang w:val="es-ES" w:eastAsia="es-ES"/>
              </w:rPr>
              <w:t xml:space="preserve">s sesiones de </w:t>
            </w:r>
            <w:r w:rsidR="00C71B3A" w:rsidRPr="005A109F">
              <w:rPr>
                <w:lang w:val="es-ES" w:eastAsia="es-ES"/>
              </w:rPr>
              <w:lastRenderedPageBreak/>
              <w:t xml:space="preserve">aprendizaje </w:t>
            </w:r>
            <w:r w:rsidR="004B2885" w:rsidRPr="005A109F">
              <w:rPr>
                <w:lang w:val="es-ES" w:eastAsia="es-ES"/>
              </w:rPr>
              <w:t>que respondan</w:t>
            </w:r>
            <w:r w:rsidR="00C71B3A" w:rsidRPr="005A109F">
              <w:rPr>
                <w:lang w:val="es-ES" w:eastAsia="es-ES"/>
              </w:rPr>
              <w:t xml:space="preserve"> a los estilos </w:t>
            </w:r>
            <w:r w:rsidR="004B2885" w:rsidRPr="005A109F">
              <w:rPr>
                <w:lang w:val="es-ES" w:eastAsia="es-ES"/>
              </w:rPr>
              <w:t xml:space="preserve">de aprendizajes </w:t>
            </w:r>
            <w:r w:rsidR="00C71B3A" w:rsidRPr="005A109F">
              <w:rPr>
                <w:lang w:val="es-ES" w:eastAsia="es-ES"/>
              </w:rPr>
              <w:t xml:space="preserve">de </w:t>
            </w:r>
            <w:r w:rsidRPr="005A109F">
              <w:rPr>
                <w:lang w:val="es-ES" w:eastAsia="es-ES"/>
              </w:rPr>
              <w:t>sus estudiantes</w:t>
            </w:r>
            <w:r w:rsidR="004B2885" w:rsidRPr="005A109F">
              <w:rPr>
                <w:lang w:val="es-ES" w:eastAsia="es-ES"/>
              </w:rPr>
              <w:t xml:space="preserve"> a cargo</w:t>
            </w:r>
          </w:p>
          <w:p w14:paraId="05C4CB75" w14:textId="77777777" w:rsidR="004B2885" w:rsidRPr="005A109F" w:rsidRDefault="004B2885" w:rsidP="00C2586D">
            <w:pPr>
              <w:jc w:val="both"/>
              <w:rPr>
                <w:lang w:val="es-ES" w:eastAsia="es-ES"/>
              </w:rPr>
            </w:pPr>
          </w:p>
          <w:p w14:paraId="4BCB13AA" w14:textId="252F5092" w:rsidR="00785C4D" w:rsidRPr="005A109F" w:rsidRDefault="004B2885" w:rsidP="00C2586D">
            <w:pPr>
              <w:jc w:val="both"/>
              <w:rPr>
                <w:lang w:val="es-ES" w:eastAsia="es-ES"/>
              </w:rPr>
            </w:pPr>
            <w:r w:rsidRPr="005A109F">
              <w:rPr>
                <w:lang w:val="es-ES" w:eastAsia="es-ES"/>
              </w:rPr>
              <w:t xml:space="preserve"> </w:t>
            </w:r>
          </w:p>
          <w:p w14:paraId="450FFCBE" w14:textId="77777777" w:rsidR="00B64A9E" w:rsidRPr="005A109F" w:rsidRDefault="00B64A9E" w:rsidP="00991950">
            <w:pPr>
              <w:jc w:val="both"/>
              <w:rPr>
                <w:lang w:val="es-ES" w:eastAsia="es-ES"/>
              </w:rPr>
            </w:pPr>
          </w:p>
          <w:p w14:paraId="593636B5" w14:textId="656E427D" w:rsidR="00B64A9E" w:rsidRPr="005A109F" w:rsidRDefault="00B64A9E" w:rsidP="00991950">
            <w:pPr>
              <w:jc w:val="both"/>
              <w:rPr>
                <w:lang w:val="es-ES" w:eastAsia="es-ES"/>
              </w:rPr>
            </w:pPr>
            <w:r w:rsidRPr="005A109F">
              <w:rPr>
                <w:lang w:val="es-ES" w:eastAsia="es-ES"/>
              </w:rPr>
              <w:t>A la escuel</w:t>
            </w:r>
            <w:r w:rsidR="00C2586D" w:rsidRPr="005A109F">
              <w:rPr>
                <w:lang w:val="es-ES" w:eastAsia="es-ES"/>
              </w:rPr>
              <w:t>a</w:t>
            </w:r>
            <w:r w:rsidR="004B2885" w:rsidRPr="005A109F">
              <w:rPr>
                <w:lang w:val="es-ES" w:eastAsia="es-ES"/>
              </w:rPr>
              <w:t xml:space="preserve"> profesional</w:t>
            </w:r>
            <w:r w:rsidR="00C2586D" w:rsidRPr="005A109F">
              <w:rPr>
                <w:lang w:val="es-ES" w:eastAsia="es-ES"/>
              </w:rPr>
              <w:t xml:space="preserve"> desarrollar </w:t>
            </w:r>
            <w:proofErr w:type="spellStart"/>
            <w:r w:rsidR="00C2586D" w:rsidRPr="005A109F">
              <w:rPr>
                <w:lang w:val="es-ES" w:eastAsia="es-ES"/>
              </w:rPr>
              <w:t>monitoreos</w:t>
            </w:r>
            <w:proofErr w:type="spellEnd"/>
            <w:r w:rsidR="00C2586D" w:rsidRPr="005A109F">
              <w:rPr>
                <w:lang w:val="es-ES" w:eastAsia="es-ES"/>
              </w:rPr>
              <w:t xml:space="preserve"> </w:t>
            </w:r>
            <w:r w:rsidR="004B2885" w:rsidRPr="005A109F">
              <w:rPr>
                <w:lang w:val="es-ES" w:eastAsia="es-ES"/>
              </w:rPr>
              <w:t xml:space="preserve">permanentes </w:t>
            </w:r>
            <w:r w:rsidR="00C2586D" w:rsidRPr="005A109F">
              <w:rPr>
                <w:lang w:val="es-ES" w:eastAsia="es-ES"/>
              </w:rPr>
              <w:t>que permitan realizar un acompañamiento docente</w:t>
            </w:r>
            <w:r w:rsidR="004B2885" w:rsidRPr="005A109F">
              <w:rPr>
                <w:lang w:val="es-ES" w:eastAsia="es-ES"/>
              </w:rPr>
              <w:t xml:space="preserve"> y de este modo fortalecer su trabajo pedagógico </w:t>
            </w:r>
          </w:p>
          <w:p w14:paraId="59DC77EA" w14:textId="77777777" w:rsidR="00B64A9E" w:rsidRPr="005A109F" w:rsidRDefault="00B64A9E" w:rsidP="00991950">
            <w:pPr>
              <w:jc w:val="both"/>
              <w:rPr>
                <w:lang w:val="es-ES" w:eastAsia="es-ES"/>
              </w:rPr>
            </w:pPr>
          </w:p>
          <w:p w14:paraId="477AA090" w14:textId="77777777" w:rsidR="00B64A9E" w:rsidRPr="005A109F" w:rsidRDefault="00B64A9E" w:rsidP="00B64A9E">
            <w:pPr>
              <w:autoSpaceDE w:val="0"/>
              <w:autoSpaceDN w:val="0"/>
              <w:adjustRightInd w:val="0"/>
            </w:pPr>
          </w:p>
          <w:p w14:paraId="23ECADA1" w14:textId="1E3EBCD8" w:rsidR="00A73AF2" w:rsidRPr="005A109F" w:rsidRDefault="00A73AF2" w:rsidP="00B64A9E">
            <w:pPr>
              <w:jc w:val="both"/>
              <w:rPr>
                <w:lang w:eastAsia="es-ES"/>
              </w:rPr>
            </w:pPr>
          </w:p>
        </w:tc>
      </w:tr>
    </w:tbl>
    <w:p w14:paraId="043D171A" w14:textId="1338D15E" w:rsidR="00C9095A" w:rsidRPr="005A109F" w:rsidRDefault="00C9095A" w:rsidP="00A73AF2">
      <w:pPr>
        <w:rPr>
          <w:rFonts w:ascii="Times New Roman" w:hAnsi="Times New Roman" w:cs="Times New Roman"/>
          <w:lang w:val="es-ES" w:eastAsia="es-ES"/>
        </w:rPr>
        <w:sectPr w:rsidR="00C9095A" w:rsidRPr="005A109F" w:rsidSect="00C02CAE">
          <w:pgSz w:w="16838" w:h="11906" w:orient="landscape" w:code="9"/>
          <w:pgMar w:top="1701" w:right="1418" w:bottom="1701" w:left="1418" w:header="709" w:footer="709" w:gutter="0"/>
          <w:cols w:space="708"/>
          <w:docGrid w:linePitch="360"/>
        </w:sectPr>
      </w:pPr>
    </w:p>
    <w:p w14:paraId="1E5F147D" w14:textId="77777777" w:rsidR="009C5780" w:rsidRPr="005A109F" w:rsidRDefault="009C5780" w:rsidP="00767AC9">
      <w:pPr>
        <w:tabs>
          <w:tab w:val="left" w:pos="240"/>
          <w:tab w:val="left" w:pos="360"/>
        </w:tabs>
        <w:spacing w:after="0" w:line="480" w:lineRule="auto"/>
        <w:jc w:val="center"/>
        <w:rPr>
          <w:rFonts w:ascii="Times New Roman" w:eastAsia="Times New Roman" w:hAnsi="Times New Roman" w:cs="Times New Roman"/>
          <w:b/>
          <w:sz w:val="28"/>
          <w:szCs w:val="28"/>
          <w:lang w:val="es-ES" w:eastAsia="es-ES"/>
        </w:rPr>
      </w:pPr>
    </w:p>
    <w:p w14:paraId="3CB7F4D6" w14:textId="77777777" w:rsidR="002C0F51" w:rsidRPr="005A109F" w:rsidRDefault="002C0F51" w:rsidP="002C0F51">
      <w:pPr>
        <w:spacing w:line="360" w:lineRule="auto"/>
        <w:rPr>
          <w:rFonts w:ascii="Times New Roman" w:hAnsi="Times New Roman" w:cs="Times New Roman"/>
          <w:b/>
          <w:bCs/>
          <w:color w:val="FF0000"/>
          <w:sz w:val="32"/>
          <w:szCs w:val="72"/>
        </w:rPr>
      </w:pPr>
    </w:p>
    <w:p w14:paraId="7838969F" w14:textId="77777777" w:rsidR="002C0F51" w:rsidRPr="005A109F" w:rsidRDefault="002C0F51" w:rsidP="002C0F51">
      <w:pPr>
        <w:spacing w:line="360" w:lineRule="auto"/>
        <w:rPr>
          <w:rFonts w:ascii="Times New Roman" w:hAnsi="Times New Roman" w:cs="Times New Roman"/>
          <w:b/>
          <w:bCs/>
          <w:color w:val="FF0000"/>
          <w:sz w:val="32"/>
          <w:szCs w:val="72"/>
        </w:rPr>
      </w:pPr>
    </w:p>
    <w:p w14:paraId="2DF74CA5" w14:textId="77777777" w:rsidR="002C0F51" w:rsidRPr="005A109F" w:rsidRDefault="002C0F51" w:rsidP="002C0F51">
      <w:pPr>
        <w:spacing w:line="360" w:lineRule="auto"/>
        <w:rPr>
          <w:rFonts w:ascii="Times New Roman" w:hAnsi="Times New Roman" w:cs="Times New Roman"/>
          <w:b/>
          <w:bCs/>
          <w:color w:val="FF0000"/>
          <w:sz w:val="32"/>
          <w:szCs w:val="72"/>
        </w:rPr>
      </w:pPr>
    </w:p>
    <w:p w14:paraId="03442B97" w14:textId="77777777" w:rsidR="002C0F51" w:rsidRPr="005A109F" w:rsidRDefault="002C0F51" w:rsidP="002C0F51">
      <w:pPr>
        <w:spacing w:line="360" w:lineRule="auto"/>
        <w:rPr>
          <w:rFonts w:ascii="Times New Roman" w:hAnsi="Times New Roman" w:cs="Times New Roman"/>
          <w:b/>
          <w:bCs/>
          <w:color w:val="FF0000"/>
          <w:sz w:val="32"/>
          <w:szCs w:val="72"/>
        </w:rPr>
      </w:pPr>
    </w:p>
    <w:p w14:paraId="6948E491" w14:textId="77777777" w:rsidR="002C0F51" w:rsidRPr="005A109F" w:rsidRDefault="002C0F51" w:rsidP="002C0F51">
      <w:pPr>
        <w:spacing w:line="360" w:lineRule="auto"/>
        <w:rPr>
          <w:rFonts w:ascii="Times New Roman" w:hAnsi="Times New Roman" w:cs="Times New Roman"/>
          <w:b/>
          <w:bCs/>
          <w:color w:val="FF0000"/>
          <w:sz w:val="32"/>
          <w:szCs w:val="72"/>
        </w:rPr>
      </w:pPr>
    </w:p>
    <w:p w14:paraId="2C758F08" w14:textId="77777777" w:rsidR="002C0F51" w:rsidRPr="005A109F" w:rsidRDefault="002C0F51" w:rsidP="002C0F51">
      <w:pPr>
        <w:spacing w:line="360" w:lineRule="auto"/>
        <w:rPr>
          <w:rFonts w:ascii="Times New Roman" w:hAnsi="Times New Roman" w:cs="Times New Roman"/>
          <w:b/>
          <w:bCs/>
          <w:color w:val="FF0000"/>
          <w:sz w:val="32"/>
          <w:szCs w:val="72"/>
        </w:rPr>
      </w:pPr>
    </w:p>
    <w:p w14:paraId="34FCF628" w14:textId="77777777" w:rsidR="002C0F51" w:rsidRPr="005A109F" w:rsidRDefault="002C0F51" w:rsidP="002C0F51">
      <w:pPr>
        <w:spacing w:line="360" w:lineRule="auto"/>
        <w:rPr>
          <w:rFonts w:ascii="Times New Roman" w:hAnsi="Times New Roman" w:cs="Times New Roman"/>
          <w:b/>
          <w:bCs/>
          <w:color w:val="FF0000"/>
          <w:sz w:val="32"/>
          <w:szCs w:val="72"/>
        </w:rPr>
      </w:pPr>
    </w:p>
    <w:p w14:paraId="6304D988" w14:textId="77777777" w:rsidR="002C0F51" w:rsidRPr="005A109F" w:rsidRDefault="002C0F51" w:rsidP="002C0F51">
      <w:pPr>
        <w:spacing w:line="360" w:lineRule="auto"/>
        <w:rPr>
          <w:rFonts w:ascii="Times New Roman" w:hAnsi="Times New Roman" w:cs="Times New Roman"/>
          <w:b/>
          <w:bCs/>
          <w:color w:val="FF0000"/>
          <w:sz w:val="32"/>
          <w:szCs w:val="72"/>
        </w:rPr>
      </w:pPr>
      <w:r w:rsidRPr="005A109F">
        <w:rPr>
          <w:rFonts w:ascii="Times New Roman" w:hAnsi="Times New Roman" w:cs="Times New Roman"/>
          <w:b/>
          <w:bCs/>
          <w:noProof/>
          <w:color w:val="FF0000"/>
          <w:sz w:val="72"/>
          <w:szCs w:val="72"/>
          <w:lang w:eastAsia="es-PE"/>
        </w:rPr>
        <mc:AlternateContent>
          <mc:Choice Requires="wps">
            <w:drawing>
              <wp:inline distT="0" distB="0" distL="0" distR="0" wp14:anchorId="4C1A2E71" wp14:editId="5563B194">
                <wp:extent cx="5753100" cy="1123980"/>
                <wp:effectExtent l="0" t="0" r="0" b="0"/>
                <wp:docPr id="294"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53100" cy="1123980"/>
                        </a:xfrm>
                        <a:prstGeom prst="rect">
                          <a:avLst/>
                        </a:prstGeom>
                      </wps:spPr>
                      <wps:txbx>
                        <w:txbxContent>
                          <w:p w14:paraId="4C8D7320" w14:textId="77777777" w:rsidR="005A109F" w:rsidRDefault="005A109F" w:rsidP="002C0F51">
                            <w:pPr>
                              <w:pStyle w:val="NormalWeb"/>
                              <w:spacing w:before="0" w:beforeAutospacing="0" w:after="0" w:afterAutospacing="0"/>
                              <w:jc w:val="center"/>
                            </w:pPr>
                            <w:r w:rsidRPr="00263028">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CAPÍTULO III</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4C1A2E71" id="WordArt 9" o:spid="_x0000_s1053" type="#_x0000_t202" style="width:453pt;height: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" filled="f" stroked="f">
                <o:lock v:ext="edit" shapetype="t"/>
                <v:textbox style="mso-fit-shape-to-text:t">
                  <w:txbxContent>
                    <w:p w14:paraId="4C8D7320" w14:textId="77777777" w:rsidR="00AA40D6" w:rsidRDefault="00AA40D6" w:rsidP="002C0F51">
                      <w:pPr>
                        <w:pStyle w:val="NormalWeb"/>
                        <w:spacing w:before="0" w:beforeAutospacing="0" w:after="0" w:afterAutospacing="0"/>
                        <w:jc w:val="center"/>
                      </w:pPr>
                      <w:r w:rsidRPr="00263028">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CAPÍTULO III</w:t>
                      </w:r>
                    </w:p>
                  </w:txbxContent>
                </v:textbox>
                <w10:anchorlock/>
              </v:shape>
            </w:pict>
          </mc:Fallback>
        </mc:AlternateContent>
      </w:r>
    </w:p>
    <w:p w14:paraId="47238347" w14:textId="77777777" w:rsidR="002C0F51" w:rsidRPr="005A109F" w:rsidRDefault="002C0F51">
      <w:pPr>
        <w:rPr>
          <w:rFonts w:ascii="Times New Roman" w:eastAsia="Times New Roman" w:hAnsi="Times New Roman" w:cs="Times New Roman"/>
          <w:b/>
          <w:sz w:val="28"/>
          <w:szCs w:val="28"/>
          <w:lang w:val="es-ES" w:eastAsia="es-ES"/>
        </w:rPr>
      </w:pPr>
    </w:p>
    <w:p w14:paraId="3870068C" w14:textId="77777777" w:rsidR="002C0F51" w:rsidRPr="005A109F" w:rsidRDefault="002C0F51">
      <w:pPr>
        <w:rPr>
          <w:rFonts w:ascii="Times New Roman" w:eastAsia="Times New Roman" w:hAnsi="Times New Roman" w:cs="Times New Roman"/>
          <w:b/>
          <w:sz w:val="28"/>
          <w:szCs w:val="28"/>
          <w:lang w:val="es-ES" w:eastAsia="es-ES"/>
        </w:rPr>
      </w:pPr>
    </w:p>
    <w:p w14:paraId="37BF9A41" w14:textId="457BE25F" w:rsidR="002C0F51" w:rsidRPr="005A109F" w:rsidRDefault="0013771A">
      <w:pPr>
        <w:rPr>
          <w:rFonts w:ascii="Times New Roman" w:eastAsia="Times New Roman" w:hAnsi="Times New Roman" w:cs="Times New Roman"/>
          <w:b/>
          <w:sz w:val="28"/>
          <w:szCs w:val="28"/>
          <w:lang w:eastAsia="es-ES"/>
        </w:rPr>
      </w:pPr>
      <w:r w:rsidRPr="005A109F">
        <w:rPr>
          <w:rFonts w:ascii="Times New Roman" w:eastAsia="Times New Roman" w:hAnsi="Times New Roman" w:cs="Times New Roman"/>
          <w:b/>
          <w:noProof/>
          <w:sz w:val="28"/>
          <w:szCs w:val="28"/>
          <w:lang w:eastAsia="es-PE"/>
        </w:rPr>
        <mc:AlternateContent>
          <mc:Choice Requires="wps">
            <w:drawing>
              <wp:anchor distT="0" distB="0" distL="114300" distR="114300" simplePos="0" relativeHeight="251708928" behindDoc="0" locked="0" layoutInCell="1" allowOverlap="1" wp14:anchorId="3CA83812" wp14:editId="105B4701">
                <wp:simplePos x="0" y="0"/>
                <wp:positionH relativeFrom="column">
                  <wp:posOffset>1378689</wp:posOffset>
                </wp:positionH>
                <wp:positionV relativeFrom="paragraph">
                  <wp:posOffset>3561907</wp:posOffset>
                </wp:positionV>
                <wp:extent cx="237426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05230E31" w14:textId="7F479233" w:rsidR="005A109F" w:rsidRDefault="005A109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3CA83812" id="Cuadro de texto 2" o:spid="_x0000_s1054" type="#_x0000_t202" style="position:absolute;margin-left:108.55pt;margin-top:280.45pt;width:186.95pt;height:110.55pt;z-index:2517089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" stroked="f">
                <v:textbox style="mso-fit-shape-to-text:t">
                  <w:txbxContent>
                    <w:p w14:paraId="05230E31" w14:textId="7F479233" w:rsidR="00AA40D6" w:rsidRDefault="00AA40D6"/>
                  </w:txbxContent>
                </v:textbox>
              </v:shape>
            </w:pict>
          </mc:Fallback>
        </mc:AlternateContent>
      </w:r>
      <w:r w:rsidR="002C0F51" w:rsidRPr="005A109F">
        <w:rPr>
          <w:rFonts w:ascii="Times New Roman" w:eastAsia="Times New Roman" w:hAnsi="Times New Roman" w:cs="Times New Roman"/>
          <w:b/>
          <w:sz w:val="28"/>
          <w:szCs w:val="28"/>
          <w:lang w:val="es-ES" w:eastAsia="es-ES"/>
        </w:rPr>
        <w:br w:type="page"/>
      </w:r>
    </w:p>
    <w:p w14:paraId="64F80BE8" w14:textId="38B24CD9" w:rsidR="00767AC9" w:rsidRPr="005A109F" w:rsidRDefault="00767AC9" w:rsidP="00991950">
      <w:pPr>
        <w:tabs>
          <w:tab w:val="left" w:pos="240"/>
          <w:tab w:val="left" w:pos="360"/>
        </w:tabs>
        <w:spacing w:after="0" w:line="360" w:lineRule="auto"/>
        <w:jc w:val="center"/>
        <w:rPr>
          <w:rFonts w:ascii="Times New Roman" w:eastAsia="Times New Roman" w:hAnsi="Times New Roman" w:cs="Times New Roman"/>
          <w:b/>
          <w:sz w:val="36"/>
          <w:szCs w:val="28"/>
          <w:lang w:val="es-ES" w:eastAsia="es-ES"/>
        </w:rPr>
      </w:pPr>
      <w:r w:rsidRPr="005A109F">
        <w:rPr>
          <w:rFonts w:ascii="Times New Roman" w:eastAsia="Times New Roman" w:hAnsi="Times New Roman" w:cs="Times New Roman"/>
          <w:b/>
          <w:sz w:val="36"/>
          <w:szCs w:val="28"/>
          <w:lang w:val="es-ES" w:eastAsia="es-ES"/>
        </w:rPr>
        <w:lastRenderedPageBreak/>
        <w:t>CAP</w:t>
      </w:r>
      <w:r w:rsidR="00390D7D" w:rsidRPr="005A109F">
        <w:rPr>
          <w:rFonts w:ascii="Times New Roman" w:eastAsia="Times New Roman" w:hAnsi="Times New Roman" w:cs="Times New Roman"/>
          <w:b/>
          <w:sz w:val="36"/>
          <w:szCs w:val="28"/>
          <w:lang w:val="es-ES" w:eastAsia="es-ES"/>
        </w:rPr>
        <w:t>Í</w:t>
      </w:r>
      <w:r w:rsidRPr="005A109F">
        <w:rPr>
          <w:rFonts w:ascii="Times New Roman" w:eastAsia="Times New Roman" w:hAnsi="Times New Roman" w:cs="Times New Roman"/>
          <w:b/>
          <w:sz w:val="36"/>
          <w:szCs w:val="28"/>
          <w:lang w:val="es-ES" w:eastAsia="es-ES"/>
        </w:rPr>
        <w:t>TULO III</w:t>
      </w:r>
    </w:p>
    <w:p w14:paraId="10C0FCD6" w14:textId="1AEDB241" w:rsidR="00B55B87" w:rsidRPr="005A109F" w:rsidRDefault="00B55B87" w:rsidP="00991950">
      <w:pPr>
        <w:autoSpaceDE w:val="0"/>
        <w:autoSpaceDN w:val="0"/>
        <w:adjustRightInd w:val="0"/>
        <w:spacing w:after="0" w:line="360" w:lineRule="auto"/>
        <w:rPr>
          <w:rFonts w:ascii="Times New Roman" w:eastAsia="Times New Roman" w:hAnsi="Times New Roman" w:cs="Times New Roman"/>
          <w:b/>
          <w:bCs/>
          <w:sz w:val="36"/>
          <w:szCs w:val="28"/>
          <w:lang w:val="es-ES" w:eastAsia="es-ES"/>
        </w:rPr>
      </w:pPr>
      <w:r w:rsidRPr="005A109F">
        <w:rPr>
          <w:rFonts w:ascii="Times New Roman" w:eastAsia="Times New Roman" w:hAnsi="Times New Roman" w:cs="Times New Roman"/>
          <w:b/>
          <w:bCs/>
          <w:sz w:val="36"/>
          <w:szCs w:val="28"/>
          <w:lang w:val="es-ES" w:eastAsia="es-ES"/>
        </w:rPr>
        <w:t>MARCO METODOLÓGICO DE LA INVESTIGACIÓN</w:t>
      </w:r>
    </w:p>
    <w:p w14:paraId="37CAC1F6" w14:textId="77777777" w:rsidR="00315303" w:rsidRPr="005A109F" w:rsidRDefault="00315303" w:rsidP="00991950">
      <w:pPr>
        <w:pStyle w:val="Sinespaciado"/>
        <w:spacing w:line="360" w:lineRule="auto"/>
      </w:pPr>
    </w:p>
    <w:p w14:paraId="7D7D1850" w14:textId="68440DE4" w:rsidR="00767AC9" w:rsidRPr="005A109F" w:rsidRDefault="00767AC9" w:rsidP="00991950">
      <w:pPr>
        <w:pStyle w:val="Prrafodelista"/>
        <w:numPr>
          <w:ilvl w:val="1"/>
          <w:numId w:val="9"/>
        </w:numPr>
        <w:tabs>
          <w:tab w:val="left" w:pos="567"/>
        </w:tabs>
        <w:spacing w:line="360" w:lineRule="auto"/>
        <w:ind w:left="567" w:hanging="567"/>
        <w:jc w:val="both"/>
      </w:pPr>
      <w:r w:rsidRPr="005A109F">
        <w:rPr>
          <w:b/>
        </w:rPr>
        <w:t>TIPO DE INVESTIGACIÓN</w:t>
      </w:r>
      <w:r w:rsidRPr="005A109F">
        <w:t xml:space="preserve"> </w:t>
      </w:r>
    </w:p>
    <w:p w14:paraId="4411CF8F" w14:textId="15D5E263" w:rsidR="00B55B87" w:rsidRPr="005A109F" w:rsidRDefault="00B55B87" w:rsidP="00991950">
      <w:pPr>
        <w:pStyle w:val="Prrafodelista"/>
        <w:tabs>
          <w:tab w:val="left" w:pos="240"/>
          <w:tab w:val="left" w:pos="360"/>
          <w:tab w:val="left" w:pos="851"/>
          <w:tab w:val="left" w:pos="993"/>
        </w:tabs>
        <w:spacing w:line="360" w:lineRule="auto"/>
        <w:ind w:left="567"/>
        <w:jc w:val="both"/>
      </w:pPr>
      <w:r w:rsidRPr="005A109F">
        <w:t xml:space="preserve">Descriptivo </w:t>
      </w:r>
      <w:r w:rsidR="002C0F51" w:rsidRPr="005A109F">
        <w:t xml:space="preserve">- </w:t>
      </w:r>
      <w:proofErr w:type="spellStart"/>
      <w:r w:rsidR="002C0F51" w:rsidRPr="005A109F">
        <w:t>C</w:t>
      </w:r>
      <w:r w:rsidRPr="005A109F">
        <w:t>orrelacional</w:t>
      </w:r>
      <w:proofErr w:type="spellEnd"/>
      <w:r w:rsidRPr="005A109F">
        <w:t xml:space="preserve"> en vista que buscamos describir, la presencia de las variables en la realidad estudiada; así como también, establecer los índices de correlación entre dichas variables</w:t>
      </w:r>
      <w:r w:rsidR="00273946" w:rsidRPr="005A109F">
        <w:t xml:space="preserve"> </w:t>
      </w:r>
      <w:r w:rsidR="009F3BCE" w:rsidRPr="005A109F">
        <w:t>(Hernández, Fernández y Baptista, 2006)</w:t>
      </w:r>
      <w:r w:rsidRPr="005A109F">
        <w:t xml:space="preserve"> </w:t>
      </w:r>
    </w:p>
    <w:p w14:paraId="0B00A8F8" w14:textId="77777777" w:rsidR="009F3BCE" w:rsidRPr="005A109F" w:rsidRDefault="009F3BCE" w:rsidP="00991950">
      <w:pPr>
        <w:pStyle w:val="Prrafodelista"/>
        <w:tabs>
          <w:tab w:val="left" w:pos="240"/>
          <w:tab w:val="left" w:pos="360"/>
          <w:tab w:val="left" w:pos="851"/>
          <w:tab w:val="left" w:pos="993"/>
        </w:tabs>
        <w:spacing w:line="360" w:lineRule="auto"/>
        <w:ind w:left="426"/>
        <w:jc w:val="both"/>
      </w:pPr>
    </w:p>
    <w:p w14:paraId="59B85355" w14:textId="7E817DD3" w:rsidR="00767AC9" w:rsidRPr="005A109F" w:rsidRDefault="00767AC9" w:rsidP="00991950">
      <w:pPr>
        <w:pStyle w:val="Prrafodelista"/>
        <w:numPr>
          <w:ilvl w:val="1"/>
          <w:numId w:val="9"/>
        </w:numPr>
        <w:tabs>
          <w:tab w:val="left" w:pos="567"/>
        </w:tabs>
        <w:spacing w:line="360" w:lineRule="auto"/>
        <w:ind w:left="567" w:hanging="567"/>
        <w:jc w:val="both"/>
      </w:pPr>
      <w:r w:rsidRPr="005A109F">
        <w:rPr>
          <w:b/>
        </w:rPr>
        <w:t>DISEÑO DE INVESTIGACIÓN</w:t>
      </w:r>
      <w:r w:rsidRPr="005A109F">
        <w:t xml:space="preserve"> </w:t>
      </w:r>
    </w:p>
    <w:p w14:paraId="57028AB3" w14:textId="0F61BE2C" w:rsidR="00B55B87" w:rsidRPr="005A109F" w:rsidRDefault="00B55B87" w:rsidP="00991950">
      <w:pPr>
        <w:pStyle w:val="Prrafodelista"/>
        <w:tabs>
          <w:tab w:val="left" w:pos="240"/>
          <w:tab w:val="left" w:pos="360"/>
          <w:tab w:val="left" w:pos="851"/>
          <w:tab w:val="left" w:pos="993"/>
        </w:tabs>
        <w:spacing w:line="360" w:lineRule="auto"/>
        <w:ind w:left="567"/>
        <w:jc w:val="both"/>
        <w:rPr>
          <w:rFonts w:eastAsia="Arial Unicode MS"/>
          <w:color w:val="000000"/>
        </w:rPr>
      </w:pPr>
      <w:r w:rsidRPr="005A109F">
        <w:t xml:space="preserve">En la presente investigación, se empleó el diseño </w:t>
      </w:r>
      <w:proofErr w:type="spellStart"/>
      <w:r w:rsidRPr="005A109F">
        <w:t>transeccional</w:t>
      </w:r>
      <w:proofErr w:type="spellEnd"/>
      <w:r w:rsidRPr="005A109F">
        <w:t xml:space="preserve"> – </w:t>
      </w:r>
      <w:proofErr w:type="spellStart"/>
      <w:r w:rsidRPr="005A109F">
        <w:t>correlacional</w:t>
      </w:r>
      <w:proofErr w:type="spellEnd"/>
      <w:r w:rsidRPr="005A109F">
        <w:t>, el cual describe relaciones entre dos o más variables o categorías en un mom</w:t>
      </w:r>
      <w:r w:rsidR="0029666F" w:rsidRPr="005A109F">
        <w:t>ento determinado (Hernández, Fernández y Baptista, 2006</w:t>
      </w:r>
      <w:r w:rsidRPr="005A109F">
        <w:t>).</w:t>
      </w:r>
      <w:r w:rsidR="00315303" w:rsidRPr="005A109F">
        <w:t xml:space="preserve"> </w:t>
      </w:r>
      <w:r w:rsidR="00315303" w:rsidRPr="005A109F">
        <w:rPr>
          <w:rFonts w:eastAsia="Arial Unicode MS"/>
          <w:color w:val="000000"/>
        </w:rPr>
        <w:t>Cuyo esquema es el siguiente</w:t>
      </w:r>
    </w:p>
    <w:p w14:paraId="178FCBCC" w14:textId="77777777" w:rsidR="00B55B87" w:rsidRPr="005A109F" w:rsidRDefault="00B55B87" w:rsidP="00991950">
      <w:pPr>
        <w:widowControl w:val="0"/>
        <w:spacing w:after="0" w:line="360" w:lineRule="auto"/>
        <w:ind w:left="709" w:right="32"/>
        <w:jc w:val="both"/>
        <w:rPr>
          <w:rFonts w:ascii="Times New Roman" w:eastAsia="Times New Roman" w:hAnsi="Times New Roman" w:cs="Times New Roman"/>
          <w:i/>
          <w:iCs/>
          <w:sz w:val="24"/>
          <w:szCs w:val="24"/>
          <w:vertAlign w:val="subscript"/>
          <w:lang w:val="es-ES" w:eastAsia="es-ES"/>
        </w:rPr>
      </w:pPr>
      <w:r w:rsidRPr="005A109F">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44416" behindDoc="0" locked="0" layoutInCell="1" allowOverlap="1" wp14:anchorId="06046EE1" wp14:editId="71CA655D">
                <wp:simplePos x="0" y="0"/>
                <wp:positionH relativeFrom="column">
                  <wp:posOffset>2391410</wp:posOffset>
                </wp:positionH>
                <wp:positionV relativeFrom="paragraph">
                  <wp:posOffset>104140</wp:posOffset>
                </wp:positionV>
                <wp:extent cx="710565" cy="558165"/>
                <wp:effectExtent l="19050" t="38100" r="51435" b="32385"/>
                <wp:wrapNone/>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0565" cy="55816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19441A28" id="Conector recto 52" o:spid="_x0000_s1026" style="position:absolute;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pt,8.2pt" to="244.2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" strokeweight="3pt">
                <v:stroke endarrow="block"/>
              </v:line>
            </w:pict>
          </mc:Fallback>
        </mc:AlternateContent>
      </w:r>
      <w:r w:rsidRPr="005A109F">
        <w:rPr>
          <w:rFonts w:ascii="Times New Roman" w:eastAsia="Times New Roman" w:hAnsi="Times New Roman" w:cs="Times New Roman"/>
          <w:noProof/>
          <w:sz w:val="24"/>
          <w:szCs w:val="24"/>
          <w:lang w:eastAsia="es-PE"/>
        </w:rPr>
        <mc:AlternateContent>
          <mc:Choice Requires="wps">
            <w:drawing>
              <wp:anchor distT="0" distB="0" distL="114299" distR="114299" simplePos="0" relativeHeight="251646464" behindDoc="0" locked="0" layoutInCell="1" allowOverlap="1" wp14:anchorId="6F816CC7" wp14:editId="7C9F91EC">
                <wp:simplePos x="0" y="0"/>
                <wp:positionH relativeFrom="column">
                  <wp:posOffset>3200399</wp:posOffset>
                </wp:positionH>
                <wp:positionV relativeFrom="paragraph">
                  <wp:posOffset>197485</wp:posOffset>
                </wp:positionV>
                <wp:extent cx="0" cy="350520"/>
                <wp:effectExtent l="76200" t="38100" r="76200" b="49530"/>
                <wp:wrapNone/>
                <wp:docPr id="51" name="Conector recto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05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3C9F212E" id="Conector recto 51" o:spid="_x0000_s1026" style="position:absolute;z-index:25164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15.55pt" to="252pt,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">
                <v:stroke startarrow="block" endarrow="block"/>
              </v:line>
            </w:pict>
          </mc:Fallback>
        </mc:AlternateContent>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proofErr w:type="spellStart"/>
      <w:r w:rsidRPr="005A109F">
        <w:rPr>
          <w:rFonts w:ascii="Times New Roman" w:eastAsia="Times New Roman" w:hAnsi="Times New Roman" w:cs="Times New Roman"/>
          <w:b/>
          <w:bCs/>
          <w:sz w:val="24"/>
          <w:szCs w:val="24"/>
          <w:lang w:val="es-ES" w:eastAsia="es-ES"/>
        </w:rPr>
        <w:t>O</w:t>
      </w:r>
      <w:r w:rsidRPr="005A109F">
        <w:rPr>
          <w:rFonts w:ascii="Times New Roman" w:eastAsia="Times New Roman" w:hAnsi="Times New Roman" w:cs="Times New Roman"/>
          <w:i/>
          <w:iCs/>
          <w:sz w:val="24"/>
          <w:szCs w:val="24"/>
          <w:vertAlign w:val="subscript"/>
          <w:lang w:val="es-ES" w:eastAsia="es-ES"/>
        </w:rPr>
        <w:t>x</w:t>
      </w:r>
      <w:proofErr w:type="spellEnd"/>
    </w:p>
    <w:p w14:paraId="028A11A0" w14:textId="77777777" w:rsidR="00B55B87" w:rsidRPr="005A109F" w:rsidRDefault="00B55B87" w:rsidP="00991950">
      <w:pPr>
        <w:tabs>
          <w:tab w:val="left" w:pos="4207"/>
        </w:tabs>
        <w:spacing w:after="0" w:line="360" w:lineRule="auto"/>
        <w:ind w:left="125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i/>
          <w:iCs/>
          <w:sz w:val="24"/>
          <w:szCs w:val="24"/>
          <w:lang w:val="es-ES" w:eastAsia="es-ES"/>
        </w:rPr>
        <w:tab/>
      </w:r>
    </w:p>
    <w:p w14:paraId="05D2E9AA" w14:textId="77777777" w:rsidR="00B55B87" w:rsidRPr="005A109F" w:rsidRDefault="00B55B87" w:rsidP="00991950">
      <w:pPr>
        <w:spacing w:after="0" w:line="360" w:lineRule="auto"/>
        <w:ind w:left="1259"/>
        <w:jc w:val="both"/>
        <w:rPr>
          <w:rFonts w:ascii="Times New Roman" w:eastAsia="Times New Roman" w:hAnsi="Times New Roman" w:cs="Times New Roman"/>
          <w:b/>
          <w:bCs/>
          <w:i/>
          <w:iCs/>
          <w:sz w:val="28"/>
          <w:szCs w:val="28"/>
          <w:lang w:val="es-ES" w:eastAsia="es-ES"/>
        </w:rPr>
      </w:pPr>
      <w:r w:rsidRPr="005A109F">
        <w:rPr>
          <w:rFonts w:ascii="Times New Roman" w:eastAsia="Times New Roman" w:hAnsi="Times New Roman" w:cs="Times New Roman"/>
          <w:noProof/>
          <w:sz w:val="24"/>
          <w:szCs w:val="24"/>
          <w:lang w:eastAsia="es-PE"/>
        </w:rPr>
        <mc:AlternateContent>
          <mc:Choice Requires="wps">
            <w:drawing>
              <wp:anchor distT="0" distB="0" distL="114299" distR="114299" simplePos="0" relativeHeight="251647488" behindDoc="0" locked="0" layoutInCell="1" allowOverlap="1" wp14:anchorId="02C3A96C" wp14:editId="10AE15BB">
                <wp:simplePos x="0" y="0"/>
                <wp:positionH relativeFrom="column">
                  <wp:posOffset>3200399</wp:posOffset>
                </wp:positionH>
                <wp:positionV relativeFrom="paragraph">
                  <wp:posOffset>222885</wp:posOffset>
                </wp:positionV>
                <wp:extent cx="0" cy="365760"/>
                <wp:effectExtent l="76200" t="38100" r="95250" b="53340"/>
                <wp:wrapNone/>
                <wp:docPr id="50" name="Conector recto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1DAAFEB5" id="Conector recto 50" o:spid="_x0000_s1026" style="position:absolute;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17.55pt" to="252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">
                <v:stroke startarrow="block" endarrow="block"/>
              </v:line>
            </w:pict>
          </mc:Fallback>
        </mc:AlternateContent>
      </w:r>
      <w:r w:rsidRPr="005A109F">
        <w:rPr>
          <w:rFonts w:ascii="Times New Roman" w:eastAsia="Times New Roman" w:hAnsi="Times New Roman" w:cs="Times New Roman"/>
          <w:noProof/>
          <w:sz w:val="24"/>
          <w:szCs w:val="24"/>
          <w:lang w:eastAsia="es-PE"/>
        </w:rPr>
        <mc:AlternateContent>
          <mc:Choice Requires="wps">
            <w:drawing>
              <wp:anchor distT="0" distB="0" distL="114300" distR="114300" simplePos="0" relativeHeight="251648512" behindDoc="0" locked="0" layoutInCell="1" allowOverlap="1" wp14:anchorId="736ED01C" wp14:editId="01845851">
                <wp:simplePos x="0" y="0"/>
                <wp:positionH relativeFrom="column">
                  <wp:posOffset>2391410</wp:posOffset>
                </wp:positionH>
                <wp:positionV relativeFrom="paragraph">
                  <wp:posOffset>136525</wp:posOffset>
                </wp:positionV>
                <wp:extent cx="710565" cy="452120"/>
                <wp:effectExtent l="19050" t="19050" r="70485" b="43180"/>
                <wp:wrapNone/>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565" cy="45212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3673E6AD" id="Conector recto 4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3pt,10.75pt" to="244.2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" strokeweight="3pt">
                <v:stroke endarrow="block"/>
              </v:line>
            </w:pict>
          </mc:Fallback>
        </mc:AlternateContent>
      </w:r>
      <w:r w:rsidRPr="005A109F">
        <w:rPr>
          <w:rFonts w:ascii="Times New Roman" w:eastAsia="Times New Roman" w:hAnsi="Times New Roman" w:cs="Times New Roman"/>
          <w:b/>
          <w:bCs/>
          <w:i/>
          <w:iCs/>
          <w:sz w:val="32"/>
          <w:szCs w:val="32"/>
          <w:lang w:val="es-ES" w:eastAsia="es-ES"/>
        </w:rPr>
        <w:t xml:space="preserve">                      </w:t>
      </w:r>
      <w:r w:rsidRPr="005A109F">
        <w:rPr>
          <w:rFonts w:ascii="Times New Roman" w:eastAsia="Times New Roman" w:hAnsi="Times New Roman" w:cs="Times New Roman"/>
          <w:b/>
          <w:bCs/>
          <w:sz w:val="32"/>
          <w:szCs w:val="32"/>
          <w:lang w:val="es-ES" w:eastAsia="es-ES"/>
        </w:rPr>
        <w:t>M</w:t>
      </w:r>
      <w:r w:rsidRPr="005A109F">
        <w:rPr>
          <w:rFonts w:ascii="Times New Roman" w:eastAsia="Times New Roman" w:hAnsi="Times New Roman" w:cs="Times New Roman"/>
          <w:b/>
          <w:bCs/>
          <w:i/>
          <w:iCs/>
          <w:sz w:val="32"/>
          <w:szCs w:val="32"/>
          <w:lang w:val="es-ES" w:eastAsia="es-ES"/>
        </w:rPr>
        <w:t xml:space="preserve"> </w:t>
      </w:r>
      <w:r w:rsidRPr="005A109F">
        <w:rPr>
          <w:rFonts w:ascii="Times New Roman" w:eastAsia="Times New Roman" w:hAnsi="Times New Roman" w:cs="Times New Roman"/>
          <w:i/>
          <w:iCs/>
          <w:sz w:val="24"/>
          <w:szCs w:val="24"/>
          <w:lang w:val="es-ES" w:eastAsia="es-ES"/>
        </w:rPr>
        <w:t xml:space="preserve">                      </w:t>
      </w:r>
      <w:r w:rsidRPr="005A109F">
        <w:rPr>
          <w:rFonts w:ascii="Times New Roman" w:eastAsia="Times New Roman" w:hAnsi="Times New Roman" w:cs="Times New Roman"/>
          <w:b/>
          <w:bCs/>
          <w:i/>
          <w:iCs/>
          <w:sz w:val="28"/>
          <w:szCs w:val="28"/>
          <w:lang w:val="es-ES" w:eastAsia="es-ES"/>
        </w:rPr>
        <w:t>r</w:t>
      </w:r>
    </w:p>
    <w:p w14:paraId="075ADDA1" w14:textId="77777777" w:rsidR="00B55B87" w:rsidRPr="005A109F" w:rsidRDefault="00B55B87" w:rsidP="00991950">
      <w:pPr>
        <w:spacing w:after="0" w:line="360" w:lineRule="auto"/>
        <w:ind w:left="1259"/>
        <w:jc w:val="both"/>
        <w:rPr>
          <w:rFonts w:ascii="Times New Roman" w:eastAsia="Times New Roman" w:hAnsi="Times New Roman" w:cs="Times New Roman"/>
          <w:i/>
          <w:iCs/>
          <w:sz w:val="24"/>
          <w:szCs w:val="24"/>
          <w:lang w:val="es-ES" w:eastAsia="es-ES"/>
        </w:rPr>
      </w:pPr>
    </w:p>
    <w:p w14:paraId="43F51CCE" w14:textId="77777777" w:rsidR="00B55B87" w:rsidRPr="005A109F" w:rsidRDefault="00B55B87" w:rsidP="00991950">
      <w:pPr>
        <w:spacing w:after="0" w:line="360" w:lineRule="auto"/>
        <w:ind w:left="125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r w:rsidRPr="005A109F">
        <w:rPr>
          <w:rFonts w:ascii="Times New Roman" w:eastAsia="Times New Roman" w:hAnsi="Times New Roman" w:cs="Times New Roman"/>
          <w:sz w:val="24"/>
          <w:szCs w:val="24"/>
          <w:lang w:val="es-ES" w:eastAsia="es-ES"/>
        </w:rPr>
        <w:tab/>
      </w:r>
      <w:proofErr w:type="spellStart"/>
      <w:r w:rsidRPr="005A109F">
        <w:rPr>
          <w:rFonts w:ascii="Times New Roman" w:eastAsia="Times New Roman" w:hAnsi="Times New Roman" w:cs="Times New Roman"/>
          <w:b/>
          <w:bCs/>
          <w:sz w:val="24"/>
          <w:szCs w:val="24"/>
          <w:lang w:val="es-ES" w:eastAsia="es-ES"/>
        </w:rPr>
        <w:t>O</w:t>
      </w:r>
      <w:r w:rsidRPr="005A109F">
        <w:rPr>
          <w:rFonts w:ascii="Times New Roman" w:eastAsia="Times New Roman" w:hAnsi="Times New Roman" w:cs="Times New Roman"/>
          <w:sz w:val="24"/>
          <w:szCs w:val="24"/>
          <w:vertAlign w:val="subscript"/>
          <w:lang w:val="es-ES" w:eastAsia="es-ES"/>
        </w:rPr>
        <w:t>y</w:t>
      </w:r>
      <w:proofErr w:type="spellEnd"/>
    </w:p>
    <w:p w14:paraId="2D5EE5AE" w14:textId="77777777" w:rsidR="00B55B87" w:rsidRPr="005A109F" w:rsidRDefault="00B55B87" w:rsidP="00991950">
      <w:pPr>
        <w:widowControl w:val="0"/>
        <w:spacing w:after="0" w:line="360" w:lineRule="auto"/>
        <w:ind w:left="709" w:right="32"/>
        <w:rPr>
          <w:rFonts w:ascii="Times New Roman" w:eastAsia="Arial Unicode MS" w:hAnsi="Times New Roman" w:cs="Times New Roman"/>
          <w:b/>
          <w:bCs/>
          <w:color w:val="000000"/>
          <w:sz w:val="24"/>
          <w:szCs w:val="24"/>
          <w:lang w:val="es-ES" w:eastAsia="es-ES"/>
        </w:rPr>
      </w:pPr>
      <w:proofErr w:type="spellStart"/>
      <w:r w:rsidRPr="005A109F">
        <w:rPr>
          <w:rFonts w:ascii="Times New Roman" w:eastAsia="Arial Unicode MS" w:hAnsi="Times New Roman" w:cs="Times New Roman"/>
          <w:b/>
          <w:bCs/>
          <w:color w:val="000000"/>
          <w:sz w:val="24"/>
          <w:szCs w:val="24"/>
          <w:lang w:val="es-ES" w:eastAsia="es-ES"/>
        </w:rPr>
        <w:t>Donde</w:t>
      </w:r>
      <w:proofErr w:type="spellEnd"/>
      <w:r w:rsidRPr="005A109F">
        <w:rPr>
          <w:rFonts w:ascii="Times New Roman" w:eastAsia="Arial Unicode MS" w:hAnsi="Times New Roman" w:cs="Times New Roman"/>
          <w:b/>
          <w:bCs/>
          <w:color w:val="000000"/>
          <w:sz w:val="24"/>
          <w:szCs w:val="24"/>
          <w:lang w:val="es-ES" w:eastAsia="es-ES"/>
        </w:rPr>
        <w:t>:</w:t>
      </w:r>
    </w:p>
    <w:p w14:paraId="2C9E04CD" w14:textId="77777777" w:rsidR="00B55B87" w:rsidRPr="005A109F" w:rsidRDefault="00B55B87" w:rsidP="00991950">
      <w:pPr>
        <w:widowControl w:val="0"/>
        <w:spacing w:after="0" w:line="360" w:lineRule="auto"/>
        <w:ind w:left="709" w:right="32"/>
        <w:jc w:val="both"/>
        <w:rPr>
          <w:rFonts w:ascii="Times New Roman" w:eastAsia="Arial Unicode MS" w:hAnsi="Times New Roman" w:cs="Times New Roman"/>
          <w:color w:val="000000"/>
          <w:lang w:val="es-ES" w:eastAsia="es-ES"/>
        </w:rPr>
      </w:pPr>
      <w:r w:rsidRPr="005A109F">
        <w:rPr>
          <w:rFonts w:ascii="Times New Roman" w:eastAsia="Arial Unicode MS" w:hAnsi="Times New Roman" w:cs="Times New Roman"/>
          <w:color w:val="000000"/>
          <w:lang w:val="es-ES" w:eastAsia="es-ES"/>
        </w:rPr>
        <w:t>M =  Muestra</w:t>
      </w:r>
    </w:p>
    <w:p w14:paraId="452AF5FA" w14:textId="77777777" w:rsidR="00B55B87" w:rsidRPr="005A109F" w:rsidRDefault="00B55B87" w:rsidP="00991950">
      <w:pPr>
        <w:widowControl w:val="0"/>
        <w:spacing w:after="0" w:line="360" w:lineRule="auto"/>
        <w:ind w:left="1276" w:right="32" w:hanging="567"/>
        <w:jc w:val="both"/>
        <w:rPr>
          <w:rFonts w:ascii="Times New Roman" w:eastAsia="Arial Unicode MS" w:hAnsi="Times New Roman" w:cs="Times New Roman"/>
          <w:color w:val="000000"/>
          <w:lang w:val="es-ES" w:eastAsia="es-ES"/>
        </w:rPr>
      </w:pPr>
      <w:r w:rsidRPr="005A109F">
        <w:rPr>
          <w:rFonts w:ascii="Times New Roman" w:eastAsia="Arial Unicode MS" w:hAnsi="Times New Roman" w:cs="Times New Roman"/>
          <w:color w:val="000000"/>
          <w:lang w:val="es-ES" w:eastAsia="es-ES"/>
        </w:rPr>
        <w:t xml:space="preserve">O </w:t>
      </w:r>
      <w:r w:rsidRPr="005A109F">
        <w:rPr>
          <w:rFonts w:ascii="Times New Roman" w:eastAsia="Arial Unicode MS" w:hAnsi="Times New Roman" w:cs="Times New Roman"/>
          <w:color w:val="000000"/>
          <w:vertAlign w:val="subscript"/>
          <w:lang w:val="es-ES" w:eastAsia="es-ES"/>
        </w:rPr>
        <w:t>x</w:t>
      </w:r>
      <w:r w:rsidRPr="005A109F">
        <w:rPr>
          <w:rFonts w:ascii="Times New Roman" w:eastAsia="Arial Unicode MS" w:hAnsi="Times New Roman" w:cs="Times New Roman"/>
          <w:color w:val="000000"/>
          <w:lang w:val="es-ES" w:eastAsia="es-ES"/>
        </w:rPr>
        <w:t>=  Estilos de aprendizaje</w:t>
      </w:r>
    </w:p>
    <w:p w14:paraId="1C2B58EE" w14:textId="3406D621" w:rsidR="00B55B87" w:rsidRPr="005A109F" w:rsidRDefault="00B55B87" w:rsidP="00991950">
      <w:pPr>
        <w:widowControl w:val="0"/>
        <w:spacing w:after="0" w:line="360" w:lineRule="auto"/>
        <w:ind w:left="709" w:right="32"/>
        <w:jc w:val="both"/>
        <w:rPr>
          <w:rFonts w:ascii="Times New Roman" w:eastAsia="Arial Unicode MS" w:hAnsi="Times New Roman" w:cs="Times New Roman"/>
          <w:color w:val="000000"/>
          <w:lang w:val="es-ES" w:eastAsia="es-ES"/>
        </w:rPr>
      </w:pPr>
      <w:r w:rsidRPr="005A109F">
        <w:rPr>
          <w:rFonts w:ascii="Times New Roman" w:eastAsia="Arial Unicode MS" w:hAnsi="Times New Roman" w:cs="Times New Roman"/>
          <w:color w:val="000000"/>
          <w:lang w:val="es-ES" w:eastAsia="es-ES"/>
        </w:rPr>
        <w:t>O</w:t>
      </w:r>
      <w:r w:rsidR="00254D98" w:rsidRPr="005A109F">
        <w:rPr>
          <w:rFonts w:ascii="Times New Roman" w:eastAsia="Arial Unicode MS" w:hAnsi="Times New Roman" w:cs="Times New Roman"/>
          <w:color w:val="000000"/>
          <w:lang w:val="es-ES" w:eastAsia="es-ES"/>
        </w:rPr>
        <w:t xml:space="preserve"> </w:t>
      </w:r>
      <w:r w:rsidRPr="005A109F">
        <w:rPr>
          <w:rFonts w:ascii="Times New Roman" w:eastAsia="Arial Unicode MS" w:hAnsi="Times New Roman" w:cs="Times New Roman"/>
          <w:color w:val="000000"/>
          <w:vertAlign w:val="subscript"/>
          <w:lang w:val="es-ES" w:eastAsia="es-ES"/>
        </w:rPr>
        <w:t>y</w:t>
      </w:r>
      <w:r w:rsidRPr="005A109F">
        <w:rPr>
          <w:rFonts w:ascii="Times New Roman" w:eastAsia="Arial Unicode MS" w:hAnsi="Times New Roman" w:cs="Times New Roman"/>
          <w:color w:val="000000"/>
          <w:lang w:val="es-ES" w:eastAsia="es-ES"/>
        </w:rPr>
        <w:t xml:space="preserve">=  </w:t>
      </w:r>
      <w:r w:rsidR="00273946" w:rsidRPr="005A109F">
        <w:rPr>
          <w:rFonts w:ascii="Times New Roman" w:eastAsia="Arial Unicode MS" w:hAnsi="Times New Roman" w:cs="Times New Roman"/>
          <w:color w:val="000000"/>
          <w:lang w:val="es-ES" w:eastAsia="es-ES"/>
        </w:rPr>
        <w:t xml:space="preserve">Rendimiento </w:t>
      </w:r>
      <w:r w:rsidRPr="005A109F">
        <w:rPr>
          <w:rFonts w:ascii="Times New Roman" w:eastAsia="Arial Unicode MS" w:hAnsi="Times New Roman" w:cs="Times New Roman"/>
          <w:color w:val="000000"/>
          <w:lang w:val="es-ES" w:eastAsia="es-ES"/>
        </w:rPr>
        <w:t>académicos</w:t>
      </w:r>
    </w:p>
    <w:p w14:paraId="71E68EF5" w14:textId="279C4643" w:rsidR="00B55B87" w:rsidRPr="005A109F" w:rsidRDefault="00B55B87" w:rsidP="00991950">
      <w:pPr>
        <w:widowControl w:val="0"/>
        <w:spacing w:after="0" w:line="360" w:lineRule="auto"/>
        <w:ind w:left="1276" w:right="32" w:hanging="567"/>
        <w:jc w:val="both"/>
        <w:rPr>
          <w:rFonts w:ascii="Times New Roman" w:eastAsia="Arial Unicode MS" w:hAnsi="Times New Roman" w:cs="Times New Roman"/>
          <w:color w:val="000000"/>
          <w:lang w:val="es-ES" w:eastAsia="es-ES"/>
        </w:rPr>
      </w:pPr>
      <w:r w:rsidRPr="005A109F">
        <w:rPr>
          <w:rFonts w:ascii="Times New Roman" w:eastAsia="Arial Unicode MS" w:hAnsi="Times New Roman" w:cs="Times New Roman"/>
          <w:color w:val="000000"/>
          <w:lang w:val="es-ES" w:eastAsia="es-ES"/>
        </w:rPr>
        <w:t>r   =  Relación entre las variables  Estilos de Aprendizaje y logros de aprendizaje</w:t>
      </w:r>
    </w:p>
    <w:p w14:paraId="7844573B" w14:textId="77777777" w:rsidR="00273946" w:rsidRPr="005A109F" w:rsidRDefault="00273946" w:rsidP="00991950">
      <w:pPr>
        <w:pStyle w:val="Sinespaciado"/>
        <w:spacing w:line="360" w:lineRule="auto"/>
        <w:rPr>
          <w:rFonts w:eastAsia="Arial Unicode MS"/>
        </w:rPr>
      </w:pPr>
    </w:p>
    <w:p w14:paraId="1D7997AD" w14:textId="49DCC44C" w:rsidR="00EA3A03" w:rsidRPr="005A109F" w:rsidRDefault="0099458F" w:rsidP="00991950">
      <w:pPr>
        <w:pStyle w:val="Prrafodelista"/>
        <w:numPr>
          <w:ilvl w:val="1"/>
          <w:numId w:val="9"/>
        </w:numPr>
        <w:tabs>
          <w:tab w:val="left" w:pos="567"/>
        </w:tabs>
        <w:spacing w:line="360" w:lineRule="auto"/>
        <w:ind w:left="567" w:hanging="567"/>
        <w:jc w:val="both"/>
        <w:rPr>
          <w:b/>
        </w:rPr>
      </w:pPr>
      <w:r w:rsidRPr="005A109F">
        <w:rPr>
          <w:b/>
        </w:rPr>
        <w:t xml:space="preserve">POBLACIÓN </w:t>
      </w:r>
      <w:r w:rsidR="00FB0E79" w:rsidRPr="005A109F">
        <w:rPr>
          <w:b/>
        </w:rPr>
        <w:t>Y MUESTRA</w:t>
      </w:r>
    </w:p>
    <w:p w14:paraId="26DFB166" w14:textId="77777777" w:rsidR="00CC77A0" w:rsidRPr="005A109F" w:rsidRDefault="00CC77A0" w:rsidP="00991950">
      <w:pPr>
        <w:pStyle w:val="Prrafodelista"/>
        <w:numPr>
          <w:ilvl w:val="2"/>
          <w:numId w:val="9"/>
        </w:numPr>
        <w:spacing w:line="360" w:lineRule="auto"/>
        <w:ind w:hanging="863"/>
        <w:jc w:val="both"/>
        <w:rPr>
          <w:rFonts w:eastAsia="Calibri"/>
          <w:color w:val="000000"/>
          <w:lang w:val="es-ES_tradnl" w:eastAsia="es-ES_tradnl"/>
        </w:rPr>
      </w:pPr>
      <w:r w:rsidRPr="005A109F">
        <w:rPr>
          <w:b/>
          <w:bCs/>
          <w:color w:val="000000"/>
        </w:rPr>
        <w:t>Población</w:t>
      </w:r>
      <w:r w:rsidRPr="005A109F">
        <w:rPr>
          <w:rFonts w:eastAsia="Calibri"/>
          <w:color w:val="000000"/>
          <w:lang w:val="es-ES_tradnl" w:eastAsia="es-ES_tradnl"/>
        </w:rPr>
        <w:t xml:space="preserve"> </w:t>
      </w:r>
    </w:p>
    <w:p w14:paraId="721E9389" w14:textId="49030AE8" w:rsidR="00B55B87" w:rsidRPr="005A109F" w:rsidRDefault="00B55B87" w:rsidP="00991950">
      <w:pPr>
        <w:pStyle w:val="Prrafodelista"/>
        <w:tabs>
          <w:tab w:val="left" w:pos="240"/>
          <w:tab w:val="left" w:pos="360"/>
          <w:tab w:val="left" w:pos="851"/>
          <w:tab w:val="left" w:pos="993"/>
        </w:tabs>
        <w:spacing w:line="360" w:lineRule="auto"/>
        <w:ind w:left="567" w:firstLine="851"/>
        <w:jc w:val="both"/>
        <w:rPr>
          <w:rFonts w:eastAsia="Calibri"/>
          <w:color w:val="000000"/>
          <w:lang w:val="es-ES_tradnl" w:eastAsia="es-ES_tradnl"/>
        </w:rPr>
      </w:pPr>
      <w:r w:rsidRPr="005A109F">
        <w:rPr>
          <w:rFonts w:eastAsia="Calibri"/>
          <w:color w:val="000000"/>
          <w:lang w:val="es-ES_tradnl" w:eastAsia="es-ES_tradnl"/>
        </w:rPr>
        <w:t xml:space="preserve">La </w:t>
      </w:r>
      <w:r w:rsidR="0099458F" w:rsidRPr="005A109F">
        <w:rPr>
          <w:rFonts w:eastAsia="Calibri"/>
          <w:color w:val="000000"/>
          <w:lang w:val="es-ES_tradnl" w:eastAsia="es-ES_tradnl"/>
        </w:rPr>
        <w:t>población</w:t>
      </w:r>
      <w:r w:rsidR="003A3D98" w:rsidRPr="005A109F">
        <w:rPr>
          <w:rFonts w:eastAsia="Calibri"/>
          <w:color w:val="000000"/>
          <w:lang w:val="es-ES_tradnl" w:eastAsia="es-ES_tradnl"/>
        </w:rPr>
        <w:t xml:space="preserve"> </w:t>
      </w:r>
      <w:r w:rsidRPr="005A109F">
        <w:rPr>
          <w:rFonts w:eastAsia="Calibri"/>
          <w:color w:val="000000"/>
          <w:lang w:val="es-ES_tradnl" w:eastAsia="es-ES_tradnl"/>
        </w:rPr>
        <w:t xml:space="preserve">estuvo constituida por </w:t>
      </w:r>
      <w:r w:rsidR="003A3D98" w:rsidRPr="005A109F">
        <w:rPr>
          <w:rFonts w:eastAsia="Calibri"/>
          <w:color w:val="000000"/>
          <w:lang w:val="es-ES_tradnl" w:eastAsia="es-ES_tradnl"/>
        </w:rPr>
        <w:t xml:space="preserve">toda la población la cual suma un total de 275 </w:t>
      </w:r>
      <w:r w:rsidRPr="005A109F">
        <w:rPr>
          <w:rFonts w:eastAsia="Calibri"/>
          <w:color w:val="000000"/>
          <w:lang w:val="es-ES_tradnl" w:eastAsia="es-ES_tradnl"/>
        </w:rPr>
        <w:t>estudiantes matriculados en el ciclo 2016 – II Escuela profesional de administración</w:t>
      </w:r>
      <w:r w:rsidR="00CC77A0" w:rsidRPr="005A109F">
        <w:rPr>
          <w:rFonts w:eastAsia="Calibri"/>
          <w:color w:val="000000"/>
          <w:lang w:val="es-ES_tradnl" w:eastAsia="es-ES_tradnl"/>
        </w:rPr>
        <w:t>.</w:t>
      </w:r>
    </w:p>
    <w:p w14:paraId="0D516553" w14:textId="77777777" w:rsidR="00254D98" w:rsidRPr="005A109F" w:rsidRDefault="00254D98" w:rsidP="00991950">
      <w:pPr>
        <w:spacing w:after="0" w:line="360" w:lineRule="auto"/>
        <w:ind w:left="2410" w:right="49" w:hanging="1810"/>
        <w:jc w:val="both"/>
        <w:rPr>
          <w:rFonts w:ascii="Times New Roman" w:eastAsia="Times New Roman" w:hAnsi="Times New Roman" w:cs="Times New Roman"/>
          <w:b/>
          <w:bCs/>
          <w:color w:val="000000"/>
          <w:sz w:val="24"/>
          <w:szCs w:val="24"/>
          <w:lang w:val="es-ES" w:eastAsia="es-ES"/>
        </w:rPr>
      </w:pPr>
    </w:p>
    <w:p w14:paraId="06A8C93E" w14:textId="77777777" w:rsidR="00254D98" w:rsidRPr="005A109F" w:rsidRDefault="00254D98" w:rsidP="00991950">
      <w:pPr>
        <w:spacing w:after="0" w:line="360" w:lineRule="auto"/>
        <w:ind w:left="2410" w:right="49" w:hanging="1810"/>
        <w:jc w:val="both"/>
        <w:rPr>
          <w:rFonts w:ascii="Times New Roman" w:eastAsia="Times New Roman" w:hAnsi="Times New Roman" w:cs="Times New Roman"/>
          <w:b/>
          <w:bCs/>
          <w:color w:val="000000"/>
          <w:sz w:val="24"/>
          <w:szCs w:val="24"/>
          <w:lang w:val="es-ES" w:eastAsia="es-ES"/>
        </w:rPr>
      </w:pPr>
    </w:p>
    <w:p w14:paraId="7A07CBB3" w14:textId="3B89A97B" w:rsidR="00FB0E79" w:rsidRPr="005A109F" w:rsidRDefault="00FB0E79" w:rsidP="00991950">
      <w:pPr>
        <w:pStyle w:val="Prrafodelista"/>
        <w:tabs>
          <w:tab w:val="left" w:pos="240"/>
          <w:tab w:val="left" w:pos="360"/>
          <w:tab w:val="left" w:pos="851"/>
          <w:tab w:val="left" w:pos="993"/>
        </w:tabs>
        <w:spacing w:line="360" w:lineRule="auto"/>
        <w:ind w:left="567"/>
        <w:jc w:val="center"/>
        <w:rPr>
          <w:b/>
          <w:bCs/>
          <w:color w:val="000000"/>
        </w:rPr>
      </w:pPr>
      <w:r w:rsidRPr="005A109F">
        <w:rPr>
          <w:b/>
          <w:bCs/>
          <w:color w:val="000000"/>
        </w:rPr>
        <w:lastRenderedPageBreak/>
        <w:t xml:space="preserve">TABLA </w:t>
      </w:r>
      <w:r w:rsidR="003A3D98" w:rsidRPr="005A109F">
        <w:rPr>
          <w:b/>
          <w:bCs/>
          <w:color w:val="000000"/>
        </w:rPr>
        <w:t>1</w:t>
      </w:r>
    </w:p>
    <w:p w14:paraId="237C4CA4" w14:textId="6D1ECB23" w:rsidR="00F92280" w:rsidRPr="005A109F" w:rsidRDefault="00767AC9" w:rsidP="00991950">
      <w:pPr>
        <w:pStyle w:val="Prrafodelista"/>
        <w:tabs>
          <w:tab w:val="left" w:pos="240"/>
          <w:tab w:val="left" w:pos="360"/>
          <w:tab w:val="left" w:pos="851"/>
          <w:tab w:val="left" w:pos="993"/>
        </w:tabs>
        <w:spacing w:line="360" w:lineRule="auto"/>
        <w:ind w:left="567"/>
        <w:jc w:val="both"/>
        <w:rPr>
          <w:bCs/>
          <w:color w:val="000000"/>
        </w:rPr>
      </w:pPr>
      <w:r w:rsidRPr="005A109F">
        <w:rPr>
          <w:bCs/>
          <w:color w:val="000000"/>
        </w:rPr>
        <w:t>Distribución de l</w:t>
      </w:r>
      <w:r w:rsidR="00FB0E79" w:rsidRPr="005A109F">
        <w:rPr>
          <w:bCs/>
          <w:color w:val="000000"/>
        </w:rPr>
        <w:t xml:space="preserve">a población de estudiantes de  la escuela profesional de </w:t>
      </w:r>
      <w:r w:rsidR="00FB0E79" w:rsidRPr="005A109F">
        <w:rPr>
          <w:rFonts w:eastAsia="Calibri"/>
          <w:color w:val="000000"/>
          <w:lang w:val="es-ES_tradnl" w:eastAsia="es-ES_tradnl"/>
        </w:rPr>
        <w:t>administración</w:t>
      </w:r>
      <w:r w:rsidR="00FB0E79" w:rsidRPr="005A109F">
        <w:rPr>
          <w:bCs/>
          <w:color w:val="000000"/>
        </w:rPr>
        <w:t xml:space="preserve"> </w:t>
      </w:r>
      <w:r w:rsidRPr="005A109F">
        <w:rPr>
          <w:bCs/>
          <w:color w:val="000000"/>
        </w:rPr>
        <w:t xml:space="preserve">2016 </w:t>
      </w:r>
      <w:r w:rsidR="00254D98" w:rsidRPr="005A109F">
        <w:rPr>
          <w:bCs/>
          <w:color w:val="000000"/>
        </w:rPr>
        <w:t>–</w:t>
      </w:r>
      <w:r w:rsidRPr="005A109F">
        <w:rPr>
          <w:bCs/>
          <w:color w:val="000000"/>
        </w:rPr>
        <w:t xml:space="preserve"> </w:t>
      </w:r>
      <w:r w:rsidR="00B55B87" w:rsidRPr="005A109F">
        <w:rPr>
          <w:bCs/>
          <w:color w:val="000000"/>
        </w:rPr>
        <w:t>II</w:t>
      </w:r>
    </w:p>
    <w:p w14:paraId="0573C448" w14:textId="77777777" w:rsidR="00254D98" w:rsidRPr="005A109F" w:rsidRDefault="00254D98" w:rsidP="00991950">
      <w:pPr>
        <w:spacing w:after="0" w:line="360" w:lineRule="auto"/>
        <w:ind w:left="567" w:right="49"/>
        <w:rPr>
          <w:rFonts w:ascii="Times New Roman" w:eastAsia="Times New Roman" w:hAnsi="Times New Roman" w:cs="Times New Roman"/>
          <w:bCs/>
          <w:color w:val="000000"/>
          <w:sz w:val="24"/>
          <w:szCs w:val="24"/>
          <w:lang w:val="es-ES" w:eastAsia="es-ES"/>
        </w:rPr>
      </w:pPr>
    </w:p>
    <w:tbl>
      <w:tblPr>
        <w:tblStyle w:val="Cuadrculaclara-nfasis5"/>
        <w:tblW w:w="0" w:type="auto"/>
        <w:jc w:val="center"/>
        <w:tblLayout w:type="fixed"/>
        <w:tblLook w:val="01E0" w:firstRow="1" w:lastRow="1" w:firstColumn="1" w:lastColumn="1" w:noHBand="0" w:noVBand="0"/>
      </w:tblPr>
      <w:tblGrid>
        <w:gridCol w:w="2015"/>
        <w:gridCol w:w="1878"/>
        <w:gridCol w:w="1753"/>
        <w:gridCol w:w="1832"/>
      </w:tblGrid>
      <w:tr w:rsidR="00CE19BF" w:rsidRPr="005A109F" w14:paraId="3B50EA98" w14:textId="77777777" w:rsidTr="00721E16">
        <w:trPr>
          <w:cnfStyle w:val="100000000000" w:firstRow="1" w:lastRow="0" w:firstColumn="0" w:lastColumn="0" w:oddVBand="0" w:evenVBand="0" w:oddHBand="0" w:evenHBand="0" w:firstRowFirstColumn="0" w:firstRowLastColumn="0" w:lastRowFirstColumn="0" w:lastRowLastColumn="0"/>
          <w:trHeight w:hRule="exact" w:val="785"/>
          <w:jc w:val="center"/>
        </w:trPr>
        <w:tc>
          <w:tcPr>
            <w:cnfStyle w:val="001000000000" w:firstRow="0" w:lastRow="0" w:firstColumn="1" w:lastColumn="0" w:oddVBand="0" w:evenVBand="0" w:oddHBand="0" w:evenHBand="0" w:firstRowFirstColumn="0" w:firstRowLastColumn="0" w:lastRowFirstColumn="0" w:lastRowLastColumn="0"/>
            <w:tcW w:w="3893" w:type="dxa"/>
            <w:gridSpan w:val="2"/>
          </w:tcPr>
          <w:p w14:paraId="5652D0B0" w14:textId="4F8CAE9F" w:rsidR="00CE19BF" w:rsidRPr="005A109F" w:rsidRDefault="00CE19BF" w:rsidP="00991950">
            <w:pPr>
              <w:widowControl w:val="0"/>
              <w:spacing w:line="360" w:lineRule="auto"/>
              <w:ind w:left="851" w:right="-20"/>
              <w:rPr>
                <w:rFonts w:ascii="Times New Roman" w:eastAsia="Arial" w:hAnsi="Times New Roman" w:cs="Times New Roman"/>
                <w:sz w:val="24"/>
                <w:szCs w:val="18"/>
                <w:lang w:val="en-US"/>
              </w:rPr>
            </w:pPr>
            <w:r w:rsidRPr="005A109F">
              <w:rPr>
                <w:rFonts w:ascii="Times New Roman" w:eastAsia="Arial" w:hAnsi="Times New Roman" w:cs="Times New Roman"/>
                <w:sz w:val="24"/>
                <w:szCs w:val="18"/>
              </w:rPr>
              <w:t>Ciclos académicos E</w:t>
            </w:r>
            <w:r w:rsidRPr="005A109F">
              <w:rPr>
                <w:rFonts w:ascii="Times New Roman" w:eastAsia="Arial" w:hAnsi="Times New Roman" w:cs="Times New Roman"/>
                <w:spacing w:val="-1"/>
                <w:sz w:val="24"/>
                <w:szCs w:val="18"/>
              </w:rPr>
              <w:t>s</w:t>
            </w:r>
            <w:r w:rsidRPr="005A109F">
              <w:rPr>
                <w:rFonts w:ascii="Times New Roman" w:eastAsia="Arial" w:hAnsi="Times New Roman" w:cs="Times New Roman"/>
                <w:spacing w:val="1"/>
                <w:sz w:val="24"/>
                <w:szCs w:val="18"/>
              </w:rPr>
              <w:t>cu</w:t>
            </w:r>
            <w:r w:rsidRPr="005A109F">
              <w:rPr>
                <w:rFonts w:ascii="Times New Roman" w:eastAsia="Arial" w:hAnsi="Times New Roman" w:cs="Times New Roman"/>
                <w:spacing w:val="-2"/>
                <w:sz w:val="24"/>
                <w:szCs w:val="18"/>
              </w:rPr>
              <w:t>e</w:t>
            </w:r>
            <w:r w:rsidRPr="005A109F">
              <w:rPr>
                <w:rFonts w:ascii="Times New Roman" w:eastAsia="Arial" w:hAnsi="Times New Roman" w:cs="Times New Roman"/>
                <w:spacing w:val="1"/>
                <w:sz w:val="24"/>
                <w:szCs w:val="18"/>
              </w:rPr>
              <w:t>l</w:t>
            </w:r>
            <w:r w:rsidRPr="005A109F">
              <w:rPr>
                <w:rFonts w:ascii="Times New Roman" w:eastAsia="Arial" w:hAnsi="Times New Roman" w:cs="Times New Roman"/>
                <w:sz w:val="24"/>
                <w:szCs w:val="18"/>
              </w:rPr>
              <w:t>a</w:t>
            </w:r>
            <w:r w:rsidRPr="005A109F">
              <w:rPr>
                <w:rFonts w:ascii="Times New Roman" w:eastAsia="Arial" w:hAnsi="Times New Roman" w:cs="Times New Roman"/>
                <w:spacing w:val="1"/>
                <w:sz w:val="24"/>
                <w:szCs w:val="18"/>
              </w:rPr>
              <w:t xml:space="preserve"> p</w:t>
            </w:r>
            <w:r w:rsidRPr="005A109F">
              <w:rPr>
                <w:rFonts w:ascii="Times New Roman" w:eastAsia="Arial" w:hAnsi="Times New Roman" w:cs="Times New Roman"/>
                <w:spacing w:val="-2"/>
                <w:sz w:val="24"/>
                <w:szCs w:val="18"/>
              </w:rPr>
              <w:t>r</w:t>
            </w:r>
            <w:r w:rsidRPr="005A109F">
              <w:rPr>
                <w:rFonts w:ascii="Times New Roman" w:eastAsia="Arial" w:hAnsi="Times New Roman" w:cs="Times New Roman"/>
                <w:spacing w:val="1"/>
                <w:sz w:val="24"/>
                <w:szCs w:val="18"/>
              </w:rPr>
              <w:t>o</w:t>
            </w:r>
            <w:r w:rsidRPr="005A109F">
              <w:rPr>
                <w:rFonts w:ascii="Times New Roman" w:eastAsia="Arial" w:hAnsi="Times New Roman" w:cs="Times New Roman"/>
                <w:sz w:val="24"/>
                <w:szCs w:val="18"/>
              </w:rPr>
              <w:t>f</w:t>
            </w:r>
            <w:r w:rsidRPr="005A109F">
              <w:rPr>
                <w:rFonts w:ascii="Times New Roman" w:eastAsia="Arial" w:hAnsi="Times New Roman" w:cs="Times New Roman"/>
                <w:spacing w:val="-1"/>
                <w:sz w:val="24"/>
                <w:szCs w:val="18"/>
              </w:rPr>
              <w:t>e</w:t>
            </w:r>
            <w:r w:rsidRPr="005A109F">
              <w:rPr>
                <w:rFonts w:ascii="Times New Roman" w:eastAsia="Arial" w:hAnsi="Times New Roman" w:cs="Times New Roman"/>
                <w:spacing w:val="1"/>
                <w:sz w:val="24"/>
                <w:szCs w:val="18"/>
              </w:rPr>
              <w:t>sio</w:t>
            </w:r>
            <w:r w:rsidRPr="005A109F">
              <w:rPr>
                <w:rFonts w:ascii="Times New Roman" w:eastAsia="Arial" w:hAnsi="Times New Roman" w:cs="Times New Roman"/>
                <w:spacing w:val="-2"/>
                <w:sz w:val="24"/>
                <w:szCs w:val="18"/>
              </w:rPr>
              <w:t>n</w:t>
            </w:r>
            <w:r w:rsidRPr="005A109F">
              <w:rPr>
                <w:rFonts w:ascii="Times New Roman" w:eastAsia="Arial" w:hAnsi="Times New Roman" w:cs="Times New Roman"/>
                <w:spacing w:val="1"/>
                <w:sz w:val="24"/>
                <w:szCs w:val="18"/>
              </w:rPr>
              <w:t>a</w:t>
            </w:r>
            <w:r w:rsidRPr="005A109F">
              <w:rPr>
                <w:rFonts w:ascii="Times New Roman" w:eastAsia="Arial" w:hAnsi="Times New Roman" w:cs="Times New Roman"/>
                <w:sz w:val="24"/>
                <w:szCs w:val="18"/>
              </w:rPr>
              <w:t>l</w:t>
            </w:r>
          </w:p>
        </w:tc>
        <w:tc>
          <w:tcPr>
            <w:cnfStyle w:val="000010000000" w:firstRow="0" w:lastRow="0" w:firstColumn="0" w:lastColumn="0" w:oddVBand="1" w:evenVBand="0" w:oddHBand="0" w:evenHBand="0" w:firstRowFirstColumn="0" w:firstRowLastColumn="0" w:lastRowFirstColumn="0" w:lastRowLastColumn="0"/>
            <w:tcW w:w="1753" w:type="dxa"/>
            <w:shd w:val="clear" w:color="auto" w:fill="auto"/>
          </w:tcPr>
          <w:p w14:paraId="645BF5A3" w14:textId="1734758C" w:rsidR="00CE19BF" w:rsidRPr="005A109F" w:rsidRDefault="00721E16" w:rsidP="00721E16">
            <w:pPr>
              <w:widowControl w:val="0"/>
              <w:spacing w:line="360" w:lineRule="auto"/>
              <w:ind w:left="153" w:right="-20"/>
              <w:jc w:val="center"/>
              <w:rPr>
                <w:rFonts w:ascii="Times New Roman" w:eastAsia="Arial" w:hAnsi="Times New Roman" w:cs="Times New Roman"/>
                <w:sz w:val="24"/>
                <w:szCs w:val="18"/>
                <w:lang w:val="en-US"/>
              </w:rPr>
            </w:pPr>
            <w:r w:rsidRPr="005A109F">
              <w:rPr>
                <w:rFonts w:ascii="Times New Roman" w:eastAsia="Arial" w:hAnsi="Times New Roman" w:cs="Times New Roman"/>
                <w:sz w:val="24"/>
                <w:szCs w:val="18"/>
              </w:rPr>
              <w:t>f</w:t>
            </w:r>
          </w:p>
        </w:tc>
        <w:tc>
          <w:tcPr>
            <w:cnfStyle w:val="000100000000" w:firstRow="0" w:lastRow="0" w:firstColumn="0" w:lastColumn="1" w:oddVBand="0" w:evenVBand="0" w:oddHBand="0" w:evenHBand="0" w:firstRowFirstColumn="0" w:firstRowLastColumn="0" w:lastRowFirstColumn="0" w:lastRowLastColumn="0"/>
            <w:tcW w:w="1832" w:type="dxa"/>
          </w:tcPr>
          <w:p w14:paraId="7E2EF09D" w14:textId="3436625B" w:rsidR="00CE19BF" w:rsidRPr="005A109F" w:rsidRDefault="00721E16" w:rsidP="00721E16">
            <w:pPr>
              <w:widowControl w:val="0"/>
              <w:spacing w:line="360" w:lineRule="auto"/>
              <w:ind w:left="158" w:right="-20"/>
              <w:jc w:val="center"/>
              <w:rPr>
                <w:rFonts w:ascii="Times New Roman" w:eastAsia="Arial" w:hAnsi="Times New Roman" w:cs="Times New Roman"/>
                <w:sz w:val="24"/>
                <w:szCs w:val="18"/>
                <w:lang w:val="en-US"/>
              </w:rPr>
            </w:pPr>
            <w:r w:rsidRPr="005A109F">
              <w:rPr>
                <w:rFonts w:ascii="Times New Roman" w:eastAsia="Arial" w:hAnsi="Times New Roman" w:cs="Times New Roman"/>
                <w:sz w:val="24"/>
                <w:szCs w:val="18"/>
              </w:rPr>
              <w:t>%</w:t>
            </w:r>
          </w:p>
        </w:tc>
      </w:tr>
      <w:tr w:rsidR="00CE19BF" w:rsidRPr="005A109F" w14:paraId="0DC3E493" w14:textId="77777777" w:rsidTr="00254D98">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2015" w:type="dxa"/>
            <w:vMerge w:val="restart"/>
          </w:tcPr>
          <w:p w14:paraId="2A4493A0" w14:textId="77777777" w:rsidR="00CE19BF" w:rsidRPr="005A109F" w:rsidRDefault="00CE19BF" w:rsidP="00991950">
            <w:pPr>
              <w:spacing w:line="360" w:lineRule="auto"/>
              <w:rPr>
                <w:rFonts w:ascii="Times New Roman" w:hAnsi="Times New Roman" w:cs="Times New Roman"/>
                <w:sz w:val="24"/>
                <w:szCs w:val="11"/>
              </w:rPr>
            </w:pPr>
          </w:p>
          <w:p w14:paraId="23E022C4" w14:textId="77777777" w:rsidR="00CE19BF" w:rsidRPr="005A109F" w:rsidRDefault="00CE19BF" w:rsidP="00991950">
            <w:pPr>
              <w:widowControl w:val="0"/>
              <w:spacing w:line="360" w:lineRule="auto"/>
              <w:ind w:left="59" w:right="-20"/>
              <w:rPr>
                <w:rFonts w:ascii="Times New Roman" w:eastAsia="Arial" w:hAnsi="Times New Roman" w:cs="Times New Roman"/>
                <w:sz w:val="24"/>
                <w:szCs w:val="18"/>
                <w:lang w:val="en-US"/>
              </w:rPr>
            </w:pPr>
            <w:r w:rsidRPr="005A109F">
              <w:rPr>
                <w:rFonts w:ascii="Times New Roman" w:eastAsia="Arial" w:hAnsi="Times New Roman" w:cs="Times New Roman"/>
                <w:sz w:val="24"/>
                <w:szCs w:val="18"/>
              </w:rPr>
              <w:t>V</w:t>
            </w:r>
            <w:r w:rsidRPr="005A109F">
              <w:rPr>
                <w:rFonts w:ascii="Times New Roman" w:eastAsia="Arial" w:hAnsi="Times New Roman" w:cs="Times New Roman"/>
                <w:spacing w:val="1"/>
                <w:sz w:val="24"/>
                <w:szCs w:val="18"/>
              </w:rPr>
              <w:t>álid</w:t>
            </w:r>
            <w:r w:rsidRPr="005A109F">
              <w:rPr>
                <w:rFonts w:ascii="Times New Roman" w:eastAsia="Arial" w:hAnsi="Times New Roman" w:cs="Times New Roman"/>
                <w:sz w:val="24"/>
                <w:szCs w:val="18"/>
              </w:rPr>
              <w:t>o</w:t>
            </w:r>
          </w:p>
        </w:tc>
        <w:tc>
          <w:tcPr>
            <w:cnfStyle w:val="000010000000" w:firstRow="0" w:lastRow="0" w:firstColumn="0" w:lastColumn="0" w:oddVBand="1" w:evenVBand="0" w:oddHBand="0" w:evenHBand="0" w:firstRowFirstColumn="0" w:firstRowLastColumn="0" w:lastRowFirstColumn="0" w:lastRowLastColumn="0"/>
            <w:tcW w:w="1878" w:type="dxa"/>
          </w:tcPr>
          <w:p w14:paraId="3ADC9920" w14:textId="19A1B61F" w:rsidR="00CE19BF" w:rsidRPr="005A109F" w:rsidRDefault="00CE19BF" w:rsidP="00991950">
            <w:pPr>
              <w:widowControl w:val="0"/>
              <w:spacing w:line="360" w:lineRule="auto"/>
              <w:ind w:left="60" w:right="-20"/>
              <w:rPr>
                <w:rFonts w:ascii="Times New Roman" w:eastAsia="Arial" w:hAnsi="Times New Roman" w:cs="Times New Roman"/>
                <w:sz w:val="24"/>
                <w:szCs w:val="18"/>
                <w:lang w:val="en-US"/>
              </w:rPr>
            </w:pPr>
            <w:r w:rsidRPr="005A109F">
              <w:rPr>
                <w:rFonts w:ascii="Times New Roman" w:eastAsia="Arial" w:hAnsi="Times New Roman" w:cs="Times New Roman"/>
                <w:sz w:val="24"/>
                <w:szCs w:val="18"/>
              </w:rPr>
              <w:t>IV Ciclo</w:t>
            </w:r>
          </w:p>
        </w:tc>
        <w:tc>
          <w:tcPr>
            <w:tcW w:w="1753" w:type="dxa"/>
          </w:tcPr>
          <w:p w14:paraId="478E172A" w14:textId="77777777" w:rsidR="00CE19BF" w:rsidRPr="005A109F" w:rsidRDefault="00CE19BF" w:rsidP="00991950">
            <w:pPr>
              <w:widowControl w:val="0"/>
              <w:spacing w:line="360" w:lineRule="auto"/>
              <w:ind w:right="3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90</w:t>
            </w:r>
          </w:p>
        </w:tc>
        <w:tc>
          <w:tcPr>
            <w:cnfStyle w:val="000100000000" w:firstRow="0" w:lastRow="0" w:firstColumn="0" w:lastColumn="1" w:oddVBand="0" w:evenVBand="0" w:oddHBand="0" w:evenHBand="0" w:firstRowFirstColumn="0" w:firstRowLastColumn="0" w:lastRowFirstColumn="0" w:lastRowLastColumn="0"/>
            <w:tcW w:w="1832" w:type="dxa"/>
          </w:tcPr>
          <w:p w14:paraId="07C6087B" w14:textId="77777777" w:rsidR="00CE19BF" w:rsidRPr="005A109F" w:rsidRDefault="00CE19BF" w:rsidP="00991950">
            <w:pPr>
              <w:widowControl w:val="0"/>
              <w:spacing w:line="360" w:lineRule="auto"/>
              <w:ind w:right="-20"/>
              <w:jc w:val="center"/>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32</w:t>
            </w:r>
            <w:r w:rsidRPr="005A109F">
              <w:rPr>
                <w:rFonts w:ascii="Times New Roman" w:eastAsia="Arial" w:hAnsi="Times New Roman" w:cs="Times New Roman"/>
                <w:sz w:val="24"/>
                <w:szCs w:val="18"/>
              </w:rPr>
              <w:t>,7</w:t>
            </w:r>
          </w:p>
        </w:tc>
      </w:tr>
      <w:tr w:rsidR="00CE19BF" w:rsidRPr="005A109F" w14:paraId="0F6474E0" w14:textId="77777777" w:rsidTr="00254D98">
        <w:trPr>
          <w:cnfStyle w:val="000000010000" w:firstRow="0" w:lastRow="0" w:firstColumn="0" w:lastColumn="0" w:oddVBand="0" w:evenVBand="0" w:oddHBand="0" w:evenHBand="1" w:firstRowFirstColumn="0" w:firstRowLastColumn="0" w:lastRowFirstColumn="0" w:lastRowLastColumn="0"/>
          <w:trHeight w:hRule="exact" w:val="361"/>
          <w:jc w:val="center"/>
        </w:trPr>
        <w:tc>
          <w:tcPr>
            <w:cnfStyle w:val="001000000000" w:firstRow="0" w:lastRow="0" w:firstColumn="1" w:lastColumn="0" w:oddVBand="0" w:evenVBand="0" w:oddHBand="0" w:evenHBand="0" w:firstRowFirstColumn="0" w:firstRowLastColumn="0" w:lastRowFirstColumn="0" w:lastRowLastColumn="0"/>
            <w:tcW w:w="2015" w:type="dxa"/>
            <w:vMerge/>
            <w:hideMark/>
          </w:tcPr>
          <w:p w14:paraId="2F24A189" w14:textId="77777777" w:rsidR="00CE19BF" w:rsidRPr="005A109F" w:rsidRDefault="00CE19BF" w:rsidP="00991950">
            <w:pPr>
              <w:spacing w:line="360" w:lineRule="auto"/>
              <w:rPr>
                <w:rFonts w:ascii="Times New Roman" w:eastAsia="Arial" w:hAnsi="Times New Roman" w:cs="Times New Roman"/>
                <w:sz w:val="24"/>
                <w:szCs w:val="18"/>
                <w:lang w:val="en-US"/>
              </w:rPr>
            </w:pPr>
          </w:p>
        </w:tc>
        <w:tc>
          <w:tcPr>
            <w:cnfStyle w:val="000010000000" w:firstRow="0" w:lastRow="0" w:firstColumn="0" w:lastColumn="0" w:oddVBand="1" w:evenVBand="0" w:oddHBand="0" w:evenHBand="0" w:firstRowFirstColumn="0" w:firstRowLastColumn="0" w:lastRowFirstColumn="0" w:lastRowLastColumn="0"/>
            <w:tcW w:w="1878" w:type="dxa"/>
          </w:tcPr>
          <w:p w14:paraId="1860D750" w14:textId="314D8E04" w:rsidR="00CE19BF" w:rsidRPr="005A109F" w:rsidRDefault="00CE19BF" w:rsidP="00991950">
            <w:pPr>
              <w:widowControl w:val="0"/>
              <w:spacing w:line="360" w:lineRule="auto"/>
              <w:ind w:left="60" w:right="-20"/>
              <w:rPr>
                <w:rFonts w:ascii="Times New Roman" w:eastAsia="Arial" w:hAnsi="Times New Roman" w:cs="Times New Roman"/>
                <w:sz w:val="24"/>
                <w:szCs w:val="18"/>
                <w:lang w:val="en-US"/>
              </w:rPr>
            </w:pPr>
            <w:r w:rsidRPr="005A109F">
              <w:rPr>
                <w:rFonts w:ascii="Times New Roman" w:eastAsia="Arial" w:hAnsi="Times New Roman" w:cs="Times New Roman"/>
                <w:spacing w:val="-2"/>
                <w:sz w:val="24"/>
                <w:szCs w:val="18"/>
              </w:rPr>
              <w:t>VI Ciclo</w:t>
            </w:r>
          </w:p>
        </w:tc>
        <w:tc>
          <w:tcPr>
            <w:tcW w:w="1753" w:type="dxa"/>
          </w:tcPr>
          <w:p w14:paraId="29BAF645" w14:textId="77777777" w:rsidR="00CE19BF" w:rsidRPr="005A109F" w:rsidRDefault="00CE19BF" w:rsidP="00991950">
            <w:pPr>
              <w:widowControl w:val="0"/>
              <w:spacing w:line="360" w:lineRule="auto"/>
              <w:ind w:right="39"/>
              <w:jc w:val="center"/>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107</w:t>
            </w:r>
          </w:p>
        </w:tc>
        <w:tc>
          <w:tcPr>
            <w:cnfStyle w:val="000100000000" w:firstRow="0" w:lastRow="0" w:firstColumn="0" w:lastColumn="1" w:oddVBand="0" w:evenVBand="0" w:oddHBand="0" w:evenHBand="0" w:firstRowFirstColumn="0" w:firstRowLastColumn="0" w:lastRowFirstColumn="0" w:lastRowLastColumn="0"/>
            <w:tcW w:w="1832" w:type="dxa"/>
          </w:tcPr>
          <w:p w14:paraId="388FB2AE" w14:textId="77777777" w:rsidR="00CE19BF" w:rsidRPr="005A109F" w:rsidRDefault="00CE19BF" w:rsidP="00991950">
            <w:pPr>
              <w:widowControl w:val="0"/>
              <w:spacing w:line="360" w:lineRule="auto"/>
              <w:ind w:right="-20"/>
              <w:jc w:val="center"/>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38</w:t>
            </w:r>
            <w:r w:rsidRPr="005A109F">
              <w:rPr>
                <w:rFonts w:ascii="Times New Roman" w:eastAsia="Arial" w:hAnsi="Times New Roman" w:cs="Times New Roman"/>
                <w:sz w:val="24"/>
                <w:szCs w:val="18"/>
              </w:rPr>
              <w:t>,9</w:t>
            </w:r>
          </w:p>
        </w:tc>
      </w:tr>
      <w:tr w:rsidR="00CE19BF" w:rsidRPr="005A109F" w14:paraId="570E4EAE" w14:textId="77777777" w:rsidTr="00254D98">
        <w:trPr>
          <w:cnfStyle w:val="000000100000" w:firstRow="0" w:lastRow="0" w:firstColumn="0" w:lastColumn="0" w:oddVBand="0" w:evenVBand="0" w:oddHBand="1" w:evenHBand="0" w:firstRowFirstColumn="0" w:firstRowLastColumn="0" w:lastRowFirstColumn="0" w:lastRowLastColumn="0"/>
          <w:trHeight w:hRule="exact" w:val="360"/>
          <w:jc w:val="center"/>
        </w:trPr>
        <w:tc>
          <w:tcPr>
            <w:cnfStyle w:val="001000000000" w:firstRow="0" w:lastRow="0" w:firstColumn="1" w:lastColumn="0" w:oddVBand="0" w:evenVBand="0" w:oddHBand="0" w:evenHBand="0" w:firstRowFirstColumn="0" w:firstRowLastColumn="0" w:lastRowFirstColumn="0" w:lastRowLastColumn="0"/>
            <w:tcW w:w="2015" w:type="dxa"/>
            <w:vMerge/>
            <w:hideMark/>
          </w:tcPr>
          <w:p w14:paraId="1BE45E70" w14:textId="77777777" w:rsidR="00CE19BF" w:rsidRPr="005A109F" w:rsidRDefault="00CE19BF" w:rsidP="00991950">
            <w:pPr>
              <w:spacing w:line="360" w:lineRule="auto"/>
              <w:rPr>
                <w:rFonts w:ascii="Times New Roman" w:eastAsia="Arial" w:hAnsi="Times New Roman" w:cs="Times New Roman"/>
                <w:sz w:val="24"/>
                <w:szCs w:val="18"/>
                <w:lang w:val="en-US"/>
              </w:rPr>
            </w:pPr>
          </w:p>
        </w:tc>
        <w:tc>
          <w:tcPr>
            <w:cnfStyle w:val="000010000000" w:firstRow="0" w:lastRow="0" w:firstColumn="0" w:lastColumn="0" w:oddVBand="1" w:evenVBand="0" w:oddHBand="0" w:evenHBand="0" w:firstRowFirstColumn="0" w:firstRowLastColumn="0" w:lastRowFirstColumn="0" w:lastRowLastColumn="0"/>
            <w:tcW w:w="1878" w:type="dxa"/>
          </w:tcPr>
          <w:p w14:paraId="79FE533C" w14:textId="2C941199" w:rsidR="00CE19BF" w:rsidRPr="005A109F" w:rsidRDefault="00CE19BF" w:rsidP="00991950">
            <w:pPr>
              <w:widowControl w:val="0"/>
              <w:spacing w:line="360" w:lineRule="auto"/>
              <w:ind w:left="60" w:right="-20"/>
              <w:rPr>
                <w:rFonts w:ascii="Times New Roman" w:eastAsia="Arial" w:hAnsi="Times New Roman" w:cs="Times New Roman"/>
                <w:sz w:val="24"/>
                <w:szCs w:val="18"/>
                <w:lang w:val="en-US"/>
              </w:rPr>
            </w:pPr>
            <w:r w:rsidRPr="005A109F">
              <w:rPr>
                <w:rFonts w:ascii="Times New Roman" w:eastAsia="Arial" w:hAnsi="Times New Roman" w:cs="Times New Roman"/>
                <w:sz w:val="24"/>
                <w:szCs w:val="18"/>
                <w:lang w:val="en-US"/>
              </w:rPr>
              <w:t xml:space="preserve">VIII </w:t>
            </w:r>
            <w:proofErr w:type="spellStart"/>
            <w:r w:rsidRPr="005A109F">
              <w:rPr>
                <w:rFonts w:ascii="Times New Roman" w:eastAsia="Arial" w:hAnsi="Times New Roman" w:cs="Times New Roman"/>
                <w:sz w:val="24"/>
                <w:szCs w:val="18"/>
                <w:lang w:val="en-US"/>
              </w:rPr>
              <w:t>Ciclo</w:t>
            </w:r>
            <w:proofErr w:type="spellEnd"/>
          </w:p>
        </w:tc>
        <w:tc>
          <w:tcPr>
            <w:tcW w:w="1753" w:type="dxa"/>
          </w:tcPr>
          <w:p w14:paraId="2AE8AE76" w14:textId="77777777" w:rsidR="00CE19BF" w:rsidRPr="005A109F" w:rsidRDefault="00CE19BF" w:rsidP="00991950">
            <w:pPr>
              <w:widowControl w:val="0"/>
              <w:spacing w:line="360" w:lineRule="auto"/>
              <w:ind w:right="3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78</w:t>
            </w:r>
          </w:p>
        </w:tc>
        <w:tc>
          <w:tcPr>
            <w:cnfStyle w:val="000100000000" w:firstRow="0" w:lastRow="0" w:firstColumn="0" w:lastColumn="1" w:oddVBand="0" w:evenVBand="0" w:oddHBand="0" w:evenHBand="0" w:firstRowFirstColumn="0" w:firstRowLastColumn="0" w:lastRowFirstColumn="0" w:lastRowLastColumn="0"/>
            <w:tcW w:w="1832" w:type="dxa"/>
          </w:tcPr>
          <w:p w14:paraId="459679F5" w14:textId="77777777" w:rsidR="00CE19BF" w:rsidRPr="005A109F" w:rsidRDefault="00CE19BF" w:rsidP="00991950">
            <w:pPr>
              <w:widowControl w:val="0"/>
              <w:spacing w:line="360" w:lineRule="auto"/>
              <w:ind w:right="-20"/>
              <w:jc w:val="center"/>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28</w:t>
            </w:r>
            <w:r w:rsidRPr="005A109F">
              <w:rPr>
                <w:rFonts w:ascii="Times New Roman" w:eastAsia="Arial" w:hAnsi="Times New Roman" w:cs="Times New Roman"/>
                <w:sz w:val="24"/>
                <w:szCs w:val="18"/>
              </w:rPr>
              <w:t>,4</w:t>
            </w:r>
          </w:p>
        </w:tc>
      </w:tr>
      <w:tr w:rsidR="00CE19BF" w:rsidRPr="005A109F" w14:paraId="21702576" w14:textId="77777777" w:rsidTr="00721E16">
        <w:trPr>
          <w:cnfStyle w:val="010000000000" w:firstRow="0" w:lastRow="1" w:firstColumn="0" w:lastColumn="0" w:oddVBand="0" w:evenVBand="0" w:oddHBand="0" w:evenHBand="0" w:firstRowFirstColumn="0" w:firstRowLastColumn="0" w:lastRowFirstColumn="0" w:lastRowLastColumn="0"/>
          <w:trHeight w:hRule="exact" w:val="361"/>
          <w:jc w:val="center"/>
        </w:trPr>
        <w:tc>
          <w:tcPr>
            <w:cnfStyle w:val="001000000000" w:firstRow="0" w:lastRow="0" w:firstColumn="1" w:lastColumn="0" w:oddVBand="0" w:evenVBand="0" w:oddHBand="0" w:evenHBand="0" w:firstRowFirstColumn="0" w:firstRowLastColumn="0" w:lastRowFirstColumn="0" w:lastRowLastColumn="0"/>
            <w:tcW w:w="2015" w:type="dxa"/>
            <w:vMerge/>
            <w:hideMark/>
          </w:tcPr>
          <w:p w14:paraId="5AED52C9" w14:textId="77777777" w:rsidR="00CE19BF" w:rsidRPr="005A109F" w:rsidRDefault="00CE19BF" w:rsidP="00991950">
            <w:pPr>
              <w:spacing w:line="360" w:lineRule="auto"/>
              <w:rPr>
                <w:rFonts w:ascii="Times New Roman" w:eastAsia="Arial" w:hAnsi="Times New Roman" w:cs="Times New Roman"/>
                <w:sz w:val="24"/>
                <w:szCs w:val="18"/>
                <w:lang w:val="en-US"/>
              </w:rPr>
            </w:pPr>
          </w:p>
        </w:tc>
        <w:tc>
          <w:tcPr>
            <w:cnfStyle w:val="000010000000" w:firstRow="0" w:lastRow="0" w:firstColumn="0" w:lastColumn="0" w:oddVBand="1" w:evenVBand="0" w:oddHBand="0" w:evenHBand="0" w:firstRowFirstColumn="0" w:firstRowLastColumn="0" w:lastRowFirstColumn="0" w:lastRowLastColumn="0"/>
            <w:tcW w:w="1878" w:type="dxa"/>
            <w:shd w:val="clear" w:color="auto" w:fill="auto"/>
          </w:tcPr>
          <w:p w14:paraId="2214A81F" w14:textId="77777777" w:rsidR="00CE19BF" w:rsidRPr="005A109F" w:rsidRDefault="00CE19BF" w:rsidP="00991950">
            <w:pPr>
              <w:widowControl w:val="0"/>
              <w:spacing w:line="360" w:lineRule="auto"/>
              <w:ind w:left="60" w:right="-20"/>
              <w:rPr>
                <w:rFonts w:ascii="Times New Roman" w:eastAsia="Arial" w:hAnsi="Times New Roman" w:cs="Times New Roman"/>
                <w:sz w:val="24"/>
                <w:szCs w:val="18"/>
                <w:lang w:val="en-US"/>
              </w:rPr>
            </w:pPr>
            <w:r w:rsidRPr="005A109F">
              <w:rPr>
                <w:rFonts w:ascii="Times New Roman" w:eastAsia="Arial" w:hAnsi="Times New Roman" w:cs="Times New Roman"/>
                <w:spacing w:val="-2"/>
                <w:sz w:val="24"/>
                <w:szCs w:val="18"/>
              </w:rPr>
              <w:t>T</w:t>
            </w:r>
            <w:r w:rsidRPr="005A109F">
              <w:rPr>
                <w:rFonts w:ascii="Times New Roman" w:eastAsia="Arial" w:hAnsi="Times New Roman" w:cs="Times New Roman"/>
                <w:spacing w:val="1"/>
                <w:sz w:val="24"/>
                <w:szCs w:val="18"/>
              </w:rPr>
              <w:t>o</w:t>
            </w:r>
            <w:r w:rsidRPr="005A109F">
              <w:rPr>
                <w:rFonts w:ascii="Times New Roman" w:eastAsia="Arial" w:hAnsi="Times New Roman" w:cs="Times New Roman"/>
                <w:sz w:val="24"/>
                <w:szCs w:val="18"/>
              </w:rPr>
              <w:t>t</w:t>
            </w:r>
            <w:r w:rsidRPr="005A109F">
              <w:rPr>
                <w:rFonts w:ascii="Times New Roman" w:eastAsia="Arial" w:hAnsi="Times New Roman" w:cs="Times New Roman"/>
                <w:spacing w:val="1"/>
                <w:sz w:val="24"/>
                <w:szCs w:val="18"/>
              </w:rPr>
              <w:t>a</w:t>
            </w:r>
            <w:r w:rsidRPr="005A109F">
              <w:rPr>
                <w:rFonts w:ascii="Times New Roman" w:eastAsia="Arial" w:hAnsi="Times New Roman" w:cs="Times New Roman"/>
                <w:sz w:val="24"/>
                <w:szCs w:val="18"/>
              </w:rPr>
              <w:t>l</w:t>
            </w:r>
          </w:p>
        </w:tc>
        <w:tc>
          <w:tcPr>
            <w:tcW w:w="1753" w:type="dxa"/>
          </w:tcPr>
          <w:p w14:paraId="6212F2CC" w14:textId="77777777" w:rsidR="00CE19BF" w:rsidRPr="005A109F" w:rsidRDefault="00CE19BF" w:rsidP="00991950">
            <w:pPr>
              <w:widowControl w:val="0"/>
              <w:spacing w:line="360" w:lineRule="auto"/>
              <w:ind w:right="39"/>
              <w:jc w:val="center"/>
              <w:cnfStyle w:val="010000000000" w:firstRow="0" w:lastRow="1" w:firstColumn="0" w:lastColumn="0" w:oddVBand="0" w:evenVBand="0" w:oddHBand="0" w:evenHBand="0" w:firstRowFirstColumn="0" w:firstRowLastColumn="0" w:lastRowFirstColumn="0" w:lastRowLastColumn="0"/>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275</w:t>
            </w:r>
          </w:p>
        </w:tc>
        <w:tc>
          <w:tcPr>
            <w:cnfStyle w:val="000100000000" w:firstRow="0" w:lastRow="0" w:firstColumn="0" w:lastColumn="1" w:oddVBand="0" w:evenVBand="0" w:oddHBand="0" w:evenHBand="0" w:firstRowFirstColumn="0" w:firstRowLastColumn="0" w:lastRowFirstColumn="0" w:lastRowLastColumn="0"/>
            <w:tcW w:w="1832" w:type="dxa"/>
          </w:tcPr>
          <w:p w14:paraId="7C3FC4F3" w14:textId="77777777" w:rsidR="00CE19BF" w:rsidRPr="005A109F" w:rsidRDefault="00CE19BF" w:rsidP="00991950">
            <w:pPr>
              <w:widowControl w:val="0"/>
              <w:spacing w:line="360" w:lineRule="auto"/>
              <w:ind w:right="-20"/>
              <w:jc w:val="center"/>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100</w:t>
            </w:r>
            <w:r w:rsidRPr="005A109F">
              <w:rPr>
                <w:rFonts w:ascii="Times New Roman" w:eastAsia="Arial" w:hAnsi="Times New Roman" w:cs="Times New Roman"/>
                <w:sz w:val="24"/>
                <w:szCs w:val="18"/>
              </w:rPr>
              <w:t>,0</w:t>
            </w:r>
          </w:p>
        </w:tc>
      </w:tr>
    </w:tbl>
    <w:p w14:paraId="516400C4" w14:textId="77777777" w:rsidR="00254D98" w:rsidRPr="005A109F" w:rsidRDefault="00B55B87" w:rsidP="00991950">
      <w:pPr>
        <w:spacing w:after="0" w:line="360" w:lineRule="auto"/>
        <w:ind w:left="708" w:right="49" w:firstLine="1"/>
        <w:rPr>
          <w:rFonts w:ascii="Times New Roman" w:eastAsia="Times New Roman" w:hAnsi="Times New Roman" w:cs="Times New Roman"/>
          <w:b/>
          <w:bCs/>
          <w:color w:val="000000"/>
          <w:lang w:val="es-ES" w:eastAsia="es-ES"/>
        </w:rPr>
      </w:pPr>
      <w:r w:rsidRPr="005A109F">
        <w:rPr>
          <w:rFonts w:ascii="Times New Roman" w:eastAsia="Times New Roman" w:hAnsi="Times New Roman" w:cs="Times New Roman"/>
          <w:b/>
          <w:bCs/>
          <w:color w:val="000000"/>
          <w:lang w:val="es-ES" w:eastAsia="es-ES"/>
        </w:rPr>
        <w:t xml:space="preserve"> </w:t>
      </w:r>
    </w:p>
    <w:p w14:paraId="7A5FE2DF" w14:textId="047E2D35" w:rsidR="00B55B87" w:rsidRPr="005A109F" w:rsidRDefault="00B55B87" w:rsidP="00991950">
      <w:pPr>
        <w:spacing w:after="0" w:line="360" w:lineRule="auto"/>
        <w:ind w:left="708" w:right="49" w:firstLine="1"/>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Fuente</w:t>
      </w:r>
      <w:r w:rsidRPr="005A109F">
        <w:rPr>
          <w:rFonts w:ascii="Times New Roman" w:eastAsia="Times New Roman" w:hAnsi="Times New Roman" w:cs="Times New Roman"/>
          <w:bCs/>
          <w:i/>
          <w:color w:val="000000"/>
          <w:sz w:val="20"/>
          <w:szCs w:val="20"/>
          <w:lang w:val="es-ES" w:eastAsia="es-ES"/>
        </w:rPr>
        <w:tab/>
        <w:t>:</w:t>
      </w:r>
      <w:r w:rsidRPr="005A109F">
        <w:rPr>
          <w:rFonts w:ascii="Times New Roman" w:eastAsia="Times New Roman" w:hAnsi="Times New Roman" w:cs="Times New Roman"/>
          <w:b/>
          <w:bCs/>
          <w:color w:val="000000"/>
          <w:sz w:val="20"/>
          <w:szCs w:val="20"/>
          <w:lang w:val="es-ES" w:eastAsia="es-ES"/>
        </w:rPr>
        <w:t xml:space="preserve">   </w:t>
      </w:r>
      <w:r w:rsidR="00FB0E79" w:rsidRPr="005A109F">
        <w:rPr>
          <w:rFonts w:ascii="Times New Roman" w:eastAsia="Times New Roman" w:hAnsi="Times New Roman" w:cs="Times New Roman"/>
          <w:bCs/>
          <w:color w:val="000000"/>
          <w:sz w:val="24"/>
          <w:szCs w:val="20"/>
          <w:lang w:val="es-ES" w:eastAsia="es-ES"/>
        </w:rPr>
        <w:t xml:space="preserve">Registros </w:t>
      </w:r>
      <w:r w:rsidR="00E947AD" w:rsidRPr="005A109F">
        <w:rPr>
          <w:rFonts w:ascii="Times New Roman" w:eastAsia="Times New Roman" w:hAnsi="Times New Roman" w:cs="Times New Roman"/>
          <w:bCs/>
          <w:color w:val="000000"/>
          <w:sz w:val="24"/>
          <w:szCs w:val="20"/>
          <w:lang w:val="es-ES" w:eastAsia="es-ES"/>
        </w:rPr>
        <w:t>Académicos</w:t>
      </w:r>
    </w:p>
    <w:p w14:paraId="202EF52C" w14:textId="56F5C390" w:rsidR="00B55B87" w:rsidRPr="005A109F" w:rsidRDefault="00B55B87" w:rsidP="00991950">
      <w:pPr>
        <w:spacing w:after="0" w:line="360" w:lineRule="auto"/>
        <w:ind w:left="708" w:hanging="1"/>
        <w:rPr>
          <w:rFonts w:ascii="Times New Roman" w:eastAsia="Times New Roman" w:hAnsi="Times New Roman" w:cs="Times New Roman"/>
          <w:color w:val="000000"/>
          <w:sz w:val="20"/>
          <w:szCs w:val="20"/>
          <w:lang w:val="es-ES" w:eastAsia="es-ES"/>
        </w:rPr>
      </w:pPr>
      <w:r w:rsidRPr="005A109F">
        <w:rPr>
          <w:rFonts w:ascii="Times New Roman" w:eastAsia="Times New Roman" w:hAnsi="Times New Roman" w:cs="Times New Roman"/>
          <w:bCs/>
          <w:i/>
          <w:color w:val="000000"/>
          <w:sz w:val="20"/>
          <w:szCs w:val="20"/>
          <w:lang w:val="es-ES" w:eastAsia="es-ES"/>
        </w:rPr>
        <w:t>Fecha</w:t>
      </w:r>
      <w:r w:rsidRPr="005A109F">
        <w:rPr>
          <w:rFonts w:ascii="Times New Roman" w:eastAsia="Times New Roman" w:hAnsi="Times New Roman" w:cs="Times New Roman"/>
          <w:bCs/>
          <w:i/>
          <w:color w:val="000000"/>
          <w:sz w:val="20"/>
          <w:szCs w:val="20"/>
          <w:lang w:val="es-ES" w:eastAsia="es-ES"/>
        </w:rPr>
        <w:tab/>
      </w:r>
      <w:r w:rsidRPr="005A109F">
        <w:rPr>
          <w:rFonts w:ascii="Times New Roman" w:eastAsia="Times New Roman" w:hAnsi="Times New Roman" w:cs="Times New Roman"/>
          <w:i/>
          <w:color w:val="000000"/>
          <w:sz w:val="20"/>
          <w:szCs w:val="20"/>
          <w:lang w:val="es-ES" w:eastAsia="es-ES"/>
        </w:rPr>
        <w:t>:</w:t>
      </w:r>
      <w:r w:rsidRPr="005A109F">
        <w:rPr>
          <w:rFonts w:ascii="Times New Roman" w:eastAsia="Times New Roman" w:hAnsi="Times New Roman" w:cs="Times New Roman"/>
          <w:color w:val="000000"/>
          <w:sz w:val="20"/>
          <w:szCs w:val="20"/>
          <w:lang w:val="es-ES" w:eastAsia="es-ES"/>
        </w:rPr>
        <w:t xml:space="preserve">    </w:t>
      </w:r>
      <w:r w:rsidRPr="005A109F">
        <w:rPr>
          <w:rFonts w:ascii="Times New Roman" w:eastAsia="Times New Roman" w:hAnsi="Times New Roman" w:cs="Times New Roman"/>
          <w:color w:val="000000"/>
          <w:sz w:val="24"/>
          <w:szCs w:val="20"/>
          <w:lang w:val="es-ES" w:eastAsia="es-ES"/>
        </w:rPr>
        <w:t>Agosto del 2016</w:t>
      </w:r>
    </w:p>
    <w:p w14:paraId="3D4B9858" w14:textId="77777777" w:rsidR="00573FEA" w:rsidRPr="005A109F" w:rsidRDefault="00573FEA" w:rsidP="00991950">
      <w:pPr>
        <w:pStyle w:val="Prrafodelista"/>
        <w:spacing w:line="360" w:lineRule="auto"/>
        <w:ind w:left="1430"/>
        <w:jc w:val="both"/>
        <w:rPr>
          <w:b/>
          <w:bCs/>
          <w:color w:val="000000"/>
        </w:rPr>
      </w:pPr>
    </w:p>
    <w:p w14:paraId="100CE422" w14:textId="77777777" w:rsidR="00CC77A0" w:rsidRPr="005A109F" w:rsidRDefault="00CC77A0" w:rsidP="00991950">
      <w:pPr>
        <w:pStyle w:val="Prrafodelista"/>
        <w:numPr>
          <w:ilvl w:val="2"/>
          <w:numId w:val="9"/>
        </w:numPr>
        <w:spacing w:line="360" w:lineRule="auto"/>
        <w:ind w:hanging="863"/>
        <w:jc w:val="both"/>
        <w:rPr>
          <w:b/>
          <w:bCs/>
          <w:color w:val="000000"/>
        </w:rPr>
      </w:pPr>
      <w:r w:rsidRPr="005A109F">
        <w:rPr>
          <w:b/>
          <w:bCs/>
          <w:color w:val="000000"/>
        </w:rPr>
        <w:t>Muestra.</w:t>
      </w:r>
    </w:p>
    <w:p w14:paraId="3B4EA4D0" w14:textId="651DB32B" w:rsidR="00FB0E79" w:rsidRPr="005A109F" w:rsidRDefault="00FB0E79" w:rsidP="00991950">
      <w:pPr>
        <w:pStyle w:val="Prrafodelista"/>
        <w:tabs>
          <w:tab w:val="left" w:pos="240"/>
          <w:tab w:val="left" w:pos="360"/>
          <w:tab w:val="left" w:pos="851"/>
          <w:tab w:val="left" w:pos="993"/>
        </w:tabs>
        <w:spacing w:line="360" w:lineRule="auto"/>
        <w:ind w:left="567" w:firstLine="851"/>
        <w:jc w:val="both"/>
        <w:rPr>
          <w:b/>
          <w:bCs/>
          <w:color w:val="000000"/>
        </w:rPr>
      </w:pPr>
      <w:r w:rsidRPr="005A109F">
        <w:rPr>
          <w:color w:val="000000"/>
        </w:rPr>
        <w:t xml:space="preserve">La </w:t>
      </w:r>
      <w:r w:rsidRPr="005A109F">
        <w:rPr>
          <w:rFonts w:eastAsia="Calibri"/>
          <w:color w:val="000000"/>
          <w:lang w:val="es-ES_tradnl" w:eastAsia="es-ES_tradnl"/>
        </w:rPr>
        <w:t>muestra</w:t>
      </w:r>
      <w:r w:rsidRPr="005A109F">
        <w:rPr>
          <w:color w:val="000000"/>
        </w:rPr>
        <w:t xml:space="preserve"> de estudio está constituida por 98 estudiantes</w:t>
      </w:r>
      <w:r w:rsidR="00CC77A0" w:rsidRPr="005A109F">
        <w:rPr>
          <w:color w:val="000000"/>
        </w:rPr>
        <w:t>.</w:t>
      </w:r>
    </w:p>
    <w:p w14:paraId="15B01AF9" w14:textId="3BE4911C" w:rsidR="00DF4166" w:rsidRPr="005A109F" w:rsidRDefault="00FB0E79" w:rsidP="00991950">
      <w:pPr>
        <w:pStyle w:val="Prrafodelista"/>
        <w:tabs>
          <w:tab w:val="left" w:pos="240"/>
          <w:tab w:val="left" w:pos="360"/>
          <w:tab w:val="left" w:pos="851"/>
          <w:tab w:val="left" w:pos="993"/>
        </w:tabs>
        <w:spacing w:line="360" w:lineRule="auto"/>
        <w:ind w:left="567" w:firstLine="851"/>
        <w:jc w:val="both"/>
        <w:rPr>
          <w:rFonts w:eastAsia="Calibri"/>
          <w:color w:val="000000"/>
          <w:lang w:eastAsia="es-ES_tradnl"/>
        </w:rPr>
      </w:pPr>
      <w:r w:rsidRPr="005A109F">
        <w:rPr>
          <w:rFonts w:eastAsia="Calibri"/>
          <w:color w:val="000000"/>
          <w:lang w:val="es-ES_tradnl" w:eastAsia="es-ES_tradnl"/>
        </w:rPr>
        <w:t xml:space="preserve">La técnica del muestreo es aleatorio </w:t>
      </w:r>
      <w:r w:rsidR="00DF4166" w:rsidRPr="005A109F">
        <w:rPr>
          <w:rFonts w:eastAsia="Calibri"/>
          <w:color w:val="000000"/>
          <w:lang w:val="es-ES_tradnl" w:eastAsia="es-ES_tradnl"/>
        </w:rPr>
        <w:t xml:space="preserve">probabilístico utilizando el muestreo </w:t>
      </w:r>
      <w:r w:rsidRPr="005A109F">
        <w:rPr>
          <w:rFonts w:eastAsia="Calibri"/>
          <w:color w:val="000000"/>
          <w:lang w:val="es-ES_tradnl" w:eastAsia="es-ES_tradnl"/>
        </w:rPr>
        <w:t xml:space="preserve">estratificado </w:t>
      </w:r>
      <w:r w:rsidR="00DF4166" w:rsidRPr="005A109F">
        <w:rPr>
          <w:rFonts w:eastAsia="Calibri"/>
          <w:color w:val="000000"/>
          <w:lang w:val="es-ES_tradnl" w:eastAsia="es-ES_tradnl"/>
        </w:rPr>
        <w:t xml:space="preserve">ya que cada ciclo  en estudio representa un estrato </w:t>
      </w:r>
    </w:p>
    <w:p w14:paraId="7AEDA127" w14:textId="200783A6" w:rsidR="00FB0E79" w:rsidRPr="005A109F" w:rsidRDefault="00FB0E79" w:rsidP="00991950">
      <w:pPr>
        <w:pStyle w:val="Prrafodelista"/>
        <w:tabs>
          <w:tab w:val="left" w:pos="240"/>
          <w:tab w:val="left" w:pos="360"/>
          <w:tab w:val="left" w:pos="851"/>
          <w:tab w:val="left" w:pos="993"/>
        </w:tabs>
        <w:spacing w:line="360" w:lineRule="auto"/>
        <w:ind w:left="567" w:firstLine="851"/>
        <w:jc w:val="both"/>
        <w:rPr>
          <w:rFonts w:eastAsia="Calibri"/>
          <w:color w:val="000000"/>
          <w:lang w:val="es-ES_tradnl" w:eastAsia="es-ES_tradnl"/>
        </w:rPr>
      </w:pPr>
      <w:r w:rsidRPr="005A109F">
        <w:rPr>
          <w:rFonts w:eastAsia="Calibri"/>
          <w:color w:val="000000"/>
          <w:lang w:val="es-ES_tradnl" w:eastAsia="es-ES_tradnl"/>
        </w:rPr>
        <w:t>Para la obtención de la muestra se ha  utilizado la fórmula</w:t>
      </w:r>
    </w:p>
    <w:p w14:paraId="21E2B115" w14:textId="77777777" w:rsidR="00C01A38" w:rsidRPr="005A109F" w:rsidRDefault="00C01A38" w:rsidP="00C01A38">
      <w:pPr>
        <w:ind w:left="436" w:firstLine="720"/>
        <w:jc w:val="both"/>
        <w:rPr>
          <w:rFonts w:ascii="Times New Roman" w:hAnsi="Times New Roman" w:cs="Times New Roman"/>
          <w:b/>
          <w:sz w:val="24"/>
          <w:szCs w:val="24"/>
        </w:rPr>
      </w:pPr>
      <w:r w:rsidRPr="005A109F">
        <w:rPr>
          <w:rFonts w:ascii="Times New Roman" w:hAnsi="Times New Roman" w:cs="Times New Roman"/>
          <w:sz w:val="24"/>
          <w:szCs w:val="24"/>
        </w:rPr>
        <w:t>Dónde</w:t>
      </w:r>
      <w:r w:rsidRPr="005A109F">
        <w:rPr>
          <w:rFonts w:ascii="Times New Roman" w:hAnsi="Times New Roman" w:cs="Times New Roman"/>
          <w:b/>
          <w:sz w:val="24"/>
          <w:szCs w:val="24"/>
        </w:rPr>
        <w:t>:</w:t>
      </w:r>
    </w:p>
    <w:p w14:paraId="10B03000" w14:textId="77777777" w:rsidR="00C01A38" w:rsidRPr="005A109F" w:rsidRDefault="00C01A38" w:rsidP="00C01A38">
      <w:pPr>
        <w:pStyle w:val="Textoindependiente"/>
        <w:spacing w:before="8"/>
        <w:jc w:val="both"/>
        <w:rPr>
          <w:rFonts w:ascii="Times New Roman" w:hAnsi="Times New Roman" w:cs="Times New Roman"/>
        </w:rPr>
      </w:pPr>
    </w:p>
    <w:p w14:paraId="522E1A69" w14:textId="77777777" w:rsidR="00C01A38" w:rsidRPr="005A109F" w:rsidRDefault="00C01A38" w:rsidP="00C01A38">
      <w:pPr>
        <w:pStyle w:val="Prrafodelista"/>
        <w:spacing w:line="360" w:lineRule="auto"/>
        <w:ind w:left="1134"/>
        <w:jc w:val="both"/>
      </w:pPr>
      <w:r w:rsidRPr="005A109F">
        <w:t xml:space="preserve">N: Tamaño de la población </w:t>
      </w:r>
    </w:p>
    <w:p w14:paraId="4DB800A4" w14:textId="77777777" w:rsidR="00C01A38" w:rsidRPr="005A109F" w:rsidRDefault="00C01A38" w:rsidP="00C01A38">
      <w:pPr>
        <w:pStyle w:val="Prrafodelista"/>
        <w:spacing w:line="360" w:lineRule="auto"/>
        <w:ind w:left="1134"/>
        <w:jc w:val="both"/>
      </w:pPr>
      <w:r w:rsidRPr="005A109F">
        <w:t>Z: Valor para el nivel de confiabilidad</w:t>
      </w:r>
    </w:p>
    <w:p w14:paraId="26FD6CE5" w14:textId="77777777" w:rsidR="00C01A38" w:rsidRPr="005A109F" w:rsidRDefault="00C01A38" w:rsidP="00C01A38">
      <w:pPr>
        <w:pStyle w:val="Prrafodelista"/>
        <w:spacing w:line="360" w:lineRule="auto"/>
        <w:ind w:left="1134"/>
        <w:jc w:val="both"/>
      </w:pPr>
      <w:r w:rsidRPr="005A109F">
        <w:t xml:space="preserve">p: Proporción que posee la característica </w:t>
      </w:r>
    </w:p>
    <w:p w14:paraId="63475472" w14:textId="77777777" w:rsidR="00C01A38" w:rsidRPr="005A109F" w:rsidRDefault="00C01A38" w:rsidP="00C01A38">
      <w:pPr>
        <w:pStyle w:val="Prrafodelista"/>
        <w:spacing w:line="360" w:lineRule="auto"/>
        <w:ind w:left="1134"/>
        <w:jc w:val="both"/>
      </w:pPr>
      <w:r w:rsidRPr="005A109F">
        <w:t xml:space="preserve">q: Proporción que no posee la característica </w:t>
      </w:r>
    </w:p>
    <w:p w14:paraId="427F8FA7" w14:textId="77777777" w:rsidR="00C01A38" w:rsidRPr="005A109F" w:rsidRDefault="00C01A38" w:rsidP="00C01A38">
      <w:pPr>
        <w:pStyle w:val="Prrafodelista"/>
        <w:spacing w:line="360" w:lineRule="auto"/>
        <w:ind w:left="1134"/>
        <w:jc w:val="both"/>
      </w:pPr>
      <w:r w:rsidRPr="005A109F">
        <w:t>h: Error de muestreo</w:t>
      </w:r>
    </w:p>
    <w:p w14:paraId="189DD54E" w14:textId="3AC35313" w:rsidR="00C01A38" w:rsidRPr="005A109F" w:rsidRDefault="00C01A38" w:rsidP="00C01A38">
      <w:pPr>
        <w:pStyle w:val="Prrafodelista"/>
        <w:spacing w:line="360" w:lineRule="auto"/>
        <w:ind w:left="1134"/>
        <w:jc w:val="both"/>
      </w:pPr>
      <w:r w:rsidRPr="005A109F">
        <w:t>(1 - ∞): Nivel de confiabilidad</w:t>
      </w:r>
    </w:p>
    <w:p w14:paraId="6A4E8ADC" w14:textId="33FEDE43" w:rsidR="00C01A38" w:rsidRPr="005A109F" w:rsidRDefault="005A109F" w:rsidP="00C01A38">
      <w:pPr>
        <w:pStyle w:val="Prrafodelista"/>
        <w:spacing w:line="360" w:lineRule="auto"/>
        <w:ind w:left="1800"/>
        <w:jc w:val="both"/>
        <w:rPr>
          <w:rFonts w:eastAsiaTheme="minorEastAsia"/>
        </w:rPr>
      </w:pPr>
      <m:oMathPara>
        <m:oMath>
          <m:f>
            <m:fPr>
              <m:ctrlPr>
                <w:rPr>
                  <w:rFonts w:ascii="Cambria Math" w:hAnsi="Cambria Math"/>
                  <w:i/>
                </w:rPr>
              </m:ctrlPr>
            </m:fPr>
            <m:num>
              <m:r>
                <w:rPr>
                  <w:rFonts w:ascii="Cambria Math" w:hAnsi="Cambria Math"/>
                </w:rPr>
                <m:t>n=N</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num>
            <m:den>
              <m:d>
                <m:dPr>
                  <m:ctrlPr>
                    <w:rPr>
                      <w:rFonts w:ascii="Cambria Math" w:hAnsi="Cambria Math"/>
                      <w:i/>
                    </w:rPr>
                  </m:ctrlPr>
                </m:dPr>
                <m:e>
                  <m:r>
                    <w:rPr>
                      <w:rFonts w:ascii="Cambria Math" w:hAnsi="Cambria Math"/>
                    </w:rPr>
                    <m:t>N-1</m:t>
                  </m:r>
                </m:e>
              </m:d>
              <m:r>
                <w:rPr>
                  <w:rFonts w:ascii="Cambria Math" w:hAnsi="Cambria Math"/>
                </w:rPr>
                <m:t xml:space="preserve"> </m:t>
              </m:r>
              <m:sSup>
                <m:sSupPr>
                  <m:ctrlPr>
                    <w:rPr>
                      <w:rFonts w:ascii="Cambria Math" w:hAnsi="Cambria Math"/>
                      <w:i/>
                    </w:rPr>
                  </m:ctrlPr>
                </m:sSupPr>
                <m:e>
                  <m:r>
                    <w:rPr>
                      <w:rFonts w:ascii="Cambria Math" w:hAnsi="Cambria Math"/>
                    </w:rPr>
                    <m:t>h</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pq</m:t>
              </m:r>
            </m:den>
          </m:f>
        </m:oMath>
      </m:oMathPara>
    </w:p>
    <w:p w14:paraId="2EB597A6" w14:textId="64ADBAE2" w:rsidR="00DF4166" w:rsidRPr="005A109F" w:rsidRDefault="00DF4166" w:rsidP="00DF4166">
      <w:pPr>
        <w:ind w:left="720"/>
        <w:contextualSpacing/>
        <w:jc w:val="center"/>
        <w:rPr>
          <w:rFonts w:ascii="Times New Roman" w:eastAsiaTheme="minorEastAsia" w:hAnsi="Times New Roman" w:cs="Times New Roman"/>
          <w:sz w:val="24"/>
          <w:szCs w:val="24"/>
        </w:rPr>
      </w:pPr>
      <w:r w:rsidRPr="005A109F">
        <w:rPr>
          <w:rFonts w:ascii="Times New Roman" w:hAnsi="Times New Roman" w:cs="Times New Roman"/>
          <w:sz w:val="24"/>
          <w:szCs w:val="24"/>
        </w:rPr>
        <w:br/>
      </w:r>
      <m:oMathPara>
        <m:oMath>
          <m: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275 </m:t>
              </m:r>
              <m:sSup>
                <m:sSupPr>
                  <m:ctrlPr>
                    <w:rPr>
                      <w:rFonts w:ascii="Cambria Math" w:hAnsi="Cambria Math" w:cs="Times New Roman"/>
                      <w:sz w:val="24"/>
                      <w:szCs w:val="24"/>
                    </w:rPr>
                  </m:ctrlPr>
                </m:sSupPr>
                <m:e>
                  <m:r>
                    <w:rPr>
                      <w:rFonts w:ascii="Cambria Math" w:hAnsi="Cambria Math" w:cs="Times New Roman"/>
                      <w:sz w:val="24"/>
                      <w:szCs w:val="24"/>
                    </w:rPr>
                    <m:t>(1,96)</m:t>
                  </m:r>
                </m:e>
                <m:sup>
                  <m:r>
                    <w:rPr>
                      <w:rFonts w:ascii="Cambria Math" w:hAnsi="Cambria Math" w:cs="Times New Roman"/>
                      <w:sz w:val="24"/>
                      <w:szCs w:val="24"/>
                    </w:rPr>
                    <m:t>2</m:t>
                  </m:r>
                </m:sup>
              </m:sSup>
              <m:r>
                <m:rPr>
                  <m:sty m:val="p"/>
                </m:rPr>
                <w:rPr>
                  <w:rFonts w:ascii="Cambria Math" w:hAnsi="Cambria Math" w:cs="Times New Roman"/>
                  <w:sz w:val="24"/>
                  <w:szCs w:val="24"/>
                </w:rPr>
                <m:t xml:space="preserve"> </m:t>
              </m:r>
              <m:d>
                <m:dPr>
                  <m:ctrlPr>
                    <w:rPr>
                      <w:rFonts w:ascii="Cambria Math" w:hAnsi="Cambria Math" w:cs="Times New Roman"/>
                      <w:sz w:val="24"/>
                      <w:szCs w:val="24"/>
                    </w:rPr>
                  </m:ctrlPr>
                </m:dPr>
                <m:e>
                  <m:r>
                    <m:rPr>
                      <m:sty m:val="p"/>
                    </m:rPr>
                    <w:rPr>
                      <w:rFonts w:ascii="Cambria Math" w:hAnsi="Cambria Math" w:cs="Times New Roman"/>
                      <w:sz w:val="24"/>
                      <w:szCs w:val="24"/>
                    </w:rPr>
                    <m:t>0.5</m:t>
                  </m:r>
                </m:e>
              </m:d>
              <m:r>
                <m:rPr>
                  <m:sty m:val="p"/>
                </m:rPr>
                <w:rPr>
                  <w:rFonts w:ascii="Cambria Math" w:hAnsi="Cambria Math" w:cs="Times New Roman"/>
                  <w:sz w:val="24"/>
                  <w:szCs w:val="24"/>
                </w:rPr>
                <m:t>(0.5)</m:t>
              </m:r>
            </m:num>
            <m:den>
              <m:d>
                <m:dPr>
                  <m:ctrlPr>
                    <w:rPr>
                      <w:rFonts w:ascii="Cambria Math" w:hAnsi="Cambria Math" w:cs="Times New Roman"/>
                      <w:sz w:val="24"/>
                      <w:szCs w:val="24"/>
                    </w:rPr>
                  </m:ctrlPr>
                </m:dPr>
                <m:e>
                  <m:r>
                    <m:rPr>
                      <m:sty m:val="p"/>
                    </m:rPr>
                    <w:rPr>
                      <w:rFonts w:ascii="Cambria Math" w:hAnsi="Cambria Math" w:cs="Times New Roman"/>
                      <w:sz w:val="24"/>
                      <w:szCs w:val="24"/>
                    </w:rPr>
                    <m:t>275-1</m:t>
                  </m:r>
                </m:e>
              </m:d>
              <m:sSup>
                <m:sSupPr>
                  <m:ctrlPr>
                    <w:rPr>
                      <w:rFonts w:ascii="Cambria Math" w:hAnsi="Cambria Math" w:cs="Times New Roman"/>
                      <w:sz w:val="24"/>
                      <w:szCs w:val="24"/>
                    </w:rPr>
                  </m:ctrlPr>
                </m:sSupPr>
                <m:e>
                  <m:d>
                    <m:dPr>
                      <m:ctrlPr>
                        <w:rPr>
                          <w:rFonts w:ascii="Cambria Math" w:hAnsi="Cambria Math" w:cs="Times New Roman"/>
                          <w:i/>
                          <w:sz w:val="24"/>
                          <w:szCs w:val="24"/>
                        </w:rPr>
                      </m:ctrlPr>
                    </m:dPr>
                    <m:e>
                      <m:r>
                        <w:rPr>
                          <w:rFonts w:ascii="Cambria Math" w:hAnsi="Cambria Math" w:cs="Times New Roman"/>
                          <w:sz w:val="24"/>
                          <w:szCs w:val="24"/>
                        </w:rPr>
                        <m:t>0.08</m:t>
                      </m:r>
                    </m:e>
                  </m:d>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(1,96)</m:t>
                  </m:r>
                </m:e>
                <m:sup>
                  <m:r>
                    <w:rPr>
                      <w:rFonts w:ascii="Cambria Math" w:hAnsi="Cambria Math" w:cs="Times New Roman"/>
                      <w:sz w:val="24"/>
                      <w:szCs w:val="24"/>
                    </w:rPr>
                    <m:t>2</m:t>
                  </m:r>
                </m:sup>
              </m:sSup>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0.5</m:t>
                  </m:r>
                </m:e>
              </m:d>
              <m:r>
                <w:rPr>
                  <w:rFonts w:ascii="Cambria Math" w:hAnsi="Cambria Math" w:cs="Times New Roman"/>
                  <w:sz w:val="24"/>
                  <w:szCs w:val="24"/>
                </w:rPr>
                <m:t>(0.5)</m:t>
              </m:r>
            </m:den>
          </m:f>
        </m:oMath>
      </m:oMathPara>
    </w:p>
    <w:p w14:paraId="0787912D" w14:textId="77777777" w:rsidR="00DF4166" w:rsidRPr="005A109F" w:rsidRDefault="00DF4166" w:rsidP="00DF4166">
      <w:pPr>
        <w:ind w:left="720"/>
        <w:contextualSpacing/>
        <w:rPr>
          <w:rFonts w:ascii="Times New Roman" w:eastAsiaTheme="minorEastAsia" w:hAnsi="Times New Roman" w:cs="Times New Roman"/>
        </w:rPr>
      </w:pPr>
    </w:p>
    <w:p w14:paraId="6AE2ECC5" w14:textId="7256C343" w:rsidR="00DF4166" w:rsidRPr="005A109F" w:rsidRDefault="00DF4166" w:rsidP="00C01A38">
      <w:pPr>
        <w:ind w:left="720"/>
        <w:contextualSpacing/>
        <w:rPr>
          <w:rFonts w:ascii="Times New Roman" w:eastAsiaTheme="minorEastAsia" w:hAnsi="Times New Roman" w:cs="Times New Roman"/>
          <w:sz w:val="24"/>
          <w:szCs w:val="24"/>
        </w:rPr>
      </w:pPr>
      <m:oMathPara>
        <m:oMath>
          <m:r>
            <w:rPr>
              <w:rFonts w:ascii="Cambria Math" w:hAnsi="Cambria Math" w:cs="Times New Roman"/>
              <w:sz w:val="24"/>
              <w:szCs w:val="24"/>
            </w:rPr>
            <m:t>n</m:t>
          </m:r>
          <m:r>
            <m:rPr>
              <m:sty m:val="p"/>
            </m:rPr>
            <w:rPr>
              <w:rFonts w:ascii="Cambria Math" w:hAnsi="Cambria Math" w:cs="Times New Roman"/>
              <w:sz w:val="24"/>
              <w:szCs w:val="24"/>
            </w:rPr>
            <m:t>=97, 312 ≈98</m:t>
          </m:r>
        </m:oMath>
      </m:oMathPara>
    </w:p>
    <w:p w14:paraId="4DB70E13" w14:textId="515EA2BC" w:rsidR="00FB0E79" w:rsidRPr="005A109F" w:rsidRDefault="00DF4166" w:rsidP="00991950">
      <w:pPr>
        <w:spacing w:after="0" w:line="360" w:lineRule="auto"/>
        <w:ind w:left="600" w:right="49"/>
        <w:jc w:val="both"/>
        <w:rPr>
          <w:rFonts w:ascii="Times New Roman" w:eastAsia="Times New Roman" w:hAnsi="Times New Roman" w:cs="Times New Roman"/>
          <w:b/>
          <w:bCs/>
          <w:color w:val="000000"/>
          <w:sz w:val="24"/>
          <w:szCs w:val="24"/>
          <w:lang w:val="es-ES" w:eastAsia="es-ES"/>
        </w:rPr>
      </w:pPr>
      <w:r w:rsidRPr="005A109F">
        <w:rPr>
          <w:rFonts w:ascii="Times New Roman" w:eastAsia="Calibri" w:hAnsi="Times New Roman" w:cs="Times New Roman"/>
          <w:color w:val="000000"/>
          <w:lang w:val="es-ES_tradnl" w:eastAsia="es-ES_tradnl"/>
        </w:rPr>
        <w:lastRenderedPageBreak/>
        <w:t>La selección de la unidad de análisis de cada uno de los ciclos de realizo de manera proporcional</w:t>
      </w:r>
    </w:p>
    <w:p w14:paraId="11E2B6BD" w14:textId="77777777" w:rsidR="00254D98" w:rsidRPr="005A109F" w:rsidRDefault="00254D98" w:rsidP="00991950">
      <w:pPr>
        <w:spacing w:after="0" w:line="360" w:lineRule="auto"/>
        <w:ind w:left="426" w:right="49"/>
        <w:jc w:val="both"/>
        <w:rPr>
          <w:rFonts w:ascii="Times New Roman" w:eastAsia="Times New Roman" w:hAnsi="Times New Roman" w:cs="Times New Roman"/>
          <w:b/>
          <w:bCs/>
          <w:color w:val="000000"/>
          <w:sz w:val="24"/>
          <w:szCs w:val="24"/>
          <w:lang w:val="es-ES" w:eastAsia="es-ES"/>
        </w:rPr>
      </w:pPr>
    </w:p>
    <w:p w14:paraId="732A55A2" w14:textId="070B6EFF" w:rsidR="00FB0E79" w:rsidRPr="005A109F" w:rsidRDefault="00FB0E79" w:rsidP="00991950">
      <w:pPr>
        <w:pStyle w:val="Prrafodelista"/>
        <w:tabs>
          <w:tab w:val="left" w:pos="240"/>
          <w:tab w:val="left" w:pos="360"/>
          <w:tab w:val="left" w:pos="851"/>
          <w:tab w:val="left" w:pos="993"/>
        </w:tabs>
        <w:spacing w:line="360" w:lineRule="auto"/>
        <w:ind w:left="567"/>
        <w:jc w:val="center"/>
        <w:rPr>
          <w:b/>
          <w:bCs/>
          <w:color w:val="000000"/>
        </w:rPr>
      </w:pPr>
      <w:r w:rsidRPr="005A109F">
        <w:rPr>
          <w:b/>
          <w:bCs/>
          <w:color w:val="000000"/>
        </w:rPr>
        <w:t>TABLA 2</w:t>
      </w:r>
    </w:p>
    <w:p w14:paraId="3A242AD4" w14:textId="616D66CE" w:rsidR="00FB0E79" w:rsidRPr="005A109F" w:rsidRDefault="00FB0E79" w:rsidP="00991950">
      <w:pPr>
        <w:spacing w:after="0" w:line="360" w:lineRule="auto"/>
        <w:ind w:left="567" w:right="49"/>
        <w:rPr>
          <w:rFonts w:ascii="Times New Roman" w:eastAsia="Times New Roman" w:hAnsi="Times New Roman" w:cs="Times New Roman"/>
          <w:bCs/>
          <w:color w:val="000000"/>
          <w:sz w:val="24"/>
          <w:szCs w:val="24"/>
          <w:lang w:val="es-ES" w:eastAsia="es-ES"/>
        </w:rPr>
      </w:pPr>
      <w:r w:rsidRPr="005A109F">
        <w:rPr>
          <w:rFonts w:ascii="Times New Roman" w:eastAsia="Times New Roman" w:hAnsi="Times New Roman" w:cs="Times New Roman"/>
          <w:bCs/>
          <w:color w:val="000000"/>
          <w:sz w:val="24"/>
          <w:szCs w:val="24"/>
          <w:lang w:val="es-ES" w:eastAsia="es-ES"/>
        </w:rPr>
        <w:t xml:space="preserve">Distribución de la muestra de estudiantes de  la escuela profesional de administración 2016 </w:t>
      </w:r>
      <w:r w:rsidR="00254D98" w:rsidRPr="005A109F">
        <w:rPr>
          <w:rFonts w:ascii="Times New Roman" w:eastAsia="Times New Roman" w:hAnsi="Times New Roman" w:cs="Times New Roman"/>
          <w:bCs/>
          <w:color w:val="000000"/>
          <w:sz w:val="24"/>
          <w:szCs w:val="24"/>
          <w:lang w:val="es-ES" w:eastAsia="es-ES"/>
        </w:rPr>
        <w:t>–</w:t>
      </w:r>
      <w:r w:rsidRPr="005A109F">
        <w:rPr>
          <w:rFonts w:ascii="Times New Roman" w:eastAsia="Times New Roman" w:hAnsi="Times New Roman" w:cs="Times New Roman"/>
          <w:bCs/>
          <w:color w:val="000000"/>
          <w:sz w:val="24"/>
          <w:szCs w:val="24"/>
          <w:lang w:val="es-ES" w:eastAsia="es-ES"/>
        </w:rPr>
        <w:t xml:space="preserve"> II</w:t>
      </w:r>
    </w:p>
    <w:tbl>
      <w:tblPr>
        <w:tblStyle w:val="Cuadrculaclara-nfasis1"/>
        <w:tblW w:w="0" w:type="auto"/>
        <w:tblInd w:w="534" w:type="dxa"/>
        <w:tblLayout w:type="fixed"/>
        <w:tblLook w:val="01E0" w:firstRow="1" w:lastRow="1" w:firstColumn="1" w:lastColumn="1" w:noHBand="0" w:noVBand="0"/>
      </w:tblPr>
      <w:tblGrid>
        <w:gridCol w:w="1481"/>
        <w:gridCol w:w="1878"/>
        <w:gridCol w:w="1744"/>
        <w:gridCol w:w="1842"/>
      </w:tblGrid>
      <w:tr w:rsidR="00FB0E79" w:rsidRPr="005A109F" w14:paraId="658AA6A7" w14:textId="77777777" w:rsidTr="00F148D4">
        <w:trPr>
          <w:cnfStyle w:val="100000000000" w:firstRow="1" w:lastRow="0" w:firstColumn="0" w:lastColumn="0" w:oddVBand="0" w:evenVBand="0" w:oddHBand="0" w:evenHBand="0" w:firstRowFirstColumn="0" w:firstRowLastColumn="0" w:lastRowFirstColumn="0" w:lastRowLastColumn="0"/>
          <w:trHeight w:hRule="exact" w:val="908"/>
        </w:trPr>
        <w:tc>
          <w:tcPr>
            <w:cnfStyle w:val="001000000000" w:firstRow="0" w:lastRow="0" w:firstColumn="1" w:lastColumn="0" w:oddVBand="0" w:evenVBand="0" w:oddHBand="0" w:evenHBand="0" w:firstRowFirstColumn="0" w:firstRowLastColumn="0" w:lastRowFirstColumn="0" w:lastRowLastColumn="0"/>
            <w:tcW w:w="3359" w:type="dxa"/>
            <w:gridSpan w:val="2"/>
          </w:tcPr>
          <w:p w14:paraId="4669A3D2" w14:textId="77777777" w:rsidR="00FB0E79" w:rsidRPr="005A109F" w:rsidRDefault="00FB0E79" w:rsidP="00991950">
            <w:pPr>
              <w:widowControl w:val="0"/>
              <w:spacing w:line="360" w:lineRule="auto"/>
              <w:ind w:left="851" w:right="-20"/>
              <w:jc w:val="center"/>
              <w:rPr>
                <w:rFonts w:ascii="Times New Roman" w:eastAsia="Arial" w:hAnsi="Times New Roman" w:cs="Times New Roman"/>
                <w:sz w:val="24"/>
                <w:szCs w:val="18"/>
                <w:lang w:val="en-US"/>
              </w:rPr>
            </w:pPr>
            <w:r w:rsidRPr="005A109F">
              <w:rPr>
                <w:rFonts w:ascii="Times New Roman" w:eastAsia="Arial" w:hAnsi="Times New Roman" w:cs="Times New Roman"/>
                <w:sz w:val="24"/>
                <w:szCs w:val="18"/>
              </w:rPr>
              <w:t>Ciclos académicos E</w:t>
            </w:r>
            <w:r w:rsidRPr="005A109F">
              <w:rPr>
                <w:rFonts w:ascii="Times New Roman" w:eastAsia="Arial" w:hAnsi="Times New Roman" w:cs="Times New Roman"/>
                <w:spacing w:val="-1"/>
                <w:sz w:val="24"/>
                <w:szCs w:val="18"/>
              </w:rPr>
              <w:t>s</w:t>
            </w:r>
            <w:r w:rsidRPr="005A109F">
              <w:rPr>
                <w:rFonts w:ascii="Times New Roman" w:eastAsia="Arial" w:hAnsi="Times New Roman" w:cs="Times New Roman"/>
                <w:spacing w:val="1"/>
                <w:sz w:val="24"/>
                <w:szCs w:val="18"/>
              </w:rPr>
              <w:t>cu</w:t>
            </w:r>
            <w:r w:rsidRPr="005A109F">
              <w:rPr>
                <w:rFonts w:ascii="Times New Roman" w:eastAsia="Arial" w:hAnsi="Times New Roman" w:cs="Times New Roman"/>
                <w:spacing w:val="-2"/>
                <w:sz w:val="24"/>
                <w:szCs w:val="18"/>
              </w:rPr>
              <w:t>e</w:t>
            </w:r>
            <w:r w:rsidRPr="005A109F">
              <w:rPr>
                <w:rFonts w:ascii="Times New Roman" w:eastAsia="Arial" w:hAnsi="Times New Roman" w:cs="Times New Roman"/>
                <w:spacing w:val="1"/>
                <w:sz w:val="24"/>
                <w:szCs w:val="18"/>
              </w:rPr>
              <w:t>l</w:t>
            </w:r>
            <w:r w:rsidRPr="005A109F">
              <w:rPr>
                <w:rFonts w:ascii="Times New Roman" w:eastAsia="Arial" w:hAnsi="Times New Roman" w:cs="Times New Roman"/>
                <w:sz w:val="24"/>
                <w:szCs w:val="18"/>
              </w:rPr>
              <w:t>a</w:t>
            </w:r>
            <w:r w:rsidRPr="005A109F">
              <w:rPr>
                <w:rFonts w:ascii="Times New Roman" w:eastAsia="Arial" w:hAnsi="Times New Roman" w:cs="Times New Roman"/>
                <w:spacing w:val="1"/>
                <w:sz w:val="24"/>
                <w:szCs w:val="18"/>
              </w:rPr>
              <w:t xml:space="preserve"> p</w:t>
            </w:r>
            <w:r w:rsidRPr="005A109F">
              <w:rPr>
                <w:rFonts w:ascii="Times New Roman" w:eastAsia="Arial" w:hAnsi="Times New Roman" w:cs="Times New Roman"/>
                <w:spacing w:val="-2"/>
                <w:sz w:val="24"/>
                <w:szCs w:val="18"/>
              </w:rPr>
              <w:t>r</w:t>
            </w:r>
            <w:r w:rsidRPr="005A109F">
              <w:rPr>
                <w:rFonts w:ascii="Times New Roman" w:eastAsia="Arial" w:hAnsi="Times New Roman" w:cs="Times New Roman"/>
                <w:spacing w:val="1"/>
                <w:sz w:val="24"/>
                <w:szCs w:val="18"/>
              </w:rPr>
              <w:t>o</w:t>
            </w:r>
            <w:r w:rsidRPr="005A109F">
              <w:rPr>
                <w:rFonts w:ascii="Times New Roman" w:eastAsia="Arial" w:hAnsi="Times New Roman" w:cs="Times New Roman"/>
                <w:sz w:val="24"/>
                <w:szCs w:val="18"/>
              </w:rPr>
              <w:t>f</w:t>
            </w:r>
            <w:r w:rsidRPr="005A109F">
              <w:rPr>
                <w:rFonts w:ascii="Times New Roman" w:eastAsia="Arial" w:hAnsi="Times New Roman" w:cs="Times New Roman"/>
                <w:spacing w:val="-1"/>
                <w:sz w:val="24"/>
                <w:szCs w:val="18"/>
              </w:rPr>
              <w:t>e</w:t>
            </w:r>
            <w:r w:rsidRPr="005A109F">
              <w:rPr>
                <w:rFonts w:ascii="Times New Roman" w:eastAsia="Arial" w:hAnsi="Times New Roman" w:cs="Times New Roman"/>
                <w:spacing w:val="1"/>
                <w:sz w:val="24"/>
                <w:szCs w:val="18"/>
              </w:rPr>
              <w:t>sio</w:t>
            </w:r>
            <w:r w:rsidRPr="005A109F">
              <w:rPr>
                <w:rFonts w:ascii="Times New Roman" w:eastAsia="Arial" w:hAnsi="Times New Roman" w:cs="Times New Roman"/>
                <w:spacing w:val="-2"/>
                <w:sz w:val="24"/>
                <w:szCs w:val="18"/>
              </w:rPr>
              <w:t>n</w:t>
            </w:r>
            <w:r w:rsidRPr="005A109F">
              <w:rPr>
                <w:rFonts w:ascii="Times New Roman" w:eastAsia="Arial" w:hAnsi="Times New Roman" w:cs="Times New Roman"/>
                <w:spacing w:val="1"/>
                <w:sz w:val="24"/>
                <w:szCs w:val="18"/>
              </w:rPr>
              <w:t>a</w:t>
            </w:r>
            <w:r w:rsidRPr="005A109F">
              <w:rPr>
                <w:rFonts w:ascii="Times New Roman" w:eastAsia="Arial" w:hAnsi="Times New Roman" w:cs="Times New Roman"/>
                <w:sz w:val="24"/>
                <w:szCs w:val="18"/>
              </w:rPr>
              <w:t>l</w:t>
            </w:r>
          </w:p>
        </w:tc>
        <w:tc>
          <w:tcPr>
            <w:cnfStyle w:val="000010000000" w:firstRow="0" w:lastRow="0" w:firstColumn="0" w:lastColumn="0" w:oddVBand="1" w:evenVBand="0" w:oddHBand="0" w:evenHBand="0" w:firstRowFirstColumn="0" w:firstRowLastColumn="0" w:lastRowFirstColumn="0" w:lastRowLastColumn="0"/>
            <w:tcW w:w="1744" w:type="dxa"/>
            <w:shd w:val="clear" w:color="auto" w:fill="auto"/>
          </w:tcPr>
          <w:p w14:paraId="71F5C4C7" w14:textId="5C146A58" w:rsidR="00FB0E79" w:rsidRPr="005A109F" w:rsidRDefault="00F148D4" w:rsidP="00F148D4">
            <w:pPr>
              <w:widowControl w:val="0"/>
              <w:spacing w:line="360" w:lineRule="auto"/>
              <w:ind w:left="153" w:right="-20"/>
              <w:jc w:val="center"/>
              <w:rPr>
                <w:rFonts w:ascii="Times New Roman" w:eastAsia="Arial" w:hAnsi="Times New Roman" w:cs="Times New Roman"/>
                <w:sz w:val="24"/>
                <w:szCs w:val="18"/>
                <w:lang w:val="en-US"/>
              </w:rPr>
            </w:pPr>
            <w:r w:rsidRPr="005A109F">
              <w:rPr>
                <w:rFonts w:ascii="Times New Roman" w:eastAsia="Arial" w:hAnsi="Times New Roman" w:cs="Times New Roman"/>
                <w:sz w:val="24"/>
                <w:szCs w:val="18"/>
                <w:lang w:val="en-US"/>
              </w:rPr>
              <w:t>f</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14:paraId="7B2C1766" w14:textId="1640A3A3" w:rsidR="00FB0E79" w:rsidRPr="005A109F" w:rsidRDefault="00F148D4" w:rsidP="00F148D4">
            <w:pPr>
              <w:widowControl w:val="0"/>
              <w:spacing w:line="360" w:lineRule="auto"/>
              <w:ind w:left="158" w:right="-20"/>
              <w:jc w:val="center"/>
              <w:rPr>
                <w:rFonts w:ascii="Times New Roman" w:eastAsia="Arial" w:hAnsi="Times New Roman" w:cs="Times New Roman"/>
                <w:sz w:val="24"/>
                <w:szCs w:val="18"/>
                <w:lang w:val="en-US"/>
              </w:rPr>
            </w:pPr>
            <w:r w:rsidRPr="005A109F">
              <w:rPr>
                <w:rFonts w:ascii="Times New Roman" w:eastAsia="Arial" w:hAnsi="Times New Roman" w:cs="Times New Roman"/>
                <w:sz w:val="24"/>
                <w:szCs w:val="18"/>
                <w:lang w:val="en-US"/>
              </w:rPr>
              <w:t>%</w:t>
            </w:r>
          </w:p>
        </w:tc>
      </w:tr>
      <w:tr w:rsidR="00FB0E79" w:rsidRPr="005A109F" w14:paraId="1DD07E1E" w14:textId="77777777" w:rsidTr="00254D98">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1481" w:type="dxa"/>
            <w:vMerge w:val="restart"/>
          </w:tcPr>
          <w:p w14:paraId="13284597" w14:textId="77777777" w:rsidR="00FB0E79" w:rsidRPr="005A109F" w:rsidRDefault="00FB0E79" w:rsidP="00991950">
            <w:pPr>
              <w:spacing w:line="360" w:lineRule="auto"/>
              <w:rPr>
                <w:rFonts w:ascii="Times New Roman" w:hAnsi="Times New Roman" w:cs="Times New Roman"/>
                <w:sz w:val="24"/>
                <w:szCs w:val="11"/>
              </w:rPr>
            </w:pPr>
          </w:p>
          <w:p w14:paraId="0B025B12" w14:textId="77777777" w:rsidR="00FB0E79" w:rsidRPr="005A109F" w:rsidRDefault="00FB0E79" w:rsidP="00991950">
            <w:pPr>
              <w:widowControl w:val="0"/>
              <w:spacing w:line="360" w:lineRule="auto"/>
              <w:ind w:left="59" w:right="-20"/>
              <w:rPr>
                <w:rFonts w:ascii="Times New Roman" w:eastAsia="Arial" w:hAnsi="Times New Roman" w:cs="Times New Roman"/>
                <w:sz w:val="24"/>
                <w:szCs w:val="18"/>
                <w:lang w:val="en-US"/>
              </w:rPr>
            </w:pPr>
            <w:r w:rsidRPr="005A109F">
              <w:rPr>
                <w:rFonts w:ascii="Times New Roman" w:eastAsia="Arial" w:hAnsi="Times New Roman" w:cs="Times New Roman"/>
                <w:sz w:val="24"/>
                <w:szCs w:val="18"/>
              </w:rPr>
              <w:t>V</w:t>
            </w:r>
            <w:r w:rsidRPr="005A109F">
              <w:rPr>
                <w:rFonts w:ascii="Times New Roman" w:eastAsia="Arial" w:hAnsi="Times New Roman" w:cs="Times New Roman"/>
                <w:spacing w:val="1"/>
                <w:sz w:val="24"/>
                <w:szCs w:val="18"/>
              </w:rPr>
              <w:t>álid</w:t>
            </w:r>
            <w:r w:rsidRPr="005A109F">
              <w:rPr>
                <w:rFonts w:ascii="Times New Roman" w:eastAsia="Arial" w:hAnsi="Times New Roman" w:cs="Times New Roman"/>
                <w:sz w:val="24"/>
                <w:szCs w:val="18"/>
              </w:rPr>
              <w:t>o</w:t>
            </w:r>
          </w:p>
        </w:tc>
        <w:tc>
          <w:tcPr>
            <w:cnfStyle w:val="000010000000" w:firstRow="0" w:lastRow="0" w:firstColumn="0" w:lastColumn="0" w:oddVBand="1" w:evenVBand="0" w:oddHBand="0" w:evenHBand="0" w:firstRowFirstColumn="0" w:firstRowLastColumn="0" w:lastRowFirstColumn="0" w:lastRowLastColumn="0"/>
            <w:tcW w:w="1878" w:type="dxa"/>
          </w:tcPr>
          <w:p w14:paraId="7F423296" w14:textId="77777777" w:rsidR="00FB0E79" w:rsidRPr="005A109F" w:rsidRDefault="00FB0E79" w:rsidP="00991950">
            <w:pPr>
              <w:widowControl w:val="0"/>
              <w:spacing w:line="360" w:lineRule="auto"/>
              <w:ind w:left="60" w:right="-20"/>
              <w:rPr>
                <w:rFonts w:ascii="Times New Roman" w:eastAsia="Arial" w:hAnsi="Times New Roman" w:cs="Times New Roman"/>
                <w:sz w:val="24"/>
                <w:szCs w:val="18"/>
                <w:lang w:val="en-US"/>
              </w:rPr>
            </w:pPr>
            <w:r w:rsidRPr="005A109F">
              <w:rPr>
                <w:rFonts w:ascii="Times New Roman" w:eastAsia="Arial" w:hAnsi="Times New Roman" w:cs="Times New Roman"/>
                <w:sz w:val="24"/>
                <w:szCs w:val="18"/>
              </w:rPr>
              <w:t>IV Ciclo</w:t>
            </w:r>
          </w:p>
        </w:tc>
        <w:tc>
          <w:tcPr>
            <w:tcW w:w="1744" w:type="dxa"/>
          </w:tcPr>
          <w:p w14:paraId="551AFA9D" w14:textId="23C18778" w:rsidR="00FB0E79" w:rsidRPr="005A109F" w:rsidRDefault="00FB0E79" w:rsidP="00991950">
            <w:pPr>
              <w:widowControl w:val="0"/>
              <w:spacing w:line="360" w:lineRule="auto"/>
              <w:ind w:right="3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32</w:t>
            </w:r>
          </w:p>
        </w:tc>
        <w:tc>
          <w:tcPr>
            <w:cnfStyle w:val="000100000000" w:firstRow="0" w:lastRow="0" w:firstColumn="0" w:lastColumn="1" w:oddVBand="0" w:evenVBand="0" w:oddHBand="0" w:evenHBand="0" w:firstRowFirstColumn="0" w:firstRowLastColumn="0" w:lastRowFirstColumn="0" w:lastRowLastColumn="0"/>
            <w:tcW w:w="1842" w:type="dxa"/>
          </w:tcPr>
          <w:p w14:paraId="22B89247" w14:textId="044726D7" w:rsidR="00FB0E79" w:rsidRPr="005A109F" w:rsidRDefault="00573FEA" w:rsidP="00991950">
            <w:pPr>
              <w:widowControl w:val="0"/>
              <w:spacing w:line="360" w:lineRule="auto"/>
              <w:ind w:right="-20"/>
              <w:jc w:val="center"/>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33</w:t>
            </w:r>
          </w:p>
        </w:tc>
      </w:tr>
      <w:tr w:rsidR="00FB0E79" w:rsidRPr="005A109F" w14:paraId="4FDCD7FB" w14:textId="77777777" w:rsidTr="00254D98">
        <w:trPr>
          <w:cnfStyle w:val="000000010000" w:firstRow="0" w:lastRow="0" w:firstColumn="0" w:lastColumn="0" w:oddVBand="0" w:evenVBand="0" w:oddHBand="0" w:evenHBand="1" w:firstRowFirstColumn="0" w:firstRowLastColumn="0" w:lastRowFirstColumn="0" w:lastRowLastColumn="0"/>
          <w:trHeight w:hRule="exact" w:val="361"/>
        </w:trPr>
        <w:tc>
          <w:tcPr>
            <w:cnfStyle w:val="001000000000" w:firstRow="0" w:lastRow="0" w:firstColumn="1" w:lastColumn="0" w:oddVBand="0" w:evenVBand="0" w:oddHBand="0" w:evenHBand="0" w:firstRowFirstColumn="0" w:firstRowLastColumn="0" w:lastRowFirstColumn="0" w:lastRowLastColumn="0"/>
            <w:tcW w:w="1481" w:type="dxa"/>
            <w:vMerge/>
            <w:hideMark/>
          </w:tcPr>
          <w:p w14:paraId="628313F2" w14:textId="77777777" w:rsidR="00FB0E79" w:rsidRPr="005A109F" w:rsidRDefault="00FB0E79" w:rsidP="00991950">
            <w:pPr>
              <w:spacing w:line="360" w:lineRule="auto"/>
              <w:rPr>
                <w:rFonts w:ascii="Times New Roman" w:eastAsia="Arial" w:hAnsi="Times New Roman" w:cs="Times New Roman"/>
                <w:sz w:val="24"/>
                <w:szCs w:val="18"/>
                <w:lang w:val="en-US"/>
              </w:rPr>
            </w:pPr>
          </w:p>
        </w:tc>
        <w:tc>
          <w:tcPr>
            <w:cnfStyle w:val="000010000000" w:firstRow="0" w:lastRow="0" w:firstColumn="0" w:lastColumn="0" w:oddVBand="1" w:evenVBand="0" w:oddHBand="0" w:evenHBand="0" w:firstRowFirstColumn="0" w:firstRowLastColumn="0" w:lastRowFirstColumn="0" w:lastRowLastColumn="0"/>
            <w:tcW w:w="1878" w:type="dxa"/>
          </w:tcPr>
          <w:p w14:paraId="14E0A804" w14:textId="77777777" w:rsidR="00FB0E79" w:rsidRPr="005A109F" w:rsidRDefault="00FB0E79" w:rsidP="00991950">
            <w:pPr>
              <w:widowControl w:val="0"/>
              <w:spacing w:line="360" w:lineRule="auto"/>
              <w:ind w:left="60" w:right="-20"/>
              <w:rPr>
                <w:rFonts w:ascii="Times New Roman" w:eastAsia="Arial" w:hAnsi="Times New Roman" w:cs="Times New Roman"/>
                <w:sz w:val="24"/>
                <w:szCs w:val="18"/>
                <w:lang w:val="en-US"/>
              </w:rPr>
            </w:pPr>
            <w:r w:rsidRPr="005A109F">
              <w:rPr>
                <w:rFonts w:ascii="Times New Roman" w:eastAsia="Arial" w:hAnsi="Times New Roman" w:cs="Times New Roman"/>
                <w:spacing w:val="-2"/>
                <w:sz w:val="24"/>
                <w:szCs w:val="18"/>
              </w:rPr>
              <w:t>VI Ciclo</w:t>
            </w:r>
          </w:p>
        </w:tc>
        <w:tc>
          <w:tcPr>
            <w:tcW w:w="1744" w:type="dxa"/>
          </w:tcPr>
          <w:p w14:paraId="02654CDE" w14:textId="32E392A6" w:rsidR="00FB0E79" w:rsidRPr="005A109F" w:rsidRDefault="00FB0E79" w:rsidP="00991950">
            <w:pPr>
              <w:widowControl w:val="0"/>
              <w:spacing w:line="360" w:lineRule="auto"/>
              <w:ind w:right="39"/>
              <w:jc w:val="center"/>
              <w:cnfStyle w:val="000000010000" w:firstRow="0" w:lastRow="0" w:firstColumn="0" w:lastColumn="0" w:oddVBand="0" w:evenVBand="0" w:oddHBand="0" w:evenHBand="1" w:firstRowFirstColumn="0" w:firstRowLastColumn="0" w:lastRowFirstColumn="0" w:lastRowLastColumn="0"/>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38</w:t>
            </w:r>
          </w:p>
        </w:tc>
        <w:tc>
          <w:tcPr>
            <w:cnfStyle w:val="000100000000" w:firstRow="0" w:lastRow="0" w:firstColumn="0" w:lastColumn="1" w:oddVBand="0" w:evenVBand="0" w:oddHBand="0" w:evenHBand="0" w:firstRowFirstColumn="0" w:firstRowLastColumn="0" w:lastRowFirstColumn="0" w:lastRowLastColumn="0"/>
            <w:tcW w:w="1842" w:type="dxa"/>
          </w:tcPr>
          <w:p w14:paraId="2C1F8277" w14:textId="6EE90512" w:rsidR="00FB0E79" w:rsidRPr="005A109F" w:rsidRDefault="00573FEA" w:rsidP="00991950">
            <w:pPr>
              <w:widowControl w:val="0"/>
              <w:spacing w:line="360" w:lineRule="auto"/>
              <w:ind w:right="-20"/>
              <w:jc w:val="center"/>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3</w:t>
            </w:r>
            <w:r w:rsidR="00FB0E79" w:rsidRPr="005A109F">
              <w:rPr>
                <w:rFonts w:ascii="Times New Roman" w:eastAsia="Arial" w:hAnsi="Times New Roman" w:cs="Times New Roman"/>
                <w:sz w:val="24"/>
                <w:szCs w:val="18"/>
              </w:rPr>
              <w:t>9</w:t>
            </w:r>
          </w:p>
        </w:tc>
      </w:tr>
      <w:tr w:rsidR="00FB0E79" w:rsidRPr="005A109F" w14:paraId="6FA26953" w14:textId="77777777" w:rsidTr="00254D98">
        <w:trPr>
          <w:cnfStyle w:val="000000100000" w:firstRow="0" w:lastRow="0" w:firstColumn="0" w:lastColumn="0" w:oddVBand="0" w:evenVBand="0" w:oddHBand="1" w:evenHBand="0" w:firstRowFirstColumn="0" w:firstRowLastColumn="0" w:lastRowFirstColumn="0" w:lastRowLastColumn="0"/>
          <w:trHeight w:hRule="exact" w:val="360"/>
        </w:trPr>
        <w:tc>
          <w:tcPr>
            <w:cnfStyle w:val="001000000000" w:firstRow="0" w:lastRow="0" w:firstColumn="1" w:lastColumn="0" w:oddVBand="0" w:evenVBand="0" w:oddHBand="0" w:evenHBand="0" w:firstRowFirstColumn="0" w:firstRowLastColumn="0" w:lastRowFirstColumn="0" w:lastRowLastColumn="0"/>
            <w:tcW w:w="1481" w:type="dxa"/>
            <w:vMerge/>
            <w:hideMark/>
          </w:tcPr>
          <w:p w14:paraId="665698B0" w14:textId="77777777" w:rsidR="00FB0E79" w:rsidRPr="005A109F" w:rsidRDefault="00FB0E79" w:rsidP="00991950">
            <w:pPr>
              <w:spacing w:line="360" w:lineRule="auto"/>
              <w:rPr>
                <w:rFonts w:ascii="Times New Roman" w:eastAsia="Arial" w:hAnsi="Times New Roman" w:cs="Times New Roman"/>
                <w:sz w:val="24"/>
                <w:szCs w:val="18"/>
                <w:lang w:val="en-US"/>
              </w:rPr>
            </w:pPr>
          </w:p>
        </w:tc>
        <w:tc>
          <w:tcPr>
            <w:cnfStyle w:val="000010000000" w:firstRow="0" w:lastRow="0" w:firstColumn="0" w:lastColumn="0" w:oddVBand="1" w:evenVBand="0" w:oddHBand="0" w:evenHBand="0" w:firstRowFirstColumn="0" w:firstRowLastColumn="0" w:lastRowFirstColumn="0" w:lastRowLastColumn="0"/>
            <w:tcW w:w="1878" w:type="dxa"/>
          </w:tcPr>
          <w:p w14:paraId="009071DC" w14:textId="77777777" w:rsidR="00FB0E79" w:rsidRPr="005A109F" w:rsidRDefault="00FB0E79" w:rsidP="00991950">
            <w:pPr>
              <w:widowControl w:val="0"/>
              <w:spacing w:line="360" w:lineRule="auto"/>
              <w:ind w:left="60" w:right="-20"/>
              <w:rPr>
                <w:rFonts w:ascii="Times New Roman" w:eastAsia="Arial" w:hAnsi="Times New Roman" w:cs="Times New Roman"/>
                <w:sz w:val="24"/>
                <w:szCs w:val="18"/>
                <w:lang w:val="en-US"/>
              </w:rPr>
            </w:pPr>
            <w:r w:rsidRPr="005A109F">
              <w:rPr>
                <w:rFonts w:ascii="Times New Roman" w:eastAsia="Arial" w:hAnsi="Times New Roman" w:cs="Times New Roman"/>
                <w:sz w:val="24"/>
                <w:szCs w:val="18"/>
                <w:lang w:val="en-US"/>
              </w:rPr>
              <w:t xml:space="preserve">VIII </w:t>
            </w:r>
            <w:proofErr w:type="spellStart"/>
            <w:r w:rsidRPr="005A109F">
              <w:rPr>
                <w:rFonts w:ascii="Times New Roman" w:eastAsia="Arial" w:hAnsi="Times New Roman" w:cs="Times New Roman"/>
                <w:sz w:val="24"/>
                <w:szCs w:val="18"/>
                <w:lang w:val="en-US"/>
              </w:rPr>
              <w:t>Ciclo</w:t>
            </w:r>
            <w:proofErr w:type="spellEnd"/>
          </w:p>
        </w:tc>
        <w:tc>
          <w:tcPr>
            <w:tcW w:w="1744" w:type="dxa"/>
          </w:tcPr>
          <w:p w14:paraId="236CCF71" w14:textId="73AD15B6" w:rsidR="00FB0E79" w:rsidRPr="005A109F" w:rsidRDefault="00FB0E79" w:rsidP="00991950">
            <w:pPr>
              <w:widowControl w:val="0"/>
              <w:spacing w:line="360" w:lineRule="auto"/>
              <w:ind w:right="39"/>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28</w:t>
            </w:r>
          </w:p>
        </w:tc>
        <w:tc>
          <w:tcPr>
            <w:cnfStyle w:val="000100000000" w:firstRow="0" w:lastRow="0" w:firstColumn="0" w:lastColumn="1" w:oddVBand="0" w:evenVBand="0" w:oddHBand="0" w:evenHBand="0" w:firstRowFirstColumn="0" w:firstRowLastColumn="0" w:lastRowFirstColumn="0" w:lastRowLastColumn="0"/>
            <w:tcW w:w="1842" w:type="dxa"/>
          </w:tcPr>
          <w:p w14:paraId="71F8C4CA" w14:textId="118D7C2D" w:rsidR="00FB0E79" w:rsidRPr="005A109F" w:rsidRDefault="00FB0E79" w:rsidP="00991950">
            <w:pPr>
              <w:widowControl w:val="0"/>
              <w:spacing w:line="360" w:lineRule="auto"/>
              <w:ind w:right="-20"/>
              <w:jc w:val="center"/>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28</w:t>
            </w:r>
          </w:p>
        </w:tc>
      </w:tr>
      <w:tr w:rsidR="00FB0E79" w:rsidRPr="005A109F" w14:paraId="7F038E12" w14:textId="77777777" w:rsidTr="00DF4166">
        <w:trPr>
          <w:cnfStyle w:val="010000000000" w:firstRow="0" w:lastRow="1" w:firstColumn="0" w:lastColumn="0" w:oddVBand="0" w:evenVBand="0" w:oddHBand="0" w:evenHBand="0" w:firstRowFirstColumn="0" w:firstRowLastColumn="0" w:lastRowFirstColumn="0" w:lastRowLastColumn="0"/>
          <w:trHeight w:hRule="exact" w:val="361"/>
        </w:trPr>
        <w:tc>
          <w:tcPr>
            <w:cnfStyle w:val="001000000000" w:firstRow="0" w:lastRow="0" w:firstColumn="1" w:lastColumn="0" w:oddVBand="0" w:evenVBand="0" w:oddHBand="0" w:evenHBand="0" w:firstRowFirstColumn="0" w:firstRowLastColumn="0" w:lastRowFirstColumn="0" w:lastRowLastColumn="0"/>
            <w:tcW w:w="1481" w:type="dxa"/>
            <w:vMerge/>
            <w:hideMark/>
          </w:tcPr>
          <w:p w14:paraId="44AF7D3A" w14:textId="77777777" w:rsidR="00FB0E79" w:rsidRPr="005A109F" w:rsidRDefault="00FB0E79" w:rsidP="00991950">
            <w:pPr>
              <w:spacing w:line="360" w:lineRule="auto"/>
              <w:rPr>
                <w:rFonts w:ascii="Times New Roman" w:eastAsia="Arial" w:hAnsi="Times New Roman" w:cs="Times New Roman"/>
                <w:sz w:val="24"/>
                <w:szCs w:val="18"/>
                <w:lang w:val="en-US"/>
              </w:rPr>
            </w:pPr>
          </w:p>
        </w:tc>
        <w:tc>
          <w:tcPr>
            <w:cnfStyle w:val="000010000000" w:firstRow="0" w:lastRow="0" w:firstColumn="0" w:lastColumn="0" w:oddVBand="1" w:evenVBand="0" w:oddHBand="0" w:evenHBand="0" w:firstRowFirstColumn="0" w:firstRowLastColumn="0" w:lastRowFirstColumn="0" w:lastRowLastColumn="0"/>
            <w:tcW w:w="1878" w:type="dxa"/>
            <w:shd w:val="clear" w:color="auto" w:fill="auto"/>
          </w:tcPr>
          <w:p w14:paraId="664BAF66" w14:textId="77777777" w:rsidR="00FB0E79" w:rsidRPr="005A109F" w:rsidRDefault="00FB0E79" w:rsidP="00991950">
            <w:pPr>
              <w:widowControl w:val="0"/>
              <w:spacing w:line="360" w:lineRule="auto"/>
              <w:ind w:left="60" w:right="-20"/>
              <w:rPr>
                <w:rFonts w:ascii="Times New Roman" w:eastAsia="Arial" w:hAnsi="Times New Roman" w:cs="Times New Roman"/>
                <w:sz w:val="24"/>
                <w:szCs w:val="18"/>
                <w:lang w:val="en-US"/>
              </w:rPr>
            </w:pPr>
            <w:r w:rsidRPr="005A109F">
              <w:rPr>
                <w:rFonts w:ascii="Times New Roman" w:eastAsia="Arial" w:hAnsi="Times New Roman" w:cs="Times New Roman"/>
                <w:spacing w:val="-2"/>
                <w:sz w:val="24"/>
                <w:szCs w:val="18"/>
              </w:rPr>
              <w:t>T</w:t>
            </w:r>
            <w:r w:rsidRPr="005A109F">
              <w:rPr>
                <w:rFonts w:ascii="Times New Roman" w:eastAsia="Arial" w:hAnsi="Times New Roman" w:cs="Times New Roman"/>
                <w:spacing w:val="1"/>
                <w:sz w:val="24"/>
                <w:szCs w:val="18"/>
              </w:rPr>
              <w:t>o</w:t>
            </w:r>
            <w:r w:rsidRPr="005A109F">
              <w:rPr>
                <w:rFonts w:ascii="Times New Roman" w:eastAsia="Arial" w:hAnsi="Times New Roman" w:cs="Times New Roman"/>
                <w:sz w:val="24"/>
                <w:szCs w:val="18"/>
              </w:rPr>
              <w:t>t</w:t>
            </w:r>
            <w:r w:rsidRPr="005A109F">
              <w:rPr>
                <w:rFonts w:ascii="Times New Roman" w:eastAsia="Arial" w:hAnsi="Times New Roman" w:cs="Times New Roman"/>
                <w:spacing w:val="1"/>
                <w:sz w:val="24"/>
                <w:szCs w:val="18"/>
              </w:rPr>
              <w:t>a</w:t>
            </w:r>
            <w:r w:rsidRPr="005A109F">
              <w:rPr>
                <w:rFonts w:ascii="Times New Roman" w:eastAsia="Arial" w:hAnsi="Times New Roman" w:cs="Times New Roman"/>
                <w:sz w:val="24"/>
                <w:szCs w:val="18"/>
              </w:rPr>
              <w:t>l</w:t>
            </w:r>
          </w:p>
        </w:tc>
        <w:tc>
          <w:tcPr>
            <w:tcW w:w="1744" w:type="dxa"/>
          </w:tcPr>
          <w:p w14:paraId="66A24660" w14:textId="36014EF1" w:rsidR="00FB0E79" w:rsidRPr="005A109F" w:rsidRDefault="00FB0E79" w:rsidP="00991950">
            <w:pPr>
              <w:widowControl w:val="0"/>
              <w:spacing w:line="360" w:lineRule="auto"/>
              <w:ind w:right="39"/>
              <w:jc w:val="center"/>
              <w:cnfStyle w:val="010000000000" w:firstRow="0" w:lastRow="1" w:firstColumn="0" w:lastColumn="0" w:oddVBand="0" w:evenVBand="0" w:oddHBand="0" w:evenHBand="0" w:firstRowFirstColumn="0" w:firstRowLastColumn="0" w:lastRowFirstColumn="0" w:lastRowLastColumn="0"/>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98</w:t>
            </w:r>
          </w:p>
        </w:tc>
        <w:tc>
          <w:tcPr>
            <w:cnfStyle w:val="000100000000" w:firstRow="0" w:lastRow="0" w:firstColumn="0" w:lastColumn="1" w:oddVBand="0" w:evenVBand="0" w:oddHBand="0" w:evenHBand="0" w:firstRowFirstColumn="0" w:firstRowLastColumn="0" w:lastRowFirstColumn="0" w:lastRowLastColumn="0"/>
            <w:tcW w:w="1842" w:type="dxa"/>
          </w:tcPr>
          <w:p w14:paraId="1EE62AC5" w14:textId="77777777" w:rsidR="00FB0E79" w:rsidRPr="005A109F" w:rsidRDefault="00FB0E79" w:rsidP="00991950">
            <w:pPr>
              <w:widowControl w:val="0"/>
              <w:spacing w:line="360" w:lineRule="auto"/>
              <w:ind w:right="-20"/>
              <w:jc w:val="center"/>
              <w:rPr>
                <w:rFonts w:ascii="Times New Roman" w:eastAsia="Arial" w:hAnsi="Times New Roman" w:cs="Times New Roman"/>
                <w:sz w:val="24"/>
                <w:szCs w:val="18"/>
                <w:lang w:val="en-US"/>
              </w:rPr>
            </w:pPr>
            <w:r w:rsidRPr="005A109F">
              <w:rPr>
                <w:rFonts w:ascii="Times New Roman" w:eastAsia="Arial" w:hAnsi="Times New Roman" w:cs="Times New Roman"/>
                <w:spacing w:val="1"/>
                <w:sz w:val="24"/>
                <w:szCs w:val="18"/>
              </w:rPr>
              <w:t>100</w:t>
            </w:r>
            <w:r w:rsidRPr="005A109F">
              <w:rPr>
                <w:rFonts w:ascii="Times New Roman" w:eastAsia="Arial" w:hAnsi="Times New Roman" w:cs="Times New Roman"/>
                <w:sz w:val="24"/>
                <w:szCs w:val="18"/>
              </w:rPr>
              <w:t>,0</w:t>
            </w:r>
          </w:p>
        </w:tc>
      </w:tr>
    </w:tbl>
    <w:p w14:paraId="466E45D2" w14:textId="11A6BD92" w:rsidR="00FB0E79" w:rsidRPr="005A109F" w:rsidRDefault="00FB0E79" w:rsidP="00991950">
      <w:pPr>
        <w:spacing w:after="0" w:line="360" w:lineRule="auto"/>
        <w:ind w:left="426" w:right="49" w:firstLine="1"/>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lang w:val="es-ES" w:eastAsia="es-ES"/>
        </w:rPr>
        <w:t xml:space="preserve"> </w:t>
      </w:r>
      <w:r w:rsidRPr="005A109F">
        <w:rPr>
          <w:rFonts w:ascii="Times New Roman" w:eastAsia="Times New Roman" w:hAnsi="Times New Roman" w:cs="Times New Roman"/>
          <w:bCs/>
          <w:i/>
          <w:color w:val="000000"/>
          <w:sz w:val="20"/>
          <w:szCs w:val="20"/>
          <w:lang w:val="es-ES" w:eastAsia="es-ES"/>
        </w:rPr>
        <w:t>Fuente</w:t>
      </w:r>
      <w:r w:rsidRPr="005A109F">
        <w:rPr>
          <w:rFonts w:ascii="Times New Roman" w:eastAsia="Times New Roman" w:hAnsi="Times New Roman" w:cs="Times New Roman"/>
          <w:b/>
          <w:bCs/>
          <w:color w:val="000000"/>
          <w:sz w:val="20"/>
          <w:szCs w:val="20"/>
          <w:lang w:val="es-ES" w:eastAsia="es-ES"/>
        </w:rPr>
        <w:tab/>
      </w:r>
      <w:r w:rsidRPr="005A109F">
        <w:rPr>
          <w:rFonts w:ascii="Times New Roman" w:eastAsia="Times New Roman" w:hAnsi="Times New Roman" w:cs="Times New Roman"/>
          <w:bCs/>
          <w:color w:val="000000"/>
          <w:sz w:val="20"/>
          <w:szCs w:val="20"/>
          <w:lang w:val="es-ES" w:eastAsia="es-ES"/>
        </w:rPr>
        <w:t>:</w:t>
      </w:r>
      <w:r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bCs/>
          <w:color w:val="000000"/>
          <w:sz w:val="24"/>
          <w:szCs w:val="20"/>
          <w:lang w:val="es-ES" w:eastAsia="es-ES"/>
        </w:rPr>
        <w:t>Tabla 1</w:t>
      </w:r>
    </w:p>
    <w:p w14:paraId="0F7957BE" w14:textId="77777777" w:rsidR="00FB0E79" w:rsidRPr="005A109F" w:rsidRDefault="00FB0E79" w:rsidP="00991950">
      <w:pPr>
        <w:spacing w:after="0" w:line="360" w:lineRule="auto"/>
        <w:ind w:left="426" w:hanging="1"/>
        <w:rPr>
          <w:rFonts w:ascii="Times New Roman" w:eastAsia="Times New Roman" w:hAnsi="Times New Roman" w:cs="Times New Roman"/>
          <w:color w:val="000000"/>
          <w:sz w:val="20"/>
          <w:szCs w:val="20"/>
          <w:lang w:val="es-ES" w:eastAsia="es-ES"/>
        </w:rPr>
      </w:pPr>
      <w:r w:rsidRPr="005A109F">
        <w:rPr>
          <w:rFonts w:ascii="Times New Roman" w:eastAsia="Times New Roman" w:hAnsi="Times New Roman" w:cs="Times New Roman"/>
          <w:bCs/>
          <w:i/>
          <w:color w:val="000000"/>
          <w:sz w:val="20"/>
          <w:szCs w:val="20"/>
          <w:lang w:val="es-ES" w:eastAsia="es-ES"/>
        </w:rPr>
        <w:t xml:space="preserve">  Fecha</w:t>
      </w:r>
      <w:r w:rsidRPr="005A109F">
        <w:rPr>
          <w:rFonts w:ascii="Times New Roman" w:eastAsia="Times New Roman" w:hAnsi="Times New Roman" w:cs="Times New Roman"/>
          <w:bCs/>
          <w:i/>
          <w:color w:val="000000"/>
          <w:sz w:val="20"/>
          <w:szCs w:val="20"/>
          <w:lang w:val="es-ES" w:eastAsia="es-ES"/>
        </w:rPr>
        <w:tab/>
      </w:r>
      <w:r w:rsidRPr="005A109F">
        <w:rPr>
          <w:rFonts w:ascii="Times New Roman" w:eastAsia="Times New Roman" w:hAnsi="Times New Roman" w:cs="Times New Roman"/>
          <w:i/>
          <w:color w:val="000000"/>
          <w:sz w:val="20"/>
          <w:szCs w:val="20"/>
          <w:lang w:val="es-ES" w:eastAsia="es-ES"/>
        </w:rPr>
        <w:t>:</w:t>
      </w:r>
      <w:r w:rsidRPr="005A109F">
        <w:rPr>
          <w:rFonts w:ascii="Times New Roman" w:eastAsia="Times New Roman" w:hAnsi="Times New Roman" w:cs="Times New Roman"/>
          <w:color w:val="000000"/>
          <w:sz w:val="20"/>
          <w:szCs w:val="20"/>
          <w:lang w:val="es-ES" w:eastAsia="es-ES"/>
        </w:rPr>
        <w:t xml:space="preserve">    </w:t>
      </w:r>
      <w:r w:rsidRPr="005A109F">
        <w:rPr>
          <w:rFonts w:ascii="Times New Roman" w:eastAsia="Times New Roman" w:hAnsi="Times New Roman" w:cs="Times New Roman"/>
          <w:color w:val="000000"/>
          <w:sz w:val="24"/>
          <w:szCs w:val="20"/>
          <w:lang w:val="es-ES" w:eastAsia="es-ES"/>
        </w:rPr>
        <w:t>Agosto del 2016</w:t>
      </w:r>
    </w:p>
    <w:p w14:paraId="252BEEC8" w14:textId="77777777" w:rsidR="00573FEA" w:rsidRPr="005A109F" w:rsidRDefault="00573FEA" w:rsidP="00991950">
      <w:pPr>
        <w:spacing w:after="0" w:line="360" w:lineRule="auto"/>
        <w:ind w:left="426" w:hanging="1"/>
        <w:rPr>
          <w:rFonts w:ascii="Times New Roman" w:eastAsia="Times New Roman" w:hAnsi="Times New Roman" w:cs="Times New Roman"/>
          <w:color w:val="000000"/>
          <w:sz w:val="20"/>
          <w:szCs w:val="20"/>
          <w:lang w:val="es-ES" w:eastAsia="es-ES"/>
        </w:rPr>
      </w:pPr>
    </w:p>
    <w:p w14:paraId="217444FA" w14:textId="77777777" w:rsidR="00573FEA" w:rsidRPr="005A109F" w:rsidRDefault="00573FEA" w:rsidP="00991950">
      <w:pPr>
        <w:tabs>
          <w:tab w:val="left" w:pos="567"/>
        </w:tabs>
        <w:spacing w:after="0" w:line="360" w:lineRule="auto"/>
        <w:ind w:left="567"/>
        <w:jc w:val="both"/>
        <w:rPr>
          <w:rFonts w:ascii="Times New Roman" w:eastAsia="Times New Roman" w:hAnsi="Times New Roman" w:cs="Times New Roman"/>
          <w:b/>
          <w:color w:val="000000"/>
          <w:sz w:val="24"/>
          <w:szCs w:val="24"/>
          <w:lang w:val="es-ES" w:eastAsia="es-ES"/>
        </w:rPr>
      </w:pPr>
      <w:r w:rsidRPr="005A109F">
        <w:rPr>
          <w:rFonts w:ascii="Times New Roman" w:eastAsia="Times New Roman" w:hAnsi="Times New Roman" w:cs="Times New Roman"/>
          <w:b/>
          <w:color w:val="000000"/>
          <w:sz w:val="24"/>
          <w:szCs w:val="24"/>
          <w:lang w:val="es-ES" w:eastAsia="es-ES"/>
        </w:rPr>
        <w:t>FIGURA 1</w:t>
      </w:r>
    </w:p>
    <w:p w14:paraId="0486E7E4" w14:textId="77777777" w:rsidR="00573FEA" w:rsidRPr="005A109F" w:rsidRDefault="00573FEA" w:rsidP="00991950">
      <w:pPr>
        <w:tabs>
          <w:tab w:val="left" w:pos="567"/>
        </w:tabs>
        <w:spacing w:after="0" w:line="360" w:lineRule="auto"/>
        <w:ind w:left="567"/>
        <w:jc w:val="both"/>
        <w:rPr>
          <w:rFonts w:ascii="Times New Roman" w:eastAsia="Times New Roman" w:hAnsi="Times New Roman" w:cs="Times New Roman"/>
          <w:color w:val="000000"/>
          <w:sz w:val="24"/>
          <w:szCs w:val="24"/>
          <w:lang w:val="es-ES" w:eastAsia="es-ES"/>
        </w:rPr>
      </w:pPr>
      <w:r w:rsidRPr="005A109F">
        <w:rPr>
          <w:rFonts w:ascii="Times New Roman" w:eastAsia="Times New Roman" w:hAnsi="Times New Roman" w:cs="Times New Roman"/>
          <w:color w:val="000000"/>
          <w:sz w:val="24"/>
          <w:szCs w:val="24"/>
          <w:lang w:val="es-ES" w:eastAsia="es-ES"/>
        </w:rPr>
        <w:t>Distribución de la muestra de Estudiantes de la Escuela Profesional de Administración 2016 - II</w:t>
      </w:r>
    </w:p>
    <w:p w14:paraId="467ACABA" w14:textId="77777777" w:rsidR="00573FEA" w:rsidRPr="005A109F" w:rsidRDefault="00573FEA" w:rsidP="00991950">
      <w:pPr>
        <w:spacing w:after="0" w:line="360" w:lineRule="auto"/>
        <w:ind w:left="708" w:hanging="1"/>
        <w:rPr>
          <w:rFonts w:ascii="Times New Roman" w:hAnsi="Times New Roman" w:cs="Times New Roman"/>
          <w:noProof/>
          <w:lang w:eastAsia="es-PE"/>
        </w:rPr>
      </w:pPr>
      <w:r w:rsidRPr="005A109F">
        <w:rPr>
          <w:rFonts w:ascii="Times New Roman" w:hAnsi="Times New Roman" w:cs="Times New Roman"/>
          <w:noProof/>
          <w:lang w:eastAsia="es-PE"/>
        </w:rPr>
        <w:drawing>
          <wp:inline distT="0" distB="0" distL="0" distR="0" wp14:anchorId="49789170" wp14:editId="2F227961">
            <wp:extent cx="4038600" cy="2209800"/>
            <wp:effectExtent l="0" t="0" r="19050" b="190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C0248C" w14:textId="77777777" w:rsidR="00573FEA" w:rsidRPr="005A109F" w:rsidRDefault="00573FEA" w:rsidP="00991950">
      <w:pPr>
        <w:spacing w:after="0" w:line="360" w:lineRule="auto"/>
        <w:ind w:left="708" w:right="49" w:hanging="710"/>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 xml:space="preserve">                Fuente</w:t>
      </w:r>
      <w:r w:rsidRPr="005A109F">
        <w:rPr>
          <w:rFonts w:ascii="Times New Roman" w:eastAsia="Times New Roman" w:hAnsi="Times New Roman" w:cs="Times New Roman"/>
          <w:bCs/>
          <w:color w:val="000000"/>
          <w:sz w:val="20"/>
          <w:szCs w:val="20"/>
          <w:lang w:val="es-ES" w:eastAsia="es-ES"/>
        </w:rPr>
        <w:tab/>
        <w:t>:</w:t>
      </w:r>
      <w:r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bCs/>
          <w:color w:val="000000"/>
          <w:sz w:val="24"/>
          <w:szCs w:val="20"/>
          <w:lang w:val="es-ES" w:eastAsia="es-ES"/>
        </w:rPr>
        <w:t>Tabla</w:t>
      </w:r>
      <w:r w:rsidRPr="005A109F">
        <w:rPr>
          <w:rFonts w:ascii="Times New Roman" w:eastAsia="Times New Roman" w:hAnsi="Times New Roman" w:cs="Times New Roman"/>
          <w:color w:val="000000"/>
          <w:sz w:val="24"/>
          <w:szCs w:val="20"/>
          <w:lang w:val="es-ES" w:eastAsia="es-ES"/>
        </w:rPr>
        <w:t xml:space="preserve"> N°01</w:t>
      </w:r>
    </w:p>
    <w:p w14:paraId="39470D0A" w14:textId="33871FA2" w:rsidR="00573FEA" w:rsidRPr="005A109F" w:rsidRDefault="00573FEA" w:rsidP="00991950">
      <w:pPr>
        <w:spacing w:after="0" w:line="360" w:lineRule="auto"/>
        <w:ind w:left="708" w:hanging="1"/>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
          <w:bCs/>
          <w:color w:val="000000"/>
          <w:sz w:val="20"/>
          <w:szCs w:val="20"/>
          <w:lang w:val="es-ES" w:eastAsia="es-ES"/>
        </w:rPr>
        <w:t xml:space="preserve">  </w:t>
      </w:r>
      <w:r w:rsidR="000D67A6"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bCs/>
          <w:i/>
          <w:color w:val="000000"/>
          <w:sz w:val="20"/>
          <w:szCs w:val="20"/>
          <w:lang w:val="es-ES" w:eastAsia="es-ES"/>
        </w:rPr>
        <w:t>Fecha</w:t>
      </w:r>
      <w:r w:rsidR="000D67A6"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color w:val="000000"/>
          <w:sz w:val="20"/>
          <w:szCs w:val="20"/>
          <w:lang w:val="es-ES" w:eastAsia="es-ES"/>
        </w:rPr>
        <w:t xml:space="preserve">:    </w:t>
      </w:r>
      <w:r w:rsidRPr="005A109F">
        <w:rPr>
          <w:rFonts w:ascii="Times New Roman" w:eastAsia="Times New Roman" w:hAnsi="Times New Roman" w:cs="Times New Roman"/>
          <w:color w:val="000000"/>
          <w:sz w:val="24"/>
          <w:szCs w:val="20"/>
          <w:lang w:val="es-ES" w:eastAsia="es-ES"/>
        </w:rPr>
        <w:t>Agosto del 2016</w:t>
      </w:r>
    </w:p>
    <w:p w14:paraId="75CC0DF9" w14:textId="77777777" w:rsidR="00573FEA" w:rsidRPr="005A109F" w:rsidRDefault="00573FEA" w:rsidP="00991950">
      <w:pPr>
        <w:pStyle w:val="Prrafodelista"/>
        <w:tabs>
          <w:tab w:val="left" w:pos="851"/>
          <w:tab w:val="left" w:pos="993"/>
        </w:tabs>
        <w:spacing w:line="360" w:lineRule="auto"/>
        <w:ind w:left="360"/>
        <w:jc w:val="both"/>
        <w:rPr>
          <w:color w:val="000000"/>
        </w:rPr>
      </w:pPr>
    </w:p>
    <w:p w14:paraId="30410564" w14:textId="77777777" w:rsidR="00573FEA" w:rsidRPr="005A109F" w:rsidRDefault="00573FEA" w:rsidP="00991950">
      <w:pPr>
        <w:pStyle w:val="Prrafodelista"/>
        <w:tabs>
          <w:tab w:val="left" w:pos="851"/>
          <w:tab w:val="left" w:pos="993"/>
        </w:tabs>
        <w:spacing w:line="360" w:lineRule="auto"/>
        <w:ind w:left="567"/>
        <w:jc w:val="both"/>
        <w:rPr>
          <w:color w:val="000000"/>
        </w:rPr>
      </w:pPr>
      <w:r w:rsidRPr="005A109F">
        <w:rPr>
          <w:color w:val="000000"/>
        </w:rPr>
        <w:t>En la figura N° 01 se puede observar que la mayor cantidad de participantes  en nuestra muestra corresponden al  VI  ciclo con un 39%, seguido de Los estudiantes del IV ciclo y con un 33% mientras que el VIII ciclo presento  la menor cantidad de participantes con un 28%.</w:t>
      </w:r>
    </w:p>
    <w:p w14:paraId="4D020D95" w14:textId="77777777" w:rsidR="00CE19BF" w:rsidRPr="005A109F" w:rsidRDefault="00CE19BF" w:rsidP="00991950">
      <w:pPr>
        <w:tabs>
          <w:tab w:val="left" w:pos="567"/>
          <w:tab w:val="left" w:pos="709"/>
          <w:tab w:val="left" w:pos="993"/>
        </w:tabs>
        <w:spacing w:after="0" w:line="360" w:lineRule="auto"/>
        <w:rPr>
          <w:rFonts w:ascii="Times New Roman" w:hAnsi="Times New Roman" w:cs="Times New Roman"/>
          <w:b/>
        </w:rPr>
      </w:pPr>
    </w:p>
    <w:p w14:paraId="2543744E" w14:textId="77777777" w:rsidR="000D67A6" w:rsidRPr="005A109F" w:rsidRDefault="000D67A6" w:rsidP="00991950">
      <w:pPr>
        <w:tabs>
          <w:tab w:val="left" w:pos="567"/>
          <w:tab w:val="left" w:pos="709"/>
          <w:tab w:val="left" w:pos="993"/>
        </w:tabs>
        <w:spacing w:after="0" w:line="360" w:lineRule="auto"/>
        <w:rPr>
          <w:rFonts w:ascii="Times New Roman" w:hAnsi="Times New Roman" w:cs="Times New Roman"/>
          <w:b/>
        </w:rPr>
      </w:pPr>
    </w:p>
    <w:p w14:paraId="5994EB54" w14:textId="5E6E6ABF" w:rsidR="0037065D" w:rsidRPr="005A109F" w:rsidRDefault="008F1AB8" w:rsidP="00991950">
      <w:pPr>
        <w:pStyle w:val="Prrafodelista"/>
        <w:numPr>
          <w:ilvl w:val="1"/>
          <w:numId w:val="9"/>
        </w:numPr>
        <w:tabs>
          <w:tab w:val="left" w:pos="567"/>
          <w:tab w:val="left" w:pos="709"/>
          <w:tab w:val="left" w:pos="993"/>
        </w:tabs>
        <w:spacing w:line="360" w:lineRule="auto"/>
        <w:ind w:left="567" w:hanging="567"/>
        <w:rPr>
          <w:b/>
        </w:rPr>
      </w:pPr>
      <w:r w:rsidRPr="005A109F">
        <w:rPr>
          <w:b/>
        </w:rPr>
        <w:t>MATERIALES, TÉCNICAS E INSTRUMENTOS DE RECOLECCIÓN DE DATOS</w:t>
      </w:r>
    </w:p>
    <w:p w14:paraId="09B27240" w14:textId="77777777" w:rsidR="00CC77A0" w:rsidRPr="005A109F" w:rsidRDefault="00B55B87" w:rsidP="00991950">
      <w:pPr>
        <w:pStyle w:val="Prrafodelista"/>
        <w:numPr>
          <w:ilvl w:val="2"/>
          <w:numId w:val="9"/>
        </w:numPr>
        <w:tabs>
          <w:tab w:val="left" w:pos="1276"/>
        </w:tabs>
        <w:spacing w:line="360" w:lineRule="auto"/>
        <w:ind w:left="1276" w:hanging="709"/>
        <w:jc w:val="both"/>
        <w:rPr>
          <w:b/>
        </w:rPr>
      </w:pPr>
      <w:r w:rsidRPr="005A109F">
        <w:rPr>
          <w:b/>
        </w:rPr>
        <w:t xml:space="preserve">Técnicas. </w:t>
      </w:r>
    </w:p>
    <w:p w14:paraId="0D3CDB07" w14:textId="1DD5C151" w:rsidR="008F1AB8" w:rsidRPr="005A109F" w:rsidRDefault="00B55B87" w:rsidP="0017045F">
      <w:pPr>
        <w:tabs>
          <w:tab w:val="left" w:pos="993"/>
        </w:tabs>
        <w:spacing w:after="0" w:line="360" w:lineRule="auto"/>
        <w:ind w:left="567" w:firstLine="709"/>
        <w:jc w:val="both"/>
        <w:rPr>
          <w:rFonts w:ascii="Times New Roman" w:hAnsi="Times New Roman" w:cs="Times New Roman"/>
          <w:sz w:val="24"/>
        </w:rPr>
      </w:pPr>
      <w:r w:rsidRPr="005A109F">
        <w:rPr>
          <w:rFonts w:ascii="Times New Roman" w:hAnsi="Times New Roman" w:cs="Times New Roman"/>
          <w:sz w:val="24"/>
        </w:rPr>
        <w:t xml:space="preserve">Es un conjunto de protocolos y/o normas que sirven para el manejo de los instrumentos, los cuales son las que aprueban la aplicación del método </w:t>
      </w:r>
      <w:r w:rsidR="00315303" w:rsidRPr="005A109F">
        <w:rPr>
          <w:rFonts w:ascii="Times New Roman" w:hAnsi="Times New Roman" w:cs="Times New Roman"/>
          <w:noProof/>
          <w:sz w:val="24"/>
        </w:rPr>
        <w:t>(Hernandez, Fernández y</w:t>
      </w:r>
      <w:r w:rsidRPr="005A109F">
        <w:rPr>
          <w:rFonts w:ascii="Times New Roman" w:hAnsi="Times New Roman" w:cs="Times New Roman"/>
          <w:noProof/>
          <w:sz w:val="24"/>
        </w:rPr>
        <w:t xml:space="preserve"> Baptista, 2010)</w:t>
      </w:r>
      <w:r w:rsidRPr="005A109F">
        <w:rPr>
          <w:rFonts w:ascii="Times New Roman" w:hAnsi="Times New Roman" w:cs="Times New Roman"/>
          <w:sz w:val="24"/>
        </w:rPr>
        <w:t>.</w:t>
      </w:r>
    </w:p>
    <w:p w14:paraId="2B37B95D" w14:textId="77777777" w:rsidR="00991950" w:rsidRPr="005A109F" w:rsidRDefault="00991950" w:rsidP="00991950">
      <w:pPr>
        <w:tabs>
          <w:tab w:val="left" w:pos="993"/>
        </w:tabs>
        <w:spacing w:after="0" w:line="360" w:lineRule="auto"/>
        <w:ind w:left="710"/>
        <w:jc w:val="both"/>
        <w:rPr>
          <w:rFonts w:ascii="Times New Roman" w:hAnsi="Times New Roman" w:cs="Times New Roman"/>
          <w:sz w:val="24"/>
        </w:rPr>
      </w:pPr>
    </w:p>
    <w:p w14:paraId="76551435" w14:textId="6A9ECF65" w:rsidR="00CC77A0" w:rsidRPr="005A109F" w:rsidRDefault="00B55B87" w:rsidP="0017045F">
      <w:pPr>
        <w:pStyle w:val="Prrafodelista"/>
        <w:numPr>
          <w:ilvl w:val="3"/>
          <w:numId w:val="9"/>
        </w:numPr>
        <w:autoSpaceDE w:val="0"/>
        <w:autoSpaceDN w:val="0"/>
        <w:adjustRightInd w:val="0"/>
        <w:spacing w:line="360" w:lineRule="auto"/>
        <w:ind w:left="2268" w:hanging="991"/>
        <w:jc w:val="both"/>
        <w:rPr>
          <w:b/>
          <w:color w:val="000000"/>
        </w:rPr>
      </w:pPr>
      <w:r w:rsidRPr="005A109F">
        <w:rPr>
          <w:b/>
        </w:rPr>
        <w:t>Técnicas de Gabinete.</w:t>
      </w:r>
      <w:r w:rsidRPr="005A109F">
        <w:rPr>
          <w:b/>
          <w:color w:val="000000"/>
        </w:rPr>
        <w:t xml:space="preserve"> </w:t>
      </w:r>
    </w:p>
    <w:p w14:paraId="1B28FDF8" w14:textId="38F529B1" w:rsidR="00B55B87" w:rsidRPr="005A109F" w:rsidRDefault="00B55B87" w:rsidP="0017045F">
      <w:pPr>
        <w:tabs>
          <w:tab w:val="left" w:pos="993"/>
        </w:tabs>
        <w:spacing w:after="0" w:line="360" w:lineRule="auto"/>
        <w:ind w:left="567" w:firstLine="1701"/>
        <w:jc w:val="both"/>
        <w:rPr>
          <w:rFonts w:ascii="Times New Roman" w:hAnsi="Times New Roman" w:cs="Times New Roman"/>
          <w:color w:val="000000"/>
          <w:sz w:val="24"/>
        </w:rPr>
      </w:pPr>
      <w:r w:rsidRPr="005A109F">
        <w:rPr>
          <w:rFonts w:ascii="Times New Roman" w:hAnsi="Times New Roman" w:cs="Times New Roman"/>
          <w:color w:val="000000"/>
          <w:sz w:val="24"/>
        </w:rPr>
        <w:t xml:space="preserve">Estas </w:t>
      </w:r>
      <w:r w:rsidRPr="005A109F">
        <w:rPr>
          <w:rFonts w:ascii="Times New Roman" w:hAnsi="Times New Roman" w:cs="Times New Roman"/>
          <w:sz w:val="24"/>
        </w:rPr>
        <w:t>técnicas</w:t>
      </w:r>
      <w:r w:rsidRPr="005A109F">
        <w:rPr>
          <w:rFonts w:ascii="Times New Roman" w:hAnsi="Times New Roman" w:cs="Times New Roman"/>
          <w:color w:val="000000"/>
          <w:sz w:val="24"/>
        </w:rPr>
        <w:t xml:space="preserve"> permitieron  fortalecer el marco teórico científico en la presente investigación,  básicamente los antecedentes de estudio y las diferentes teorías de estudio.</w:t>
      </w:r>
    </w:p>
    <w:p w14:paraId="683FD238" w14:textId="77777777" w:rsidR="0017045F" w:rsidRPr="005A109F" w:rsidRDefault="0017045F" w:rsidP="0017045F">
      <w:pPr>
        <w:tabs>
          <w:tab w:val="left" w:pos="993"/>
        </w:tabs>
        <w:spacing w:after="0" w:line="360" w:lineRule="auto"/>
        <w:ind w:left="567" w:firstLine="1701"/>
        <w:jc w:val="both"/>
        <w:rPr>
          <w:rFonts w:ascii="Times New Roman" w:hAnsi="Times New Roman" w:cs="Times New Roman"/>
          <w:color w:val="000000"/>
          <w:sz w:val="24"/>
        </w:rPr>
      </w:pPr>
    </w:p>
    <w:p w14:paraId="0EA3C30D" w14:textId="417B29D9" w:rsidR="00B55B87" w:rsidRPr="005A109F" w:rsidRDefault="00B55B87" w:rsidP="0017045F">
      <w:pPr>
        <w:pStyle w:val="Prrafodelista"/>
        <w:numPr>
          <w:ilvl w:val="0"/>
          <w:numId w:val="39"/>
        </w:numPr>
        <w:spacing w:line="360" w:lineRule="auto"/>
        <w:jc w:val="both"/>
        <w:rPr>
          <w:b/>
        </w:rPr>
      </w:pPr>
      <w:r w:rsidRPr="005A109F">
        <w:rPr>
          <w:b/>
        </w:rPr>
        <w:t>Fichas Textuales</w:t>
      </w:r>
    </w:p>
    <w:p w14:paraId="3B7E86CA" w14:textId="6139AEFE" w:rsidR="00B55B87" w:rsidRPr="005A109F" w:rsidRDefault="00B55B87" w:rsidP="0017045F">
      <w:pPr>
        <w:spacing w:after="0" w:line="360" w:lineRule="auto"/>
        <w:ind w:left="92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Se utilizaron para poder sintetizar la información de manera escrita teniendo en cuenta el texto original, para así poder identificar el documento citado tales como autor/a/as/es, titulo, año de edición, número de la página </w:t>
      </w:r>
      <w:r w:rsidR="000D67A6" w:rsidRPr="005A109F">
        <w:rPr>
          <w:rFonts w:ascii="Times New Roman" w:eastAsia="Times New Roman" w:hAnsi="Times New Roman" w:cs="Times New Roman"/>
          <w:sz w:val="24"/>
          <w:szCs w:val="24"/>
          <w:lang w:val="es-ES" w:eastAsia="es-ES"/>
        </w:rPr>
        <w:t>etc.</w:t>
      </w:r>
      <w:r w:rsidRPr="005A109F">
        <w:rPr>
          <w:rFonts w:ascii="Times New Roman" w:eastAsia="Times New Roman" w:hAnsi="Times New Roman" w:cs="Times New Roman"/>
          <w:sz w:val="24"/>
          <w:szCs w:val="24"/>
          <w:lang w:val="es-ES" w:eastAsia="es-ES"/>
        </w:rPr>
        <w:t xml:space="preserve"> investigación</w:t>
      </w:r>
      <w:r w:rsidR="000D67A6" w:rsidRPr="005A109F">
        <w:rPr>
          <w:rFonts w:ascii="Times New Roman" w:eastAsia="Times New Roman" w:hAnsi="Times New Roman" w:cs="Times New Roman"/>
          <w:sz w:val="24"/>
          <w:szCs w:val="24"/>
          <w:lang w:val="es-ES" w:eastAsia="es-ES"/>
        </w:rPr>
        <w:t>.</w:t>
      </w:r>
    </w:p>
    <w:p w14:paraId="5D34FB13" w14:textId="77777777" w:rsidR="0017045F" w:rsidRPr="005A109F" w:rsidRDefault="0017045F" w:rsidP="0017045F">
      <w:pPr>
        <w:spacing w:after="0" w:line="360" w:lineRule="auto"/>
        <w:ind w:left="921"/>
        <w:jc w:val="both"/>
        <w:rPr>
          <w:rFonts w:ascii="Times New Roman" w:eastAsia="Times New Roman" w:hAnsi="Times New Roman" w:cs="Times New Roman"/>
          <w:sz w:val="24"/>
          <w:szCs w:val="24"/>
          <w:lang w:val="es-ES" w:eastAsia="es-ES"/>
        </w:rPr>
      </w:pPr>
    </w:p>
    <w:p w14:paraId="0005CEA6" w14:textId="7C969FDF" w:rsidR="00B55B87" w:rsidRPr="005A109F" w:rsidRDefault="00B55B87" w:rsidP="0017045F">
      <w:pPr>
        <w:pStyle w:val="Prrafodelista"/>
        <w:numPr>
          <w:ilvl w:val="0"/>
          <w:numId w:val="39"/>
        </w:numPr>
        <w:spacing w:line="360" w:lineRule="auto"/>
        <w:jc w:val="both"/>
        <w:rPr>
          <w:b/>
        </w:rPr>
      </w:pPr>
      <w:r w:rsidRPr="005A109F">
        <w:rPr>
          <w:b/>
        </w:rPr>
        <w:t>Fichas Bibliográficas</w:t>
      </w:r>
    </w:p>
    <w:p w14:paraId="79D572EB" w14:textId="77777777" w:rsidR="00B55B87" w:rsidRPr="005A109F" w:rsidRDefault="00B55B87" w:rsidP="0017045F">
      <w:pPr>
        <w:spacing w:after="0" w:line="360" w:lineRule="auto"/>
        <w:ind w:left="92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Se utilizaron al momento de usar los libros y/o artículos concernientes a la investigación, en ellas se registraron las fuentes encontradas bibliografía, índices editorial etc. Permite recopilar datos importantes de los diversos libros, que servirán para nuestra investigación.</w:t>
      </w:r>
    </w:p>
    <w:p w14:paraId="5A9C12C4" w14:textId="77777777" w:rsidR="0017045F" w:rsidRPr="005A109F" w:rsidRDefault="0017045F" w:rsidP="0017045F">
      <w:pPr>
        <w:spacing w:after="0" w:line="360" w:lineRule="auto"/>
        <w:ind w:left="921"/>
        <w:jc w:val="both"/>
        <w:rPr>
          <w:rFonts w:ascii="Times New Roman" w:eastAsia="Times New Roman" w:hAnsi="Times New Roman" w:cs="Times New Roman"/>
          <w:sz w:val="24"/>
          <w:szCs w:val="24"/>
          <w:lang w:val="es-ES" w:eastAsia="es-ES"/>
        </w:rPr>
      </w:pPr>
    </w:p>
    <w:p w14:paraId="0CA69F8E" w14:textId="77777777" w:rsidR="00B55B87" w:rsidRPr="005A109F" w:rsidRDefault="00B55B87" w:rsidP="0017045F">
      <w:pPr>
        <w:pStyle w:val="Prrafodelista"/>
        <w:numPr>
          <w:ilvl w:val="0"/>
          <w:numId w:val="39"/>
        </w:numPr>
        <w:spacing w:line="360" w:lineRule="auto"/>
        <w:jc w:val="both"/>
        <w:rPr>
          <w:b/>
          <w:bCs/>
          <w:color w:val="000000"/>
        </w:rPr>
      </w:pPr>
      <w:r w:rsidRPr="005A109F">
        <w:rPr>
          <w:b/>
          <w:bCs/>
          <w:color w:val="000000"/>
        </w:rPr>
        <w:t>Ficha Resumen</w:t>
      </w:r>
    </w:p>
    <w:p w14:paraId="6F43C780" w14:textId="77777777" w:rsidR="00B55B87" w:rsidRPr="005A109F" w:rsidRDefault="00B55B87" w:rsidP="0017045F">
      <w:pPr>
        <w:spacing w:after="0" w:line="360" w:lineRule="auto"/>
        <w:ind w:left="921"/>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color w:val="000000"/>
          <w:sz w:val="24"/>
          <w:szCs w:val="24"/>
          <w:lang w:val="es-ES" w:eastAsia="es-ES"/>
        </w:rPr>
        <w:t xml:space="preserve">Esta técnica permitió captar la temática a nivel de títulos, subtítulos, </w:t>
      </w:r>
      <w:r w:rsidRPr="005A109F">
        <w:rPr>
          <w:rFonts w:ascii="Times New Roman" w:eastAsia="Times New Roman" w:hAnsi="Times New Roman" w:cs="Times New Roman"/>
          <w:sz w:val="24"/>
          <w:szCs w:val="24"/>
          <w:lang w:val="es-ES" w:eastAsia="es-ES"/>
        </w:rPr>
        <w:t>capítulos</w:t>
      </w:r>
      <w:r w:rsidRPr="005A109F">
        <w:rPr>
          <w:rFonts w:ascii="Times New Roman" w:eastAsia="Times New Roman" w:hAnsi="Times New Roman" w:cs="Times New Roman"/>
          <w:color w:val="000000"/>
          <w:sz w:val="24"/>
          <w:szCs w:val="24"/>
          <w:lang w:val="es-ES" w:eastAsia="es-ES"/>
        </w:rPr>
        <w:t>, etc. luego de consultar la bibliografía respectiva</w:t>
      </w:r>
      <w:r w:rsidRPr="005A109F">
        <w:rPr>
          <w:rFonts w:ascii="Times New Roman" w:eastAsia="Times New Roman" w:hAnsi="Times New Roman" w:cs="Times New Roman"/>
          <w:sz w:val="24"/>
          <w:szCs w:val="24"/>
          <w:lang w:val="es-ES" w:eastAsia="es-ES"/>
        </w:rPr>
        <w:t>. Para sintetizar los contenidos teóricos de fuentes escritas relacionadas a nuestra</w:t>
      </w:r>
    </w:p>
    <w:p w14:paraId="3A569676" w14:textId="77777777" w:rsidR="0017045F" w:rsidRPr="005A109F" w:rsidRDefault="0017045F" w:rsidP="0017045F">
      <w:pPr>
        <w:spacing w:after="0" w:line="360" w:lineRule="auto"/>
        <w:ind w:left="921"/>
        <w:jc w:val="both"/>
        <w:rPr>
          <w:rFonts w:ascii="Times New Roman" w:eastAsia="Times New Roman" w:hAnsi="Times New Roman" w:cs="Times New Roman"/>
          <w:sz w:val="24"/>
          <w:szCs w:val="24"/>
          <w:lang w:val="es-ES" w:eastAsia="es-ES"/>
        </w:rPr>
      </w:pPr>
    </w:p>
    <w:p w14:paraId="16496D31" w14:textId="77777777" w:rsidR="00B55B87" w:rsidRPr="005A109F" w:rsidRDefault="00B55B87" w:rsidP="0017045F">
      <w:pPr>
        <w:pStyle w:val="Prrafodelista"/>
        <w:numPr>
          <w:ilvl w:val="0"/>
          <w:numId w:val="39"/>
        </w:numPr>
        <w:spacing w:line="360" w:lineRule="auto"/>
        <w:jc w:val="both"/>
        <w:rPr>
          <w:color w:val="000000"/>
        </w:rPr>
      </w:pPr>
      <w:r w:rsidRPr="005A109F">
        <w:rPr>
          <w:b/>
        </w:rPr>
        <w:t>Fichas de comentario</w:t>
      </w:r>
    </w:p>
    <w:p w14:paraId="19EEB5AA" w14:textId="1DB2CCF3" w:rsidR="00B55B87" w:rsidRPr="005A109F" w:rsidRDefault="00B55B87" w:rsidP="0017045F">
      <w:pPr>
        <w:spacing w:after="0" w:line="360" w:lineRule="auto"/>
        <w:ind w:left="921"/>
        <w:jc w:val="both"/>
        <w:rPr>
          <w:rFonts w:ascii="Times New Roman" w:eastAsia="Times New Roman" w:hAnsi="Times New Roman" w:cs="Times New Roman"/>
          <w:color w:val="000000"/>
          <w:sz w:val="24"/>
          <w:szCs w:val="24"/>
          <w:lang w:val="es-ES" w:eastAsia="es-ES"/>
        </w:rPr>
      </w:pPr>
      <w:r w:rsidRPr="005A109F">
        <w:rPr>
          <w:rFonts w:ascii="Times New Roman" w:eastAsia="Times New Roman" w:hAnsi="Times New Roman" w:cs="Times New Roman"/>
          <w:sz w:val="24"/>
          <w:szCs w:val="24"/>
          <w:lang w:val="es-ES" w:eastAsia="es-ES"/>
        </w:rPr>
        <w:t>Para anotar algunos comentarios importantes de las investigaciones con respecto a la información que se recopilará.</w:t>
      </w:r>
    </w:p>
    <w:p w14:paraId="75BBEB75" w14:textId="77777777" w:rsidR="00B55B87" w:rsidRPr="005A109F" w:rsidRDefault="00B55B87" w:rsidP="00991950">
      <w:pPr>
        <w:tabs>
          <w:tab w:val="left" w:pos="180"/>
          <w:tab w:val="num" w:pos="1134"/>
        </w:tabs>
        <w:spacing w:after="0" w:line="360" w:lineRule="auto"/>
        <w:ind w:left="567"/>
        <w:jc w:val="both"/>
        <w:rPr>
          <w:rFonts w:ascii="Times New Roman" w:eastAsia="Times New Roman" w:hAnsi="Times New Roman" w:cs="Times New Roman"/>
          <w:sz w:val="24"/>
          <w:szCs w:val="24"/>
          <w:lang w:val="es-ES" w:eastAsia="es-ES"/>
        </w:rPr>
      </w:pPr>
    </w:p>
    <w:p w14:paraId="4544EA41" w14:textId="001A3B00" w:rsidR="00B55B87" w:rsidRPr="005A109F" w:rsidRDefault="00CC77A0" w:rsidP="0017045F">
      <w:pPr>
        <w:pStyle w:val="Prrafodelista"/>
        <w:numPr>
          <w:ilvl w:val="3"/>
          <w:numId w:val="9"/>
        </w:numPr>
        <w:autoSpaceDE w:val="0"/>
        <w:autoSpaceDN w:val="0"/>
        <w:adjustRightInd w:val="0"/>
        <w:spacing w:line="360" w:lineRule="auto"/>
        <w:ind w:left="2268" w:hanging="991"/>
        <w:jc w:val="both"/>
        <w:rPr>
          <w:b/>
        </w:rPr>
      </w:pPr>
      <w:r w:rsidRPr="005A109F">
        <w:rPr>
          <w:b/>
        </w:rPr>
        <w:t xml:space="preserve"> </w:t>
      </w:r>
      <w:r w:rsidR="00B55B87" w:rsidRPr="005A109F">
        <w:rPr>
          <w:b/>
        </w:rPr>
        <w:t>Técnicas de Campo.</w:t>
      </w:r>
    </w:p>
    <w:p w14:paraId="26670B24" w14:textId="641B8DF2" w:rsidR="00B55B87" w:rsidRPr="005A109F" w:rsidRDefault="00B55B87" w:rsidP="0017045F">
      <w:pPr>
        <w:pStyle w:val="Prrafodelista"/>
        <w:numPr>
          <w:ilvl w:val="0"/>
          <w:numId w:val="40"/>
        </w:numPr>
        <w:tabs>
          <w:tab w:val="left" w:pos="993"/>
        </w:tabs>
        <w:spacing w:line="360" w:lineRule="auto"/>
        <w:ind w:left="993" w:hanging="426"/>
        <w:jc w:val="both"/>
      </w:pPr>
      <w:r w:rsidRPr="005A109F">
        <w:rPr>
          <w:b/>
        </w:rPr>
        <w:t>Cuestionario</w:t>
      </w:r>
      <w:r w:rsidRPr="005A109F">
        <w:t>: Consiste en un conjunto de preguntas respecto a las variables o variable en estudio. Debe ser congruente con el planteamiento del problema e hipótesis (</w:t>
      </w:r>
      <w:proofErr w:type="spellStart"/>
      <w:r w:rsidRPr="005A109F">
        <w:t>Brace</w:t>
      </w:r>
      <w:proofErr w:type="spellEnd"/>
      <w:r w:rsidRPr="005A109F">
        <w:t>, 2008). Aquí el cuestionario será contestado de manera individual por cada estudiante</w:t>
      </w:r>
      <w:r w:rsidR="000D67A6" w:rsidRPr="005A109F">
        <w:t>.</w:t>
      </w:r>
    </w:p>
    <w:p w14:paraId="35644E45" w14:textId="77777777" w:rsidR="0017045F" w:rsidRPr="005A109F" w:rsidRDefault="0017045F" w:rsidP="0017045F">
      <w:pPr>
        <w:pStyle w:val="Prrafodelista"/>
        <w:tabs>
          <w:tab w:val="left" w:pos="180"/>
          <w:tab w:val="num" w:pos="1134"/>
        </w:tabs>
        <w:spacing w:line="360" w:lineRule="auto"/>
        <w:ind w:left="927"/>
        <w:jc w:val="both"/>
      </w:pPr>
    </w:p>
    <w:p w14:paraId="5A233AEB" w14:textId="4E066BA7" w:rsidR="00B55B87" w:rsidRPr="005A109F" w:rsidRDefault="00B55B87" w:rsidP="0017045F">
      <w:pPr>
        <w:pStyle w:val="Prrafodelista"/>
        <w:numPr>
          <w:ilvl w:val="0"/>
          <w:numId w:val="40"/>
        </w:numPr>
        <w:tabs>
          <w:tab w:val="left" w:pos="993"/>
        </w:tabs>
        <w:spacing w:line="360" w:lineRule="auto"/>
        <w:ind w:left="993" w:hanging="426"/>
        <w:jc w:val="both"/>
      </w:pPr>
      <w:r w:rsidRPr="005A109F">
        <w:rPr>
          <w:b/>
          <w:bCs/>
          <w:color w:val="000000"/>
        </w:rPr>
        <w:t>Observación</w:t>
      </w:r>
      <w:r w:rsidRPr="005A109F">
        <w:t xml:space="preserve">: </w:t>
      </w:r>
      <w:r w:rsidRPr="005A109F">
        <w:rPr>
          <w:color w:val="000000"/>
        </w:rPr>
        <w:t>Es una técnica que permitió  observar atentamente el tema de investigación (Estilos de Aprendizaje y logros académicos) que fue registrado durante el proceso de investigación para su posterior análisis.</w:t>
      </w:r>
    </w:p>
    <w:p w14:paraId="453EF678" w14:textId="77777777" w:rsidR="00C40425" w:rsidRPr="005A109F" w:rsidRDefault="00C40425" w:rsidP="00991950">
      <w:pPr>
        <w:tabs>
          <w:tab w:val="left" w:pos="180"/>
          <w:tab w:val="num" w:pos="1134"/>
        </w:tabs>
        <w:spacing w:after="0" w:line="360" w:lineRule="auto"/>
        <w:ind w:left="567"/>
        <w:jc w:val="both"/>
        <w:rPr>
          <w:rFonts w:ascii="Times New Roman" w:eastAsia="Times New Roman" w:hAnsi="Times New Roman" w:cs="Times New Roman"/>
          <w:b/>
          <w:sz w:val="24"/>
          <w:szCs w:val="24"/>
          <w:lang w:val="es-ES" w:eastAsia="es-ES"/>
        </w:rPr>
      </w:pPr>
    </w:p>
    <w:p w14:paraId="2E8B1DC3" w14:textId="6B1350FB" w:rsidR="00B55B87" w:rsidRPr="005A109F" w:rsidRDefault="00B55B87" w:rsidP="0017045F">
      <w:pPr>
        <w:pStyle w:val="Prrafodelista"/>
        <w:numPr>
          <w:ilvl w:val="2"/>
          <w:numId w:val="9"/>
        </w:numPr>
        <w:tabs>
          <w:tab w:val="left" w:pos="1276"/>
        </w:tabs>
        <w:spacing w:line="360" w:lineRule="auto"/>
        <w:ind w:left="1276" w:hanging="709"/>
        <w:jc w:val="both"/>
        <w:rPr>
          <w:b/>
        </w:rPr>
      </w:pPr>
      <w:r w:rsidRPr="005A109F">
        <w:rPr>
          <w:b/>
        </w:rPr>
        <w:t>Instrumento.</w:t>
      </w:r>
    </w:p>
    <w:p w14:paraId="2A018115" w14:textId="77777777" w:rsidR="00B55B87" w:rsidRPr="005A109F" w:rsidRDefault="00B55B87" w:rsidP="0017045F">
      <w:pPr>
        <w:tabs>
          <w:tab w:val="left" w:pos="993"/>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Son los objetos precisos que ayudan a la aplicación de la técnica y aunque </w:t>
      </w:r>
      <w:r w:rsidRPr="005A109F">
        <w:rPr>
          <w:rFonts w:ascii="Times New Roman" w:hAnsi="Times New Roman" w:cs="Times New Roman"/>
          <w:color w:val="000000"/>
          <w:sz w:val="24"/>
        </w:rPr>
        <w:t>poseen</w:t>
      </w:r>
      <w:r w:rsidRPr="005A109F">
        <w:rPr>
          <w:rFonts w:ascii="Times New Roman" w:eastAsia="Times New Roman" w:hAnsi="Times New Roman" w:cs="Times New Roman"/>
          <w:sz w:val="24"/>
          <w:szCs w:val="24"/>
          <w:lang w:val="es-ES" w:eastAsia="es-ES"/>
        </w:rPr>
        <w:t xml:space="preserve"> características propias deben acomodarse al objeto del estudio.</w:t>
      </w:r>
    </w:p>
    <w:p w14:paraId="16C1C1CC" w14:textId="77777777" w:rsidR="00B55B87" w:rsidRPr="005A109F" w:rsidRDefault="00B55B87" w:rsidP="00991950">
      <w:pPr>
        <w:tabs>
          <w:tab w:val="left" w:pos="180"/>
          <w:tab w:val="num" w:pos="1134"/>
        </w:tabs>
        <w:spacing w:after="0" w:line="360" w:lineRule="auto"/>
        <w:ind w:left="567"/>
        <w:jc w:val="both"/>
        <w:rPr>
          <w:rFonts w:ascii="Times New Roman" w:eastAsia="Times New Roman" w:hAnsi="Times New Roman" w:cs="Times New Roman"/>
          <w:sz w:val="24"/>
          <w:szCs w:val="24"/>
          <w:lang w:val="es-ES" w:eastAsia="es-ES"/>
        </w:rPr>
      </w:pPr>
    </w:p>
    <w:p w14:paraId="2234674F" w14:textId="77777777" w:rsidR="00B55B87" w:rsidRPr="005A109F" w:rsidRDefault="00B55B87" w:rsidP="0017045F">
      <w:pPr>
        <w:tabs>
          <w:tab w:val="left" w:pos="993"/>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Son recursos utilizados por todo investigador para documentar datos de las variables de estudio que tiene en mente.</w:t>
      </w:r>
      <w:r w:rsidRPr="005A109F">
        <w:rPr>
          <w:rFonts w:ascii="Times New Roman" w:eastAsia="Times New Roman" w:hAnsi="Times New Roman" w:cs="Times New Roman"/>
          <w:noProof/>
          <w:sz w:val="24"/>
          <w:szCs w:val="24"/>
          <w:lang w:eastAsia="es-ES"/>
        </w:rPr>
        <w:t xml:space="preserve"> (Hernandez, Fernández, y Baptista, 2010)</w:t>
      </w:r>
      <w:r w:rsidRPr="005A109F">
        <w:rPr>
          <w:rFonts w:ascii="Times New Roman" w:eastAsia="Times New Roman" w:hAnsi="Times New Roman" w:cs="Times New Roman"/>
          <w:sz w:val="24"/>
          <w:szCs w:val="24"/>
          <w:lang w:val="es-ES" w:eastAsia="es-ES"/>
        </w:rPr>
        <w:t>.</w:t>
      </w:r>
    </w:p>
    <w:p w14:paraId="4F6BFE04" w14:textId="77777777" w:rsidR="00B55B87" w:rsidRPr="005A109F" w:rsidRDefault="00B55B87" w:rsidP="00991950">
      <w:pPr>
        <w:tabs>
          <w:tab w:val="left" w:pos="180"/>
          <w:tab w:val="num" w:pos="1134"/>
        </w:tabs>
        <w:spacing w:after="0" w:line="360" w:lineRule="auto"/>
        <w:ind w:left="567"/>
        <w:jc w:val="both"/>
        <w:rPr>
          <w:rFonts w:ascii="Times New Roman" w:eastAsia="Times New Roman" w:hAnsi="Times New Roman" w:cs="Times New Roman"/>
          <w:sz w:val="24"/>
          <w:szCs w:val="24"/>
          <w:lang w:val="es-ES" w:eastAsia="es-ES"/>
        </w:rPr>
      </w:pPr>
    </w:p>
    <w:p w14:paraId="7CFCC1C1" w14:textId="77777777" w:rsidR="00B55B87" w:rsidRPr="005A109F" w:rsidRDefault="00B55B87" w:rsidP="0017045F">
      <w:pPr>
        <w:tabs>
          <w:tab w:val="left" w:pos="993"/>
        </w:tabs>
        <w:spacing w:after="0" w:line="360" w:lineRule="auto"/>
        <w:ind w:left="567" w:firstLine="709"/>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color w:val="000000"/>
          <w:sz w:val="24"/>
          <w:szCs w:val="24"/>
          <w:lang w:val="es-ES" w:eastAsia="es-ES"/>
        </w:rPr>
        <w:t xml:space="preserve">Para medir los estilos de aprendizaje se utilizó  el Cuestionario </w:t>
      </w:r>
      <w:proofErr w:type="spellStart"/>
      <w:r w:rsidRPr="005A109F">
        <w:rPr>
          <w:rFonts w:ascii="Times New Roman" w:eastAsia="Times New Roman" w:hAnsi="Times New Roman" w:cs="Times New Roman"/>
          <w:color w:val="000000"/>
          <w:sz w:val="24"/>
          <w:szCs w:val="24"/>
          <w:lang w:val="es-ES" w:eastAsia="es-ES"/>
        </w:rPr>
        <w:t>Honey</w:t>
      </w:r>
      <w:proofErr w:type="spellEnd"/>
      <w:r w:rsidRPr="005A109F">
        <w:rPr>
          <w:rFonts w:ascii="Times New Roman" w:eastAsia="Times New Roman" w:hAnsi="Times New Roman" w:cs="Times New Roman"/>
          <w:color w:val="000000"/>
          <w:sz w:val="24"/>
          <w:szCs w:val="24"/>
          <w:lang w:val="es-ES" w:eastAsia="es-ES"/>
        </w:rPr>
        <w:t xml:space="preserve">-Alonso </w:t>
      </w:r>
      <w:r w:rsidRPr="005A109F">
        <w:rPr>
          <w:rFonts w:ascii="Times New Roman" w:eastAsia="Times New Roman" w:hAnsi="Times New Roman" w:cs="Times New Roman"/>
          <w:sz w:val="24"/>
          <w:szCs w:val="24"/>
          <w:lang w:eastAsia="es-PE"/>
        </w:rPr>
        <w:t xml:space="preserve">(1994) </w:t>
      </w:r>
      <w:r w:rsidRPr="005A109F">
        <w:rPr>
          <w:rFonts w:ascii="Times New Roman" w:eastAsia="Times New Roman" w:hAnsi="Times New Roman" w:cs="Times New Roman"/>
          <w:color w:val="000000"/>
          <w:sz w:val="24"/>
          <w:szCs w:val="24"/>
          <w:lang w:val="es-ES" w:eastAsia="es-ES"/>
        </w:rPr>
        <w:t xml:space="preserve">de </w:t>
      </w:r>
      <w:r w:rsidRPr="005A109F">
        <w:rPr>
          <w:rFonts w:ascii="Times New Roman" w:eastAsia="Times New Roman" w:hAnsi="Times New Roman" w:cs="Times New Roman"/>
          <w:sz w:val="24"/>
          <w:szCs w:val="24"/>
          <w:lang w:val="es-ES" w:eastAsia="es-ES"/>
        </w:rPr>
        <w:t>Estilos</w:t>
      </w:r>
      <w:r w:rsidRPr="005A109F">
        <w:rPr>
          <w:rFonts w:ascii="Times New Roman" w:eastAsia="Times New Roman" w:hAnsi="Times New Roman" w:cs="Times New Roman"/>
          <w:color w:val="000000"/>
          <w:sz w:val="24"/>
          <w:szCs w:val="24"/>
          <w:lang w:val="es-ES" w:eastAsia="es-ES"/>
        </w:rPr>
        <w:t xml:space="preserve"> de Aprendizaje (CHAEA), </w:t>
      </w:r>
      <w:r w:rsidRPr="005A109F">
        <w:rPr>
          <w:rFonts w:ascii="Times New Roman" w:eastAsia="Times New Roman" w:hAnsi="Times New Roman" w:cs="Times New Roman"/>
          <w:sz w:val="24"/>
          <w:szCs w:val="24"/>
          <w:lang w:eastAsia="es-PE"/>
        </w:rPr>
        <w:t>adaptado en el Perú por Zavala (2008) que determina las preferencias en el estilo</w:t>
      </w:r>
      <w:r w:rsidRPr="005A109F">
        <w:rPr>
          <w:rFonts w:ascii="Times New Roman" w:eastAsia="Times New Roman" w:hAnsi="Times New Roman" w:cs="Times New Roman"/>
          <w:color w:val="000000"/>
          <w:sz w:val="24"/>
          <w:szCs w:val="24"/>
          <w:lang w:val="es-ES" w:eastAsia="es-ES"/>
        </w:rPr>
        <w:t xml:space="preserve"> cuyos  ítems evalúan 4 estilos de aprendizaje; activos, reflexivos, teóricos y pragmáticos</w:t>
      </w:r>
      <w:r w:rsidRPr="005A109F">
        <w:rPr>
          <w:rFonts w:ascii="Times New Roman" w:eastAsia="Times New Roman" w:hAnsi="Times New Roman" w:cs="Times New Roman"/>
          <w:sz w:val="24"/>
          <w:szCs w:val="24"/>
          <w:lang w:eastAsia="es-PE"/>
        </w:rPr>
        <w:t xml:space="preserve"> </w:t>
      </w:r>
    </w:p>
    <w:p w14:paraId="07A2154F" w14:textId="77777777" w:rsidR="00B55B87" w:rsidRPr="005A109F" w:rsidRDefault="00B55B87" w:rsidP="00991950">
      <w:pPr>
        <w:autoSpaceDE w:val="0"/>
        <w:autoSpaceDN w:val="0"/>
        <w:adjustRightInd w:val="0"/>
        <w:spacing w:after="0" w:line="360" w:lineRule="auto"/>
        <w:ind w:left="567"/>
        <w:jc w:val="both"/>
        <w:rPr>
          <w:rFonts w:ascii="Times New Roman" w:eastAsia="Times New Roman" w:hAnsi="Times New Roman" w:cs="Times New Roman"/>
          <w:sz w:val="24"/>
          <w:szCs w:val="24"/>
          <w:lang w:eastAsia="es-PE"/>
        </w:rPr>
      </w:pPr>
    </w:p>
    <w:p w14:paraId="7018257A" w14:textId="77777777" w:rsidR="00B55B87" w:rsidRPr="005A109F" w:rsidRDefault="00B55B87" w:rsidP="0017045F">
      <w:pPr>
        <w:tabs>
          <w:tab w:val="left" w:pos="993"/>
        </w:tabs>
        <w:spacing w:after="0" w:line="360" w:lineRule="auto"/>
        <w:ind w:left="567" w:firstLine="709"/>
        <w:jc w:val="both"/>
        <w:rPr>
          <w:rFonts w:ascii="Times New Roman" w:eastAsia="Times New Roman" w:hAnsi="Times New Roman" w:cs="Times New Roman"/>
          <w:color w:val="000000"/>
          <w:sz w:val="24"/>
          <w:szCs w:val="24"/>
          <w:lang w:val="es-ES" w:eastAsia="es-ES"/>
        </w:rPr>
      </w:pPr>
      <w:r w:rsidRPr="005A109F">
        <w:rPr>
          <w:rFonts w:ascii="Times New Roman" w:eastAsia="Times New Roman" w:hAnsi="Times New Roman" w:cs="Times New Roman"/>
          <w:color w:val="000000"/>
          <w:sz w:val="24"/>
          <w:szCs w:val="24"/>
          <w:lang w:val="es-ES" w:eastAsia="es-ES"/>
        </w:rPr>
        <w:t xml:space="preserve">El cuestionario consta de 80 ítems de repuesta dicotómico, de los cuales 20 </w:t>
      </w:r>
      <w:r w:rsidRPr="005A109F">
        <w:rPr>
          <w:rFonts w:ascii="Times New Roman" w:eastAsia="Times New Roman" w:hAnsi="Times New Roman" w:cs="Times New Roman"/>
          <w:sz w:val="24"/>
          <w:szCs w:val="24"/>
          <w:lang w:val="es-ES" w:eastAsia="es-ES"/>
        </w:rPr>
        <w:t>corresponden</w:t>
      </w:r>
      <w:r w:rsidRPr="005A109F">
        <w:rPr>
          <w:rFonts w:ascii="Times New Roman" w:eastAsia="Times New Roman" w:hAnsi="Times New Roman" w:cs="Times New Roman"/>
          <w:color w:val="000000"/>
          <w:sz w:val="24"/>
          <w:szCs w:val="24"/>
          <w:lang w:val="es-ES" w:eastAsia="es-ES"/>
        </w:rPr>
        <w:t xml:space="preserve"> a cada estilo de aprendizaje. La puntuación absoluta que cada sujeto se obtuvo  en cada grupo de 20 ítems, contando las respuestas positivas, indicando  el nivel que alcanza en cada uno de los cuatro estilos con los que se establece el perfil de aprendizaje.</w:t>
      </w:r>
    </w:p>
    <w:p w14:paraId="6962B8D9" w14:textId="77777777" w:rsidR="00B55B87" w:rsidRPr="005A109F" w:rsidRDefault="00B55B87" w:rsidP="00991950">
      <w:pPr>
        <w:tabs>
          <w:tab w:val="left" w:pos="240"/>
          <w:tab w:val="left" w:pos="360"/>
        </w:tabs>
        <w:spacing w:after="0" w:line="360" w:lineRule="auto"/>
        <w:ind w:left="567"/>
        <w:jc w:val="both"/>
        <w:rPr>
          <w:rFonts w:ascii="Times New Roman" w:eastAsia="Times New Roman" w:hAnsi="Times New Roman" w:cs="Times New Roman"/>
          <w:sz w:val="24"/>
          <w:szCs w:val="24"/>
          <w:lang w:val="es-ES" w:eastAsia="es-ES"/>
        </w:rPr>
      </w:pPr>
    </w:p>
    <w:p w14:paraId="1FD62BD0" w14:textId="0FAF098A" w:rsidR="00B55B87" w:rsidRPr="005A109F" w:rsidRDefault="00B55B87" w:rsidP="0017045F">
      <w:pPr>
        <w:tabs>
          <w:tab w:val="left" w:pos="993"/>
        </w:tabs>
        <w:spacing w:after="0" w:line="360" w:lineRule="auto"/>
        <w:ind w:left="567" w:firstLine="709"/>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Para conocer el rendimiento académico de los estudiantes se utilizaran las actas de notas recogidas de la Oficina de Registros y Asuntos Académicos lo cual nos permitirá conocer los logros de aprendizajes alcanzados de los promedios generales de las asignaturas de formación profesional, básica y especializada de los </w:t>
      </w:r>
      <w:r w:rsidRPr="005A109F">
        <w:rPr>
          <w:rFonts w:ascii="Times New Roman" w:eastAsia="Times New Roman" w:hAnsi="Times New Roman" w:cs="Times New Roman"/>
          <w:sz w:val="24"/>
          <w:szCs w:val="24"/>
          <w:lang w:val="es-ES" w:eastAsia="es-ES"/>
        </w:rPr>
        <w:lastRenderedPageBreak/>
        <w:t xml:space="preserve">estudiantes del </w:t>
      </w:r>
      <w:r w:rsidR="00E55414" w:rsidRPr="005A109F">
        <w:rPr>
          <w:rFonts w:ascii="Times New Roman" w:eastAsia="Times New Roman" w:hAnsi="Times New Roman" w:cs="Times New Roman"/>
          <w:sz w:val="24"/>
          <w:szCs w:val="24"/>
          <w:lang w:val="es-ES" w:eastAsia="es-ES"/>
        </w:rPr>
        <w:t>IV, VI</w:t>
      </w:r>
      <w:r w:rsidRPr="005A109F">
        <w:rPr>
          <w:rFonts w:ascii="Times New Roman" w:eastAsia="Times New Roman" w:hAnsi="Times New Roman" w:cs="Times New Roman"/>
          <w:sz w:val="24"/>
          <w:szCs w:val="24"/>
          <w:lang w:val="es-ES" w:eastAsia="es-ES"/>
        </w:rPr>
        <w:t xml:space="preserve"> </w:t>
      </w:r>
      <w:r w:rsidR="00E55414" w:rsidRPr="005A109F">
        <w:rPr>
          <w:rFonts w:ascii="Times New Roman" w:eastAsia="Times New Roman" w:hAnsi="Times New Roman" w:cs="Times New Roman"/>
          <w:sz w:val="24"/>
          <w:szCs w:val="24"/>
          <w:lang w:val="es-ES" w:eastAsia="es-ES"/>
        </w:rPr>
        <w:t>y</w:t>
      </w:r>
      <w:r w:rsidRPr="005A109F">
        <w:rPr>
          <w:rFonts w:ascii="Times New Roman" w:eastAsia="Times New Roman" w:hAnsi="Times New Roman" w:cs="Times New Roman"/>
          <w:sz w:val="24"/>
          <w:szCs w:val="24"/>
          <w:lang w:val="es-ES" w:eastAsia="es-ES"/>
        </w:rPr>
        <w:t xml:space="preserve"> </w:t>
      </w:r>
      <w:r w:rsidR="00E55414" w:rsidRPr="005A109F">
        <w:rPr>
          <w:rFonts w:ascii="Times New Roman" w:eastAsia="Times New Roman" w:hAnsi="Times New Roman" w:cs="Times New Roman"/>
          <w:sz w:val="24"/>
          <w:szCs w:val="24"/>
          <w:lang w:val="es-ES" w:eastAsia="es-ES"/>
        </w:rPr>
        <w:t>VIII</w:t>
      </w:r>
      <w:r w:rsidRPr="005A109F">
        <w:rPr>
          <w:rFonts w:ascii="Times New Roman" w:eastAsia="Times New Roman" w:hAnsi="Times New Roman" w:cs="Times New Roman"/>
          <w:sz w:val="24"/>
          <w:szCs w:val="24"/>
          <w:lang w:val="es-ES" w:eastAsia="es-ES"/>
        </w:rPr>
        <w:t xml:space="preserve"> ciclo  2016 – II de la Escuela Académica Profesional de administración</w:t>
      </w:r>
    </w:p>
    <w:p w14:paraId="751ADDE3" w14:textId="77777777" w:rsidR="008F1AB8" w:rsidRPr="005A109F" w:rsidRDefault="008F1AB8" w:rsidP="00991950">
      <w:pPr>
        <w:tabs>
          <w:tab w:val="left" w:pos="240"/>
          <w:tab w:val="left" w:pos="360"/>
        </w:tabs>
        <w:spacing w:after="0" w:line="360" w:lineRule="auto"/>
        <w:rPr>
          <w:rFonts w:ascii="Times New Roman" w:eastAsia="Times New Roman" w:hAnsi="Times New Roman" w:cs="Times New Roman"/>
          <w:sz w:val="24"/>
          <w:szCs w:val="24"/>
          <w:lang w:val="es-ES" w:eastAsia="es-ES"/>
        </w:rPr>
      </w:pPr>
    </w:p>
    <w:p w14:paraId="765B8D2C" w14:textId="7644D2EB" w:rsidR="00B55B87" w:rsidRPr="005A109F" w:rsidRDefault="008F1AB8" w:rsidP="00484476">
      <w:pPr>
        <w:pStyle w:val="Prrafodelista"/>
        <w:numPr>
          <w:ilvl w:val="1"/>
          <w:numId w:val="9"/>
        </w:numPr>
        <w:tabs>
          <w:tab w:val="left" w:pos="567"/>
          <w:tab w:val="left" w:pos="709"/>
          <w:tab w:val="left" w:pos="993"/>
        </w:tabs>
        <w:spacing w:line="360" w:lineRule="auto"/>
        <w:ind w:left="567" w:hanging="567"/>
        <w:rPr>
          <w:b/>
        </w:rPr>
      </w:pPr>
      <w:r w:rsidRPr="005A109F">
        <w:rPr>
          <w:b/>
        </w:rPr>
        <w:t>VALIDACIÓN Y CONFIABILIDAD DE LOS INSTRUMENTOS</w:t>
      </w:r>
    </w:p>
    <w:p w14:paraId="3143BD2F" w14:textId="77777777" w:rsidR="00B55B87" w:rsidRPr="005A109F" w:rsidRDefault="00B55B87" w:rsidP="00991950">
      <w:pPr>
        <w:tabs>
          <w:tab w:val="left" w:pos="240"/>
          <w:tab w:val="left" w:pos="360"/>
        </w:tabs>
        <w:spacing w:after="0" w:line="360" w:lineRule="auto"/>
        <w:ind w:left="567"/>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Para efectos de la presente investigación se trabajó con la adaptación semántica del </w:t>
      </w:r>
      <w:r w:rsidRPr="005A109F">
        <w:rPr>
          <w:rFonts w:ascii="Times New Roman" w:eastAsia="Times New Roman" w:hAnsi="Times New Roman" w:cs="Times New Roman"/>
          <w:sz w:val="24"/>
          <w:szCs w:val="24"/>
          <w:lang w:val="es-ES" w:eastAsia="es-ES"/>
        </w:rPr>
        <w:t>cuestionario</w:t>
      </w:r>
      <w:r w:rsidRPr="005A109F">
        <w:rPr>
          <w:rFonts w:ascii="Times New Roman" w:eastAsia="Times New Roman" w:hAnsi="Times New Roman" w:cs="Times New Roman"/>
          <w:sz w:val="24"/>
          <w:szCs w:val="24"/>
          <w:lang w:eastAsia="es-PE"/>
        </w:rPr>
        <w:t xml:space="preserve"> CHAEA que hizo Zavala (2008) en el Perú, con el fin de facilitar la comprensión de los ítems por parte de sujetos peruanos </w:t>
      </w:r>
    </w:p>
    <w:p w14:paraId="0EBD72A5" w14:textId="77777777" w:rsidR="00B55B87" w:rsidRPr="005A109F" w:rsidRDefault="00B55B87" w:rsidP="00991950">
      <w:pPr>
        <w:tabs>
          <w:tab w:val="left" w:pos="240"/>
          <w:tab w:val="left" w:pos="360"/>
        </w:tabs>
        <w:spacing w:after="0" w:line="360" w:lineRule="auto"/>
        <w:ind w:left="567"/>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Así, Zavala (2008) analizó la confiabilidad del CHAEA después de ser adaptado por el método de consistencia interna con la fórmula de </w:t>
      </w:r>
      <w:proofErr w:type="spellStart"/>
      <w:r w:rsidRPr="005A109F">
        <w:rPr>
          <w:rFonts w:ascii="Times New Roman" w:eastAsia="Times New Roman" w:hAnsi="Times New Roman" w:cs="Times New Roman"/>
          <w:sz w:val="24"/>
          <w:szCs w:val="24"/>
          <w:lang w:eastAsia="es-PE"/>
        </w:rPr>
        <w:t>Kuder</w:t>
      </w:r>
      <w:proofErr w:type="spellEnd"/>
      <w:r w:rsidRPr="005A109F">
        <w:rPr>
          <w:rFonts w:ascii="Times New Roman" w:eastAsia="Times New Roman" w:hAnsi="Times New Roman" w:cs="Times New Roman"/>
          <w:sz w:val="24"/>
          <w:szCs w:val="24"/>
          <w:lang w:eastAsia="es-PE"/>
        </w:rPr>
        <w:t xml:space="preserve"> Richardson Nº20. La consistencia interna estima el grado en que los reactivos de un test están interrelacionados y miden la misma característica. Suele utilizarse el termino homogeneidad para referirse a las estimaciones de consistencia que se ocupan principalmente de la estructura interna de un test .Los resultados obtenidos fueron 0.83 para el estilo teórico, 0.82 para el estilo reflexivo, 0.84 para el estilo pragmático, y 0.78 para el estilo activo, por lo tanto se deduce que el cuestionario utilizado mide estilos de aprendizaje con bajo error de medición.</w:t>
      </w:r>
    </w:p>
    <w:p w14:paraId="79C791A7" w14:textId="77777777" w:rsidR="0017045F" w:rsidRPr="005A109F" w:rsidRDefault="0017045F" w:rsidP="00991950">
      <w:pPr>
        <w:tabs>
          <w:tab w:val="left" w:pos="240"/>
          <w:tab w:val="left" w:pos="360"/>
        </w:tabs>
        <w:spacing w:after="0" w:line="360" w:lineRule="auto"/>
        <w:ind w:left="567"/>
        <w:jc w:val="both"/>
        <w:rPr>
          <w:rFonts w:ascii="Times New Roman" w:eastAsia="Times New Roman" w:hAnsi="Times New Roman" w:cs="Times New Roman"/>
          <w:sz w:val="24"/>
          <w:szCs w:val="24"/>
          <w:lang w:eastAsia="es-PE"/>
        </w:rPr>
      </w:pPr>
    </w:p>
    <w:p w14:paraId="14E3CAC2" w14:textId="77777777" w:rsidR="00B55B87" w:rsidRPr="005A109F" w:rsidRDefault="00B55B87" w:rsidP="00991950">
      <w:pPr>
        <w:tabs>
          <w:tab w:val="left" w:pos="240"/>
          <w:tab w:val="left" w:pos="360"/>
        </w:tabs>
        <w:spacing w:after="0" w:line="360" w:lineRule="auto"/>
        <w:ind w:left="567"/>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Para determinar los niveles de cada estilo de aprendizaje, en el presente estudio, se trabajará con los baremos aplicados por Zavala (2008), donde presenta la conversión de puntajes directos a coeficientes trabajados de los puntajes del cuestionario de estilos de aprendizaje CHAEA.</w:t>
      </w:r>
    </w:p>
    <w:p w14:paraId="01E62B67" w14:textId="77777777" w:rsidR="00B55B87" w:rsidRPr="005A109F" w:rsidRDefault="00B55B87" w:rsidP="00991950">
      <w:pPr>
        <w:autoSpaceDE w:val="0"/>
        <w:autoSpaceDN w:val="0"/>
        <w:adjustRightInd w:val="0"/>
        <w:spacing w:after="0" w:line="360" w:lineRule="auto"/>
        <w:rPr>
          <w:rFonts w:ascii="Times New Roman" w:eastAsia="Times New Roman" w:hAnsi="Times New Roman" w:cs="Times New Roman"/>
          <w:lang w:eastAsia="es-PE"/>
        </w:rPr>
      </w:pPr>
    </w:p>
    <w:p w14:paraId="761BC75C" w14:textId="7F915118" w:rsidR="00B55B87" w:rsidRPr="005A109F" w:rsidRDefault="00AF5F57" w:rsidP="00484476">
      <w:pPr>
        <w:pStyle w:val="Prrafodelista"/>
        <w:numPr>
          <w:ilvl w:val="1"/>
          <w:numId w:val="9"/>
        </w:numPr>
        <w:tabs>
          <w:tab w:val="left" w:pos="567"/>
          <w:tab w:val="left" w:pos="709"/>
          <w:tab w:val="left" w:pos="993"/>
        </w:tabs>
        <w:spacing w:line="360" w:lineRule="auto"/>
        <w:ind w:left="567" w:hanging="567"/>
        <w:rPr>
          <w:b/>
          <w:bCs/>
          <w:color w:val="000000"/>
        </w:rPr>
      </w:pPr>
      <w:r w:rsidRPr="005A109F">
        <w:rPr>
          <w:b/>
          <w:bCs/>
          <w:color w:val="000000"/>
        </w:rPr>
        <w:t>MÉTODOS Y PROCEDIMIENTOS PARA LA RECOLECCIÓN DE DATOS</w:t>
      </w:r>
      <w:r w:rsidR="000D67A6" w:rsidRPr="005A109F">
        <w:rPr>
          <w:b/>
          <w:bCs/>
          <w:color w:val="000000"/>
        </w:rPr>
        <w:t>.</w:t>
      </w:r>
    </w:p>
    <w:p w14:paraId="48C0F411" w14:textId="77777777" w:rsidR="0017045F" w:rsidRPr="005A109F" w:rsidRDefault="00B55B87" w:rsidP="0017045F">
      <w:pPr>
        <w:tabs>
          <w:tab w:val="left" w:pos="240"/>
          <w:tab w:val="left" w:pos="360"/>
        </w:tabs>
        <w:spacing w:after="0" w:line="360" w:lineRule="auto"/>
        <w:ind w:left="567"/>
        <w:jc w:val="both"/>
        <w:rPr>
          <w:rFonts w:ascii="Times New Roman" w:eastAsia="Times New Roman" w:hAnsi="Times New Roman" w:cs="Times New Roman"/>
          <w:color w:val="000000"/>
          <w:sz w:val="24"/>
          <w:szCs w:val="24"/>
          <w:lang w:val="es-ES" w:eastAsia="es-ES"/>
        </w:rPr>
      </w:pPr>
      <w:r w:rsidRPr="005A109F">
        <w:rPr>
          <w:rFonts w:ascii="Times New Roman" w:eastAsia="Times New Roman" w:hAnsi="Times New Roman" w:cs="Times New Roman"/>
          <w:color w:val="000000"/>
          <w:sz w:val="24"/>
          <w:szCs w:val="24"/>
          <w:lang w:val="es-ES" w:eastAsia="es-ES"/>
        </w:rPr>
        <w:t>El método fue deductivo – cuantitativo, porque se partió de lo general a lo especifico, teniendo como base conocimientos y experiencias existentes.</w:t>
      </w:r>
      <w:r w:rsidRPr="005A109F">
        <w:rPr>
          <w:rFonts w:ascii="Times New Roman" w:eastAsia="Times New Roman" w:hAnsi="Times New Roman" w:cs="Times New Roman"/>
          <w:noProof/>
          <w:color w:val="000000"/>
          <w:sz w:val="24"/>
          <w:szCs w:val="24"/>
          <w:lang w:val="es-ES" w:eastAsia="es-ES"/>
        </w:rPr>
        <w:t xml:space="preserve"> (Hernánde</w:t>
      </w:r>
      <w:r w:rsidR="00D25215" w:rsidRPr="005A109F">
        <w:rPr>
          <w:rFonts w:ascii="Times New Roman" w:eastAsia="Times New Roman" w:hAnsi="Times New Roman" w:cs="Times New Roman"/>
          <w:noProof/>
          <w:color w:val="000000"/>
          <w:sz w:val="24"/>
          <w:szCs w:val="24"/>
          <w:lang w:val="es-ES" w:eastAsia="es-ES"/>
        </w:rPr>
        <w:t>z, Fernández y</w:t>
      </w:r>
      <w:r w:rsidRPr="005A109F">
        <w:rPr>
          <w:rFonts w:ascii="Times New Roman" w:eastAsia="Times New Roman" w:hAnsi="Times New Roman" w:cs="Times New Roman"/>
          <w:noProof/>
          <w:color w:val="000000"/>
          <w:sz w:val="24"/>
          <w:szCs w:val="24"/>
          <w:lang w:val="es-ES" w:eastAsia="es-ES"/>
        </w:rPr>
        <w:t xml:space="preserve"> Baptista, 2010)</w:t>
      </w:r>
      <w:r w:rsidR="00D25215" w:rsidRPr="005A109F">
        <w:rPr>
          <w:rFonts w:ascii="Times New Roman" w:eastAsia="Times New Roman" w:hAnsi="Times New Roman" w:cs="Times New Roman"/>
          <w:b/>
          <w:color w:val="000000"/>
          <w:sz w:val="24"/>
          <w:szCs w:val="24"/>
          <w:lang w:val="es-ES" w:eastAsia="es-ES"/>
        </w:rPr>
        <w:t xml:space="preserve">. </w:t>
      </w:r>
      <w:r w:rsidRPr="005A109F">
        <w:rPr>
          <w:rFonts w:ascii="Times New Roman" w:eastAsia="Times New Roman" w:hAnsi="Times New Roman" w:cs="Times New Roman"/>
          <w:color w:val="000000"/>
          <w:sz w:val="24"/>
          <w:szCs w:val="24"/>
          <w:lang w:val="es-ES" w:eastAsia="es-ES"/>
        </w:rPr>
        <w:t xml:space="preserve">Se partió de la observación de la realidad  problemática directamente en el lugar de los hechos, se planteó las hipótesis de </w:t>
      </w:r>
      <w:r w:rsidRPr="005A109F">
        <w:rPr>
          <w:rFonts w:ascii="Times New Roman" w:eastAsia="Times New Roman" w:hAnsi="Times New Roman" w:cs="Times New Roman"/>
          <w:sz w:val="24"/>
          <w:szCs w:val="24"/>
          <w:lang w:eastAsia="es-PE"/>
        </w:rPr>
        <w:t>estudio</w:t>
      </w:r>
      <w:r w:rsidRPr="005A109F">
        <w:rPr>
          <w:rFonts w:ascii="Times New Roman" w:eastAsia="Times New Roman" w:hAnsi="Times New Roman" w:cs="Times New Roman"/>
          <w:color w:val="000000"/>
          <w:sz w:val="24"/>
          <w:szCs w:val="24"/>
          <w:lang w:val="es-ES" w:eastAsia="es-ES"/>
        </w:rPr>
        <w:t>, para finalmente,  aplicar los instrumentos y verificar las notas de los estudiantes</w:t>
      </w:r>
    </w:p>
    <w:p w14:paraId="579B3691" w14:textId="6C201B29" w:rsidR="005A109F" w:rsidRDefault="005A109F">
      <w:pP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br w:type="page"/>
      </w:r>
    </w:p>
    <w:p w14:paraId="5427442C" w14:textId="2D60048C" w:rsidR="00B55B87" w:rsidRPr="005A109F" w:rsidRDefault="00B55B87" w:rsidP="0017045F">
      <w:pPr>
        <w:tabs>
          <w:tab w:val="left" w:pos="240"/>
          <w:tab w:val="left" w:pos="360"/>
        </w:tabs>
        <w:spacing w:after="0" w:line="360" w:lineRule="auto"/>
        <w:ind w:left="567"/>
        <w:jc w:val="both"/>
        <w:rPr>
          <w:rFonts w:ascii="Times New Roman" w:eastAsia="SimSun" w:hAnsi="Times New Roman" w:cs="Times New Roman"/>
          <w:b/>
        </w:rPr>
      </w:pPr>
      <w:r w:rsidRPr="005A109F">
        <w:rPr>
          <w:rFonts w:ascii="Times New Roman" w:eastAsia="SimSun" w:hAnsi="Times New Roman" w:cs="Times New Roman"/>
          <w:b/>
        </w:rPr>
        <w:lastRenderedPageBreak/>
        <w:t>Métodos de investigación según fases</w:t>
      </w: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1555"/>
        <w:gridCol w:w="1701"/>
        <w:gridCol w:w="1701"/>
        <w:gridCol w:w="2522"/>
        <w:gridCol w:w="2127"/>
      </w:tblGrid>
      <w:tr w:rsidR="00B55B87" w:rsidRPr="005A109F" w14:paraId="6F1525EB" w14:textId="77777777" w:rsidTr="0017045F">
        <w:tc>
          <w:tcPr>
            <w:tcW w:w="1555" w:type="dxa"/>
            <w:shd w:val="clear" w:color="auto" w:fill="FFFFFF"/>
            <w:vAlign w:val="center"/>
          </w:tcPr>
          <w:p w14:paraId="016F2407" w14:textId="77777777" w:rsidR="00B55B87" w:rsidRPr="005A109F" w:rsidRDefault="00B55B87" w:rsidP="00991950">
            <w:pPr>
              <w:spacing w:after="0" w:line="360" w:lineRule="auto"/>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PE"/>
              </w:rPr>
              <w:t>FASE</w:t>
            </w:r>
          </w:p>
        </w:tc>
        <w:tc>
          <w:tcPr>
            <w:tcW w:w="1701" w:type="dxa"/>
            <w:shd w:val="clear" w:color="auto" w:fill="FFFFFF"/>
            <w:vAlign w:val="center"/>
          </w:tcPr>
          <w:p w14:paraId="1FC5E46E" w14:textId="77777777" w:rsidR="00B55B87" w:rsidRPr="005A109F" w:rsidRDefault="00B55B87" w:rsidP="00991950">
            <w:pPr>
              <w:spacing w:after="0" w:line="360" w:lineRule="auto"/>
              <w:rPr>
                <w:rFonts w:ascii="Times New Roman" w:eastAsia="Times New Roman" w:hAnsi="Times New Roman" w:cs="Times New Roman"/>
                <w:sz w:val="24"/>
                <w:szCs w:val="24"/>
                <w:lang w:val="es-ES" w:eastAsia="es-ES"/>
              </w:rPr>
            </w:pPr>
            <w:r w:rsidRPr="005A109F">
              <w:rPr>
                <w:rFonts w:ascii="Times New Roman" w:eastAsia="Calibri" w:hAnsi="Times New Roman" w:cs="Times New Roman"/>
                <w:sz w:val="24"/>
                <w:szCs w:val="24"/>
                <w:lang w:val="es-ES" w:eastAsia="es-PE"/>
              </w:rPr>
              <w:t>MÉTODO</w:t>
            </w:r>
          </w:p>
        </w:tc>
        <w:tc>
          <w:tcPr>
            <w:tcW w:w="1701" w:type="dxa"/>
            <w:shd w:val="clear" w:color="auto" w:fill="FFFFFF"/>
            <w:vAlign w:val="center"/>
          </w:tcPr>
          <w:p w14:paraId="05D9192C" w14:textId="77777777" w:rsidR="00B55B87" w:rsidRPr="005A109F" w:rsidRDefault="00B55B87" w:rsidP="00991950">
            <w:pPr>
              <w:spacing w:after="0" w:line="360" w:lineRule="auto"/>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PE"/>
              </w:rPr>
              <w:t>TÉCNICAS</w:t>
            </w:r>
          </w:p>
        </w:tc>
        <w:tc>
          <w:tcPr>
            <w:tcW w:w="2522" w:type="dxa"/>
            <w:shd w:val="clear" w:color="auto" w:fill="FFFFFF"/>
            <w:vAlign w:val="center"/>
          </w:tcPr>
          <w:p w14:paraId="74A7575A" w14:textId="77777777" w:rsidR="00B55B87" w:rsidRPr="005A109F" w:rsidRDefault="00B55B87" w:rsidP="00991950">
            <w:pPr>
              <w:spacing w:after="0" w:line="360" w:lineRule="auto"/>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PE"/>
              </w:rPr>
              <w:t>INSTRUMENTOS</w:t>
            </w:r>
          </w:p>
        </w:tc>
        <w:tc>
          <w:tcPr>
            <w:tcW w:w="2127" w:type="dxa"/>
            <w:shd w:val="clear" w:color="auto" w:fill="FFFFFF"/>
            <w:vAlign w:val="center"/>
          </w:tcPr>
          <w:p w14:paraId="52CF2040" w14:textId="77777777" w:rsidR="00B55B87" w:rsidRPr="005A109F" w:rsidRDefault="00B55B87" w:rsidP="00991950">
            <w:pPr>
              <w:spacing w:after="0" w:line="360" w:lineRule="auto"/>
              <w:rPr>
                <w:rFonts w:ascii="Times New Roman" w:eastAsia="Times New Roman" w:hAnsi="Times New Roman" w:cs="Times New Roman"/>
                <w:sz w:val="20"/>
                <w:szCs w:val="20"/>
                <w:lang w:val="es-ES" w:eastAsia="es-ES"/>
              </w:rPr>
            </w:pPr>
            <w:r w:rsidRPr="005A109F">
              <w:rPr>
                <w:rFonts w:ascii="Times New Roman" w:eastAsia="Times New Roman" w:hAnsi="Times New Roman" w:cs="Times New Roman"/>
                <w:sz w:val="20"/>
                <w:szCs w:val="20"/>
                <w:lang w:val="es-ES" w:eastAsia="es-PE"/>
              </w:rPr>
              <w:t>PROCEDIMIENTOS</w:t>
            </w:r>
          </w:p>
        </w:tc>
      </w:tr>
      <w:tr w:rsidR="00B55B87" w:rsidRPr="005A109F" w14:paraId="4D4BD4B6" w14:textId="77777777" w:rsidTr="0017045F">
        <w:trPr>
          <w:trHeight w:val="1129"/>
        </w:trPr>
        <w:tc>
          <w:tcPr>
            <w:tcW w:w="1555" w:type="dxa"/>
            <w:shd w:val="clear" w:color="auto" w:fill="FFFFFF"/>
            <w:vAlign w:val="center"/>
          </w:tcPr>
          <w:p w14:paraId="195C8D14"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0E9CF08A"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Diagnóstico</w:t>
            </w:r>
          </w:p>
          <w:p w14:paraId="35C4A16B" w14:textId="77777777" w:rsidR="00B55B87" w:rsidRPr="005A109F" w:rsidRDefault="00B55B87" w:rsidP="00991950">
            <w:pPr>
              <w:spacing w:after="0" w:line="360" w:lineRule="auto"/>
              <w:rPr>
                <w:rFonts w:ascii="Times New Roman" w:eastAsia="Times New Roman" w:hAnsi="Times New Roman" w:cs="Times New Roman"/>
                <w:lang w:val="es-ES" w:eastAsia="es-PE"/>
              </w:rPr>
            </w:pPr>
          </w:p>
        </w:tc>
        <w:tc>
          <w:tcPr>
            <w:tcW w:w="1701" w:type="dxa"/>
            <w:shd w:val="clear" w:color="auto" w:fill="FFFFFF"/>
            <w:vAlign w:val="center"/>
          </w:tcPr>
          <w:p w14:paraId="5371640E"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Hipotético deductivo</w:t>
            </w:r>
          </w:p>
          <w:p w14:paraId="4018534A" w14:textId="77777777" w:rsidR="00B55B87" w:rsidRPr="005A109F" w:rsidRDefault="00B55B87" w:rsidP="00991950">
            <w:pPr>
              <w:spacing w:after="0" w:line="360" w:lineRule="auto"/>
              <w:rPr>
                <w:rFonts w:ascii="Times New Roman" w:eastAsia="Calibri" w:hAnsi="Times New Roman" w:cs="Times New Roman"/>
                <w:lang w:val="es-ES" w:eastAsia="es-PE"/>
              </w:rPr>
            </w:pPr>
            <w:r w:rsidRPr="005A109F">
              <w:rPr>
                <w:rFonts w:ascii="Times New Roman" w:eastAsia="Times New Roman" w:hAnsi="Times New Roman" w:cs="Times New Roman"/>
                <w:lang w:val="es-ES" w:eastAsia="es-PE"/>
              </w:rPr>
              <w:t>Lógico</w:t>
            </w:r>
          </w:p>
        </w:tc>
        <w:tc>
          <w:tcPr>
            <w:tcW w:w="1701" w:type="dxa"/>
            <w:shd w:val="clear" w:color="auto" w:fill="FFFFFF"/>
            <w:vAlign w:val="center"/>
          </w:tcPr>
          <w:p w14:paraId="347675EB"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Encuesta</w:t>
            </w:r>
          </w:p>
          <w:p w14:paraId="3F9677B0" w14:textId="77777777" w:rsidR="00B55B87" w:rsidRPr="005A109F" w:rsidRDefault="00B55B87" w:rsidP="00991950">
            <w:pPr>
              <w:spacing w:after="0" w:line="360" w:lineRule="auto"/>
              <w:ind w:left="175"/>
              <w:rPr>
                <w:rFonts w:ascii="Times New Roman" w:eastAsia="Times New Roman" w:hAnsi="Times New Roman" w:cs="Times New Roman"/>
                <w:lang w:val="es-ES" w:eastAsia="es-PE"/>
              </w:rPr>
            </w:pPr>
          </w:p>
          <w:p w14:paraId="0A7A6F76"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observación</w:t>
            </w:r>
          </w:p>
        </w:tc>
        <w:tc>
          <w:tcPr>
            <w:tcW w:w="2522" w:type="dxa"/>
            <w:shd w:val="clear" w:color="auto" w:fill="FFFFFF"/>
            <w:vAlign w:val="center"/>
          </w:tcPr>
          <w:p w14:paraId="1612B126"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 xml:space="preserve">Cuestionario </w:t>
            </w:r>
            <w:proofErr w:type="spellStart"/>
            <w:r w:rsidRPr="005A109F">
              <w:rPr>
                <w:rFonts w:ascii="Times New Roman" w:eastAsia="Times New Roman" w:hAnsi="Times New Roman" w:cs="Times New Roman"/>
                <w:lang w:val="es-ES" w:eastAsia="es-PE"/>
              </w:rPr>
              <w:t>Honey</w:t>
            </w:r>
            <w:proofErr w:type="spellEnd"/>
            <w:r w:rsidRPr="005A109F">
              <w:rPr>
                <w:rFonts w:ascii="Times New Roman" w:eastAsia="Times New Roman" w:hAnsi="Times New Roman" w:cs="Times New Roman"/>
                <w:lang w:val="es-ES" w:eastAsia="es-PE"/>
              </w:rPr>
              <w:t>-Alonso de estilos de aprendizaje (CHAEA)</w:t>
            </w:r>
          </w:p>
          <w:p w14:paraId="6622C9E1"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Verificación de promedio de notas de los estudiantes</w:t>
            </w:r>
          </w:p>
        </w:tc>
        <w:tc>
          <w:tcPr>
            <w:tcW w:w="2127" w:type="dxa"/>
            <w:shd w:val="clear" w:color="auto" w:fill="FFFFFF"/>
            <w:vAlign w:val="center"/>
          </w:tcPr>
          <w:p w14:paraId="5FA7BD17"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410DFAF7"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Encuesta</w:t>
            </w:r>
          </w:p>
          <w:p w14:paraId="5061A6E1" w14:textId="77777777" w:rsidR="00B55B87" w:rsidRPr="005A109F" w:rsidRDefault="00B55B87" w:rsidP="00991950">
            <w:pPr>
              <w:spacing w:after="0" w:line="360" w:lineRule="auto"/>
              <w:rPr>
                <w:rFonts w:ascii="Times New Roman" w:eastAsia="Times New Roman" w:hAnsi="Times New Roman" w:cs="Times New Roman"/>
                <w:lang w:val="es-ES" w:eastAsia="es-PE"/>
              </w:rPr>
            </w:pPr>
          </w:p>
        </w:tc>
      </w:tr>
      <w:tr w:rsidR="00B55B87" w:rsidRPr="005A109F" w14:paraId="711B176A" w14:textId="77777777" w:rsidTr="0017045F">
        <w:tc>
          <w:tcPr>
            <w:tcW w:w="1555" w:type="dxa"/>
            <w:shd w:val="clear" w:color="auto" w:fill="FFFFFF"/>
            <w:vAlign w:val="center"/>
          </w:tcPr>
          <w:p w14:paraId="712C3530"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Marco</w:t>
            </w:r>
          </w:p>
          <w:p w14:paraId="480161EE"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Teórico</w:t>
            </w:r>
          </w:p>
        </w:tc>
        <w:tc>
          <w:tcPr>
            <w:tcW w:w="1701" w:type="dxa"/>
            <w:shd w:val="clear" w:color="auto" w:fill="FFFFFF"/>
            <w:vAlign w:val="center"/>
          </w:tcPr>
          <w:p w14:paraId="7816CC16"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1DA06606"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Analítico</w:t>
            </w:r>
          </w:p>
        </w:tc>
        <w:tc>
          <w:tcPr>
            <w:tcW w:w="1701" w:type="dxa"/>
            <w:shd w:val="clear" w:color="auto" w:fill="FFFFFF"/>
            <w:vAlign w:val="center"/>
          </w:tcPr>
          <w:p w14:paraId="2D76BBBD"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3F0D070B"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Fichaje</w:t>
            </w:r>
          </w:p>
        </w:tc>
        <w:tc>
          <w:tcPr>
            <w:tcW w:w="2522" w:type="dxa"/>
            <w:shd w:val="clear" w:color="auto" w:fill="FFFFFF"/>
            <w:vAlign w:val="center"/>
          </w:tcPr>
          <w:p w14:paraId="71D4127A"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Ficha bibliográfica</w:t>
            </w:r>
          </w:p>
          <w:p w14:paraId="6FD5B838"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Ficha textual</w:t>
            </w:r>
          </w:p>
          <w:p w14:paraId="75093DBE" w14:textId="77777777" w:rsidR="00B55B87" w:rsidRPr="005A109F" w:rsidRDefault="00B55B87" w:rsidP="00991950">
            <w:pPr>
              <w:spacing w:after="0" w:line="360" w:lineRule="auto"/>
              <w:rPr>
                <w:rFonts w:ascii="Times New Roman" w:eastAsia="Times New Roman" w:hAnsi="Times New Roman" w:cs="Times New Roman"/>
                <w:color w:val="000000"/>
                <w:lang w:val="es-ES" w:eastAsia="es-PE"/>
              </w:rPr>
            </w:pPr>
            <w:r w:rsidRPr="005A109F">
              <w:rPr>
                <w:rFonts w:ascii="Times New Roman" w:eastAsia="Times New Roman" w:hAnsi="Times New Roman" w:cs="Times New Roman"/>
                <w:lang w:val="es-ES" w:eastAsia="es-PE"/>
              </w:rPr>
              <w:t>Ficha de resumen</w:t>
            </w:r>
          </w:p>
        </w:tc>
        <w:tc>
          <w:tcPr>
            <w:tcW w:w="2127" w:type="dxa"/>
            <w:shd w:val="clear" w:color="auto" w:fill="FFFFFF"/>
            <w:vAlign w:val="center"/>
          </w:tcPr>
          <w:p w14:paraId="7E929689"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58A5F0FE"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Análisis reflexivo teórico</w:t>
            </w:r>
          </w:p>
        </w:tc>
      </w:tr>
      <w:tr w:rsidR="00B55B87" w:rsidRPr="005A109F" w14:paraId="67901F4E" w14:textId="77777777" w:rsidTr="0017045F">
        <w:tc>
          <w:tcPr>
            <w:tcW w:w="1555" w:type="dxa"/>
            <w:shd w:val="clear" w:color="auto" w:fill="FFFFFF"/>
            <w:vAlign w:val="center"/>
          </w:tcPr>
          <w:p w14:paraId="375E20DD"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Diseño de investigación</w:t>
            </w:r>
          </w:p>
        </w:tc>
        <w:tc>
          <w:tcPr>
            <w:tcW w:w="1701" w:type="dxa"/>
            <w:shd w:val="clear" w:color="auto" w:fill="FFFFFF"/>
            <w:vAlign w:val="center"/>
          </w:tcPr>
          <w:p w14:paraId="311F92BB"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Lógico</w:t>
            </w:r>
          </w:p>
          <w:p w14:paraId="234CDE9C"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Hipotético</w:t>
            </w:r>
          </w:p>
          <w:p w14:paraId="5704D5DF"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deductivo</w:t>
            </w:r>
          </w:p>
        </w:tc>
        <w:tc>
          <w:tcPr>
            <w:tcW w:w="1701" w:type="dxa"/>
            <w:shd w:val="clear" w:color="auto" w:fill="FFFFFF"/>
            <w:vAlign w:val="center"/>
          </w:tcPr>
          <w:p w14:paraId="6F8DA5A0"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2817CE42"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Observación</w:t>
            </w:r>
          </w:p>
        </w:tc>
        <w:tc>
          <w:tcPr>
            <w:tcW w:w="2522" w:type="dxa"/>
            <w:shd w:val="clear" w:color="auto" w:fill="FFFFFF"/>
            <w:vAlign w:val="center"/>
          </w:tcPr>
          <w:p w14:paraId="34507971"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Portafolio del investigador</w:t>
            </w:r>
          </w:p>
        </w:tc>
        <w:tc>
          <w:tcPr>
            <w:tcW w:w="2127" w:type="dxa"/>
            <w:shd w:val="clear" w:color="auto" w:fill="FFFFFF"/>
            <w:vAlign w:val="center"/>
          </w:tcPr>
          <w:p w14:paraId="0E4FB820"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23574F76"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Análisis reflexivo</w:t>
            </w:r>
          </w:p>
        </w:tc>
      </w:tr>
      <w:tr w:rsidR="00B55B87" w:rsidRPr="005A109F" w14:paraId="3A8A3E86" w14:textId="77777777" w:rsidTr="0017045F">
        <w:tc>
          <w:tcPr>
            <w:tcW w:w="1555" w:type="dxa"/>
            <w:shd w:val="clear" w:color="auto" w:fill="FFFFFF"/>
            <w:vAlign w:val="center"/>
          </w:tcPr>
          <w:p w14:paraId="1F0DF171"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74F44A6C"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Análisis de datos</w:t>
            </w:r>
          </w:p>
        </w:tc>
        <w:tc>
          <w:tcPr>
            <w:tcW w:w="1701" w:type="dxa"/>
            <w:shd w:val="clear" w:color="auto" w:fill="FFFFFF"/>
            <w:vAlign w:val="center"/>
          </w:tcPr>
          <w:p w14:paraId="5AD81149"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2E1C07B2"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Dialectico</w:t>
            </w:r>
          </w:p>
        </w:tc>
        <w:tc>
          <w:tcPr>
            <w:tcW w:w="1701" w:type="dxa"/>
            <w:shd w:val="clear" w:color="auto" w:fill="FFFFFF"/>
            <w:vAlign w:val="center"/>
          </w:tcPr>
          <w:p w14:paraId="045FF9E8"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Análisis estadístico</w:t>
            </w:r>
          </w:p>
        </w:tc>
        <w:tc>
          <w:tcPr>
            <w:tcW w:w="2522" w:type="dxa"/>
            <w:shd w:val="clear" w:color="auto" w:fill="FFFFFF"/>
            <w:vAlign w:val="center"/>
          </w:tcPr>
          <w:p w14:paraId="7102DC45"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SPSS 22</w:t>
            </w:r>
          </w:p>
        </w:tc>
        <w:tc>
          <w:tcPr>
            <w:tcW w:w="2127" w:type="dxa"/>
            <w:shd w:val="clear" w:color="auto" w:fill="FFFFFF"/>
            <w:vAlign w:val="center"/>
          </w:tcPr>
          <w:p w14:paraId="15C93C9A" w14:textId="77777777" w:rsidR="00B55B87" w:rsidRPr="005A109F" w:rsidRDefault="00B55B87" w:rsidP="00991950">
            <w:pPr>
              <w:spacing w:after="0" w:line="360" w:lineRule="auto"/>
              <w:rPr>
                <w:rFonts w:ascii="Times New Roman" w:eastAsia="Times New Roman" w:hAnsi="Times New Roman" w:cs="Times New Roman"/>
                <w:lang w:val="es-ES" w:eastAsia="es-PE"/>
              </w:rPr>
            </w:pPr>
          </w:p>
          <w:p w14:paraId="6426AB65" w14:textId="77777777" w:rsidR="00B55B87" w:rsidRPr="005A109F" w:rsidRDefault="00B55B87" w:rsidP="00991950">
            <w:pPr>
              <w:spacing w:after="0" w:line="360" w:lineRule="auto"/>
              <w:rPr>
                <w:rFonts w:ascii="Times New Roman" w:eastAsia="Times New Roman" w:hAnsi="Times New Roman" w:cs="Times New Roman"/>
                <w:lang w:val="es-ES" w:eastAsia="es-PE"/>
              </w:rPr>
            </w:pPr>
            <w:r w:rsidRPr="005A109F">
              <w:rPr>
                <w:rFonts w:ascii="Times New Roman" w:eastAsia="Times New Roman" w:hAnsi="Times New Roman" w:cs="Times New Roman"/>
                <w:lang w:val="es-ES" w:eastAsia="es-PE"/>
              </w:rPr>
              <w:t>Tabulación de datos</w:t>
            </w:r>
          </w:p>
        </w:tc>
      </w:tr>
    </w:tbl>
    <w:p w14:paraId="648D65AE" w14:textId="77777777" w:rsidR="00B55B87" w:rsidRPr="005A109F" w:rsidRDefault="00B55B87" w:rsidP="00991950">
      <w:pPr>
        <w:tabs>
          <w:tab w:val="left" w:pos="709"/>
        </w:tabs>
        <w:suppressAutoHyphens/>
        <w:spacing w:after="0" w:line="360" w:lineRule="auto"/>
        <w:ind w:left="390"/>
        <w:rPr>
          <w:rFonts w:ascii="Times New Roman" w:eastAsia="SimSun" w:hAnsi="Times New Roman" w:cs="Times New Roman"/>
          <w:sz w:val="24"/>
          <w:szCs w:val="20"/>
        </w:rPr>
      </w:pPr>
      <w:r w:rsidRPr="005A109F">
        <w:rPr>
          <w:rFonts w:ascii="Times New Roman" w:eastAsia="SimSun" w:hAnsi="Times New Roman" w:cs="Times New Roman"/>
          <w:sz w:val="20"/>
          <w:szCs w:val="20"/>
        </w:rPr>
        <w:t xml:space="preserve"> </w:t>
      </w:r>
      <w:r w:rsidRPr="005A109F">
        <w:rPr>
          <w:rFonts w:ascii="Times New Roman" w:eastAsia="SimSun" w:hAnsi="Times New Roman" w:cs="Times New Roman"/>
          <w:i/>
          <w:sz w:val="20"/>
          <w:szCs w:val="20"/>
        </w:rPr>
        <w:t>Fuente:</w:t>
      </w:r>
      <w:r w:rsidRPr="005A109F">
        <w:rPr>
          <w:rFonts w:ascii="Times New Roman" w:eastAsia="SimSun" w:hAnsi="Times New Roman" w:cs="Times New Roman"/>
          <w:sz w:val="20"/>
          <w:szCs w:val="20"/>
        </w:rPr>
        <w:t xml:space="preserve"> </w:t>
      </w:r>
      <w:r w:rsidRPr="005A109F">
        <w:rPr>
          <w:rFonts w:ascii="Times New Roman" w:eastAsia="SimSun" w:hAnsi="Times New Roman" w:cs="Times New Roman"/>
          <w:sz w:val="24"/>
          <w:szCs w:val="20"/>
        </w:rPr>
        <w:t>Elaboración propia</w:t>
      </w:r>
    </w:p>
    <w:p w14:paraId="68F12DE0" w14:textId="77777777" w:rsidR="00C40425" w:rsidRPr="005A109F" w:rsidRDefault="00C40425" w:rsidP="00991950">
      <w:pPr>
        <w:tabs>
          <w:tab w:val="left" w:pos="709"/>
        </w:tabs>
        <w:suppressAutoHyphens/>
        <w:spacing w:after="0" w:line="360" w:lineRule="auto"/>
        <w:ind w:left="390"/>
        <w:rPr>
          <w:rFonts w:ascii="Times New Roman" w:eastAsia="SimSun" w:hAnsi="Times New Roman" w:cs="Times New Roman"/>
          <w:sz w:val="20"/>
          <w:szCs w:val="20"/>
        </w:rPr>
      </w:pPr>
    </w:p>
    <w:p w14:paraId="0891620E" w14:textId="121931CD" w:rsidR="00B55B87" w:rsidRPr="005A109F" w:rsidRDefault="00360074" w:rsidP="00E200A1">
      <w:pPr>
        <w:pStyle w:val="Prrafodelista"/>
        <w:numPr>
          <w:ilvl w:val="1"/>
          <w:numId w:val="9"/>
        </w:numPr>
        <w:tabs>
          <w:tab w:val="left" w:pos="567"/>
          <w:tab w:val="left" w:pos="709"/>
          <w:tab w:val="left" w:pos="993"/>
        </w:tabs>
        <w:spacing w:line="360" w:lineRule="auto"/>
        <w:ind w:left="567" w:hanging="567"/>
        <w:jc w:val="both"/>
        <w:rPr>
          <w:rFonts w:eastAsia="Calibri"/>
          <w:b/>
          <w:bCs/>
          <w:color w:val="000000"/>
        </w:rPr>
      </w:pPr>
      <w:r w:rsidRPr="005A109F">
        <w:rPr>
          <w:rFonts w:eastAsia="Calibri"/>
          <w:b/>
          <w:bCs/>
          <w:color w:val="000000"/>
        </w:rPr>
        <w:t>ANÁLISIS ESTADÍSTICOS Y REPRESENTACIÓN DE LOS RESULTADOS</w:t>
      </w:r>
      <w:r w:rsidR="000D67A6" w:rsidRPr="005A109F">
        <w:rPr>
          <w:rFonts w:eastAsia="Calibri"/>
          <w:b/>
          <w:bCs/>
          <w:color w:val="000000"/>
        </w:rPr>
        <w:t>.</w:t>
      </w:r>
    </w:p>
    <w:p w14:paraId="1431F669" w14:textId="77777777" w:rsidR="0017045F" w:rsidRPr="005A109F" w:rsidRDefault="00B55B87" w:rsidP="0017045F">
      <w:pPr>
        <w:autoSpaceDE w:val="0"/>
        <w:autoSpaceDN w:val="0"/>
        <w:adjustRightInd w:val="0"/>
        <w:spacing w:after="0" w:line="360" w:lineRule="auto"/>
        <w:ind w:left="567" w:right="140"/>
        <w:jc w:val="both"/>
        <w:rPr>
          <w:rFonts w:ascii="Times New Roman" w:eastAsia="Calibri" w:hAnsi="Times New Roman" w:cs="Times New Roman"/>
          <w:color w:val="000000"/>
          <w:sz w:val="24"/>
          <w:szCs w:val="24"/>
          <w:lang w:val="es-ES" w:eastAsia="es-ES"/>
        </w:rPr>
      </w:pPr>
      <w:r w:rsidRPr="005A109F">
        <w:rPr>
          <w:rFonts w:ascii="Times New Roman" w:eastAsia="Calibri" w:hAnsi="Times New Roman" w:cs="Times New Roman"/>
          <w:color w:val="000000"/>
          <w:sz w:val="24"/>
          <w:szCs w:val="24"/>
          <w:lang w:val="es-ES" w:eastAsia="es-ES"/>
        </w:rPr>
        <w:t xml:space="preserve">Los datos recolectados </w:t>
      </w:r>
      <w:r w:rsidR="006B66E9" w:rsidRPr="005A109F">
        <w:rPr>
          <w:rFonts w:ascii="Times New Roman" w:eastAsia="Calibri" w:hAnsi="Times New Roman" w:cs="Times New Roman"/>
          <w:color w:val="000000"/>
          <w:sz w:val="24"/>
          <w:szCs w:val="24"/>
          <w:lang w:val="es-ES" w:eastAsia="es-ES"/>
        </w:rPr>
        <w:t>serán</w:t>
      </w:r>
      <w:r w:rsidRPr="005A109F">
        <w:rPr>
          <w:rFonts w:ascii="Times New Roman" w:eastAsia="Calibri" w:hAnsi="Times New Roman" w:cs="Times New Roman"/>
          <w:color w:val="000000"/>
          <w:sz w:val="24"/>
          <w:szCs w:val="24"/>
          <w:lang w:val="es-ES" w:eastAsia="es-ES"/>
        </w:rPr>
        <w:t xml:space="preserve"> procesados a través del prog</w:t>
      </w:r>
      <w:r w:rsidR="00E947AD" w:rsidRPr="005A109F">
        <w:rPr>
          <w:rFonts w:ascii="Times New Roman" w:eastAsia="Calibri" w:hAnsi="Times New Roman" w:cs="Times New Roman"/>
          <w:color w:val="000000"/>
          <w:sz w:val="24"/>
          <w:szCs w:val="24"/>
          <w:lang w:val="es-ES" w:eastAsia="es-ES"/>
        </w:rPr>
        <w:t>rama estadístico SPSS versión 24</w:t>
      </w:r>
      <w:r w:rsidRPr="005A109F">
        <w:rPr>
          <w:rFonts w:ascii="Times New Roman" w:eastAsia="Calibri" w:hAnsi="Times New Roman" w:cs="Times New Roman"/>
          <w:color w:val="000000"/>
          <w:sz w:val="24"/>
          <w:szCs w:val="24"/>
          <w:lang w:val="es-ES" w:eastAsia="es-ES"/>
        </w:rPr>
        <w:t xml:space="preserve"> para su análisis </w:t>
      </w:r>
      <w:r w:rsidR="006B66E9" w:rsidRPr="005A109F">
        <w:rPr>
          <w:rFonts w:ascii="Times New Roman" w:eastAsia="Calibri" w:hAnsi="Times New Roman" w:cs="Times New Roman"/>
          <w:color w:val="000000"/>
          <w:sz w:val="24"/>
          <w:szCs w:val="24"/>
          <w:lang w:val="es-ES" w:eastAsia="es-ES"/>
        </w:rPr>
        <w:t>e interpretación los resultados</w:t>
      </w:r>
      <w:r w:rsidRPr="005A109F">
        <w:rPr>
          <w:rFonts w:ascii="Times New Roman" w:eastAsia="Calibri" w:hAnsi="Times New Roman" w:cs="Times New Roman"/>
          <w:color w:val="000000"/>
          <w:sz w:val="24"/>
          <w:szCs w:val="24"/>
          <w:lang w:val="es-ES" w:eastAsia="es-ES"/>
        </w:rPr>
        <w:t xml:space="preserve"> se presenta</w:t>
      </w:r>
      <w:r w:rsidR="006B66E9" w:rsidRPr="005A109F">
        <w:rPr>
          <w:rFonts w:ascii="Times New Roman" w:eastAsia="Calibri" w:hAnsi="Times New Roman" w:cs="Times New Roman"/>
          <w:color w:val="000000"/>
          <w:sz w:val="24"/>
          <w:szCs w:val="24"/>
          <w:lang w:val="es-ES" w:eastAsia="es-ES"/>
        </w:rPr>
        <w:t>rán</w:t>
      </w:r>
      <w:r w:rsidRPr="005A109F">
        <w:rPr>
          <w:rFonts w:ascii="Times New Roman" w:eastAsia="Calibri" w:hAnsi="Times New Roman" w:cs="Times New Roman"/>
          <w:color w:val="000000"/>
          <w:sz w:val="24"/>
          <w:szCs w:val="24"/>
          <w:lang w:val="es-ES" w:eastAsia="es-ES"/>
        </w:rPr>
        <w:t xml:space="preserve"> en cuadros de distribución de frecuencias, cuadros y gráficos de barras. </w:t>
      </w:r>
    </w:p>
    <w:p w14:paraId="3FDA8CE8" w14:textId="77777777" w:rsidR="0017045F" w:rsidRPr="005A109F" w:rsidRDefault="00B55B87" w:rsidP="0017045F">
      <w:pPr>
        <w:autoSpaceDE w:val="0"/>
        <w:autoSpaceDN w:val="0"/>
        <w:adjustRightInd w:val="0"/>
        <w:spacing w:after="0" w:line="360" w:lineRule="auto"/>
        <w:ind w:left="567" w:right="140"/>
        <w:jc w:val="both"/>
        <w:rPr>
          <w:rFonts w:ascii="Times New Roman" w:eastAsia="Calibri" w:hAnsi="Times New Roman" w:cs="Times New Roman"/>
          <w:color w:val="000000"/>
          <w:sz w:val="24"/>
          <w:szCs w:val="24"/>
          <w:lang w:val="es-ES" w:eastAsia="es-ES"/>
        </w:rPr>
      </w:pPr>
      <w:r w:rsidRPr="005A109F">
        <w:rPr>
          <w:rFonts w:ascii="Times New Roman" w:eastAsia="Calibri" w:hAnsi="Times New Roman" w:cs="Times New Roman"/>
          <w:color w:val="000000"/>
          <w:sz w:val="24"/>
          <w:szCs w:val="24"/>
          <w:lang w:val="es-ES" w:eastAsia="es-ES"/>
        </w:rPr>
        <w:t xml:space="preserve">Por otro lado, para medir la correlación de las variables se </w:t>
      </w:r>
      <w:r w:rsidR="006B66E9" w:rsidRPr="005A109F">
        <w:rPr>
          <w:rFonts w:ascii="Times New Roman" w:eastAsia="Calibri" w:hAnsi="Times New Roman" w:cs="Times New Roman"/>
          <w:color w:val="000000"/>
          <w:sz w:val="24"/>
          <w:szCs w:val="24"/>
          <w:lang w:val="es-ES" w:eastAsia="es-ES"/>
        </w:rPr>
        <w:t>utilizará</w:t>
      </w:r>
      <w:r w:rsidRPr="005A109F">
        <w:rPr>
          <w:rFonts w:ascii="Times New Roman" w:eastAsia="Calibri" w:hAnsi="Times New Roman" w:cs="Times New Roman"/>
          <w:color w:val="000000"/>
          <w:sz w:val="24"/>
          <w:szCs w:val="24"/>
          <w:lang w:val="es-ES" w:eastAsia="es-ES"/>
        </w:rPr>
        <w:t xml:space="preserve">  la </w:t>
      </w:r>
      <w:r w:rsidR="00E947AD" w:rsidRPr="005A109F">
        <w:rPr>
          <w:rFonts w:ascii="Times New Roman" w:eastAsia="Calibri" w:hAnsi="Times New Roman" w:cs="Times New Roman"/>
          <w:color w:val="000000"/>
          <w:sz w:val="24"/>
          <w:szCs w:val="24"/>
          <w:lang w:val="es-ES" w:eastAsia="es-ES"/>
        </w:rPr>
        <w:t>Correlación</w:t>
      </w:r>
      <w:r w:rsidR="00E947AD" w:rsidRPr="005A109F">
        <w:rPr>
          <w:rFonts w:ascii="Times New Roman" w:hAnsi="Times New Roman" w:cs="Times New Roman"/>
          <w:sz w:val="24"/>
          <w:szCs w:val="24"/>
        </w:rPr>
        <w:t xml:space="preserve"> de Pearson</w:t>
      </w:r>
      <w:r w:rsidR="000D67A6" w:rsidRPr="005A109F">
        <w:rPr>
          <w:rFonts w:ascii="Times New Roman" w:eastAsia="Calibri" w:hAnsi="Times New Roman" w:cs="Times New Roman"/>
          <w:color w:val="000000"/>
          <w:sz w:val="24"/>
          <w:szCs w:val="24"/>
          <w:lang w:val="es-ES" w:eastAsia="es-ES"/>
        </w:rPr>
        <w:t>.</w:t>
      </w:r>
    </w:p>
    <w:p w14:paraId="1BE8AE6F" w14:textId="3E5C710E" w:rsidR="00B55B87" w:rsidRPr="005A109F" w:rsidRDefault="000D67A6" w:rsidP="0017045F">
      <w:pPr>
        <w:autoSpaceDE w:val="0"/>
        <w:autoSpaceDN w:val="0"/>
        <w:adjustRightInd w:val="0"/>
        <w:spacing w:after="0" w:line="360" w:lineRule="auto"/>
        <w:ind w:left="567" w:right="140"/>
        <w:jc w:val="both"/>
        <w:rPr>
          <w:rFonts w:ascii="Times New Roman" w:eastAsia="Calibri" w:hAnsi="Times New Roman" w:cs="Times New Roman"/>
          <w:sz w:val="24"/>
          <w:szCs w:val="24"/>
          <w:lang w:val="es-ES" w:eastAsia="es-ES"/>
        </w:rPr>
      </w:pPr>
      <w:r w:rsidRPr="005A109F">
        <w:rPr>
          <w:rFonts w:ascii="Times New Roman" w:eastAsia="Calibri" w:hAnsi="Times New Roman" w:cs="Times New Roman"/>
          <w:sz w:val="24"/>
          <w:szCs w:val="24"/>
          <w:lang w:val="es-ES" w:eastAsia="es-ES"/>
        </w:rPr>
        <w:t>Prueba</w:t>
      </w:r>
      <w:r w:rsidR="00B55B87" w:rsidRPr="005A109F">
        <w:rPr>
          <w:rFonts w:ascii="Times New Roman" w:eastAsia="Calibri" w:hAnsi="Times New Roman" w:cs="Times New Roman"/>
          <w:sz w:val="24"/>
          <w:szCs w:val="24"/>
          <w:lang w:val="es-ES" w:eastAsia="es-ES"/>
        </w:rPr>
        <w:t xml:space="preserve"> Chi cuadrado o de independencia de criterios con un valor p &lt; 0.05. La fórmula de Chi cuadrado está determinada por la siguiente fórmula:</w:t>
      </w:r>
    </w:p>
    <w:p w14:paraId="4878A8F2" w14:textId="77777777" w:rsidR="00B55B87" w:rsidRPr="005A109F" w:rsidRDefault="00B55B87" w:rsidP="00991950">
      <w:pPr>
        <w:autoSpaceDE w:val="0"/>
        <w:autoSpaceDN w:val="0"/>
        <w:adjustRightInd w:val="0"/>
        <w:spacing w:after="0" w:line="360" w:lineRule="auto"/>
        <w:ind w:left="709"/>
        <w:jc w:val="both"/>
        <w:rPr>
          <w:rFonts w:ascii="Times New Roman" w:eastAsia="Calibri" w:hAnsi="Times New Roman" w:cs="Times New Roman"/>
          <w:color w:val="FF0000"/>
          <w:sz w:val="24"/>
          <w:szCs w:val="24"/>
          <w:lang w:val="es-ES" w:eastAsia="es-ES"/>
        </w:rPr>
      </w:pPr>
      <w:r w:rsidRPr="005A109F">
        <w:rPr>
          <w:rFonts w:ascii="Times New Roman" w:eastAsia="Times New Roman" w:hAnsi="Times New Roman" w:cs="Times New Roman"/>
          <w:noProof/>
          <w:color w:val="FF0000"/>
          <w:sz w:val="24"/>
          <w:szCs w:val="24"/>
          <w:lang w:eastAsia="es-PE"/>
        </w:rPr>
        <w:drawing>
          <wp:anchor distT="0" distB="0" distL="114300" distR="114300" simplePos="0" relativeHeight="251649536" behindDoc="1" locked="0" layoutInCell="1" allowOverlap="1" wp14:anchorId="485F8D25" wp14:editId="62BCCE0C">
            <wp:simplePos x="0" y="0"/>
            <wp:positionH relativeFrom="column">
              <wp:posOffset>1676400</wp:posOffset>
            </wp:positionH>
            <wp:positionV relativeFrom="paragraph">
              <wp:posOffset>81915</wp:posOffset>
            </wp:positionV>
            <wp:extent cx="1781175" cy="742950"/>
            <wp:effectExtent l="19050" t="19050" r="2857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6903" cy="745339"/>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7F636D6" w14:textId="77777777" w:rsidR="00B55B87" w:rsidRPr="005A109F" w:rsidRDefault="00B55B87" w:rsidP="00991950">
      <w:pPr>
        <w:autoSpaceDE w:val="0"/>
        <w:autoSpaceDN w:val="0"/>
        <w:adjustRightInd w:val="0"/>
        <w:spacing w:after="0" w:line="360" w:lineRule="auto"/>
        <w:ind w:left="709"/>
        <w:jc w:val="both"/>
        <w:rPr>
          <w:rFonts w:ascii="Times New Roman" w:eastAsia="Calibri" w:hAnsi="Times New Roman" w:cs="Times New Roman"/>
          <w:color w:val="FF0000"/>
          <w:sz w:val="24"/>
          <w:szCs w:val="24"/>
          <w:lang w:val="es-ES" w:eastAsia="es-ES"/>
        </w:rPr>
      </w:pPr>
    </w:p>
    <w:p w14:paraId="1BA2914D" w14:textId="77777777" w:rsidR="00B55B87" w:rsidRPr="005A109F" w:rsidRDefault="00B55B87" w:rsidP="00991950">
      <w:pPr>
        <w:autoSpaceDE w:val="0"/>
        <w:autoSpaceDN w:val="0"/>
        <w:adjustRightInd w:val="0"/>
        <w:spacing w:after="0" w:line="360" w:lineRule="auto"/>
        <w:ind w:left="709"/>
        <w:jc w:val="both"/>
        <w:rPr>
          <w:rFonts w:ascii="Times New Roman" w:eastAsia="Calibri" w:hAnsi="Times New Roman" w:cs="Times New Roman"/>
          <w:color w:val="FF0000"/>
          <w:sz w:val="24"/>
          <w:szCs w:val="24"/>
          <w:lang w:val="es-ES" w:eastAsia="es-ES"/>
        </w:rPr>
      </w:pPr>
    </w:p>
    <w:p w14:paraId="46ACFD7B" w14:textId="6B3A9212" w:rsidR="00B55B87" w:rsidRPr="005A109F" w:rsidRDefault="0083744D" w:rsidP="00991950">
      <w:pPr>
        <w:autoSpaceDE w:val="0"/>
        <w:autoSpaceDN w:val="0"/>
        <w:adjustRightInd w:val="0"/>
        <w:spacing w:after="0" w:line="360" w:lineRule="auto"/>
        <w:ind w:left="709"/>
        <w:jc w:val="both"/>
        <w:rPr>
          <w:rFonts w:ascii="Times New Roman" w:eastAsia="Calibri" w:hAnsi="Times New Roman" w:cs="Times New Roman"/>
          <w:sz w:val="24"/>
          <w:szCs w:val="24"/>
          <w:lang w:val="es-ES" w:eastAsia="es-ES"/>
        </w:rPr>
      </w:pPr>
      <w:r w:rsidRPr="005A109F">
        <w:rPr>
          <w:rFonts w:ascii="Times New Roman" w:eastAsia="Calibri" w:hAnsi="Times New Roman" w:cs="Times New Roman"/>
          <w:sz w:val="24"/>
          <w:szCs w:val="24"/>
          <w:lang w:val="es-ES" w:eastAsia="es-ES"/>
        </w:rPr>
        <w:t>Dónde</w:t>
      </w:r>
      <w:r w:rsidR="00B55B87" w:rsidRPr="005A109F">
        <w:rPr>
          <w:rFonts w:ascii="Times New Roman" w:eastAsia="Calibri" w:hAnsi="Times New Roman" w:cs="Times New Roman"/>
          <w:sz w:val="24"/>
          <w:szCs w:val="24"/>
          <w:lang w:val="es-ES" w:eastAsia="es-ES"/>
        </w:rPr>
        <w:t>:</w:t>
      </w:r>
    </w:p>
    <w:p w14:paraId="11599866" w14:textId="77777777" w:rsidR="00B55B87" w:rsidRPr="005A109F" w:rsidRDefault="00B55B87" w:rsidP="00991950">
      <w:pPr>
        <w:autoSpaceDE w:val="0"/>
        <w:autoSpaceDN w:val="0"/>
        <w:adjustRightInd w:val="0"/>
        <w:spacing w:after="0" w:line="360" w:lineRule="auto"/>
        <w:ind w:left="709"/>
        <w:jc w:val="both"/>
        <w:rPr>
          <w:rFonts w:ascii="Times New Roman" w:eastAsia="Calibri" w:hAnsi="Times New Roman" w:cs="Times New Roman"/>
          <w:sz w:val="24"/>
          <w:szCs w:val="24"/>
          <w:lang w:val="es-ES" w:eastAsia="es-ES"/>
        </w:rPr>
      </w:pPr>
      <w:r w:rsidRPr="005A109F">
        <w:rPr>
          <w:rFonts w:ascii="Times New Roman" w:eastAsia="Calibri" w:hAnsi="Times New Roman" w:cs="Times New Roman"/>
          <w:sz w:val="24"/>
          <w:szCs w:val="24"/>
          <w:lang w:val="es-ES" w:eastAsia="es-ES"/>
        </w:rPr>
        <w:t>X</w:t>
      </w:r>
      <w:r w:rsidRPr="005A109F">
        <w:rPr>
          <w:rFonts w:ascii="Times New Roman" w:eastAsia="Calibri" w:hAnsi="Times New Roman" w:cs="Times New Roman"/>
          <w:sz w:val="24"/>
          <w:szCs w:val="24"/>
          <w:vertAlign w:val="superscript"/>
          <w:lang w:val="es-ES" w:eastAsia="es-ES"/>
        </w:rPr>
        <w:t>2</w:t>
      </w:r>
      <w:r w:rsidRPr="005A109F">
        <w:rPr>
          <w:rFonts w:ascii="Times New Roman" w:eastAsia="Calibri" w:hAnsi="Times New Roman" w:cs="Times New Roman"/>
          <w:sz w:val="24"/>
          <w:szCs w:val="24"/>
          <w:vertAlign w:val="superscript"/>
          <w:lang w:val="es-ES" w:eastAsia="es-ES"/>
        </w:rPr>
        <w:tab/>
      </w:r>
      <w:r w:rsidRPr="005A109F">
        <w:rPr>
          <w:rFonts w:ascii="Times New Roman" w:eastAsia="Calibri" w:hAnsi="Times New Roman" w:cs="Times New Roman"/>
          <w:sz w:val="24"/>
          <w:szCs w:val="24"/>
          <w:lang w:val="es-ES" w:eastAsia="es-ES"/>
        </w:rPr>
        <w:t>= Valor de Chi cuadrado</w:t>
      </w:r>
    </w:p>
    <w:p w14:paraId="35383B6D" w14:textId="77777777" w:rsidR="00B55B87" w:rsidRPr="005A109F" w:rsidRDefault="00B55B87" w:rsidP="00991950">
      <w:pPr>
        <w:autoSpaceDE w:val="0"/>
        <w:autoSpaceDN w:val="0"/>
        <w:adjustRightInd w:val="0"/>
        <w:spacing w:after="0" w:line="360" w:lineRule="auto"/>
        <w:ind w:left="709"/>
        <w:jc w:val="both"/>
        <w:rPr>
          <w:rFonts w:ascii="Times New Roman" w:eastAsia="Calibri" w:hAnsi="Times New Roman" w:cs="Times New Roman"/>
          <w:sz w:val="24"/>
          <w:szCs w:val="24"/>
          <w:lang w:val="pt-BR" w:eastAsia="es-ES"/>
        </w:rPr>
      </w:pPr>
      <w:r w:rsidRPr="005A109F">
        <w:rPr>
          <w:rFonts w:ascii="Times New Roman" w:eastAsia="Calibri" w:hAnsi="Times New Roman" w:cs="Times New Roman"/>
          <w:sz w:val="24"/>
          <w:szCs w:val="24"/>
          <w:lang w:val="pt-BR" w:eastAsia="es-ES"/>
        </w:rPr>
        <w:t>O</w:t>
      </w:r>
      <w:r w:rsidRPr="005A109F">
        <w:rPr>
          <w:rFonts w:ascii="Times New Roman" w:eastAsia="Calibri" w:hAnsi="Times New Roman" w:cs="Times New Roman"/>
          <w:sz w:val="24"/>
          <w:szCs w:val="24"/>
          <w:lang w:val="pt-BR" w:eastAsia="es-ES"/>
        </w:rPr>
        <w:tab/>
        <w:t>= Valor Observado</w:t>
      </w:r>
    </w:p>
    <w:p w14:paraId="494C8B2E" w14:textId="77777777" w:rsidR="00B55B87" w:rsidRPr="005A109F" w:rsidRDefault="00B55B87" w:rsidP="00991950">
      <w:pPr>
        <w:autoSpaceDE w:val="0"/>
        <w:autoSpaceDN w:val="0"/>
        <w:adjustRightInd w:val="0"/>
        <w:spacing w:after="0" w:line="360" w:lineRule="auto"/>
        <w:ind w:left="709"/>
        <w:jc w:val="both"/>
        <w:rPr>
          <w:rFonts w:ascii="Times New Roman" w:eastAsia="Calibri" w:hAnsi="Times New Roman" w:cs="Times New Roman"/>
          <w:sz w:val="24"/>
          <w:szCs w:val="24"/>
          <w:lang w:val="pt-BR" w:eastAsia="es-ES"/>
        </w:rPr>
      </w:pPr>
      <w:r w:rsidRPr="005A109F">
        <w:rPr>
          <w:rFonts w:ascii="Times New Roman" w:eastAsia="Calibri" w:hAnsi="Times New Roman" w:cs="Times New Roman"/>
          <w:sz w:val="24"/>
          <w:szCs w:val="24"/>
          <w:lang w:val="pt-BR" w:eastAsia="es-ES"/>
        </w:rPr>
        <w:t>E</w:t>
      </w:r>
      <w:r w:rsidRPr="005A109F">
        <w:rPr>
          <w:rFonts w:ascii="Times New Roman" w:eastAsia="Calibri" w:hAnsi="Times New Roman" w:cs="Times New Roman"/>
          <w:sz w:val="24"/>
          <w:szCs w:val="24"/>
          <w:lang w:val="pt-BR" w:eastAsia="es-ES"/>
        </w:rPr>
        <w:tab/>
        <w:t>= Valor Esperado</w:t>
      </w:r>
    </w:p>
    <w:p w14:paraId="2FF132B2" w14:textId="77777777" w:rsidR="000D67A6" w:rsidRPr="005A109F" w:rsidRDefault="000D67A6" w:rsidP="000D67A6">
      <w:pPr>
        <w:tabs>
          <w:tab w:val="left" w:pos="990"/>
        </w:tabs>
        <w:spacing w:line="360" w:lineRule="auto"/>
        <w:jc w:val="both"/>
        <w:rPr>
          <w:rFonts w:ascii="Times New Roman" w:eastAsia="Calibri" w:hAnsi="Times New Roman" w:cs="Times New Roman"/>
          <w:b/>
          <w:bCs/>
        </w:rPr>
      </w:pPr>
    </w:p>
    <w:p w14:paraId="5332ABEE" w14:textId="77777777" w:rsidR="000D67A6" w:rsidRPr="005A109F" w:rsidRDefault="000D67A6" w:rsidP="000D67A6">
      <w:pPr>
        <w:tabs>
          <w:tab w:val="left" w:pos="990"/>
        </w:tabs>
        <w:spacing w:line="360" w:lineRule="auto"/>
        <w:jc w:val="both"/>
        <w:rPr>
          <w:rFonts w:ascii="Times New Roman" w:eastAsia="Calibri" w:hAnsi="Times New Roman" w:cs="Times New Roman"/>
          <w:b/>
          <w:bCs/>
        </w:rPr>
      </w:pPr>
    </w:p>
    <w:p w14:paraId="59FABE6C" w14:textId="77777777" w:rsidR="000D67A6" w:rsidRPr="005A109F" w:rsidRDefault="000D67A6" w:rsidP="000D67A6">
      <w:pPr>
        <w:tabs>
          <w:tab w:val="left" w:pos="990"/>
        </w:tabs>
        <w:spacing w:line="360" w:lineRule="auto"/>
        <w:jc w:val="both"/>
        <w:rPr>
          <w:rFonts w:ascii="Times New Roman" w:eastAsia="Calibri" w:hAnsi="Times New Roman" w:cs="Times New Roman"/>
          <w:b/>
          <w:bCs/>
        </w:rPr>
      </w:pPr>
    </w:p>
    <w:p w14:paraId="2A642807" w14:textId="77777777" w:rsidR="0017045F" w:rsidRPr="005A109F" w:rsidRDefault="0017045F" w:rsidP="000D67A6">
      <w:pPr>
        <w:tabs>
          <w:tab w:val="left" w:pos="990"/>
        </w:tabs>
        <w:spacing w:line="360" w:lineRule="auto"/>
        <w:jc w:val="both"/>
        <w:rPr>
          <w:rFonts w:ascii="Times New Roman" w:eastAsia="Calibri" w:hAnsi="Times New Roman" w:cs="Times New Roman"/>
          <w:b/>
          <w:bCs/>
        </w:rPr>
      </w:pPr>
    </w:p>
    <w:p w14:paraId="5F605295" w14:textId="77777777" w:rsidR="0017045F" w:rsidRPr="005A109F" w:rsidRDefault="0017045F" w:rsidP="000D67A6">
      <w:pPr>
        <w:tabs>
          <w:tab w:val="left" w:pos="990"/>
        </w:tabs>
        <w:spacing w:line="360" w:lineRule="auto"/>
        <w:jc w:val="both"/>
        <w:rPr>
          <w:rFonts w:ascii="Times New Roman" w:eastAsia="Calibri" w:hAnsi="Times New Roman" w:cs="Times New Roman"/>
          <w:b/>
          <w:bCs/>
        </w:rPr>
      </w:pPr>
    </w:p>
    <w:p w14:paraId="0D4D0742" w14:textId="77777777" w:rsidR="0017045F" w:rsidRPr="005A109F" w:rsidRDefault="0017045F" w:rsidP="000D67A6">
      <w:pPr>
        <w:tabs>
          <w:tab w:val="left" w:pos="990"/>
        </w:tabs>
        <w:spacing w:line="360" w:lineRule="auto"/>
        <w:jc w:val="both"/>
        <w:rPr>
          <w:rFonts w:ascii="Times New Roman" w:eastAsia="Calibri" w:hAnsi="Times New Roman" w:cs="Times New Roman"/>
          <w:b/>
          <w:bCs/>
        </w:rPr>
      </w:pPr>
    </w:p>
    <w:p w14:paraId="5F1C1C62" w14:textId="77777777" w:rsidR="0017045F" w:rsidRPr="005A109F" w:rsidRDefault="0017045F" w:rsidP="000D67A6">
      <w:pPr>
        <w:tabs>
          <w:tab w:val="left" w:pos="990"/>
        </w:tabs>
        <w:spacing w:line="360" w:lineRule="auto"/>
        <w:jc w:val="both"/>
        <w:rPr>
          <w:rFonts w:ascii="Times New Roman" w:eastAsia="Calibri" w:hAnsi="Times New Roman" w:cs="Times New Roman"/>
          <w:b/>
          <w:bCs/>
        </w:rPr>
      </w:pPr>
    </w:p>
    <w:p w14:paraId="5479B849" w14:textId="77777777" w:rsidR="0017045F" w:rsidRPr="005A109F" w:rsidRDefault="0017045F" w:rsidP="000D67A6">
      <w:pPr>
        <w:tabs>
          <w:tab w:val="left" w:pos="990"/>
        </w:tabs>
        <w:spacing w:line="360" w:lineRule="auto"/>
        <w:jc w:val="both"/>
        <w:rPr>
          <w:rFonts w:ascii="Times New Roman" w:eastAsia="Calibri" w:hAnsi="Times New Roman" w:cs="Times New Roman"/>
          <w:b/>
          <w:bCs/>
        </w:rPr>
      </w:pPr>
    </w:p>
    <w:p w14:paraId="5C9FBCCF" w14:textId="77777777" w:rsidR="0017045F" w:rsidRPr="005A109F" w:rsidRDefault="0017045F" w:rsidP="000D67A6">
      <w:pPr>
        <w:tabs>
          <w:tab w:val="left" w:pos="990"/>
        </w:tabs>
        <w:spacing w:line="360" w:lineRule="auto"/>
        <w:jc w:val="both"/>
        <w:rPr>
          <w:rFonts w:ascii="Times New Roman" w:eastAsia="Calibri" w:hAnsi="Times New Roman" w:cs="Times New Roman"/>
          <w:b/>
          <w:bCs/>
        </w:rPr>
      </w:pPr>
    </w:p>
    <w:p w14:paraId="67C4F683" w14:textId="77777777" w:rsidR="0017045F" w:rsidRPr="005A109F" w:rsidRDefault="0017045F" w:rsidP="000D67A6">
      <w:pPr>
        <w:tabs>
          <w:tab w:val="left" w:pos="990"/>
        </w:tabs>
        <w:spacing w:line="360" w:lineRule="auto"/>
        <w:jc w:val="both"/>
        <w:rPr>
          <w:rFonts w:ascii="Times New Roman" w:eastAsia="Calibri" w:hAnsi="Times New Roman" w:cs="Times New Roman"/>
          <w:b/>
          <w:bCs/>
        </w:rPr>
      </w:pPr>
    </w:p>
    <w:p w14:paraId="0A31DEFA" w14:textId="77777777" w:rsidR="0017045F" w:rsidRPr="005A109F" w:rsidRDefault="0017045F" w:rsidP="000D67A6">
      <w:pPr>
        <w:tabs>
          <w:tab w:val="left" w:pos="990"/>
        </w:tabs>
        <w:spacing w:line="360" w:lineRule="auto"/>
        <w:jc w:val="both"/>
        <w:rPr>
          <w:rFonts w:ascii="Times New Roman" w:eastAsia="Calibri" w:hAnsi="Times New Roman" w:cs="Times New Roman"/>
          <w:b/>
          <w:bCs/>
        </w:rPr>
      </w:pPr>
    </w:p>
    <w:p w14:paraId="431262B6" w14:textId="77777777" w:rsidR="000D67A6" w:rsidRPr="005A109F" w:rsidRDefault="000D67A6" w:rsidP="000D67A6">
      <w:pPr>
        <w:tabs>
          <w:tab w:val="left" w:pos="990"/>
        </w:tabs>
        <w:spacing w:line="360" w:lineRule="auto"/>
        <w:jc w:val="both"/>
        <w:rPr>
          <w:rFonts w:ascii="Times New Roman" w:eastAsia="Calibri" w:hAnsi="Times New Roman" w:cs="Times New Roman"/>
          <w:b/>
          <w:bCs/>
        </w:rPr>
      </w:pPr>
      <w:r w:rsidRPr="005A109F">
        <w:rPr>
          <w:rFonts w:ascii="Times New Roman" w:hAnsi="Times New Roman" w:cs="Times New Roman"/>
          <w:b/>
          <w:bCs/>
          <w:noProof/>
          <w:color w:val="FF0000"/>
          <w:sz w:val="72"/>
          <w:szCs w:val="72"/>
          <w:lang w:eastAsia="es-PE"/>
        </w:rPr>
        <mc:AlternateContent>
          <mc:Choice Requires="wps">
            <w:drawing>
              <wp:inline distT="0" distB="0" distL="0" distR="0" wp14:anchorId="3361B948" wp14:editId="470DDED7">
                <wp:extent cx="5276850" cy="942908"/>
                <wp:effectExtent l="0" t="0" r="0" b="0"/>
                <wp:docPr id="22"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76850" cy="942908"/>
                        </a:xfrm>
                        <a:prstGeom prst="rect">
                          <a:avLst/>
                        </a:prstGeom>
                      </wps:spPr>
                      <wps:txbx>
                        <w:txbxContent>
                          <w:p w14:paraId="7AB416A4" w14:textId="77777777" w:rsidR="005A109F" w:rsidRPr="00C25B48" w:rsidRDefault="005A109F" w:rsidP="000D67A6">
                            <w:pPr>
                              <w:pStyle w:val="NormalWeb"/>
                              <w:spacing w:before="0" w:beforeAutospacing="0" w:after="0" w:afterAutospacing="0"/>
                              <w:jc w:val="center"/>
                              <w:rPr>
                                <w:sz w:val="28"/>
                              </w:rPr>
                            </w:pPr>
                            <w:r w:rsidRPr="00C25B48">
                              <w:rPr>
                                <w:rFonts w:ascii="Arial Black" w:hAnsi="Arial Black"/>
                                <w:sz w:val="96"/>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CAPÍTULO IV</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3361B948" id="WordArt 11" o:spid="_x0000_s1055" type="#_x0000_t202" style="width:415.5pt;height:7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" filled="f" stroked="f">
                <o:lock v:ext="edit" shapetype="t"/>
                <v:textbox style="mso-fit-shape-to-text:t">
                  <w:txbxContent>
                    <w:p w14:paraId="7AB416A4" w14:textId="77777777" w:rsidR="00AA40D6" w:rsidRPr="00C25B48" w:rsidRDefault="00AA40D6" w:rsidP="000D67A6">
                      <w:pPr>
                        <w:pStyle w:val="NormalWeb"/>
                        <w:spacing w:before="0" w:beforeAutospacing="0" w:after="0" w:afterAutospacing="0"/>
                        <w:jc w:val="center"/>
                        <w:rPr>
                          <w:sz w:val="28"/>
                        </w:rPr>
                      </w:pPr>
                      <w:r w:rsidRPr="00C25B48">
                        <w:rPr>
                          <w:rFonts w:ascii="Arial Black" w:hAnsi="Arial Black"/>
                          <w:sz w:val="96"/>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CAPÍTULO IV</w:t>
                      </w:r>
                    </w:p>
                  </w:txbxContent>
                </v:textbox>
                <w10:anchorlock/>
              </v:shape>
            </w:pict>
          </mc:Fallback>
        </mc:AlternateContent>
      </w:r>
    </w:p>
    <w:p w14:paraId="0546C2AD" w14:textId="71AF7E82" w:rsidR="000D67A6" w:rsidRPr="005A109F" w:rsidRDefault="005A109F">
      <w:pPr>
        <w:rPr>
          <w:rFonts w:ascii="Times New Roman" w:eastAsia="Times New Roman" w:hAnsi="Times New Roman" w:cs="Times New Roman"/>
          <w:b/>
          <w:sz w:val="32"/>
          <w:szCs w:val="32"/>
          <w:lang w:val="es-ES" w:eastAsia="es-ES"/>
        </w:rPr>
      </w:pPr>
      <w:r>
        <w:rPr>
          <w:rFonts w:ascii="Times New Roman" w:hAnsi="Times New Roman" w:cs="Times New Roman"/>
          <w:noProof/>
          <w:lang w:eastAsia="es-PE"/>
        </w:rPr>
        <mc:AlternateContent>
          <mc:Choice Requires="wps">
            <w:drawing>
              <wp:anchor distT="0" distB="0" distL="114300" distR="114300" simplePos="0" relativeHeight="251714048" behindDoc="0" locked="0" layoutInCell="1" allowOverlap="1" wp14:anchorId="74952601" wp14:editId="7196F59C">
                <wp:simplePos x="0" y="0"/>
                <wp:positionH relativeFrom="column">
                  <wp:posOffset>2577465</wp:posOffset>
                </wp:positionH>
                <wp:positionV relativeFrom="paragraph">
                  <wp:posOffset>3821167</wp:posOffset>
                </wp:positionV>
                <wp:extent cx="520262" cy="488731"/>
                <wp:effectExtent l="0" t="0" r="13335" b="26035"/>
                <wp:wrapNone/>
                <wp:docPr id="226" name="226 Rectángulo"/>
                <wp:cNvGraphicFramePr/>
                <a:graphic xmlns:a="http://schemas.openxmlformats.org/drawingml/2006/main">
                  <a:graphicData uri="http://schemas.microsoft.com/office/word/2010/wordprocessingShape">
                    <wps:wsp>
                      <wps:cNvSpPr/>
                      <wps:spPr>
                        <a:xfrm>
                          <a:off x="0" y="0"/>
                          <a:ext cx="520262" cy="4887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26 Rectángulo" o:spid="_x0000_s1026" style="position:absolute;margin-left:202.95pt;margin-top:300.9pt;width:40.95pt;height:38.5pt;z-index:25171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" fillcolor="white [3212]" strokecolor="white [3212]" strokeweight="1pt"/>
            </w:pict>
          </mc:Fallback>
        </mc:AlternateContent>
      </w:r>
      <w:r w:rsidR="0083744D" w:rsidRPr="005A109F">
        <w:rPr>
          <w:rFonts w:ascii="Times New Roman" w:hAnsi="Times New Roman" w:cs="Times New Roman"/>
          <w:noProof/>
          <w:lang w:eastAsia="es-PE"/>
        </w:rPr>
        <mc:AlternateContent>
          <mc:Choice Requires="wps">
            <w:drawing>
              <wp:anchor distT="0" distB="0" distL="114300" distR="114300" simplePos="0" relativeHeight="251684352" behindDoc="0" locked="0" layoutInCell="1" allowOverlap="1" wp14:anchorId="11F11CA7" wp14:editId="4BA05A8C">
                <wp:simplePos x="0" y="0"/>
                <wp:positionH relativeFrom="column">
                  <wp:posOffset>2372360</wp:posOffset>
                </wp:positionH>
                <wp:positionV relativeFrom="paragraph">
                  <wp:posOffset>4428490</wp:posOffset>
                </wp:positionV>
                <wp:extent cx="890270" cy="560705"/>
                <wp:effectExtent l="0" t="0" r="5080" b="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560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02ADC2"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1F11CA7" id="_x0000_s1056" style="position:absolute;margin-left:186.8pt;margin-top:348.7pt;width:70.1pt;height:44.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P3hAIAAA4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" stroked="f">
                <v:textbox>
                  <w:txbxContent>
                    <w:p w14:paraId="4102ADC2" w14:textId="77777777" w:rsidR="00AA40D6" w:rsidRPr="00FA39D0" w:rsidRDefault="00AA40D6" w:rsidP="0083744D">
                      <w:pPr>
                        <w:jc w:val="center"/>
                      </w:pPr>
                    </w:p>
                  </w:txbxContent>
                </v:textbox>
              </v:rect>
            </w:pict>
          </mc:Fallback>
        </mc:AlternateContent>
      </w:r>
      <w:r w:rsidR="000D67A6" w:rsidRPr="005A109F">
        <w:rPr>
          <w:rFonts w:ascii="Times New Roman" w:eastAsia="Times New Roman" w:hAnsi="Times New Roman" w:cs="Times New Roman"/>
          <w:b/>
          <w:sz w:val="32"/>
          <w:szCs w:val="32"/>
          <w:lang w:val="es-ES" w:eastAsia="es-ES"/>
        </w:rPr>
        <w:br w:type="page"/>
      </w:r>
    </w:p>
    <w:p w14:paraId="2975B627" w14:textId="276B7CE3" w:rsidR="00197C8F" w:rsidRPr="005A109F" w:rsidRDefault="00197C8F" w:rsidP="0017045F">
      <w:pPr>
        <w:tabs>
          <w:tab w:val="left" w:pos="240"/>
          <w:tab w:val="left" w:pos="567"/>
        </w:tabs>
        <w:spacing w:after="0" w:line="360" w:lineRule="auto"/>
        <w:ind w:left="1080"/>
        <w:jc w:val="center"/>
        <w:rPr>
          <w:rFonts w:ascii="Times New Roman" w:eastAsia="Times New Roman" w:hAnsi="Times New Roman" w:cs="Times New Roman"/>
          <w:b/>
          <w:sz w:val="36"/>
          <w:szCs w:val="32"/>
          <w:lang w:val="es-ES" w:eastAsia="es-ES"/>
        </w:rPr>
      </w:pPr>
      <w:r w:rsidRPr="005A109F">
        <w:rPr>
          <w:rFonts w:ascii="Times New Roman" w:eastAsia="Times New Roman" w:hAnsi="Times New Roman" w:cs="Times New Roman"/>
          <w:b/>
          <w:sz w:val="36"/>
          <w:szCs w:val="32"/>
          <w:lang w:val="es-ES" w:eastAsia="es-ES"/>
        </w:rPr>
        <w:lastRenderedPageBreak/>
        <w:t>CAP</w:t>
      </w:r>
      <w:r w:rsidR="00390D7D" w:rsidRPr="005A109F">
        <w:rPr>
          <w:rFonts w:ascii="Times New Roman" w:eastAsia="Times New Roman" w:hAnsi="Times New Roman" w:cs="Times New Roman"/>
          <w:b/>
          <w:sz w:val="36"/>
          <w:szCs w:val="32"/>
          <w:lang w:val="es-ES" w:eastAsia="es-ES"/>
        </w:rPr>
        <w:t>Í</w:t>
      </w:r>
      <w:r w:rsidRPr="005A109F">
        <w:rPr>
          <w:rFonts w:ascii="Times New Roman" w:eastAsia="Times New Roman" w:hAnsi="Times New Roman" w:cs="Times New Roman"/>
          <w:b/>
          <w:sz w:val="36"/>
          <w:szCs w:val="32"/>
          <w:lang w:val="es-ES" w:eastAsia="es-ES"/>
        </w:rPr>
        <w:t>TULO  IV</w:t>
      </w:r>
    </w:p>
    <w:p w14:paraId="3C18EAFB" w14:textId="338EDBE3" w:rsidR="00197C8F" w:rsidRPr="005A109F" w:rsidRDefault="002B6871" w:rsidP="0017045F">
      <w:pPr>
        <w:tabs>
          <w:tab w:val="left" w:pos="240"/>
          <w:tab w:val="left" w:pos="567"/>
        </w:tabs>
        <w:spacing w:after="0" w:line="360" w:lineRule="auto"/>
        <w:ind w:left="360"/>
        <w:jc w:val="center"/>
        <w:rPr>
          <w:rFonts w:ascii="Times New Roman" w:eastAsia="Times New Roman" w:hAnsi="Times New Roman" w:cs="Times New Roman"/>
          <w:b/>
          <w:sz w:val="36"/>
          <w:szCs w:val="32"/>
          <w:lang w:val="es-ES" w:eastAsia="es-ES"/>
        </w:rPr>
      </w:pPr>
      <w:r w:rsidRPr="005A109F">
        <w:rPr>
          <w:rFonts w:ascii="Times New Roman" w:eastAsia="Times New Roman" w:hAnsi="Times New Roman" w:cs="Times New Roman"/>
          <w:b/>
          <w:sz w:val="36"/>
          <w:szCs w:val="32"/>
          <w:lang w:val="es-ES" w:eastAsia="es-ES"/>
        </w:rPr>
        <w:t>RESULTADOS</w:t>
      </w:r>
      <w:r w:rsidR="000D67A6" w:rsidRPr="005A109F">
        <w:rPr>
          <w:rFonts w:ascii="Times New Roman" w:eastAsia="Times New Roman" w:hAnsi="Times New Roman" w:cs="Times New Roman"/>
          <w:b/>
          <w:sz w:val="36"/>
          <w:szCs w:val="32"/>
          <w:lang w:val="es-ES" w:eastAsia="es-ES"/>
        </w:rPr>
        <w:t xml:space="preserve"> DE LA INVESTIGACIÓ</w:t>
      </w:r>
      <w:r w:rsidR="00197C8F" w:rsidRPr="005A109F">
        <w:rPr>
          <w:rFonts w:ascii="Times New Roman" w:eastAsia="Times New Roman" w:hAnsi="Times New Roman" w:cs="Times New Roman"/>
          <w:b/>
          <w:sz w:val="36"/>
          <w:szCs w:val="32"/>
          <w:lang w:val="es-ES" w:eastAsia="es-ES"/>
        </w:rPr>
        <w:t>N</w:t>
      </w:r>
    </w:p>
    <w:p w14:paraId="68C38BBA" w14:textId="77777777" w:rsidR="0017045F" w:rsidRPr="005A109F" w:rsidRDefault="0017045F" w:rsidP="0017045F">
      <w:pPr>
        <w:pStyle w:val="Prrafodelista"/>
        <w:tabs>
          <w:tab w:val="left" w:pos="567"/>
        </w:tabs>
        <w:spacing w:line="360" w:lineRule="auto"/>
        <w:ind w:left="567"/>
        <w:rPr>
          <w:b/>
          <w:bCs/>
        </w:rPr>
      </w:pPr>
    </w:p>
    <w:p w14:paraId="6DD0A60A" w14:textId="40687680" w:rsidR="00896417" w:rsidRPr="005A109F" w:rsidRDefault="00896417" w:rsidP="0017045F">
      <w:pPr>
        <w:pStyle w:val="Prrafodelista"/>
        <w:numPr>
          <w:ilvl w:val="1"/>
          <w:numId w:val="11"/>
        </w:numPr>
        <w:tabs>
          <w:tab w:val="left" w:pos="567"/>
        </w:tabs>
        <w:spacing w:line="360" w:lineRule="auto"/>
        <w:ind w:left="567" w:hanging="567"/>
        <w:rPr>
          <w:b/>
          <w:bCs/>
        </w:rPr>
      </w:pPr>
      <w:r w:rsidRPr="005A109F">
        <w:rPr>
          <w:b/>
          <w:bCs/>
        </w:rPr>
        <w:t>PRESENTACIÓN Y AN</w:t>
      </w:r>
      <w:r w:rsidR="00390D7D" w:rsidRPr="005A109F">
        <w:rPr>
          <w:b/>
          <w:bCs/>
        </w:rPr>
        <w:t>Á</w:t>
      </w:r>
      <w:r w:rsidRPr="005A109F">
        <w:rPr>
          <w:b/>
          <w:bCs/>
        </w:rPr>
        <w:t xml:space="preserve">LISIS DE LA INFORMACIÓN </w:t>
      </w:r>
    </w:p>
    <w:p w14:paraId="404BB269" w14:textId="77777777" w:rsidR="0017045F" w:rsidRPr="005A109F" w:rsidRDefault="00DA24F4" w:rsidP="0017045F">
      <w:pPr>
        <w:widowControl w:val="0"/>
        <w:autoSpaceDE w:val="0"/>
        <w:autoSpaceDN w:val="0"/>
        <w:adjustRightInd w:val="0"/>
        <w:spacing w:after="0" w:line="360" w:lineRule="auto"/>
        <w:ind w:left="567"/>
        <w:jc w:val="both"/>
        <w:rPr>
          <w:rFonts w:ascii="Times New Roman" w:hAnsi="Times New Roman" w:cs="Times New Roman"/>
          <w:sz w:val="24"/>
          <w:lang w:eastAsia="es-CO"/>
        </w:rPr>
      </w:pPr>
      <w:r w:rsidRPr="005A109F">
        <w:rPr>
          <w:rFonts w:ascii="Times New Roman" w:hAnsi="Times New Roman" w:cs="Times New Roman"/>
          <w:sz w:val="24"/>
          <w:lang w:eastAsia="es-CO"/>
        </w:rPr>
        <w:t>Resultados del cuestionario aplicado a la muestra: de 98 estudiantes de la escuela de administración ciclo 2016 – II se obtuvieron los resultados siguientes:</w:t>
      </w:r>
    </w:p>
    <w:p w14:paraId="308EDCA9" w14:textId="77777777" w:rsidR="0017045F" w:rsidRPr="005A109F" w:rsidRDefault="0017045F" w:rsidP="0017045F">
      <w:pPr>
        <w:widowControl w:val="0"/>
        <w:autoSpaceDE w:val="0"/>
        <w:autoSpaceDN w:val="0"/>
        <w:adjustRightInd w:val="0"/>
        <w:spacing w:after="0" w:line="360" w:lineRule="auto"/>
        <w:ind w:left="567"/>
        <w:jc w:val="both"/>
        <w:rPr>
          <w:rFonts w:ascii="Times New Roman" w:hAnsi="Times New Roman" w:cs="Times New Roman"/>
          <w:b/>
          <w:bCs/>
          <w:sz w:val="24"/>
          <w:szCs w:val="24"/>
        </w:rPr>
      </w:pPr>
    </w:p>
    <w:p w14:paraId="152C4E43" w14:textId="77777777" w:rsidR="0017045F" w:rsidRPr="005A109F" w:rsidRDefault="008614EF" w:rsidP="0017045F">
      <w:pPr>
        <w:widowControl w:val="0"/>
        <w:autoSpaceDE w:val="0"/>
        <w:autoSpaceDN w:val="0"/>
        <w:adjustRightInd w:val="0"/>
        <w:spacing w:after="0" w:line="360" w:lineRule="auto"/>
        <w:ind w:left="567"/>
        <w:jc w:val="both"/>
        <w:rPr>
          <w:rFonts w:ascii="Times New Roman" w:hAnsi="Times New Roman" w:cs="Times New Roman"/>
          <w:b/>
          <w:bCs/>
          <w:sz w:val="24"/>
          <w:szCs w:val="24"/>
        </w:rPr>
      </w:pPr>
      <w:r w:rsidRPr="005A109F">
        <w:rPr>
          <w:rFonts w:ascii="Times New Roman" w:hAnsi="Times New Roman" w:cs="Times New Roman"/>
          <w:b/>
          <w:bCs/>
          <w:sz w:val="24"/>
          <w:szCs w:val="24"/>
        </w:rPr>
        <w:t>ESTILOS DE APRENDIZAJE</w:t>
      </w:r>
    </w:p>
    <w:p w14:paraId="714A1655" w14:textId="77777777" w:rsidR="0017045F" w:rsidRPr="005A109F" w:rsidRDefault="005E14F9" w:rsidP="0017045F">
      <w:pPr>
        <w:widowControl w:val="0"/>
        <w:autoSpaceDE w:val="0"/>
        <w:autoSpaceDN w:val="0"/>
        <w:adjustRightInd w:val="0"/>
        <w:spacing w:after="0" w:line="360" w:lineRule="auto"/>
        <w:ind w:left="567"/>
        <w:jc w:val="both"/>
        <w:rPr>
          <w:rFonts w:ascii="Times New Roman" w:hAnsi="Times New Roman" w:cs="Times New Roman"/>
          <w:b/>
          <w:bCs/>
          <w:sz w:val="24"/>
          <w:szCs w:val="24"/>
        </w:rPr>
      </w:pPr>
      <w:r w:rsidRPr="005A109F">
        <w:rPr>
          <w:rFonts w:ascii="Times New Roman" w:hAnsi="Times New Roman" w:cs="Times New Roman"/>
          <w:b/>
          <w:bCs/>
          <w:sz w:val="24"/>
          <w:szCs w:val="24"/>
        </w:rPr>
        <w:t>TABLA 3</w:t>
      </w:r>
    </w:p>
    <w:p w14:paraId="26218CD8" w14:textId="4247A6B3" w:rsidR="002B6871" w:rsidRPr="005A109F" w:rsidRDefault="002B6871" w:rsidP="0017045F">
      <w:pPr>
        <w:widowControl w:val="0"/>
        <w:autoSpaceDE w:val="0"/>
        <w:autoSpaceDN w:val="0"/>
        <w:adjustRightInd w:val="0"/>
        <w:spacing w:after="0" w:line="360" w:lineRule="auto"/>
        <w:ind w:left="567"/>
        <w:jc w:val="both"/>
        <w:rPr>
          <w:rFonts w:ascii="Times New Roman" w:hAnsi="Times New Roman" w:cs="Times New Roman"/>
          <w:bCs/>
          <w:sz w:val="24"/>
          <w:szCs w:val="24"/>
        </w:rPr>
      </w:pPr>
      <w:r w:rsidRPr="005A109F">
        <w:rPr>
          <w:rFonts w:ascii="Times New Roman" w:hAnsi="Times New Roman" w:cs="Times New Roman"/>
          <w:bCs/>
          <w:sz w:val="24"/>
          <w:szCs w:val="24"/>
        </w:rPr>
        <w:t>Niveles de preferencia general de los estilos de</w:t>
      </w:r>
      <w:r w:rsidR="00896417" w:rsidRPr="005A109F">
        <w:rPr>
          <w:rFonts w:ascii="Times New Roman" w:hAnsi="Times New Roman" w:cs="Times New Roman"/>
          <w:bCs/>
          <w:sz w:val="24"/>
          <w:szCs w:val="24"/>
        </w:rPr>
        <w:t xml:space="preserve"> aprendizaje en los estudiantes</w:t>
      </w:r>
      <w:r w:rsidR="000D67A6" w:rsidRPr="005A109F">
        <w:rPr>
          <w:rFonts w:ascii="Times New Roman" w:hAnsi="Times New Roman" w:cs="Times New Roman"/>
          <w:bCs/>
          <w:sz w:val="24"/>
          <w:szCs w:val="24"/>
        </w:rPr>
        <w:t>.</w:t>
      </w:r>
    </w:p>
    <w:p w14:paraId="7953C61A" w14:textId="77777777" w:rsidR="00380AFB" w:rsidRPr="005A109F" w:rsidRDefault="00380AFB" w:rsidP="0017045F">
      <w:pPr>
        <w:tabs>
          <w:tab w:val="left" w:pos="2265"/>
        </w:tabs>
        <w:spacing w:after="0" w:line="360" w:lineRule="auto"/>
        <w:ind w:left="1560" w:hanging="993"/>
        <w:jc w:val="both"/>
        <w:rPr>
          <w:rFonts w:ascii="Times New Roman" w:eastAsia="Times New Roman" w:hAnsi="Times New Roman" w:cs="Times New Roman"/>
          <w:b/>
          <w:bCs/>
          <w:color w:val="000000"/>
          <w:sz w:val="20"/>
          <w:szCs w:val="20"/>
          <w:lang w:val="es-ES" w:eastAsia="es-ES"/>
        </w:rPr>
      </w:pPr>
      <w:r w:rsidRPr="005A109F">
        <w:rPr>
          <w:rFonts w:ascii="Times New Roman" w:eastAsia="Times New Roman" w:hAnsi="Times New Roman" w:cs="Times New Roman"/>
          <w:b/>
          <w:bCs/>
          <w:color w:val="000000"/>
          <w:sz w:val="20"/>
          <w:szCs w:val="20"/>
          <w:lang w:val="es-ES" w:eastAsia="es-ES"/>
        </w:rPr>
        <w:tab/>
      </w:r>
      <w:r w:rsidRPr="005A109F">
        <w:rPr>
          <w:rFonts w:ascii="Times New Roman" w:eastAsia="Times New Roman" w:hAnsi="Times New Roman" w:cs="Times New Roman"/>
          <w:b/>
          <w:bCs/>
          <w:color w:val="000000"/>
          <w:sz w:val="20"/>
          <w:szCs w:val="20"/>
          <w:lang w:val="es-ES" w:eastAsia="es-ES"/>
        </w:rPr>
        <w:tab/>
      </w:r>
    </w:p>
    <w:tbl>
      <w:tblPr>
        <w:tblW w:w="7893" w:type="dxa"/>
        <w:jc w:val="center"/>
        <w:tblCellMar>
          <w:left w:w="70" w:type="dxa"/>
          <w:right w:w="70" w:type="dxa"/>
        </w:tblCellMar>
        <w:tblLook w:val="00A0" w:firstRow="1" w:lastRow="0" w:firstColumn="1" w:lastColumn="0" w:noHBand="0" w:noVBand="0"/>
      </w:tblPr>
      <w:tblGrid>
        <w:gridCol w:w="1602"/>
        <w:gridCol w:w="790"/>
        <w:gridCol w:w="846"/>
        <w:gridCol w:w="678"/>
        <w:gridCol w:w="848"/>
        <w:gridCol w:w="678"/>
        <w:gridCol w:w="847"/>
        <w:gridCol w:w="764"/>
        <w:gridCol w:w="840"/>
      </w:tblGrid>
      <w:tr w:rsidR="00A037B6" w:rsidRPr="005A109F" w14:paraId="373A91B0" w14:textId="77777777" w:rsidTr="00DA24F4">
        <w:trPr>
          <w:trHeight w:val="297"/>
          <w:jc w:val="center"/>
        </w:trPr>
        <w:tc>
          <w:tcPr>
            <w:tcW w:w="1602" w:type="dxa"/>
            <w:vMerge w:val="restart"/>
            <w:tcBorders>
              <w:top w:val="single" w:sz="4" w:space="0" w:color="auto"/>
              <w:left w:val="single" w:sz="4" w:space="0" w:color="auto"/>
              <w:bottom w:val="single" w:sz="4" w:space="0" w:color="auto"/>
              <w:right w:val="single" w:sz="4" w:space="0" w:color="auto"/>
            </w:tcBorders>
            <w:vAlign w:val="center"/>
          </w:tcPr>
          <w:p w14:paraId="1DE3DD3E"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Nivel de Preferencia</w:t>
            </w:r>
          </w:p>
        </w:tc>
        <w:tc>
          <w:tcPr>
            <w:tcW w:w="6291" w:type="dxa"/>
            <w:gridSpan w:val="8"/>
            <w:tcBorders>
              <w:top w:val="single" w:sz="4" w:space="0" w:color="auto"/>
              <w:left w:val="nil"/>
              <w:bottom w:val="single" w:sz="4" w:space="0" w:color="auto"/>
              <w:right w:val="single" w:sz="4" w:space="0" w:color="000000"/>
            </w:tcBorders>
            <w:shd w:val="clear" w:color="auto" w:fill="auto"/>
            <w:noWrap/>
            <w:vAlign w:val="bottom"/>
          </w:tcPr>
          <w:p w14:paraId="49AB487F"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ESTILO DE APRENDIZAJE</w:t>
            </w:r>
          </w:p>
        </w:tc>
      </w:tr>
      <w:tr w:rsidR="00A037B6" w:rsidRPr="005A109F" w14:paraId="7313F92E" w14:textId="77777777" w:rsidTr="00712672">
        <w:trPr>
          <w:trHeight w:val="297"/>
          <w:jc w:val="center"/>
        </w:trPr>
        <w:tc>
          <w:tcPr>
            <w:tcW w:w="1602" w:type="dxa"/>
            <w:vMerge/>
            <w:tcBorders>
              <w:top w:val="single" w:sz="4" w:space="0" w:color="auto"/>
              <w:left w:val="single" w:sz="4" w:space="0" w:color="auto"/>
              <w:bottom w:val="single" w:sz="4" w:space="0" w:color="auto"/>
              <w:right w:val="single" w:sz="4" w:space="0" w:color="auto"/>
            </w:tcBorders>
            <w:vAlign w:val="center"/>
          </w:tcPr>
          <w:p w14:paraId="5CF3E2A7" w14:textId="77777777" w:rsidR="00A037B6" w:rsidRPr="005A109F" w:rsidRDefault="00A037B6" w:rsidP="0017045F">
            <w:pPr>
              <w:spacing w:after="0" w:line="360" w:lineRule="auto"/>
              <w:rPr>
                <w:rFonts w:ascii="Times New Roman" w:hAnsi="Times New Roman" w:cs="Times New Roman"/>
                <w:b/>
                <w:bCs/>
                <w:color w:val="000000"/>
                <w:lang w:eastAsia="es-PE"/>
              </w:rPr>
            </w:pPr>
          </w:p>
        </w:tc>
        <w:tc>
          <w:tcPr>
            <w:tcW w:w="1636" w:type="dxa"/>
            <w:gridSpan w:val="2"/>
            <w:tcBorders>
              <w:top w:val="single" w:sz="4" w:space="0" w:color="auto"/>
              <w:left w:val="nil"/>
              <w:bottom w:val="single" w:sz="4" w:space="0" w:color="auto"/>
              <w:right w:val="single" w:sz="4" w:space="0" w:color="000000"/>
            </w:tcBorders>
            <w:shd w:val="clear" w:color="auto" w:fill="auto"/>
            <w:noWrap/>
            <w:vAlign w:val="bottom"/>
          </w:tcPr>
          <w:p w14:paraId="134B1915"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Activo</w:t>
            </w:r>
          </w:p>
        </w:tc>
        <w:tc>
          <w:tcPr>
            <w:tcW w:w="1526" w:type="dxa"/>
            <w:gridSpan w:val="2"/>
            <w:tcBorders>
              <w:top w:val="single" w:sz="4" w:space="0" w:color="auto"/>
              <w:left w:val="nil"/>
              <w:bottom w:val="single" w:sz="4" w:space="0" w:color="auto"/>
              <w:right w:val="single" w:sz="4" w:space="0" w:color="000000"/>
            </w:tcBorders>
            <w:shd w:val="clear" w:color="auto" w:fill="auto"/>
            <w:noWrap/>
            <w:vAlign w:val="bottom"/>
          </w:tcPr>
          <w:p w14:paraId="430DEA22"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Reflexivo</w:t>
            </w:r>
          </w:p>
        </w:tc>
        <w:tc>
          <w:tcPr>
            <w:tcW w:w="1525" w:type="dxa"/>
            <w:gridSpan w:val="2"/>
            <w:tcBorders>
              <w:top w:val="single" w:sz="4" w:space="0" w:color="auto"/>
              <w:left w:val="nil"/>
              <w:bottom w:val="single" w:sz="4" w:space="0" w:color="auto"/>
              <w:right w:val="single" w:sz="4" w:space="0" w:color="000000"/>
            </w:tcBorders>
            <w:shd w:val="clear" w:color="auto" w:fill="auto"/>
            <w:noWrap/>
            <w:vAlign w:val="bottom"/>
          </w:tcPr>
          <w:p w14:paraId="07DBFA57"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Teórico</w:t>
            </w:r>
          </w:p>
        </w:tc>
        <w:tc>
          <w:tcPr>
            <w:tcW w:w="1604" w:type="dxa"/>
            <w:gridSpan w:val="2"/>
            <w:tcBorders>
              <w:top w:val="single" w:sz="4" w:space="0" w:color="auto"/>
              <w:left w:val="nil"/>
              <w:bottom w:val="single" w:sz="4" w:space="0" w:color="auto"/>
              <w:right w:val="single" w:sz="4" w:space="0" w:color="000000"/>
            </w:tcBorders>
            <w:shd w:val="clear" w:color="auto" w:fill="auto"/>
            <w:noWrap/>
            <w:vAlign w:val="bottom"/>
          </w:tcPr>
          <w:p w14:paraId="1D1F82DF"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Pragmático</w:t>
            </w:r>
          </w:p>
        </w:tc>
      </w:tr>
      <w:tr w:rsidR="00A037B6" w:rsidRPr="005A109F" w14:paraId="16203D3C" w14:textId="77777777" w:rsidTr="00712672">
        <w:trPr>
          <w:trHeight w:val="297"/>
          <w:jc w:val="center"/>
        </w:trPr>
        <w:tc>
          <w:tcPr>
            <w:tcW w:w="1602" w:type="dxa"/>
            <w:vMerge/>
            <w:tcBorders>
              <w:top w:val="single" w:sz="4" w:space="0" w:color="auto"/>
              <w:left w:val="single" w:sz="4" w:space="0" w:color="auto"/>
              <w:bottom w:val="single" w:sz="4" w:space="0" w:color="auto"/>
              <w:right w:val="single" w:sz="4" w:space="0" w:color="auto"/>
            </w:tcBorders>
            <w:vAlign w:val="center"/>
          </w:tcPr>
          <w:p w14:paraId="604B5DF5" w14:textId="77777777" w:rsidR="00A037B6" w:rsidRPr="005A109F" w:rsidRDefault="00A037B6" w:rsidP="0017045F">
            <w:pPr>
              <w:spacing w:after="0" w:line="360" w:lineRule="auto"/>
              <w:rPr>
                <w:rFonts w:ascii="Times New Roman" w:hAnsi="Times New Roman" w:cs="Times New Roman"/>
                <w:b/>
                <w:bCs/>
                <w:color w:val="000000"/>
                <w:lang w:eastAsia="es-PE"/>
              </w:rPr>
            </w:pPr>
          </w:p>
        </w:tc>
        <w:tc>
          <w:tcPr>
            <w:tcW w:w="790" w:type="dxa"/>
            <w:tcBorders>
              <w:top w:val="nil"/>
              <w:left w:val="nil"/>
              <w:bottom w:val="single" w:sz="4" w:space="0" w:color="auto"/>
              <w:right w:val="single" w:sz="4" w:space="0" w:color="auto"/>
            </w:tcBorders>
            <w:noWrap/>
            <w:vAlign w:val="center"/>
          </w:tcPr>
          <w:p w14:paraId="466070C5"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n</w:t>
            </w:r>
          </w:p>
        </w:tc>
        <w:tc>
          <w:tcPr>
            <w:tcW w:w="846" w:type="dxa"/>
            <w:tcBorders>
              <w:top w:val="nil"/>
              <w:left w:val="nil"/>
              <w:bottom w:val="single" w:sz="4" w:space="0" w:color="auto"/>
              <w:right w:val="single" w:sz="4" w:space="0" w:color="auto"/>
            </w:tcBorders>
            <w:noWrap/>
            <w:vAlign w:val="center"/>
          </w:tcPr>
          <w:p w14:paraId="7CD31D90"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w:t>
            </w:r>
          </w:p>
        </w:tc>
        <w:tc>
          <w:tcPr>
            <w:tcW w:w="678" w:type="dxa"/>
            <w:tcBorders>
              <w:top w:val="nil"/>
              <w:left w:val="nil"/>
              <w:bottom w:val="single" w:sz="4" w:space="0" w:color="auto"/>
              <w:right w:val="single" w:sz="4" w:space="0" w:color="auto"/>
            </w:tcBorders>
            <w:noWrap/>
            <w:vAlign w:val="center"/>
          </w:tcPr>
          <w:p w14:paraId="4A222203"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n</w:t>
            </w:r>
          </w:p>
        </w:tc>
        <w:tc>
          <w:tcPr>
            <w:tcW w:w="848" w:type="dxa"/>
            <w:tcBorders>
              <w:top w:val="nil"/>
              <w:left w:val="nil"/>
              <w:bottom w:val="single" w:sz="4" w:space="0" w:color="auto"/>
              <w:right w:val="single" w:sz="4" w:space="0" w:color="auto"/>
            </w:tcBorders>
            <w:noWrap/>
            <w:vAlign w:val="center"/>
          </w:tcPr>
          <w:p w14:paraId="1A7F9AF1"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w:t>
            </w:r>
          </w:p>
        </w:tc>
        <w:tc>
          <w:tcPr>
            <w:tcW w:w="678" w:type="dxa"/>
            <w:tcBorders>
              <w:top w:val="nil"/>
              <w:left w:val="nil"/>
              <w:bottom w:val="single" w:sz="4" w:space="0" w:color="auto"/>
              <w:right w:val="single" w:sz="4" w:space="0" w:color="auto"/>
            </w:tcBorders>
            <w:noWrap/>
            <w:vAlign w:val="center"/>
          </w:tcPr>
          <w:p w14:paraId="2C67DED4"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n</w:t>
            </w:r>
          </w:p>
        </w:tc>
        <w:tc>
          <w:tcPr>
            <w:tcW w:w="847" w:type="dxa"/>
            <w:tcBorders>
              <w:top w:val="nil"/>
              <w:left w:val="nil"/>
              <w:bottom w:val="single" w:sz="4" w:space="0" w:color="auto"/>
              <w:right w:val="single" w:sz="4" w:space="0" w:color="auto"/>
            </w:tcBorders>
            <w:noWrap/>
            <w:vAlign w:val="center"/>
          </w:tcPr>
          <w:p w14:paraId="27DC253D"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w:t>
            </w:r>
          </w:p>
        </w:tc>
        <w:tc>
          <w:tcPr>
            <w:tcW w:w="764" w:type="dxa"/>
            <w:tcBorders>
              <w:top w:val="nil"/>
              <w:left w:val="nil"/>
              <w:bottom w:val="single" w:sz="4" w:space="0" w:color="auto"/>
              <w:right w:val="single" w:sz="4" w:space="0" w:color="auto"/>
            </w:tcBorders>
            <w:noWrap/>
            <w:vAlign w:val="center"/>
          </w:tcPr>
          <w:p w14:paraId="438D4DCE"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n</w:t>
            </w:r>
          </w:p>
        </w:tc>
        <w:tc>
          <w:tcPr>
            <w:tcW w:w="840" w:type="dxa"/>
            <w:tcBorders>
              <w:top w:val="nil"/>
              <w:left w:val="nil"/>
              <w:bottom w:val="single" w:sz="4" w:space="0" w:color="auto"/>
              <w:right w:val="single" w:sz="4" w:space="0" w:color="auto"/>
            </w:tcBorders>
            <w:noWrap/>
            <w:vAlign w:val="center"/>
          </w:tcPr>
          <w:p w14:paraId="1EEEBDF7"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w:t>
            </w:r>
          </w:p>
        </w:tc>
      </w:tr>
      <w:tr w:rsidR="00A037B6" w:rsidRPr="005A109F" w14:paraId="76623760" w14:textId="77777777" w:rsidTr="00712672">
        <w:trPr>
          <w:trHeight w:val="297"/>
          <w:jc w:val="center"/>
        </w:trPr>
        <w:tc>
          <w:tcPr>
            <w:tcW w:w="1602" w:type="dxa"/>
            <w:tcBorders>
              <w:top w:val="single" w:sz="4" w:space="0" w:color="auto"/>
              <w:left w:val="single" w:sz="4" w:space="0" w:color="auto"/>
              <w:bottom w:val="single" w:sz="4" w:space="0" w:color="auto"/>
              <w:right w:val="single" w:sz="4" w:space="0" w:color="auto"/>
            </w:tcBorders>
            <w:shd w:val="clear" w:color="auto" w:fill="auto"/>
            <w:noWrap/>
          </w:tcPr>
          <w:p w14:paraId="6DD9F073"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color w:val="000000"/>
                <w:sz w:val="18"/>
                <w:szCs w:val="18"/>
              </w:rPr>
              <w:t>Muy bajo 0-6</w:t>
            </w:r>
          </w:p>
        </w:tc>
        <w:tc>
          <w:tcPr>
            <w:tcW w:w="790" w:type="dxa"/>
            <w:tcBorders>
              <w:top w:val="nil"/>
              <w:left w:val="nil"/>
              <w:bottom w:val="single" w:sz="4" w:space="0" w:color="auto"/>
              <w:right w:val="single" w:sz="4" w:space="0" w:color="auto"/>
            </w:tcBorders>
            <w:noWrap/>
            <w:vAlign w:val="center"/>
          </w:tcPr>
          <w:p w14:paraId="5CEA5AD2" w14:textId="77777777"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0</w:t>
            </w:r>
          </w:p>
        </w:tc>
        <w:tc>
          <w:tcPr>
            <w:tcW w:w="846" w:type="dxa"/>
            <w:tcBorders>
              <w:top w:val="nil"/>
              <w:left w:val="nil"/>
              <w:bottom w:val="single" w:sz="4" w:space="0" w:color="auto"/>
              <w:right w:val="single" w:sz="4" w:space="0" w:color="auto"/>
            </w:tcBorders>
            <w:noWrap/>
            <w:vAlign w:val="center"/>
          </w:tcPr>
          <w:p w14:paraId="25AB0B79" w14:textId="77777777"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0</w:t>
            </w:r>
          </w:p>
        </w:tc>
        <w:tc>
          <w:tcPr>
            <w:tcW w:w="678" w:type="dxa"/>
            <w:tcBorders>
              <w:top w:val="nil"/>
              <w:left w:val="nil"/>
              <w:bottom w:val="single" w:sz="4" w:space="0" w:color="auto"/>
              <w:right w:val="single" w:sz="4" w:space="0" w:color="auto"/>
            </w:tcBorders>
            <w:noWrap/>
            <w:vAlign w:val="center"/>
          </w:tcPr>
          <w:p w14:paraId="2DE3EAFD" w14:textId="77777777"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0</w:t>
            </w:r>
          </w:p>
        </w:tc>
        <w:tc>
          <w:tcPr>
            <w:tcW w:w="848" w:type="dxa"/>
            <w:tcBorders>
              <w:top w:val="nil"/>
              <w:left w:val="nil"/>
              <w:bottom w:val="single" w:sz="4" w:space="0" w:color="auto"/>
              <w:right w:val="single" w:sz="4" w:space="0" w:color="auto"/>
            </w:tcBorders>
            <w:noWrap/>
            <w:vAlign w:val="center"/>
          </w:tcPr>
          <w:p w14:paraId="1BBAB112" w14:textId="77777777"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0</w:t>
            </w:r>
          </w:p>
        </w:tc>
        <w:tc>
          <w:tcPr>
            <w:tcW w:w="678" w:type="dxa"/>
            <w:tcBorders>
              <w:top w:val="nil"/>
              <w:left w:val="nil"/>
              <w:bottom w:val="single" w:sz="4" w:space="0" w:color="auto"/>
              <w:right w:val="single" w:sz="4" w:space="0" w:color="auto"/>
            </w:tcBorders>
            <w:noWrap/>
            <w:vAlign w:val="center"/>
          </w:tcPr>
          <w:p w14:paraId="6427CC1D" w14:textId="77777777"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0</w:t>
            </w:r>
          </w:p>
        </w:tc>
        <w:tc>
          <w:tcPr>
            <w:tcW w:w="847" w:type="dxa"/>
            <w:tcBorders>
              <w:top w:val="nil"/>
              <w:left w:val="nil"/>
              <w:bottom w:val="single" w:sz="4" w:space="0" w:color="auto"/>
              <w:right w:val="single" w:sz="4" w:space="0" w:color="auto"/>
            </w:tcBorders>
            <w:noWrap/>
            <w:vAlign w:val="center"/>
          </w:tcPr>
          <w:p w14:paraId="65CE66CC" w14:textId="77777777"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0</w:t>
            </w:r>
          </w:p>
        </w:tc>
        <w:tc>
          <w:tcPr>
            <w:tcW w:w="764" w:type="dxa"/>
            <w:tcBorders>
              <w:top w:val="nil"/>
              <w:left w:val="nil"/>
              <w:bottom w:val="single" w:sz="4" w:space="0" w:color="auto"/>
              <w:right w:val="single" w:sz="4" w:space="0" w:color="auto"/>
            </w:tcBorders>
            <w:noWrap/>
            <w:vAlign w:val="center"/>
          </w:tcPr>
          <w:p w14:paraId="3A4AA063" w14:textId="77777777"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0</w:t>
            </w:r>
          </w:p>
        </w:tc>
        <w:tc>
          <w:tcPr>
            <w:tcW w:w="840" w:type="dxa"/>
            <w:tcBorders>
              <w:top w:val="nil"/>
              <w:left w:val="nil"/>
              <w:bottom w:val="single" w:sz="4" w:space="0" w:color="auto"/>
              <w:right w:val="single" w:sz="4" w:space="0" w:color="auto"/>
            </w:tcBorders>
            <w:noWrap/>
            <w:vAlign w:val="center"/>
          </w:tcPr>
          <w:p w14:paraId="5BF7CE9B" w14:textId="77777777"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0</w:t>
            </w:r>
          </w:p>
        </w:tc>
      </w:tr>
      <w:tr w:rsidR="00712672" w:rsidRPr="005A109F" w14:paraId="372BE2CD" w14:textId="77777777" w:rsidTr="00712672">
        <w:trPr>
          <w:trHeight w:val="297"/>
          <w:jc w:val="center"/>
        </w:trPr>
        <w:tc>
          <w:tcPr>
            <w:tcW w:w="1602" w:type="dxa"/>
            <w:tcBorders>
              <w:top w:val="single" w:sz="4" w:space="0" w:color="auto"/>
              <w:left w:val="single" w:sz="4" w:space="0" w:color="auto"/>
              <w:bottom w:val="single" w:sz="4" w:space="0" w:color="auto"/>
              <w:right w:val="single" w:sz="4" w:space="0" w:color="auto"/>
            </w:tcBorders>
            <w:shd w:val="clear" w:color="auto" w:fill="auto"/>
            <w:noWrap/>
          </w:tcPr>
          <w:p w14:paraId="30F361FA" w14:textId="77777777" w:rsidR="00712672" w:rsidRPr="005A109F" w:rsidRDefault="00712672"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color w:val="000000"/>
                <w:sz w:val="18"/>
                <w:szCs w:val="18"/>
              </w:rPr>
              <w:t xml:space="preserve">Bajo 7-8 </w:t>
            </w:r>
          </w:p>
        </w:tc>
        <w:tc>
          <w:tcPr>
            <w:tcW w:w="790" w:type="dxa"/>
            <w:tcBorders>
              <w:top w:val="nil"/>
              <w:left w:val="nil"/>
              <w:bottom w:val="single" w:sz="4" w:space="0" w:color="auto"/>
              <w:right w:val="single" w:sz="4" w:space="0" w:color="auto"/>
            </w:tcBorders>
            <w:noWrap/>
            <w:vAlign w:val="center"/>
          </w:tcPr>
          <w:p w14:paraId="0402704B" w14:textId="357E6890"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w:t>
            </w:r>
          </w:p>
        </w:tc>
        <w:tc>
          <w:tcPr>
            <w:tcW w:w="846" w:type="dxa"/>
            <w:tcBorders>
              <w:top w:val="nil"/>
              <w:left w:val="nil"/>
              <w:bottom w:val="single" w:sz="4" w:space="0" w:color="auto"/>
              <w:right w:val="single" w:sz="4" w:space="0" w:color="auto"/>
            </w:tcBorders>
            <w:noWrap/>
            <w:vAlign w:val="center"/>
          </w:tcPr>
          <w:p w14:paraId="6C9A90C2" w14:textId="529643B9"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1.02</w:t>
            </w:r>
          </w:p>
        </w:tc>
        <w:tc>
          <w:tcPr>
            <w:tcW w:w="678" w:type="dxa"/>
            <w:tcBorders>
              <w:top w:val="nil"/>
              <w:left w:val="nil"/>
              <w:bottom w:val="single" w:sz="4" w:space="0" w:color="auto"/>
              <w:right w:val="single" w:sz="4" w:space="0" w:color="auto"/>
            </w:tcBorders>
            <w:noWrap/>
            <w:vAlign w:val="center"/>
          </w:tcPr>
          <w:p w14:paraId="00B0666E" w14:textId="3C8B976E"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w:t>
            </w:r>
          </w:p>
        </w:tc>
        <w:tc>
          <w:tcPr>
            <w:tcW w:w="848" w:type="dxa"/>
            <w:tcBorders>
              <w:top w:val="nil"/>
              <w:left w:val="nil"/>
              <w:bottom w:val="single" w:sz="4" w:space="0" w:color="auto"/>
              <w:right w:val="single" w:sz="4" w:space="0" w:color="auto"/>
            </w:tcBorders>
            <w:noWrap/>
            <w:vAlign w:val="center"/>
          </w:tcPr>
          <w:p w14:paraId="0A56387F" w14:textId="6A5A3BC5"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1.02</w:t>
            </w:r>
          </w:p>
        </w:tc>
        <w:tc>
          <w:tcPr>
            <w:tcW w:w="678" w:type="dxa"/>
            <w:tcBorders>
              <w:top w:val="nil"/>
              <w:left w:val="nil"/>
              <w:bottom w:val="single" w:sz="4" w:space="0" w:color="auto"/>
              <w:right w:val="single" w:sz="4" w:space="0" w:color="auto"/>
            </w:tcBorders>
            <w:noWrap/>
            <w:vAlign w:val="center"/>
          </w:tcPr>
          <w:p w14:paraId="28C20BE6" w14:textId="127743C6"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w:t>
            </w:r>
          </w:p>
        </w:tc>
        <w:tc>
          <w:tcPr>
            <w:tcW w:w="847" w:type="dxa"/>
            <w:tcBorders>
              <w:top w:val="nil"/>
              <w:left w:val="nil"/>
              <w:bottom w:val="single" w:sz="4" w:space="0" w:color="auto"/>
              <w:right w:val="single" w:sz="4" w:space="0" w:color="auto"/>
            </w:tcBorders>
            <w:noWrap/>
            <w:vAlign w:val="center"/>
          </w:tcPr>
          <w:p w14:paraId="374F3888" w14:textId="63FB12C9"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1.02</w:t>
            </w:r>
          </w:p>
        </w:tc>
        <w:tc>
          <w:tcPr>
            <w:tcW w:w="764" w:type="dxa"/>
            <w:tcBorders>
              <w:top w:val="nil"/>
              <w:left w:val="nil"/>
              <w:bottom w:val="single" w:sz="4" w:space="0" w:color="auto"/>
              <w:right w:val="single" w:sz="4" w:space="0" w:color="auto"/>
            </w:tcBorders>
            <w:noWrap/>
            <w:vAlign w:val="center"/>
          </w:tcPr>
          <w:p w14:paraId="75387D8D" w14:textId="4F088AAF"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2</w:t>
            </w:r>
          </w:p>
        </w:tc>
        <w:tc>
          <w:tcPr>
            <w:tcW w:w="840" w:type="dxa"/>
            <w:tcBorders>
              <w:top w:val="nil"/>
              <w:left w:val="nil"/>
              <w:bottom w:val="single" w:sz="4" w:space="0" w:color="auto"/>
              <w:right w:val="single" w:sz="4" w:space="0" w:color="auto"/>
            </w:tcBorders>
            <w:noWrap/>
            <w:vAlign w:val="center"/>
          </w:tcPr>
          <w:p w14:paraId="13357F0A" w14:textId="7ED3C6FE" w:rsidR="00712672"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2.04</w:t>
            </w:r>
          </w:p>
        </w:tc>
      </w:tr>
      <w:tr w:rsidR="00712672" w:rsidRPr="005A109F" w14:paraId="17582A3E" w14:textId="77777777" w:rsidTr="00712672">
        <w:trPr>
          <w:trHeight w:val="297"/>
          <w:jc w:val="center"/>
        </w:trPr>
        <w:tc>
          <w:tcPr>
            <w:tcW w:w="1602" w:type="dxa"/>
            <w:tcBorders>
              <w:top w:val="single" w:sz="4" w:space="0" w:color="auto"/>
              <w:left w:val="single" w:sz="4" w:space="0" w:color="auto"/>
              <w:bottom w:val="single" w:sz="4" w:space="0" w:color="auto"/>
              <w:right w:val="single" w:sz="4" w:space="0" w:color="auto"/>
            </w:tcBorders>
            <w:shd w:val="clear" w:color="auto" w:fill="auto"/>
            <w:noWrap/>
          </w:tcPr>
          <w:p w14:paraId="29A89CCE" w14:textId="77777777" w:rsidR="00712672" w:rsidRPr="005A109F" w:rsidRDefault="00712672"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color w:val="000000"/>
                <w:sz w:val="18"/>
                <w:szCs w:val="18"/>
              </w:rPr>
              <w:t xml:space="preserve">Moderado 9-12 </w:t>
            </w:r>
          </w:p>
        </w:tc>
        <w:tc>
          <w:tcPr>
            <w:tcW w:w="790" w:type="dxa"/>
            <w:tcBorders>
              <w:top w:val="nil"/>
              <w:left w:val="nil"/>
              <w:bottom w:val="single" w:sz="4" w:space="0" w:color="auto"/>
              <w:right w:val="single" w:sz="4" w:space="0" w:color="auto"/>
            </w:tcBorders>
            <w:noWrap/>
            <w:vAlign w:val="center"/>
          </w:tcPr>
          <w:p w14:paraId="44944581" w14:textId="5E6207E0"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67</w:t>
            </w:r>
          </w:p>
        </w:tc>
        <w:tc>
          <w:tcPr>
            <w:tcW w:w="846" w:type="dxa"/>
            <w:tcBorders>
              <w:top w:val="nil"/>
              <w:left w:val="nil"/>
              <w:bottom w:val="single" w:sz="4" w:space="0" w:color="auto"/>
              <w:right w:val="single" w:sz="4" w:space="0" w:color="auto"/>
            </w:tcBorders>
            <w:noWrap/>
            <w:vAlign w:val="center"/>
          </w:tcPr>
          <w:p w14:paraId="073B4853" w14:textId="69B0E4E0"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68.37</w:t>
            </w:r>
          </w:p>
        </w:tc>
        <w:tc>
          <w:tcPr>
            <w:tcW w:w="678" w:type="dxa"/>
            <w:tcBorders>
              <w:top w:val="nil"/>
              <w:left w:val="nil"/>
              <w:bottom w:val="single" w:sz="4" w:space="0" w:color="auto"/>
              <w:right w:val="single" w:sz="4" w:space="0" w:color="auto"/>
            </w:tcBorders>
            <w:noWrap/>
            <w:vAlign w:val="center"/>
          </w:tcPr>
          <w:p w14:paraId="08523F32" w14:textId="1B64AE56"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67</w:t>
            </w:r>
          </w:p>
        </w:tc>
        <w:tc>
          <w:tcPr>
            <w:tcW w:w="848" w:type="dxa"/>
            <w:tcBorders>
              <w:top w:val="nil"/>
              <w:left w:val="nil"/>
              <w:bottom w:val="single" w:sz="4" w:space="0" w:color="auto"/>
              <w:right w:val="single" w:sz="4" w:space="0" w:color="auto"/>
            </w:tcBorders>
            <w:noWrap/>
            <w:vAlign w:val="center"/>
          </w:tcPr>
          <w:p w14:paraId="564F06A1" w14:textId="22B3D214"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68.37</w:t>
            </w:r>
          </w:p>
        </w:tc>
        <w:tc>
          <w:tcPr>
            <w:tcW w:w="678" w:type="dxa"/>
            <w:tcBorders>
              <w:top w:val="nil"/>
              <w:left w:val="nil"/>
              <w:bottom w:val="single" w:sz="4" w:space="0" w:color="auto"/>
              <w:right w:val="single" w:sz="4" w:space="0" w:color="auto"/>
            </w:tcBorders>
            <w:noWrap/>
            <w:vAlign w:val="center"/>
          </w:tcPr>
          <w:p w14:paraId="30BE216F" w14:textId="6837D402"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68</w:t>
            </w:r>
          </w:p>
        </w:tc>
        <w:tc>
          <w:tcPr>
            <w:tcW w:w="847" w:type="dxa"/>
            <w:tcBorders>
              <w:top w:val="nil"/>
              <w:left w:val="nil"/>
              <w:bottom w:val="single" w:sz="4" w:space="0" w:color="auto"/>
              <w:right w:val="single" w:sz="4" w:space="0" w:color="auto"/>
            </w:tcBorders>
            <w:noWrap/>
            <w:vAlign w:val="center"/>
          </w:tcPr>
          <w:p w14:paraId="09157C17" w14:textId="3E97EA3E" w:rsidR="00712672"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69.39</w:t>
            </w:r>
          </w:p>
        </w:tc>
        <w:tc>
          <w:tcPr>
            <w:tcW w:w="764" w:type="dxa"/>
            <w:tcBorders>
              <w:top w:val="nil"/>
              <w:left w:val="nil"/>
              <w:bottom w:val="single" w:sz="4" w:space="0" w:color="auto"/>
              <w:right w:val="single" w:sz="4" w:space="0" w:color="auto"/>
            </w:tcBorders>
            <w:noWrap/>
            <w:vAlign w:val="center"/>
          </w:tcPr>
          <w:p w14:paraId="18462CE4" w14:textId="4FBB8706" w:rsidR="00712672" w:rsidRPr="005A109F" w:rsidRDefault="00712672"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46</w:t>
            </w:r>
          </w:p>
        </w:tc>
        <w:tc>
          <w:tcPr>
            <w:tcW w:w="840" w:type="dxa"/>
            <w:tcBorders>
              <w:top w:val="nil"/>
              <w:left w:val="nil"/>
              <w:bottom w:val="single" w:sz="4" w:space="0" w:color="auto"/>
              <w:right w:val="single" w:sz="4" w:space="0" w:color="auto"/>
            </w:tcBorders>
            <w:noWrap/>
            <w:vAlign w:val="center"/>
          </w:tcPr>
          <w:p w14:paraId="5734D296" w14:textId="650225E9" w:rsidR="00712672"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46.94</w:t>
            </w:r>
          </w:p>
        </w:tc>
      </w:tr>
      <w:tr w:rsidR="00A037B6" w:rsidRPr="005A109F" w14:paraId="47139EA1" w14:textId="77777777" w:rsidTr="00712672">
        <w:trPr>
          <w:trHeight w:val="297"/>
          <w:jc w:val="center"/>
        </w:trPr>
        <w:tc>
          <w:tcPr>
            <w:tcW w:w="1602" w:type="dxa"/>
            <w:tcBorders>
              <w:top w:val="single" w:sz="4" w:space="0" w:color="auto"/>
              <w:left w:val="single" w:sz="4" w:space="0" w:color="auto"/>
              <w:bottom w:val="single" w:sz="4" w:space="0" w:color="auto"/>
              <w:right w:val="single" w:sz="4" w:space="0" w:color="auto"/>
            </w:tcBorders>
            <w:shd w:val="clear" w:color="auto" w:fill="auto"/>
            <w:noWrap/>
          </w:tcPr>
          <w:p w14:paraId="2C59435F"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color w:val="000000"/>
                <w:sz w:val="18"/>
                <w:szCs w:val="18"/>
              </w:rPr>
              <w:t xml:space="preserve">Alto 13-14 </w:t>
            </w:r>
          </w:p>
        </w:tc>
        <w:tc>
          <w:tcPr>
            <w:tcW w:w="790" w:type="dxa"/>
            <w:tcBorders>
              <w:top w:val="nil"/>
              <w:left w:val="nil"/>
              <w:bottom w:val="single" w:sz="4" w:space="0" w:color="auto"/>
              <w:right w:val="single" w:sz="4" w:space="0" w:color="auto"/>
            </w:tcBorders>
            <w:noWrap/>
            <w:vAlign w:val="center"/>
          </w:tcPr>
          <w:p w14:paraId="777A6BD9" w14:textId="15F0FC39"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16</w:t>
            </w:r>
          </w:p>
        </w:tc>
        <w:tc>
          <w:tcPr>
            <w:tcW w:w="846" w:type="dxa"/>
            <w:tcBorders>
              <w:top w:val="nil"/>
              <w:left w:val="nil"/>
              <w:bottom w:val="single" w:sz="4" w:space="0" w:color="auto"/>
              <w:right w:val="single" w:sz="4" w:space="0" w:color="auto"/>
            </w:tcBorders>
            <w:noWrap/>
            <w:vAlign w:val="center"/>
          </w:tcPr>
          <w:p w14:paraId="2E8869F4" w14:textId="424948F4" w:rsidR="00A037B6" w:rsidRPr="005A109F" w:rsidRDefault="00E27E9A"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16.33</w:t>
            </w:r>
          </w:p>
        </w:tc>
        <w:tc>
          <w:tcPr>
            <w:tcW w:w="678" w:type="dxa"/>
            <w:tcBorders>
              <w:top w:val="nil"/>
              <w:left w:val="nil"/>
              <w:bottom w:val="single" w:sz="4" w:space="0" w:color="auto"/>
              <w:right w:val="single" w:sz="4" w:space="0" w:color="auto"/>
            </w:tcBorders>
            <w:noWrap/>
            <w:vAlign w:val="center"/>
          </w:tcPr>
          <w:p w14:paraId="425594BA" w14:textId="7008A00D"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18</w:t>
            </w:r>
          </w:p>
        </w:tc>
        <w:tc>
          <w:tcPr>
            <w:tcW w:w="848" w:type="dxa"/>
            <w:tcBorders>
              <w:top w:val="nil"/>
              <w:left w:val="nil"/>
              <w:bottom w:val="single" w:sz="4" w:space="0" w:color="auto"/>
              <w:right w:val="single" w:sz="4" w:space="0" w:color="auto"/>
            </w:tcBorders>
            <w:noWrap/>
            <w:vAlign w:val="center"/>
          </w:tcPr>
          <w:p w14:paraId="68376A4D" w14:textId="3FCD03CB" w:rsidR="00A037B6"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18.37</w:t>
            </w:r>
          </w:p>
        </w:tc>
        <w:tc>
          <w:tcPr>
            <w:tcW w:w="678" w:type="dxa"/>
            <w:tcBorders>
              <w:top w:val="nil"/>
              <w:left w:val="nil"/>
              <w:bottom w:val="single" w:sz="4" w:space="0" w:color="auto"/>
              <w:right w:val="single" w:sz="4" w:space="0" w:color="auto"/>
            </w:tcBorders>
            <w:noWrap/>
            <w:vAlign w:val="center"/>
          </w:tcPr>
          <w:p w14:paraId="30F5F7CC" w14:textId="7F69B062"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18</w:t>
            </w:r>
          </w:p>
        </w:tc>
        <w:tc>
          <w:tcPr>
            <w:tcW w:w="847" w:type="dxa"/>
            <w:tcBorders>
              <w:top w:val="nil"/>
              <w:left w:val="nil"/>
              <w:bottom w:val="single" w:sz="4" w:space="0" w:color="auto"/>
              <w:right w:val="single" w:sz="4" w:space="0" w:color="auto"/>
            </w:tcBorders>
            <w:noWrap/>
            <w:vAlign w:val="center"/>
          </w:tcPr>
          <w:p w14:paraId="67300F32" w14:textId="06A68DBB" w:rsidR="00A037B6"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18.37</w:t>
            </w:r>
          </w:p>
        </w:tc>
        <w:tc>
          <w:tcPr>
            <w:tcW w:w="764" w:type="dxa"/>
            <w:tcBorders>
              <w:top w:val="nil"/>
              <w:left w:val="nil"/>
              <w:bottom w:val="single" w:sz="4" w:space="0" w:color="auto"/>
              <w:right w:val="single" w:sz="4" w:space="0" w:color="auto"/>
            </w:tcBorders>
            <w:noWrap/>
            <w:vAlign w:val="center"/>
          </w:tcPr>
          <w:p w14:paraId="39C3D2F2" w14:textId="14A0988A"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2</w:t>
            </w:r>
          </w:p>
        </w:tc>
        <w:tc>
          <w:tcPr>
            <w:tcW w:w="840" w:type="dxa"/>
            <w:tcBorders>
              <w:top w:val="nil"/>
              <w:left w:val="nil"/>
              <w:bottom w:val="single" w:sz="4" w:space="0" w:color="auto"/>
              <w:right w:val="single" w:sz="4" w:space="0" w:color="auto"/>
            </w:tcBorders>
            <w:noWrap/>
            <w:vAlign w:val="center"/>
          </w:tcPr>
          <w:p w14:paraId="28806954" w14:textId="1E75503C" w:rsidR="00A037B6"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2.04</w:t>
            </w:r>
          </w:p>
        </w:tc>
      </w:tr>
      <w:tr w:rsidR="00A037B6" w:rsidRPr="005A109F" w14:paraId="601E0495" w14:textId="77777777" w:rsidTr="00712672">
        <w:trPr>
          <w:trHeight w:val="297"/>
          <w:jc w:val="center"/>
        </w:trPr>
        <w:tc>
          <w:tcPr>
            <w:tcW w:w="1602" w:type="dxa"/>
            <w:tcBorders>
              <w:top w:val="single" w:sz="4" w:space="0" w:color="auto"/>
              <w:left w:val="single" w:sz="4" w:space="0" w:color="auto"/>
              <w:bottom w:val="single" w:sz="4" w:space="0" w:color="auto"/>
              <w:right w:val="single" w:sz="4" w:space="0" w:color="auto"/>
            </w:tcBorders>
            <w:shd w:val="clear" w:color="auto" w:fill="auto"/>
            <w:noWrap/>
          </w:tcPr>
          <w:p w14:paraId="56B95503"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color w:val="000000"/>
                <w:sz w:val="18"/>
                <w:szCs w:val="18"/>
              </w:rPr>
              <w:t xml:space="preserve">Muy alto 15-20 </w:t>
            </w:r>
          </w:p>
        </w:tc>
        <w:tc>
          <w:tcPr>
            <w:tcW w:w="790" w:type="dxa"/>
            <w:tcBorders>
              <w:top w:val="nil"/>
              <w:left w:val="nil"/>
              <w:bottom w:val="single" w:sz="4" w:space="0" w:color="auto"/>
              <w:right w:val="single" w:sz="4" w:space="0" w:color="auto"/>
            </w:tcBorders>
            <w:noWrap/>
            <w:vAlign w:val="center"/>
          </w:tcPr>
          <w:p w14:paraId="1EFF3BB8" w14:textId="73CB3103"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14</w:t>
            </w:r>
          </w:p>
        </w:tc>
        <w:tc>
          <w:tcPr>
            <w:tcW w:w="846" w:type="dxa"/>
            <w:tcBorders>
              <w:top w:val="nil"/>
              <w:left w:val="nil"/>
              <w:bottom w:val="single" w:sz="4" w:space="0" w:color="auto"/>
              <w:right w:val="single" w:sz="4" w:space="0" w:color="auto"/>
            </w:tcBorders>
            <w:noWrap/>
            <w:vAlign w:val="center"/>
          </w:tcPr>
          <w:p w14:paraId="40A2BD56" w14:textId="1080A1D8" w:rsidR="00A037B6" w:rsidRPr="005A109F" w:rsidRDefault="00E27E9A"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14.28</w:t>
            </w:r>
          </w:p>
        </w:tc>
        <w:tc>
          <w:tcPr>
            <w:tcW w:w="678" w:type="dxa"/>
            <w:tcBorders>
              <w:top w:val="nil"/>
              <w:left w:val="nil"/>
              <w:bottom w:val="single" w:sz="4" w:space="0" w:color="auto"/>
              <w:right w:val="single" w:sz="4" w:space="0" w:color="auto"/>
            </w:tcBorders>
            <w:noWrap/>
            <w:vAlign w:val="center"/>
          </w:tcPr>
          <w:p w14:paraId="3E466EA0" w14:textId="1D89FB1F"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12</w:t>
            </w:r>
          </w:p>
        </w:tc>
        <w:tc>
          <w:tcPr>
            <w:tcW w:w="848" w:type="dxa"/>
            <w:tcBorders>
              <w:top w:val="nil"/>
              <w:left w:val="nil"/>
              <w:bottom w:val="single" w:sz="4" w:space="0" w:color="auto"/>
              <w:right w:val="single" w:sz="4" w:space="0" w:color="auto"/>
            </w:tcBorders>
            <w:noWrap/>
            <w:vAlign w:val="center"/>
          </w:tcPr>
          <w:p w14:paraId="2F0EB68F" w14:textId="371767FA" w:rsidR="00A037B6"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12.24</w:t>
            </w:r>
          </w:p>
        </w:tc>
        <w:tc>
          <w:tcPr>
            <w:tcW w:w="678" w:type="dxa"/>
            <w:tcBorders>
              <w:top w:val="nil"/>
              <w:left w:val="nil"/>
              <w:bottom w:val="single" w:sz="4" w:space="0" w:color="auto"/>
              <w:right w:val="single" w:sz="4" w:space="0" w:color="auto"/>
            </w:tcBorders>
            <w:noWrap/>
            <w:vAlign w:val="center"/>
          </w:tcPr>
          <w:p w14:paraId="627E5BE5" w14:textId="552430DB"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11</w:t>
            </w:r>
          </w:p>
        </w:tc>
        <w:tc>
          <w:tcPr>
            <w:tcW w:w="847" w:type="dxa"/>
            <w:tcBorders>
              <w:top w:val="nil"/>
              <w:left w:val="nil"/>
              <w:bottom w:val="single" w:sz="4" w:space="0" w:color="auto"/>
              <w:right w:val="single" w:sz="4" w:space="0" w:color="auto"/>
            </w:tcBorders>
            <w:noWrap/>
            <w:vAlign w:val="center"/>
          </w:tcPr>
          <w:p w14:paraId="24985921" w14:textId="640DC233" w:rsidR="00A037B6"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11.22</w:t>
            </w:r>
          </w:p>
        </w:tc>
        <w:tc>
          <w:tcPr>
            <w:tcW w:w="764" w:type="dxa"/>
            <w:tcBorders>
              <w:top w:val="nil"/>
              <w:left w:val="nil"/>
              <w:bottom w:val="single" w:sz="4" w:space="0" w:color="auto"/>
              <w:right w:val="single" w:sz="4" w:space="0" w:color="auto"/>
            </w:tcBorders>
            <w:noWrap/>
            <w:vAlign w:val="center"/>
          </w:tcPr>
          <w:p w14:paraId="03A000E9" w14:textId="687329A2" w:rsidR="00A037B6" w:rsidRPr="005A109F" w:rsidRDefault="00A037B6"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48</w:t>
            </w:r>
          </w:p>
        </w:tc>
        <w:tc>
          <w:tcPr>
            <w:tcW w:w="840" w:type="dxa"/>
            <w:tcBorders>
              <w:top w:val="nil"/>
              <w:left w:val="nil"/>
              <w:bottom w:val="single" w:sz="4" w:space="0" w:color="auto"/>
              <w:right w:val="single" w:sz="4" w:space="0" w:color="auto"/>
            </w:tcBorders>
            <w:noWrap/>
            <w:vAlign w:val="center"/>
          </w:tcPr>
          <w:p w14:paraId="2C4FADC8" w14:textId="1593D98D" w:rsidR="00A037B6" w:rsidRPr="005A109F" w:rsidRDefault="00516555" w:rsidP="0017045F">
            <w:pPr>
              <w:spacing w:after="0" w:line="360" w:lineRule="auto"/>
              <w:jc w:val="center"/>
              <w:rPr>
                <w:rFonts w:ascii="Times New Roman" w:hAnsi="Times New Roman" w:cs="Times New Roman"/>
                <w:color w:val="000000"/>
                <w:lang w:eastAsia="es-PE"/>
              </w:rPr>
            </w:pPr>
            <w:r w:rsidRPr="005A109F">
              <w:rPr>
                <w:rFonts w:ascii="Times New Roman" w:hAnsi="Times New Roman" w:cs="Times New Roman"/>
                <w:color w:val="000000"/>
                <w:lang w:eastAsia="es-PE"/>
              </w:rPr>
              <w:t>48.98</w:t>
            </w:r>
          </w:p>
        </w:tc>
      </w:tr>
      <w:tr w:rsidR="00A037B6" w:rsidRPr="005A109F" w14:paraId="4560EE53" w14:textId="77777777" w:rsidTr="00712672">
        <w:trPr>
          <w:trHeight w:val="297"/>
          <w:jc w:val="center"/>
        </w:trPr>
        <w:tc>
          <w:tcPr>
            <w:tcW w:w="1602"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AA2B320"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TOTAL</w:t>
            </w:r>
          </w:p>
        </w:tc>
        <w:tc>
          <w:tcPr>
            <w:tcW w:w="790" w:type="dxa"/>
            <w:tcBorders>
              <w:top w:val="nil"/>
              <w:left w:val="nil"/>
              <w:bottom w:val="single" w:sz="4" w:space="0" w:color="auto"/>
              <w:right w:val="single" w:sz="4" w:space="0" w:color="auto"/>
            </w:tcBorders>
            <w:noWrap/>
            <w:vAlign w:val="bottom"/>
          </w:tcPr>
          <w:p w14:paraId="4EBEBB26" w14:textId="3C140A00"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98</w:t>
            </w:r>
          </w:p>
        </w:tc>
        <w:tc>
          <w:tcPr>
            <w:tcW w:w="846" w:type="dxa"/>
            <w:tcBorders>
              <w:top w:val="nil"/>
              <w:left w:val="nil"/>
              <w:bottom w:val="single" w:sz="4" w:space="0" w:color="auto"/>
              <w:right w:val="single" w:sz="4" w:space="0" w:color="auto"/>
            </w:tcBorders>
            <w:noWrap/>
            <w:vAlign w:val="bottom"/>
          </w:tcPr>
          <w:p w14:paraId="061E89A2"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100</w:t>
            </w:r>
          </w:p>
        </w:tc>
        <w:tc>
          <w:tcPr>
            <w:tcW w:w="678" w:type="dxa"/>
            <w:tcBorders>
              <w:top w:val="nil"/>
              <w:left w:val="nil"/>
              <w:bottom w:val="single" w:sz="4" w:space="0" w:color="auto"/>
              <w:right w:val="single" w:sz="4" w:space="0" w:color="auto"/>
            </w:tcBorders>
            <w:noWrap/>
            <w:vAlign w:val="bottom"/>
          </w:tcPr>
          <w:p w14:paraId="5C92C3BF" w14:textId="40F59DC4"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98</w:t>
            </w:r>
          </w:p>
        </w:tc>
        <w:tc>
          <w:tcPr>
            <w:tcW w:w="848" w:type="dxa"/>
            <w:tcBorders>
              <w:top w:val="nil"/>
              <w:left w:val="nil"/>
              <w:bottom w:val="single" w:sz="4" w:space="0" w:color="auto"/>
              <w:right w:val="single" w:sz="4" w:space="0" w:color="auto"/>
            </w:tcBorders>
            <w:noWrap/>
            <w:vAlign w:val="bottom"/>
          </w:tcPr>
          <w:p w14:paraId="056C6390"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100</w:t>
            </w:r>
          </w:p>
        </w:tc>
        <w:tc>
          <w:tcPr>
            <w:tcW w:w="678" w:type="dxa"/>
            <w:tcBorders>
              <w:top w:val="nil"/>
              <w:left w:val="nil"/>
              <w:bottom w:val="single" w:sz="4" w:space="0" w:color="auto"/>
              <w:right w:val="single" w:sz="4" w:space="0" w:color="auto"/>
            </w:tcBorders>
            <w:noWrap/>
            <w:vAlign w:val="bottom"/>
          </w:tcPr>
          <w:p w14:paraId="2A343161" w14:textId="34F304CF"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98</w:t>
            </w:r>
          </w:p>
        </w:tc>
        <w:tc>
          <w:tcPr>
            <w:tcW w:w="847" w:type="dxa"/>
            <w:tcBorders>
              <w:top w:val="nil"/>
              <w:left w:val="nil"/>
              <w:bottom w:val="single" w:sz="4" w:space="0" w:color="auto"/>
              <w:right w:val="single" w:sz="4" w:space="0" w:color="auto"/>
            </w:tcBorders>
            <w:noWrap/>
            <w:vAlign w:val="bottom"/>
          </w:tcPr>
          <w:p w14:paraId="2F571435"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100</w:t>
            </w:r>
          </w:p>
        </w:tc>
        <w:tc>
          <w:tcPr>
            <w:tcW w:w="764" w:type="dxa"/>
            <w:tcBorders>
              <w:top w:val="nil"/>
              <w:left w:val="nil"/>
              <w:bottom w:val="single" w:sz="4" w:space="0" w:color="auto"/>
              <w:right w:val="single" w:sz="4" w:space="0" w:color="auto"/>
            </w:tcBorders>
            <w:noWrap/>
            <w:vAlign w:val="bottom"/>
          </w:tcPr>
          <w:p w14:paraId="3AAEF10C" w14:textId="7533BFCD"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98</w:t>
            </w:r>
          </w:p>
        </w:tc>
        <w:tc>
          <w:tcPr>
            <w:tcW w:w="840" w:type="dxa"/>
            <w:tcBorders>
              <w:top w:val="nil"/>
              <w:left w:val="nil"/>
              <w:bottom w:val="single" w:sz="4" w:space="0" w:color="auto"/>
              <w:right w:val="single" w:sz="4" w:space="0" w:color="auto"/>
            </w:tcBorders>
            <w:noWrap/>
            <w:vAlign w:val="bottom"/>
          </w:tcPr>
          <w:p w14:paraId="64623140" w14:textId="77777777" w:rsidR="00A037B6" w:rsidRPr="005A109F" w:rsidRDefault="00A037B6" w:rsidP="0017045F">
            <w:pPr>
              <w:spacing w:after="0" w:line="360" w:lineRule="auto"/>
              <w:jc w:val="center"/>
              <w:rPr>
                <w:rFonts w:ascii="Times New Roman" w:hAnsi="Times New Roman" w:cs="Times New Roman"/>
                <w:b/>
                <w:bCs/>
                <w:color w:val="000000"/>
                <w:lang w:eastAsia="es-PE"/>
              </w:rPr>
            </w:pPr>
            <w:r w:rsidRPr="005A109F">
              <w:rPr>
                <w:rFonts w:ascii="Times New Roman" w:hAnsi="Times New Roman" w:cs="Times New Roman"/>
                <w:b/>
                <w:bCs/>
                <w:color w:val="000000"/>
                <w:lang w:eastAsia="es-PE"/>
              </w:rPr>
              <w:t>100</w:t>
            </w:r>
          </w:p>
        </w:tc>
      </w:tr>
    </w:tbl>
    <w:p w14:paraId="3EA97965" w14:textId="77777777" w:rsidR="00380AFB" w:rsidRPr="005A109F" w:rsidRDefault="00380AFB" w:rsidP="0017045F">
      <w:pPr>
        <w:spacing w:after="0" w:line="360" w:lineRule="auto"/>
        <w:jc w:val="both"/>
        <w:rPr>
          <w:rFonts w:ascii="Times New Roman" w:eastAsia="Times New Roman" w:hAnsi="Times New Roman" w:cs="Times New Roman"/>
          <w:b/>
          <w:bCs/>
          <w:color w:val="000000"/>
          <w:sz w:val="20"/>
          <w:szCs w:val="20"/>
          <w:lang w:val="es-ES" w:eastAsia="es-ES"/>
        </w:rPr>
      </w:pPr>
    </w:p>
    <w:p w14:paraId="1B41B48F" w14:textId="6A23253C" w:rsidR="002B6871" w:rsidRPr="005A109F" w:rsidRDefault="007841F1" w:rsidP="0017045F">
      <w:pPr>
        <w:spacing w:after="0" w:line="360" w:lineRule="auto"/>
        <w:ind w:left="1418" w:hanging="851"/>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Fuente</w:t>
      </w:r>
      <w:r w:rsidRPr="005A109F">
        <w:rPr>
          <w:rFonts w:ascii="Times New Roman" w:eastAsia="Times New Roman" w:hAnsi="Times New Roman" w:cs="Times New Roman"/>
          <w:bCs/>
          <w:color w:val="000000"/>
          <w:sz w:val="20"/>
          <w:szCs w:val="20"/>
          <w:lang w:val="es-ES" w:eastAsia="es-ES"/>
        </w:rPr>
        <w:t>:</w:t>
      </w:r>
      <w:r w:rsidR="002B6871" w:rsidRPr="005A109F">
        <w:rPr>
          <w:rFonts w:ascii="Times New Roman" w:eastAsia="Times New Roman" w:hAnsi="Times New Roman" w:cs="Times New Roman"/>
          <w:color w:val="000000"/>
          <w:sz w:val="24"/>
          <w:szCs w:val="20"/>
          <w:lang w:val="es-ES" w:eastAsia="es-ES"/>
        </w:rPr>
        <w:t xml:space="preserve"> Cuestionario CHAEA, aplicado a estudiantes de la escuela de </w:t>
      </w:r>
      <w:r w:rsidR="000D67A6" w:rsidRPr="005A109F">
        <w:rPr>
          <w:rFonts w:ascii="Times New Roman" w:eastAsia="Times New Roman" w:hAnsi="Times New Roman" w:cs="Times New Roman"/>
          <w:color w:val="000000"/>
          <w:sz w:val="24"/>
          <w:szCs w:val="20"/>
          <w:lang w:val="es-ES" w:eastAsia="es-ES"/>
        </w:rPr>
        <w:t xml:space="preserve">   </w:t>
      </w:r>
      <w:r w:rsidR="002B6871" w:rsidRPr="005A109F">
        <w:rPr>
          <w:rFonts w:ascii="Times New Roman" w:eastAsia="Times New Roman" w:hAnsi="Times New Roman" w:cs="Times New Roman"/>
          <w:color w:val="000000"/>
          <w:sz w:val="24"/>
          <w:szCs w:val="20"/>
          <w:lang w:val="es-ES" w:eastAsia="es-ES"/>
        </w:rPr>
        <w:t xml:space="preserve">administración de la </w:t>
      </w:r>
      <w:r w:rsidR="00896417" w:rsidRPr="005A109F">
        <w:rPr>
          <w:rFonts w:ascii="Times New Roman" w:eastAsia="Times New Roman" w:hAnsi="Times New Roman" w:cs="Times New Roman"/>
          <w:color w:val="000000"/>
          <w:sz w:val="24"/>
          <w:szCs w:val="20"/>
          <w:lang w:val="es-ES" w:eastAsia="es-ES"/>
        </w:rPr>
        <w:t xml:space="preserve">  </w:t>
      </w:r>
      <w:r w:rsidR="002B6871" w:rsidRPr="005A109F">
        <w:rPr>
          <w:rFonts w:ascii="Times New Roman" w:eastAsia="Times New Roman" w:hAnsi="Times New Roman" w:cs="Times New Roman"/>
          <w:color w:val="000000"/>
          <w:sz w:val="24"/>
          <w:szCs w:val="20"/>
          <w:lang w:val="es-ES" w:eastAsia="es-ES"/>
        </w:rPr>
        <w:t>Universidad Cesar Vallejo Filial Chiclayo</w:t>
      </w:r>
      <w:r w:rsidR="000D67A6" w:rsidRPr="005A109F">
        <w:rPr>
          <w:rFonts w:ascii="Times New Roman" w:eastAsia="Times New Roman" w:hAnsi="Times New Roman" w:cs="Times New Roman"/>
          <w:color w:val="000000"/>
          <w:sz w:val="24"/>
          <w:szCs w:val="20"/>
          <w:lang w:val="es-ES" w:eastAsia="es-ES"/>
        </w:rPr>
        <w:t>.</w:t>
      </w:r>
    </w:p>
    <w:p w14:paraId="42B89C5A" w14:textId="565C8ED5" w:rsidR="002B6871" w:rsidRPr="005A109F" w:rsidRDefault="007841F1" w:rsidP="0017045F">
      <w:pPr>
        <w:spacing w:after="0" w:line="360" w:lineRule="auto"/>
        <w:ind w:left="1701" w:hanging="1134"/>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Fecha</w:t>
      </w:r>
      <w:r w:rsidRPr="005A109F">
        <w:rPr>
          <w:rFonts w:ascii="Times New Roman" w:eastAsia="Times New Roman" w:hAnsi="Times New Roman" w:cs="Times New Roman"/>
          <w:bCs/>
          <w:color w:val="000000"/>
          <w:sz w:val="20"/>
          <w:szCs w:val="20"/>
          <w:lang w:val="es-ES" w:eastAsia="es-ES"/>
        </w:rPr>
        <w:t>:</w:t>
      </w:r>
      <w:r w:rsidR="002B6871"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b/>
          <w:bCs/>
          <w:color w:val="000000"/>
          <w:sz w:val="20"/>
          <w:szCs w:val="20"/>
          <w:lang w:val="es-ES" w:eastAsia="es-ES"/>
        </w:rPr>
        <w:t xml:space="preserve">   </w:t>
      </w:r>
      <w:r w:rsidR="000D67A6" w:rsidRPr="005A109F">
        <w:rPr>
          <w:rFonts w:ascii="Times New Roman" w:eastAsia="Times New Roman" w:hAnsi="Times New Roman" w:cs="Times New Roman"/>
          <w:bCs/>
          <w:color w:val="000000"/>
          <w:sz w:val="24"/>
          <w:szCs w:val="20"/>
          <w:lang w:val="es-ES" w:eastAsia="es-ES"/>
        </w:rPr>
        <w:t>A</w:t>
      </w:r>
      <w:r w:rsidR="002B6871" w:rsidRPr="005A109F">
        <w:rPr>
          <w:rFonts w:ascii="Times New Roman" w:eastAsia="Times New Roman" w:hAnsi="Times New Roman" w:cs="Times New Roman"/>
          <w:color w:val="000000"/>
          <w:sz w:val="24"/>
          <w:szCs w:val="20"/>
          <w:lang w:val="es-ES" w:eastAsia="es-ES"/>
        </w:rPr>
        <w:t>gosto del 2016</w:t>
      </w:r>
    </w:p>
    <w:p w14:paraId="3F5310B2" w14:textId="77777777" w:rsidR="002B6871" w:rsidRPr="005A109F" w:rsidRDefault="002B6871" w:rsidP="0017045F">
      <w:pPr>
        <w:autoSpaceDE w:val="0"/>
        <w:autoSpaceDN w:val="0"/>
        <w:adjustRightInd w:val="0"/>
        <w:spacing w:after="0" w:line="360" w:lineRule="auto"/>
        <w:rPr>
          <w:rFonts w:ascii="Times New Roman" w:hAnsi="Times New Roman" w:cs="Times New Roman"/>
          <w:sz w:val="20"/>
          <w:szCs w:val="20"/>
        </w:rPr>
      </w:pPr>
    </w:p>
    <w:p w14:paraId="2849D027" w14:textId="77777777" w:rsidR="006F3422" w:rsidRPr="005A109F" w:rsidRDefault="006F3422" w:rsidP="0017045F">
      <w:pPr>
        <w:autoSpaceDE w:val="0"/>
        <w:autoSpaceDN w:val="0"/>
        <w:adjustRightInd w:val="0"/>
        <w:spacing w:after="0" w:line="360" w:lineRule="auto"/>
        <w:rPr>
          <w:rFonts w:ascii="Times New Roman" w:hAnsi="Times New Roman" w:cs="Times New Roman"/>
          <w:sz w:val="20"/>
          <w:szCs w:val="20"/>
        </w:rPr>
      </w:pPr>
    </w:p>
    <w:p w14:paraId="32C33532" w14:textId="77777777" w:rsidR="006F3422" w:rsidRPr="005A109F" w:rsidRDefault="006F3422" w:rsidP="0017045F">
      <w:pPr>
        <w:autoSpaceDE w:val="0"/>
        <w:autoSpaceDN w:val="0"/>
        <w:adjustRightInd w:val="0"/>
        <w:spacing w:after="0" w:line="360" w:lineRule="auto"/>
        <w:rPr>
          <w:rFonts w:ascii="Times New Roman" w:hAnsi="Times New Roman" w:cs="Times New Roman"/>
          <w:sz w:val="20"/>
          <w:szCs w:val="20"/>
        </w:rPr>
      </w:pPr>
    </w:p>
    <w:p w14:paraId="05DC8E84" w14:textId="77777777" w:rsidR="006F3422" w:rsidRPr="005A109F" w:rsidRDefault="006F3422" w:rsidP="000D67A6">
      <w:pPr>
        <w:autoSpaceDE w:val="0"/>
        <w:autoSpaceDN w:val="0"/>
        <w:adjustRightInd w:val="0"/>
        <w:spacing w:after="0" w:line="360" w:lineRule="auto"/>
        <w:rPr>
          <w:rFonts w:ascii="Times New Roman" w:hAnsi="Times New Roman" w:cs="Times New Roman"/>
          <w:sz w:val="20"/>
          <w:szCs w:val="20"/>
        </w:rPr>
      </w:pPr>
    </w:p>
    <w:p w14:paraId="79541F23" w14:textId="77777777" w:rsidR="006F3422" w:rsidRPr="005A109F" w:rsidRDefault="006F3422" w:rsidP="000D67A6">
      <w:pPr>
        <w:autoSpaceDE w:val="0"/>
        <w:autoSpaceDN w:val="0"/>
        <w:adjustRightInd w:val="0"/>
        <w:spacing w:after="0" w:line="360" w:lineRule="auto"/>
        <w:rPr>
          <w:rFonts w:ascii="Times New Roman" w:hAnsi="Times New Roman" w:cs="Times New Roman"/>
          <w:sz w:val="20"/>
          <w:szCs w:val="20"/>
        </w:rPr>
      </w:pPr>
    </w:p>
    <w:p w14:paraId="2B3B82F8" w14:textId="77777777" w:rsidR="006F3422" w:rsidRPr="005A109F" w:rsidRDefault="006F3422" w:rsidP="000D67A6">
      <w:pPr>
        <w:autoSpaceDE w:val="0"/>
        <w:autoSpaceDN w:val="0"/>
        <w:adjustRightInd w:val="0"/>
        <w:spacing w:after="0" w:line="360" w:lineRule="auto"/>
        <w:rPr>
          <w:rFonts w:ascii="Times New Roman" w:hAnsi="Times New Roman" w:cs="Times New Roman"/>
          <w:sz w:val="20"/>
          <w:szCs w:val="20"/>
        </w:rPr>
      </w:pPr>
    </w:p>
    <w:p w14:paraId="251C244F" w14:textId="77777777" w:rsidR="006F3422" w:rsidRPr="005A109F" w:rsidRDefault="006F3422" w:rsidP="000D67A6">
      <w:pPr>
        <w:autoSpaceDE w:val="0"/>
        <w:autoSpaceDN w:val="0"/>
        <w:adjustRightInd w:val="0"/>
        <w:spacing w:after="0" w:line="360" w:lineRule="auto"/>
        <w:rPr>
          <w:rFonts w:ascii="Times New Roman" w:hAnsi="Times New Roman" w:cs="Times New Roman"/>
          <w:sz w:val="20"/>
          <w:szCs w:val="20"/>
        </w:rPr>
      </w:pPr>
    </w:p>
    <w:p w14:paraId="43A9B7BA" w14:textId="77777777" w:rsidR="006F3422" w:rsidRPr="005A109F" w:rsidRDefault="006F3422" w:rsidP="000D67A6">
      <w:pPr>
        <w:autoSpaceDE w:val="0"/>
        <w:autoSpaceDN w:val="0"/>
        <w:adjustRightInd w:val="0"/>
        <w:spacing w:after="0" w:line="360" w:lineRule="auto"/>
        <w:rPr>
          <w:rFonts w:ascii="Times New Roman" w:hAnsi="Times New Roman" w:cs="Times New Roman"/>
          <w:sz w:val="20"/>
          <w:szCs w:val="20"/>
        </w:rPr>
      </w:pPr>
    </w:p>
    <w:p w14:paraId="0CBDC909" w14:textId="77777777" w:rsidR="00646440" w:rsidRDefault="00646440">
      <w:pPr>
        <w:rPr>
          <w:rFonts w:ascii="Times New Roman" w:hAnsi="Times New Roman" w:cs="Times New Roman"/>
          <w:b/>
          <w:bCs/>
          <w:sz w:val="24"/>
          <w:szCs w:val="24"/>
        </w:rPr>
      </w:pPr>
      <w:r>
        <w:rPr>
          <w:rFonts w:ascii="Times New Roman" w:hAnsi="Times New Roman" w:cs="Times New Roman"/>
          <w:b/>
          <w:bCs/>
          <w:sz w:val="24"/>
          <w:szCs w:val="24"/>
        </w:rPr>
        <w:br w:type="page"/>
      </w:r>
    </w:p>
    <w:p w14:paraId="11BBABB4" w14:textId="4743BD31" w:rsidR="000A66D5" w:rsidRPr="005A109F" w:rsidRDefault="000A66D5" w:rsidP="0017045F">
      <w:pPr>
        <w:widowControl w:val="0"/>
        <w:autoSpaceDE w:val="0"/>
        <w:autoSpaceDN w:val="0"/>
        <w:adjustRightInd w:val="0"/>
        <w:spacing w:after="0" w:line="360" w:lineRule="auto"/>
        <w:ind w:left="567"/>
        <w:jc w:val="both"/>
        <w:rPr>
          <w:rFonts w:ascii="Times New Roman" w:hAnsi="Times New Roman" w:cs="Times New Roman"/>
          <w:b/>
          <w:bCs/>
          <w:sz w:val="24"/>
          <w:szCs w:val="24"/>
        </w:rPr>
      </w:pPr>
      <w:r w:rsidRPr="005A109F">
        <w:rPr>
          <w:rFonts w:ascii="Times New Roman" w:hAnsi="Times New Roman" w:cs="Times New Roman"/>
          <w:b/>
          <w:bCs/>
          <w:sz w:val="24"/>
          <w:szCs w:val="24"/>
        </w:rPr>
        <w:lastRenderedPageBreak/>
        <w:t>TABLA 04</w:t>
      </w:r>
    </w:p>
    <w:p w14:paraId="3DF4483B" w14:textId="67B6C0DA" w:rsidR="00A037B6" w:rsidRPr="005A109F" w:rsidRDefault="00A037B6" w:rsidP="0017045F">
      <w:pPr>
        <w:widowControl w:val="0"/>
        <w:autoSpaceDE w:val="0"/>
        <w:autoSpaceDN w:val="0"/>
        <w:adjustRightInd w:val="0"/>
        <w:spacing w:after="0" w:line="360" w:lineRule="auto"/>
        <w:ind w:left="567"/>
        <w:jc w:val="both"/>
        <w:rPr>
          <w:rFonts w:ascii="Times New Roman" w:hAnsi="Times New Roman" w:cs="Times New Roman"/>
          <w:bCs/>
          <w:sz w:val="24"/>
          <w:szCs w:val="24"/>
        </w:rPr>
      </w:pPr>
      <w:r w:rsidRPr="005A109F">
        <w:rPr>
          <w:rFonts w:ascii="Times New Roman" w:hAnsi="Times New Roman" w:cs="Times New Roman"/>
          <w:bCs/>
          <w:sz w:val="24"/>
          <w:szCs w:val="24"/>
        </w:rPr>
        <w:t>Niveles de preferencia del estilo activo en los estudiantes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983"/>
        <w:gridCol w:w="1520"/>
        <w:gridCol w:w="2409"/>
      </w:tblGrid>
      <w:tr w:rsidR="000A66D5" w:rsidRPr="005A109F" w14:paraId="3BE37A70" w14:textId="77777777" w:rsidTr="0017045F">
        <w:trPr>
          <w:trHeight w:val="133"/>
          <w:jc w:val="center"/>
        </w:trPr>
        <w:tc>
          <w:tcPr>
            <w:tcW w:w="2983" w:type="dxa"/>
            <w:vAlign w:val="center"/>
          </w:tcPr>
          <w:p w14:paraId="7D03A2AD" w14:textId="7DE1F8B1" w:rsidR="000A66D5" w:rsidRPr="005A109F" w:rsidRDefault="000A66D5"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rPr>
              <w:t>Nivel de preferencia</w:t>
            </w:r>
          </w:p>
        </w:tc>
        <w:tc>
          <w:tcPr>
            <w:tcW w:w="1520" w:type="dxa"/>
            <w:vAlign w:val="center"/>
          </w:tcPr>
          <w:p w14:paraId="0F84CE2C" w14:textId="7C09147E" w:rsidR="000A66D5" w:rsidRPr="005A109F" w:rsidRDefault="000442C3"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rPr>
              <w:t>f</w:t>
            </w:r>
          </w:p>
        </w:tc>
        <w:tc>
          <w:tcPr>
            <w:tcW w:w="2409" w:type="dxa"/>
            <w:vAlign w:val="center"/>
          </w:tcPr>
          <w:p w14:paraId="74E62341" w14:textId="3564EA4F" w:rsidR="000A66D5" w:rsidRPr="005A109F" w:rsidRDefault="000442C3"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rPr>
              <w:t>%</w:t>
            </w:r>
          </w:p>
        </w:tc>
      </w:tr>
      <w:tr w:rsidR="00E27E9A" w:rsidRPr="005A109F" w14:paraId="1B5E7D69" w14:textId="77777777" w:rsidTr="0017045F">
        <w:trPr>
          <w:trHeight w:val="91"/>
          <w:jc w:val="center"/>
        </w:trPr>
        <w:tc>
          <w:tcPr>
            <w:tcW w:w="2983" w:type="dxa"/>
            <w:vAlign w:val="center"/>
          </w:tcPr>
          <w:p w14:paraId="20DCDE0D" w14:textId="77777777" w:rsidR="00E27E9A" w:rsidRPr="005A109F" w:rsidRDefault="00E27E9A" w:rsidP="0017045F">
            <w:pPr>
              <w:autoSpaceDE w:val="0"/>
              <w:autoSpaceDN w:val="0"/>
              <w:adjustRightInd w:val="0"/>
              <w:spacing w:after="0" w:line="276" w:lineRule="auto"/>
              <w:rPr>
                <w:rFonts w:ascii="Times New Roman" w:hAnsi="Times New Roman" w:cs="Times New Roman"/>
                <w:color w:val="000000"/>
                <w:szCs w:val="24"/>
              </w:rPr>
            </w:pPr>
            <w:r w:rsidRPr="005A109F">
              <w:rPr>
                <w:rFonts w:ascii="Times New Roman" w:hAnsi="Times New Roman" w:cs="Times New Roman"/>
                <w:color w:val="000000"/>
                <w:szCs w:val="24"/>
              </w:rPr>
              <w:t>Muy bajo 0-6</w:t>
            </w:r>
          </w:p>
        </w:tc>
        <w:tc>
          <w:tcPr>
            <w:tcW w:w="1520" w:type="dxa"/>
            <w:vAlign w:val="center"/>
          </w:tcPr>
          <w:p w14:paraId="543F5783" w14:textId="542BADF1"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0</w:t>
            </w:r>
          </w:p>
        </w:tc>
        <w:tc>
          <w:tcPr>
            <w:tcW w:w="2409" w:type="dxa"/>
            <w:vAlign w:val="center"/>
          </w:tcPr>
          <w:p w14:paraId="1D0D1EAC" w14:textId="2ABCD7CF"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0</w:t>
            </w:r>
          </w:p>
        </w:tc>
      </w:tr>
      <w:tr w:rsidR="00E27E9A" w:rsidRPr="005A109F" w14:paraId="27A7408D" w14:textId="77777777" w:rsidTr="0017045F">
        <w:trPr>
          <w:trHeight w:val="90"/>
          <w:jc w:val="center"/>
        </w:trPr>
        <w:tc>
          <w:tcPr>
            <w:tcW w:w="2983" w:type="dxa"/>
            <w:vAlign w:val="center"/>
          </w:tcPr>
          <w:p w14:paraId="12FDDF38" w14:textId="610E90A4" w:rsidR="00E27E9A" w:rsidRPr="005A109F" w:rsidRDefault="00E27E9A" w:rsidP="0017045F">
            <w:pPr>
              <w:autoSpaceDE w:val="0"/>
              <w:autoSpaceDN w:val="0"/>
              <w:adjustRightInd w:val="0"/>
              <w:spacing w:after="0" w:line="276" w:lineRule="auto"/>
              <w:rPr>
                <w:rFonts w:ascii="Times New Roman" w:hAnsi="Times New Roman" w:cs="Times New Roman"/>
                <w:color w:val="000000"/>
                <w:szCs w:val="24"/>
              </w:rPr>
            </w:pPr>
            <w:r w:rsidRPr="005A109F">
              <w:rPr>
                <w:rFonts w:ascii="Times New Roman" w:hAnsi="Times New Roman" w:cs="Times New Roman"/>
                <w:color w:val="000000"/>
                <w:szCs w:val="24"/>
              </w:rPr>
              <w:t>Bajo 7-8</w:t>
            </w:r>
          </w:p>
        </w:tc>
        <w:tc>
          <w:tcPr>
            <w:tcW w:w="1520" w:type="dxa"/>
            <w:vAlign w:val="center"/>
          </w:tcPr>
          <w:p w14:paraId="3069120E" w14:textId="29AFF133"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1</w:t>
            </w:r>
          </w:p>
        </w:tc>
        <w:tc>
          <w:tcPr>
            <w:tcW w:w="2409" w:type="dxa"/>
            <w:vAlign w:val="center"/>
          </w:tcPr>
          <w:p w14:paraId="49E66B17" w14:textId="5DC4F290"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1.02</w:t>
            </w:r>
          </w:p>
        </w:tc>
      </w:tr>
      <w:tr w:rsidR="00E27E9A" w:rsidRPr="005A109F" w14:paraId="527F74AE" w14:textId="77777777" w:rsidTr="0017045F">
        <w:trPr>
          <w:trHeight w:val="90"/>
          <w:jc w:val="center"/>
        </w:trPr>
        <w:tc>
          <w:tcPr>
            <w:tcW w:w="2983" w:type="dxa"/>
            <w:vAlign w:val="center"/>
          </w:tcPr>
          <w:p w14:paraId="566429FA" w14:textId="06CFC49D" w:rsidR="00E27E9A" w:rsidRPr="005A109F" w:rsidRDefault="00E27E9A" w:rsidP="0017045F">
            <w:pPr>
              <w:autoSpaceDE w:val="0"/>
              <w:autoSpaceDN w:val="0"/>
              <w:adjustRightInd w:val="0"/>
              <w:spacing w:after="0" w:line="276" w:lineRule="auto"/>
              <w:rPr>
                <w:rFonts w:ascii="Times New Roman" w:hAnsi="Times New Roman" w:cs="Times New Roman"/>
                <w:color w:val="000000"/>
                <w:szCs w:val="24"/>
              </w:rPr>
            </w:pPr>
            <w:r w:rsidRPr="005A109F">
              <w:rPr>
                <w:rFonts w:ascii="Times New Roman" w:hAnsi="Times New Roman" w:cs="Times New Roman"/>
                <w:color w:val="000000"/>
                <w:szCs w:val="24"/>
              </w:rPr>
              <w:t>Moderado 9-12</w:t>
            </w:r>
          </w:p>
        </w:tc>
        <w:tc>
          <w:tcPr>
            <w:tcW w:w="1520" w:type="dxa"/>
            <w:vAlign w:val="center"/>
          </w:tcPr>
          <w:p w14:paraId="5BAB43F8" w14:textId="679A71A0"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67</w:t>
            </w:r>
          </w:p>
        </w:tc>
        <w:tc>
          <w:tcPr>
            <w:tcW w:w="2409" w:type="dxa"/>
            <w:vAlign w:val="center"/>
          </w:tcPr>
          <w:p w14:paraId="545B6D5D" w14:textId="2B05F5DF"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68.37</w:t>
            </w:r>
          </w:p>
        </w:tc>
      </w:tr>
      <w:tr w:rsidR="00E27E9A" w:rsidRPr="005A109F" w14:paraId="1C72B2FF" w14:textId="77777777" w:rsidTr="0017045F">
        <w:trPr>
          <w:trHeight w:val="90"/>
          <w:jc w:val="center"/>
        </w:trPr>
        <w:tc>
          <w:tcPr>
            <w:tcW w:w="2983" w:type="dxa"/>
            <w:vAlign w:val="center"/>
          </w:tcPr>
          <w:p w14:paraId="7EAC26A0" w14:textId="6BB67720" w:rsidR="00E27E9A" w:rsidRPr="005A109F" w:rsidRDefault="00E27E9A" w:rsidP="0017045F">
            <w:pPr>
              <w:autoSpaceDE w:val="0"/>
              <w:autoSpaceDN w:val="0"/>
              <w:adjustRightInd w:val="0"/>
              <w:spacing w:after="0" w:line="276" w:lineRule="auto"/>
              <w:rPr>
                <w:rFonts w:ascii="Times New Roman" w:hAnsi="Times New Roman" w:cs="Times New Roman"/>
                <w:color w:val="000000"/>
                <w:szCs w:val="24"/>
              </w:rPr>
            </w:pPr>
            <w:r w:rsidRPr="005A109F">
              <w:rPr>
                <w:rFonts w:ascii="Times New Roman" w:hAnsi="Times New Roman" w:cs="Times New Roman"/>
                <w:color w:val="000000"/>
                <w:szCs w:val="24"/>
              </w:rPr>
              <w:t>Alto 13-14</w:t>
            </w:r>
          </w:p>
        </w:tc>
        <w:tc>
          <w:tcPr>
            <w:tcW w:w="1520" w:type="dxa"/>
            <w:vAlign w:val="center"/>
          </w:tcPr>
          <w:p w14:paraId="2D52CC26" w14:textId="1EB63153"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16</w:t>
            </w:r>
          </w:p>
        </w:tc>
        <w:tc>
          <w:tcPr>
            <w:tcW w:w="2409" w:type="dxa"/>
            <w:vAlign w:val="center"/>
          </w:tcPr>
          <w:p w14:paraId="5C6EA9BE" w14:textId="4E8EF14D"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16.33</w:t>
            </w:r>
          </w:p>
        </w:tc>
      </w:tr>
      <w:tr w:rsidR="00E27E9A" w:rsidRPr="005A109F" w14:paraId="753FA623" w14:textId="77777777" w:rsidTr="0017045F">
        <w:trPr>
          <w:trHeight w:val="90"/>
          <w:jc w:val="center"/>
        </w:trPr>
        <w:tc>
          <w:tcPr>
            <w:tcW w:w="2983" w:type="dxa"/>
            <w:vAlign w:val="center"/>
          </w:tcPr>
          <w:p w14:paraId="7749935C" w14:textId="5204FA63" w:rsidR="00E27E9A" w:rsidRPr="005A109F" w:rsidRDefault="00E27E9A" w:rsidP="0017045F">
            <w:pPr>
              <w:autoSpaceDE w:val="0"/>
              <w:autoSpaceDN w:val="0"/>
              <w:adjustRightInd w:val="0"/>
              <w:spacing w:after="0" w:line="276" w:lineRule="auto"/>
              <w:rPr>
                <w:rFonts w:ascii="Times New Roman" w:hAnsi="Times New Roman" w:cs="Times New Roman"/>
                <w:color w:val="000000"/>
                <w:szCs w:val="24"/>
              </w:rPr>
            </w:pPr>
            <w:r w:rsidRPr="005A109F">
              <w:rPr>
                <w:rFonts w:ascii="Times New Roman" w:hAnsi="Times New Roman" w:cs="Times New Roman"/>
                <w:color w:val="000000"/>
                <w:szCs w:val="24"/>
              </w:rPr>
              <w:t>Muy alto 15-20</w:t>
            </w:r>
          </w:p>
        </w:tc>
        <w:tc>
          <w:tcPr>
            <w:tcW w:w="1520" w:type="dxa"/>
            <w:vAlign w:val="center"/>
          </w:tcPr>
          <w:p w14:paraId="5CA72F80" w14:textId="5CCC00FF"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14</w:t>
            </w:r>
          </w:p>
        </w:tc>
        <w:tc>
          <w:tcPr>
            <w:tcW w:w="2409" w:type="dxa"/>
            <w:vAlign w:val="center"/>
          </w:tcPr>
          <w:p w14:paraId="14D61DBD" w14:textId="194F114D"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color w:val="000000"/>
                <w:szCs w:val="24"/>
                <w:lang w:eastAsia="es-PE"/>
              </w:rPr>
              <w:t>14.28</w:t>
            </w:r>
          </w:p>
        </w:tc>
      </w:tr>
      <w:tr w:rsidR="00E27E9A" w:rsidRPr="005A109F" w14:paraId="0AD7EF73" w14:textId="77777777" w:rsidTr="0017045F">
        <w:trPr>
          <w:trHeight w:val="90"/>
          <w:jc w:val="center"/>
        </w:trPr>
        <w:tc>
          <w:tcPr>
            <w:tcW w:w="2983" w:type="dxa"/>
            <w:vAlign w:val="center"/>
          </w:tcPr>
          <w:p w14:paraId="25D57BB0" w14:textId="6C8451A7" w:rsidR="00E27E9A" w:rsidRPr="005A109F" w:rsidRDefault="006F3422" w:rsidP="0017045F">
            <w:pPr>
              <w:autoSpaceDE w:val="0"/>
              <w:autoSpaceDN w:val="0"/>
              <w:adjustRightInd w:val="0"/>
              <w:spacing w:after="0" w:line="276" w:lineRule="auto"/>
              <w:jc w:val="center"/>
              <w:rPr>
                <w:rFonts w:ascii="Times New Roman" w:hAnsi="Times New Roman" w:cs="Times New Roman"/>
                <w:b/>
                <w:color w:val="000000"/>
                <w:szCs w:val="24"/>
              </w:rPr>
            </w:pPr>
            <w:r w:rsidRPr="005A109F">
              <w:rPr>
                <w:rFonts w:ascii="Times New Roman" w:hAnsi="Times New Roman" w:cs="Times New Roman"/>
                <w:b/>
                <w:color w:val="000000"/>
                <w:szCs w:val="24"/>
              </w:rPr>
              <w:t>TOTAL</w:t>
            </w:r>
          </w:p>
        </w:tc>
        <w:tc>
          <w:tcPr>
            <w:tcW w:w="1520" w:type="dxa"/>
            <w:vAlign w:val="bottom"/>
          </w:tcPr>
          <w:p w14:paraId="09F6C2DE" w14:textId="09578893"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b/>
                <w:bCs/>
                <w:color w:val="000000"/>
                <w:szCs w:val="24"/>
                <w:lang w:eastAsia="es-PE"/>
              </w:rPr>
              <w:t>98</w:t>
            </w:r>
          </w:p>
        </w:tc>
        <w:tc>
          <w:tcPr>
            <w:tcW w:w="2409" w:type="dxa"/>
            <w:vAlign w:val="bottom"/>
          </w:tcPr>
          <w:p w14:paraId="5A9E6D67" w14:textId="7E1F1B75" w:rsidR="00E27E9A" w:rsidRPr="005A109F" w:rsidRDefault="00E27E9A" w:rsidP="0017045F">
            <w:pPr>
              <w:autoSpaceDE w:val="0"/>
              <w:autoSpaceDN w:val="0"/>
              <w:adjustRightInd w:val="0"/>
              <w:spacing w:after="0" w:line="276" w:lineRule="auto"/>
              <w:jc w:val="center"/>
              <w:rPr>
                <w:rFonts w:ascii="Times New Roman" w:hAnsi="Times New Roman" w:cs="Times New Roman"/>
                <w:color w:val="000000"/>
                <w:szCs w:val="24"/>
              </w:rPr>
            </w:pPr>
            <w:r w:rsidRPr="005A109F">
              <w:rPr>
                <w:rFonts w:ascii="Times New Roman" w:hAnsi="Times New Roman" w:cs="Times New Roman"/>
                <w:b/>
                <w:bCs/>
                <w:color w:val="000000"/>
                <w:szCs w:val="24"/>
                <w:lang w:eastAsia="es-PE"/>
              </w:rPr>
              <w:t>100</w:t>
            </w:r>
          </w:p>
        </w:tc>
      </w:tr>
    </w:tbl>
    <w:p w14:paraId="5F83D693" w14:textId="77777777" w:rsidR="00A037B6" w:rsidRPr="005A109F" w:rsidRDefault="00A037B6" w:rsidP="00A037B6">
      <w:pPr>
        <w:autoSpaceDE w:val="0"/>
        <w:autoSpaceDN w:val="0"/>
        <w:adjustRightInd w:val="0"/>
        <w:spacing w:after="0" w:line="240" w:lineRule="auto"/>
        <w:rPr>
          <w:rFonts w:ascii="Times New Roman" w:hAnsi="Times New Roman" w:cs="Times New Roman"/>
          <w:color w:val="000000"/>
          <w:sz w:val="24"/>
          <w:szCs w:val="24"/>
        </w:rPr>
      </w:pPr>
    </w:p>
    <w:p w14:paraId="723641B4" w14:textId="77777777" w:rsidR="006F3422" w:rsidRPr="005A109F" w:rsidRDefault="006F3422" w:rsidP="006F3422">
      <w:pPr>
        <w:spacing w:after="0" w:line="276" w:lineRule="auto"/>
        <w:ind w:left="1418" w:hanging="851"/>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Fuente</w:t>
      </w:r>
      <w:r w:rsidRPr="005A109F">
        <w:rPr>
          <w:rFonts w:ascii="Times New Roman" w:eastAsia="Times New Roman" w:hAnsi="Times New Roman" w:cs="Times New Roman"/>
          <w:bCs/>
          <w:color w:val="000000"/>
          <w:sz w:val="20"/>
          <w:szCs w:val="20"/>
          <w:lang w:val="es-ES" w:eastAsia="es-ES"/>
        </w:rPr>
        <w:t>:</w:t>
      </w:r>
      <w:r w:rsidRPr="005A109F">
        <w:rPr>
          <w:rFonts w:ascii="Times New Roman" w:eastAsia="Times New Roman" w:hAnsi="Times New Roman" w:cs="Times New Roman"/>
          <w:color w:val="000000"/>
          <w:sz w:val="24"/>
          <w:szCs w:val="20"/>
          <w:lang w:val="es-ES" w:eastAsia="es-ES"/>
        </w:rPr>
        <w:t xml:space="preserve"> Cuestionario CHAEA, aplicado a estudiantes de la escuela de    administración de la   Universidad Cesar Vallejo Filial Chiclayo.</w:t>
      </w:r>
    </w:p>
    <w:p w14:paraId="26839240" w14:textId="77777777" w:rsidR="006F3422" w:rsidRPr="005A109F" w:rsidRDefault="006F3422" w:rsidP="006F3422">
      <w:pPr>
        <w:spacing w:after="0" w:line="360" w:lineRule="auto"/>
        <w:ind w:left="1701" w:hanging="1134"/>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Fecha</w:t>
      </w:r>
      <w:r w:rsidRPr="005A109F">
        <w:rPr>
          <w:rFonts w:ascii="Times New Roman" w:eastAsia="Times New Roman" w:hAnsi="Times New Roman" w:cs="Times New Roman"/>
          <w:bCs/>
          <w:color w:val="000000"/>
          <w:sz w:val="20"/>
          <w:szCs w:val="20"/>
          <w:lang w:val="es-ES" w:eastAsia="es-ES"/>
        </w:rPr>
        <w:t>:</w:t>
      </w:r>
      <w:r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bCs/>
          <w:color w:val="000000"/>
          <w:sz w:val="24"/>
          <w:szCs w:val="20"/>
          <w:lang w:val="es-ES" w:eastAsia="es-ES"/>
        </w:rPr>
        <w:t>A</w:t>
      </w:r>
      <w:r w:rsidRPr="005A109F">
        <w:rPr>
          <w:rFonts w:ascii="Times New Roman" w:eastAsia="Times New Roman" w:hAnsi="Times New Roman" w:cs="Times New Roman"/>
          <w:color w:val="000000"/>
          <w:sz w:val="24"/>
          <w:szCs w:val="20"/>
          <w:lang w:val="es-ES" w:eastAsia="es-ES"/>
        </w:rPr>
        <w:t>gosto del 2016</w:t>
      </w:r>
    </w:p>
    <w:p w14:paraId="1C5ADDA8" w14:textId="77777777" w:rsidR="00A037B6" w:rsidRPr="005A109F" w:rsidRDefault="00A037B6" w:rsidP="002B6871">
      <w:pPr>
        <w:autoSpaceDE w:val="0"/>
        <w:autoSpaceDN w:val="0"/>
        <w:adjustRightInd w:val="0"/>
        <w:spacing w:after="0" w:line="240" w:lineRule="auto"/>
        <w:rPr>
          <w:rFonts w:ascii="Times New Roman" w:hAnsi="Times New Roman" w:cs="Times New Roman"/>
          <w:sz w:val="20"/>
          <w:szCs w:val="20"/>
        </w:rPr>
      </w:pPr>
    </w:p>
    <w:p w14:paraId="645A7A90" w14:textId="77777777" w:rsidR="000A66D5" w:rsidRPr="005A109F" w:rsidRDefault="000A66D5" w:rsidP="002B6871">
      <w:pPr>
        <w:autoSpaceDE w:val="0"/>
        <w:autoSpaceDN w:val="0"/>
        <w:adjustRightInd w:val="0"/>
        <w:spacing w:after="0" w:line="240" w:lineRule="auto"/>
        <w:rPr>
          <w:rFonts w:ascii="Times New Roman" w:hAnsi="Times New Roman" w:cs="Times New Roman"/>
          <w:sz w:val="20"/>
          <w:szCs w:val="20"/>
        </w:rPr>
      </w:pPr>
    </w:p>
    <w:p w14:paraId="21A4D455" w14:textId="5BCAABFC" w:rsidR="000A66D5" w:rsidRPr="005A109F" w:rsidRDefault="000A66D5" w:rsidP="0017045F">
      <w:pPr>
        <w:widowControl w:val="0"/>
        <w:autoSpaceDE w:val="0"/>
        <w:autoSpaceDN w:val="0"/>
        <w:adjustRightInd w:val="0"/>
        <w:spacing w:after="0" w:line="360" w:lineRule="auto"/>
        <w:ind w:left="567"/>
        <w:jc w:val="both"/>
        <w:rPr>
          <w:rFonts w:ascii="Times New Roman" w:hAnsi="Times New Roman" w:cs="Times New Roman"/>
          <w:b/>
          <w:bCs/>
          <w:sz w:val="24"/>
          <w:szCs w:val="24"/>
        </w:rPr>
      </w:pPr>
      <w:r w:rsidRPr="005A109F">
        <w:rPr>
          <w:rFonts w:ascii="Times New Roman" w:hAnsi="Times New Roman" w:cs="Times New Roman"/>
          <w:b/>
          <w:bCs/>
          <w:sz w:val="24"/>
          <w:szCs w:val="24"/>
        </w:rPr>
        <w:t xml:space="preserve">FIGURA 2. </w:t>
      </w:r>
    </w:p>
    <w:p w14:paraId="5F20A22B" w14:textId="7D9CF21D" w:rsidR="00E27E9A" w:rsidRPr="005A109F" w:rsidRDefault="00E27E9A" w:rsidP="0017045F">
      <w:pPr>
        <w:widowControl w:val="0"/>
        <w:autoSpaceDE w:val="0"/>
        <w:autoSpaceDN w:val="0"/>
        <w:adjustRightInd w:val="0"/>
        <w:spacing w:after="0" w:line="360" w:lineRule="auto"/>
        <w:ind w:left="567"/>
        <w:jc w:val="both"/>
        <w:rPr>
          <w:rFonts w:ascii="Times New Roman" w:hAnsi="Times New Roman" w:cs="Times New Roman"/>
          <w:bCs/>
          <w:sz w:val="24"/>
          <w:szCs w:val="24"/>
        </w:rPr>
      </w:pPr>
      <w:r w:rsidRPr="005A109F">
        <w:rPr>
          <w:rFonts w:ascii="Times New Roman" w:hAnsi="Times New Roman" w:cs="Times New Roman"/>
          <w:bCs/>
          <w:sz w:val="24"/>
          <w:szCs w:val="24"/>
        </w:rPr>
        <w:t xml:space="preserve">Niveles de preferencia del estilo </w:t>
      </w:r>
      <w:r w:rsidR="006C0C3C" w:rsidRPr="005A109F">
        <w:rPr>
          <w:rFonts w:ascii="Times New Roman" w:hAnsi="Times New Roman" w:cs="Times New Roman"/>
          <w:bCs/>
          <w:sz w:val="24"/>
          <w:szCs w:val="24"/>
        </w:rPr>
        <w:t>activo</w:t>
      </w:r>
      <w:r w:rsidRPr="005A109F">
        <w:rPr>
          <w:rFonts w:ascii="Times New Roman" w:hAnsi="Times New Roman" w:cs="Times New Roman"/>
          <w:bCs/>
          <w:sz w:val="24"/>
          <w:szCs w:val="24"/>
        </w:rPr>
        <w:t xml:space="preserve">  en los estudiantes</w:t>
      </w:r>
    </w:p>
    <w:p w14:paraId="177D132F" w14:textId="4B03F000" w:rsidR="001B1A18" w:rsidRPr="005A109F" w:rsidRDefault="00F50190" w:rsidP="00F50190">
      <w:pPr>
        <w:tabs>
          <w:tab w:val="left" w:pos="240"/>
          <w:tab w:val="left" w:pos="567"/>
        </w:tabs>
        <w:spacing w:after="0" w:line="240" w:lineRule="auto"/>
        <w:jc w:val="center"/>
        <w:rPr>
          <w:rFonts w:ascii="Times New Roman" w:eastAsia="Times New Roman" w:hAnsi="Times New Roman" w:cs="Times New Roman"/>
          <w:b/>
          <w:sz w:val="24"/>
          <w:szCs w:val="24"/>
          <w:lang w:eastAsia="es-ES"/>
        </w:rPr>
      </w:pPr>
      <w:r w:rsidRPr="005A109F">
        <w:rPr>
          <w:rFonts w:ascii="Times New Roman" w:hAnsi="Times New Roman" w:cs="Times New Roman"/>
          <w:noProof/>
          <w:lang w:eastAsia="es-PE"/>
        </w:rPr>
        <w:drawing>
          <wp:inline distT="0" distB="0" distL="0" distR="0" wp14:anchorId="711B1154" wp14:editId="0B918846">
            <wp:extent cx="5080958" cy="2346385"/>
            <wp:effectExtent l="0" t="0" r="24765" b="1587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098699" w14:textId="4CBD504E" w:rsidR="002B6871" w:rsidRPr="005A109F" w:rsidRDefault="002B6871" w:rsidP="002B6871">
      <w:pPr>
        <w:autoSpaceDE w:val="0"/>
        <w:autoSpaceDN w:val="0"/>
        <w:adjustRightInd w:val="0"/>
        <w:spacing w:after="0" w:line="240" w:lineRule="auto"/>
        <w:jc w:val="center"/>
        <w:rPr>
          <w:rFonts w:ascii="Times New Roman" w:hAnsi="Times New Roman" w:cs="Times New Roman"/>
          <w:color w:val="000000"/>
          <w:sz w:val="24"/>
          <w:szCs w:val="24"/>
        </w:rPr>
      </w:pPr>
    </w:p>
    <w:p w14:paraId="0B7D804A" w14:textId="0C0315E1" w:rsidR="002B6871" w:rsidRPr="005A109F" w:rsidRDefault="002B6871" w:rsidP="002B6871">
      <w:pPr>
        <w:autoSpaceDE w:val="0"/>
        <w:autoSpaceDN w:val="0"/>
        <w:adjustRightInd w:val="0"/>
        <w:spacing w:after="0" w:line="240" w:lineRule="auto"/>
        <w:rPr>
          <w:rFonts w:ascii="Times New Roman" w:hAnsi="Times New Roman" w:cs="Times New Roman"/>
          <w:sz w:val="24"/>
          <w:szCs w:val="20"/>
        </w:rPr>
      </w:pPr>
      <w:r w:rsidRPr="005A109F">
        <w:rPr>
          <w:rFonts w:ascii="Times New Roman" w:hAnsi="Times New Roman" w:cs="Times New Roman"/>
          <w:i/>
          <w:sz w:val="20"/>
          <w:szCs w:val="20"/>
        </w:rPr>
        <w:t xml:space="preserve">           </w:t>
      </w:r>
      <w:r w:rsidR="00AC1E96" w:rsidRPr="005A109F">
        <w:rPr>
          <w:rFonts w:ascii="Times New Roman" w:hAnsi="Times New Roman" w:cs="Times New Roman"/>
          <w:i/>
          <w:sz w:val="20"/>
          <w:szCs w:val="20"/>
        </w:rPr>
        <w:t xml:space="preserve">     </w:t>
      </w:r>
      <w:r w:rsidRPr="005A109F">
        <w:rPr>
          <w:rFonts w:ascii="Times New Roman" w:hAnsi="Times New Roman" w:cs="Times New Roman"/>
          <w:i/>
          <w:sz w:val="20"/>
          <w:szCs w:val="20"/>
        </w:rPr>
        <w:t>Fuente:</w:t>
      </w:r>
      <w:r w:rsidRPr="005A109F">
        <w:rPr>
          <w:rFonts w:ascii="Times New Roman" w:hAnsi="Times New Roman" w:cs="Times New Roman"/>
          <w:sz w:val="20"/>
          <w:szCs w:val="20"/>
        </w:rPr>
        <w:t xml:space="preserve"> </w:t>
      </w:r>
      <w:r w:rsidRPr="005A109F">
        <w:rPr>
          <w:rFonts w:ascii="Times New Roman" w:hAnsi="Times New Roman" w:cs="Times New Roman"/>
          <w:sz w:val="24"/>
          <w:szCs w:val="20"/>
        </w:rPr>
        <w:t xml:space="preserve">Tabla 4 </w:t>
      </w:r>
    </w:p>
    <w:p w14:paraId="287C74D2" w14:textId="77777777" w:rsidR="002B6871" w:rsidRPr="005A109F" w:rsidRDefault="002B6871" w:rsidP="00AC1E96">
      <w:pPr>
        <w:tabs>
          <w:tab w:val="left" w:pos="240"/>
          <w:tab w:val="left" w:pos="567"/>
        </w:tabs>
        <w:spacing w:after="0" w:line="240" w:lineRule="auto"/>
        <w:ind w:firstLine="708"/>
        <w:rPr>
          <w:rFonts w:ascii="Times New Roman" w:hAnsi="Times New Roman" w:cs="Times New Roman"/>
          <w:sz w:val="23"/>
          <w:szCs w:val="23"/>
        </w:rPr>
      </w:pPr>
    </w:p>
    <w:p w14:paraId="7D3C32FD" w14:textId="1C2D5078" w:rsidR="006F3422" w:rsidRPr="005A109F" w:rsidRDefault="006F3422" w:rsidP="0017045F">
      <w:pPr>
        <w:tabs>
          <w:tab w:val="left" w:pos="240"/>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65CE29EB" w14:textId="387F4C05" w:rsidR="0067447E" w:rsidRPr="005A109F" w:rsidRDefault="002B6871" w:rsidP="0017045F">
      <w:pPr>
        <w:tabs>
          <w:tab w:val="left" w:pos="240"/>
          <w:tab w:val="left" w:pos="567"/>
        </w:tabs>
        <w:spacing w:after="0" w:line="360" w:lineRule="auto"/>
        <w:ind w:left="567"/>
        <w:jc w:val="both"/>
        <w:rPr>
          <w:rFonts w:ascii="Times New Roman" w:eastAsia="Arial" w:hAnsi="Times New Roman" w:cs="Times New Roman"/>
          <w:sz w:val="24"/>
          <w:szCs w:val="24"/>
        </w:rPr>
      </w:pPr>
      <w:r w:rsidRPr="005A109F">
        <w:rPr>
          <w:rFonts w:ascii="Times New Roman" w:hAnsi="Times New Roman" w:cs="Times New Roman"/>
          <w:sz w:val="24"/>
          <w:szCs w:val="24"/>
        </w:rPr>
        <w:t>En la Figura</w:t>
      </w:r>
      <w:r w:rsidR="0067468D" w:rsidRPr="005A109F">
        <w:rPr>
          <w:rFonts w:ascii="Times New Roman" w:hAnsi="Times New Roman" w:cs="Times New Roman"/>
          <w:sz w:val="24"/>
          <w:szCs w:val="24"/>
        </w:rPr>
        <w:t xml:space="preserve"> N° 02</w:t>
      </w:r>
      <w:r w:rsidRPr="005A109F">
        <w:rPr>
          <w:rFonts w:ascii="Times New Roman" w:hAnsi="Times New Roman" w:cs="Times New Roman"/>
          <w:sz w:val="24"/>
          <w:szCs w:val="24"/>
        </w:rPr>
        <w:t xml:space="preserve"> se puede observar </w:t>
      </w:r>
      <w:r w:rsidR="00E27359" w:rsidRPr="005A109F">
        <w:rPr>
          <w:rFonts w:ascii="Times New Roman" w:hAnsi="Times New Roman" w:cs="Times New Roman"/>
          <w:sz w:val="24"/>
          <w:szCs w:val="24"/>
        </w:rPr>
        <w:t xml:space="preserve">los niveles de preferencia que muestran los estudiantes respecto al estilo </w:t>
      </w:r>
      <w:r w:rsidR="00263F62" w:rsidRPr="005A109F">
        <w:rPr>
          <w:rFonts w:ascii="Times New Roman" w:hAnsi="Times New Roman" w:cs="Times New Roman"/>
          <w:sz w:val="24"/>
          <w:szCs w:val="24"/>
        </w:rPr>
        <w:t>activo</w:t>
      </w:r>
      <w:r w:rsidR="00E27359" w:rsidRPr="005A109F">
        <w:rPr>
          <w:rFonts w:ascii="Times New Roman" w:hAnsi="Times New Roman" w:cs="Times New Roman"/>
          <w:sz w:val="24"/>
          <w:szCs w:val="24"/>
        </w:rPr>
        <w:t xml:space="preserve"> donde</w:t>
      </w:r>
      <w:r w:rsidRPr="005A109F">
        <w:rPr>
          <w:rFonts w:ascii="Times New Roman" w:hAnsi="Times New Roman" w:cs="Times New Roman"/>
          <w:sz w:val="24"/>
          <w:szCs w:val="24"/>
        </w:rPr>
        <w:t xml:space="preserve"> </w:t>
      </w:r>
      <w:r w:rsidR="00E27359" w:rsidRPr="005A109F">
        <w:rPr>
          <w:rFonts w:ascii="Times New Roman" w:hAnsi="Times New Roman" w:cs="Times New Roman"/>
          <w:sz w:val="24"/>
          <w:szCs w:val="24"/>
        </w:rPr>
        <w:t xml:space="preserve">un 68.37% tiene un nivel moderado, un 16.33% muestra un nivel alto mientras que un 14.28% un nivel muy alto u solo un </w:t>
      </w:r>
      <w:r w:rsidR="00263F62" w:rsidRPr="005A109F">
        <w:rPr>
          <w:rFonts w:ascii="Times New Roman" w:hAnsi="Times New Roman" w:cs="Times New Roman"/>
          <w:sz w:val="24"/>
          <w:szCs w:val="24"/>
        </w:rPr>
        <w:t>mínimo porcentaje</w:t>
      </w:r>
      <w:r w:rsidR="00E27359" w:rsidRPr="005A109F">
        <w:rPr>
          <w:rFonts w:ascii="Times New Roman" w:hAnsi="Times New Roman" w:cs="Times New Roman"/>
          <w:sz w:val="24"/>
          <w:szCs w:val="24"/>
        </w:rPr>
        <w:t xml:space="preserve"> de 1% tiene nivel bajo lo cual </w:t>
      </w:r>
      <w:r w:rsidR="00390D7D" w:rsidRPr="005A109F">
        <w:rPr>
          <w:rFonts w:ascii="Times New Roman" w:hAnsi="Times New Roman" w:cs="Times New Roman"/>
          <w:sz w:val="24"/>
          <w:szCs w:val="24"/>
        </w:rPr>
        <w:t>me</w:t>
      </w:r>
      <w:r w:rsidR="00E27359" w:rsidRPr="005A109F">
        <w:rPr>
          <w:rFonts w:ascii="Times New Roman" w:hAnsi="Times New Roman" w:cs="Times New Roman"/>
          <w:sz w:val="24"/>
          <w:szCs w:val="24"/>
        </w:rPr>
        <w:t xml:space="preserve"> permite afirmar que es un gran porcentaje </w:t>
      </w:r>
      <w:r w:rsidR="00263F62" w:rsidRPr="005A109F">
        <w:rPr>
          <w:rFonts w:ascii="Times New Roman" w:hAnsi="Times New Roman" w:cs="Times New Roman"/>
          <w:sz w:val="24"/>
          <w:szCs w:val="24"/>
        </w:rPr>
        <w:t xml:space="preserve">de los estudiantes </w:t>
      </w:r>
      <w:r w:rsidR="00E27359" w:rsidRPr="005A109F">
        <w:rPr>
          <w:rFonts w:ascii="Times New Roman" w:hAnsi="Times New Roman" w:cs="Times New Roman"/>
          <w:sz w:val="24"/>
          <w:szCs w:val="24"/>
        </w:rPr>
        <w:t xml:space="preserve">posee un aprendizaje </w:t>
      </w:r>
      <w:r w:rsidR="00263F62" w:rsidRPr="005A109F">
        <w:rPr>
          <w:rFonts w:ascii="Times New Roman" w:hAnsi="Times New Roman" w:cs="Times New Roman"/>
          <w:sz w:val="24"/>
          <w:szCs w:val="24"/>
        </w:rPr>
        <w:t xml:space="preserve">dinámico es decir necesitan aprender de manera libre, activa, descubrir </w:t>
      </w:r>
    </w:p>
    <w:p w14:paraId="1B091756" w14:textId="77777777" w:rsidR="00646440" w:rsidRDefault="00646440">
      <w:pPr>
        <w:rPr>
          <w:rFonts w:ascii="Times New Roman" w:hAnsi="Times New Roman" w:cs="Times New Roman"/>
          <w:b/>
          <w:bCs/>
          <w:sz w:val="24"/>
          <w:szCs w:val="24"/>
        </w:rPr>
      </w:pPr>
      <w:r>
        <w:rPr>
          <w:rFonts w:ascii="Times New Roman" w:hAnsi="Times New Roman" w:cs="Times New Roman"/>
          <w:b/>
          <w:bCs/>
          <w:sz w:val="24"/>
          <w:szCs w:val="24"/>
        </w:rPr>
        <w:br w:type="page"/>
      </w:r>
    </w:p>
    <w:p w14:paraId="5A2EB660" w14:textId="67D615A4" w:rsidR="000A66D5" w:rsidRPr="005A109F" w:rsidRDefault="000A66D5" w:rsidP="0017045F">
      <w:pPr>
        <w:tabs>
          <w:tab w:val="left" w:pos="240"/>
          <w:tab w:val="left" w:pos="567"/>
        </w:tabs>
        <w:spacing w:after="0" w:line="360" w:lineRule="auto"/>
        <w:ind w:left="567"/>
        <w:rPr>
          <w:rFonts w:ascii="Times New Roman" w:hAnsi="Times New Roman" w:cs="Times New Roman"/>
          <w:b/>
          <w:bCs/>
          <w:sz w:val="24"/>
          <w:szCs w:val="24"/>
        </w:rPr>
      </w:pPr>
      <w:r w:rsidRPr="005A109F">
        <w:rPr>
          <w:rFonts w:ascii="Times New Roman" w:hAnsi="Times New Roman" w:cs="Times New Roman"/>
          <w:b/>
          <w:bCs/>
          <w:sz w:val="24"/>
          <w:szCs w:val="24"/>
        </w:rPr>
        <w:lastRenderedPageBreak/>
        <w:t>TABLA 05</w:t>
      </w:r>
    </w:p>
    <w:p w14:paraId="4D17565E" w14:textId="1DC1EA74" w:rsidR="000A66D5" w:rsidRPr="005A109F" w:rsidRDefault="000A66D5" w:rsidP="0017045F">
      <w:pPr>
        <w:tabs>
          <w:tab w:val="left" w:pos="240"/>
          <w:tab w:val="left" w:pos="567"/>
        </w:tabs>
        <w:spacing w:after="0" w:line="360" w:lineRule="auto"/>
        <w:ind w:left="567"/>
        <w:rPr>
          <w:rFonts w:ascii="Times New Roman" w:hAnsi="Times New Roman" w:cs="Times New Roman"/>
          <w:bCs/>
          <w:sz w:val="24"/>
          <w:szCs w:val="24"/>
        </w:rPr>
      </w:pPr>
      <w:r w:rsidRPr="005A109F">
        <w:rPr>
          <w:rFonts w:ascii="Times New Roman" w:hAnsi="Times New Roman" w:cs="Times New Roman"/>
          <w:bCs/>
          <w:sz w:val="24"/>
          <w:szCs w:val="24"/>
        </w:rPr>
        <w:t>Niveles de preferencia del estilo reflexivo en los estudiantes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017"/>
        <w:gridCol w:w="1769"/>
        <w:gridCol w:w="1559"/>
      </w:tblGrid>
      <w:tr w:rsidR="000A66D5" w:rsidRPr="005A109F" w14:paraId="4FD433B3" w14:textId="77777777" w:rsidTr="0017045F">
        <w:trPr>
          <w:trHeight w:val="133"/>
          <w:jc w:val="center"/>
        </w:trPr>
        <w:tc>
          <w:tcPr>
            <w:tcW w:w="3017" w:type="dxa"/>
            <w:vAlign w:val="center"/>
          </w:tcPr>
          <w:p w14:paraId="135937A8" w14:textId="77777777" w:rsidR="000A66D5" w:rsidRPr="005A109F" w:rsidRDefault="000A66D5"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Nivel de preferencia</w:t>
            </w:r>
          </w:p>
        </w:tc>
        <w:tc>
          <w:tcPr>
            <w:tcW w:w="1769" w:type="dxa"/>
            <w:vAlign w:val="center"/>
          </w:tcPr>
          <w:p w14:paraId="60B8E3E6" w14:textId="277FF5F1" w:rsidR="000A66D5" w:rsidRPr="005A109F" w:rsidRDefault="000442C3"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f</w:t>
            </w:r>
          </w:p>
        </w:tc>
        <w:tc>
          <w:tcPr>
            <w:tcW w:w="1559" w:type="dxa"/>
            <w:vAlign w:val="center"/>
          </w:tcPr>
          <w:p w14:paraId="300BCD6A" w14:textId="027B58F5" w:rsidR="000A66D5" w:rsidRPr="005A109F" w:rsidRDefault="000442C3"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w:t>
            </w:r>
          </w:p>
        </w:tc>
      </w:tr>
      <w:tr w:rsidR="00E50E7B" w:rsidRPr="005A109F" w14:paraId="4BD8293D" w14:textId="77777777" w:rsidTr="0017045F">
        <w:trPr>
          <w:trHeight w:val="91"/>
          <w:jc w:val="center"/>
        </w:trPr>
        <w:tc>
          <w:tcPr>
            <w:tcW w:w="3017" w:type="dxa"/>
            <w:vAlign w:val="center"/>
          </w:tcPr>
          <w:p w14:paraId="1AD02BDA" w14:textId="77777777" w:rsidR="00E50E7B" w:rsidRPr="005A109F" w:rsidRDefault="00E50E7B" w:rsidP="0017045F">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Muy bajo 0-6</w:t>
            </w:r>
          </w:p>
        </w:tc>
        <w:tc>
          <w:tcPr>
            <w:tcW w:w="1769" w:type="dxa"/>
            <w:vAlign w:val="center"/>
          </w:tcPr>
          <w:p w14:paraId="3F2F0B29" w14:textId="27FE122D"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0</w:t>
            </w:r>
          </w:p>
        </w:tc>
        <w:tc>
          <w:tcPr>
            <w:tcW w:w="1559" w:type="dxa"/>
            <w:vAlign w:val="center"/>
          </w:tcPr>
          <w:p w14:paraId="0ACBE9E2" w14:textId="590C0DCE"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0</w:t>
            </w:r>
          </w:p>
        </w:tc>
      </w:tr>
      <w:tr w:rsidR="00E50E7B" w:rsidRPr="005A109F" w14:paraId="6A78A9FE" w14:textId="77777777" w:rsidTr="0017045F">
        <w:trPr>
          <w:trHeight w:val="90"/>
          <w:jc w:val="center"/>
        </w:trPr>
        <w:tc>
          <w:tcPr>
            <w:tcW w:w="3017" w:type="dxa"/>
            <w:vAlign w:val="center"/>
          </w:tcPr>
          <w:p w14:paraId="3EB2F475" w14:textId="77777777" w:rsidR="00E50E7B" w:rsidRPr="005A109F" w:rsidRDefault="00E50E7B" w:rsidP="0017045F">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Bajo 7-8</w:t>
            </w:r>
          </w:p>
        </w:tc>
        <w:tc>
          <w:tcPr>
            <w:tcW w:w="1769" w:type="dxa"/>
            <w:vAlign w:val="center"/>
          </w:tcPr>
          <w:p w14:paraId="72590A89" w14:textId="3E7A8049"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w:t>
            </w:r>
          </w:p>
        </w:tc>
        <w:tc>
          <w:tcPr>
            <w:tcW w:w="1559" w:type="dxa"/>
            <w:vAlign w:val="center"/>
          </w:tcPr>
          <w:p w14:paraId="5CF62866" w14:textId="7C98524C"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1.02</w:t>
            </w:r>
          </w:p>
        </w:tc>
      </w:tr>
      <w:tr w:rsidR="00E50E7B" w:rsidRPr="005A109F" w14:paraId="112FDE3B" w14:textId="77777777" w:rsidTr="0017045F">
        <w:trPr>
          <w:trHeight w:val="90"/>
          <w:jc w:val="center"/>
        </w:trPr>
        <w:tc>
          <w:tcPr>
            <w:tcW w:w="3017" w:type="dxa"/>
            <w:vAlign w:val="center"/>
          </w:tcPr>
          <w:p w14:paraId="321E666B" w14:textId="77777777" w:rsidR="00E50E7B" w:rsidRPr="005A109F" w:rsidRDefault="00E50E7B" w:rsidP="0017045F">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Moderado 9-12</w:t>
            </w:r>
          </w:p>
        </w:tc>
        <w:tc>
          <w:tcPr>
            <w:tcW w:w="1769" w:type="dxa"/>
            <w:vAlign w:val="center"/>
          </w:tcPr>
          <w:p w14:paraId="534BD4FC" w14:textId="7A9A2F62"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67</w:t>
            </w:r>
          </w:p>
        </w:tc>
        <w:tc>
          <w:tcPr>
            <w:tcW w:w="1559" w:type="dxa"/>
            <w:vAlign w:val="center"/>
          </w:tcPr>
          <w:p w14:paraId="1F36B7A4" w14:textId="0818B386"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68.37</w:t>
            </w:r>
          </w:p>
        </w:tc>
      </w:tr>
      <w:tr w:rsidR="00E50E7B" w:rsidRPr="005A109F" w14:paraId="346490BE" w14:textId="77777777" w:rsidTr="0017045F">
        <w:trPr>
          <w:trHeight w:val="90"/>
          <w:jc w:val="center"/>
        </w:trPr>
        <w:tc>
          <w:tcPr>
            <w:tcW w:w="3017" w:type="dxa"/>
            <w:vAlign w:val="center"/>
          </w:tcPr>
          <w:p w14:paraId="746D3421" w14:textId="77777777" w:rsidR="00E50E7B" w:rsidRPr="005A109F" w:rsidRDefault="00E50E7B" w:rsidP="0017045F">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Alto 13-14</w:t>
            </w:r>
          </w:p>
        </w:tc>
        <w:tc>
          <w:tcPr>
            <w:tcW w:w="1769" w:type="dxa"/>
            <w:vAlign w:val="center"/>
          </w:tcPr>
          <w:p w14:paraId="1C75C6C2" w14:textId="36ABC4F7"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18</w:t>
            </w:r>
          </w:p>
        </w:tc>
        <w:tc>
          <w:tcPr>
            <w:tcW w:w="1559" w:type="dxa"/>
            <w:vAlign w:val="center"/>
          </w:tcPr>
          <w:p w14:paraId="6D56C230" w14:textId="76B014CA"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18.37</w:t>
            </w:r>
          </w:p>
        </w:tc>
      </w:tr>
      <w:tr w:rsidR="00E50E7B" w:rsidRPr="005A109F" w14:paraId="4285661F" w14:textId="77777777" w:rsidTr="0017045F">
        <w:trPr>
          <w:trHeight w:val="90"/>
          <w:jc w:val="center"/>
        </w:trPr>
        <w:tc>
          <w:tcPr>
            <w:tcW w:w="3017" w:type="dxa"/>
            <w:vAlign w:val="center"/>
          </w:tcPr>
          <w:p w14:paraId="111192AE" w14:textId="77777777" w:rsidR="00E50E7B" w:rsidRPr="005A109F" w:rsidRDefault="00E50E7B" w:rsidP="0017045F">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Muy alto 15-20</w:t>
            </w:r>
          </w:p>
        </w:tc>
        <w:tc>
          <w:tcPr>
            <w:tcW w:w="1769" w:type="dxa"/>
            <w:vAlign w:val="center"/>
          </w:tcPr>
          <w:p w14:paraId="6A34E5E4" w14:textId="5C1A7A26"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12</w:t>
            </w:r>
          </w:p>
        </w:tc>
        <w:tc>
          <w:tcPr>
            <w:tcW w:w="1559" w:type="dxa"/>
            <w:vAlign w:val="center"/>
          </w:tcPr>
          <w:p w14:paraId="0A643D04" w14:textId="7ECCEBE0"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12.24</w:t>
            </w:r>
          </w:p>
        </w:tc>
      </w:tr>
      <w:tr w:rsidR="00E50E7B" w:rsidRPr="005A109F" w14:paraId="2FEAD525" w14:textId="77777777" w:rsidTr="0017045F">
        <w:trPr>
          <w:trHeight w:val="90"/>
          <w:jc w:val="center"/>
        </w:trPr>
        <w:tc>
          <w:tcPr>
            <w:tcW w:w="3017" w:type="dxa"/>
            <w:vAlign w:val="center"/>
          </w:tcPr>
          <w:p w14:paraId="12AB786C" w14:textId="77777777" w:rsidR="00E50E7B" w:rsidRPr="005A109F" w:rsidRDefault="00E50E7B" w:rsidP="0017045F">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Total</w:t>
            </w:r>
          </w:p>
        </w:tc>
        <w:tc>
          <w:tcPr>
            <w:tcW w:w="1769" w:type="dxa"/>
            <w:vAlign w:val="center"/>
          </w:tcPr>
          <w:p w14:paraId="573793CF" w14:textId="1681FC0B"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98</w:t>
            </w:r>
          </w:p>
        </w:tc>
        <w:tc>
          <w:tcPr>
            <w:tcW w:w="1559" w:type="dxa"/>
            <w:vAlign w:val="center"/>
          </w:tcPr>
          <w:p w14:paraId="0A2E5E78" w14:textId="13AEFBA7" w:rsidR="00E50E7B" w:rsidRPr="005A109F" w:rsidRDefault="00E50E7B" w:rsidP="0017045F">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100</w:t>
            </w:r>
          </w:p>
        </w:tc>
      </w:tr>
    </w:tbl>
    <w:p w14:paraId="5EFFC514" w14:textId="77777777" w:rsidR="000A66D5" w:rsidRPr="005A109F" w:rsidRDefault="000A66D5" w:rsidP="000A66D5">
      <w:pPr>
        <w:autoSpaceDE w:val="0"/>
        <w:autoSpaceDN w:val="0"/>
        <w:adjustRightInd w:val="0"/>
        <w:spacing w:after="0" w:line="240" w:lineRule="auto"/>
        <w:rPr>
          <w:rFonts w:ascii="Times New Roman" w:hAnsi="Times New Roman" w:cs="Times New Roman"/>
          <w:color w:val="000000"/>
          <w:sz w:val="24"/>
          <w:szCs w:val="24"/>
        </w:rPr>
      </w:pPr>
    </w:p>
    <w:p w14:paraId="16C5020A" w14:textId="77777777" w:rsidR="006F3422" w:rsidRPr="005A109F" w:rsidRDefault="000442C3" w:rsidP="006F3422">
      <w:pPr>
        <w:spacing w:after="0" w:line="276" w:lineRule="auto"/>
        <w:ind w:left="1418" w:hanging="851"/>
        <w:jc w:val="both"/>
        <w:rPr>
          <w:rFonts w:ascii="Times New Roman" w:eastAsia="Times New Roman" w:hAnsi="Times New Roman" w:cs="Times New Roman"/>
          <w:color w:val="000000"/>
          <w:sz w:val="24"/>
          <w:szCs w:val="20"/>
          <w:lang w:val="es-ES" w:eastAsia="es-ES"/>
        </w:rPr>
      </w:pPr>
      <w:r w:rsidRPr="005A109F">
        <w:rPr>
          <w:rFonts w:ascii="Times New Roman" w:hAnsi="Times New Roman" w:cs="Times New Roman"/>
          <w:b/>
          <w:bCs/>
          <w:sz w:val="24"/>
          <w:szCs w:val="24"/>
        </w:rPr>
        <w:t xml:space="preserve"> </w:t>
      </w:r>
      <w:r w:rsidR="006F3422" w:rsidRPr="005A109F">
        <w:rPr>
          <w:rFonts w:ascii="Times New Roman" w:eastAsia="Times New Roman" w:hAnsi="Times New Roman" w:cs="Times New Roman"/>
          <w:bCs/>
          <w:i/>
          <w:color w:val="000000"/>
          <w:sz w:val="20"/>
          <w:szCs w:val="20"/>
          <w:lang w:val="es-ES" w:eastAsia="es-ES"/>
        </w:rPr>
        <w:t>Fuente</w:t>
      </w:r>
      <w:r w:rsidR="006F3422" w:rsidRPr="005A109F">
        <w:rPr>
          <w:rFonts w:ascii="Times New Roman" w:eastAsia="Times New Roman" w:hAnsi="Times New Roman" w:cs="Times New Roman"/>
          <w:bCs/>
          <w:color w:val="000000"/>
          <w:sz w:val="20"/>
          <w:szCs w:val="20"/>
          <w:lang w:val="es-ES" w:eastAsia="es-ES"/>
        </w:rPr>
        <w:t>:</w:t>
      </w:r>
      <w:r w:rsidR="006F3422" w:rsidRPr="005A109F">
        <w:rPr>
          <w:rFonts w:ascii="Times New Roman" w:eastAsia="Times New Roman" w:hAnsi="Times New Roman" w:cs="Times New Roman"/>
          <w:color w:val="000000"/>
          <w:sz w:val="24"/>
          <w:szCs w:val="20"/>
          <w:lang w:val="es-ES" w:eastAsia="es-ES"/>
        </w:rPr>
        <w:t xml:space="preserve"> Cuestionario CHAEA, aplicado a estudiantes de la escuela de    administración de la   Universidad Cesar Vallejo Filial Chiclayo.</w:t>
      </w:r>
    </w:p>
    <w:p w14:paraId="1EEC0889" w14:textId="77777777" w:rsidR="006F3422" w:rsidRPr="005A109F" w:rsidRDefault="006F3422" w:rsidP="006F3422">
      <w:pPr>
        <w:spacing w:after="0" w:line="360" w:lineRule="auto"/>
        <w:ind w:left="1701" w:hanging="1134"/>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Fecha</w:t>
      </w:r>
      <w:r w:rsidRPr="005A109F">
        <w:rPr>
          <w:rFonts w:ascii="Times New Roman" w:eastAsia="Times New Roman" w:hAnsi="Times New Roman" w:cs="Times New Roman"/>
          <w:bCs/>
          <w:color w:val="000000"/>
          <w:sz w:val="20"/>
          <w:szCs w:val="20"/>
          <w:lang w:val="es-ES" w:eastAsia="es-ES"/>
        </w:rPr>
        <w:t>:</w:t>
      </w:r>
      <w:r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bCs/>
          <w:color w:val="000000"/>
          <w:sz w:val="24"/>
          <w:szCs w:val="20"/>
          <w:lang w:val="es-ES" w:eastAsia="es-ES"/>
        </w:rPr>
        <w:t>A</w:t>
      </w:r>
      <w:r w:rsidRPr="005A109F">
        <w:rPr>
          <w:rFonts w:ascii="Times New Roman" w:eastAsia="Times New Roman" w:hAnsi="Times New Roman" w:cs="Times New Roman"/>
          <w:color w:val="000000"/>
          <w:sz w:val="24"/>
          <w:szCs w:val="20"/>
          <w:lang w:val="es-ES" w:eastAsia="es-ES"/>
        </w:rPr>
        <w:t>gosto del 2016</w:t>
      </w:r>
    </w:p>
    <w:p w14:paraId="6DDCEEF5" w14:textId="77777777" w:rsidR="006B5E1D" w:rsidRPr="005A109F" w:rsidRDefault="006B5E1D" w:rsidP="000442C3">
      <w:pPr>
        <w:tabs>
          <w:tab w:val="left" w:pos="240"/>
          <w:tab w:val="left" w:pos="567"/>
        </w:tabs>
        <w:spacing w:after="0" w:line="360" w:lineRule="auto"/>
        <w:rPr>
          <w:rFonts w:ascii="Times New Roman" w:hAnsi="Times New Roman" w:cs="Times New Roman"/>
          <w:b/>
          <w:bCs/>
          <w:sz w:val="24"/>
          <w:szCs w:val="24"/>
        </w:rPr>
      </w:pPr>
    </w:p>
    <w:p w14:paraId="3AF4D8BE" w14:textId="224173A2" w:rsidR="000442C3" w:rsidRPr="005A109F" w:rsidRDefault="000442C3" w:rsidP="0017045F">
      <w:pPr>
        <w:tabs>
          <w:tab w:val="left" w:pos="240"/>
          <w:tab w:val="left" w:pos="567"/>
        </w:tabs>
        <w:spacing w:after="0" w:line="360" w:lineRule="auto"/>
        <w:ind w:left="567"/>
        <w:rPr>
          <w:rFonts w:ascii="Times New Roman" w:hAnsi="Times New Roman" w:cs="Times New Roman"/>
          <w:b/>
          <w:bCs/>
          <w:sz w:val="24"/>
          <w:szCs w:val="24"/>
        </w:rPr>
      </w:pPr>
      <w:r w:rsidRPr="005A109F">
        <w:rPr>
          <w:rFonts w:ascii="Times New Roman" w:hAnsi="Times New Roman" w:cs="Times New Roman"/>
          <w:b/>
          <w:bCs/>
          <w:sz w:val="24"/>
          <w:szCs w:val="24"/>
        </w:rPr>
        <w:t>FIGURA 3</w:t>
      </w:r>
    </w:p>
    <w:p w14:paraId="4BB346B1" w14:textId="43FDE405" w:rsidR="002B6871" w:rsidRPr="005A109F" w:rsidRDefault="002B6871" w:rsidP="0017045F">
      <w:pPr>
        <w:tabs>
          <w:tab w:val="left" w:pos="240"/>
          <w:tab w:val="left" w:pos="567"/>
        </w:tabs>
        <w:spacing w:after="0" w:line="360" w:lineRule="auto"/>
        <w:ind w:left="567"/>
        <w:rPr>
          <w:rFonts w:ascii="Times New Roman" w:hAnsi="Times New Roman" w:cs="Times New Roman"/>
          <w:bCs/>
          <w:sz w:val="24"/>
          <w:szCs w:val="24"/>
        </w:rPr>
      </w:pPr>
      <w:r w:rsidRPr="005A109F">
        <w:rPr>
          <w:rFonts w:ascii="Times New Roman" w:hAnsi="Times New Roman" w:cs="Times New Roman"/>
          <w:bCs/>
          <w:sz w:val="24"/>
          <w:szCs w:val="24"/>
        </w:rPr>
        <w:t xml:space="preserve">Niveles de preferencia del estilo </w:t>
      </w:r>
      <w:r w:rsidR="000A66D5" w:rsidRPr="005A109F">
        <w:rPr>
          <w:rFonts w:ascii="Times New Roman" w:hAnsi="Times New Roman" w:cs="Times New Roman"/>
          <w:bCs/>
          <w:sz w:val="24"/>
          <w:szCs w:val="24"/>
        </w:rPr>
        <w:t xml:space="preserve">reflexivo </w:t>
      </w:r>
      <w:r w:rsidRPr="005A109F">
        <w:rPr>
          <w:rFonts w:ascii="Times New Roman" w:hAnsi="Times New Roman" w:cs="Times New Roman"/>
          <w:bCs/>
          <w:sz w:val="24"/>
          <w:szCs w:val="24"/>
        </w:rPr>
        <w:t xml:space="preserve"> en los estudiantes</w:t>
      </w:r>
    </w:p>
    <w:p w14:paraId="37ABC154" w14:textId="2CFEB1BD" w:rsidR="002B6871" w:rsidRPr="005A109F" w:rsidRDefault="00AC1E96" w:rsidP="002B6871">
      <w:pPr>
        <w:tabs>
          <w:tab w:val="left" w:pos="240"/>
          <w:tab w:val="left" w:pos="567"/>
        </w:tabs>
        <w:spacing w:after="0" w:line="240" w:lineRule="auto"/>
        <w:rPr>
          <w:rFonts w:ascii="Times New Roman" w:eastAsia="Times New Roman" w:hAnsi="Times New Roman" w:cs="Times New Roman"/>
          <w:b/>
          <w:sz w:val="24"/>
          <w:szCs w:val="24"/>
          <w:lang w:eastAsia="es-ES"/>
        </w:rPr>
      </w:pPr>
      <w:r w:rsidRPr="005A109F">
        <w:rPr>
          <w:rFonts w:ascii="Times New Roman" w:hAnsi="Times New Roman" w:cs="Times New Roman"/>
          <w:noProof/>
          <w:lang w:eastAsia="es-PE"/>
        </w:rPr>
        <w:drawing>
          <wp:anchor distT="0" distB="0" distL="114300" distR="114300" simplePos="0" relativeHeight="251666944" behindDoc="0" locked="0" layoutInCell="1" allowOverlap="1" wp14:anchorId="52A0FFE3" wp14:editId="5166DC36">
            <wp:simplePos x="0" y="0"/>
            <wp:positionH relativeFrom="column">
              <wp:posOffset>342900</wp:posOffset>
            </wp:positionH>
            <wp:positionV relativeFrom="paragraph">
              <wp:posOffset>71755</wp:posOffset>
            </wp:positionV>
            <wp:extent cx="5029200" cy="2397760"/>
            <wp:effectExtent l="0" t="0" r="19050" b="21590"/>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32482DD" w14:textId="4131C27B" w:rsidR="002B6871" w:rsidRPr="005A109F" w:rsidRDefault="0067468D" w:rsidP="0067468D">
      <w:pPr>
        <w:tabs>
          <w:tab w:val="left" w:pos="240"/>
          <w:tab w:val="left" w:pos="567"/>
        </w:tabs>
        <w:spacing w:after="0" w:line="240" w:lineRule="auto"/>
        <w:rPr>
          <w:rFonts w:ascii="Times New Roman" w:eastAsia="Times New Roman" w:hAnsi="Times New Roman" w:cs="Times New Roman"/>
          <w:b/>
          <w:sz w:val="24"/>
          <w:szCs w:val="24"/>
          <w:lang w:val="es-ES" w:eastAsia="es-ES"/>
        </w:rPr>
      </w:pPr>
      <w:r w:rsidRPr="005A109F">
        <w:rPr>
          <w:rFonts w:ascii="Times New Roman" w:eastAsia="Times New Roman" w:hAnsi="Times New Roman" w:cs="Times New Roman"/>
          <w:b/>
          <w:sz w:val="24"/>
          <w:szCs w:val="24"/>
          <w:lang w:val="es-ES" w:eastAsia="es-ES"/>
        </w:rPr>
        <w:br w:type="textWrapping" w:clear="all"/>
      </w:r>
    </w:p>
    <w:p w14:paraId="3ABD3FD6" w14:textId="34364EA8" w:rsidR="002B6871" w:rsidRPr="005A109F" w:rsidRDefault="002B6871" w:rsidP="002B6871">
      <w:pPr>
        <w:tabs>
          <w:tab w:val="left" w:pos="240"/>
          <w:tab w:val="left" w:pos="567"/>
        </w:tabs>
        <w:spacing w:after="0" w:line="240" w:lineRule="auto"/>
        <w:rPr>
          <w:rFonts w:ascii="Times New Roman" w:hAnsi="Times New Roman" w:cs="Times New Roman"/>
          <w:sz w:val="24"/>
          <w:szCs w:val="20"/>
        </w:rPr>
      </w:pPr>
      <w:r w:rsidRPr="005A109F">
        <w:rPr>
          <w:rFonts w:ascii="Times New Roman" w:hAnsi="Times New Roman" w:cs="Times New Roman"/>
          <w:i/>
          <w:sz w:val="20"/>
          <w:szCs w:val="20"/>
        </w:rPr>
        <w:t xml:space="preserve">         </w:t>
      </w:r>
      <w:r w:rsidR="00E051DB" w:rsidRPr="005A109F">
        <w:rPr>
          <w:rFonts w:ascii="Times New Roman" w:hAnsi="Times New Roman" w:cs="Times New Roman"/>
          <w:i/>
          <w:sz w:val="20"/>
          <w:szCs w:val="20"/>
        </w:rPr>
        <w:t xml:space="preserve">         </w:t>
      </w:r>
      <w:r w:rsidRPr="005A109F">
        <w:rPr>
          <w:rFonts w:ascii="Times New Roman" w:hAnsi="Times New Roman" w:cs="Times New Roman"/>
          <w:i/>
          <w:sz w:val="20"/>
          <w:szCs w:val="20"/>
        </w:rPr>
        <w:t>Fuente:</w:t>
      </w:r>
      <w:r w:rsidRPr="005A109F">
        <w:rPr>
          <w:rFonts w:ascii="Times New Roman" w:hAnsi="Times New Roman" w:cs="Times New Roman"/>
          <w:sz w:val="20"/>
          <w:szCs w:val="20"/>
        </w:rPr>
        <w:t xml:space="preserve"> </w:t>
      </w:r>
      <w:r w:rsidR="00E051DB" w:rsidRPr="005A109F">
        <w:rPr>
          <w:rFonts w:ascii="Times New Roman" w:hAnsi="Times New Roman" w:cs="Times New Roman"/>
          <w:sz w:val="24"/>
          <w:szCs w:val="20"/>
        </w:rPr>
        <w:t>Tabla 5</w:t>
      </w:r>
    </w:p>
    <w:p w14:paraId="0946CFA2" w14:textId="77777777" w:rsidR="002B6871" w:rsidRPr="005A109F" w:rsidRDefault="002B6871" w:rsidP="002B6871">
      <w:pPr>
        <w:tabs>
          <w:tab w:val="left" w:pos="240"/>
          <w:tab w:val="left" w:pos="567"/>
        </w:tabs>
        <w:spacing w:after="0" w:line="240" w:lineRule="auto"/>
        <w:rPr>
          <w:rFonts w:ascii="Times New Roman" w:hAnsi="Times New Roman" w:cs="Times New Roman"/>
          <w:sz w:val="20"/>
          <w:szCs w:val="20"/>
        </w:rPr>
      </w:pPr>
    </w:p>
    <w:p w14:paraId="5A176614" w14:textId="77777777" w:rsidR="006F3422" w:rsidRPr="005A109F" w:rsidRDefault="006F3422" w:rsidP="0017045F">
      <w:pPr>
        <w:tabs>
          <w:tab w:val="left" w:pos="240"/>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1A24AA5F" w14:textId="7521EEDA" w:rsidR="00095168" w:rsidRPr="005A109F" w:rsidRDefault="001B1A18" w:rsidP="0017045F">
      <w:pPr>
        <w:tabs>
          <w:tab w:val="left" w:pos="240"/>
          <w:tab w:val="left" w:pos="567"/>
        </w:tabs>
        <w:spacing w:after="0" w:line="360" w:lineRule="auto"/>
        <w:ind w:left="567"/>
        <w:jc w:val="both"/>
        <w:rPr>
          <w:rFonts w:ascii="Times New Roman" w:hAnsi="Times New Roman" w:cs="Times New Roman"/>
          <w:sz w:val="24"/>
          <w:szCs w:val="24"/>
        </w:rPr>
      </w:pPr>
      <w:r w:rsidRPr="005A109F">
        <w:rPr>
          <w:rFonts w:ascii="Times New Roman" w:eastAsia="Arial" w:hAnsi="Times New Roman" w:cs="Times New Roman"/>
          <w:sz w:val="24"/>
          <w:szCs w:val="24"/>
        </w:rPr>
        <w:t xml:space="preserve">En </w:t>
      </w:r>
      <w:r w:rsidRPr="005A109F">
        <w:rPr>
          <w:rFonts w:ascii="Times New Roman" w:eastAsia="Arial" w:hAnsi="Times New Roman" w:cs="Times New Roman"/>
          <w:spacing w:val="47"/>
          <w:sz w:val="24"/>
          <w:szCs w:val="24"/>
        </w:rPr>
        <w:t xml:space="preserve"> </w:t>
      </w:r>
      <w:r w:rsidRPr="005A109F">
        <w:rPr>
          <w:rFonts w:ascii="Times New Roman" w:eastAsia="Arial" w:hAnsi="Times New Roman" w:cs="Times New Roman"/>
          <w:sz w:val="24"/>
          <w:szCs w:val="24"/>
        </w:rPr>
        <w:t xml:space="preserve">la </w:t>
      </w:r>
      <w:r w:rsidRPr="005A109F">
        <w:rPr>
          <w:rFonts w:ascii="Times New Roman" w:eastAsia="Arial" w:hAnsi="Times New Roman" w:cs="Times New Roman"/>
          <w:spacing w:val="46"/>
          <w:sz w:val="24"/>
          <w:szCs w:val="24"/>
        </w:rPr>
        <w:t xml:space="preserve"> </w:t>
      </w:r>
      <w:r w:rsidR="00AC1E96" w:rsidRPr="005A109F">
        <w:rPr>
          <w:rFonts w:ascii="Times New Roman" w:eastAsia="Arial" w:hAnsi="Times New Roman" w:cs="Times New Roman"/>
          <w:sz w:val="24"/>
          <w:szCs w:val="24"/>
        </w:rPr>
        <w:t>figura</w:t>
      </w:r>
      <w:r w:rsidRPr="005A109F">
        <w:rPr>
          <w:rFonts w:ascii="Times New Roman" w:eastAsia="Arial" w:hAnsi="Times New Roman" w:cs="Times New Roman"/>
          <w:spacing w:val="45"/>
          <w:sz w:val="24"/>
          <w:szCs w:val="24"/>
        </w:rPr>
        <w:t xml:space="preserve"> </w:t>
      </w:r>
      <w:r w:rsidRPr="005A109F">
        <w:rPr>
          <w:rFonts w:ascii="Times New Roman" w:eastAsia="Arial" w:hAnsi="Times New Roman" w:cs="Times New Roman"/>
          <w:sz w:val="24"/>
          <w:szCs w:val="24"/>
        </w:rPr>
        <w:t xml:space="preserve">N° </w:t>
      </w:r>
      <w:r w:rsidRPr="005A109F">
        <w:rPr>
          <w:rFonts w:ascii="Times New Roman" w:eastAsia="Arial" w:hAnsi="Times New Roman" w:cs="Times New Roman"/>
          <w:spacing w:val="46"/>
          <w:sz w:val="24"/>
          <w:szCs w:val="24"/>
        </w:rPr>
        <w:t xml:space="preserve"> </w:t>
      </w:r>
      <w:r w:rsidRPr="005A109F">
        <w:rPr>
          <w:rFonts w:ascii="Times New Roman" w:eastAsia="Arial" w:hAnsi="Times New Roman" w:cs="Times New Roman"/>
          <w:spacing w:val="-1"/>
          <w:sz w:val="24"/>
          <w:szCs w:val="24"/>
        </w:rPr>
        <w:t>0</w:t>
      </w:r>
      <w:r w:rsidR="00AC1E96" w:rsidRPr="005A109F">
        <w:rPr>
          <w:rFonts w:ascii="Times New Roman" w:eastAsia="Arial" w:hAnsi="Times New Roman" w:cs="Times New Roman"/>
          <w:sz w:val="24"/>
          <w:szCs w:val="24"/>
        </w:rPr>
        <w:t>3</w:t>
      </w:r>
      <w:r w:rsidRPr="005A109F">
        <w:rPr>
          <w:rFonts w:ascii="Times New Roman" w:eastAsia="Arial" w:hAnsi="Times New Roman" w:cs="Times New Roman"/>
          <w:sz w:val="24"/>
          <w:szCs w:val="24"/>
        </w:rPr>
        <w:t xml:space="preserve"> </w:t>
      </w:r>
      <w:r w:rsidRPr="005A109F">
        <w:rPr>
          <w:rFonts w:ascii="Times New Roman" w:eastAsia="Arial" w:hAnsi="Times New Roman" w:cs="Times New Roman"/>
          <w:spacing w:val="49"/>
          <w:sz w:val="24"/>
          <w:szCs w:val="24"/>
        </w:rPr>
        <w:t xml:space="preserve"> </w:t>
      </w:r>
      <w:r w:rsidR="00095168" w:rsidRPr="005A109F">
        <w:rPr>
          <w:rFonts w:ascii="Times New Roman" w:hAnsi="Times New Roman" w:cs="Times New Roman"/>
          <w:sz w:val="24"/>
          <w:szCs w:val="24"/>
        </w:rPr>
        <w:t xml:space="preserve">se puede observar los niveles de preferencia que muestran los estudiantes respecto al estilo reflexivo donde un 68.37% tiene un nivel moderado, un 18.37% muestra </w:t>
      </w:r>
      <w:r w:rsidR="00381F18" w:rsidRPr="005A109F">
        <w:rPr>
          <w:rFonts w:ascii="Times New Roman" w:hAnsi="Times New Roman" w:cs="Times New Roman"/>
          <w:sz w:val="24"/>
          <w:szCs w:val="24"/>
        </w:rPr>
        <w:t>un nivel alto mientras que un 12.24% un nivel muy alto y</w:t>
      </w:r>
      <w:r w:rsidR="00095168" w:rsidRPr="005A109F">
        <w:rPr>
          <w:rFonts w:ascii="Times New Roman" w:hAnsi="Times New Roman" w:cs="Times New Roman"/>
          <w:sz w:val="24"/>
          <w:szCs w:val="24"/>
        </w:rPr>
        <w:t xml:space="preserve"> solo un mínimo porcentaje de 1% tiene nivel bajo lo</w:t>
      </w:r>
      <w:r w:rsidR="00381F18" w:rsidRPr="005A109F">
        <w:rPr>
          <w:rFonts w:ascii="Times New Roman" w:hAnsi="Times New Roman" w:cs="Times New Roman"/>
          <w:sz w:val="24"/>
          <w:szCs w:val="24"/>
        </w:rPr>
        <w:t xml:space="preserve"> cual </w:t>
      </w:r>
      <w:r w:rsidR="00390D7D" w:rsidRPr="005A109F">
        <w:rPr>
          <w:rFonts w:ascii="Times New Roman" w:hAnsi="Times New Roman" w:cs="Times New Roman"/>
          <w:sz w:val="24"/>
          <w:szCs w:val="24"/>
        </w:rPr>
        <w:t>me</w:t>
      </w:r>
      <w:r w:rsidR="00381F18" w:rsidRPr="005A109F">
        <w:rPr>
          <w:rFonts w:ascii="Times New Roman" w:hAnsi="Times New Roman" w:cs="Times New Roman"/>
          <w:sz w:val="24"/>
          <w:szCs w:val="24"/>
        </w:rPr>
        <w:t xml:space="preserve"> permite afirmar que en</w:t>
      </w:r>
      <w:r w:rsidR="00095168" w:rsidRPr="005A109F">
        <w:rPr>
          <w:rFonts w:ascii="Times New Roman" w:hAnsi="Times New Roman" w:cs="Times New Roman"/>
          <w:sz w:val="24"/>
          <w:szCs w:val="24"/>
        </w:rPr>
        <w:t xml:space="preserve"> un </w:t>
      </w:r>
      <w:r w:rsidR="00381F18" w:rsidRPr="005A109F">
        <w:rPr>
          <w:rFonts w:ascii="Times New Roman" w:hAnsi="Times New Roman" w:cs="Times New Roman"/>
          <w:sz w:val="24"/>
          <w:szCs w:val="24"/>
        </w:rPr>
        <w:t xml:space="preserve">alto </w:t>
      </w:r>
      <w:r w:rsidR="00095168" w:rsidRPr="005A109F">
        <w:rPr>
          <w:rFonts w:ascii="Times New Roman" w:hAnsi="Times New Roman" w:cs="Times New Roman"/>
          <w:sz w:val="24"/>
          <w:szCs w:val="24"/>
        </w:rPr>
        <w:t xml:space="preserve">porcentaje los estudiantes </w:t>
      </w:r>
      <w:r w:rsidR="00381F18" w:rsidRPr="005A109F">
        <w:rPr>
          <w:rFonts w:ascii="Times New Roman" w:hAnsi="Times New Roman" w:cs="Times New Roman"/>
          <w:sz w:val="24"/>
          <w:szCs w:val="24"/>
        </w:rPr>
        <w:t>aprenden</w:t>
      </w:r>
      <w:r w:rsidR="00095168" w:rsidRPr="005A109F">
        <w:rPr>
          <w:rFonts w:ascii="Times New Roman" w:hAnsi="Times New Roman" w:cs="Times New Roman"/>
          <w:sz w:val="24"/>
          <w:szCs w:val="24"/>
        </w:rPr>
        <w:t xml:space="preserve"> de manera </w:t>
      </w:r>
      <w:r w:rsidR="00381F18" w:rsidRPr="005A109F">
        <w:rPr>
          <w:rFonts w:ascii="Times New Roman" w:hAnsi="Times New Roman" w:cs="Times New Roman"/>
          <w:sz w:val="24"/>
          <w:szCs w:val="24"/>
        </w:rPr>
        <w:t xml:space="preserve">reflexiva, son receptivo y analítico al momento de realizar </w:t>
      </w:r>
      <w:r w:rsidR="006A651F" w:rsidRPr="005A109F">
        <w:rPr>
          <w:rFonts w:ascii="Times New Roman" w:hAnsi="Times New Roman" w:cs="Times New Roman"/>
          <w:sz w:val="24"/>
          <w:szCs w:val="24"/>
        </w:rPr>
        <w:t>sus estrate</w:t>
      </w:r>
      <w:r w:rsidR="00381F18" w:rsidRPr="005A109F">
        <w:rPr>
          <w:rFonts w:ascii="Times New Roman" w:hAnsi="Times New Roman" w:cs="Times New Roman"/>
          <w:sz w:val="24"/>
          <w:szCs w:val="24"/>
        </w:rPr>
        <w:t>gias</w:t>
      </w:r>
      <w:r w:rsidR="006A651F" w:rsidRPr="005A109F">
        <w:rPr>
          <w:rFonts w:ascii="Times New Roman" w:hAnsi="Times New Roman" w:cs="Times New Roman"/>
          <w:sz w:val="24"/>
          <w:szCs w:val="24"/>
        </w:rPr>
        <w:t xml:space="preserve"> de aprender</w:t>
      </w:r>
      <w:r w:rsidR="006F3422" w:rsidRPr="005A109F">
        <w:rPr>
          <w:rFonts w:ascii="Times New Roman" w:hAnsi="Times New Roman" w:cs="Times New Roman"/>
          <w:sz w:val="24"/>
          <w:szCs w:val="24"/>
        </w:rPr>
        <w:t>.</w:t>
      </w:r>
    </w:p>
    <w:p w14:paraId="5B2616E0" w14:textId="77777777" w:rsidR="00646440" w:rsidRDefault="00646440">
      <w:pPr>
        <w:rPr>
          <w:rFonts w:ascii="Times New Roman" w:hAnsi="Times New Roman" w:cs="Times New Roman"/>
          <w:b/>
          <w:bCs/>
          <w:sz w:val="24"/>
          <w:szCs w:val="24"/>
        </w:rPr>
      </w:pPr>
      <w:r>
        <w:rPr>
          <w:rFonts w:ascii="Times New Roman" w:hAnsi="Times New Roman" w:cs="Times New Roman"/>
          <w:b/>
          <w:bCs/>
          <w:sz w:val="24"/>
          <w:szCs w:val="24"/>
        </w:rPr>
        <w:br w:type="page"/>
      </w:r>
    </w:p>
    <w:p w14:paraId="4234AA05" w14:textId="46D10127" w:rsidR="000442C3" w:rsidRPr="005A109F" w:rsidRDefault="000442C3" w:rsidP="009E604E">
      <w:pPr>
        <w:tabs>
          <w:tab w:val="left" w:pos="240"/>
          <w:tab w:val="left" w:pos="567"/>
        </w:tabs>
        <w:spacing w:after="0" w:line="360" w:lineRule="auto"/>
        <w:ind w:left="567"/>
        <w:rPr>
          <w:rFonts w:ascii="Times New Roman" w:hAnsi="Times New Roman" w:cs="Times New Roman"/>
          <w:b/>
          <w:bCs/>
          <w:sz w:val="24"/>
          <w:szCs w:val="24"/>
        </w:rPr>
      </w:pPr>
      <w:r w:rsidRPr="005A109F">
        <w:rPr>
          <w:rFonts w:ascii="Times New Roman" w:hAnsi="Times New Roman" w:cs="Times New Roman"/>
          <w:b/>
          <w:bCs/>
          <w:sz w:val="24"/>
          <w:szCs w:val="24"/>
        </w:rPr>
        <w:lastRenderedPageBreak/>
        <w:t>TABLA 06</w:t>
      </w:r>
    </w:p>
    <w:p w14:paraId="796B556F" w14:textId="326EC0D8" w:rsidR="000442C3" w:rsidRPr="005A109F" w:rsidRDefault="000442C3" w:rsidP="009E604E">
      <w:pPr>
        <w:tabs>
          <w:tab w:val="left" w:pos="240"/>
          <w:tab w:val="left" w:pos="567"/>
        </w:tabs>
        <w:spacing w:after="0" w:line="360" w:lineRule="auto"/>
        <w:ind w:left="567"/>
        <w:rPr>
          <w:rFonts w:ascii="Times New Roman" w:hAnsi="Times New Roman" w:cs="Times New Roman"/>
          <w:bCs/>
          <w:sz w:val="24"/>
          <w:szCs w:val="24"/>
        </w:rPr>
      </w:pPr>
      <w:r w:rsidRPr="005A109F">
        <w:rPr>
          <w:rFonts w:ascii="Times New Roman" w:hAnsi="Times New Roman" w:cs="Times New Roman"/>
          <w:bCs/>
          <w:sz w:val="24"/>
          <w:szCs w:val="24"/>
        </w:rPr>
        <w:t xml:space="preserve">Niveles de preferencia del estilo </w:t>
      </w:r>
      <w:r w:rsidR="006B5E1D" w:rsidRPr="005A109F">
        <w:rPr>
          <w:rFonts w:ascii="Times New Roman" w:hAnsi="Times New Roman" w:cs="Times New Roman"/>
          <w:bCs/>
          <w:sz w:val="24"/>
          <w:szCs w:val="24"/>
        </w:rPr>
        <w:t>teórico</w:t>
      </w:r>
      <w:r w:rsidRPr="005A109F">
        <w:rPr>
          <w:rFonts w:ascii="Times New Roman" w:hAnsi="Times New Roman" w:cs="Times New Roman"/>
          <w:bCs/>
          <w:sz w:val="24"/>
          <w:szCs w:val="24"/>
        </w:rPr>
        <w:t xml:space="preserve"> en los estudiantes</w:t>
      </w:r>
    </w:p>
    <w:tbl>
      <w:tblPr>
        <w:tblpPr w:leftFromText="141" w:rightFromText="141" w:vertAnchor="text" w:horzAnchor="page" w:tblpXSpec="center" w:tblpY="9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983"/>
        <w:gridCol w:w="2240"/>
        <w:gridCol w:w="2240"/>
      </w:tblGrid>
      <w:tr w:rsidR="000442C3" w:rsidRPr="005A109F" w14:paraId="43FB511E" w14:textId="77777777" w:rsidTr="009E604E">
        <w:trPr>
          <w:trHeight w:val="133"/>
        </w:trPr>
        <w:tc>
          <w:tcPr>
            <w:tcW w:w="2983" w:type="dxa"/>
            <w:vAlign w:val="center"/>
          </w:tcPr>
          <w:p w14:paraId="25B97870" w14:textId="77777777" w:rsidR="000442C3" w:rsidRPr="005A109F" w:rsidRDefault="000442C3"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Nivel de preferencia</w:t>
            </w:r>
          </w:p>
        </w:tc>
        <w:tc>
          <w:tcPr>
            <w:tcW w:w="2240" w:type="dxa"/>
            <w:vAlign w:val="center"/>
          </w:tcPr>
          <w:p w14:paraId="574E36EE" w14:textId="77777777" w:rsidR="000442C3" w:rsidRPr="005A109F" w:rsidRDefault="000442C3"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f</w:t>
            </w:r>
          </w:p>
        </w:tc>
        <w:tc>
          <w:tcPr>
            <w:tcW w:w="2240" w:type="dxa"/>
            <w:vAlign w:val="center"/>
          </w:tcPr>
          <w:p w14:paraId="6E9E24EC" w14:textId="77777777" w:rsidR="000442C3" w:rsidRPr="005A109F" w:rsidRDefault="000442C3"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w:t>
            </w:r>
          </w:p>
        </w:tc>
      </w:tr>
      <w:tr w:rsidR="006B5E1D" w:rsidRPr="005A109F" w14:paraId="2D8FB838" w14:textId="77777777" w:rsidTr="009E604E">
        <w:trPr>
          <w:trHeight w:val="91"/>
        </w:trPr>
        <w:tc>
          <w:tcPr>
            <w:tcW w:w="2983" w:type="dxa"/>
            <w:vAlign w:val="center"/>
          </w:tcPr>
          <w:p w14:paraId="1B63CE95" w14:textId="77777777" w:rsidR="006B5E1D" w:rsidRPr="005A109F" w:rsidRDefault="006B5E1D"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Muy bajo 0-6</w:t>
            </w:r>
          </w:p>
        </w:tc>
        <w:tc>
          <w:tcPr>
            <w:tcW w:w="2240" w:type="dxa"/>
            <w:vAlign w:val="center"/>
          </w:tcPr>
          <w:p w14:paraId="5EF8E612" w14:textId="4E429826"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0</w:t>
            </w:r>
          </w:p>
        </w:tc>
        <w:tc>
          <w:tcPr>
            <w:tcW w:w="2240" w:type="dxa"/>
            <w:vAlign w:val="center"/>
          </w:tcPr>
          <w:p w14:paraId="0D9F265F" w14:textId="6BD3BDCC"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0</w:t>
            </w:r>
          </w:p>
        </w:tc>
      </w:tr>
      <w:tr w:rsidR="006B5E1D" w:rsidRPr="005A109F" w14:paraId="1FDE6DD7" w14:textId="77777777" w:rsidTr="009E604E">
        <w:trPr>
          <w:trHeight w:val="90"/>
        </w:trPr>
        <w:tc>
          <w:tcPr>
            <w:tcW w:w="2983" w:type="dxa"/>
            <w:vAlign w:val="center"/>
          </w:tcPr>
          <w:p w14:paraId="7D9B0E89" w14:textId="77777777" w:rsidR="006B5E1D" w:rsidRPr="005A109F" w:rsidRDefault="006B5E1D"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Bajo 7-8</w:t>
            </w:r>
          </w:p>
        </w:tc>
        <w:tc>
          <w:tcPr>
            <w:tcW w:w="2240" w:type="dxa"/>
            <w:vAlign w:val="center"/>
          </w:tcPr>
          <w:p w14:paraId="4089A7F0" w14:textId="35252CB4"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w:t>
            </w:r>
          </w:p>
        </w:tc>
        <w:tc>
          <w:tcPr>
            <w:tcW w:w="2240" w:type="dxa"/>
            <w:vAlign w:val="center"/>
          </w:tcPr>
          <w:p w14:paraId="7BFC79ED" w14:textId="6E30B6F3"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1.02</w:t>
            </w:r>
          </w:p>
        </w:tc>
      </w:tr>
      <w:tr w:rsidR="006B5E1D" w:rsidRPr="005A109F" w14:paraId="405B3A83" w14:textId="77777777" w:rsidTr="009E604E">
        <w:trPr>
          <w:trHeight w:val="90"/>
        </w:trPr>
        <w:tc>
          <w:tcPr>
            <w:tcW w:w="2983" w:type="dxa"/>
            <w:vAlign w:val="center"/>
          </w:tcPr>
          <w:p w14:paraId="33288495" w14:textId="77777777" w:rsidR="006B5E1D" w:rsidRPr="005A109F" w:rsidRDefault="006B5E1D"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Moderado 9-12</w:t>
            </w:r>
          </w:p>
        </w:tc>
        <w:tc>
          <w:tcPr>
            <w:tcW w:w="2240" w:type="dxa"/>
            <w:vAlign w:val="center"/>
          </w:tcPr>
          <w:p w14:paraId="347319CD" w14:textId="5DE78601"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68</w:t>
            </w:r>
          </w:p>
        </w:tc>
        <w:tc>
          <w:tcPr>
            <w:tcW w:w="2240" w:type="dxa"/>
            <w:vAlign w:val="center"/>
          </w:tcPr>
          <w:p w14:paraId="3EB1A6DD" w14:textId="160CCCC7"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69.39</w:t>
            </w:r>
          </w:p>
        </w:tc>
      </w:tr>
      <w:tr w:rsidR="006B5E1D" w:rsidRPr="005A109F" w14:paraId="34AD08B4" w14:textId="77777777" w:rsidTr="009E604E">
        <w:trPr>
          <w:trHeight w:val="90"/>
        </w:trPr>
        <w:tc>
          <w:tcPr>
            <w:tcW w:w="2983" w:type="dxa"/>
            <w:vAlign w:val="center"/>
          </w:tcPr>
          <w:p w14:paraId="06E07F59" w14:textId="77777777" w:rsidR="006B5E1D" w:rsidRPr="005A109F" w:rsidRDefault="006B5E1D"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Alto 13-14</w:t>
            </w:r>
          </w:p>
        </w:tc>
        <w:tc>
          <w:tcPr>
            <w:tcW w:w="2240" w:type="dxa"/>
            <w:vAlign w:val="center"/>
          </w:tcPr>
          <w:p w14:paraId="6D821EF2" w14:textId="04189DCD"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18</w:t>
            </w:r>
          </w:p>
        </w:tc>
        <w:tc>
          <w:tcPr>
            <w:tcW w:w="2240" w:type="dxa"/>
            <w:vAlign w:val="center"/>
          </w:tcPr>
          <w:p w14:paraId="33EA0ACC" w14:textId="3F6A7B18"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18.37</w:t>
            </w:r>
          </w:p>
        </w:tc>
      </w:tr>
      <w:tr w:rsidR="006B5E1D" w:rsidRPr="005A109F" w14:paraId="72217333" w14:textId="77777777" w:rsidTr="009E604E">
        <w:trPr>
          <w:trHeight w:val="90"/>
        </w:trPr>
        <w:tc>
          <w:tcPr>
            <w:tcW w:w="2983" w:type="dxa"/>
            <w:vAlign w:val="center"/>
          </w:tcPr>
          <w:p w14:paraId="6D33BE00" w14:textId="77777777" w:rsidR="006B5E1D" w:rsidRPr="005A109F" w:rsidRDefault="006B5E1D"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Muy alto 15-20</w:t>
            </w:r>
          </w:p>
        </w:tc>
        <w:tc>
          <w:tcPr>
            <w:tcW w:w="2240" w:type="dxa"/>
            <w:vAlign w:val="center"/>
          </w:tcPr>
          <w:p w14:paraId="750CF351" w14:textId="73011557"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11</w:t>
            </w:r>
          </w:p>
        </w:tc>
        <w:tc>
          <w:tcPr>
            <w:tcW w:w="2240" w:type="dxa"/>
            <w:vAlign w:val="center"/>
          </w:tcPr>
          <w:p w14:paraId="0CDF6B3B" w14:textId="0B9CB1B4"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11.22</w:t>
            </w:r>
          </w:p>
        </w:tc>
      </w:tr>
      <w:tr w:rsidR="006B5E1D" w:rsidRPr="005A109F" w14:paraId="5B4DAA75" w14:textId="77777777" w:rsidTr="009E604E">
        <w:trPr>
          <w:trHeight w:val="90"/>
        </w:trPr>
        <w:tc>
          <w:tcPr>
            <w:tcW w:w="2983" w:type="dxa"/>
            <w:vAlign w:val="center"/>
          </w:tcPr>
          <w:p w14:paraId="084D5149" w14:textId="77777777" w:rsidR="006B5E1D" w:rsidRPr="005A109F" w:rsidRDefault="006B5E1D"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Total</w:t>
            </w:r>
          </w:p>
        </w:tc>
        <w:tc>
          <w:tcPr>
            <w:tcW w:w="2240" w:type="dxa"/>
            <w:vAlign w:val="bottom"/>
          </w:tcPr>
          <w:p w14:paraId="19340469" w14:textId="155A0D0D"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b/>
                <w:bCs/>
                <w:color w:val="000000"/>
                <w:lang w:eastAsia="es-PE"/>
              </w:rPr>
              <w:t>98</w:t>
            </w:r>
          </w:p>
        </w:tc>
        <w:tc>
          <w:tcPr>
            <w:tcW w:w="2240" w:type="dxa"/>
            <w:vAlign w:val="bottom"/>
          </w:tcPr>
          <w:p w14:paraId="7B99EE08" w14:textId="3AB36A37" w:rsidR="006B5E1D" w:rsidRPr="005A109F" w:rsidRDefault="006B5E1D"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b/>
                <w:bCs/>
                <w:color w:val="000000"/>
                <w:lang w:eastAsia="es-PE"/>
              </w:rPr>
              <w:t>100</w:t>
            </w:r>
          </w:p>
        </w:tc>
      </w:tr>
    </w:tbl>
    <w:p w14:paraId="4D912697" w14:textId="77777777" w:rsidR="000442C3" w:rsidRPr="005A109F" w:rsidRDefault="000442C3" w:rsidP="000442C3">
      <w:pPr>
        <w:autoSpaceDE w:val="0"/>
        <w:autoSpaceDN w:val="0"/>
        <w:adjustRightInd w:val="0"/>
        <w:spacing w:after="0" w:line="240" w:lineRule="auto"/>
        <w:rPr>
          <w:rFonts w:ascii="Times New Roman" w:hAnsi="Times New Roman" w:cs="Times New Roman"/>
          <w:color w:val="000000"/>
          <w:sz w:val="24"/>
          <w:szCs w:val="24"/>
        </w:rPr>
      </w:pPr>
    </w:p>
    <w:p w14:paraId="548251C3"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268776B0"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35E11767"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174B9F9D"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4B3711AB"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1AAD997A"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10E59452"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5277CDB4"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591B49E8"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06EF291E"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19A71A78" w14:textId="77777777" w:rsidR="000442C3" w:rsidRPr="005A109F" w:rsidRDefault="000442C3" w:rsidP="000442C3">
      <w:pPr>
        <w:autoSpaceDE w:val="0"/>
        <w:autoSpaceDN w:val="0"/>
        <w:adjustRightInd w:val="0"/>
        <w:spacing w:after="0" w:line="240" w:lineRule="auto"/>
        <w:rPr>
          <w:rFonts w:ascii="Times New Roman" w:hAnsi="Times New Roman" w:cs="Times New Roman"/>
          <w:sz w:val="20"/>
          <w:szCs w:val="20"/>
        </w:rPr>
      </w:pPr>
    </w:p>
    <w:p w14:paraId="0A49AF4A" w14:textId="77777777" w:rsidR="006F3422" w:rsidRPr="005A109F" w:rsidRDefault="006F3422" w:rsidP="006F3422">
      <w:pPr>
        <w:spacing w:after="0" w:line="276" w:lineRule="auto"/>
        <w:ind w:left="1418" w:hanging="851"/>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Fuente</w:t>
      </w:r>
      <w:r w:rsidRPr="005A109F">
        <w:rPr>
          <w:rFonts w:ascii="Times New Roman" w:eastAsia="Times New Roman" w:hAnsi="Times New Roman" w:cs="Times New Roman"/>
          <w:bCs/>
          <w:color w:val="000000"/>
          <w:sz w:val="20"/>
          <w:szCs w:val="20"/>
          <w:lang w:val="es-ES" w:eastAsia="es-ES"/>
        </w:rPr>
        <w:t>:</w:t>
      </w:r>
      <w:r w:rsidRPr="005A109F">
        <w:rPr>
          <w:rFonts w:ascii="Times New Roman" w:eastAsia="Times New Roman" w:hAnsi="Times New Roman" w:cs="Times New Roman"/>
          <w:color w:val="000000"/>
          <w:sz w:val="24"/>
          <w:szCs w:val="20"/>
          <w:lang w:val="es-ES" w:eastAsia="es-ES"/>
        </w:rPr>
        <w:t xml:space="preserve"> Cuestionario CHAEA, aplicado a estudiantes de la escuela de    administración de la   Universidad Cesar Vallejo Filial Chiclayo.</w:t>
      </w:r>
    </w:p>
    <w:p w14:paraId="47D660A8" w14:textId="77777777" w:rsidR="006F3422" w:rsidRPr="005A109F" w:rsidRDefault="006F3422" w:rsidP="006F3422">
      <w:pPr>
        <w:spacing w:after="0" w:line="360" w:lineRule="auto"/>
        <w:ind w:left="1701" w:hanging="1134"/>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Fecha</w:t>
      </w:r>
      <w:r w:rsidRPr="005A109F">
        <w:rPr>
          <w:rFonts w:ascii="Times New Roman" w:eastAsia="Times New Roman" w:hAnsi="Times New Roman" w:cs="Times New Roman"/>
          <w:bCs/>
          <w:color w:val="000000"/>
          <w:sz w:val="20"/>
          <w:szCs w:val="20"/>
          <w:lang w:val="es-ES" w:eastAsia="es-ES"/>
        </w:rPr>
        <w:t>:</w:t>
      </w:r>
      <w:r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bCs/>
          <w:color w:val="000000"/>
          <w:sz w:val="24"/>
          <w:szCs w:val="20"/>
          <w:lang w:val="es-ES" w:eastAsia="es-ES"/>
        </w:rPr>
        <w:t>A</w:t>
      </w:r>
      <w:r w:rsidRPr="005A109F">
        <w:rPr>
          <w:rFonts w:ascii="Times New Roman" w:eastAsia="Times New Roman" w:hAnsi="Times New Roman" w:cs="Times New Roman"/>
          <w:color w:val="000000"/>
          <w:sz w:val="24"/>
          <w:szCs w:val="20"/>
          <w:lang w:val="es-ES" w:eastAsia="es-ES"/>
        </w:rPr>
        <w:t>gosto del 2016</w:t>
      </w:r>
    </w:p>
    <w:p w14:paraId="4E8E5AE1" w14:textId="77777777" w:rsidR="00106983" w:rsidRPr="005A109F" w:rsidRDefault="00106983" w:rsidP="000442C3">
      <w:pPr>
        <w:tabs>
          <w:tab w:val="left" w:pos="240"/>
          <w:tab w:val="left" w:pos="567"/>
        </w:tabs>
        <w:spacing w:after="0" w:line="360" w:lineRule="auto"/>
        <w:rPr>
          <w:rFonts w:ascii="Times New Roman" w:hAnsi="Times New Roman" w:cs="Times New Roman"/>
          <w:b/>
          <w:bCs/>
          <w:sz w:val="24"/>
          <w:szCs w:val="24"/>
        </w:rPr>
      </w:pPr>
    </w:p>
    <w:p w14:paraId="79BDD939" w14:textId="77777777" w:rsidR="000442C3" w:rsidRPr="005A109F" w:rsidRDefault="000442C3" w:rsidP="009E604E">
      <w:pPr>
        <w:tabs>
          <w:tab w:val="left" w:pos="240"/>
          <w:tab w:val="left" w:pos="567"/>
        </w:tabs>
        <w:spacing w:after="0" w:line="360" w:lineRule="auto"/>
        <w:ind w:left="567"/>
        <w:rPr>
          <w:rFonts w:ascii="Times New Roman" w:hAnsi="Times New Roman" w:cs="Times New Roman"/>
          <w:b/>
          <w:bCs/>
          <w:sz w:val="24"/>
          <w:szCs w:val="24"/>
        </w:rPr>
      </w:pPr>
      <w:r w:rsidRPr="005A109F">
        <w:rPr>
          <w:rFonts w:ascii="Times New Roman" w:hAnsi="Times New Roman" w:cs="Times New Roman"/>
          <w:b/>
          <w:bCs/>
          <w:sz w:val="24"/>
          <w:szCs w:val="24"/>
        </w:rPr>
        <w:t>FIGURA 4</w:t>
      </w:r>
    </w:p>
    <w:p w14:paraId="4E42F190" w14:textId="6B1A1AEE" w:rsidR="002B6871" w:rsidRPr="005A109F" w:rsidRDefault="002B6871" w:rsidP="009E604E">
      <w:pPr>
        <w:tabs>
          <w:tab w:val="left" w:pos="240"/>
          <w:tab w:val="left" w:pos="567"/>
        </w:tabs>
        <w:spacing w:after="0" w:line="360" w:lineRule="auto"/>
        <w:ind w:left="567"/>
        <w:rPr>
          <w:rFonts w:ascii="Times New Roman" w:hAnsi="Times New Roman" w:cs="Times New Roman"/>
          <w:bCs/>
          <w:sz w:val="24"/>
          <w:szCs w:val="23"/>
        </w:rPr>
      </w:pPr>
      <w:r w:rsidRPr="005A109F">
        <w:rPr>
          <w:rFonts w:ascii="Times New Roman" w:hAnsi="Times New Roman" w:cs="Times New Roman"/>
          <w:bCs/>
          <w:sz w:val="24"/>
          <w:szCs w:val="23"/>
        </w:rPr>
        <w:t xml:space="preserve">Niveles de preferencia del estilo </w:t>
      </w:r>
      <w:r w:rsidR="006B5E1D" w:rsidRPr="005A109F">
        <w:rPr>
          <w:rFonts w:ascii="Times New Roman" w:hAnsi="Times New Roman" w:cs="Times New Roman"/>
          <w:bCs/>
          <w:sz w:val="24"/>
          <w:szCs w:val="23"/>
        </w:rPr>
        <w:t>teórico</w:t>
      </w:r>
      <w:r w:rsidRPr="005A109F">
        <w:rPr>
          <w:rFonts w:ascii="Times New Roman" w:hAnsi="Times New Roman" w:cs="Times New Roman"/>
          <w:bCs/>
          <w:sz w:val="24"/>
          <w:szCs w:val="23"/>
        </w:rPr>
        <w:t xml:space="preserve"> en los estudiantes</w:t>
      </w:r>
    </w:p>
    <w:p w14:paraId="7A6A8D4F" w14:textId="7A7D67A8" w:rsidR="00095168" w:rsidRPr="005A109F" w:rsidRDefault="00095168" w:rsidP="00E051DB">
      <w:pPr>
        <w:tabs>
          <w:tab w:val="left" w:pos="240"/>
          <w:tab w:val="left" w:pos="567"/>
        </w:tabs>
        <w:spacing w:after="0" w:line="360" w:lineRule="auto"/>
        <w:ind w:firstLine="708"/>
        <w:jc w:val="both"/>
        <w:rPr>
          <w:rFonts w:ascii="Times New Roman" w:hAnsi="Times New Roman" w:cs="Times New Roman"/>
          <w:sz w:val="20"/>
          <w:szCs w:val="20"/>
        </w:rPr>
      </w:pPr>
      <w:r w:rsidRPr="005A109F">
        <w:rPr>
          <w:rFonts w:ascii="Times New Roman" w:hAnsi="Times New Roman" w:cs="Times New Roman"/>
          <w:noProof/>
          <w:lang w:eastAsia="es-PE"/>
        </w:rPr>
        <w:drawing>
          <wp:inline distT="0" distB="0" distL="0" distR="0" wp14:anchorId="37FEA0A0" wp14:editId="2241F35C">
            <wp:extent cx="4373593" cy="2527539"/>
            <wp:effectExtent l="0" t="0" r="27305" b="2540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27AAB2" w14:textId="6E01A304" w:rsidR="00E051DB" w:rsidRPr="005A109F" w:rsidRDefault="00E051DB" w:rsidP="00E051DB">
      <w:pPr>
        <w:tabs>
          <w:tab w:val="left" w:pos="240"/>
          <w:tab w:val="left" w:pos="567"/>
        </w:tabs>
        <w:spacing w:after="0" w:line="360" w:lineRule="auto"/>
        <w:ind w:firstLine="708"/>
        <w:jc w:val="both"/>
        <w:rPr>
          <w:rFonts w:ascii="Times New Roman" w:hAnsi="Times New Roman" w:cs="Times New Roman"/>
          <w:sz w:val="24"/>
          <w:szCs w:val="20"/>
        </w:rPr>
      </w:pPr>
      <w:r w:rsidRPr="005A109F">
        <w:rPr>
          <w:rFonts w:ascii="Times New Roman" w:hAnsi="Times New Roman" w:cs="Times New Roman"/>
          <w:i/>
          <w:sz w:val="20"/>
          <w:szCs w:val="20"/>
        </w:rPr>
        <w:t>Fuente:</w:t>
      </w:r>
      <w:r w:rsidRPr="005A109F">
        <w:rPr>
          <w:rFonts w:ascii="Times New Roman" w:hAnsi="Times New Roman" w:cs="Times New Roman"/>
          <w:sz w:val="24"/>
          <w:szCs w:val="20"/>
        </w:rPr>
        <w:t xml:space="preserve"> Tabla 6</w:t>
      </w:r>
    </w:p>
    <w:p w14:paraId="36667142" w14:textId="77777777" w:rsidR="006F3422" w:rsidRPr="005A109F" w:rsidRDefault="006F3422" w:rsidP="006F3422">
      <w:pPr>
        <w:tabs>
          <w:tab w:val="left" w:pos="240"/>
          <w:tab w:val="left" w:pos="567"/>
        </w:tabs>
        <w:spacing w:after="0" w:line="360" w:lineRule="auto"/>
        <w:jc w:val="both"/>
        <w:rPr>
          <w:rFonts w:ascii="Times New Roman" w:hAnsi="Times New Roman" w:cs="Times New Roman"/>
          <w:b/>
          <w:sz w:val="24"/>
          <w:szCs w:val="24"/>
        </w:rPr>
      </w:pPr>
    </w:p>
    <w:p w14:paraId="0E4B616D" w14:textId="77777777" w:rsidR="006F3422" w:rsidRPr="005A109F" w:rsidRDefault="006F3422" w:rsidP="009E604E">
      <w:pPr>
        <w:tabs>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1A49EFE6" w14:textId="47E6FCA3" w:rsidR="0067468D" w:rsidRPr="005A109F" w:rsidRDefault="00EA14AD" w:rsidP="009E604E">
      <w:pPr>
        <w:tabs>
          <w:tab w:val="left" w:pos="567"/>
        </w:tabs>
        <w:spacing w:after="0" w:line="360" w:lineRule="auto"/>
        <w:ind w:left="567"/>
        <w:jc w:val="both"/>
        <w:rPr>
          <w:rFonts w:ascii="Times New Roman" w:hAnsi="Times New Roman" w:cs="Times New Roman"/>
          <w:sz w:val="24"/>
          <w:szCs w:val="24"/>
        </w:rPr>
      </w:pPr>
      <w:r w:rsidRPr="005A109F">
        <w:rPr>
          <w:rFonts w:ascii="Times New Roman" w:hAnsi="Times New Roman" w:cs="Times New Roman"/>
          <w:sz w:val="24"/>
          <w:szCs w:val="24"/>
        </w:rPr>
        <w:t>En la Figura N° 04</w:t>
      </w:r>
      <w:r w:rsidR="0067468D" w:rsidRPr="005A109F">
        <w:rPr>
          <w:rFonts w:ascii="Times New Roman" w:hAnsi="Times New Roman" w:cs="Times New Roman"/>
          <w:sz w:val="24"/>
          <w:szCs w:val="24"/>
        </w:rPr>
        <w:t xml:space="preserve"> </w:t>
      </w:r>
      <w:r w:rsidR="00707966" w:rsidRPr="005A109F">
        <w:rPr>
          <w:rFonts w:ascii="Times New Roman" w:hAnsi="Times New Roman" w:cs="Times New Roman"/>
          <w:sz w:val="24"/>
          <w:szCs w:val="24"/>
        </w:rPr>
        <w:t xml:space="preserve">se observan los niveles de preferencia que muestran los estudiantes respecto al estilo teórico donde un 69.39% tiene un nivel moderado, un 18.37% muestra un nivel alto mientras que un 11.22% un nivel muy alto y solo un mínimo porcentaje de 1% tiene nivel bajo lo cual </w:t>
      </w:r>
      <w:r w:rsidR="00390D7D" w:rsidRPr="005A109F">
        <w:rPr>
          <w:rFonts w:ascii="Times New Roman" w:hAnsi="Times New Roman" w:cs="Times New Roman"/>
          <w:sz w:val="24"/>
          <w:szCs w:val="24"/>
        </w:rPr>
        <w:t>me</w:t>
      </w:r>
      <w:r w:rsidR="00707966" w:rsidRPr="005A109F">
        <w:rPr>
          <w:rFonts w:ascii="Times New Roman" w:hAnsi="Times New Roman" w:cs="Times New Roman"/>
          <w:sz w:val="24"/>
          <w:szCs w:val="24"/>
        </w:rPr>
        <w:t xml:space="preserve"> permite afirmar que también un alto porcentaje los estudiantes aprenden de manera </w:t>
      </w:r>
      <w:r w:rsidR="001F2D58" w:rsidRPr="005A109F">
        <w:rPr>
          <w:rFonts w:ascii="Times New Roman" w:hAnsi="Times New Roman" w:cs="Times New Roman"/>
          <w:sz w:val="24"/>
          <w:szCs w:val="24"/>
        </w:rPr>
        <w:t>memorística, metódica y estructurada</w:t>
      </w:r>
      <w:r w:rsidR="006F3422" w:rsidRPr="005A109F">
        <w:rPr>
          <w:rFonts w:ascii="Times New Roman" w:hAnsi="Times New Roman" w:cs="Times New Roman"/>
          <w:sz w:val="24"/>
          <w:szCs w:val="24"/>
        </w:rPr>
        <w:t>.</w:t>
      </w:r>
    </w:p>
    <w:p w14:paraId="54EAE5E0" w14:textId="77777777" w:rsidR="004014DE" w:rsidRPr="005A109F" w:rsidRDefault="004014DE" w:rsidP="009E604E">
      <w:pPr>
        <w:tabs>
          <w:tab w:val="left" w:pos="240"/>
          <w:tab w:val="left" w:pos="567"/>
        </w:tabs>
        <w:spacing w:after="0" w:line="360" w:lineRule="auto"/>
        <w:ind w:left="567"/>
        <w:rPr>
          <w:rFonts w:ascii="Times New Roman" w:hAnsi="Times New Roman" w:cs="Times New Roman"/>
          <w:b/>
          <w:bCs/>
          <w:sz w:val="24"/>
          <w:szCs w:val="24"/>
        </w:rPr>
      </w:pPr>
    </w:p>
    <w:p w14:paraId="399B3BE5" w14:textId="6C0347EB" w:rsidR="00407A17" w:rsidRPr="005A109F" w:rsidRDefault="00407A17" w:rsidP="009E604E">
      <w:pPr>
        <w:tabs>
          <w:tab w:val="left" w:pos="240"/>
          <w:tab w:val="left" w:pos="567"/>
        </w:tabs>
        <w:spacing w:after="0" w:line="360" w:lineRule="auto"/>
        <w:ind w:left="567"/>
        <w:rPr>
          <w:rFonts w:ascii="Times New Roman" w:hAnsi="Times New Roman" w:cs="Times New Roman"/>
          <w:b/>
          <w:bCs/>
          <w:sz w:val="24"/>
          <w:szCs w:val="24"/>
        </w:rPr>
      </w:pPr>
      <w:r w:rsidRPr="005A109F">
        <w:rPr>
          <w:rFonts w:ascii="Times New Roman" w:hAnsi="Times New Roman" w:cs="Times New Roman"/>
          <w:b/>
          <w:bCs/>
          <w:sz w:val="24"/>
          <w:szCs w:val="24"/>
        </w:rPr>
        <w:t>TABLA 07</w:t>
      </w:r>
    </w:p>
    <w:p w14:paraId="13558CB0" w14:textId="76AC0DF2" w:rsidR="00407A17" w:rsidRPr="005A109F" w:rsidRDefault="00407A17" w:rsidP="009E604E">
      <w:pPr>
        <w:tabs>
          <w:tab w:val="left" w:pos="240"/>
          <w:tab w:val="left" w:pos="567"/>
        </w:tabs>
        <w:spacing w:after="0" w:line="360" w:lineRule="auto"/>
        <w:ind w:left="567"/>
        <w:rPr>
          <w:rFonts w:ascii="Times New Roman" w:hAnsi="Times New Roman" w:cs="Times New Roman"/>
          <w:bCs/>
          <w:sz w:val="24"/>
          <w:szCs w:val="24"/>
        </w:rPr>
      </w:pPr>
      <w:r w:rsidRPr="005A109F">
        <w:rPr>
          <w:rFonts w:ascii="Times New Roman" w:hAnsi="Times New Roman" w:cs="Times New Roman"/>
          <w:bCs/>
          <w:sz w:val="24"/>
          <w:szCs w:val="24"/>
        </w:rPr>
        <w:t>Niveles de preferencia del estilo pragmático en los estudiantes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699"/>
        <w:gridCol w:w="2240"/>
        <w:gridCol w:w="2240"/>
      </w:tblGrid>
      <w:tr w:rsidR="00407A17" w:rsidRPr="005A109F" w14:paraId="7149CE8C" w14:textId="77777777" w:rsidTr="009E604E">
        <w:trPr>
          <w:trHeight w:val="133"/>
          <w:jc w:val="center"/>
        </w:trPr>
        <w:tc>
          <w:tcPr>
            <w:tcW w:w="2699" w:type="dxa"/>
            <w:vAlign w:val="center"/>
          </w:tcPr>
          <w:p w14:paraId="5402F196" w14:textId="77777777" w:rsidR="00407A17" w:rsidRPr="005A109F" w:rsidRDefault="00407A17"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Nivel de preferencia</w:t>
            </w:r>
          </w:p>
        </w:tc>
        <w:tc>
          <w:tcPr>
            <w:tcW w:w="2240" w:type="dxa"/>
            <w:vAlign w:val="center"/>
          </w:tcPr>
          <w:p w14:paraId="0FFAE36F" w14:textId="77777777" w:rsidR="00407A17" w:rsidRPr="005A109F" w:rsidRDefault="00407A17"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f</w:t>
            </w:r>
          </w:p>
        </w:tc>
        <w:tc>
          <w:tcPr>
            <w:tcW w:w="2240" w:type="dxa"/>
            <w:vAlign w:val="center"/>
          </w:tcPr>
          <w:p w14:paraId="26F3C7EE" w14:textId="77777777" w:rsidR="00407A17" w:rsidRPr="005A109F" w:rsidRDefault="00407A17"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rPr>
              <w:t>%</w:t>
            </w:r>
          </w:p>
        </w:tc>
      </w:tr>
      <w:tr w:rsidR="001842D0" w:rsidRPr="005A109F" w14:paraId="55D61DDF" w14:textId="77777777" w:rsidTr="009E604E">
        <w:trPr>
          <w:trHeight w:val="91"/>
          <w:jc w:val="center"/>
        </w:trPr>
        <w:tc>
          <w:tcPr>
            <w:tcW w:w="2699" w:type="dxa"/>
            <w:vAlign w:val="center"/>
          </w:tcPr>
          <w:p w14:paraId="3785CFF0" w14:textId="77777777" w:rsidR="001842D0" w:rsidRPr="005A109F" w:rsidRDefault="001842D0"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Muy bajo 0-6</w:t>
            </w:r>
          </w:p>
        </w:tc>
        <w:tc>
          <w:tcPr>
            <w:tcW w:w="2240" w:type="dxa"/>
            <w:vAlign w:val="center"/>
          </w:tcPr>
          <w:p w14:paraId="2387066D" w14:textId="102DE2E8"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0</w:t>
            </w:r>
          </w:p>
        </w:tc>
        <w:tc>
          <w:tcPr>
            <w:tcW w:w="2240" w:type="dxa"/>
            <w:vAlign w:val="center"/>
          </w:tcPr>
          <w:p w14:paraId="0E0E4E14" w14:textId="4B669D25"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0</w:t>
            </w:r>
          </w:p>
        </w:tc>
      </w:tr>
      <w:tr w:rsidR="001842D0" w:rsidRPr="005A109F" w14:paraId="65832205" w14:textId="77777777" w:rsidTr="009E604E">
        <w:trPr>
          <w:trHeight w:val="90"/>
          <w:jc w:val="center"/>
        </w:trPr>
        <w:tc>
          <w:tcPr>
            <w:tcW w:w="2699" w:type="dxa"/>
            <w:vAlign w:val="center"/>
          </w:tcPr>
          <w:p w14:paraId="1244CE3A" w14:textId="77777777" w:rsidR="001842D0" w:rsidRPr="005A109F" w:rsidRDefault="001842D0"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Bajo 7-8</w:t>
            </w:r>
          </w:p>
        </w:tc>
        <w:tc>
          <w:tcPr>
            <w:tcW w:w="2240" w:type="dxa"/>
            <w:vAlign w:val="center"/>
          </w:tcPr>
          <w:p w14:paraId="74A85538" w14:textId="3AA77D7E"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2</w:t>
            </w:r>
          </w:p>
        </w:tc>
        <w:tc>
          <w:tcPr>
            <w:tcW w:w="2240" w:type="dxa"/>
            <w:vAlign w:val="center"/>
          </w:tcPr>
          <w:p w14:paraId="78DA307D" w14:textId="46861793"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2.04</w:t>
            </w:r>
          </w:p>
        </w:tc>
      </w:tr>
      <w:tr w:rsidR="001842D0" w:rsidRPr="005A109F" w14:paraId="73FD7595" w14:textId="77777777" w:rsidTr="009E604E">
        <w:trPr>
          <w:trHeight w:val="90"/>
          <w:jc w:val="center"/>
        </w:trPr>
        <w:tc>
          <w:tcPr>
            <w:tcW w:w="2699" w:type="dxa"/>
            <w:vAlign w:val="center"/>
          </w:tcPr>
          <w:p w14:paraId="72BD0855" w14:textId="77777777" w:rsidR="001842D0" w:rsidRPr="005A109F" w:rsidRDefault="001842D0"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Moderado 9-12</w:t>
            </w:r>
          </w:p>
        </w:tc>
        <w:tc>
          <w:tcPr>
            <w:tcW w:w="2240" w:type="dxa"/>
            <w:vAlign w:val="center"/>
          </w:tcPr>
          <w:p w14:paraId="58F5A202" w14:textId="21434336"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46</w:t>
            </w:r>
          </w:p>
        </w:tc>
        <w:tc>
          <w:tcPr>
            <w:tcW w:w="2240" w:type="dxa"/>
            <w:vAlign w:val="center"/>
          </w:tcPr>
          <w:p w14:paraId="62550DC0" w14:textId="2C763C2B"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46.94</w:t>
            </w:r>
          </w:p>
        </w:tc>
      </w:tr>
      <w:tr w:rsidR="001842D0" w:rsidRPr="005A109F" w14:paraId="3A9A60AB" w14:textId="77777777" w:rsidTr="009E604E">
        <w:trPr>
          <w:trHeight w:val="90"/>
          <w:jc w:val="center"/>
        </w:trPr>
        <w:tc>
          <w:tcPr>
            <w:tcW w:w="2699" w:type="dxa"/>
            <w:vAlign w:val="center"/>
          </w:tcPr>
          <w:p w14:paraId="5D94D87A" w14:textId="77777777" w:rsidR="001842D0" w:rsidRPr="005A109F" w:rsidRDefault="001842D0"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Alto 13-14</w:t>
            </w:r>
          </w:p>
        </w:tc>
        <w:tc>
          <w:tcPr>
            <w:tcW w:w="2240" w:type="dxa"/>
            <w:vAlign w:val="center"/>
          </w:tcPr>
          <w:p w14:paraId="3241AA32" w14:textId="4EEF1762"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2</w:t>
            </w:r>
          </w:p>
        </w:tc>
        <w:tc>
          <w:tcPr>
            <w:tcW w:w="2240" w:type="dxa"/>
            <w:vAlign w:val="center"/>
          </w:tcPr>
          <w:p w14:paraId="1C2B0CE5" w14:textId="4560FBAB"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2.04</w:t>
            </w:r>
          </w:p>
        </w:tc>
      </w:tr>
      <w:tr w:rsidR="001842D0" w:rsidRPr="005A109F" w14:paraId="0822074F" w14:textId="77777777" w:rsidTr="009E604E">
        <w:trPr>
          <w:trHeight w:val="90"/>
          <w:jc w:val="center"/>
        </w:trPr>
        <w:tc>
          <w:tcPr>
            <w:tcW w:w="2699" w:type="dxa"/>
            <w:vAlign w:val="center"/>
          </w:tcPr>
          <w:p w14:paraId="4F7B51CB" w14:textId="77777777" w:rsidR="001842D0" w:rsidRPr="005A109F" w:rsidRDefault="001842D0"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Muy alto 15-20</w:t>
            </w:r>
          </w:p>
        </w:tc>
        <w:tc>
          <w:tcPr>
            <w:tcW w:w="2240" w:type="dxa"/>
            <w:vAlign w:val="center"/>
          </w:tcPr>
          <w:p w14:paraId="48FDB223" w14:textId="34A3ACA2"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48</w:t>
            </w:r>
          </w:p>
        </w:tc>
        <w:tc>
          <w:tcPr>
            <w:tcW w:w="2240" w:type="dxa"/>
            <w:vAlign w:val="center"/>
          </w:tcPr>
          <w:p w14:paraId="47A7B6F1" w14:textId="062290B5"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color w:val="000000"/>
                <w:lang w:eastAsia="es-PE"/>
              </w:rPr>
              <w:t>48.98</w:t>
            </w:r>
          </w:p>
        </w:tc>
      </w:tr>
      <w:tr w:rsidR="001842D0" w:rsidRPr="005A109F" w14:paraId="5B24D7F7" w14:textId="77777777" w:rsidTr="009E604E">
        <w:trPr>
          <w:trHeight w:val="90"/>
          <w:jc w:val="center"/>
        </w:trPr>
        <w:tc>
          <w:tcPr>
            <w:tcW w:w="2699" w:type="dxa"/>
            <w:vAlign w:val="center"/>
          </w:tcPr>
          <w:p w14:paraId="1C7F0751" w14:textId="77777777" w:rsidR="001842D0" w:rsidRPr="005A109F" w:rsidRDefault="001842D0" w:rsidP="009E604E">
            <w:pPr>
              <w:autoSpaceDE w:val="0"/>
              <w:autoSpaceDN w:val="0"/>
              <w:adjustRightInd w:val="0"/>
              <w:spacing w:after="0" w:line="276" w:lineRule="auto"/>
              <w:rPr>
                <w:rFonts w:ascii="Times New Roman" w:hAnsi="Times New Roman" w:cs="Times New Roman"/>
                <w:color w:val="000000"/>
              </w:rPr>
            </w:pPr>
            <w:r w:rsidRPr="005A109F">
              <w:rPr>
                <w:rFonts w:ascii="Times New Roman" w:hAnsi="Times New Roman" w:cs="Times New Roman"/>
                <w:color w:val="000000"/>
              </w:rPr>
              <w:t>Total</w:t>
            </w:r>
          </w:p>
        </w:tc>
        <w:tc>
          <w:tcPr>
            <w:tcW w:w="2240" w:type="dxa"/>
            <w:vAlign w:val="bottom"/>
          </w:tcPr>
          <w:p w14:paraId="504868F2" w14:textId="771618A9"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b/>
                <w:bCs/>
                <w:color w:val="000000"/>
                <w:lang w:eastAsia="es-PE"/>
              </w:rPr>
              <w:t>98</w:t>
            </w:r>
          </w:p>
        </w:tc>
        <w:tc>
          <w:tcPr>
            <w:tcW w:w="2240" w:type="dxa"/>
            <w:vAlign w:val="bottom"/>
          </w:tcPr>
          <w:p w14:paraId="04EEE070" w14:textId="25BD1258" w:rsidR="001842D0" w:rsidRPr="005A109F" w:rsidRDefault="001842D0" w:rsidP="009E604E">
            <w:pPr>
              <w:autoSpaceDE w:val="0"/>
              <w:autoSpaceDN w:val="0"/>
              <w:adjustRightInd w:val="0"/>
              <w:spacing w:after="0" w:line="276" w:lineRule="auto"/>
              <w:jc w:val="center"/>
              <w:rPr>
                <w:rFonts w:ascii="Times New Roman" w:hAnsi="Times New Roman" w:cs="Times New Roman"/>
                <w:color w:val="000000"/>
              </w:rPr>
            </w:pPr>
            <w:r w:rsidRPr="005A109F">
              <w:rPr>
                <w:rFonts w:ascii="Times New Roman" w:hAnsi="Times New Roman" w:cs="Times New Roman"/>
                <w:b/>
                <w:bCs/>
                <w:color w:val="000000"/>
                <w:lang w:eastAsia="es-PE"/>
              </w:rPr>
              <w:t>100</w:t>
            </w:r>
          </w:p>
        </w:tc>
      </w:tr>
    </w:tbl>
    <w:p w14:paraId="2F7E102C" w14:textId="77777777" w:rsidR="00407A17" w:rsidRPr="005A109F" w:rsidRDefault="00407A17" w:rsidP="00407A17">
      <w:pPr>
        <w:autoSpaceDE w:val="0"/>
        <w:autoSpaceDN w:val="0"/>
        <w:adjustRightInd w:val="0"/>
        <w:spacing w:after="0" w:line="240" w:lineRule="auto"/>
        <w:rPr>
          <w:rFonts w:ascii="Times New Roman" w:hAnsi="Times New Roman" w:cs="Times New Roman"/>
          <w:color w:val="000000"/>
          <w:sz w:val="24"/>
          <w:szCs w:val="24"/>
        </w:rPr>
      </w:pPr>
    </w:p>
    <w:p w14:paraId="29FB4396" w14:textId="77777777" w:rsidR="008614EF" w:rsidRPr="005A109F" w:rsidRDefault="008614EF" w:rsidP="008614EF">
      <w:pPr>
        <w:spacing w:after="0" w:line="276" w:lineRule="auto"/>
        <w:ind w:left="1418" w:hanging="851"/>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Fuente</w:t>
      </w:r>
      <w:r w:rsidRPr="005A109F">
        <w:rPr>
          <w:rFonts w:ascii="Times New Roman" w:eastAsia="Times New Roman" w:hAnsi="Times New Roman" w:cs="Times New Roman"/>
          <w:bCs/>
          <w:color w:val="000000"/>
          <w:sz w:val="20"/>
          <w:szCs w:val="20"/>
          <w:lang w:val="es-ES" w:eastAsia="es-ES"/>
        </w:rPr>
        <w:t>:</w:t>
      </w:r>
      <w:r w:rsidRPr="005A109F">
        <w:rPr>
          <w:rFonts w:ascii="Times New Roman" w:eastAsia="Times New Roman" w:hAnsi="Times New Roman" w:cs="Times New Roman"/>
          <w:color w:val="000000"/>
          <w:sz w:val="24"/>
          <w:szCs w:val="20"/>
          <w:lang w:val="es-ES" w:eastAsia="es-ES"/>
        </w:rPr>
        <w:t xml:space="preserve"> Cuestionario CHAEA, aplicado a estudiantes de la escuela de    administración de la   Universidad Cesar Vallejo Filial Chiclayo.</w:t>
      </w:r>
    </w:p>
    <w:p w14:paraId="275CAC88" w14:textId="77777777" w:rsidR="008614EF" w:rsidRPr="005A109F" w:rsidRDefault="008614EF" w:rsidP="008614EF">
      <w:pPr>
        <w:spacing w:after="0" w:line="360" w:lineRule="auto"/>
        <w:ind w:left="1701" w:hanging="1134"/>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Fecha</w:t>
      </w:r>
      <w:r w:rsidRPr="005A109F">
        <w:rPr>
          <w:rFonts w:ascii="Times New Roman" w:eastAsia="Times New Roman" w:hAnsi="Times New Roman" w:cs="Times New Roman"/>
          <w:bCs/>
          <w:color w:val="000000"/>
          <w:sz w:val="20"/>
          <w:szCs w:val="20"/>
          <w:lang w:val="es-ES" w:eastAsia="es-ES"/>
        </w:rPr>
        <w:t>:</w:t>
      </w:r>
      <w:r w:rsidRPr="005A109F">
        <w:rPr>
          <w:rFonts w:ascii="Times New Roman" w:eastAsia="Times New Roman" w:hAnsi="Times New Roman" w:cs="Times New Roman"/>
          <w:b/>
          <w:bCs/>
          <w:color w:val="000000"/>
          <w:sz w:val="20"/>
          <w:szCs w:val="20"/>
          <w:lang w:val="es-ES" w:eastAsia="es-ES"/>
        </w:rPr>
        <w:t xml:space="preserve">    </w:t>
      </w:r>
      <w:r w:rsidRPr="005A109F">
        <w:rPr>
          <w:rFonts w:ascii="Times New Roman" w:eastAsia="Times New Roman" w:hAnsi="Times New Roman" w:cs="Times New Roman"/>
          <w:bCs/>
          <w:color w:val="000000"/>
          <w:sz w:val="24"/>
          <w:szCs w:val="20"/>
          <w:lang w:val="es-ES" w:eastAsia="es-ES"/>
        </w:rPr>
        <w:t>A</w:t>
      </w:r>
      <w:r w:rsidRPr="005A109F">
        <w:rPr>
          <w:rFonts w:ascii="Times New Roman" w:eastAsia="Times New Roman" w:hAnsi="Times New Roman" w:cs="Times New Roman"/>
          <w:color w:val="000000"/>
          <w:sz w:val="24"/>
          <w:szCs w:val="20"/>
          <w:lang w:val="es-ES" w:eastAsia="es-ES"/>
        </w:rPr>
        <w:t>gosto del 2016</w:t>
      </w:r>
    </w:p>
    <w:p w14:paraId="37D525E1" w14:textId="77777777" w:rsidR="00984469" w:rsidRPr="005A109F" w:rsidRDefault="00984469" w:rsidP="00E051DB">
      <w:pPr>
        <w:tabs>
          <w:tab w:val="left" w:pos="240"/>
          <w:tab w:val="left" w:pos="567"/>
        </w:tabs>
        <w:spacing w:after="0" w:line="240" w:lineRule="auto"/>
        <w:ind w:left="426"/>
        <w:rPr>
          <w:rFonts w:ascii="Times New Roman" w:hAnsi="Times New Roman" w:cs="Times New Roman"/>
          <w:b/>
          <w:bCs/>
          <w:sz w:val="23"/>
          <w:szCs w:val="23"/>
        </w:rPr>
      </w:pPr>
    </w:p>
    <w:p w14:paraId="071B08BA" w14:textId="77777777" w:rsidR="00984469" w:rsidRPr="005A109F" w:rsidRDefault="00984469" w:rsidP="00E051DB">
      <w:pPr>
        <w:tabs>
          <w:tab w:val="left" w:pos="240"/>
          <w:tab w:val="left" w:pos="567"/>
        </w:tabs>
        <w:spacing w:after="0" w:line="240" w:lineRule="auto"/>
        <w:ind w:left="426"/>
        <w:rPr>
          <w:rFonts w:ascii="Times New Roman" w:hAnsi="Times New Roman" w:cs="Times New Roman"/>
          <w:b/>
          <w:bCs/>
          <w:sz w:val="23"/>
          <w:szCs w:val="23"/>
        </w:rPr>
      </w:pPr>
    </w:p>
    <w:p w14:paraId="315912D4" w14:textId="0318D800" w:rsidR="00407A17" w:rsidRPr="005A109F" w:rsidRDefault="008614EF" w:rsidP="00407A17">
      <w:pPr>
        <w:tabs>
          <w:tab w:val="left" w:pos="240"/>
          <w:tab w:val="left" w:pos="567"/>
        </w:tabs>
        <w:spacing w:after="0" w:line="360" w:lineRule="auto"/>
        <w:ind w:left="426"/>
        <w:rPr>
          <w:rFonts w:ascii="Times New Roman" w:hAnsi="Times New Roman" w:cs="Times New Roman"/>
          <w:b/>
          <w:bCs/>
          <w:sz w:val="23"/>
          <w:szCs w:val="23"/>
        </w:rPr>
      </w:pPr>
      <w:r w:rsidRPr="005A109F">
        <w:rPr>
          <w:rFonts w:ascii="Times New Roman" w:hAnsi="Times New Roman" w:cs="Times New Roman"/>
          <w:b/>
          <w:bCs/>
          <w:sz w:val="24"/>
          <w:szCs w:val="24"/>
        </w:rPr>
        <w:t>FIGURA 5</w:t>
      </w:r>
      <w:r w:rsidR="00407A17" w:rsidRPr="005A109F">
        <w:rPr>
          <w:rFonts w:ascii="Times New Roman" w:hAnsi="Times New Roman" w:cs="Times New Roman"/>
          <w:b/>
          <w:bCs/>
          <w:sz w:val="23"/>
          <w:szCs w:val="23"/>
        </w:rPr>
        <w:t xml:space="preserve"> </w:t>
      </w:r>
    </w:p>
    <w:p w14:paraId="7B04911F" w14:textId="0871C255" w:rsidR="002B6871" w:rsidRPr="005A109F" w:rsidRDefault="002B6871" w:rsidP="00407A17">
      <w:pPr>
        <w:tabs>
          <w:tab w:val="left" w:pos="240"/>
          <w:tab w:val="left" w:pos="567"/>
        </w:tabs>
        <w:spacing w:after="0" w:line="360" w:lineRule="auto"/>
        <w:ind w:left="426"/>
        <w:rPr>
          <w:rFonts w:ascii="Times New Roman" w:eastAsia="Times New Roman" w:hAnsi="Times New Roman" w:cs="Times New Roman"/>
          <w:sz w:val="24"/>
          <w:szCs w:val="24"/>
          <w:lang w:val="es-ES" w:eastAsia="es-ES"/>
        </w:rPr>
      </w:pPr>
      <w:r w:rsidRPr="005A109F">
        <w:rPr>
          <w:rFonts w:ascii="Times New Roman" w:hAnsi="Times New Roman" w:cs="Times New Roman"/>
          <w:bCs/>
          <w:sz w:val="23"/>
          <w:szCs w:val="23"/>
        </w:rPr>
        <w:t xml:space="preserve">Niveles de preferencia del estilo </w:t>
      </w:r>
      <w:r w:rsidR="00095168" w:rsidRPr="005A109F">
        <w:rPr>
          <w:rFonts w:ascii="Times New Roman" w:hAnsi="Times New Roman" w:cs="Times New Roman"/>
          <w:bCs/>
          <w:sz w:val="23"/>
          <w:szCs w:val="23"/>
        </w:rPr>
        <w:t>pragmático</w:t>
      </w:r>
      <w:r w:rsidRPr="005A109F">
        <w:rPr>
          <w:rFonts w:ascii="Times New Roman" w:hAnsi="Times New Roman" w:cs="Times New Roman"/>
          <w:bCs/>
          <w:sz w:val="23"/>
          <w:szCs w:val="23"/>
        </w:rPr>
        <w:t xml:space="preserve"> en los estudiantes</w:t>
      </w:r>
    </w:p>
    <w:p w14:paraId="40A67D4E" w14:textId="5F4AD9DE" w:rsidR="00095168" w:rsidRPr="005A109F" w:rsidRDefault="009E604E" w:rsidP="00E051DB">
      <w:pPr>
        <w:tabs>
          <w:tab w:val="left" w:pos="240"/>
          <w:tab w:val="left" w:pos="567"/>
        </w:tabs>
        <w:spacing w:after="0" w:line="240" w:lineRule="auto"/>
        <w:ind w:firstLine="708"/>
        <w:rPr>
          <w:rFonts w:ascii="Times New Roman" w:eastAsia="Times New Roman" w:hAnsi="Times New Roman" w:cs="Times New Roman"/>
          <w:sz w:val="20"/>
          <w:szCs w:val="20"/>
          <w:lang w:val="es-ES" w:eastAsia="es-ES"/>
        </w:rPr>
      </w:pPr>
      <w:r w:rsidRPr="005A109F">
        <w:rPr>
          <w:rFonts w:ascii="Times New Roman" w:hAnsi="Times New Roman" w:cs="Times New Roman"/>
          <w:noProof/>
          <w:lang w:eastAsia="es-PE"/>
        </w:rPr>
        <w:drawing>
          <wp:inline distT="0" distB="0" distL="0" distR="0" wp14:anchorId="5595144E" wp14:editId="58C222DE">
            <wp:extent cx="4882551" cy="2527540"/>
            <wp:effectExtent l="0" t="0" r="13335" b="2540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E21F01A" w14:textId="6875C785" w:rsidR="00095168" w:rsidRPr="005A109F" w:rsidRDefault="00095168" w:rsidP="00E051DB">
      <w:pPr>
        <w:tabs>
          <w:tab w:val="left" w:pos="240"/>
          <w:tab w:val="left" w:pos="567"/>
        </w:tabs>
        <w:spacing w:after="0" w:line="240" w:lineRule="auto"/>
        <w:ind w:firstLine="708"/>
        <w:rPr>
          <w:rFonts w:ascii="Times New Roman" w:eastAsia="Times New Roman" w:hAnsi="Times New Roman" w:cs="Times New Roman"/>
          <w:sz w:val="20"/>
          <w:szCs w:val="20"/>
          <w:lang w:val="es-ES" w:eastAsia="es-ES"/>
        </w:rPr>
      </w:pPr>
    </w:p>
    <w:p w14:paraId="3D47FCAE" w14:textId="1B56440D" w:rsidR="002B6871" w:rsidRPr="005A109F" w:rsidRDefault="00E051DB" w:rsidP="00E051DB">
      <w:pPr>
        <w:tabs>
          <w:tab w:val="left" w:pos="240"/>
          <w:tab w:val="left" w:pos="567"/>
        </w:tabs>
        <w:spacing w:after="0" w:line="240" w:lineRule="auto"/>
        <w:ind w:firstLine="708"/>
        <w:rPr>
          <w:rFonts w:ascii="Times New Roman" w:eastAsia="Times New Roman" w:hAnsi="Times New Roman" w:cs="Times New Roman"/>
          <w:b/>
          <w:sz w:val="32"/>
          <w:szCs w:val="24"/>
          <w:lang w:val="es-ES" w:eastAsia="es-ES"/>
        </w:rPr>
      </w:pPr>
      <w:r w:rsidRPr="005A109F">
        <w:rPr>
          <w:rFonts w:ascii="Times New Roman" w:eastAsia="Times New Roman" w:hAnsi="Times New Roman" w:cs="Times New Roman"/>
          <w:i/>
          <w:sz w:val="20"/>
          <w:szCs w:val="20"/>
          <w:lang w:val="es-ES" w:eastAsia="es-ES"/>
        </w:rPr>
        <w:t>Fuente</w:t>
      </w:r>
      <w:r w:rsidRPr="005A109F">
        <w:rPr>
          <w:rFonts w:ascii="Times New Roman" w:eastAsia="Times New Roman" w:hAnsi="Times New Roman" w:cs="Times New Roman"/>
          <w:sz w:val="24"/>
          <w:szCs w:val="20"/>
          <w:lang w:val="es-ES" w:eastAsia="es-ES"/>
        </w:rPr>
        <w:t>: Tabla 7</w:t>
      </w:r>
    </w:p>
    <w:p w14:paraId="0DB5759B" w14:textId="77777777" w:rsidR="002B6871" w:rsidRPr="005A109F" w:rsidRDefault="002B6871" w:rsidP="002B6871">
      <w:pPr>
        <w:autoSpaceDE w:val="0"/>
        <w:autoSpaceDN w:val="0"/>
        <w:adjustRightInd w:val="0"/>
        <w:spacing w:after="0" w:line="240" w:lineRule="auto"/>
        <w:rPr>
          <w:rFonts w:ascii="Times New Roman" w:hAnsi="Times New Roman" w:cs="Times New Roman"/>
          <w:color w:val="000000"/>
          <w:sz w:val="24"/>
          <w:szCs w:val="24"/>
        </w:rPr>
      </w:pPr>
    </w:p>
    <w:p w14:paraId="05B6F0FF" w14:textId="77777777" w:rsidR="008614EF" w:rsidRPr="005A109F" w:rsidRDefault="008614EF" w:rsidP="009E604E">
      <w:pPr>
        <w:tabs>
          <w:tab w:val="left" w:pos="240"/>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595C8F25" w14:textId="1B05D664" w:rsidR="00E051DB" w:rsidRPr="005A109F" w:rsidRDefault="00E051DB" w:rsidP="009E604E">
      <w:pPr>
        <w:tabs>
          <w:tab w:val="left" w:pos="240"/>
        </w:tabs>
        <w:spacing w:after="0" w:line="360" w:lineRule="auto"/>
        <w:ind w:left="567"/>
        <w:jc w:val="both"/>
        <w:rPr>
          <w:rFonts w:ascii="Times New Roman" w:hAnsi="Times New Roman" w:cs="Times New Roman"/>
          <w:b/>
          <w:bCs/>
          <w:sz w:val="23"/>
          <w:szCs w:val="23"/>
        </w:rPr>
      </w:pPr>
      <w:r w:rsidRPr="005A109F">
        <w:rPr>
          <w:rFonts w:ascii="Times New Roman" w:hAnsi="Times New Roman" w:cs="Times New Roman"/>
          <w:bCs/>
          <w:sz w:val="24"/>
          <w:szCs w:val="24"/>
        </w:rPr>
        <w:t xml:space="preserve">En  la  Figura N°  05  </w:t>
      </w:r>
      <w:r w:rsidR="003B5D0F" w:rsidRPr="005A109F">
        <w:rPr>
          <w:rFonts w:ascii="Times New Roman" w:hAnsi="Times New Roman" w:cs="Times New Roman"/>
          <w:bCs/>
          <w:sz w:val="24"/>
          <w:szCs w:val="24"/>
        </w:rPr>
        <w:t>se pueden observar los niveles de preferencia que muestran los estudiantes respecto al estilo pragmático donde un 4</w:t>
      </w:r>
      <w:r w:rsidR="002B7133" w:rsidRPr="005A109F">
        <w:rPr>
          <w:rFonts w:ascii="Times New Roman" w:hAnsi="Times New Roman" w:cs="Times New Roman"/>
          <w:bCs/>
          <w:sz w:val="24"/>
          <w:szCs w:val="24"/>
        </w:rPr>
        <w:t>8.</w:t>
      </w:r>
      <w:r w:rsidR="003B5D0F" w:rsidRPr="005A109F">
        <w:rPr>
          <w:rFonts w:ascii="Times New Roman" w:hAnsi="Times New Roman" w:cs="Times New Roman"/>
          <w:bCs/>
          <w:sz w:val="24"/>
          <w:szCs w:val="24"/>
        </w:rPr>
        <w:t>9</w:t>
      </w:r>
      <w:r w:rsidR="002B7133" w:rsidRPr="005A109F">
        <w:rPr>
          <w:rFonts w:ascii="Times New Roman" w:hAnsi="Times New Roman" w:cs="Times New Roman"/>
          <w:bCs/>
          <w:sz w:val="24"/>
          <w:szCs w:val="24"/>
        </w:rPr>
        <w:t xml:space="preserve">8% </w:t>
      </w:r>
      <w:r w:rsidR="002B7133" w:rsidRPr="005A109F">
        <w:rPr>
          <w:rFonts w:ascii="Times New Roman" w:hAnsi="Times New Roman" w:cs="Times New Roman"/>
          <w:sz w:val="24"/>
          <w:szCs w:val="24"/>
        </w:rPr>
        <w:t>muestra</w:t>
      </w:r>
      <w:r w:rsidR="003B5D0F" w:rsidRPr="005A109F">
        <w:rPr>
          <w:rFonts w:ascii="Times New Roman" w:hAnsi="Times New Roman" w:cs="Times New Roman"/>
          <w:bCs/>
          <w:sz w:val="24"/>
          <w:szCs w:val="24"/>
        </w:rPr>
        <w:t xml:space="preserve"> un nivel </w:t>
      </w:r>
      <w:r w:rsidR="002B7133" w:rsidRPr="005A109F">
        <w:rPr>
          <w:rFonts w:ascii="Times New Roman" w:hAnsi="Times New Roman" w:cs="Times New Roman"/>
          <w:bCs/>
          <w:sz w:val="24"/>
          <w:szCs w:val="24"/>
        </w:rPr>
        <w:t>muy alto, un 46.94</w:t>
      </w:r>
      <w:r w:rsidR="003B5D0F" w:rsidRPr="005A109F">
        <w:rPr>
          <w:rFonts w:ascii="Times New Roman" w:hAnsi="Times New Roman" w:cs="Times New Roman"/>
          <w:bCs/>
          <w:sz w:val="24"/>
          <w:szCs w:val="24"/>
        </w:rPr>
        <w:t xml:space="preserve">% muestra un nivel </w:t>
      </w:r>
      <w:r w:rsidR="002B7133" w:rsidRPr="005A109F">
        <w:rPr>
          <w:rFonts w:ascii="Times New Roman" w:hAnsi="Times New Roman" w:cs="Times New Roman"/>
          <w:bCs/>
          <w:sz w:val="24"/>
          <w:szCs w:val="24"/>
        </w:rPr>
        <w:t>moderado, mientras que un mismo porcentaje mínimo del 2.04</w:t>
      </w:r>
      <w:r w:rsidR="003B5D0F" w:rsidRPr="005A109F">
        <w:rPr>
          <w:rFonts w:ascii="Times New Roman" w:hAnsi="Times New Roman" w:cs="Times New Roman"/>
          <w:bCs/>
          <w:sz w:val="24"/>
          <w:szCs w:val="24"/>
        </w:rPr>
        <w:t xml:space="preserve">% </w:t>
      </w:r>
      <w:r w:rsidR="002B7133" w:rsidRPr="005A109F">
        <w:rPr>
          <w:rFonts w:ascii="Times New Roman" w:hAnsi="Times New Roman" w:cs="Times New Roman"/>
          <w:bCs/>
          <w:sz w:val="24"/>
          <w:szCs w:val="24"/>
        </w:rPr>
        <w:t xml:space="preserve">señala </w:t>
      </w:r>
      <w:r w:rsidR="003B5D0F" w:rsidRPr="005A109F">
        <w:rPr>
          <w:rFonts w:ascii="Times New Roman" w:hAnsi="Times New Roman" w:cs="Times New Roman"/>
          <w:bCs/>
          <w:sz w:val="24"/>
          <w:szCs w:val="24"/>
        </w:rPr>
        <w:t xml:space="preserve">un nivel alto y </w:t>
      </w:r>
      <w:r w:rsidR="002B7133" w:rsidRPr="005A109F">
        <w:rPr>
          <w:rFonts w:ascii="Times New Roman" w:hAnsi="Times New Roman" w:cs="Times New Roman"/>
          <w:bCs/>
          <w:sz w:val="24"/>
          <w:szCs w:val="24"/>
        </w:rPr>
        <w:t>bajo</w:t>
      </w:r>
      <w:r w:rsidR="003B5D0F" w:rsidRPr="005A109F">
        <w:rPr>
          <w:rFonts w:ascii="Times New Roman" w:hAnsi="Times New Roman" w:cs="Times New Roman"/>
          <w:bCs/>
          <w:sz w:val="24"/>
          <w:szCs w:val="24"/>
        </w:rPr>
        <w:t xml:space="preserve"> </w:t>
      </w:r>
      <w:r w:rsidR="002B7133" w:rsidRPr="005A109F">
        <w:rPr>
          <w:rFonts w:ascii="Times New Roman" w:hAnsi="Times New Roman" w:cs="Times New Roman"/>
          <w:bCs/>
          <w:sz w:val="24"/>
          <w:szCs w:val="24"/>
        </w:rPr>
        <w:t xml:space="preserve">lo cual muestra que dichos estudiantes </w:t>
      </w:r>
      <w:r w:rsidR="002B7133" w:rsidRPr="005A109F">
        <w:rPr>
          <w:rFonts w:ascii="Times New Roman" w:hAnsi="Times New Roman" w:cs="Times New Roman"/>
          <w:bCs/>
          <w:sz w:val="24"/>
          <w:szCs w:val="24"/>
        </w:rPr>
        <w:lastRenderedPageBreak/>
        <w:t>les gusta aprender haciendo y experimentando de manera directa a partir de vivencias directas.</w:t>
      </w:r>
    </w:p>
    <w:p w14:paraId="07AD435E" w14:textId="77777777" w:rsidR="00AC6C12" w:rsidRPr="005A109F" w:rsidRDefault="00AC6C12" w:rsidP="009E604E">
      <w:pPr>
        <w:spacing w:before="29" w:after="0" w:line="360" w:lineRule="auto"/>
        <w:ind w:left="567" w:right="-20"/>
        <w:rPr>
          <w:rFonts w:ascii="Times New Roman" w:eastAsia="Arial" w:hAnsi="Times New Roman" w:cs="Times New Roman"/>
          <w:b/>
          <w:bCs/>
          <w:sz w:val="24"/>
          <w:szCs w:val="24"/>
        </w:rPr>
      </w:pPr>
      <w:r w:rsidRPr="005A109F">
        <w:rPr>
          <w:rFonts w:ascii="Times New Roman" w:eastAsia="Arial" w:hAnsi="Times New Roman" w:cs="Times New Roman"/>
          <w:b/>
          <w:bCs/>
          <w:sz w:val="24"/>
          <w:szCs w:val="24"/>
        </w:rPr>
        <w:t>REN</w:t>
      </w:r>
      <w:r w:rsidRPr="005A109F">
        <w:rPr>
          <w:rFonts w:ascii="Times New Roman" w:eastAsia="Arial" w:hAnsi="Times New Roman" w:cs="Times New Roman"/>
          <w:b/>
          <w:bCs/>
          <w:spacing w:val="-1"/>
          <w:sz w:val="24"/>
          <w:szCs w:val="24"/>
        </w:rPr>
        <w:t>D</w:t>
      </w:r>
      <w:r w:rsidRPr="005A109F">
        <w:rPr>
          <w:rFonts w:ascii="Times New Roman" w:eastAsia="Arial" w:hAnsi="Times New Roman" w:cs="Times New Roman"/>
          <w:b/>
          <w:bCs/>
          <w:sz w:val="24"/>
          <w:szCs w:val="24"/>
        </w:rPr>
        <w:t>IMI</w:t>
      </w:r>
      <w:r w:rsidRPr="005A109F">
        <w:rPr>
          <w:rFonts w:ascii="Times New Roman" w:eastAsia="Arial" w:hAnsi="Times New Roman" w:cs="Times New Roman"/>
          <w:b/>
          <w:bCs/>
          <w:spacing w:val="1"/>
          <w:sz w:val="24"/>
          <w:szCs w:val="24"/>
        </w:rPr>
        <w:t>E</w:t>
      </w:r>
      <w:r w:rsidRPr="005A109F">
        <w:rPr>
          <w:rFonts w:ascii="Times New Roman" w:eastAsia="Arial" w:hAnsi="Times New Roman" w:cs="Times New Roman"/>
          <w:b/>
          <w:bCs/>
          <w:sz w:val="24"/>
          <w:szCs w:val="24"/>
        </w:rPr>
        <w:t>N</w:t>
      </w:r>
      <w:r w:rsidRPr="005A109F">
        <w:rPr>
          <w:rFonts w:ascii="Times New Roman" w:eastAsia="Arial" w:hAnsi="Times New Roman" w:cs="Times New Roman"/>
          <w:b/>
          <w:bCs/>
          <w:spacing w:val="-1"/>
          <w:sz w:val="24"/>
          <w:szCs w:val="24"/>
        </w:rPr>
        <w:t>T</w:t>
      </w:r>
      <w:r w:rsidRPr="005A109F">
        <w:rPr>
          <w:rFonts w:ascii="Times New Roman" w:eastAsia="Arial" w:hAnsi="Times New Roman" w:cs="Times New Roman"/>
          <w:b/>
          <w:bCs/>
          <w:sz w:val="24"/>
          <w:szCs w:val="24"/>
        </w:rPr>
        <w:t>O</w:t>
      </w:r>
      <w:r w:rsidRPr="005A109F">
        <w:rPr>
          <w:rFonts w:ascii="Times New Roman" w:eastAsia="Arial" w:hAnsi="Times New Roman" w:cs="Times New Roman"/>
          <w:b/>
          <w:bCs/>
          <w:spacing w:val="5"/>
          <w:sz w:val="24"/>
          <w:szCs w:val="24"/>
        </w:rPr>
        <w:t xml:space="preserve"> </w:t>
      </w:r>
      <w:r w:rsidRPr="005A109F">
        <w:rPr>
          <w:rFonts w:ascii="Times New Roman" w:eastAsia="Arial" w:hAnsi="Times New Roman" w:cs="Times New Roman"/>
          <w:b/>
          <w:bCs/>
          <w:spacing w:val="-8"/>
          <w:sz w:val="24"/>
          <w:szCs w:val="24"/>
        </w:rPr>
        <w:t>A</w:t>
      </w:r>
      <w:r w:rsidRPr="005A109F">
        <w:rPr>
          <w:rFonts w:ascii="Times New Roman" w:eastAsia="Arial" w:hAnsi="Times New Roman" w:cs="Times New Roman"/>
          <w:b/>
          <w:bCs/>
          <w:spacing w:val="2"/>
          <w:sz w:val="24"/>
          <w:szCs w:val="24"/>
        </w:rPr>
        <w:t>C</w:t>
      </w:r>
      <w:r w:rsidRPr="005A109F">
        <w:rPr>
          <w:rFonts w:ascii="Times New Roman" w:eastAsia="Arial" w:hAnsi="Times New Roman" w:cs="Times New Roman"/>
          <w:b/>
          <w:bCs/>
          <w:spacing w:val="-5"/>
          <w:sz w:val="24"/>
          <w:szCs w:val="24"/>
        </w:rPr>
        <w:t>A</w:t>
      </w:r>
      <w:r w:rsidRPr="005A109F">
        <w:rPr>
          <w:rFonts w:ascii="Times New Roman" w:eastAsia="Arial" w:hAnsi="Times New Roman" w:cs="Times New Roman"/>
          <w:b/>
          <w:bCs/>
          <w:spacing w:val="2"/>
          <w:sz w:val="24"/>
          <w:szCs w:val="24"/>
        </w:rPr>
        <w:t>D</w:t>
      </w:r>
      <w:r w:rsidRPr="005A109F">
        <w:rPr>
          <w:rFonts w:ascii="Times New Roman" w:eastAsia="Arial" w:hAnsi="Times New Roman" w:cs="Times New Roman"/>
          <w:b/>
          <w:bCs/>
          <w:spacing w:val="1"/>
          <w:sz w:val="24"/>
          <w:szCs w:val="24"/>
        </w:rPr>
        <w:t>É</w:t>
      </w:r>
      <w:r w:rsidRPr="005A109F">
        <w:rPr>
          <w:rFonts w:ascii="Times New Roman" w:eastAsia="Arial" w:hAnsi="Times New Roman" w:cs="Times New Roman"/>
          <w:b/>
          <w:bCs/>
          <w:spacing w:val="-1"/>
          <w:sz w:val="24"/>
          <w:szCs w:val="24"/>
        </w:rPr>
        <w:t>M</w:t>
      </w:r>
      <w:r w:rsidRPr="005A109F">
        <w:rPr>
          <w:rFonts w:ascii="Times New Roman" w:eastAsia="Arial" w:hAnsi="Times New Roman" w:cs="Times New Roman"/>
          <w:b/>
          <w:bCs/>
          <w:sz w:val="24"/>
          <w:szCs w:val="24"/>
        </w:rPr>
        <w:t>ICO</w:t>
      </w:r>
    </w:p>
    <w:p w14:paraId="0F02323C" w14:textId="6E478762" w:rsidR="0055672D" w:rsidRPr="005A109F" w:rsidRDefault="008A20D0" w:rsidP="009E604E">
      <w:pPr>
        <w:tabs>
          <w:tab w:val="left" w:pos="240"/>
        </w:tabs>
        <w:spacing w:after="0" w:line="360" w:lineRule="auto"/>
        <w:ind w:left="567"/>
        <w:rPr>
          <w:rFonts w:ascii="Times New Roman" w:hAnsi="Times New Roman" w:cs="Times New Roman"/>
          <w:b/>
          <w:bCs/>
          <w:sz w:val="24"/>
          <w:szCs w:val="24"/>
        </w:rPr>
      </w:pPr>
      <w:r w:rsidRPr="005A109F">
        <w:rPr>
          <w:rFonts w:ascii="Times New Roman" w:hAnsi="Times New Roman" w:cs="Times New Roman"/>
          <w:b/>
          <w:bCs/>
          <w:sz w:val="24"/>
          <w:szCs w:val="24"/>
        </w:rPr>
        <w:t>TABLA 08</w:t>
      </w:r>
    </w:p>
    <w:p w14:paraId="13AF7BF7" w14:textId="27B7C587" w:rsidR="00D67220" w:rsidRPr="005A109F" w:rsidRDefault="002B6871" w:rsidP="009E604E">
      <w:pPr>
        <w:tabs>
          <w:tab w:val="left" w:pos="240"/>
        </w:tabs>
        <w:spacing w:after="0" w:line="360" w:lineRule="auto"/>
        <w:ind w:left="567"/>
        <w:jc w:val="both"/>
        <w:rPr>
          <w:rFonts w:ascii="Times New Roman" w:hAnsi="Times New Roman" w:cs="Times New Roman"/>
          <w:bCs/>
          <w:sz w:val="24"/>
          <w:szCs w:val="24"/>
        </w:rPr>
      </w:pPr>
      <w:r w:rsidRPr="005A109F">
        <w:rPr>
          <w:rFonts w:ascii="Times New Roman" w:hAnsi="Times New Roman" w:cs="Times New Roman"/>
          <w:bCs/>
          <w:sz w:val="24"/>
          <w:szCs w:val="24"/>
        </w:rPr>
        <w:t>Promedio ponderado según nivel de rendimiento de los estudiantes</w:t>
      </w:r>
      <w:r w:rsidR="009A7C76" w:rsidRPr="005A109F">
        <w:rPr>
          <w:rFonts w:ascii="Times New Roman" w:hAnsi="Times New Roman" w:cs="Times New Roman"/>
          <w:bCs/>
          <w:sz w:val="24"/>
          <w:szCs w:val="24"/>
        </w:rPr>
        <w:t xml:space="preserve"> distribuidos por ciclos</w:t>
      </w:r>
      <w:r w:rsidR="008614EF" w:rsidRPr="005A109F">
        <w:rPr>
          <w:rFonts w:ascii="Times New Roman" w:hAnsi="Times New Roman" w:cs="Times New Roman"/>
          <w:bCs/>
          <w:sz w:val="24"/>
          <w:szCs w:val="24"/>
        </w:rPr>
        <w:t>.</w:t>
      </w:r>
    </w:p>
    <w:tbl>
      <w:tblPr>
        <w:tblW w:w="8768"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86"/>
        <w:gridCol w:w="1134"/>
        <w:gridCol w:w="1134"/>
        <w:gridCol w:w="1255"/>
        <w:gridCol w:w="1559"/>
      </w:tblGrid>
      <w:tr w:rsidR="00EB6BF6" w:rsidRPr="005A109F" w14:paraId="67E34279" w14:textId="57BD3900" w:rsidTr="009E604E">
        <w:trPr>
          <w:trHeight w:val="282"/>
          <w:jc w:val="right"/>
        </w:trPr>
        <w:tc>
          <w:tcPr>
            <w:tcW w:w="3686" w:type="dxa"/>
          </w:tcPr>
          <w:p w14:paraId="563DD8C5" w14:textId="573CEA2F" w:rsidR="00EB6BF6" w:rsidRPr="005A109F" w:rsidRDefault="00EB6BF6" w:rsidP="00D338F6">
            <w:pPr>
              <w:pStyle w:val="Sinespaciado"/>
              <w:jc w:val="center"/>
            </w:pPr>
            <w:r w:rsidRPr="005A109F">
              <w:t>Nivel de rendimiento académico</w:t>
            </w:r>
          </w:p>
        </w:tc>
        <w:tc>
          <w:tcPr>
            <w:tcW w:w="1134" w:type="dxa"/>
            <w:vAlign w:val="center"/>
          </w:tcPr>
          <w:p w14:paraId="4B9E7712" w14:textId="541DCC4B" w:rsidR="00EB6BF6" w:rsidRPr="005A109F" w:rsidRDefault="00EB6BF6" w:rsidP="00D338F6">
            <w:pPr>
              <w:pStyle w:val="Sinespaciado"/>
              <w:jc w:val="center"/>
            </w:pPr>
            <w:r w:rsidRPr="005A109F">
              <w:t>IV Ciclo</w:t>
            </w:r>
          </w:p>
        </w:tc>
        <w:tc>
          <w:tcPr>
            <w:tcW w:w="1134" w:type="dxa"/>
          </w:tcPr>
          <w:p w14:paraId="51AD6A22" w14:textId="262FA445" w:rsidR="00EB6BF6" w:rsidRPr="005A109F" w:rsidRDefault="00EB6BF6" w:rsidP="00D338F6">
            <w:pPr>
              <w:pStyle w:val="Sinespaciado"/>
              <w:jc w:val="center"/>
            </w:pPr>
            <w:r w:rsidRPr="005A109F">
              <w:t>VI Ciclo</w:t>
            </w:r>
          </w:p>
        </w:tc>
        <w:tc>
          <w:tcPr>
            <w:tcW w:w="1255" w:type="dxa"/>
          </w:tcPr>
          <w:p w14:paraId="7E7EDEA2" w14:textId="6728641A" w:rsidR="00EB6BF6" w:rsidRPr="005A109F" w:rsidRDefault="00EB6BF6" w:rsidP="00D338F6">
            <w:pPr>
              <w:pStyle w:val="Sinespaciado"/>
              <w:jc w:val="center"/>
            </w:pPr>
            <w:r w:rsidRPr="005A109F">
              <w:t>VII Ciclo</w:t>
            </w:r>
          </w:p>
        </w:tc>
        <w:tc>
          <w:tcPr>
            <w:tcW w:w="1559" w:type="dxa"/>
          </w:tcPr>
          <w:p w14:paraId="7CBF0F47" w14:textId="48BA0AC8" w:rsidR="00EB6BF6" w:rsidRPr="005A109F" w:rsidRDefault="00EB6BF6" w:rsidP="00D338F6">
            <w:pPr>
              <w:pStyle w:val="Sinespaciado"/>
              <w:jc w:val="center"/>
            </w:pPr>
            <w:r w:rsidRPr="005A109F">
              <w:t>Total</w:t>
            </w:r>
          </w:p>
        </w:tc>
      </w:tr>
      <w:tr w:rsidR="00EB6BF6" w:rsidRPr="005A109F" w14:paraId="03B9FB0B" w14:textId="50DA7C40" w:rsidTr="009E604E">
        <w:trPr>
          <w:trHeight w:val="561"/>
          <w:jc w:val="right"/>
        </w:trPr>
        <w:tc>
          <w:tcPr>
            <w:tcW w:w="3686" w:type="dxa"/>
            <w:shd w:val="clear" w:color="auto" w:fill="E7E6E6" w:themeFill="background2"/>
            <w:vAlign w:val="center"/>
          </w:tcPr>
          <w:p w14:paraId="147A0B14" w14:textId="5D697384" w:rsidR="00EB6BF6" w:rsidRPr="005A109F" w:rsidRDefault="000D3DF5"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Muy bajo</w:t>
            </w:r>
            <w:r w:rsidR="00EB6BF6" w:rsidRPr="005A109F">
              <w:rPr>
                <w:rFonts w:ascii="Times New Roman" w:hAnsi="Times New Roman" w:cs="Times New Roman"/>
                <w:color w:val="000000"/>
              </w:rPr>
              <w:t xml:space="preserve"> (de 10 a menos)</w:t>
            </w:r>
          </w:p>
        </w:tc>
        <w:tc>
          <w:tcPr>
            <w:tcW w:w="1134" w:type="dxa"/>
            <w:vAlign w:val="center"/>
          </w:tcPr>
          <w:p w14:paraId="295F9EFF" w14:textId="18DD35FB" w:rsidR="00EB6BF6" w:rsidRPr="005A109F" w:rsidRDefault="00EB6BF6" w:rsidP="00D338F6">
            <w:pPr>
              <w:pStyle w:val="Sinespaciado"/>
              <w:jc w:val="center"/>
            </w:pPr>
            <w:r w:rsidRPr="005A109F">
              <w:t>4</w:t>
            </w:r>
          </w:p>
        </w:tc>
        <w:tc>
          <w:tcPr>
            <w:tcW w:w="1134" w:type="dxa"/>
            <w:vAlign w:val="center"/>
          </w:tcPr>
          <w:p w14:paraId="4530B456" w14:textId="5585CD93" w:rsidR="00EB6BF6" w:rsidRPr="005A109F" w:rsidRDefault="00EB6BF6" w:rsidP="00D338F6">
            <w:pPr>
              <w:pStyle w:val="Sinespaciado"/>
              <w:jc w:val="center"/>
            </w:pPr>
            <w:r w:rsidRPr="005A109F">
              <w:t>12</w:t>
            </w:r>
          </w:p>
        </w:tc>
        <w:tc>
          <w:tcPr>
            <w:tcW w:w="1255" w:type="dxa"/>
            <w:vAlign w:val="center"/>
          </w:tcPr>
          <w:p w14:paraId="1EBCD737" w14:textId="13951C47" w:rsidR="00EB6BF6" w:rsidRPr="005A109F" w:rsidRDefault="00EB6BF6" w:rsidP="00D338F6">
            <w:pPr>
              <w:pStyle w:val="Sinespaciado"/>
              <w:jc w:val="center"/>
            </w:pPr>
            <w:r w:rsidRPr="005A109F">
              <w:t>1</w:t>
            </w:r>
          </w:p>
        </w:tc>
        <w:tc>
          <w:tcPr>
            <w:tcW w:w="1559" w:type="dxa"/>
            <w:vAlign w:val="center"/>
          </w:tcPr>
          <w:p w14:paraId="25FD7AA5" w14:textId="6D36C263" w:rsidR="00EB6BF6" w:rsidRPr="005A109F" w:rsidRDefault="00EB6BF6" w:rsidP="00D338F6">
            <w:pPr>
              <w:pStyle w:val="Sinespaciado"/>
              <w:jc w:val="center"/>
            </w:pPr>
            <w:r w:rsidRPr="005A109F">
              <w:t>17</w:t>
            </w:r>
          </w:p>
        </w:tc>
      </w:tr>
      <w:tr w:rsidR="00EB6BF6" w:rsidRPr="005A109F" w14:paraId="3437504E" w14:textId="173C68B1" w:rsidTr="009E604E">
        <w:trPr>
          <w:trHeight w:val="84"/>
          <w:jc w:val="right"/>
        </w:trPr>
        <w:tc>
          <w:tcPr>
            <w:tcW w:w="3686" w:type="dxa"/>
            <w:shd w:val="clear" w:color="auto" w:fill="E7E6E6" w:themeFill="background2"/>
          </w:tcPr>
          <w:p w14:paraId="414C5487" w14:textId="77777777" w:rsidR="00EB6BF6" w:rsidRPr="005A109F" w:rsidRDefault="00EB6BF6" w:rsidP="00D338F6">
            <w:pPr>
              <w:autoSpaceDE w:val="0"/>
              <w:autoSpaceDN w:val="0"/>
              <w:adjustRightInd w:val="0"/>
              <w:spacing w:after="0" w:line="240" w:lineRule="auto"/>
              <w:jc w:val="center"/>
              <w:rPr>
                <w:rFonts w:ascii="Times New Roman" w:hAnsi="Times New Roman" w:cs="Times New Roman"/>
                <w:color w:val="000000"/>
              </w:rPr>
            </w:pPr>
          </w:p>
          <w:p w14:paraId="10E08C4C" w14:textId="2DC356BC" w:rsidR="00EB6BF6" w:rsidRPr="005A109F" w:rsidRDefault="000D3DF5"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Bajo</w:t>
            </w:r>
            <w:r w:rsidR="00EB6BF6" w:rsidRPr="005A109F">
              <w:rPr>
                <w:rFonts w:ascii="Times New Roman" w:hAnsi="Times New Roman" w:cs="Times New Roman"/>
                <w:color w:val="000000"/>
              </w:rPr>
              <w:t xml:space="preserve"> (de 11 a 12)</w:t>
            </w:r>
          </w:p>
        </w:tc>
        <w:tc>
          <w:tcPr>
            <w:tcW w:w="1134" w:type="dxa"/>
            <w:vAlign w:val="center"/>
          </w:tcPr>
          <w:p w14:paraId="022F214E" w14:textId="4B474F99" w:rsidR="00EB6BF6" w:rsidRPr="005A109F" w:rsidRDefault="00EB6BF6" w:rsidP="00D338F6">
            <w:pPr>
              <w:pStyle w:val="Sinespaciado"/>
              <w:jc w:val="center"/>
            </w:pPr>
            <w:r w:rsidRPr="005A109F">
              <w:t>10</w:t>
            </w:r>
          </w:p>
        </w:tc>
        <w:tc>
          <w:tcPr>
            <w:tcW w:w="1134" w:type="dxa"/>
            <w:vAlign w:val="center"/>
          </w:tcPr>
          <w:p w14:paraId="45D5AF18" w14:textId="10C25651" w:rsidR="00EB6BF6" w:rsidRPr="005A109F" w:rsidRDefault="00EB6BF6" w:rsidP="00D338F6">
            <w:pPr>
              <w:pStyle w:val="Sinespaciado"/>
              <w:jc w:val="center"/>
            </w:pPr>
            <w:r w:rsidRPr="005A109F">
              <w:t>15</w:t>
            </w:r>
          </w:p>
        </w:tc>
        <w:tc>
          <w:tcPr>
            <w:tcW w:w="1255" w:type="dxa"/>
            <w:vAlign w:val="center"/>
          </w:tcPr>
          <w:p w14:paraId="06C4308C" w14:textId="5A6A99AC" w:rsidR="00EB6BF6" w:rsidRPr="005A109F" w:rsidRDefault="00EB6BF6" w:rsidP="00D338F6">
            <w:pPr>
              <w:pStyle w:val="Sinespaciado"/>
              <w:jc w:val="center"/>
            </w:pPr>
            <w:r w:rsidRPr="005A109F">
              <w:t>22</w:t>
            </w:r>
          </w:p>
        </w:tc>
        <w:tc>
          <w:tcPr>
            <w:tcW w:w="1559" w:type="dxa"/>
            <w:vAlign w:val="center"/>
          </w:tcPr>
          <w:p w14:paraId="0372F81E" w14:textId="68CC41EE" w:rsidR="00EB6BF6" w:rsidRPr="005A109F" w:rsidRDefault="00EB6BF6" w:rsidP="00D338F6">
            <w:pPr>
              <w:pStyle w:val="Sinespaciado"/>
              <w:jc w:val="center"/>
            </w:pPr>
            <w:r w:rsidRPr="005A109F">
              <w:t>47</w:t>
            </w:r>
          </w:p>
        </w:tc>
      </w:tr>
      <w:tr w:rsidR="00EB6BF6" w:rsidRPr="005A109F" w14:paraId="7D67D248" w14:textId="38F3AE07" w:rsidTr="009E604E">
        <w:trPr>
          <w:trHeight w:val="84"/>
          <w:jc w:val="right"/>
        </w:trPr>
        <w:tc>
          <w:tcPr>
            <w:tcW w:w="3686" w:type="dxa"/>
            <w:shd w:val="clear" w:color="auto" w:fill="E7E6E6" w:themeFill="background2"/>
            <w:vAlign w:val="center"/>
          </w:tcPr>
          <w:p w14:paraId="653A4E95" w14:textId="77777777" w:rsidR="00EB6BF6" w:rsidRPr="005A109F" w:rsidRDefault="00EB6BF6" w:rsidP="00D338F6">
            <w:pPr>
              <w:autoSpaceDE w:val="0"/>
              <w:autoSpaceDN w:val="0"/>
              <w:adjustRightInd w:val="0"/>
              <w:spacing w:after="0" w:line="240" w:lineRule="auto"/>
              <w:rPr>
                <w:rFonts w:ascii="Times New Roman" w:hAnsi="Times New Roman" w:cs="Times New Roman"/>
                <w:color w:val="000000"/>
              </w:rPr>
            </w:pPr>
          </w:p>
          <w:p w14:paraId="49109441" w14:textId="7BBCE4EA" w:rsidR="00EB6BF6" w:rsidRPr="005A109F" w:rsidRDefault="000D3DF5"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Medio</w:t>
            </w:r>
            <w:r w:rsidR="00EB6BF6" w:rsidRPr="005A109F">
              <w:rPr>
                <w:rFonts w:ascii="Times New Roman" w:hAnsi="Times New Roman" w:cs="Times New Roman"/>
                <w:color w:val="000000"/>
              </w:rPr>
              <w:t xml:space="preserve"> (de13 a 16)</w:t>
            </w:r>
          </w:p>
        </w:tc>
        <w:tc>
          <w:tcPr>
            <w:tcW w:w="1134" w:type="dxa"/>
            <w:vAlign w:val="center"/>
          </w:tcPr>
          <w:p w14:paraId="568925D8" w14:textId="58EECCE8" w:rsidR="00EB6BF6" w:rsidRPr="005A109F" w:rsidRDefault="00EB6BF6" w:rsidP="00D338F6">
            <w:pPr>
              <w:pStyle w:val="Sinespaciado"/>
              <w:jc w:val="center"/>
            </w:pPr>
            <w:r w:rsidRPr="005A109F">
              <w:t>15</w:t>
            </w:r>
          </w:p>
        </w:tc>
        <w:tc>
          <w:tcPr>
            <w:tcW w:w="1134" w:type="dxa"/>
            <w:vAlign w:val="center"/>
          </w:tcPr>
          <w:p w14:paraId="673DA2D2" w14:textId="0348FED0" w:rsidR="00EB6BF6" w:rsidRPr="005A109F" w:rsidRDefault="00EB6BF6" w:rsidP="00D338F6">
            <w:pPr>
              <w:pStyle w:val="Sinespaciado"/>
              <w:jc w:val="center"/>
            </w:pPr>
            <w:r w:rsidRPr="005A109F">
              <w:t>5</w:t>
            </w:r>
          </w:p>
        </w:tc>
        <w:tc>
          <w:tcPr>
            <w:tcW w:w="1255" w:type="dxa"/>
            <w:vAlign w:val="center"/>
          </w:tcPr>
          <w:p w14:paraId="6C140CE3" w14:textId="46963912" w:rsidR="00EB6BF6" w:rsidRPr="005A109F" w:rsidRDefault="00EB6BF6" w:rsidP="00D338F6">
            <w:pPr>
              <w:pStyle w:val="Sinespaciado"/>
              <w:jc w:val="center"/>
            </w:pPr>
            <w:r w:rsidRPr="005A109F">
              <w:t>3</w:t>
            </w:r>
          </w:p>
        </w:tc>
        <w:tc>
          <w:tcPr>
            <w:tcW w:w="1559" w:type="dxa"/>
            <w:vAlign w:val="center"/>
          </w:tcPr>
          <w:p w14:paraId="1920B935" w14:textId="7F0A2BF0" w:rsidR="00EB6BF6" w:rsidRPr="005A109F" w:rsidRDefault="00EB6BF6" w:rsidP="00D338F6">
            <w:pPr>
              <w:pStyle w:val="Sinespaciado"/>
              <w:jc w:val="center"/>
            </w:pPr>
            <w:r w:rsidRPr="005A109F">
              <w:t>23</w:t>
            </w:r>
          </w:p>
        </w:tc>
      </w:tr>
      <w:tr w:rsidR="00EB6BF6" w:rsidRPr="005A109F" w14:paraId="6FEB8B4B" w14:textId="6F271801" w:rsidTr="009E604E">
        <w:trPr>
          <w:trHeight w:val="84"/>
          <w:jc w:val="right"/>
        </w:trPr>
        <w:tc>
          <w:tcPr>
            <w:tcW w:w="3686" w:type="dxa"/>
            <w:shd w:val="clear" w:color="auto" w:fill="E7E6E6" w:themeFill="background2"/>
            <w:vAlign w:val="center"/>
          </w:tcPr>
          <w:p w14:paraId="08E5901C" w14:textId="77777777" w:rsidR="00EB6BF6" w:rsidRPr="005A109F" w:rsidRDefault="00EB6BF6" w:rsidP="00D338F6">
            <w:pPr>
              <w:autoSpaceDE w:val="0"/>
              <w:autoSpaceDN w:val="0"/>
              <w:adjustRightInd w:val="0"/>
              <w:spacing w:after="0" w:line="240" w:lineRule="auto"/>
              <w:rPr>
                <w:rFonts w:ascii="Times New Roman" w:hAnsi="Times New Roman" w:cs="Times New Roman"/>
                <w:color w:val="000000"/>
              </w:rPr>
            </w:pPr>
          </w:p>
          <w:p w14:paraId="12FB170F" w14:textId="089975ED" w:rsidR="00EB6BF6" w:rsidRPr="005A109F" w:rsidRDefault="000D3DF5"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Alto</w:t>
            </w:r>
            <w:r w:rsidR="00EB6BF6" w:rsidRPr="005A109F">
              <w:rPr>
                <w:rFonts w:ascii="Times New Roman" w:hAnsi="Times New Roman" w:cs="Times New Roman"/>
                <w:color w:val="000000"/>
              </w:rPr>
              <w:t xml:space="preserve"> (de 17 a 20)</w:t>
            </w:r>
          </w:p>
        </w:tc>
        <w:tc>
          <w:tcPr>
            <w:tcW w:w="1134" w:type="dxa"/>
            <w:vAlign w:val="center"/>
          </w:tcPr>
          <w:p w14:paraId="198D390C" w14:textId="7FD7F962" w:rsidR="00EB6BF6" w:rsidRPr="005A109F" w:rsidRDefault="00EB6BF6" w:rsidP="00D338F6">
            <w:pPr>
              <w:pStyle w:val="Sinespaciado"/>
              <w:jc w:val="center"/>
            </w:pPr>
            <w:r w:rsidRPr="005A109F">
              <w:t>3</w:t>
            </w:r>
          </w:p>
        </w:tc>
        <w:tc>
          <w:tcPr>
            <w:tcW w:w="1134" w:type="dxa"/>
            <w:vAlign w:val="center"/>
          </w:tcPr>
          <w:p w14:paraId="3462E1FB" w14:textId="3C4DCF4D" w:rsidR="00EB6BF6" w:rsidRPr="005A109F" w:rsidRDefault="00EB6BF6" w:rsidP="00D338F6">
            <w:pPr>
              <w:pStyle w:val="Sinespaciado"/>
              <w:jc w:val="center"/>
            </w:pPr>
            <w:r w:rsidRPr="005A109F">
              <w:t>6</w:t>
            </w:r>
          </w:p>
        </w:tc>
        <w:tc>
          <w:tcPr>
            <w:tcW w:w="1255" w:type="dxa"/>
            <w:vAlign w:val="center"/>
          </w:tcPr>
          <w:p w14:paraId="11F67740" w14:textId="0C183C5D" w:rsidR="00EB6BF6" w:rsidRPr="005A109F" w:rsidRDefault="00EB6BF6" w:rsidP="00D338F6">
            <w:pPr>
              <w:pStyle w:val="Sinespaciado"/>
              <w:jc w:val="center"/>
            </w:pPr>
            <w:r w:rsidRPr="005A109F">
              <w:t>2</w:t>
            </w:r>
          </w:p>
        </w:tc>
        <w:tc>
          <w:tcPr>
            <w:tcW w:w="1559" w:type="dxa"/>
            <w:vAlign w:val="center"/>
          </w:tcPr>
          <w:p w14:paraId="70C478DF" w14:textId="44448648" w:rsidR="00EB6BF6" w:rsidRPr="005A109F" w:rsidRDefault="00EB6BF6" w:rsidP="00D338F6">
            <w:pPr>
              <w:pStyle w:val="Sinespaciado"/>
              <w:jc w:val="center"/>
            </w:pPr>
            <w:r w:rsidRPr="005A109F">
              <w:t>11</w:t>
            </w:r>
          </w:p>
        </w:tc>
      </w:tr>
      <w:tr w:rsidR="00EB6BF6" w:rsidRPr="005A109F" w14:paraId="4E53F3B7" w14:textId="6C6D38A1" w:rsidTr="009E604E">
        <w:trPr>
          <w:trHeight w:val="84"/>
          <w:jc w:val="right"/>
        </w:trPr>
        <w:tc>
          <w:tcPr>
            <w:tcW w:w="3686" w:type="dxa"/>
            <w:shd w:val="clear" w:color="auto" w:fill="E7E6E6" w:themeFill="background2"/>
            <w:vAlign w:val="center"/>
          </w:tcPr>
          <w:p w14:paraId="65CC9402" w14:textId="77777777" w:rsidR="00EB6BF6" w:rsidRPr="005A109F" w:rsidRDefault="00EB6BF6" w:rsidP="00D338F6">
            <w:pPr>
              <w:autoSpaceDE w:val="0"/>
              <w:autoSpaceDN w:val="0"/>
              <w:adjustRightInd w:val="0"/>
              <w:spacing w:after="0" w:line="240" w:lineRule="auto"/>
              <w:jc w:val="center"/>
              <w:rPr>
                <w:rFonts w:ascii="Times New Roman" w:hAnsi="Times New Roman" w:cs="Times New Roman"/>
                <w:color w:val="000000"/>
              </w:rPr>
            </w:pPr>
          </w:p>
          <w:p w14:paraId="3A4B9E2E" w14:textId="77777777" w:rsidR="00EB6BF6" w:rsidRPr="005A109F" w:rsidRDefault="00EB6BF6"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Total</w:t>
            </w:r>
          </w:p>
        </w:tc>
        <w:tc>
          <w:tcPr>
            <w:tcW w:w="1134" w:type="dxa"/>
            <w:vAlign w:val="center"/>
          </w:tcPr>
          <w:p w14:paraId="571D2E35" w14:textId="6EF5984E" w:rsidR="00EB6BF6" w:rsidRPr="005A109F" w:rsidRDefault="00EB6BF6" w:rsidP="00D338F6">
            <w:pPr>
              <w:pStyle w:val="Sinespaciado"/>
              <w:jc w:val="center"/>
            </w:pPr>
            <w:r w:rsidRPr="005A109F">
              <w:t>32</w:t>
            </w:r>
          </w:p>
        </w:tc>
        <w:tc>
          <w:tcPr>
            <w:tcW w:w="1134" w:type="dxa"/>
            <w:vAlign w:val="center"/>
          </w:tcPr>
          <w:p w14:paraId="4D19F03A" w14:textId="61E2D856" w:rsidR="00EB6BF6" w:rsidRPr="005A109F" w:rsidRDefault="00EB6BF6" w:rsidP="00D338F6">
            <w:pPr>
              <w:pStyle w:val="Sinespaciado"/>
              <w:jc w:val="center"/>
            </w:pPr>
            <w:r w:rsidRPr="005A109F">
              <w:t>38</w:t>
            </w:r>
          </w:p>
        </w:tc>
        <w:tc>
          <w:tcPr>
            <w:tcW w:w="1255" w:type="dxa"/>
            <w:vAlign w:val="center"/>
          </w:tcPr>
          <w:p w14:paraId="1934B269" w14:textId="18D06094" w:rsidR="00EB6BF6" w:rsidRPr="005A109F" w:rsidRDefault="00EB6BF6" w:rsidP="00D338F6">
            <w:pPr>
              <w:pStyle w:val="Sinespaciado"/>
              <w:jc w:val="center"/>
            </w:pPr>
            <w:r w:rsidRPr="005A109F">
              <w:t>28</w:t>
            </w:r>
          </w:p>
        </w:tc>
        <w:tc>
          <w:tcPr>
            <w:tcW w:w="1559" w:type="dxa"/>
            <w:vAlign w:val="center"/>
          </w:tcPr>
          <w:p w14:paraId="7DCAE56E" w14:textId="13E047CF" w:rsidR="00EB6BF6" w:rsidRPr="005A109F" w:rsidRDefault="00EB6BF6" w:rsidP="00D338F6">
            <w:pPr>
              <w:pStyle w:val="Sinespaciado"/>
              <w:jc w:val="center"/>
            </w:pPr>
            <w:r w:rsidRPr="005A109F">
              <w:t>98</w:t>
            </w:r>
          </w:p>
        </w:tc>
      </w:tr>
    </w:tbl>
    <w:p w14:paraId="05B998F0" w14:textId="77777777" w:rsidR="002B6871" w:rsidRPr="005A109F" w:rsidRDefault="002B6871" w:rsidP="002B6871">
      <w:pPr>
        <w:tabs>
          <w:tab w:val="left" w:pos="240"/>
          <w:tab w:val="left" w:pos="567"/>
        </w:tabs>
        <w:spacing w:after="0" w:line="240" w:lineRule="auto"/>
        <w:rPr>
          <w:rFonts w:ascii="Times New Roman" w:hAnsi="Times New Roman" w:cs="Times New Roman"/>
          <w:b/>
          <w:bCs/>
          <w:sz w:val="23"/>
          <w:szCs w:val="23"/>
        </w:rPr>
      </w:pPr>
    </w:p>
    <w:p w14:paraId="315E0DD3" w14:textId="00AB7123" w:rsidR="00456382" w:rsidRPr="005A109F" w:rsidRDefault="00D338F6" w:rsidP="009E604E">
      <w:pPr>
        <w:spacing w:after="0" w:line="240" w:lineRule="auto"/>
        <w:ind w:left="1418" w:hanging="851"/>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Fuente</w:t>
      </w:r>
      <w:r w:rsidRPr="005A109F">
        <w:rPr>
          <w:rFonts w:ascii="Times New Roman" w:eastAsia="Times New Roman" w:hAnsi="Times New Roman" w:cs="Times New Roman"/>
          <w:bCs/>
          <w:color w:val="000000"/>
          <w:sz w:val="24"/>
          <w:szCs w:val="20"/>
          <w:lang w:val="es-ES" w:eastAsia="es-ES"/>
        </w:rPr>
        <w:t>:</w:t>
      </w:r>
      <w:r w:rsidRPr="005A109F">
        <w:rPr>
          <w:rFonts w:ascii="Times New Roman" w:eastAsia="Times New Roman" w:hAnsi="Times New Roman" w:cs="Times New Roman"/>
          <w:color w:val="000000"/>
          <w:sz w:val="24"/>
          <w:szCs w:val="20"/>
          <w:lang w:val="es-ES" w:eastAsia="es-ES"/>
        </w:rPr>
        <w:t xml:space="preserve"> Acta</w:t>
      </w:r>
      <w:r w:rsidR="00456382" w:rsidRPr="005A109F">
        <w:rPr>
          <w:rFonts w:ascii="Times New Roman" w:eastAsia="Times New Roman" w:hAnsi="Times New Roman" w:cs="Times New Roman"/>
          <w:color w:val="000000"/>
          <w:sz w:val="24"/>
          <w:szCs w:val="20"/>
          <w:lang w:val="es-ES" w:eastAsia="es-ES"/>
        </w:rPr>
        <w:t xml:space="preserve"> de evaluación </w:t>
      </w:r>
      <w:r w:rsidR="00095877" w:rsidRPr="005A109F">
        <w:rPr>
          <w:rFonts w:ascii="Times New Roman" w:eastAsia="Times New Roman" w:hAnsi="Times New Roman" w:cs="Times New Roman"/>
          <w:color w:val="000000"/>
          <w:sz w:val="24"/>
          <w:szCs w:val="20"/>
          <w:lang w:val="es-ES" w:eastAsia="es-ES"/>
        </w:rPr>
        <w:t>2016 – II de los</w:t>
      </w:r>
      <w:r w:rsidR="00456382" w:rsidRPr="005A109F">
        <w:rPr>
          <w:rFonts w:ascii="Times New Roman" w:eastAsia="Times New Roman" w:hAnsi="Times New Roman" w:cs="Times New Roman"/>
          <w:color w:val="000000"/>
          <w:sz w:val="24"/>
          <w:szCs w:val="20"/>
          <w:lang w:val="es-ES" w:eastAsia="es-ES"/>
        </w:rPr>
        <w:t xml:space="preserve"> estudiantes de la escuela de </w:t>
      </w:r>
      <w:r w:rsidRPr="005A109F">
        <w:rPr>
          <w:rFonts w:ascii="Times New Roman" w:eastAsia="Times New Roman" w:hAnsi="Times New Roman" w:cs="Times New Roman"/>
          <w:color w:val="000000"/>
          <w:sz w:val="24"/>
          <w:szCs w:val="20"/>
          <w:lang w:val="es-ES" w:eastAsia="es-ES"/>
        </w:rPr>
        <w:t xml:space="preserve"> administración de la  </w:t>
      </w:r>
      <w:r w:rsidR="00456382" w:rsidRPr="005A109F">
        <w:rPr>
          <w:rFonts w:ascii="Times New Roman" w:eastAsia="Times New Roman" w:hAnsi="Times New Roman" w:cs="Times New Roman"/>
          <w:color w:val="000000"/>
          <w:sz w:val="24"/>
          <w:szCs w:val="20"/>
          <w:lang w:val="es-ES" w:eastAsia="es-ES"/>
        </w:rPr>
        <w:t>Universidad Cesar Vallejo Filial Chiclayo</w:t>
      </w:r>
    </w:p>
    <w:p w14:paraId="00452CDA" w14:textId="5488B551" w:rsidR="00456382" w:rsidRPr="005A109F" w:rsidRDefault="00D338F6" w:rsidP="009E604E">
      <w:pPr>
        <w:spacing w:after="0" w:line="240" w:lineRule="auto"/>
        <w:ind w:left="1418" w:hanging="851"/>
        <w:jc w:val="both"/>
        <w:rPr>
          <w:rFonts w:ascii="Times New Roman" w:hAnsi="Times New Roman" w:cs="Times New Roman"/>
          <w:b/>
          <w:bCs/>
          <w:sz w:val="28"/>
          <w:szCs w:val="23"/>
        </w:rPr>
      </w:pPr>
      <w:r w:rsidRPr="005A109F">
        <w:rPr>
          <w:rFonts w:ascii="Times New Roman" w:eastAsia="Times New Roman" w:hAnsi="Times New Roman" w:cs="Times New Roman"/>
          <w:bCs/>
          <w:i/>
          <w:color w:val="000000"/>
          <w:sz w:val="20"/>
          <w:szCs w:val="20"/>
          <w:lang w:val="es-ES" w:eastAsia="es-ES"/>
        </w:rPr>
        <w:t>Fecha</w:t>
      </w:r>
      <w:r w:rsidR="00456382" w:rsidRPr="005A109F">
        <w:rPr>
          <w:rFonts w:ascii="Times New Roman" w:eastAsia="Times New Roman" w:hAnsi="Times New Roman" w:cs="Times New Roman"/>
          <w:bCs/>
          <w:color w:val="000000"/>
          <w:sz w:val="24"/>
          <w:szCs w:val="20"/>
          <w:lang w:val="es-ES" w:eastAsia="es-ES"/>
        </w:rPr>
        <w:t>:</w:t>
      </w:r>
      <w:r w:rsidR="00456382" w:rsidRPr="005A109F">
        <w:rPr>
          <w:rFonts w:ascii="Times New Roman" w:eastAsia="Times New Roman" w:hAnsi="Times New Roman" w:cs="Times New Roman"/>
          <w:b/>
          <w:bCs/>
          <w:color w:val="000000"/>
          <w:sz w:val="24"/>
          <w:szCs w:val="20"/>
          <w:lang w:val="es-ES" w:eastAsia="es-ES"/>
        </w:rPr>
        <w:t xml:space="preserve"> </w:t>
      </w:r>
      <w:r w:rsidRPr="005A109F">
        <w:rPr>
          <w:rFonts w:ascii="Times New Roman" w:eastAsia="Times New Roman" w:hAnsi="Times New Roman" w:cs="Times New Roman"/>
          <w:b/>
          <w:bCs/>
          <w:color w:val="000000"/>
          <w:sz w:val="24"/>
          <w:szCs w:val="20"/>
          <w:lang w:val="es-ES" w:eastAsia="es-ES"/>
        </w:rPr>
        <w:t xml:space="preserve">  </w:t>
      </w:r>
      <w:r w:rsidR="00095877" w:rsidRPr="005A109F">
        <w:rPr>
          <w:rFonts w:ascii="Times New Roman" w:eastAsia="Times New Roman" w:hAnsi="Times New Roman" w:cs="Times New Roman"/>
          <w:color w:val="000000"/>
          <w:sz w:val="24"/>
          <w:szCs w:val="20"/>
          <w:lang w:val="es-ES" w:eastAsia="es-ES"/>
        </w:rPr>
        <w:t>Diciembre</w:t>
      </w:r>
      <w:r w:rsidR="00456382" w:rsidRPr="005A109F">
        <w:rPr>
          <w:rFonts w:ascii="Times New Roman" w:eastAsia="Times New Roman" w:hAnsi="Times New Roman" w:cs="Times New Roman"/>
          <w:color w:val="000000"/>
          <w:sz w:val="24"/>
          <w:szCs w:val="20"/>
          <w:lang w:val="es-ES" w:eastAsia="es-ES"/>
        </w:rPr>
        <w:t xml:space="preserve"> del 2016</w:t>
      </w:r>
      <w:r w:rsidR="00456382" w:rsidRPr="005A109F">
        <w:rPr>
          <w:rFonts w:ascii="Times New Roman" w:hAnsi="Times New Roman" w:cs="Times New Roman"/>
          <w:b/>
          <w:bCs/>
          <w:sz w:val="28"/>
          <w:szCs w:val="23"/>
        </w:rPr>
        <w:t xml:space="preserve">        </w:t>
      </w:r>
    </w:p>
    <w:p w14:paraId="364C9F3E" w14:textId="77777777" w:rsidR="00774F1A" w:rsidRPr="005A109F" w:rsidRDefault="00774F1A" w:rsidP="00D338F6">
      <w:pPr>
        <w:spacing w:before="8" w:after="0" w:line="120" w:lineRule="exact"/>
        <w:jc w:val="both"/>
        <w:rPr>
          <w:rFonts w:ascii="Times New Roman" w:hAnsi="Times New Roman" w:cs="Times New Roman"/>
          <w:sz w:val="12"/>
          <w:szCs w:val="12"/>
        </w:rPr>
      </w:pPr>
    </w:p>
    <w:p w14:paraId="607C94E2" w14:textId="77777777" w:rsidR="009E604E" w:rsidRPr="005A109F" w:rsidRDefault="009E604E" w:rsidP="00D338F6">
      <w:pPr>
        <w:tabs>
          <w:tab w:val="left" w:pos="240"/>
          <w:tab w:val="left" w:pos="567"/>
        </w:tabs>
        <w:spacing w:after="0" w:line="360" w:lineRule="auto"/>
        <w:ind w:left="567"/>
        <w:jc w:val="both"/>
        <w:rPr>
          <w:rFonts w:ascii="Times New Roman" w:hAnsi="Times New Roman" w:cs="Times New Roman"/>
          <w:b/>
          <w:bCs/>
          <w:sz w:val="24"/>
          <w:szCs w:val="24"/>
        </w:rPr>
      </w:pPr>
    </w:p>
    <w:p w14:paraId="49219C28" w14:textId="276635E4" w:rsidR="008A20D0" w:rsidRPr="005A109F" w:rsidRDefault="008A20D0" w:rsidP="00D338F6">
      <w:pPr>
        <w:tabs>
          <w:tab w:val="left" w:pos="240"/>
          <w:tab w:val="left" w:pos="567"/>
        </w:tabs>
        <w:spacing w:after="0" w:line="360" w:lineRule="auto"/>
        <w:ind w:left="567"/>
        <w:jc w:val="both"/>
        <w:rPr>
          <w:rFonts w:ascii="Times New Roman" w:hAnsi="Times New Roman" w:cs="Times New Roman"/>
          <w:b/>
          <w:bCs/>
          <w:sz w:val="24"/>
          <w:szCs w:val="24"/>
        </w:rPr>
      </w:pPr>
      <w:r w:rsidRPr="005A109F">
        <w:rPr>
          <w:rFonts w:ascii="Times New Roman" w:hAnsi="Times New Roman" w:cs="Times New Roman"/>
          <w:b/>
          <w:bCs/>
          <w:sz w:val="24"/>
          <w:szCs w:val="24"/>
        </w:rPr>
        <w:t>TABLA 09</w:t>
      </w:r>
    </w:p>
    <w:p w14:paraId="0C07CDBC" w14:textId="2076C4BD" w:rsidR="00EB08ED" w:rsidRPr="005A109F" w:rsidRDefault="00EB08ED" w:rsidP="00D338F6">
      <w:pPr>
        <w:tabs>
          <w:tab w:val="left" w:pos="240"/>
          <w:tab w:val="left" w:pos="567"/>
        </w:tabs>
        <w:spacing w:after="0" w:line="360" w:lineRule="auto"/>
        <w:ind w:left="567"/>
        <w:jc w:val="both"/>
        <w:rPr>
          <w:rFonts w:ascii="Times New Roman" w:hAnsi="Times New Roman" w:cs="Times New Roman"/>
          <w:bCs/>
          <w:sz w:val="23"/>
          <w:szCs w:val="23"/>
        </w:rPr>
      </w:pPr>
      <w:r w:rsidRPr="005A109F">
        <w:rPr>
          <w:rFonts w:ascii="Times New Roman" w:hAnsi="Times New Roman" w:cs="Times New Roman"/>
          <w:bCs/>
          <w:sz w:val="24"/>
          <w:szCs w:val="24"/>
        </w:rPr>
        <w:t>Promedio ponderado agrupado según nivel de rendimiento de los estudiantes</w:t>
      </w:r>
      <w:r w:rsidR="00D338F6" w:rsidRPr="005A109F">
        <w:rPr>
          <w:rFonts w:ascii="Times New Roman" w:hAnsi="Times New Roman" w:cs="Times New Roman"/>
          <w:bCs/>
          <w:sz w:val="24"/>
          <w:szCs w:val="24"/>
        </w:rPr>
        <w:t>.</w:t>
      </w:r>
    </w:p>
    <w:tbl>
      <w:tblPr>
        <w:tblW w:w="8145" w:type="dxa"/>
        <w:tblInd w:w="6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716"/>
        <w:gridCol w:w="1714"/>
        <w:gridCol w:w="1715"/>
      </w:tblGrid>
      <w:tr w:rsidR="00AC4346" w:rsidRPr="005A109F" w14:paraId="59C7907E" w14:textId="77777777" w:rsidTr="009E604E">
        <w:trPr>
          <w:trHeight w:val="329"/>
        </w:trPr>
        <w:tc>
          <w:tcPr>
            <w:tcW w:w="4716" w:type="dxa"/>
            <w:vMerge w:val="restart"/>
            <w:vAlign w:val="center"/>
          </w:tcPr>
          <w:p w14:paraId="315CF830" w14:textId="77777777" w:rsidR="00AC4346" w:rsidRPr="005A109F" w:rsidRDefault="00AC4346"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Nivel de rendimiento académico</w:t>
            </w:r>
          </w:p>
        </w:tc>
        <w:tc>
          <w:tcPr>
            <w:tcW w:w="3429" w:type="dxa"/>
            <w:gridSpan w:val="2"/>
            <w:vAlign w:val="center"/>
          </w:tcPr>
          <w:p w14:paraId="4172522E" w14:textId="77777777" w:rsidR="00AC4346" w:rsidRPr="005A109F" w:rsidRDefault="00AC4346" w:rsidP="00D338F6">
            <w:pPr>
              <w:pStyle w:val="Sinespaciado"/>
              <w:jc w:val="center"/>
              <w:rPr>
                <w:sz w:val="22"/>
                <w:szCs w:val="22"/>
              </w:rPr>
            </w:pPr>
            <w:r w:rsidRPr="005A109F">
              <w:rPr>
                <w:sz w:val="22"/>
                <w:szCs w:val="22"/>
              </w:rPr>
              <w:t xml:space="preserve">Total </w:t>
            </w:r>
          </w:p>
        </w:tc>
      </w:tr>
      <w:tr w:rsidR="00AC4346" w:rsidRPr="005A109F" w14:paraId="6326EFEF" w14:textId="77777777" w:rsidTr="009E604E">
        <w:trPr>
          <w:trHeight w:val="329"/>
        </w:trPr>
        <w:tc>
          <w:tcPr>
            <w:tcW w:w="4716" w:type="dxa"/>
            <w:vMerge/>
            <w:vAlign w:val="center"/>
          </w:tcPr>
          <w:p w14:paraId="57FF0D2F" w14:textId="77777777" w:rsidR="00AC4346" w:rsidRPr="005A109F" w:rsidRDefault="00AC4346" w:rsidP="00D338F6">
            <w:pPr>
              <w:autoSpaceDE w:val="0"/>
              <w:autoSpaceDN w:val="0"/>
              <w:adjustRightInd w:val="0"/>
              <w:spacing w:after="0" w:line="240" w:lineRule="auto"/>
              <w:jc w:val="center"/>
              <w:rPr>
                <w:rFonts w:ascii="Times New Roman" w:hAnsi="Times New Roman" w:cs="Times New Roman"/>
                <w:color w:val="000000"/>
              </w:rPr>
            </w:pPr>
          </w:p>
        </w:tc>
        <w:tc>
          <w:tcPr>
            <w:tcW w:w="1714" w:type="dxa"/>
            <w:vAlign w:val="center"/>
          </w:tcPr>
          <w:p w14:paraId="763B3AE8" w14:textId="77777777" w:rsidR="00AC4346" w:rsidRPr="005A109F" w:rsidRDefault="00AC4346" w:rsidP="00D338F6">
            <w:pPr>
              <w:pStyle w:val="Sinespaciado"/>
              <w:jc w:val="center"/>
              <w:rPr>
                <w:sz w:val="22"/>
                <w:szCs w:val="22"/>
              </w:rPr>
            </w:pPr>
            <w:r w:rsidRPr="005A109F">
              <w:rPr>
                <w:sz w:val="22"/>
                <w:szCs w:val="22"/>
              </w:rPr>
              <w:t>f</w:t>
            </w:r>
          </w:p>
        </w:tc>
        <w:tc>
          <w:tcPr>
            <w:tcW w:w="1715" w:type="dxa"/>
            <w:vAlign w:val="center"/>
          </w:tcPr>
          <w:p w14:paraId="594FBD88" w14:textId="77777777" w:rsidR="00AC4346" w:rsidRPr="005A109F" w:rsidRDefault="00AC4346" w:rsidP="00D338F6">
            <w:pPr>
              <w:pStyle w:val="Sinespaciado"/>
              <w:jc w:val="center"/>
              <w:rPr>
                <w:sz w:val="22"/>
                <w:szCs w:val="22"/>
              </w:rPr>
            </w:pPr>
            <w:r w:rsidRPr="005A109F">
              <w:rPr>
                <w:sz w:val="22"/>
                <w:szCs w:val="22"/>
              </w:rPr>
              <w:t>%</w:t>
            </w:r>
          </w:p>
        </w:tc>
      </w:tr>
      <w:tr w:rsidR="00AC4346" w:rsidRPr="005A109F" w14:paraId="673D42E9" w14:textId="77777777" w:rsidTr="009E604E">
        <w:trPr>
          <w:trHeight w:val="385"/>
        </w:trPr>
        <w:tc>
          <w:tcPr>
            <w:tcW w:w="4716" w:type="dxa"/>
            <w:shd w:val="clear" w:color="auto" w:fill="E7E6E6" w:themeFill="background2"/>
            <w:vAlign w:val="center"/>
          </w:tcPr>
          <w:p w14:paraId="67CF8262" w14:textId="0ABA522B" w:rsidR="00AC4346" w:rsidRPr="005A109F" w:rsidRDefault="00102674"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 xml:space="preserve">Muy bajo </w:t>
            </w:r>
            <w:r w:rsidR="00AC4346" w:rsidRPr="005A109F">
              <w:rPr>
                <w:rFonts w:ascii="Times New Roman" w:hAnsi="Times New Roman" w:cs="Times New Roman"/>
                <w:color w:val="000000"/>
              </w:rPr>
              <w:t>(de 10 a menos)</w:t>
            </w:r>
          </w:p>
        </w:tc>
        <w:tc>
          <w:tcPr>
            <w:tcW w:w="1714" w:type="dxa"/>
            <w:vAlign w:val="center"/>
          </w:tcPr>
          <w:p w14:paraId="6D9B6060" w14:textId="77777777" w:rsidR="00AC4346" w:rsidRPr="005A109F" w:rsidRDefault="00AC4346" w:rsidP="00D338F6">
            <w:pPr>
              <w:pStyle w:val="Sinespaciado"/>
              <w:jc w:val="center"/>
              <w:rPr>
                <w:sz w:val="22"/>
                <w:szCs w:val="22"/>
              </w:rPr>
            </w:pPr>
            <w:r w:rsidRPr="005A109F">
              <w:rPr>
                <w:sz w:val="22"/>
                <w:szCs w:val="22"/>
              </w:rPr>
              <w:t>17</w:t>
            </w:r>
          </w:p>
        </w:tc>
        <w:tc>
          <w:tcPr>
            <w:tcW w:w="1715" w:type="dxa"/>
            <w:vAlign w:val="center"/>
          </w:tcPr>
          <w:p w14:paraId="7CCD337D" w14:textId="77777777" w:rsidR="00AC4346" w:rsidRPr="005A109F" w:rsidRDefault="00AC4346" w:rsidP="00D338F6">
            <w:pPr>
              <w:pStyle w:val="Sinespaciado"/>
              <w:jc w:val="center"/>
              <w:rPr>
                <w:sz w:val="22"/>
                <w:szCs w:val="22"/>
              </w:rPr>
            </w:pPr>
            <w:r w:rsidRPr="005A109F">
              <w:rPr>
                <w:sz w:val="22"/>
                <w:szCs w:val="22"/>
              </w:rPr>
              <w:t>17.35</w:t>
            </w:r>
          </w:p>
        </w:tc>
      </w:tr>
      <w:tr w:rsidR="00AC4346" w:rsidRPr="005A109F" w14:paraId="203D3986" w14:textId="77777777" w:rsidTr="009E604E">
        <w:trPr>
          <w:trHeight w:val="57"/>
        </w:trPr>
        <w:tc>
          <w:tcPr>
            <w:tcW w:w="4716" w:type="dxa"/>
            <w:shd w:val="clear" w:color="auto" w:fill="E7E6E6" w:themeFill="background2"/>
          </w:tcPr>
          <w:p w14:paraId="343CD244" w14:textId="77777777" w:rsidR="00AC4346" w:rsidRPr="005A109F" w:rsidRDefault="00AC4346" w:rsidP="00D338F6">
            <w:pPr>
              <w:autoSpaceDE w:val="0"/>
              <w:autoSpaceDN w:val="0"/>
              <w:adjustRightInd w:val="0"/>
              <w:spacing w:after="0" w:line="240" w:lineRule="auto"/>
              <w:jc w:val="center"/>
              <w:rPr>
                <w:rFonts w:ascii="Times New Roman" w:hAnsi="Times New Roman" w:cs="Times New Roman"/>
                <w:color w:val="000000"/>
              </w:rPr>
            </w:pPr>
          </w:p>
          <w:p w14:paraId="1C5B4A94" w14:textId="293E73F4" w:rsidR="00AC4346" w:rsidRPr="005A109F" w:rsidRDefault="001E7C1F"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 xml:space="preserve">Bajo </w:t>
            </w:r>
            <w:r w:rsidR="00AC4346" w:rsidRPr="005A109F">
              <w:rPr>
                <w:rFonts w:ascii="Times New Roman" w:hAnsi="Times New Roman" w:cs="Times New Roman"/>
                <w:color w:val="000000"/>
              </w:rPr>
              <w:t xml:space="preserve"> (de 11 a 12)</w:t>
            </w:r>
          </w:p>
        </w:tc>
        <w:tc>
          <w:tcPr>
            <w:tcW w:w="1714" w:type="dxa"/>
            <w:vAlign w:val="center"/>
          </w:tcPr>
          <w:p w14:paraId="65E30AE7" w14:textId="77777777" w:rsidR="00AC4346" w:rsidRPr="005A109F" w:rsidRDefault="00AC4346" w:rsidP="00D338F6">
            <w:pPr>
              <w:pStyle w:val="Sinespaciado"/>
              <w:jc w:val="center"/>
              <w:rPr>
                <w:sz w:val="22"/>
                <w:szCs w:val="22"/>
              </w:rPr>
            </w:pPr>
            <w:r w:rsidRPr="005A109F">
              <w:rPr>
                <w:sz w:val="22"/>
                <w:szCs w:val="22"/>
              </w:rPr>
              <w:t>47</w:t>
            </w:r>
          </w:p>
        </w:tc>
        <w:tc>
          <w:tcPr>
            <w:tcW w:w="1715" w:type="dxa"/>
            <w:vAlign w:val="center"/>
          </w:tcPr>
          <w:p w14:paraId="52263E9F" w14:textId="77777777" w:rsidR="00AC4346" w:rsidRPr="005A109F" w:rsidRDefault="00AC4346" w:rsidP="00D338F6">
            <w:pPr>
              <w:pStyle w:val="Sinespaciado"/>
              <w:jc w:val="center"/>
              <w:rPr>
                <w:sz w:val="22"/>
                <w:szCs w:val="22"/>
              </w:rPr>
            </w:pPr>
            <w:r w:rsidRPr="005A109F">
              <w:rPr>
                <w:sz w:val="22"/>
                <w:szCs w:val="22"/>
              </w:rPr>
              <w:t>47.96</w:t>
            </w:r>
          </w:p>
        </w:tc>
      </w:tr>
      <w:tr w:rsidR="00AC4346" w:rsidRPr="005A109F" w14:paraId="48D466F8" w14:textId="77777777" w:rsidTr="009E604E">
        <w:trPr>
          <w:trHeight w:val="57"/>
        </w:trPr>
        <w:tc>
          <w:tcPr>
            <w:tcW w:w="4716" w:type="dxa"/>
            <w:shd w:val="clear" w:color="auto" w:fill="E7E6E6" w:themeFill="background2"/>
            <w:vAlign w:val="center"/>
          </w:tcPr>
          <w:p w14:paraId="67D48266" w14:textId="77777777" w:rsidR="00AC4346" w:rsidRPr="005A109F" w:rsidRDefault="00AC4346" w:rsidP="00D338F6">
            <w:pPr>
              <w:autoSpaceDE w:val="0"/>
              <w:autoSpaceDN w:val="0"/>
              <w:adjustRightInd w:val="0"/>
              <w:spacing w:after="0" w:line="240" w:lineRule="auto"/>
              <w:rPr>
                <w:rFonts w:ascii="Times New Roman" w:hAnsi="Times New Roman" w:cs="Times New Roman"/>
                <w:color w:val="000000"/>
              </w:rPr>
            </w:pPr>
          </w:p>
          <w:p w14:paraId="5E9B7026" w14:textId="298095B9" w:rsidR="00AC4346" w:rsidRPr="005A109F" w:rsidRDefault="001E7C1F"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Medio</w:t>
            </w:r>
            <w:r w:rsidR="00AC4346" w:rsidRPr="005A109F">
              <w:rPr>
                <w:rFonts w:ascii="Times New Roman" w:hAnsi="Times New Roman" w:cs="Times New Roman"/>
                <w:color w:val="000000"/>
              </w:rPr>
              <w:t xml:space="preserve"> (de13 a 16)</w:t>
            </w:r>
          </w:p>
        </w:tc>
        <w:tc>
          <w:tcPr>
            <w:tcW w:w="1714" w:type="dxa"/>
            <w:vAlign w:val="center"/>
          </w:tcPr>
          <w:p w14:paraId="0896106F" w14:textId="77777777" w:rsidR="00AC4346" w:rsidRPr="005A109F" w:rsidRDefault="00AC4346" w:rsidP="00D338F6">
            <w:pPr>
              <w:pStyle w:val="Sinespaciado"/>
              <w:jc w:val="center"/>
              <w:rPr>
                <w:sz w:val="22"/>
                <w:szCs w:val="22"/>
              </w:rPr>
            </w:pPr>
            <w:r w:rsidRPr="005A109F">
              <w:rPr>
                <w:sz w:val="22"/>
                <w:szCs w:val="22"/>
              </w:rPr>
              <w:t>23</w:t>
            </w:r>
          </w:p>
        </w:tc>
        <w:tc>
          <w:tcPr>
            <w:tcW w:w="1715" w:type="dxa"/>
            <w:vAlign w:val="center"/>
          </w:tcPr>
          <w:p w14:paraId="0001317E" w14:textId="77777777" w:rsidR="00AC4346" w:rsidRPr="005A109F" w:rsidRDefault="00AC4346" w:rsidP="00D338F6">
            <w:pPr>
              <w:pStyle w:val="Sinespaciado"/>
              <w:jc w:val="center"/>
              <w:rPr>
                <w:sz w:val="22"/>
                <w:szCs w:val="22"/>
              </w:rPr>
            </w:pPr>
            <w:r w:rsidRPr="005A109F">
              <w:rPr>
                <w:sz w:val="22"/>
                <w:szCs w:val="22"/>
              </w:rPr>
              <w:t>23.47</w:t>
            </w:r>
          </w:p>
        </w:tc>
      </w:tr>
      <w:tr w:rsidR="00AC4346" w:rsidRPr="005A109F" w14:paraId="35600D29" w14:textId="77777777" w:rsidTr="009E604E">
        <w:trPr>
          <w:trHeight w:val="476"/>
        </w:trPr>
        <w:tc>
          <w:tcPr>
            <w:tcW w:w="4716" w:type="dxa"/>
            <w:shd w:val="clear" w:color="auto" w:fill="E7E6E6" w:themeFill="background2"/>
            <w:vAlign w:val="center"/>
          </w:tcPr>
          <w:p w14:paraId="177F1AC7" w14:textId="77777777" w:rsidR="00AC4346" w:rsidRPr="005A109F" w:rsidRDefault="00AC4346" w:rsidP="00D338F6">
            <w:pPr>
              <w:autoSpaceDE w:val="0"/>
              <w:autoSpaceDN w:val="0"/>
              <w:adjustRightInd w:val="0"/>
              <w:spacing w:after="0" w:line="240" w:lineRule="auto"/>
              <w:rPr>
                <w:rFonts w:ascii="Times New Roman" w:hAnsi="Times New Roman" w:cs="Times New Roman"/>
                <w:color w:val="000000"/>
              </w:rPr>
            </w:pPr>
          </w:p>
          <w:p w14:paraId="02330E1A" w14:textId="03B00E3C" w:rsidR="00AC4346" w:rsidRPr="005A109F" w:rsidRDefault="00D25767"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Alto</w:t>
            </w:r>
            <w:r w:rsidR="00AC4346" w:rsidRPr="005A109F">
              <w:rPr>
                <w:rFonts w:ascii="Times New Roman" w:hAnsi="Times New Roman" w:cs="Times New Roman"/>
                <w:color w:val="000000"/>
              </w:rPr>
              <w:t xml:space="preserve"> (de 17 a 20)</w:t>
            </w:r>
          </w:p>
        </w:tc>
        <w:tc>
          <w:tcPr>
            <w:tcW w:w="1714" w:type="dxa"/>
            <w:vAlign w:val="center"/>
          </w:tcPr>
          <w:p w14:paraId="0538BCCF" w14:textId="77777777" w:rsidR="00AC4346" w:rsidRPr="005A109F" w:rsidRDefault="00AC4346" w:rsidP="00D338F6">
            <w:pPr>
              <w:pStyle w:val="Sinespaciado"/>
              <w:jc w:val="center"/>
              <w:rPr>
                <w:sz w:val="22"/>
                <w:szCs w:val="22"/>
              </w:rPr>
            </w:pPr>
            <w:r w:rsidRPr="005A109F">
              <w:rPr>
                <w:sz w:val="22"/>
                <w:szCs w:val="22"/>
              </w:rPr>
              <w:t>11</w:t>
            </w:r>
          </w:p>
        </w:tc>
        <w:tc>
          <w:tcPr>
            <w:tcW w:w="1715" w:type="dxa"/>
            <w:vAlign w:val="center"/>
          </w:tcPr>
          <w:p w14:paraId="6CAFF53D" w14:textId="77777777" w:rsidR="00AC4346" w:rsidRPr="005A109F" w:rsidRDefault="00AC4346" w:rsidP="00D338F6">
            <w:pPr>
              <w:pStyle w:val="Sinespaciado"/>
              <w:jc w:val="center"/>
              <w:rPr>
                <w:sz w:val="22"/>
                <w:szCs w:val="22"/>
              </w:rPr>
            </w:pPr>
            <w:r w:rsidRPr="005A109F">
              <w:rPr>
                <w:sz w:val="22"/>
                <w:szCs w:val="22"/>
              </w:rPr>
              <w:t>11.22</w:t>
            </w:r>
          </w:p>
        </w:tc>
      </w:tr>
      <w:tr w:rsidR="00AC4346" w:rsidRPr="005A109F" w14:paraId="33EBF777" w14:textId="77777777" w:rsidTr="009E604E">
        <w:trPr>
          <w:trHeight w:val="57"/>
        </w:trPr>
        <w:tc>
          <w:tcPr>
            <w:tcW w:w="4716" w:type="dxa"/>
            <w:shd w:val="clear" w:color="auto" w:fill="E7E6E6" w:themeFill="background2"/>
            <w:vAlign w:val="center"/>
          </w:tcPr>
          <w:p w14:paraId="40E5BC3B" w14:textId="77777777" w:rsidR="00AC4346" w:rsidRPr="005A109F" w:rsidRDefault="00AC4346" w:rsidP="00D338F6">
            <w:pPr>
              <w:autoSpaceDE w:val="0"/>
              <w:autoSpaceDN w:val="0"/>
              <w:adjustRightInd w:val="0"/>
              <w:spacing w:after="0" w:line="240" w:lineRule="auto"/>
              <w:jc w:val="center"/>
              <w:rPr>
                <w:rFonts w:ascii="Times New Roman" w:hAnsi="Times New Roman" w:cs="Times New Roman"/>
                <w:color w:val="000000"/>
              </w:rPr>
            </w:pPr>
          </w:p>
          <w:p w14:paraId="4872F135" w14:textId="77777777" w:rsidR="00AC4346" w:rsidRPr="005A109F" w:rsidRDefault="00AC4346" w:rsidP="00D338F6">
            <w:pPr>
              <w:autoSpaceDE w:val="0"/>
              <w:autoSpaceDN w:val="0"/>
              <w:adjustRightInd w:val="0"/>
              <w:spacing w:after="0" w:line="240" w:lineRule="auto"/>
              <w:jc w:val="center"/>
              <w:rPr>
                <w:rFonts w:ascii="Times New Roman" w:hAnsi="Times New Roman" w:cs="Times New Roman"/>
                <w:color w:val="000000"/>
              </w:rPr>
            </w:pPr>
            <w:r w:rsidRPr="005A109F">
              <w:rPr>
                <w:rFonts w:ascii="Times New Roman" w:hAnsi="Times New Roman" w:cs="Times New Roman"/>
                <w:color w:val="000000"/>
              </w:rPr>
              <w:t>Total</w:t>
            </w:r>
          </w:p>
        </w:tc>
        <w:tc>
          <w:tcPr>
            <w:tcW w:w="1714" w:type="dxa"/>
            <w:vAlign w:val="center"/>
          </w:tcPr>
          <w:p w14:paraId="6BABCD87" w14:textId="77777777" w:rsidR="00AC4346" w:rsidRPr="005A109F" w:rsidRDefault="00AC4346" w:rsidP="00D338F6">
            <w:pPr>
              <w:pStyle w:val="Sinespaciado"/>
              <w:jc w:val="center"/>
              <w:rPr>
                <w:sz w:val="22"/>
                <w:szCs w:val="22"/>
              </w:rPr>
            </w:pPr>
            <w:r w:rsidRPr="005A109F">
              <w:rPr>
                <w:sz w:val="22"/>
                <w:szCs w:val="22"/>
              </w:rPr>
              <w:t>98</w:t>
            </w:r>
          </w:p>
        </w:tc>
        <w:tc>
          <w:tcPr>
            <w:tcW w:w="1715" w:type="dxa"/>
            <w:vAlign w:val="center"/>
          </w:tcPr>
          <w:p w14:paraId="38F89800" w14:textId="77777777" w:rsidR="00AC4346" w:rsidRPr="005A109F" w:rsidRDefault="00AC4346" w:rsidP="00D338F6">
            <w:pPr>
              <w:pStyle w:val="Sinespaciado"/>
              <w:jc w:val="center"/>
              <w:rPr>
                <w:sz w:val="22"/>
                <w:szCs w:val="22"/>
              </w:rPr>
            </w:pPr>
            <w:r w:rsidRPr="005A109F">
              <w:rPr>
                <w:sz w:val="22"/>
                <w:szCs w:val="22"/>
              </w:rPr>
              <w:t>100</w:t>
            </w:r>
          </w:p>
        </w:tc>
      </w:tr>
    </w:tbl>
    <w:p w14:paraId="7E81644C" w14:textId="77777777" w:rsidR="00EB08ED" w:rsidRPr="005A109F" w:rsidRDefault="00EB08ED" w:rsidP="00EB08ED">
      <w:pPr>
        <w:tabs>
          <w:tab w:val="left" w:pos="240"/>
          <w:tab w:val="left" w:pos="567"/>
        </w:tabs>
        <w:spacing w:after="0" w:line="240" w:lineRule="auto"/>
        <w:rPr>
          <w:rFonts w:ascii="Times New Roman" w:hAnsi="Times New Roman" w:cs="Times New Roman"/>
          <w:b/>
          <w:bCs/>
          <w:sz w:val="23"/>
          <w:szCs w:val="23"/>
        </w:rPr>
      </w:pPr>
    </w:p>
    <w:p w14:paraId="4EF2F928" w14:textId="77777777" w:rsidR="00D338F6" w:rsidRPr="005A109F" w:rsidRDefault="00D338F6" w:rsidP="009E604E">
      <w:pPr>
        <w:spacing w:after="0" w:line="240" w:lineRule="auto"/>
        <w:ind w:left="1418" w:hanging="851"/>
        <w:jc w:val="both"/>
        <w:rPr>
          <w:rFonts w:ascii="Times New Roman" w:eastAsia="Times New Roman" w:hAnsi="Times New Roman" w:cs="Times New Roman"/>
          <w:color w:val="000000"/>
          <w:sz w:val="24"/>
          <w:szCs w:val="20"/>
          <w:lang w:val="es-ES" w:eastAsia="es-ES"/>
        </w:rPr>
      </w:pPr>
      <w:r w:rsidRPr="005A109F">
        <w:rPr>
          <w:rFonts w:ascii="Times New Roman" w:eastAsia="Times New Roman" w:hAnsi="Times New Roman" w:cs="Times New Roman"/>
          <w:bCs/>
          <w:i/>
          <w:color w:val="000000"/>
          <w:sz w:val="20"/>
          <w:szCs w:val="20"/>
          <w:lang w:val="es-ES" w:eastAsia="es-ES"/>
        </w:rPr>
        <w:t>Fuente</w:t>
      </w:r>
      <w:r w:rsidRPr="005A109F">
        <w:rPr>
          <w:rFonts w:ascii="Times New Roman" w:eastAsia="Times New Roman" w:hAnsi="Times New Roman" w:cs="Times New Roman"/>
          <w:bCs/>
          <w:color w:val="000000"/>
          <w:sz w:val="24"/>
          <w:szCs w:val="20"/>
          <w:lang w:val="es-ES" w:eastAsia="es-ES"/>
        </w:rPr>
        <w:t>:</w:t>
      </w:r>
      <w:r w:rsidRPr="005A109F">
        <w:rPr>
          <w:rFonts w:ascii="Times New Roman" w:eastAsia="Times New Roman" w:hAnsi="Times New Roman" w:cs="Times New Roman"/>
          <w:color w:val="000000"/>
          <w:sz w:val="24"/>
          <w:szCs w:val="20"/>
          <w:lang w:val="es-ES" w:eastAsia="es-ES"/>
        </w:rPr>
        <w:t xml:space="preserve"> Acta de evaluación 2016 – II de los estudiantes de la escuela de  administración de la  Universidad Cesar Vallejo Filial Chiclayo</w:t>
      </w:r>
    </w:p>
    <w:p w14:paraId="5A4D4353" w14:textId="77777777" w:rsidR="00D338F6" w:rsidRPr="005A109F" w:rsidRDefault="00D338F6" w:rsidP="009E604E">
      <w:pPr>
        <w:spacing w:after="0" w:line="240" w:lineRule="auto"/>
        <w:ind w:left="1418" w:hanging="851"/>
        <w:jc w:val="both"/>
        <w:rPr>
          <w:rFonts w:ascii="Times New Roman" w:hAnsi="Times New Roman" w:cs="Times New Roman"/>
          <w:b/>
          <w:bCs/>
          <w:sz w:val="28"/>
          <w:szCs w:val="23"/>
        </w:rPr>
      </w:pPr>
      <w:r w:rsidRPr="005A109F">
        <w:rPr>
          <w:rFonts w:ascii="Times New Roman" w:eastAsia="Times New Roman" w:hAnsi="Times New Roman" w:cs="Times New Roman"/>
          <w:bCs/>
          <w:i/>
          <w:color w:val="000000"/>
          <w:sz w:val="20"/>
          <w:szCs w:val="20"/>
          <w:lang w:val="es-ES" w:eastAsia="es-ES"/>
        </w:rPr>
        <w:t>Fecha</w:t>
      </w:r>
      <w:r w:rsidRPr="005A109F">
        <w:rPr>
          <w:rFonts w:ascii="Times New Roman" w:eastAsia="Times New Roman" w:hAnsi="Times New Roman" w:cs="Times New Roman"/>
          <w:bCs/>
          <w:color w:val="000000"/>
          <w:sz w:val="24"/>
          <w:szCs w:val="20"/>
          <w:lang w:val="es-ES" w:eastAsia="es-ES"/>
        </w:rPr>
        <w:t>:</w:t>
      </w:r>
      <w:r w:rsidRPr="005A109F">
        <w:rPr>
          <w:rFonts w:ascii="Times New Roman" w:eastAsia="Times New Roman" w:hAnsi="Times New Roman" w:cs="Times New Roman"/>
          <w:b/>
          <w:bCs/>
          <w:color w:val="000000"/>
          <w:sz w:val="24"/>
          <w:szCs w:val="20"/>
          <w:lang w:val="es-ES" w:eastAsia="es-ES"/>
        </w:rPr>
        <w:t xml:space="preserve">   </w:t>
      </w:r>
      <w:r w:rsidRPr="005A109F">
        <w:rPr>
          <w:rFonts w:ascii="Times New Roman" w:eastAsia="Times New Roman" w:hAnsi="Times New Roman" w:cs="Times New Roman"/>
          <w:color w:val="000000"/>
          <w:sz w:val="24"/>
          <w:szCs w:val="20"/>
          <w:lang w:val="es-ES" w:eastAsia="es-ES"/>
        </w:rPr>
        <w:t>Diciembre del 2016</w:t>
      </w:r>
      <w:r w:rsidRPr="005A109F">
        <w:rPr>
          <w:rFonts w:ascii="Times New Roman" w:hAnsi="Times New Roman" w:cs="Times New Roman"/>
          <w:b/>
          <w:bCs/>
          <w:sz w:val="28"/>
          <w:szCs w:val="23"/>
        </w:rPr>
        <w:t xml:space="preserve">        </w:t>
      </w:r>
    </w:p>
    <w:p w14:paraId="611CAA81" w14:textId="77777777" w:rsidR="00D338F6" w:rsidRPr="005A109F" w:rsidRDefault="00D338F6" w:rsidP="00D338F6">
      <w:pPr>
        <w:autoSpaceDE w:val="0"/>
        <w:autoSpaceDN w:val="0"/>
        <w:adjustRightInd w:val="0"/>
        <w:spacing w:after="0" w:line="240" w:lineRule="auto"/>
        <w:ind w:firstLine="708"/>
        <w:rPr>
          <w:rFonts w:ascii="Times New Roman" w:hAnsi="Times New Roman" w:cs="Times New Roman"/>
          <w:color w:val="000000"/>
          <w:sz w:val="32"/>
          <w:szCs w:val="24"/>
        </w:rPr>
      </w:pPr>
    </w:p>
    <w:p w14:paraId="503449D3" w14:textId="77777777" w:rsidR="00774F1A" w:rsidRPr="005A109F" w:rsidRDefault="00774F1A" w:rsidP="002B6871">
      <w:pPr>
        <w:tabs>
          <w:tab w:val="left" w:pos="240"/>
          <w:tab w:val="left" w:pos="567"/>
        </w:tabs>
        <w:spacing w:after="0" w:line="240" w:lineRule="auto"/>
        <w:rPr>
          <w:rFonts w:ascii="Times New Roman" w:hAnsi="Times New Roman" w:cs="Times New Roman"/>
          <w:b/>
          <w:bCs/>
          <w:sz w:val="23"/>
          <w:szCs w:val="23"/>
        </w:rPr>
      </w:pPr>
    </w:p>
    <w:p w14:paraId="282A8ECB" w14:textId="77777777" w:rsidR="009A7C76" w:rsidRPr="005A109F" w:rsidRDefault="009A7C76" w:rsidP="009A7C76">
      <w:pPr>
        <w:tabs>
          <w:tab w:val="left" w:pos="240"/>
          <w:tab w:val="left" w:pos="567"/>
        </w:tabs>
        <w:spacing w:after="0" w:line="360" w:lineRule="auto"/>
        <w:rPr>
          <w:rFonts w:ascii="Times New Roman" w:hAnsi="Times New Roman" w:cs="Times New Roman"/>
          <w:b/>
          <w:bCs/>
          <w:sz w:val="24"/>
          <w:szCs w:val="24"/>
        </w:rPr>
      </w:pPr>
    </w:p>
    <w:p w14:paraId="2668896E" w14:textId="77777777" w:rsidR="009E604E" w:rsidRPr="005A109F" w:rsidRDefault="009E604E" w:rsidP="009A7C76">
      <w:pPr>
        <w:tabs>
          <w:tab w:val="left" w:pos="240"/>
          <w:tab w:val="left" w:pos="567"/>
        </w:tabs>
        <w:spacing w:after="0" w:line="360" w:lineRule="auto"/>
        <w:rPr>
          <w:rFonts w:ascii="Times New Roman" w:hAnsi="Times New Roman" w:cs="Times New Roman"/>
          <w:b/>
          <w:bCs/>
          <w:sz w:val="24"/>
          <w:szCs w:val="24"/>
        </w:rPr>
      </w:pPr>
    </w:p>
    <w:p w14:paraId="202D3D89" w14:textId="77777777" w:rsidR="004014DE" w:rsidRPr="005A109F" w:rsidRDefault="004014DE" w:rsidP="009E604E">
      <w:pPr>
        <w:tabs>
          <w:tab w:val="left" w:pos="240"/>
          <w:tab w:val="left" w:pos="567"/>
        </w:tabs>
        <w:spacing w:after="0" w:line="360" w:lineRule="auto"/>
        <w:ind w:left="567"/>
        <w:jc w:val="both"/>
        <w:rPr>
          <w:rFonts w:ascii="Times New Roman" w:hAnsi="Times New Roman" w:cs="Times New Roman"/>
          <w:b/>
          <w:bCs/>
          <w:sz w:val="24"/>
          <w:szCs w:val="24"/>
        </w:rPr>
      </w:pPr>
    </w:p>
    <w:p w14:paraId="6F5BFE19" w14:textId="6905D79B" w:rsidR="009A7C76" w:rsidRPr="005A109F" w:rsidRDefault="009A7C76" w:rsidP="009E604E">
      <w:pPr>
        <w:tabs>
          <w:tab w:val="left" w:pos="240"/>
          <w:tab w:val="left" w:pos="567"/>
        </w:tabs>
        <w:spacing w:after="0" w:line="360" w:lineRule="auto"/>
        <w:ind w:left="567"/>
        <w:jc w:val="both"/>
        <w:rPr>
          <w:rFonts w:ascii="Times New Roman" w:hAnsi="Times New Roman" w:cs="Times New Roman"/>
          <w:b/>
          <w:bCs/>
          <w:sz w:val="24"/>
          <w:szCs w:val="24"/>
        </w:rPr>
      </w:pPr>
      <w:r w:rsidRPr="005A109F">
        <w:rPr>
          <w:rFonts w:ascii="Times New Roman" w:hAnsi="Times New Roman" w:cs="Times New Roman"/>
          <w:b/>
          <w:bCs/>
          <w:sz w:val="24"/>
          <w:szCs w:val="24"/>
        </w:rPr>
        <w:t>FIGURA 6</w:t>
      </w:r>
    </w:p>
    <w:p w14:paraId="20AA2950" w14:textId="2288D36A" w:rsidR="002B6871" w:rsidRPr="005A109F" w:rsidRDefault="002B6871" w:rsidP="009E604E">
      <w:pPr>
        <w:tabs>
          <w:tab w:val="left" w:pos="240"/>
          <w:tab w:val="left" w:pos="567"/>
        </w:tabs>
        <w:spacing w:after="0" w:line="360" w:lineRule="auto"/>
        <w:ind w:left="567"/>
        <w:jc w:val="both"/>
        <w:rPr>
          <w:rFonts w:ascii="Times New Roman" w:hAnsi="Times New Roman" w:cs="Times New Roman"/>
          <w:bCs/>
          <w:sz w:val="24"/>
          <w:szCs w:val="24"/>
        </w:rPr>
      </w:pPr>
      <w:r w:rsidRPr="005A109F">
        <w:rPr>
          <w:rFonts w:ascii="Times New Roman" w:hAnsi="Times New Roman" w:cs="Times New Roman"/>
          <w:bCs/>
          <w:sz w:val="24"/>
          <w:szCs w:val="24"/>
        </w:rPr>
        <w:t>Promedio ponderado agrupado según nivel de rendimiento de los estudiantes</w:t>
      </w:r>
      <w:r w:rsidR="00D338F6" w:rsidRPr="005A109F">
        <w:rPr>
          <w:rFonts w:ascii="Times New Roman" w:hAnsi="Times New Roman" w:cs="Times New Roman"/>
          <w:bCs/>
          <w:sz w:val="24"/>
          <w:szCs w:val="24"/>
        </w:rPr>
        <w:t>.</w:t>
      </w:r>
    </w:p>
    <w:p w14:paraId="3AFF9DA2" w14:textId="77777777" w:rsidR="002B6871" w:rsidRPr="005A109F" w:rsidRDefault="002B6871" w:rsidP="009E604E">
      <w:pPr>
        <w:tabs>
          <w:tab w:val="left" w:pos="240"/>
          <w:tab w:val="left" w:pos="567"/>
        </w:tabs>
        <w:spacing w:after="0" w:line="240" w:lineRule="auto"/>
        <w:ind w:left="567"/>
        <w:rPr>
          <w:rFonts w:ascii="Times New Roman" w:hAnsi="Times New Roman" w:cs="Times New Roman"/>
          <w:b/>
          <w:bCs/>
          <w:sz w:val="23"/>
          <w:szCs w:val="23"/>
        </w:rPr>
      </w:pPr>
    </w:p>
    <w:p w14:paraId="7B4F12D6" w14:textId="77777777" w:rsidR="002B6871" w:rsidRPr="005A109F" w:rsidRDefault="002B6871" w:rsidP="002B6871">
      <w:pPr>
        <w:autoSpaceDE w:val="0"/>
        <w:autoSpaceDN w:val="0"/>
        <w:adjustRightInd w:val="0"/>
        <w:spacing w:after="0" w:line="240" w:lineRule="auto"/>
        <w:jc w:val="center"/>
        <w:rPr>
          <w:rFonts w:ascii="Times New Roman" w:hAnsi="Times New Roman" w:cs="Times New Roman"/>
          <w:color w:val="000000"/>
          <w:sz w:val="24"/>
          <w:szCs w:val="24"/>
        </w:rPr>
      </w:pPr>
      <w:r w:rsidRPr="005A109F">
        <w:rPr>
          <w:rFonts w:ascii="Times New Roman" w:hAnsi="Times New Roman" w:cs="Times New Roman"/>
          <w:noProof/>
          <w:lang w:eastAsia="es-PE"/>
        </w:rPr>
        <w:drawing>
          <wp:inline distT="0" distB="0" distL="0" distR="0" wp14:anchorId="24C7BD1A" wp14:editId="1ED89FEE">
            <wp:extent cx="5400675" cy="2552700"/>
            <wp:effectExtent l="0" t="0" r="9525" b="1905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E966DB1" w14:textId="77777777" w:rsidR="00E6725A" w:rsidRPr="005A109F" w:rsidRDefault="00E6725A" w:rsidP="00E6725A">
      <w:pPr>
        <w:tabs>
          <w:tab w:val="left" w:pos="240"/>
          <w:tab w:val="left" w:pos="567"/>
        </w:tabs>
        <w:spacing w:after="0" w:line="240" w:lineRule="auto"/>
        <w:rPr>
          <w:rFonts w:ascii="Times New Roman" w:eastAsia="Times New Roman" w:hAnsi="Times New Roman" w:cs="Times New Roman"/>
          <w:sz w:val="20"/>
          <w:szCs w:val="20"/>
          <w:lang w:val="es-ES" w:eastAsia="es-ES"/>
        </w:rPr>
      </w:pPr>
    </w:p>
    <w:p w14:paraId="76EE3CBF" w14:textId="4BFAFBB0" w:rsidR="00E6725A" w:rsidRPr="005A109F" w:rsidRDefault="00E6725A" w:rsidP="00E6725A">
      <w:pPr>
        <w:tabs>
          <w:tab w:val="left" w:pos="240"/>
          <w:tab w:val="left" w:pos="567"/>
        </w:tabs>
        <w:spacing w:after="0" w:line="240" w:lineRule="auto"/>
        <w:rPr>
          <w:rFonts w:ascii="Times New Roman" w:eastAsia="Times New Roman" w:hAnsi="Times New Roman" w:cs="Times New Roman"/>
          <w:b/>
          <w:sz w:val="32"/>
          <w:szCs w:val="24"/>
          <w:lang w:val="es-ES" w:eastAsia="es-ES"/>
        </w:rPr>
      </w:pPr>
      <w:r w:rsidRPr="005A109F">
        <w:rPr>
          <w:rFonts w:ascii="Times New Roman" w:eastAsia="Times New Roman" w:hAnsi="Times New Roman" w:cs="Times New Roman"/>
          <w:sz w:val="24"/>
          <w:szCs w:val="20"/>
          <w:lang w:val="es-ES" w:eastAsia="es-ES"/>
        </w:rPr>
        <w:t xml:space="preserve">      </w:t>
      </w:r>
      <w:r w:rsidRPr="005A109F">
        <w:rPr>
          <w:rFonts w:ascii="Times New Roman" w:eastAsia="Times New Roman" w:hAnsi="Times New Roman" w:cs="Times New Roman"/>
          <w:i/>
          <w:sz w:val="20"/>
          <w:szCs w:val="20"/>
          <w:lang w:val="es-ES" w:eastAsia="es-ES"/>
        </w:rPr>
        <w:t>Fuente:</w:t>
      </w:r>
      <w:r w:rsidRPr="005A109F">
        <w:rPr>
          <w:rFonts w:ascii="Times New Roman" w:eastAsia="Times New Roman" w:hAnsi="Times New Roman" w:cs="Times New Roman"/>
          <w:sz w:val="24"/>
          <w:szCs w:val="20"/>
          <w:lang w:val="es-ES" w:eastAsia="es-ES"/>
        </w:rPr>
        <w:t xml:space="preserve"> Tabla 9</w:t>
      </w:r>
    </w:p>
    <w:p w14:paraId="2392846B" w14:textId="77777777" w:rsidR="002B6871" w:rsidRPr="005A109F" w:rsidRDefault="002B6871" w:rsidP="002B6871">
      <w:pPr>
        <w:autoSpaceDE w:val="0"/>
        <w:autoSpaceDN w:val="0"/>
        <w:adjustRightInd w:val="0"/>
        <w:spacing w:after="0" w:line="240" w:lineRule="auto"/>
        <w:rPr>
          <w:rFonts w:ascii="Times New Roman" w:hAnsi="Times New Roman" w:cs="Times New Roman"/>
          <w:b/>
          <w:bCs/>
          <w:sz w:val="23"/>
          <w:szCs w:val="23"/>
        </w:rPr>
      </w:pPr>
    </w:p>
    <w:p w14:paraId="47775F74" w14:textId="4A2BCBE8" w:rsidR="00AC6C12" w:rsidRPr="005A109F" w:rsidRDefault="00D422E0" w:rsidP="002B6871">
      <w:pPr>
        <w:autoSpaceDE w:val="0"/>
        <w:autoSpaceDN w:val="0"/>
        <w:adjustRightInd w:val="0"/>
        <w:spacing w:after="0" w:line="240" w:lineRule="auto"/>
        <w:rPr>
          <w:rFonts w:ascii="Times New Roman" w:hAnsi="Times New Roman" w:cs="Times New Roman"/>
          <w:b/>
          <w:bCs/>
          <w:sz w:val="23"/>
          <w:szCs w:val="23"/>
        </w:rPr>
      </w:pPr>
      <w:r w:rsidRPr="005A109F">
        <w:rPr>
          <w:rFonts w:ascii="Times New Roman" w:hAnsi="Times New Roman" w:cs="Times New Roman"/>
          <w:b/>
          <w:bCs/>
          <w:sz w:val="23"/>
          <w:szCs w:val="23"/>
        </w:rPr>
        <w:t xml:space="preserve"> </w:t>
      </w:r>
    </w:p>
    <w:p w14:paraId="43216987" w14:textId="77777777" w:rsidR="00D338F6" w:rsidRPr="005A109F" w:rsidRDefault="00D338F6" w:rsidP="009E604E">
      <w:pPr>
        <w:tabs>
          <w:tab w:val="left" w:pos="240"/>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7CA4125D" w14:textId="68941C1C" w:rsidR="004E2277" w:rsidRPr="005A109F" w:rsidRDefault="004E2277" w:rsidP="009E604E">
      <w:pPr>
        <w:spacing w:after="0" w:line="360" w:lineRule="auto"/>
        <w:ind w:left="567" w:right="360"/>
        <w:jc w:val="both"/>
        <w:rPr>
          <w:rFonts w:ascii="Times New Roman" w:eastAsia="Arial" w:hAnsi="Times New Roman" w:cs="Times New Roman"/>
          <w:sz w:val="24"/>
          <w:szCs w:val="24"/>
        </w:rPr>
      </w:pPr>
      <w:r w:rsidRPr="005A109F">
        <w:rPr>
          <w:rFonts w:ascii="Times New Roman" w:eastAsia="Arial" w:hAnsi="Times New Roman" w:cs="Times New Roman"/>
          <w:sz w:val="24"/>
          <w:szCs w:val="24"/>
        </w:rPr>
        <w:t>En</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la</w:t>
      </w:r>
      <w:r w:rsidRPr="005A109F">
        <w:rPr>
          <w:rFonts w:ascii="Times New Roman" w:eastAsia="Arial" w:hAnsi="Times New Roman" w:cs="Times New Roman"/>
          <w:spacing w:val="2"/>
          <w:sz w:val="24"/>
          <w:szCs w:val="24"/>
        </w:rPr>
        <w:t xml:space="preserve"> </w:t>
      </w:r>
      <w:r w:rsidR="00FA704B" w:rsidRPr="005A109F">
        <w:rPr>
          <w:rFonts w:ascii="Times New Roman" w:eastAsia="Arial" w:hAnsi="Times New Roman" w:cs="Times New Roman"/>
          <w:sz w:val="24"/>
          <w:szCs w:val="24"/>
        </w:rPr>
        <w:t>figura</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N°</w:t>
      </w:r>
      <w:r w:rsidRPr="005A109F">
        <w:rPr>
          <w:rFonts w:ascii="Times New Roman" w:eastAsia="Arial" w:hAnsi="Times New Roman" w:cs="Times New Roman"/>
          <w:spacing w:val="1"/>
          <w:sz w:val="24"/>
          <w:szCs w:val="24"/>
        </w:rPr>
        <w:t xml:space="preserve"> 0</w:t>
      </w:r>
      <w:r w:rsidR="009D4BA3" w:rsidRPr="005A109F">
        <w:rPr>
          <w:rFonts w:ascii="Times New Roman" w:eastAsia="Arial" w:hAnsi="Times New Roman" w:cs="Times New Roman"/>
          <w:sz w:val="24"/>
          <w:szCs w:val="24"/>
        </w:rPr>
        <w:t>6</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 xml:space="preserve">se </w:t>
      </w:r>
      <w:r w:rsidRPr="005A109F">
        <w:rPr>
          <w:rFonts w:ascii="Times New Roman" w:eastAsia="Arial" w:hAnsi="Times New Roman" w:cs="Times New Roman"/>
          <w:spacing w:val="1"/>
          <w:sz w:val="24"/>
          <w:szCs w:val="24"/>
        </w:rPr>
        <w:t>pu</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 xml:space="preserve">e </w:t>
      </w:r>
      <w:r w:rsidRPr="005A109F">
        <w:rPr>
          <w:rFonts w:ascii="Times New Roman" w:eastAsia="Arial" w:hAnsi="Times New Roman" w:cs="Times New Roman"/>
          <w:spacing w:val="1"/>
          <w:sz w:val="24"/>
          <w:szCs w:val="24"/>
        </w:rPr>
        <w:t>ob</w:t>
      </w:r>
      <w:r w:rsidRPr="005A109F">
        <w:rPr>
          <w:rFonts w:ascii="Times New Roman" w:eastAsia="Arial" w:hAnsi="Times New Roman" w:cs="Times New Roman"/>
          <w:sz w:val="24"/>
          <w:szCs w:val="24"/>
        </w:rPr>
        <w:t>s</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r</w:t>
      </w:r>
      <w:r w:rsidRPr="005A109F">
        <w:rPr>
          <w:rFonts w:ascii="Times New Roman" w:eastAsia="Arial" w:hAnsi="Times New Roman" w:cs="Times New Roman"/>
          <w:spacing w:val="-3"/>
          <w:sz w:val="24"/>
          <w:szCs w:val="24"/>
        </w:rPr>
        <w:t>v</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r</w:t>
      </w:r>
      <w:r w:rsidRPr="005A109F">
        <w:rPr>
          <w:rFonts w:ascii="Times New Roman" w:eastAsia="Arial" w:hAnsi="Times New Roman" w:cs="Times New Roman"/>
          <w:spacing w:val="6"/>
          <w:sz w:val="24"/>
          <w:szCs w:val="24"/>
        </w:rPr>
        <w:t xml:space="preserve"> </w:t>
      </w:r>
      <w:r w:rsidR="009D4BA3" w:rsidRPr="005A109F">
        <w:rPr>
          <w:rFonts w:ascii="Times New Roman" w:eastAsia="Arial" w:hAnsi="Times New Roman" w:cs="Times New Roman"/>
          <w:spacing w:val="-1"/>
          <w:sz w:val="24"/>
          <w:szCs w:val="24"/>
        </w:rPr>
        <w:t>q</w:t>
      </w:r>
      <w:r w:rsidR="009D4BA3" w:rsidRPr="005A109F">
        <w:rPr>
          <w:rFonts w:ascii="Times New Roman" w:eastAsia="Arial" w:hAnsi="Times New Roman" w:cs="Times New Roman"/>
          <w:spacing w:val="1"/>
          <w:sz w:val="24"/>
          <w:szCs w:val="24"/>
        </w:rPr>
        <w:t>u</w:t>
      </w:r>
      <w:r w:rsidR="009D4BA3" w:rsidRPr="005A109F">
        <w:rPr>
          <w:rFonts w:ascii="Times New Roman" w:eastAsia="Arial" w:hAnsi="Times New Roman" w:cs="Times New Roman"/>
          <w:sz w:val="24"/>
          <w:szCs w:val="24"/>
        </w:rPr>
        <w:t>e</w:t>
      </w:r>
      <w:r w:rsidR="009D4BA3" w:rsidRPr="005A109F">
        <w:rPr>
          <w:rFonts w:ascii="Times New Roman" w:eastAsia="Arial" w:hAnsi="Times New Roman" w:cs="Times New Roman"/>
          <w:spacing w:val="2"/>
          <w:sz w:val="24"/>
          <w:szCs w:val="24"/>
        </w:rPr>
        <w:t xml:space="preserve"> un </w:t>
      </w:r>
      <w:r w:rsidR="001C312C" w:rsidRPr="005A109F">
        <w:rPr>
          <w:rFonts w:ascii="Times New Roman" w:eastAsia="Arial" w:hAnsi="Times New Roman" w:cs="Times New Roman"/>
          <w:spacing w:val="2"/>
          <w:sz w:val="24"/>
          <w:szCs w:val="24"/>
        </w:rPr>
        <w:t xml:space="preserve">alto porcentaje del </w:t>
      </w:r>
      <w:r w:rsidR="009D4BA3" w:rsidRPr="005A109F">
        <w:rPr>
          <w:rFonts w:ascii="Times New Roman" w:eastAsia="Arial" w:hAnsi="Times New Roman" w:cs="Times New Roman"/>
          <w:spacing w:val="2"/>
          <w:sz w:val="24"/>
          <w:szCs w:val="24"/>
        </w:rPr>
        <w:t xml:space="preserve">47.96%  de </w:t>
      </w:r>
      <w:r w:rsidR="009D4BA3" w:rsidRPr="005A109F">
        <w:rPr>
          <w:rFonts w:ascii="Times New Roman" w:eastAsia="Arial" w:hAnsi="Times New Roman" w:cs="Times New Roman"/>
          <w:spacing w:val="6"/>
          <w:sz w:val="24"/>
          <w:szCs w:val="24"/>
        </w:rPr>
        <w:t>l</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s</w:t>
      </w:r>
      <w:r w:rsidRPr="005A109F">
        <w:rPr>
          <w:rFonts w:ascii="Times New Roman" w:eastAsia="Arial" w:hAnsi="Times New Roman" w:cs="Times New Roman"/>
          <w:spacing w:val="1"/>
          <w:sz w:val="24"/>
          <w:szCs w:val="24"/>
        </w:rPr>
        <w:t xml:space="preserve"> e</w:t>
      </w:r>
      <w:r w:rsidRPr="005A109F">
        <w:rPr>
          <w:rFonts w:ascii="Times New Roman" w:eastAsia="Arial" w:hAnsi="Times New Roman" w:cs="Times New Roman"/>
          <w:sz w:val="24"/>
          <w:szCs w:val="24"/>
        </w:rPr>
        <w:t>st</w:t>
      </w:r>
      <w:r w:rsidRPr="005A109F">
        <w:rPr>
          <w:rFonts w:ascii="Times New Roman" w:eastAsia="Arial" w:hAnsi="Times New Roman" w:cs="Times New Roman"/>
          <w:spacing w:val="1"/>
          <w:sz w:val="24"/>
          <w:szCs w:val="24"/>
        </w:rPr>
        <w:t>ud</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pacing w:val="1"/>
          <w:sz w:val="24"/>
          <w:szCs w:val="24"/>
        </w:rPr>
        <w:t>an</w:t>
      </w:r>
      <w:r w:rsidRPr="005A109F">
        <w:rPr>
          <w:rFonts w:ascii="Times New Roman" w:eastAsia="Arial" w:hAnsi="Times New Roman" w:cs="Times New Roman"/>
          <w:spacing w:val="-2"/>
          <w:sz w:val="24"/>
          <w:szCs w:val="24"/>
        </w:rPr>
        <w:t>t</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pacing w:val="1"/>
          <w:sz w:val="24"/>
          <w:szCs w:val="24"/>
        </w:rPr>
        <w:t>b</w:t>
      </w:r>
      <w:r w:rsidRPr="005A109F">
        <w:rPr>
          <w:rFonts w:ascii="Times New Roman" w:eastAsia="Arial" w:hAnsi="Times New Roman" w:cs="Times New Roman"/>
          <w:sz w:val="24"/>
          <w:szCs w:val="24"/>
        </w:rPr>
        <w:t>t</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z w:val="24"/>
          <w:szCs w:val="24"/>
        </w:rPr>
        <w:t xml:space="preserve">ieron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n</w:t>
      </w:r>
      <w:r w:rsidRPr="005A109F">
        <w:rPr>
          <w:rFonts w:ascii="Times New Roman" w:eastAsia="Arial" w:hAnsi="Times New Roman" w:cs="Times New Roman"/>
          <w:spacing w:val="1"/>
          <w:sz w:val="24"/>
          <w:szCs w:val="24"/>
        </w:rPr>
        <w:t xml:space="preserve"> p</w:t>
      </w:r>
      <w:r w:rsidRPr="005A109F">
        <w:rPr>
          <w:rFonts w:ascii="Times New Roman" w:eastAsia="Arial" w:hAnsi="Times New Roman" w:cs="Times New Roman"/>
          <w:sz w:val="24"/>
          <w:szCs w:val="24"/>
        </w:rPr>
        <w:t>r</w:t>
      </w:r>
      <w:r w:rsidRPr="005A109F">
        <w:rPr>
          <w:rFonts w:ascii="Times New Roman" w:eastAsia="Arial" w:hAnsi="Times New Roman" w:cs="Times New Roman"/>
          <w:spacing w:val="-2"/>
          <w:sz w:val="24"/>
          <w:szCs w:val="24"/>
        </w:rPr>
        <w:t>o</w:t>
      </w:r>
      <w:r w:rsidRPr="005A109F">
        <w:rPr>
          <w:rFonts w:ascii="Times New Roman" w:eastAsia="Arial" w:hAnsi="Times New Roman" w:cs="Times New Roman"/>
          <w:spacing w:val="1"/>
          <w:sz w:val="24"/>
          <w:szCs w:val="24"/>
        </w:rPr>
        <w:t>med</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z w:val="24"/>
          <w:szCs w:val="24"/>
        </w:rPr>
        <w:t>o</w:t>
      </w:r>
      <w:r w:rsidRPr="005A109F">
        <w:rPr>
          <w:rFonts w:ascii="Times New Roman" w:eastAsia="Arial" w:hAnsi="Times New Roman" w:cs="Times New Roman"/>
          <w:spacing w:val="1"/>
          <w:sz w:val="24"/>
          <w:szCs w:val="24"/>
        </w:rPr>
        <w:t xml:space="preserve"> </w:t>
      </w:r>
      <w:r w:rsidR="009D4BA3" w:rsidRPr="005A109F">
        <w:rPr>
          <w:rFonts w:ascii="Times New Roman" w:eastAsia="Arial" w:hAnsi="Times New Roman" w:cs="Times New Roman"/>
          <w:spacing w:val="1"/>
          <w:sz w:val="24"/>
          <w:szCs w:val="24"/>
        </w:rPr>
        <w:t>bajo</w:t>
      </w:r>
      <w:r w:rsidR="006B4E62" w:rsidRPr="005A109F">
        <w:rPr>
          <w:rFonts w:ascii="Times New Roman" w:eastAsia="Arial" w:hAnsi="Times New Roman" w:cs="Times New Roman"/>
          <w:spacing w:val="1"/>
          <w:sz w:val="24"/>
          <w:szCs w:val="24"/>
        </w:rPr>
        <w:t>,</w:t>
      </w:r>
      <w:r w:rsidR="009D4BA3" w:rsidRPr="005A109F">
        <w:rPr>
          <w:rFonts w:ascii="Times New Roman" w:eastAsia="Arial" w:hAnsi="Times New Roman" w:cs="Times New Roman"/>
          <w:spacing w:val="1"/>
          <w:sz w:val="24"/>
          <w:szCs w:val="24"/>
        </w:rPr>
        <w:t xml:space="preserve"> seguido de </w:t>
      </w:r>
      <w:r w:rsidR="001C312C" w:rsidRPr="005A109F">
        <w:rPr>
          <w:rFonts w:ascii="Times New Roman" w:eastAsia="Arial" w:hAnsi="Times New Roman" w:cs="Times New Roman"/>
          <w:spacing w:val="1"/>
          <w:sz w:val="24"/>
          <w:szCs w:val="24"/>
        </w:rPr>
        <w:t>un 23.47% con un promedio</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re</w:t>
      </w:r>
      <w:r w:rsidRPr="005A109F">
        <w:rPr>
          <w:rFonts w:ascii="Times New Roman" w:eastAsia="Arial" w:hAnsi="Times New Roman" w:cs="Times New Roman"/>
          <w:spacing w:val="-1"/>
          <w:sz w:val="24"/>
          <w:szCs w:val="24"/>
        </w:rPr>
        <w:t>g</w:t>
      </w:r>
      <w:r w:rsidRPr="005A109F">
        <w:rPr>
          <w:rFonts w:ascii="Times New Roman" w:eastAsia="Arial" w:hAnsi="Times New Roman" w:cs="Times New Roman"/>
          <w:spacing w:val="1"/>
          <w:sz w:val="24"/>
          <w:szCs w:val="24"/>
        </w:rPr>
        <w:t>u</w:t>
      </w:r>
      <w:r w:rsidR="006B4E62" w:rsidRPr="005A109F">
        <w:rPr>
          <w:rFonts w:ascii="Times New Roman" w:eastAsia="Arial" w:hAnsi="Times New Roman" w:cs="Times New Roman"/>
          <w:sz w:val="24"/>
          <w:szCs w:val="24"/>
        </w:rPr>
        <w:t xml:space="preserve">lar, </w:t>
      </w:r>
      <w:r w:rsidR="001C312C" w:rsidRPr="005A109F">
        <w:rPr>
          <w:rFonts w:ascii="Times New Roman" w:eastAsia="Arial" w:hAnsi="Times New Roman" w:cs="Times New Roman"/>
          <w:spacing w:val="1"/>
          <w:sz w:val="24"/>
          <w:szCs w:val="24"/>
        </w:rPr>
        <w:t xml:space="preserve">un 17.35% </w:t>
      </w:r>
      <w:r w:rsidRPr="005A109F">
        <w:rPr>
          <w:rFonts w:ascii="Times New Roman" w:eastAsia="Arial" w:hAnsi="Times New Roman" w:cs="Times New Roman"/>
          <w:spacing w:val="1"/>
          <w:sz w:val="24"/>
          <w:szCs w:val="24"/>
        </w:rPr>
        <w:t>ob</w:t>
      </w:r>
      <w:r w:rsidRPr="005A109F">
        <w:rPr>
          <w:rFonts w:ascii="Times New Roman" w:eastAsia="Arial" w:hAnsi="Times New Roman" w:cs="Times New Roman"/>
          <w:sz w:val="24"/>
          <w:szCs w:val="24"/>
        </w:rPr>
        <w:t>t</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z w:val="24"/>
          <w:szCs w:val="24"/>
        </w:rPr>
        <w:t>ieron</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n</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z w:val="24"/>
          <w:szCs w:val="24"/>
        </w:rPr>
        <w:t>r</w:t>
      </w:r>
      <w:r w:rsidRPr="005A109F">
        <w:rPr>
          <w:rFonts w:ascii="Times New Roman" w:eastAsia="Arial" w:hAnsi="Times New Roman" w:cs="Times New Roman"/>
          <w:spacing w:val="-2"/>
          <w:sz w:val="24"/>
          <w:szCs w:val="24"/>
        </w:rPr>
        <w:t>o</w:t>
      </w:r>
      <w:r w:rsidRPr="005A109F">
        <w:rPr>
          <w:rFonts w:ascii="Times New Roman" w:eastAsia="Arial" w:hAnsi="Times New Roman" w:cs="Times New Roman"/>
          <w:spacing w:val="1"/>
          <w:sz w:val="24"/>
          <w:szCs w:val="24"/>
        </w:rPr>
        <w:t>med</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z w:val="24"/>
          <w:szCs w:val="24"/>
        </w:rPr>
        <w:t>o</w:t>
      </w:r>
      <w:r w:rsidRPr="005A109F">
        <w:rPr>
          <w:rFonts w:ascii="Times New Roman" w:eastAsia="Arial" w:hAnsi="Times New Roman" w:cs="Times New Roman"/>
          <w:spacing w:val="3"/>
          <w:sz w:val="24"/>
          <w:szCs w:val="24"/>
        </w:rPr>
        <w:t xml:space="preserve"> </w:t>
      </w:r>
      <w:r w:rsidR="006B4E62" w:rsidRPr="005A109F">
        <w:rPr>
          <w:rFonts w:ascii="Times New Roman" w:eastAsia="Arial" w:hAnsi="Times New Roman" w:cs="Times New Roman"/>
          <w:spacing w:val="3"/>
          <w:sz w:val="24"/>
          <w:szCs w:val="24"/>
        </w:rPr>
        <w:t xml:space="preserve">de </w:t>
      </w:r>
      <w:r w:rsidR="001C312C" w:rsidRPr="005A109F">
        <w:rPr>
          <w:rFonts w:ascii="Times New Roman" w:eastAsia="Arial" w:hAnsi="Times New Roman" w:cs="Times New Roman"/>
          <w:spacing w:val="1"/>
          <w:sz w:val="24"/>
          <w:szCs w:val="24"/>
        </w:rPr>
        <w:t xml:space="preserve">desaprobado y un mínimo </w:t>
      </w:r>
      <w:r w:rsidRPr="005A109F">
        <w:rPr>
          <w:rFonts w:ascii="Times New Roman" w:eastAsia="Arial" w:hAnsi="Times New Roman" w:cs="Times New Roman"/>
          <w:spacing w:val="3"/>
          <w:sz w:val="24"/>
          <w:szCs w:val="24"/>
        </w:rPr>
        <w:t xml:space="preserve"> </w:t>
      </w:r>
      <w:r w:rsidR="001C312C" w:rsidRPr="005A109F">
        <w:rPr>
          <w:rFonts w:ascii="Times New Roman" w:eastAsia="Arial" w:hAnsi="Times New Roman" w:cs="Times New Roman"/>
          <w:spacing w:val="3"/>
          <w:sz w:val="24"/>
          <w:szCs w:val="24"/>
        </w:rPr>
        <w:t>porcentaje del 11</w:t>
      </w:r>
      <w:r w:rsidRPr="005A109F">
        <w:rPr>
          <w:rFonts w:ascii="Times New Roman" w:eastAsia="Arial" w:hAnsi="Times New Roman" w:cs="Times New Roman"/>
          <w:spacing w:val="-2"/>
          <w:sz w:val="24"/>
          <w:szCs w:val="24"/>
        </w:rPr>
        <w:t>,</w:t>
      </w:r>
      <w:r w:rsidR="001C312C" w:rsidRPr="005A109F">
        <w:rPr>
          <w:rFonts w:ascii="Times New Roman" w:eastAsia="Arial" w:hAnsi="Times New Roman" w:cs="Times New Roman"/>
          <w:spacing w:val="1"/>
          <w:sz w:val="24"/>
          <w:szCs w:val="24"/>
        </w:rPr>
        <w:t>22</w:t>
      </w:r>
      <w:r w:rsidR="001C312C" w:rsidRPr="005A109F">
        <w:rPr>
          <w:rFonts w:ascii="Times New Roman" w:eastAsia="Arial" w:hAnsi="Times New Roman" w:cs="Times New Roman"/>
          <w:sz w:val="24"/>
          <w:szCs w:val="24"/>
        </w:rPr>
        <w:t>% alcanzo un promedio destacado</w:t>
      </w:r>
      <w:r w:rsidR="00D338F6" w:rsidRPr="005A109F">
        <w:rPr>
          <w:rFonts w:ascii="Times New Roman" w:eastAsia="Arial" w:hAnsi="Times New Roman" w:cs="Times New Roman"/>
          <w:sz w:val="24"/>
          <w:szCs w:val="24"/>
        </w:rPr>
        <w:t>.</w:t>
      </w:r>
    </w:p>
    <w:p w14:paraId="04CC0350" w14:textId="77777777" w:rsidR="00AC6C12" w:rsidRPr="005A109F" w:rsidRDefault="00AC6C12" w:rsidP="002B6871">
      <w:pPr>
        <w:autoSpaceDE w:val="0"/>
        <w:autoSpaceDN w:val="0"/>
        <w:adjustRightInd w:val="0"/>
        <w:spacing w:after="0" w:line="240" w:lineRule="auto"/>
        <w:rPr>
          <w:rFonts w:ascii="Times New Roman" w:hAnsi="Times New Roman" w:cs="Times New Roman"/>
          <w:b/>
          <w:bCs/>
          <w:sz w:val="23"/>
          <w:szCs w:val="23"/>
        </w:rPr>
      </w:pPr>
    </w:p>
    <w:p w14:paraId="7F40B12D" w14:textId="77777777" w:rsidR="005804EE" w:rsidRPr="005A109F" w:rsidRDefault="005804EE">
      <w:pPr>
        <w:rPr>
          <w:rFonts w:ascii="Times New Roman" w:hAnsi="Times New Roman" w:cs="Times New Roman"/>
          <w:b/>
          <w:bCs/>
          <w:sz w:val="24"/>
          <w:szCs w:val="24"/>
        </w:rPr>
      </w:pPr>
      <w:r w:rsidRPr="005A109F">
        <w:rPr>
          <w:rFonts w:ascii="Times New Roman" w:hAnsi="Times New Roman" w:cs="Times New Roman"/>
          <w:b/>
          <w:bCs/>
          <w:sz w:val="24"/>
          <w:szCs w:val="24"/>
        </w:rPr>
        <w:br w:type="page"/>
      </w:r>
    </w:p>
    <w:p w14:paraId="46EECD45" w14:textId="761E30BD" w:rsidR="002B6871" w:rsidRPr="005A109F" w:rsidRDefault="002B6871" w:rsidP="009E604E">
      <w:pPr>
        <w:autoSpaceDE w:val="0"/>
        <w:autoSpaceDN w:val="0"/>
        <w:adjustRightInd w:val="0"/>
        <w:spacing w:after="0" w:line="360" w:lineRule="auto"/>
        <w:ind w:left="567" w:right="-568"/>
        <w:jc w:val="both"/>
        <w:rPr>
          <w:rFonts w:ascii="Times New Roman" w:hAnsi="Times New Roman" w:cs="Times New Roman"/>
          <w:b/>
          <w:bCs/>
          <w:sz w:val="24"/>
          <w:szCs w:val="24"/>
        </w:rPr>
      </w:pPr>
      <w:r w:rsidRPr="005A109F">
        <w:rPr>
          <w:rFonts w:ascii="Times New Roman" w:hAnsi="Times New Roman" w:cs="Times New Roman"/>
          <w:b/>
          <w:bCs/>
          <w:sz w:val="24"/>
          <w:szCs w:val="24"/>
        </w:rPr>
        <w:lastRenderedPageBreak/>
        <w:t xml:space="preserve">RELACIÓN DE LOS ESTILOS </w:t>
      </w:r>
      <w:r w:rsidR="009C5E09" w:rsidRPr="005A109F">
        <w:rPr>
          <w:rFonts w:ascii="Times New Roman" w:hAnsi="Times New Roman" w:cs="Times New Roman"/>
          <w:b/>
          <w:bCs/>
          <w:sz w:val="24"/>
          <w:szCs w:val="24"/>
        </w:rPr>
        <w:t xml:space="preserve">DE APRENDIZAJE Y EL RENDIMIENTO </w:t>
      </w:r>
      <w:r w:rsidRPr="005A109F">
        <w:rPr>
          <w:rFonts w:ascii="Times New Roman" w:hAnsi="Times New Roman" w:cs="Times New Roman"/>
          <w:b/>
          <w:bCs/>
          <w:sz w:val="24"/>
          <w:szCs w:val="24"/>
        </w:rPr>
        <w:t>ACADÉMICO</w:t>
      </w:r>
    </w:p>
    <w:p w14:paraId="4B4E2F11" w14:textId="77777777" w:rsidR="001162B2" w:rsidRPr="005A109F" w:rsidRDefault="001162B2" w:rsidP="009E604E">
      <w:pPr>
        <w:autoSpaceDE w:val="0"/>
        <w:autoSpaceDN w:val="0"/>
        <w:adjustRightInd w:val="0"/>
        <w:spacing w:after="0" w:line="360" w:lineRule="auto"/>
        <w:ind w:left="567"/>
        <w:jc w:val="both"/>
        <w:rPr>
          <w:rFonts w:ascii="Times New Roman" w:hAnsi="Times New Roman" w:cs="Times New Roman"/>
          <w:b/>
          <w:bCs/>
          <w:sz w:val="24"/>
          <w:szCs w:val="24"/>
        </w:rPr>
      </w:pPr>
      <w:r w:rsidRPr="005A109F">
        <w:rPr>
          <w:rFonts w:ascii="Times New Roman" w:hAnsi="Times New Roman" w:cs="Times New Roman"/>
          <w:b/>
          <w:bCs/>
          <w:sz w:val="24"/>
          <w:szCs w:val="24"/>
        </w:rPr>
        <w:t>TABLA 10</w:t>
      </w:r>
    </w:p>
    <w:p w14:paraId="5501618C" w14:textId="11707BA4" w:rsidR="002B6871" w:rsidRPr="005A109F" w:rsidRDefault="002B6871" w:rsidP="009E604E">
      <w:pPr>
        <w:autoSpaceDE w:val="0"/>
        <w:autoSpaceDN w:val="0"/>
        <w:adjustRightInd w:val="0"/>
        <w:spacing w:after="0" w:line="360" w:lineRule="auto"/>
        <w:ind w:left="567"/>
        <w:jc w:val="both"/>
        <w:rPr>
          <w:rFonts w:ascii="Times New Roman" w:hAnsi="Times New Roman" w:cs="Times New Roman"/>
          <w:sz w:val="24"/>
          <w:szCs w:val="24"/>
        </w:rPr>
      </w:pPr>
      <w:r w:rsidRPr="005A109F">
        <w:rPr>
          <w:rFonts w:ascii="Times New Roman" w:hAnsi="Times New Roman" w:cs="Times New Roman"/>
          <w:bCs/>
          <w:sz w:val="24"/>
          <w:szCs w:val="24"/>
        </w:rPr>
        <w:t>Relación de los estilos de aprendizaje y el rendimiento académico de los estudiantes</w:t>
      </w:r>
    </w:p>
    <w:tbl>
      <w:tblPr>
        <w:tblW w:w="4784" w:type="pct"/>
        <w:tblLayout w:type="fixed"/>
        <w:tblCellMar>
          <w:left w:w="93" w:type="dxa"/>
          <w:right w:w="93" w:type="dxa"/>
        </w:tblCellMar>
        <w:tblLook w:val="0000" w:firstRow="0" w:lastRow="0" w:firstColumn="0" w:lastColumn="0" w:noHBand="0" w:noVBand="0"/>
      </w:tblPr>
      <w:tblGrid>
        <w:gridCol w:w="1294"/>
        <w:gridCol w:w="1775"/>
        <w:gridCol w:w="1237"/>
        <w:gridCol w:w="994"/>
        <w:gridCol w:w="1137"/>
        <w:gridCol w:w="1276"/>
        <w:gridCol w:w="886"/>
      </w:tblGrid>
      <w:tr w:rsidR="009E604E" w:rsidRPr="005A109F" w14:paraId="2FF07BC2" w14:textId="77777777" w:rsidTr="009E604E">
        <w:trPr>
          <w:trHeight w:val="504"/>
        </w:trPr>
        <w:tc>
          <w:tcPr>
            <w:tcW w:w="753" w:type="pct"/>
            <w:tcBorders>
              <w:top w:val="single" w:sz="12" w:space="0" w:color="000000"/>
              <w:left w:val="single" w:sz="12" w:space="0" w:color="000000"/>
              <w:bottom w:val="single" w:sz="12" w:space="0" w:color="000000"/>
              <w:right w:val="nil"/>
            </w:tcBorders>
            <w:shd w:val="clear" w:color="auto" w:fill="auto"/>
            <w:vAlign w:val="bottom"/>
          </w:tcPr>
          <w:p w14:paraId="1D28B1AA"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single" w:sz="12" w:space="0" w:color="000000"/>
              <w:left w:val="nil"/>
              <w:bottom w:val="single" w:sz="12" w:space="0" w:color="000000"/>
              <w:right w:val="single" w:sz="12" w:space="0" w:color="000000"/>
            </w:tcBorders>
            <w:shd w:val="clear" w:color="auto" w:fill="auto"/>
            <w:vAlign w:val="bottom"/>
          </w:tcPr>
          <w:p w14:paraId="3D349B0D"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719" w:type="pct"/>
            <w:tcBorders>
              <w:top w:val="single" w:sz="12" w:space="0" w:color="000000"/>
              <w:left w:val="single" w:sz="12" w:space="0" w:color="000000"/>
              <w:bottom w:val="single" w:sz="12" w:space="0" w:color="000000"/>
              <w:right w:val="single" w:sz="2" w:space="0" w:color="000000"/>
            </w:tcBorders>
            <w:shd w:val="clear" w:color="auto" w:fill="auto"/>
            <w:vAlign w:val="bottom"/>
          </w:tcPr>
          <w:p w14:paraId="79F8956E" w14:textId="77777777" w:rsidR="005804EE" w:rsidRPr="005A109F" w:rsidRDefault="005804EE"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Rendimiento</w:t>
            </w:r>
          </w:p>
          <w:p w14:paraId="262D28D3" w14:textId="4771A6F4" w:rsidR="00254393" w:rsidRPr="005A109F" w:rsidRDefault="005804EE"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Académico</w:t>
            </w:r>
          </w:p>
        </w:tc>
        <w:tc>
          <w:tcPr>
            <w:tcW w:w="578" w:type="pct"/>
            <w:tcBorders>
              <w:top w:val="single" w:sz="12" w:space="0" w:color="000000"/>
              <w:left w:val="single" w:sz="2" w:space="0" w:color="000000"/>
              <w:bottom w:val="single" w:sz="12" w:space="0" w:color="000000"/>
              <w:right w:val="single" w:sz="2" w:space="0" w:color="000000"/>
            </w:tcBorders>
            <w:shd w:val="clear" w:color="auto" w:fill="auto"/>
            <w:vAlign w:val="bottom"/>
          </w:tcPr>
          <w:p w14:paraId="26D234FF" w14:textId="77777777" w:rsidR="005804EE" w:rsidRPr="005A109F" w:rsidRDefault="00254393"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Estilo_</w:t>
            </w:r>
          </w:p>
          <w:p w14:paraId="2D83FE18" w14:textId="6947E45D" w:rsidR="00254393" w:rsidRPr="005A109F" w:rsidRDefault="00254393"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Activo</w:t>
            </w:r>
          </w:p>
        </w:tc>
        <w:tc>
          <w:tcPr>
            <w:tcW w:w="661" w:type="pct"/>
            <w:tcBorders>
              <w:top w:val="single" w:sz="12" w:space="0" w:color="000000"/>
              <w:left w:val="single" w:sz="2" w:space="0" w:color="000000"/>
              <w:bottom w:val="single" w:sz="12" w:space="0" w:color="000000"/>
              <w:right w:val="single" w:sz="2" w:space="0" w:color="000000"/>
            </w:tcBorders>
            <w:shd w:val="clear" w:color="auto" w:fill="auto"/>
            <w:vAlign w:val="bottom"/>
          </w:tcPr>
          <w:p w14:paraId="6E1EA6F2" w14:textId="77777777" w:rsidR="005804EE" w:rsidRPr="005A109F" w:rsidRDefault="00254393"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Estilo_</w:t>
            </w:r>
          </w:p>
          <w:p w14:paraId="3BB7B796" w14:textId="28F7769F" w:rsidR="00254393" w:rsidRPr="005A109F" w:rsidRDefault="00254393"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Reflexivo</w:t>
            </w:r>
          </w:p>
        </w:tc>
        <w:tc>
          <w:tcPr>
            <w:tcW w:w="742" w:type="pct"/>
            <w:tcBorders>
              <w:top w:val="single" w:sz="12" w:space="0" w:color="000000"/>
              <w:left w:val="single" w:sz="2" w:space="0" w:color="000000"/>
              <w:bottom w:val="single" w:sz="12" w:space="0" w:color="000000"/>
              <w:right w:val="single" w:sz="2" w:space="0" w:color="000000"/>
            </w:tcBorders>
            <w:shd w:val="clear" w:color="auto" w:fill="auto"/>
            <w:vAlign w:val="bottom"/>
          </w:tcPr>
          <w:p w14:paraId="388E6A09" w14:textId="77777777" w:rsidR="005804EE" w:rsidRPr="005A109F" w:rsidRDefault="00254393"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Estilo_</w:t>
            </w:r>
          </w:p>
          <w:p w14:paraId="120AB94E" w14:textId="4828C9BB" w:rsidR="00254393" w:rsidRPr="005A109F" w:rsidRDefault="005804EE"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Pragmático</w:t>
            </w:r>
          </w:p>
        </w:tc>
        <w:tc>
          <w:tcPr>
            <w:tcW w:w="515" w:type="pct"/>
            <w:tcBorders>
              <w:top w:val="single" w:sz="12" w:space="0" w:color="000000"/>
              <w:left w:val="single" w:sz="2" w:space="0" w:color="000000"/>
              <w:bottom w:val="single" w:sz="12" w:space="0" w:color="000000"/>
              <w:right w:val="single" w:sz="12" w:space="0" w:color="000000"/>
            </w:tcBorders>
            <w:shd w:val="clear" w:color="auto" w:fill="auto"/>
            <w:vAlign w:val="bottom"/>
          </w:tcPr>
          <w:p w14:paraId="7352E232" w14:textId="77777777" w:rsidR="005804EE" w:rsidRPr="005A109F" w:rsidRDefault="005804EE"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Estilo_</w:t>
            </w:r>
          </w:p>
          <w:p w14:paraId="4073A793" w14:textId="28BAF2CE" w:rsidR="00254393" w:rsidRPr="005A109F" w:rsidRDefault="009E604E" w:rsidP="009E604E">
            <w:pPr>
              <w:autoSpaceDE w:val="0"/>
              <w:autoSpaceDN w:val="0"/>
              <w:adjustRightInd w:val="0"/>
              <w:spacing w:after="0" w:line="240" w:lineRule="auto"/>
              <w:jc w:val="center"/>
              <w:rPr>
                <w:rFonts w:ascii="Times New Roman" w:hAnsi="Times New Roman" w:cs="Times New Roman"/>
                <w:color w:val="000000"/>
                <w:sz w:val="18"/>
                <w:szCs w:val="18"/>
              </w:rPr>
            </w:pPr>
            <w:r w:rsidRPr="005A109F">
              <w:rPr>
                <w:rFonts w:ascii="Times New Roman" w:hAnsi="Times New Roman" w:cs="Times New Roman"/>
                <w:color w:val="000000"/>
                <w:sz w:val="18"/>
                <w:szCs w:val="18"/>
              </w:rPr>
              <w:t>Teórico</w:t>
            </w:r>
          </w:p>
        </w:tc>
      </w:tr>
      <w:tr w:rsidR="009E604E" w:rsidRPr="005A109F" w14:paraId="5E5FCBE5" w14:textId="77777777" w:rsidTr="009E604E">
        <w:trPr>
          <w:trHeight w:val="273"/>
        </w:trPr>
        <w:tc>
          <w:tcPr>
            <w:tcW w:w="753" w:type="pct"/>
            <w:tcBorders>
              <w:top w:val="single" w:sz="12" w:space="0" w:color="000000"/>
              <w:left w:val="single" w:sz="12" w:space="0" w:color="000000"/>
              <w:bottom w:val="nil"/>
              <w:right w:val="nil"/>
            </w:tcBorders>
            <w:shd w:val="clear" w:color="auto" w:fill="auto"/>
          </w:tcPr>
          <w:p w14:paraId="24EB5985" w14:textId="77777777" w:rsidR="005804EE"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Rendimiento</w:t>
            </w:r>
            <w:r w:rsidR="005804EE" w:rsidRPr="005A109F">
              <w:rPr>
                <w:rFonts w:ascii="Times New Roman" w:hAnsi="Times New Roman" w:cs="Times New Roman"/>
                <w:color w:val="000000"/>
                <w:sz w:val="18"/>
                <w:szCs w:val="18"/>
              </w:rPr>
              <w:t>_</w:t>
            </w:r>
          </w:p>
          <w:p w14:paraId="37C894A6" w14:textId="3D3C6DE4" w:rsidR="00254393" w:rsidRPr="005A109F" w:rsidRDefault="005804EE"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Académico</w:t>
            </w:r>
          </w:p>
        </w:tc>
        <w:tc>
          <w:tcPr>
            <w:tcW w:w="1032" w:type="pct"/>
            <w:tcBorders>
              <w:top w:val="single" w:sz="12" w:space="0" w:color="000000"/>
              <w:left w:val="nil"/>
              <w:bottom w:val="nil"/>
              <w:right w:val="single" w:sz="12" w:space="0" w:color="000000"/>
            </w:tcBorders>
            <w:shd w:val="clear" w:color="auto" w:fill="auto"/>
          </w:tcPr>
          <w:p w14:paraId="24FB6F9C"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Correlación de Pearson</w:t>
            </w:r>
          </w:p>
        </w:tc>
        <w:tc>
          <w:tcPr>
            <w:tcW w:w="719" w:type="pct"/>
            <w:tcBorders>
              <w:top w:val="single" w:sz="12" w:space="0" w:color="000000"/>
              <w:left w:val="single" w:sz="12" w:space="0" w:color="000000"/>
              <w:bottom w:val="nil"/>
              <w:right w:val="single" w:sz="2" w:space="0" w:color="000000"/>
            </w:tcBorders>
            <w:shd w:val="clear" w:color="auto" w:fill="auto"/>
            <w:vAlign w:val="center"/>
          </w:tcPr>
          <w:p w14:paraId="5CF57C33"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w:t>
            </w:r>
          </w:p>
        </w:tc>
        <w:tc>
          <w:tcPr>
            <w:tcW w:w="578" w:type="pct"/>
            <w:tcBorders>
              <w:top w:val="single" w:sz="12" w:space="0" w:color="000000"/>
              <w:left w:val="single" w:sz="2" w:space="0" w:color="000000"/>
              <w:bottom w:val="nil"/>
              <w:right w:val="single" w:sz="2" w:space="0" w:color="000000"/>
            </w:tcBorders>
            <w:shd w:val="clear" w:color="auto" w:fill="auto"/>
            <w:vAlign w:val="center"/>
          </w:tcPr>
          <w:p w14:paraId="50AAAA23"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,540(**)</w:t>
            </w:r>
          </w:p>
        </w:tc>
        <w:tc>
          <w:tcPr>
            <w:tcW w:w="661" w:type="pct"/>
            <w:tcBorders>
              <w:top w:val="single" w:sz="12" w:space="0" w:color="000000"/>
              <w:left w:val="single" w:sz="2" w:space="0" w:color="000000"/>
              <w:bottom w:val="nil"/>
              <w:right w:val="single" w:sz="2" w:space="0" w:color="000000"/>
            </w:tcBorders>
            <w:shd w:val="clear" w:color="auto" w:fill="auto"/>
            <w:vAlign w:val="center"/>
          </w:tcPr>
          <w:p w14:paraId="3E4DD2FD"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,464(**)</w:t>
            </w:r>
          </w:p>
        </w:tc>
        <w:tc>
          <w:tcPr>
            <w:tcW w:w="742" w:type="pct"/>
            <w:tcBorders>
              <w:top w:val="single" w:sz="12" w:space="0" w:color="000000"/>
              <w:left w:val="single" w:sz="2" w:space="0" w:color="000000"/>
              <w:bottom w:val="nil"/>
              <w:right w:val="single" w:sz="2" w:space="0" w:color="000000"/>
            </w:tcBorders>
            <w:shd w:val="clear" w:color="auto" w:fill="auto"/>
            <w:vAlign w:val="center"/>
          </w:tcPr>
          <w:p w14:paraId="4AA3F852"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,779(**)</w:t>
            </w:r>
          </w:p>
        </w:tc>
        <w:tc>
          <w:tcPr>
            <w:tcW w:w="515" w:type="pct"/>
            <w:tcBorders>
              <w:top w:val="single" w:sz="12" w:space="0" w:color="000000"/>
              <w:left w:val="single" w:sz="2" w:space="0" w:color="000000"/>
              <w:bottom w:val="nil"/>
              <w:right w:val="single" w:sz="12" w:space="0" w:color="000000"/>
            </w:tcBorders>
            <w:shd w:val="clear" w:color="auto" w:fill="auto"/>
            <w:vAlign w:val="center"/>
          </w:tcPr>
          <w:p w14:paraId="0F7A356A"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,261(**)</w:t>
            </w:r>
          </w:p>
        </w:tc>
      </w:tr>
      <w:tr w:rsidR="009E604E" w:rsidRPr="005A109F" w14:paraId="519CBED4" w14:textId="77777777" w:rsidTr="009E604E">
        <w:trPr>
          <w:trHeight w:val="273"/>
        </w:trPr>
        <w:tc>
          <w:tcPr>
            <w:tcW w:w="753" w:type="pct"/>
            <w:tcBorders>
              <w:top w:val="nil"/>
              <w:left w:val="single" w:sz="12" w:space="0" w:color="000000"/>
              <w:bottom w:val="nil"/>
              <w:right w:val="nil"/>
            </w:tcBorders>
            <w:shd w:val="clear" w:color="auto" w:fill="auto"/>
          </w:tcPr>
          <w:p w14:paraId="1C1DE65D"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421B2CEA"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Sig. (bilateral)</w:t>
            </w:r>
          </w:p>
        </w:tc>
        <w:tc>
          <w:tcPr>
            <w:tcW w:w="719" w:type="pct"/>
            <w:tcBorders>
              <w:top w:val="nil"/>
              <w:left w:val="single" w:sz="12" w:space="0" w:color="000000"/>
              <w:bottom w:val="nil"/>
              <w:right w:val="single" w:sz="2" w:space="0" w:color="000000"/>
            </w:tcBorders>
            <w:shd w:val="clear" w:color="auto" w:fill="auto"/>
            <w:vAlign w:val="center"/>
          </w:tcPr>
          <w:p w14:paraId="2796F084"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578" w:type="pct"/>
            <w:tcBorders>
              <w:top w:val="nil"/>
              <w:left w:val="single" w:sz="2" w:space="0" w:color="000000"/>
              <w:bottom w:val="nil"/>
              <w:right w:val="single" w:sz="2" w:space="0" w:color="000000"/>
            </w:tcBorders>
            <w:shd w:val="clear" w:color="auto" w:fill="auto"/>
            <w:vAlign w:val="center"/>
          </w:tcPr>
          <w:p w14:paraId="6495B3D2"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661" w:type="pct"/>
            <w:tcBorders>
              <w:top w:val="nil"/>
              <w:left w:val="single" w:sz="2" w:space="0" w:color="000000"/>
              <w:bottom w:val="nil"/>
              <w:right w:val="single" w:sz="2" w:space="0" w:color="000000"/>
            </w:tcBorders>
            <w:shd w:val="clear" w:color="auto" w:fill="auto"/>
            <w:vAlign w:val="center"/>
          </w:tcPr>
          <w:p w14:paraId="5E205E26"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742" w:type="pct"/>
            <w:tcBorders>
              <w:top w:val="nil"/>
              <w:left w:val="single" w:sz="2" w:space="0" w:color="000000"/>
              <w:bottom w:val="nil"/>
              <w:right w:val="single" w:sz="2" w:space="0" w:color="000000"/>
            </w:tcBorders>
            <w:shd w:val="clear" w:color="auto" w:fill="auto"/>
            <w:vAlign w:val="center"/>
          </w:tcPr>
          <w:p w14:paraId="1AC8AFFF"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515" w:type="pct"/>
            <w:tcBorders>
              <w:top w:val="nil"/>
              <w:left w:val="single" w:sz="2" w:space="0" w:color="000000"/>
              <w:bottom w:val="nil"/>
              <w:right w:val="single" w:sz="12" w:space="0" w:color="000000"/>
            </w:tcBorders>
            <w:shd w:val="clear" w:color="auto" w:fill="auto"/>
            <w:vAlign w:val="center"/>
          </w:tcPr>
          <w:p w14:paraId="20149B76"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,009</w:t>
            </w:r>
          </w:p>
        </w:tc>
      </w:tr>
      <w:tr w:rsidR="009E604E" w:rsidRPr="005A109F" w14:paraId="6B6E7094" w14:textId="77777777" w:rsidTr="009E604E">
        <w:trPr>
          <w:trHeight w:val="273"/>
        </w:trPr>
        <w:tc>
          <w:tcPr>
            <w:tcW w:w="753" w:type="pct"/>
            <w:tcBorders>
              <w:top w:val="nil"/>
              <w:left w:val="single" w:sz="12" w:space="0" w:color="000000"/>
              <w:bottom w:val="nil"/>
              <w:right w:val="nil"/>
            </w:tcBorders>
            <w:shd w:val="clear" w:color="auto" w:fill="auto"/>
          </w:tcPr>
          <w:p w14:paraId="0551B75E"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2AF4374A"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N</w:t>
            </w:r>
          </w:p>
        </w:tc>
        <w:tc>
          <w:tcPr>
            <w:tcW w:w="719" w:type="pct"/>
            <w:tcBorders>
              <w:top w:val="nil"/>
              <w:left w:val="single" w:sz="12" w:space="0" w:color="000000"/>
              <w:bottom w:val="nil"/>
              <w:right w:val="single" w:sz="2" w:space="0" w:color="000000"/>
            </w:tcBorders>
            <w:shd w:val="clear" w:color="auto" w:fill="auto"/>
            <w:vAlign w:val="center"/>
          </w:tcPr>
          <w:p w14:paraId="75F9D6D0"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78" w:type="pct"/>
            <w:tcBorders>
              <w:top w:val="nil"/>
              <w:left w:val="single" w:sz="2" w:space="0" w:color="000000"/>
              <w:bottom w:val="nil"/>
              <w:right w:val="single" w:sz="2" w:space="0" w:color="000000"/>
            </w:tcBorders>
            <w:shd w:val="clear" w:color="auto" w:fill="auto"/>
            <w:vAlign w:val="center"/>
          </w:tcPr>
          <w:p w14:paraId="0CB2EDF7"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661" w:type="pct"/>
            <w:tcBorders>
              <w:top w:val="nil"/>
              <w:left w:val="single" w:sz="2" w:space="0" w:color="000000"/>
              <w:bottom w:val="nil"/>
              <w:right w:val="single" w:sz="2" w:space="0" w:color="000000"/>
            </w:tcBorders>
            <w:shd w:val="clear" w:color="auto" w:fill="auto"/>
            <w:vAlign w:val="center"/>
          </w:tcPr>
          <w:p w14:paraId="475FCEB5"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742" w:type="pct"/>
            <w:tcBorders>
              <w:top w:val="nil"/>
              <w:left w:val="single" w:sz="2" w:space="0" w:color="000000"/>
              <w:bottom w:val="nil"/>
              <w:right w:val="single" w:sz="2" w:space="0" w:color="000000"/>
            </w:tcBorders>
            <w:shd w:val="clear" w:color="auto" w:fill="auto"/>
            <w:vAlign w:val="center"/>
          </w:tcPr>
          <w:p w14:paraId="4189D583"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15" w:type="pct"/>
            <w:tcBorders>
              <w:top w:val="nil"/>
              <w:left w:val="single" w:sz="2" w:space="0" w:color="000000"/>
              <w:bottom w:val="nil"/>
              <w:right w:val="single" w:sz="12" w:space="0" w:color="000000"/>
            </w:tcBorders>
            <w:shd w:val="clear" w:color="auto" w:fill="auto"/>
            <w:vAlign w:val="center"/>
          </w:tcPr>
          <w:p w14:paraId="5FD0E1AC"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r>
      <w:tr w:rsidR="009E604E" w:rsidRPr="005A109F" w14:paraId="0C63EFD3" w14:textId="77777777" w:rsidTr="009E604E">
        <w:trPr>
          <w:trHeight w:val="273"/>
        </w:trPr>
        <w:tc>
          <w:tcPr>
            <w:tcW w:w="753" w:type="pct"/>
            <w:tcBorders>
              <w:top w:val="nil"/>
              <w:left w:val="single" w:sz="12" w:space="0" w:color="000000"/>
              <w:bottom w:val="nil"/>
              <w:right w:val="nil"/>
            </w:tcBorders>
            <w:shd w:val="clear" w:color="auto" w:fill="auto"/>
          </w:tcPr>
          <w:p w14:paraId="4B8FD84C" w14:textId="77777777" w:rsidR="005804EE"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Estilo_</w:t>
            </w:r>
          </w:p>
          <w:p w14:paraId="06E1C997" w14:textId="6869AD21"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Activo</w:t>
            </w:r>
          </w:p>
        </w:tc>
        <w:tc>
          <w:tcPr>
            <w:tcW w:w="1032" w:type="pct"/>
            <w:tcBorders>
              <w:top w:val="nil"/>
              <w:left w:val="nil"/>
              <w:bottom w:val="nil"/>
              <w:right w:val="single" w:sz="12" w:space="0" w:color="000000"/>
            </w:tcBorders>
            <w:shd w:val="clear" w:color="auto" w:fill="auto"/>
          </w:tcPr>
          <w:p w14:paraId="1EFF6805"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Correlación de Pearson</w:t>
            </w:r>
          </w:p>
        </w:tc>
        <w:tc>
          <w:tcPr>
            <w:tcW w:w="719" w:type="pct"/>
            <w:tcBorders>
              <w:top w:val="nil"/>
              <w:left w:val="single" w:sz="12" w:space="0" w:color="000000"/>
              <w:bottom w:val="nil"/>
              <w:right w:val="single" w:sz="2" w:space="0" w:color="000000"/>
            </w:tcBorders>
            <w:shd w:val="clear" w:color="auto" w:fill="auto"/>
            <w:vAlign w:val="center"/>
          </w:tcPr>
          <w:p w14:paraId="47464A34"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,540(**)</w:t>
            </w:r>
          </w:p>
        </w:tc>
        <w:tc>
          <w:tcPr>
            <w:tcW w:w="578" w:type="pct"/>
            <w:tcBorders>
              <w:top w:val="nil"/>
              <w:left w:val="single" w:sz="2" w:space="0" w:color="000000"/>
              <w:bottom w:val="nil"/>
              <w:right w:val="single" w:sz="2" w:space="0" w:color="000000"/>
            </w:tcBorders>
            <w:shd w:val="clear" w:color="auto" w:fill="auto"/>
            <w:vAlign w:val="center"/>
          </w:tcPr>
          <w:p w14:paraId="6E99842E"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w:t>
            </w:r>
          </w:p>
        </w:tc>
        <w:tc>
          <w:tcPr>
            <w:tcW w:w="661" w:type="pct"/>
            <w:tcBorders>
              <w:top w:val="nil"/>
              <w:left w:val="single" w:sz="2" w:space="0" w:color="000000"/>
              <w:bottom w:val="nil"/>
              <w:right w:val="single" w:sz="2" w:space="0" w:color="000000"/>
            </w:tcBorders>
            <w:shd w:val="clear" w:color="auto" w:fill="auto"/>
            <w:vAlign w:val="center"/>
          </w:tcPr>
          <w:p w14:paraId="1270CA01"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,760(**)</w:t>
            </w:r>
          </w:p>
        </w:tc>
        <w:tc>
          <w:tcPr>
            <w:tcW w:w="742" w:type="pct"/>
            <w:tcBorders>
              <w:top w:val="nil"/>
              <w:left w:val="single" w:sz="2" w:space="0" w:color="000000"/>
              <w:bottom w:val="nil"/>
              <w:right w:val="single" w:sz="2" w:space="0" w:color="000000"/>
            </w:tcBorders>
            <w:shd w:val="clear" w:color="auto" w:fill="auto"/>
            <w:vAlign w:val="center"/>
          </w:tcPr>
          <w:p w14:paraId="0C02546B"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,424(**)</w:t>
            </w:r>
          </w:p>
        </w:tc>
        <w:tc>
          <w:tcPr>
            <w:tcW w:w="515" w:type="pct"/>
            <w:tcBorders>
              <w:top w:val="nil"/>
              <w:left w:val="single" w:sz="2" w:space="0" w:color="000000"/>
              <w:bottom w:val="nil"/>
              <w:right w:val="single" w:sz="12" w:space="0" w:color="000000"/>
            </w:tcBorders>
            <w:shd w:val="clear" w:color="auto" w:fill="auto"/>
            <w:vAlign w:val="center"/>
          </w:tcPr>
          <w:p w14:paraId="506D4E5C"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,527(**)</w:t>
            </w:r>
          </w:p>
        </w:tc>
      </w:tr>
      <w:tr w:rsidR="009E604E" w:rsidRPr="005A109F" w14:paraId="23333805" w14:textId="77777777" w:rsidTr="009E604E">
        <w:trPr>
          <w:trHeight w:val="273"/>
        </w:trPr>
        <w:tc>
          <w:tcPr>
            <w:tcW w:w="753" w:type="pct"/>
            <w:tcBorders>
              <w:top w:val="nil"/>
              <w:left w:val="single" w:sz="12" w:space="0" w:color="000000"/>
              <w:bottom w:val="nil"/>
              <w:right w:val="nil"/>
            </w:tcBorders>
            <w:shd w:val="clear" w:color="auto" w:fill="auto"/>
          </w:tcPr>
          <w:p w14:paraId="70F4214E"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60AE9B41"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Sig. (bilateral)</w:t>
            </w:r>
          </w:p>
        </w:tc>
        <w:tc>
          <w:tcPr>
            <w:tcW w:w="719" w:type="pct"/>
            <w:tcBorders>
              <w:top w:val="nil"/>
              <w:left w:val="single" w:sz="12" w:space="0" w:color="000000"/>
              <w:bottom w:val="nil"/>
              <w:right w:val="single" w:sz="2" w:space="0" w:color="000000"/>
            </w:tcBorders>
            <w:shd w:val="clear" w:color="auto" w:fill="auto"/>
            <w:vAlign w:val="center"/>
          </w:tcPr>
          <w:p w14:paraId="2586F870"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578" w:type="pct"/>
            <w:tcBorders>
              <w:top w:val="nil"/>
              <w:left w:val="single" w:sz="2" w:space="0" w:color="000000"/>
              <w:bottom w:val="nil"/>
              <w:right w:val="single" w:sz="2" w:space="0" w:color="000000"/>
            </w:tcBorders>
            <w:shd w:val="clear" w:color="auto" w:fill="auto"/>
            <w:vAlign w:val="center"/>
          </w:tcPr>
          <w:p w14:paraId="45F5A2C6"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661" w:type="pct"/>
            <w:tcBorders>
              <w:top w:val="nil"/>
              <w:left w:val="single" w:sz="2" w:space="0" w:color="000000"/>
              <w:bottom w:val="nil"/>
              <w:right w:val="single" w:sz="2" w:space="0" w:color="000000"/>
            </w:tcBorders>
            <w:shd w:val="clear" w:color="auto" w:fill="auto"/>
            <w:vAlign w:val="center"/>
          </w:tcPr>
          <w:p w14:paraId="7B7267B5"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742" w:type="pct"/>
            <w:tcBorders>
              <w:top w:val="nil"/>
              <w:left w:val="single" w:sz="2" w:space="0" w:color="000000"/>
              <w:bottom w:val="nil"/>
              <w:right w:val="single" w:sz="2" w:space="0" w:color="000000"/>
            </w:tcBorders>
            <w:shd w:val="clear" w:color="auto" w:fill="auto"/>
            <w:vAlign w:val="center"/>
          </w:tcPr>
          <w:p w14:paraId="6F018C87"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515" w:type="pct"/>
            <w:tcBorders>
              <w:top w:val="nil"/>
              <w:left w:val="single" w:sz="2" w:space="0" w:color="000000"/>
              <w:bottom w:val="nil"/>
              <w:right w:val="single" w:sz="12" w:space="0" w:color="000000"/>
            </w:tcBorders>
            <w:shd w:val="clear" w:color="auto" w:fill="auto"/>
            <w:vAlign w:val="center"/>
          </w:tcPr>
          <w:p w14:paraId="297907F6"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r>
      <w:tr w:rsidR="009E604E" w:rsidRPr="005A109F" w14:paraId="179D4E29" w14:textId="77777777" w:rsidTr="009E604E">
        <w:trPr>
          <w:trHeight w:val="273"/>
        </w:trPr>
        <w:tc>
          <w:tcPr>
            <w:tcW w:w="753" w:type="pct"/>
            <w:tcBorders>
              <w:top w:val="nil"/>
              <w:left w:val="single" w:sz="12" w:space="0" w:color="000000"/>
              <w:bottom w:val="nil"/>
              <w:right w:val="nil"/>
            </w:tcBorders>
            <w:shd w:val="clear" w:color="auto" w:fill="auto"/>
          </w:tcPr>
          <w:p w14:paraId="7EF8CE83"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2A17685C"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N</w:t>
            </w:r>
          </w:p>
        </w:tc>
        <w:tc>
          <w:tcPr>
            <w:tcW w:w="719" w:type="pct"/>
            <w:tcBorders>
              <w:top w:val="nil"/>
              <w:left w:val="single" w:sz="12" w:space="0" w:color="000000"/>
              <w:bottom w:val="nil"/>
              <w:right w:val="single" w:sz="2" w:space="0" w:color="000000"/>
            </w:tcBorders>
            <w:shd w:val="clear" w:color="auto" w:fill="auto"/>
            <w:vAlign w:val="center"/>
          </w:tcPr>
          <w:p w14:paraId="5F0B5322"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78" w:type="pct"/>
            <w:tcBorders>
              <w:top w:val="nil"/>
              <w:left w:val="single" w:sz="2" w:space="0" w:color="000000"/>
              <w:bottom w:val="nil"/>
              <w:right w:val="single" w:sz="2" w:space="0" w:color="000000"/>
            </w:tcBorders>
            <w:shd w:val="clear" w:color="auto" w:fill="auto"/>
            <w:vAlign w:val="center"/>
          </w:tcPr>
          <w:p w14:paraId="508124A7"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661" w:type="pct"/>
            <w:tcBorders>
              <w:top w:val="nil"/>
              <w:left w:val="single" w:sz="2" w:space="0" w:color="000000"/>
              <w:bottom w:val="nil"/>
              <w:right w:val="single" w:sz="2" w:space="0" w:color="000000"/>
            </w:tcBorders>
            <w:shd w:val="clear" w:color="auto" w:fill="auto"/>
            <w:vAlign w:val="center"/>
          </w:tcPr>
          <w:p w14:paraId="05680AB1"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742" w:type="pct"/>
            <w:tcBorders>
              <w:top w:val="nil"/>
              <w:left w:val="single" w:sz="2" w:space="0" w:color="000000"/>
              <w:bottom w:val="nil"/>
              <w:right w:val="single" w:sz="2" w:space="0" w:color="000000"/>
            </w:tcBorders>
            <w:shd w:val="clear" w:color="auto" w:fill="auto"/>
            <w:vAlign w:val="center"/>
          </w:tcPr>
          <w:p w14:paraId="036ECA9F"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15" w:type="pct"/>
            <w:tcBorders>
              <w:top w:val="nil"/>
              <w:left w:val="single" w:sz="2" w:space="0" w:color="000000"/>
              <w:bottom w:val="nil"/>
              <w:right w:val="single" w:sz="12" w:space="0" w:color="000000"/>
            </w:tcBorders>
            <w:shd w:val="clear" w:color="auto" w:fill="auto"/>
            <w:vAlign w:val="center"/>
          </w:tcPr>
          <w:p w14:paraId="4C5FF094"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r>
      <w:tr w:rsidR="009E604E" w:rsidRPr="005A109F" w14:paraId="2DF2B60D" w14:textId="77777777" w:rsidTr="009E604E">
        <w:trPr>
          <w:trHeight w:val="273"/>
        </w:trPr>
        <w:tc>
          <w:tcPr>
            <w:tcW w:w="753" w:type="pct"/>
            <w:tcBorders>
              <w:top w:val="nil"/>
              <w:left w:val="single" w:sz="12" w:space="0" w:color="000000"/>
              <w:bottom w:val="nil"/>
              <w:right w:val="nil"/>
            </w:tcBorders>
            <w:shd w:val="clear" w:color="auto" w:fill="auto"/>
          </w:tcPr>
          <w:p w14:paraId="3923BCCE" w14:textId="77777777" w:rsidR="005804EE"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Estilo_</w:t>
            </w:r>
          </w:p>
          <w:p w14:paraId="08CC400F" w14:textId="2B0F014E"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Reflexivo</w:t>
            </w:r>
          </w:p>
        </w:tc>
        <w:tc>
          <w:tcPr>
            <w:tcW w:w="1032" w:type="pct"/>
            <w:tcBorders>
              <w:top w:val="nil"/>
              <w:left w:val="nil"/>
              <w:bottom w:val="nil"/>
              <w:right w:val="single" w:sz="12" w:space="0" w:color="000000"/>
            </w:tcBorders>
            <w:shd w:val="clear" w:color="auto" w:fill="auto"/>
          </w:tcPr>
          <w:p w14:paraId="1EC225AA"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Correlación de Pearson</w:t>
            </w:r>
          </w:p>
        </w:tc>
        <w:tc>
          <w:tcPr>
            <w:tcW w:w="719" w:type="pct"/>
            <w:tcBorders>
              <w:top w:val="nil"/>
              <w:left w:val="single" w:sz="12" w:space="0" w:color="000000"/>
              <w:bottom w:val="nil"/>
              <w:right w:val="single" w:sz="2" w:space="0" w:color="000000"/>
            </w:tcBorders>
            <w:shd w:val="clear" w:color="auto" w:fill="auto"/>
            <w:vAlign w:val="center"/>
          </w:tcPr>
          <w:p w14:paraId="192BB6AA"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,464(**)</w:t>
            </w:r>
          </w:p>
        </w:tc>
        <w:tc>
          <w:tcPr>
            <w:tcW w:w="578" w:type="pct"/>
            <w:tcBorders>
              <w:top w:val="nil"/>
              <w:left w:val="single" w:sz="2" w:space="0" w:color="000000"/>
              <w:bottom w:val="nil"/>
              <w:right w:val="single" w:sz="2" w:space="0" w:color="000000"/>
            </w:tcBorders>
            <w:shd w:val="clear" w:color="auto" w:fill="auto"/>
            <w:vAlign w:val="center"/>
          </w:tcPr>
          <w:p w14:paraId="3D0B4B4F"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,760(**)</w:t>
            </w:r>
          </w:p>
        </w:tc>
        <w:tc>
          <w:tcPr>
            <w:tcW w:w="661" w:type="pct"/>
            <w:tcBorders>
              <w:top w:val="nil"/>
              <w:left w:val="single" w:sz="2" w:space="0" w:color="000000"/>
              <w:bottom w:val="nil"/>
              <w:right w:val="single" w:sz="2" w:space="0" w:color="000000"/>
            </w:tcBorders>
            <w:shd w:val="clear" w:color="auto" w:fill="auto"/>
            <w:vAlign w:val="center"/>
          </w:tcPr>
          <w:p w14:paraId="7554EE56"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w:t>
            </w:r>
          </w:p>
        </w:tc>
        <w:tc>
          <w:tcPr>
            <w:tcW w:w="742" w:type="pct"/>
            <w:tcBorders>
              <w:top w:val="nil"/>
              <w:left w:val="single" w:sz="2" w:space="0" w:color="000000"/>
              <w:bottom w:val="nil"/>
              <w:right w:val="single" w:sz="2" w:space="0" w:color="000000"/>
            </w:tcBorders>
            <w:shd w:val="clear" w:color="auto" w:fill="auto"/>
            <w:vAlign w:val="center"/>
          </w:tcPr>
          <w:p w14:paraId="564854DF"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,417(**)</w:t>
            </w:r>
          </w:p>
        </w:tc>
        <w:tc>
          <w:tcPr>
            <w:tcW w:w="515" w:type="pct"/>
            <w:tcBorders>
              <w:top w:val="nil"/>
              <w:left w:val="single" w:sz="2" w:space="0" w:color="000000"/>
              <w:bottom w:val="nil"/>
              <w:right w:val="single" w:sz="12" w:space="0" w:color="000000"/>
            </w:tcBorders>
            <w:shd w:val="clear" w:color="auto" w:fill="auto"/>
            <w:vAlign w:val="center"/>
          </w:tcPr>
          <w:p w14:paraId="2FECE3FA"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,438(**)</w:t>
            </w:r>
          </w:p>
        </w:tc>
      </w:tr>
      <w:tr w:rsidR="009E604E" w:rsidRPr="005A109F" w14:paraId="2FAAFB39" w14:textId="77777777" w:rsidTr="009E604E">
        <w:trPr>
          <w:trHeight w:val="273"/>
        </w:trPr>
        <w:tc>
          <w:tcPr>
            <w:tcW w:w="753" w:type="pct"/>
            <w:tcBorders>
              <w:top w:val="nil"/>
              <w:left w:val="single" w:sz="12" w:space="0" w:color="000000"/>
              <w:bottom w:val="nil"/>
              <w:right w:val="nil"/>
            </w:tcBorders>
            <w:shd w:val="clear" w:color="auto" w:fill="auto"/>
          </w:tcPr>
          <w:p w14:paraId="533EEE75"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304EE143"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Sig. (bilateral)</w:t>
            </w:r>
          </w:p>
        </w:tc>
        <w:tc>
          <w:tcPr>
            <w:tcW w:w="719" w:type="pct"/>
            <w:tcBorders>
              <w:top w:val="nil"/>
              <w:left w:val="single" w:sz="12" w:space="0" w:color="000000"/>
              <w:bottom w:val="nil"/>
              <w:right w:val="single" w:sz="2" w:space="0" w:color="000000"/>
            </w:tcBorders>
            <w:shd w:val="clear" w:color="auto" w:fill="auto"/>
            <w:vAlign w:val="center"/>
          </w:tcPr>
          <w:p w14:paraId="5D248A40"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578" w:type="pct"/>
            <w:tcBorders>
              <w:top w:val="nil"/>
              <w:left w:val="single" w:sz="2" w:space="0" w:color="000000"/>
              <w:bottom w:val="nil"/>
              <w:right w:val="single" w:sz="2" w:space="0" w:color="000000"/>
            </w:tcBorders>
            <w:shd w:val="clear" w:color="auto" w:fill="auto"/>
            <w:vAlign w:val="center"/>
          </w:tcPr>
          <w:p w14:paraId="5DD89AF4"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661" w:type="pct"/>
            <w:tcBorders>
              <w:top w:val="nil"/>
              <w:left w:val="single" w:sz="2" w:space="0" w:color="000000"/>
              <w:bottom w:val="nil"/>
              <w:right w:val="single" w:sz="2" w:space="0" w:color="000000"/>
            </w:tcBorders>
            <w:shd w:val="clear" w:color="auto" w:fill="auto"/>
            <w:vAlign w:val="center"/>
          </w:tcPr>
          <w:p w14:paraId="59BD7D72"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742" w:type="pct"/>
            <w:tcBorders>
              <w:top w:val="nil"/>
              <w:left w:val="single" w:sz="2" w:space="0" w:color="000000"/>
              <w:bottom w:val="nil"/>
              <w:right w:val="single" w:sz="2" w:space="0" w:color="000000"/>
            </w:tcBorders>
            <w:shd w:val="clear" w:color="auto" w:fill="auto"/>
            <w:vAlign w:val="center"/>
          </w:tcPr>
          <w:p w14:paraId="55827373"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515" w:type="pct"/>
            <w:tcBorders>
              <w:top w:val="nil"/>
              <w:left w:val="single" w:sz="2" w:space="0" w:color="000000"/>
              <w:bottom w:val="nil"/>
              <w:right w:val="single" w:sz="12" w:space="0" w:color="000000"/>
            </w:tcBorders>
            <w:shd w:val="clear" w:color="auto" w:fill="auto"/>
            <w:vAlign w:val="center"/>
          </w:tcPr>
          <w:p w14:paraId="0893F858"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r>
      <w:tr w:rsidR="009E604E" w:rsidRPr="005A109F" w14:paraId="1C4665BB" w14:textId="77777777" w:rsidTr="009E604E">
        <w:trPr>
          <w:trHeight w:val="273"/>
        </w:trPr>
        <w:tc>
          <w:tcPr>
            <w:tcW w:w="753" w:type="pct"/>
            <w:tcBorders>
              <w:top w:val="nil"/>
              <w:left w:val="single" w:sz="12" w:space="0" w:color="000000"/>
              <w:bottom w:val="nil"/>
              <w:right w:val="nil"/>
            </w:tcBorders>
            <w:shd w:val="clear" w:color="auto" w:fill="auto"/>
          </w:tcPr>
          <w:p w14:paraId="4D747679"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07F1E5B7"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N</w:t>
            </w:r>
          </w:p>
        </w:tc>
        <w:tc>
          <w:tcPr>
            <w:tcW w:w="719" w:type="pct"/>
            <w:tcBorders>
              <w:top w:val="nil"/>
              <w:left w:val="single" w:sz="12" w:space="0" w:color="000000"/>
              <w:bottom w:val="nil"/>
              <w:right w:val="single" w:sz="2" w:space="0" w:color="000000"/>
            </w:tcBorders>
            <w:shd w:val="clear" w:color="auto" w:fill="auto"/>
            <w:vAlign w:val="center"/>
          </w:tcPr>
          <w:p w14:paraId="66064437"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78" w:type="pct"/>
            <w:tcBorders>
              <w:top w:val="nil"/>
              <w:left w:val="single" w:sz="2" w:space="0" w:color="000000"/>
              <w:bottom w:val="nil"/>
              <w:right w:val="single" w:sz="2" w:space="0" w:color="000000"/>
            </w:tcBorders>
            <w:shd w:val="clear" w:color="auto" w:fill="auto"/>
            <w:vAlign w:val="center"/>
          </w:tcPr>
          <w:p w14:paraId="1973EEAA"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661" w:type="pct"/>
            <w:tcBorders>
              <w:top w:val="nil"/>
              <w:left w:val="single" w:sz="2" w:space="0" w:color="000000"/>
              <w:bottom w:val="nil"/>
              <w:right w:val="single" w:sz="2" w:space="0" w:color="000000"/>
            </w:tcBorders>
            <w:shd w:val="clear" w:color="auto" w:fill="auto"/>
            <w:vAlign w:val="center"/>
          </w:tcPr>
          <w:p w14:paraId="0F97ACD4"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742" w:type="pct"/>
            <w:tcBorders>
              <w:top w:val="nil"/>
              <w:left w:val="single" w:sz="2" w:space="0" w:color="000000"/>
              <w:bottom w:val="nil"/>
              <w:right w:val="single" w:sz="2" w:space="0" w:color="000000"/>
            </w:tcBorders>
            <w:shd w:val="clear" w:color="auto" w:fill="auto"/>
            <w:vAlign w:val="center"/>
          </w:tcPr>
          <w:p w14:paraId="48CDF5EA"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15" w:type="pct"/>
            <w:tcBorders>
              <w:top w:val="nil"/>
              <w:left w:val="single" w:sz="2" w:space="0" w:color="000000"/>
              <w:bottom w:val="nil"/>
              <w:right w:val="single" w:sz="12" w:space="0" w:color="000000"/>
            </w:tcBorders>
            <w:shd w:val="clear" w:color="auto" w:fill="auto"/>
            <w:vAlign w:val="center"/>
          </w:tcPr>
          <w:p w14:paraId="205FF4FE"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r>
      <w:tr w:rsidR="009E604E" w:rsidRPr="005A109F" w14:paraId="5DCFC7A2" w14:textId="77777777" w:rsidTr="009E604E">
        <w:trPr>
          <w:trHeight w:val="273"/>
        </w:trPr>
        <w:tc>
          <w:tcPr>
            <w:tcW w:w="753" w:type="pct"/>
            <w:tcBorders>
              <w:top w:val="nil"/>
              <w:left w:val="single" w:sz="12" w:space="0" w:color="000000"/>
              <w:bottom w:val="nil"/>
              <w:right w:val="nil"/>
            </w:tcBorders>
            <w:shd w:val="clear" w:color="auto" w:fill="auto"/>
          </w:tcPr>
          <w:p w14:paraId="79B1D856" w14:textId="77777777" w:rsidR="005804EE"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Estilo_</w:t>
            </w:r>
          </w:p>
          <w:p w14:paraId="53B965EA" w14:textId="410EDBF3" w:rsidR="00254393" w:rsidRPr="005A109F" w:rsidRDefault="005804EE"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Pragmático</w:t>
            </w:r>
          </w:p>
        </w:tc>
        <w:tc>
          <w:tcPr>
            <w:tcW w:w="1032" w:type="pct"/>
            <w:tcBorders>
              <w:top w:val="nil"/>
              <w:left w:val="nil"/>
              <w:bottom w:val="nil"/>
              <w:right w:val="single" w:sz="12" w:space="0" w:color="000000"/>
            </w:tcBorders>
            <w:shd w:val="clear" w:color="auto" w:fill="auto"/>
          </w:tcPr>
          <w:p w14:paraId="0A879794"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Correlación de Pearson</w:t>
            </w:r>
          </w:p>
        </w:tc>
        <w:tc>
          <w:tcPr>
            <w:tcW w:w="719" w:type="pct"/>
            <w:tcBorders>
              <w:top w:val="nil"/>
              <w:left w:val="single" w:sz="12" w:space="0" w:color="000000"/>
              <w:bottom w:val="nil"/>
              <w:right w:val="single" w:sz="2" w:space="0" w:color="000000"/>
            </w:tcBorders>
            <w:shd w:val="clear" w:color="auto" w:fill="auto"/>
            <w:vAlign w:val="center"/>
          </w:tcPr>
          <w:p w14:paraId="0ECECCE1"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,779(**)</w:t>
            </w:r>
          </w:p>
        </w:tc>
        <w:tc>
          <w:tcPr>
            <w:tcW w:w="578" w:type="pct"/>
            <w:tcBorders>
              <w:top w:val="nil"/>
              <w:left w:val="single" w:sz="2" w:space="0" w:color="000000"/>
              <w:bottom w:val="nil"/>
              <w:right w:val="single" w:sz="2" w:space="0" w:color="000000"/>
            </w:tcBorders>
            <w:shd w:val="clear" w:color="auto" w:fill="auto"/>
            <w:vAlign w:val="center"/>
          </w:tcPr>
          <w:p w14:paraId="2E968B7C"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,424(**)</w:t>
            </w:r>
          </w:p>
        </w:tc>
        <w:tc>
          <w:tcPr>
            <w:tcW w:w="661" w:type="pct"/>
            <w:tcBorders>
              <w:top w:val="nil"/>
              <w:left w:val="single" w:sz="2" w:space="0" w:color="000000"/>
              <w:bottom w:val="nil"/>
              <w:right w:val="single" w:sz="2" w:space="0" w:color="000000"/>
            </w:tcBorders>
            <w:shd w:val="clear" w:color="auto" w:fill="auto"/>
            <w:vAlign w:val="center"/>
          </w:tcPr>
          <w:p w14:paraId="6071F347"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,417(**)</w:t>
            </w:r>
          </w:p>
        </w:tc>
        <w:tc>
          <w:tcPr>
            <w:tcW w:w="742" w:type="pct"/>
            <w:tcBorders>
              <w:top w:val="nil"/>
              <w:left w:val="single" w:sz="2" w:space="0" w:color="000000"/>
              <w:bottom w:val="nil"/>
              <w:right w:val="single" w:sz="2" w:space="0" w:color="000000"/>
            </w:tcBorders>
            <w:shd w:val="clear" w:color="auto" w:fill="auto"/>
            <w:vAlign w:val="center"/>
          </w:tcPr>
          <w:p w14:paraId="0E8EE5D4"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w:t>
            </w:r>
          </w:p>
        </w:tc>
        <w:tc>
          <w:tcPr>
            <w:tcW w:w="515" w:type="pct"/>
            <w:tcBorders>
              <w:top w:val="nil"/>
              <w:left w:val="single" w:sz="2" w:space="0" w:color="000000"/>
              <w:bottom w:val="nil"/>
              <w:right w:val="single" w:sz="12" w:space="0" w:color="000000"/>
            </w:tcBorders>
            <w:shd w:val="clear" w:color="auto" w:fill="auto"/>
            <w:vAlign w:val="center"/>
          </w:tcPr>
          <w:p w14:paraId="1B13B33C"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,154</w:t>
            </w:r>
          </w:p>
        </w:tc>
      </w:tr>
      <w:tr w:rsidR="009E604E" w:rsidRPr="005A109F" w14:paraId="367EAC07" w14:textId="77777777" w:rsidTr="009E604E">
        <w:trPr>
          <w:trHeight w:val="273"/>
        </w:trPr>
        <w:tc>
          <w:tcPr>
            <w:tcW w:w="753" w:type="pct"/>
            <w:tcBorders>
              <w:top w:val="nil"/>
              <w:left w:val="single" w:sz="12" w:space="0" w:color="000000"/>
              <w:bottom w:val="nil"/>
              <w:right w:val="nil"/>
            </w:tcBorders>
            <w:shd w:val="clear" w:color="auto" w:fill="auto"/>
          </w:tcPr>
          <w:p w14:paraId="072A6C98"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0194B56D"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Sig. (bilateral)</w:t>
            </w:r>
          </w:p>
        </w:tc>
        <w:tc>
          <w:tcPr>
            <w:tcW w:w="719" w:type="pct"/>
            <w:tcBorders>
              <w:top w:val="nil"/>
              <w:left w:val="single" w:sz="12" w:space="0" w:color="000000"/>
              <w:bottom w:val="nil"/>
              <w:right w:val="single" w:sz="2" w:space="0" w:color="000000"/>
            </w:tcBorders>
            <w:shd w:val="clear" w:color="auto" w:fill="auto"/>
            <w:vAlign w:val="center"/>
          </w:tcPr>
          <w:p w14:paraId="4100BE89"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578" w:type="pct"/>
            <w:tcBorders>
              <w:top w:val="nil"/>
              <w:left w:val="single" w:sz="2" w:space="0" w:color="000000"/>
              <w:bottom w:val="nil"/>
              <w:right w:val="single" w:sz="2" w:space="0" w:color="000000"/>
            </w:tcBorders>
            <w:shd w:val="clear" w:color="auto" w:fill="auto"/>
            <w:vAlign w:val="center"/>
          </w:tcPr>
          <w:p w14:paraId="549A607E"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661" w:type="pct"/>
            <w:tcBorders>
              <w:top w:val="nil"/>
              <w:left w:val="single" w:sz="2" w:space="0" w:color="000000"/>
              <w:bottom w:val="nil"/>
              <w:right w:val="single" w:sz="2" w:space="0" w:color="000000"/>
            </w:tcBorders>
            <w:shd w:val="clear" w:color="auto" w:fill="auto"/>
            <w:vAlign w:val="center"/>
          </w:tcPr>
          <w:p w14:paraId="41749518"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742" w:type="pct"/>
            <w:tcBorders>
              <w:top w:val="nil"/>
              <w:left w:val="single" w:sz="2" w:space="0" w:color="000000"/>
              <w:bottom w:val="nil"/>
              <w:right w:val="single" w:sz="2" w:space="0" w:color="000000"/>
            </w:tcBorders>
            <w:shd w:val="clear" w:color="auto" w:fill="auto"/>
            <w:vAlign w:val="center"/>
          </w:tcPr>
          <w:p w14:paraId="308892F6"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515" w:type="pct"/>
            <w:tcBorders>
              <w:top w:val="nil"/>
              <w:left w:val="single" w:sz="2" w:space="0" w:color="000000"/>
              <w:bottom w:val="nil"/>
              <w:right w:val="single" w:sz="12" w:space="0" w:color="000000"/>
            </w:tcBorders>
            <w:shd w:val="clear" w:color="auto" w:fill="auto"/>
            <w:vAlign w:val="center"/>
          </w:tcPr>
          <w:p w14:paraId="027AA7A9"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,130</w:t>
            </w:r>
          </w:p>
        </w:tc>
      </w:tr>
      <w:tr w:rsidR="009E604E" w:rsidRPr="005A109F" w14:paraId="1EE834EF" w14:textId="77777777" w:rsidTr="009E604E">
        <w:trPr>
          <w:trHeight w:val="273"/>
        </w:trPr>
        <w:tc>
          <w:tcPr>
            <w:tcW w:w="753" w:type="pct"/>
            <w:tcBorders>
              <w:top w:val="nil"/>
              <w:left w:val="single" w:sz="12" w:space="0" w:color="000000"/>
              <w:bottom w:val="nil"/>
              <w:right w:val="nil"/>
            </w:tcBorders>
            <w:shd w:val="clear" w:color="auto" w:fill="auto"/>
          </w:tcPr>
          <w:p w14:paraId="349A53C6"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1F8CAB7F"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N</w:t>
            </w:r>
          </w:p>
        </w:tc>
        <w:tc>
          <w:tcPr>
            <w:tcW w:w="719" w:type="pct"/>
            <w:tcBorders>
              <w:top w:val="nil"/>
              <w:left w:val="single" w:sz="12" w:space="0" w:color="000000"/>
              <w:bottom w:val="nil"/>
              <w:right w:val="single" w:sz="2" w:space="0" w:color="000000"/>
            </w:tcBorders>
            <w:shd w:val="clear" w:color="auto" w:fill="auto"/>
            <w:vAlign w:val="center"/>
          </w:tcPr>
          <w:p w14:paraId="729BF56F"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78" w:type="pct"/>
            <w:tcBorders>
              <w:top w:val="nil"/>
              <w:left w:val="single" w:sz="2" w:space="0" w:color="000000"/>
              <w:bottom w:val="nil"/>
              <w:right w:val="single" w:sz="2" w:space="0" w:color="000000"/>
            </w:tcBorders>
            <w:shd w:val="clear" w:color="auto" w:fill="auto"/>
            <w:vAlign w:val="center"/>
          </w:tcPr>
          <w:p w14:paraId="64239C68"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661" w:type="pct"/>
            <w:tcBorders>
              <w:top w:val="nil"/>
              <w:left w:val="single" w:sz="2" w:space="0" w:color="000000"/>
              <w:bottom w:val="nil"/>
              <w:right w:val="single" w:sz="2" w:space="0" w:color="000000"/>
            </w:tcBorders>
            <w:shd w:val="clear" w:color="auto" w:fill="auto"/>
            <w:vAlign w:val="center"/>
          </w:tcPr>
          <w:p w14:paraId="45343000"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742" w:type="pct"/>
            <w:tcBorders>
              <w:top w:val="nil"/>
              <w:left w:val="single" w:sz="2" w:space="0" w:color="000000"/>
              <w:bottom w:val="nil"/>
              <w:right w:val="single" w:sz="2" w:space="0" w:color="000000"/>
            </w:tcBorders>
            <w:shd w:val="clear" w:color="auto" w:fill="auto"/>
            <w:vAlign w:val="center"/>
          </w:tcPr>
          <w:p w14:paraId="7E225141"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15" w:type="pct"/>
            <w:tcBorders>
              <w:top w:val="nil"/>
              <w:left w:val="single" w:sz="2" w:space="0" w:color="000000"/>
              <w:bottom w:val="nil"/>
              <w:right w:val="single" w:sz="12" w:space="0" w:color="000000"/>
            </w:tcBorders>
            <w:shd w:val="clear" w:color="auto" w:fill="auto"/>
            <w:vAlign w:val="center"/>
          </w:tcPr>
          <w:p w14:paraId="059421FA"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r>
      <w:tr w:rsidR="009E604E" w:rsidRPr="005A109F" w14:paraId="6EADDA4B" w14:textId="77777777" w:rsidTr="009E604E">
        <w:trPr>
          <w:trHeight w:val="273"/>
        </w:trPr>
        <w:tc>
          <w:tcPr>
            <w:tcW w:w="753" w:type="pct"/>
            <w:tcBorders>
              <w:top w:val="nil"/>
              <w:left w:val="single" w:sz="12" w:space="0" w:color="000000"/>
              <w:bottom w:val="nil"/>
              <w:right w:val="nil"/>
            </w:tcBorders>
            <w:shd w:val="clear" w:color="auto" w:fill="auto"/>
          </w:tcPr>
          <w:p w14:paraId="7218C8EC" w14:textId="77777777" w:rsidR="005804EE"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Estilo_</w:t>
            </w:r>
          </w:p>
          <w:p w14:paraId="4D4388BE" w14:textId="2A5C0255" w:rsidR="00254393" w:rsidRPr="005A109F" w:rsidRDefault="005804EE"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Teórico</w:t>
            </w:r>
          </w:p>
        </w:tc>
        <w:tc>
          <w:tcPr>
            <w:tcW w:w="1032" w:type="pct"/>
            <w:tcBorders>
              <w:top w:val="nil"/>
              <w:left w:val="nil"/>
              <w:bottom w:val="nil"/>
              <w:right w:val="single" w:sz="12" w:space="0" w:color="000000"/>
            </w:tcBorders>
            <w:shd w:val="clear" w:color="auto" w:fill="auto"/>
          </w:tcPr>
          <w:p w14:paraId="32E1CBA6"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Correlación de Pearson</w:t>
            </w:r>
          </w:p>
        </w:tc>
        <w:tc>
          <w:tcPr>
            <w:tcW w:w="719" w:type="pct"/>
            <w:tcBorders>
              <w:top w:val="nil"/>
              <w:left w:val="single" w:sz="12" w:space="0" w:color="000000"/>
              <w:bottom w:val="nil"/>
              <w:right w:val="single" w:sz="2" w:space="0" w:color="000000"/>
            </w:tcBorders>
            <w:shd w:val="clear" w:color="auto" w:fill="auto"/>
            <w:vAlign w:val="center"/>
          </w:tcPr>
          <w:p w14:paraId="1B4E64FE"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,261(**)</w:t>
            </w:r>
          </w:p>
        </w:tc>
        <w:tc>
          <w:tcPr>
            <w:tcW w:w="578" w:type="pct"/>
            <w:tcBorders>
              <w:top w:val="nil"/>
              <w:left w:val="single" w:sz="2" w:space="0" w:color="000000"/>
              <w:bottom w:val="nil"/>
              <w:right w:val="single" w:sz="2" w:space="0" w:color="000000"/>
            </w:tcBorders>
            <w:shd w:val="clear" w:color="auto" w:fill="auto"/>
            <w:vAlign w:val="center"/>
          </w:tcPr>
          <w:p w14:paraId="298514E7"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,527(**)</w:t>
            </w:r>
          </w:p>
        </w:tc>
        <w:tc>
          <w:tcPr>
            <w:tcW w:w="661" w:type="pct"/>
            <w:tcBorders>
              <w:top w:val="nil"/>
              <w:left w:val="single" w:sz="2" w:space="0" w:color="000000"/>
              <w:bottom w:val="nil"/>
              <w:right w:val="single" w:sz="2" w:space="0" w:color="000000"/>
            </w:tcBorders>
            <w:shd w:val="clear" w:color="auto" w:fill="auto"/>
            <w:vAlign w:val="center"/>
          </w:tcPr>
          <w:p w14:paraId="717FB755"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,438(**)</w:t>
            </w:r>
          </w:p>
        </w:tc>
        <w:tc>
          <w:tcPr>
            <w:tcW w:w="742" w:type="pct"/>
            <w:tcBorders>
              <w:top w:val="nil"/>
              <w:left w:val="single" w:sz="2" w:space="0" w:color="000000"/>
              <w:bottom w:val="nil"/>
              <w:right w:val="single" w:sz="2" w:space="0" w:color="000000"/>
            </w:tcBorders>
            <w:shd w:val="clear" w:color="auto" w:fill="auto"/>
            <w:vAlign w:val="center"/>
          </w:tcPr>
          <w:p w14:paraId="4BA93AC7"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,154</w:t>
            </w:r>
          </w:p>
        </w:tc>
        <w:tc>
          <w:tcPr>
            <w:tcW w:w="515" w:type="pct"/>
            <w:tcBorders>
              <w:top w:val="nil"/>
              <w:left w:val="single" w:sz="2" w:space="0" w:color="000000"/>
              <w:bottom w:val="nil"/>
              <w:right w:val="single" w:sz="12" w:space="0" w:color="000000"/>
            </w:tcBorders>
            <w:shd w:val="clear" w:color="auto" w:fill="auto"/>
            <w:vAlign w:val="center"/>
          </w:tcPr>
          <w:p w14:paraId="3640CAB9"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w:t>
            </w:r>
          </w:p>
        </w:tc>
      </w:tr>
      <w:tr w:rsidR="009E604E" w:rsidRPr="005A109F" w14:paraId="76E84B4C" w14:textId="77777777" w:rsidTr="009E604E">
        <w:trPr>
          <w:trHeight w:val="273"/>
        </w:trPr>
        <w:tc>
          <w:tcPr>
            <w:tcW w:w="753" w:type="pct"/>
            <w:tcBorders>
              <w:top w:val="nil"/>
              <w:left w:val="single" w:sz="12" w:space="0" w:color="000000"/>
              <w:bottom w:val="nil"/>
              <w:right w:val="nil"/>
            </w:tcBorders>
            <w:shd w:val="clear" w:color="auto" w:fill="auto"/>
          </w:tcPr>
          <w:p w14:paraId="1E9C6D34"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nil"/>
              <w:right w:val="single" w:sz="12" w:space="0" w:color="000000"/>
            </w:tcBorders>
            <w:shd w:val="clear" w:color="auto" w:fill="auto"/>
          </w:tcPr>
          <w:p w14:paraId="72162467"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Sig. (bilateral)</w:t>
            </w:r>
          </w:p>
        </w:tc>
        <w:tc>
          <w:tcPr>
            <w:tcW w:w="719" w:type="pct"/>
            <w:tcBorders>
              <w:top w:val="nil"/>
              <w:left w:val="single" w:sz="12" w:space="0" w:color="000000"/>
              <w:bottom w:val="nil"/>
              <w:right w:val="single" w:sz="2" w:space="0" w:color="000000"/>
            </w:tcBorders>
            <w:shd w:val="clear" w:color="auto" w:fill="auto"/>
            <w:vAlign w:val="center"/>
          </w:tcPr>
          <w:p w14:paraId="567F6C51"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,009</w:t>
            </w:r>
          </w:p>
        </w:tc>
        <w:tc>
          <w:tcPr>
            <w:tcW w:w="578" w:type="pct"/>
            <w:tcBorders>
              <w:top w:val="nil"/>
              <w:left w:val="single" w:sz="2" w:space="0" w:color="000000"/>
              <w:bottom w:val="nil"/>
              <w:right w:val="single" w:sz="2" w:space="0" w:color="000000"/>
            </w:tcBorders>
            <w:shd w:val="clear" w:color="auto" w:fill="auto"/>
            <w:vAlign w:val="center"/>
          </w:tcPr>
          <w:p w14:paraId="716B44A7"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661" w:type="pct"/>
            <w:tcBorders>
              <w:top w:val="nil"/>
              <w:left w:val="single" w:sz="2" w:space="0" w:color="000000"/>
              <w:bottom w:val="nil"/>
              <w:right w:val="single" w:sz="2" w:space="0" w:color="000000"/>
            </w:tcBorders>
            <w:shd w:val="clear" w:color="auto" w:fill="auto"/>
            <w:vAlign w:val="center"/>
          </w:tcPr>
          <w:p w14:paraId="3B35A3B8"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,000</w:t>
            </w:r>
          </w:p>
        </w:tc>
        <w:tc>
          <w:tcPr>
            <w:tcW w:w="742" w:type="pct"/>
            <w:tcBorders>
              <w:top w:val="nil"/>
              <w:left w:val="single" w:sz="2" w:space="0" w:color="000000"/>
              <w:bottom w:val="nil"/>
              <w:right w:val="single" w:sz="2" w:space="0" w:color="000000"/>
            </w:tcBorders>
            <w:shd w:val="clear" w:color="auto" w:fill="auto"/>
            <w:vAlign w:val="center"/>
          </w:tcPr>
          <w:p w14:paraId="13D696A6"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,130</w:t>
            </w:r>
          </w:p>
        </w:tc>
        <w:tc>
          <w:tcPr>
            <w:tcW w:w="515" w:type="pct"/>
            <w:tcBorders>
              <w:top w:val="nil"/>
              <w:left w:val="single" w:sz="2" w:space="0" w:color="000000"/>
              <w:bottom w:val="nil"/>
              <w:right w:val="single" w:sz="12" w:space="0" w:color="000000"/>
            </w:tcBorders>
            <w:shd w:val="clear" w:color="auto" w:fill="auto"/>
            <w:vAlign w:val="center"/>
          </w:tcPr>
          <w:p w14:paraId="2A5E18C0"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r>
      <w:tr w:rsidR="009E604E" w:rsidRPr="005A109F" w14:paraId="610D0B8B" w14:textId="77777777" w:rsidTr="009E604E">
        <w:trPr>
          <w:trHeight w:val="273"/>
        </w:trPr>
        <w:tc>
          <w:tcPr>
            <w:tcW w:w="753" w:type="pct"/>
            <w:tcBorders>
              <w:top w:val="nil"/>
              <w:left w:val="single" w:sz="12" w:space="0" w:color="000000"/>
              <w:bottom w:val="single" w:sz="12" w:space="0" w:color="000000"/>
              <w:right w:val="nil"/>
            </w:tcBorders>
            <w:shd w:val="clear" w:color="auto" w:fill="auto"/>
          </w:tcPr>
          <w:p w14:paraId="489DA2BD"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 xml:space="preserve"> </w:t>
            </w:r>
          </w:p>
        </w:tc>
        <w:tc>
          <w:tcPr>
            <w:tcW w:w="1032" w:type="pct"/>
            <w:tcBorders>
              <w:top w:val="nil"/>
              <w:left w:val="nil"/>
              <w:bottom w:val="single" w:sz="12" w:space="0" w:color="000000"/>
              <w:right w:val="single" w:sz="12" w:space="0" w:color="000000"/>
            </w:tcBorders>
            <w:shd w:val="clear" w:color="auto" w:fill="auto"/>
          </w:tcPr>
          <w:p w14:paraId="6278F75D" w14:textId="77777777" w:rsidR="00254393" w:rsidRPr="005A109F" w:rsidRDefault="00254393" w:rsidP="009E604E">
            <w:pPr>
              <w:autoSpaceDE w:val="0"/>
              <w:autoSpaceDN w:val="0"/>
              <w:adjustRightInd w:val="0"/>
              <w:spacing w:after="0" w:line="240" w:lineRule="auto"/>
              <w:rPr>
                <w:rFonts w:ascii="Times New Roman" w:hAnsi="Times New Roman" w:cs="Times New Roman"/>
                <w:color w:val="000000"/>
                <w:sz w:val="18"/>
                <w:szCs w:val="18"/>
              </w:rPr>
            </w:pPr>
            <w:r w:rsidRPr="005A109F">
              <w:rPr>
                <w:rFonts w:ascii="Times New Roman" w:hAnsi="Times New Roman" w:cs="Times New Roman"/>
                <w:color w:val="000000"/>
                <w:sz w:val="18"/>
                <w:szCs w:val="18"/>
              </w:rPr>
              <w:t>N</w:t>
            </w:r>
          </w:p>
        </w:tc>
        <w:tc>
          <w:tcPr>
            <w:tcW w:w="719" w:type="pct"/>
            <w:tcBorders>
              <w:top w:val="nil"/>
              <w:left w:val="single" w:sz="12" w:space="0" w:color="000000"/>
              <w:bottom w:val="single" w:sz="12" w:space="0" w:color="000000"/>
              <w:right w:val="single" w:sz="2" w:space="0" w:color="000000"/>
            </w:tcBorders>
            <w:shd w:val="clear" w:color="auto" w:fill="auto"/>
            <w:vAlign w:val="center"/>
          </w:tcPr>
          <w:p w14:paraId="55B6884B"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78" w:type="pct"/>
            <w:tcBorders>
              <w:top w:val="nil"/>
              <w:left w:val="single" w:sz="2" w:space="0" w:color="000000"/>
              <w:bottom w:val="single" w:sz="12" w:space="0" w:color="000000"/>
              <w:right w:val="single" w:sz="2" w:space="0" w:color="000000"/>
            </w:tcBorders>
            <w:shd w:val="clear" w:color="auto" w:fill="auto"/>
            <w:vAlign w:val="center"/>
          </w:tcPr>
          <w:p w14:paraId="56979975"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661" w:type="pct"/>
            <w:tcBorders>
              <w:top w:val="nil"/>
              <w:left w:val="single" w:sz="2" w:space="0" w:color="000000"/>
              <w:bottom w:val="single" w:sz="12" w:space="0" w:color="000000"/>
              <w:right w:val="single" w:sz="2" w:space="0" w:color="000000"/>
            </w:tcBorders>
            <w:shd w:val="clear" w:color="auto" w:fill="auto"/>
            <w:vAlign w:val="center"/>
          </w:tcPr>
          <w:p w14:paraId="10E71325"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742" w:type="pct"/>
            <w:tcBorders>
              <w:top w:val="nil"/>
              <w:left w:val="single" w:sz="2" w:space="0" w:color="000000"/>
              <w:bottom w:val="single" w:sz="12" w:space="0" w:color="000000"/>
              <w:right w:val="single" w:sz="2" w:space="0" w:color="000000"/>
            </w:tcBorders>
            <w:shd w:val="clear" w:color="auto" w:fill="auto"/>
            <w:vAlign w:val="center"/>
          </w:tcPr>
          <w:p w14:paraId="0BD62CAA"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c>
          <w:tcPr>
            <w:tcW w:w="515" w:type="pct"/>
            <w:tcBorders>
              <w:top w:val="nil"/>
              <w:left w:val="single" w:sz="2" w:space="0" w:color="000000"/>
              <w:bottom w:val="single" w:sz="12" w:space="0" w:color="000000"/>
              <w:right w:val="single" w:sz="12" w:space="0" w:color="000000"/>
            </w:tcBorders>
            <w:shd w:val="clear" w:color="auto" w:fill="auto"/>
            <w:vAlign w:val="center"/>
          </w:tcPr>
          <w:p w14:paraId="327C2E68" w14:textId="77777777" w:rsidR="00254393" w:rsidRPr="005A109F" w:rsidRDefault="00254393" w:rsidP="009E604E">
            <w:pPr>
              <w:autoSpaceDE w:val="0"/>
              <w:autoSpaceDN w:val="0"/>
              <w:adjustRightInd w:val="0"/>
              <w:spacing w:after="0" w:line="240" w:lineRule="auto"/>
              <w:jc w:val="right"/>
              <w:rPr>
                <w:rFonts w:ascii="Times New Roman" w:hAnsi="Times New Roman" w:cs="Times New Roman"/>
                <w:color w:val="000000"/>
                <w:sz w:val="18"/>
                <w:szCs w:val="18"/>
              </w:rPr>
            </w:pPr>
            <w:r w:rsidRPr="005A109F">
              <w:rPr>
                <w:rFonts w:ascii="Times New Roman" w:hAnsi="Times New Roman" w:cs="Times New Roman"/>
                <w:color w:val="000000"/>
                <w:sz w:val="18"/>
                <w:szCs w:val="18"/>
              </w:rPr>
              <w:t>98</w:t>
            </w:r>
          </w:p>
        </w:tc>
      </w:tr>
    </w:tbl>
    <w:p w14:paraId="3A73220F" w14:textId="77777777" w:rsidR="005804EE" w:rsidRPr="005A109F" w:rsidRDefault="005804EE" w:rsidP="00254393">
      <w:pPr>
        <w:autoSpaceDE w:val="0"/>
        <w:autoSpaceDN w:val="0"/>
        <w:adjustRightInd w:val="0"/>
        <w:spacing w:after="0" w:line="240" w:lineRule="auto"/>
        <w:rPr>
          <w:rFonts w:ascii="Times New Roman" w:hAnsi="Times New Roman" w:cs="Times New Roman"/>
          <w:color w:val="000000"/>
          <w:sz w:val="18"/>
          <w:szCs w:val="18"/>
        </w:rPr>
      </w:pPr>
    </w:p>
    <w:p w14:paraId="4C80C370" w14:textId="77777777" w:rsidR="00254393" w:rsidRPr="005A109F" w:rsidRDefault="00254393" w:rsidP="009E604E">
      <w:pPr>
        <w:autoSpaceDE w:val="0"/>
        <w:autoSpaceDN w:val="0"/>
        <w:adjustRightInd w:val="0"/>
        <w:spacing w:after="0" w:line="240" w:lineRule="auto"/>
        <w:ind w:firstLine="567"/>
        <w:rPr>
          <w:rFonts w:ascii="Times New Roman" w:hAnsi="Times New Roman" w:cs="Times New Roman"/>
          <w:color w:val="000000"/>
          <w:sz w:val="18"/>
          <w:szCs w:val="18"/>
        </w:rPr>
      </w:pPr>
      <w:r w:rsidRPr="005A109F">
        <w:rPr>
          <w:rFonts w:ascii="Times New Roman" w:hAnsi="Times New Roman" w:cs="Times New Roman"/>
          <w:color w:val="000000"/>
          <w:sz w:val="18"/>
          <w:szCs w:val="18"/>
        </w:rPr>
        <w:t>**  La correlación es significativa al nivel 0,01 (bilateral).</w:t>
      </w:r>
    </w:p>
    <w:p w14:paraId="02D687C4" w14:textId="77777777" w:rsidR="00254393" w:rsidRPr="005A109F" w:rsidRDefault="00254393" w:rsidP="00254393">
      <w:pPr>
        <w:autoSpaceDE w:val="0"/>
        <w:autoSpaceDN w:val="0"/>
        <w:adjustRightInd w:val="0"/>
        <w:spacing w:after="0" w:line="240" w:lineRule="auto"/>
        <w:rPr>
          <w:rFonts w:ascii="Times New Roman" w:hAnsi="Times New Roman" w:cs="Times New Roman"/>
          <w:color w:val="000000"/>
          <w:sz w:val="18"/>
          <w:szCs w:val="18"/>
        </w:rPr>
      </w:pPr>
    </w:p>
    <w:p w14:paraId="58621059" w14:textId="77777777" w:rsidR="005804EE" w:rsidRPr="005A109F" w:rsidRDefault="005804EE" w:rsidP="009E604E">
      <w:pPr>
        <w:tabs>
          <w:tab w:val="left" w:pos="240"/>
          <w:tab w:val="left" w:pos="567"/>
        </w:tabs>
        <w:spacing w:after="0" w:line="312"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237F5DAB" w14:textId="1AE21F03" w:rsidR="002B6871" w:rsidRPr="005A109F" w:rsidRDefault="002B6871" w:rsidP="009E604E">
      <w:pPr>
        <w:tabs>
          <w:tab w:val="left" w:pos="240"/>
          <w:tab w:val="left" w:pos="567"/>
        </w:tabs>
        <w:spacing w:after="0" w:line="312" w:lineRule="auto"/>
        <w:ind w:left="567"/>
        <w:jc w:val="both"/>
        <w:rPr>
          <w:rFonts w:ascii="Times New Roman" w:hAnsi="Times New Roman" w:cs="Times New Roman"/>
          <w:sz w:val="24"/>
          <w:szCs w:val="24"/>
        </w:rPr>
      </w:pPr>
      <w:r w:rsidRPr="005A109F">
        <w:rPr>
          <w:rFonts w:ascii="Times New Roman" w:hAnsi="Times New Roman" w:cs="Times New Roman"/>
          <w:sz w:val="24"/>
          <w:szCs w:val="24"/>
        </w:rPr>
        <w:t>En la tabla N°</w:t>
      </w:r>
      <w:r w:rsidR="00BF2446" w:rsidRPr="005A109F">
        <w:rPr>
          <w:rFonts w:ascii="Times New Roman" w:hAnsi="Times New Roman" w:cs="Times New Roman"/>
          <w:sz w:val="24"/>
          <w:szCs w:val="24"/>
        </w:rPr>
        <w:t xml:space="preserve"> 10</w:t>
      </w:r>
      <w:r w:rsidRPr="005A109F">
        <w:rPr>
          <w:rFonts w:ascii="Times New Roman" w:hAnsi="Times New Roman" w:cs="Times New Roman"/>
          <w:sz w:val="24"/>
          <w:szCs w:val="24"/>
        </w:rPr>
        <w:t xml:space="preserve"> podemos observar </w:t>
      </w:r>
      <w:r w:rsidR="00AA7E37" w:rsidRPr="005A109F">
        <w:rPr>
          <w:rFonts w:ascii="Times New Roman" w:hAnsi="Times New Roman" w:cs="Times New Roman"/>
          <w:sz w:val="24"/>
          <w:szCs w:val="24"/>
        </w:rPr>
        <w:t xml:space="preserve">que el instrumento fue contestado por 98 estudiantes </w:t>
      </w:r>
      <w:r w:rsidR="008F5B7B" w:rsidRPr="005A109F">
        <w:rPr>
          <w:rFonts w:ascii="Times New Roman" w:hAnsi="Times New Roman" w:cs="Times New Roman"/>
          <w:sz w:val="24"/>
          <w:szCs w:val="24"/>
        </w:rPr>
        <w:t xml:space="preserve">confirmándose una </w:t>
      </w:r>
      <w:r w:rsidRPr="005A109F">
        <w:rPr>
          <w:rFonts w:ascii="Times New Roman" w:hAnsi="Times New Roman" w:cs="Times New Roman"/>
          <w:sz w:val="24"/>
          <w:szCs w:val="24"/>
        </w:rPr>
        <w:t>correlación entre los estilos de aprendiz</w:t>
      </w:r>
      <w:r w:rsidR="008F5B7B" w:rsidRPr="005A109F">
        <w:rPr>
          <w:rFonts w:ascii="Times New Roman" w:hAnsi="Times New Roman" w:cs="Times New Roman"/>
          <w:sz w:val="24"/>
          <w:szCs w:val="24"/>
        </w:rPr>
        <w:t>aje y el rendimiento académico las cuales están distribuidas en niveles de correlación diferentes, e</w:t>
      </w:r>
      <w:r w:rsidRPr="005A109F">
        <w:rPr>
          <w:rFonts w:ascii="Times New Roman" w:hAnsi="Times New Roman" w:cs="Times New Roman"/>
          <w:sz w:val="24"/>
          <w:szCs w:val="24"/>
        </w:rPr>
        <w:t xml:space="preserve">l valor mayor </w:t>
      </w:r>
      <w:r w:rsidR="008F5B7B" w:rsidRPr="005A109F">
        <w:rPr>
          <w:rFonts w:ascii="Times New Roman" w:hAnsi="Times New Roman" w:cs="Times New Roman"/>
          <w:sz w:val="24"/>
          <w:szCs w:val="24"/>
        </w:rPr>
        <w:t xml:space="preserve">de correlación </w:t>
      </w:r>
      <w:r w:rsidRPr="005A109F">
        <w:rPr>
          <w:rFonts w:ascii="Times New Roman" w:hAnsi="Times New Roman" w:cs="Times New Roman"/>
          <w:sz w:val="24"/>
          <w:szCs w:val="24"/>
        </w:rPr>
        <w:t>es de 0,</w:t>
      </w:r>
      <w:r w:rsidR="008F5B7B" w:rsidRPr="005A109F">
        <w:rPr>
          <w:rFonts w:ascii="Times New Roman" w:hAnsi="Times New Roman" w:cs="Times New Roman"/>
          <w:sz w:val="24"/>
          <w:szCs w:val="24"/>
        </w:rPr>
        <w:t>78</w:t>
      </w:r>
      <w:r w:rsidRPr="005A109F">
        <w:rPr>
          <w:rFonts w:ascii="Times New Roman" w:hAnsi="Times New Roman" w:cs="Times New Roman"/>
          <w:sz w:val="24"/>
          <w:szCs w:val="24"/>
        </w:rPr>
        <w:t xml:space="preserve"> para </w:t>
      </w:r>
      <w:r w:rsidR="008F5B7B" w:rsidRPr="005A109F">
        <w:rPr>
          <w:rFonts w:ascii="Times New Roman" w:hAnsi="Times New Roman" w:cs="Times New Roman"/>
          <w:sz w:val="24"/>
          <w:szCs w:val="24"/>
        </w:rPr>
        <w:t xml:space="preserve">el </w:t>
      </w:r>
      <w:r w:rsidRPr="005A109F">
        <w:rPr>
          <w:rFonts w:ascii="Times New Roman" w:hAnsi="Times New Roman" w:cs="Times New Roman"/>
          <w:sz w:val="24"/>
          <w:szCs w:val="24"/>
        </w:rPr>
        <w:t xml:space="preserve">estilo pragmático </w:t>
      </w:r>
      <w:r w:rsidR="006D76AA" w:rsidRPr="005A109F">
        <w:rPr>
          <w:rFonts w:ascii="Times New Roman" w:hAnsi="Times New Roman" w:cs="Times New Roman"/>
          <w:sz w:val="24"/>
          <w:szCs w:val="24"/>
        </w:rPr>
        <w:t>seguido de una correlación moderada de 0.54 del estilo de aprendizaje activo</w:t>
      </w:r>
      <w:r w:rsidRPr="005A109F">
        <w:rPr>
          <w:rFonts w:ascii="Times New Roman" w:hAnsi="Times New Roman" w:cs="Times New Roman"/>
          <w:sz w:val="24"/>
          <w:szCs w:val="24"/>
        </w:rPr>
        <w:t xml:space="preserve">; los menores valores se encontraron en el estilo </w:t>
      </w:r>
      <w:r w:rsidR="006D76AA" w:rsidRPr="005A109F">
        <w:rPr>
          <w:rFonts w:ascii="Times New Roman" w:hAnsi="Times New Roman" w:cs="Times New Roman"/>
          <w:sz w:val="24"/>
          <w:szCs w:val="24"/>
        </w:rPr>
        <w:t xml:space="preserve">reflexivo con una correlación baja de 0,46 </w:t>
      </w:r>
      <w:r w:rsidRPr="005A109F">
        <w:rPr>
          <w:rFonts w:ascii="Times New Roman" w:hAnsi="Times New Roman" w:cs="Times New Roman"/>
          <w:sz w:val="24"/>
          <w:szCs w:val="24"/>
        </w:rPr>
        <w:t xml:space="preserve"> y el estilo Teórico con </w:t>
      </w:r>
      <w:r w:rsidR="006D76AA" w:rsidRPr="005A109F">
        <w:rPr>
          <w:rFonts w:ascii="Times New Roman" w:hAnsi="Times New Roman" w:cs="Times New Roman"/>
          <w:sz w:val="24"/>
          <w:szCs w:val="24"/>
        </w:rPr>
        <w:t xml:space="preserve">una correlación débil cuyo </w:t>
      </w:r>
      <w:r w:rsidRPr="005A109F">
        <w:rPr>
          <w:rFonts w:ascii="Times New Roman" w:hAnsi="Times New Roman" w:cs="Times New Roman"/>
          <w:sz w:val="24"/>
          <w:szCs w:val="24"/>
        </w:rPr>
        <w:t xml:space="preserve">valor </w:t>
      </w:r>
      <w:r w:rsidR="006D76AA" w:rsidRPr="005A109F">
        <w:rPr>
          <w:rFonts w:ascii="Times New Roman" w:hAnsi="Times New Roman" w:cs="Times New Roman"/>
          <w:sz w:val="24"/>
          <w:szCs w:val="24"/>
        </w:rPr>
        <w:t xml:space="preserve">es de 0.26 </w:t>
      </w:r>
      <w:r w:rsidRPr="005A109F">
        <w:rPr>
          <w:rFonts w:ascii="Times New Roman" w:hAnsi="Times New Roman" w:cs="Times New Roman"/>
          <w:sz w:val="24"/>
          <w:szCs w:val="24"/>
        </w:rPr>
        <w:t xml:space="preserve"> </w:t>
      </w:r>
    </w:p>
    <w:p w14:paraId="5B68C37C" w14:textId="77777777" w:rsidR="00AC7A7F" w:rsidRPr="005A109F" w:rsidRDefault="00AC7A7F" w:rsidP="009E604E">
      <w:pPr>
        <w:tabs>
          <w:tab w:val="left" w:pos="240"/>
          <w:tab w:val="left" w:pos="567"/>
        </w:tabs>
        <w:spacing w:after="0" w:line="312" w:lineRule="auto"/>
        <w:ind w:left="567"/>
        <w:jc w:val="both"/>
        <w:rPr>
          <w:rFonts w:ascii="Times New Roman" w:hAnsi="Times New Roman" w:cs="Times New Roman"/>
          <w:sz w:val="24"/>
          <w:szCs w:val="24"/>
        </w:rPr>
      </w:pPr>
    </w:p>
    <w:p w14:paraId="69C4BD3D" w14:textId="6C960E30" w:rsidR="00AC7A7F" w:rsidRPr="005A109F" w:rsidRDefault="00AC7A7F" w:rsidP="009E604E">
      <w:pPr>
        <w:spacing w:after="0" w:line="312" w:lineRule="auto"/>
        <w:ind w:left="567"/>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 xml:space="preserve">En lo que corresponde a la correlación entre el nivel de </w:t>
      </w:r>
      <w:r w:rsidR="00C570BD" w:rsidRPr="005A109F">
        <w:rPr>
          <w:rFonts w:ascii="Times New Roman" w:hAnsi="Times New Roman" w:cs="Times New Roman"/>
          <w:color w:val="000000"/>
          <w:sz w:val="24"/>
          <w:szCs w:val="24"/>
        </w:rPr>
        <w:t xml:space="preserve">rendimiento </w:t>
      </w:r>
      <w:r w:rsidRPr="005A109F">
        <w:rPr>
          <w:rFonts w:ascii="Times New Roman" w:hAnsi="Times New Roman" w:cs="Times New Roman"/>
          <w:color w:val="000000"/>
          <w:sz w:val="24"/>
          <w:szCs w:val="24"/>
        </w:rPr>
        <w:t xml:space="preserve">y los estilos de aprendizaje </w:t>
      </w:r>
      <w:r w:rsidR="00C570BD" w:rsidRPr="005A109F">
        <w:rPr>
          <w:rFonts w:ascii="Times New Roman" w:hAnsi="Times New Roman" w:cs="Times New Roman"/>
          <w:color w:val="000000"/>
          <w:sz w:val="24"/>
          <w:szCs w:val="24"/>
        </w:rPr>
        <w:t xml:space="preserve">de los estudiantes de la escuela de administración </w:t>
      </w:r>
      <w:r w:rsidRPr="005A109F">
        <w:rPr>
          <w:rFonts w:ascii="Times New Roman" w:hAnsi="Times New Roman" w:cs="Times New Roman"/>
          <w:color w:val="000000"/>
          <w:sz w:val="24"/>
          <w:szCs w:val="24"/>
        </w:rPr>
        <w:t xml:space="preserve">se encontró relación estadística significativa </w:t>
      </w:r>
      <w:r w:rsidR="00C570BD" w:rsidRPr="005A109F">
        <w:rPr>
          <w:rFonts w:ascii="Times New Roman" w:hAnsi="Times New Roman" w:cs="Times New Roman"/>
          <w:color w:val="000000"/>
          <w:sz w:val="24"/>
          <w:szCs w:val="24"/>
        </w:rPr>
        <w:t xml:space="preserve">en </w:t>
      </w:r>
      <w:r w:rsidR="003670EC" w:rsidRPr="005A109F">
        <w:rPr>
          <w:rFonts w:ascii="Times New Roman" w:hAnsi="Times New Roman" w:cs="Times New Roman"/>
          <w:color w:val="000000"/>
          <w:sz w:val="24"/>
          <w:szCs w:val="24"/>
        </w:rPr>
        <w:t>los estilos de aprendizaje pragmáticos y activos</w:t>
      </w:r>
      <w:r w:rsidR="00C570BD" w:rsidRPr="005A109F">
        <w:rPr>
          <w:rFonts w:ascii="Times New Roman" w:hAnsi="Times New Roman" w:cs="Times New Roman"/>
          <w:color w:val="000000"/>
          <w:sz w:val="24"/>
          <w:szCs w:val="24"/>
        </w:rPr>
        <w:t xml:space="preserve"> </w:t>
      </w:r>
      <w:r w:rsidR="003670EC" w:rsidRPr="005A109F">
        <w:rPr>
          <w:rFonts w:ascii="Times New Roman" w:hAnsi="Times New Roman" w:cs="Times New Roman"/>
          <w:color w:val="000000"/>
          <w:sz w:val="24"/>
          <w:szCs w:val="24"/>
        </w:rPr>
        <w:t xml:space="preserve">y una correlación baja en los estilos de aprendizaje teórico y reflexivo </w:t>
      </w:r>
      <w:r w:rsidR="00312315" w:rsidRPr="005A109F">
        <w:rPr>
          <w:rFonts w:ascii="Times New Roman" w:hAnsi="Times New Roman" w:cs="Times New Roman"/>
          <w:color w:val="000000"/>
          <w:sz w:val="24"/>
          <w:szCs w:val="24"/>
        </w:rPr>
        <w:t>respectivamente</w:t>
      </w:r>
      <w:r w:rsidR="005804EE" w:rsidRPr="005A109F">
        <w:rPr>
          <w:rFonts w:ascii="Times New Roman" w:hAnsi="Times New Roman" w:cs="Times New Roman"/>
          <w:color w:val="000000"/>
          <w:sz w:val="24"/>
          <w:szCs w:val="24"/>
        </w:rPr>
        <w:t>.</w:t>
      </w:r>
    </w:p>
    <w:p w14:paraId="772A3DF6" w14:textId="77777777" w:rsidR="00646440" w:rsidRDefault="00646440">
      <w:pPr>
        <w:rPr>
          <w:rFonts w:ascii="Times New Roman" w:hAnsi="Times New Roman" w:cs="Times New Roman"/>
          <w:b/>
          <w:sz w:val="24"/>
          <w:szCs w:val="24"/>
        </w:rPr>
      </w:pPr>
      <w:r>
        <w:rPr>
          <w:rFonts w:ascii="Times New Roman" w:hAnsi="Times New Roman" w:cs="Times New Roman"/>
          <w:b/>
          <w:sz w:val="24"/>
          <w:szCs w:val="24"/>
        </w:rPr>
        <w:br w:type="page"/>
      </w:r>
    </w:p>
    <w:p w14:paraId="4AEAF352" w14:textId="5F4863D1" w:rsidR="00C570BD" w:rsidRPr="005A109F" w:rsidRDefault="006B4E62" w:rsidP="009E604E">
      <w:pPr>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lastRenderedPageBreak/>
        <w:t>TABLA 11</w:t>
      </w:r>
    </w:p>
    <w:p w14:paraId="37851F7D" w14:textId="33EE5CFA" w:rsidR="00EE6DD1" w:rsidRPr="005A109F" w:rsidRDefault="00C570BD" w:rsidP="009E604E">
      <w:pPr>
        <w:spacing w:after="0" w:line="360" w:lineRule="auto"/>
        <w:ind w:left="567"/>
        <w:jc w:val="both"/>
        <w:rPr>
          <w:rFonts w:ascii="Times New Roman" w:hAnsi="Times New Roman" w:cs="Times New Roman"/>
          <w:color w:val="000000"/>
          <w:sz w:val="24"/>
          <w:szCs w:val="24"/>
        </w:rPr>
      </w:pPr>
      <w:r w:rsidRPr="005A109F">
        <w:rPr>
          <w:rFonts w:ascii="Times New Roman" w:hAnsi="Times New Roman" w:cs="Times New Roman"/>
          <w:color w:val="000000"/>
          <w:sz w:val="24"/>
          <w:szCs w:val="24"/>
        </w:rPr>
        <w:t>Relación del estilo de aprendizaje activo y el rendimiento académico de los estudiantes</w:t>
      </w:r>
      <w:r w:rsidR="006B4E62" w:rsidRPr="005A109F">
        <w:rPr>
          <w:rFonts w:ascii="Times New Roman" w:hAnsi="Times New Roman" w:cs="Times New Roman"/>
          <w:color w:val="000000"/>
          <w:sz w:val="24"/>
          <w:szCs w:val="24"/>
        </w:rPr>
        <w:t xml:space="preserve"> </w:t>
      </w:r>
      <w:r w:rsidR="00EE6DD1" w:rsidRPr="005A109F">
        <w:rPr>
          <w:rFonts w:ascii="Times New Roman" w:hAnsi="Times New Roman" w:cs="Times New Roman"/>
          <w:color w:val="000000"/>
          <w:sz w:val="24"/>
          <w:szCs w:val="24"/>
        </w:rPr>
        <w:t>de la escuela de administración de la UCV filial Chiclayo durante el periodo 2016 – II</w:t>
      </w:r>
    </w:p>
    <w:tbl>
      <w:tblPr>
        <w:tblW w:w="7540" w:type="dxa"/>
        <w:jc w:val="center"/>
        <w:tblLayout w:type="fixed"/>
        <w:tblCellMar>
          <w:left w:w="0" w:type="dxa"/>
          <w:right w:w="0" w:type="dxa"/>
        </w:tblCellMar>
        <w:tblLook w:val="0000" w:firstRow="0" w:lastRow="0" w:firstColumn="0" w:lastColumn="0" w:noHBand="0" w:noVBand="0"/>
      </w:tblPr>
      <w:tblGrid>
        <w:gridCol w:w="2192"/>
        <w:gridCol w:w="2513"/>
        <w:gridCol w:w="1559"/>
        <w:gridCol w:w="1276"/>
      </w:tblGrid>
      <w:tr w:rsidR="00EE6DD1" w:rsidRPr="005A109F" w14:paraId="257D87C7" w14:textId="77777777" w:rsidTr="009E604E">
        <w:trPr>
          <w:cantSplit/>
          <w:jc w:val="center"/>
        </w:trPr>
        <w:tc>
          <w:tcPr>
            <w:tcW w:w="7540" w:type="dxa"/>
            <w:gridSpan w:val="4"/>
            <w:tcBorders>
              <w:bottom w:val="single" w:sz="8" w:space="0" w:color="auto"/>
            </w:tcBorders>
            <w:shd w:val="clear" w:color="auto" w:fill="auto"/>
            <w:vAlign w:val="center"/>
          </w:tcPr>
          <w:p w14:paraId="0915D448"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bCs/>
                <w:color w:val="010205"/>
              </w:rPr>
              <w:t>Correlaciones</w:t>
            </w:r>
          </w:p>
        </w:tc>
      </w:tr>
      <w:tr w:rsidR="00EE6DD1" w:rsidRPr="005A109F" w14:paraId="2C37DDBC" w14:textId="77777777" w:rsidTr="009E604E">
        <w:trPr>
          <w:cantSplit/>
          <w:jc w:val="center"/>
        </w:trPr>
        <w:tc>
          <w:tcPr>
            <w:tcW w:w="4705" w:type="dxa"/>
            <w:gridSpan w:val="2"/>
            <w:tcBorders>
              <w:top w:val="single" w:sz="8" w:space="0" w:color="auto"/>
              <w:bottom w:val="double" w:sz="4" w:space="0" w:color="auto"/>
            </w:tcBorders>
            <w:shd w:val="clear" w:color="auto" w:fill="auto"/>
            <w:vAlign w:val="bottom"/>
          </w:tcPr>
          <w:p w14:paraId="5BCEAAEB" w14:textId="77777777" w:rsidR="00EE6DD1" w:rsidRPr="005A109F" w:rsidRDefault="00EE6DD1" w:rsidP="00BC152F">
            <w:pPr>
              <w:autoSpaceDE w:val="0"/>
              <w:autoSpaceDN w:val="0"/>
              <w:adjustRightInd w:val="0"/>
              <w:spacing w:after="0" w:line="240" w:lineRule="auto"/>
              <w:rPr>
                <w:rFonts w:ascii="Times New Roman" w:hAnsi="Times New Roman" w:cs="Times New Roman"/>
              </w:rPr>
            </w:pPr>
          </w:p>
        </w:tc>
        <w:tc>
          <w:tcPr>
            <w:tcW w:w="1559" w:type="dxa"/>
            <w:tcBorders>
              <w:top w:val="single" w:sz="8" w:space="0" w:color="auto"/>
              <w:bottom w:val="double" w:sz="4" w:space="0" w:color="auto"/>
            </w:tcBorders>
            <w:shd w:val="clear" w:color="auto" w:fill="auto"/>
            <w:vAlign w:val="bottom"/>
          </w:tcPr>
          <w:p w14:paraId="227FDA1B"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rPr>
            </w:pPr>
            <w:r w:rsidRPr="005A109F">
              <w:rPr>
                <w:rFonts w:ascii="Times New Roman" w:hAnsi="Times New Roman" w:cs="Times New Roman"/>
              </w:rPr>
              <w:t xml:space="preserve">Rendimiento </w:t>
            </w:r>
          </w:p>
          <w:p w14:paraId="1DDF0465"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rPr>
            </w:pPr>
            <w:r w:rsidRPr="005A109F">
              <w:rPr>
                <w:rFonts w:ascii="Times New Roman" w:hAnsi="Times New Roman" w:cs="Times New Roman"/>
              </w:rPr>
              <w:t>Académico</w:t>
            </w:r>
          </w:p>
        </w:tc>
        <w:tc>
          <w:tcPr>
            <w:tcW w:w="1276" w:type="dxa"/>
            <w:tcBorders>
              <w:top w:val="single" w:sz="8" w:space="0" w:color="auto"/>
              <w:bottom w:val="double" w:sz="4" w:space="0" w:color="auto"/>
            </w:tcBorders>
            <w:shd w:val="clear" w:color="auto" w:fill="auto"/>
            <w:vAlign w:val="bottom"/>
          </w:tcPr>
          <w:p w14:paraId="0FB84E37"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rPr>
            </w:pPr>
            <w:r w:rsidRPr="005A109F">
              <w:rPr>
                <w:rFonts w:ascii="Times New Roman" w:hAnsi="Times New Roman" w:cs="Times New Roman"/>
              </w:rPr>
              <w:t xml:space="preserve">Estilo </w:t>
            </w:r>
          </w:p>
          <w:p w14:paraId="2C9D5E50"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rPr>
            </w:pPr>
            <w:r w:rsidRPr="005A109F">
              <w:rPr>
                <w:rFonts w:ascii="Times New Roman" w:hAnsi="Times New Roman" w:cs="Times New Roman"/>
              </w:rPr>
              <w:t>Activo</w:t>
            </w:r>
          </w:p>
        </w:tc>
      </w:tr>
      <w:tr w:rsidR="00EE6DD1" w:rsidRPr="005A109F" w14:paraId="3F066BAC" w14:textId="77777777" w:rsidTr="009E604E">
        <w:trPr>
          <w:cantSplit/>
          <w:jc w:val="center"/>
        </w:trPr>
        <w:tc>
          <w:tcPr>
            <w:tcW w:w="2192" w:type="dxa"/>
            <w:vMerge w:val="restart"/>
            <w:tcBorders>
              <w:top w:val="double" w:sz="4" w:space="0" w:color="auto"/>
            </w:tcBorders>
            <w:shd w:val="clear" w:color="auto" w:fill="auto"/>
          </w:tcPr>
          <w:p w14:paraId="76423163"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rPr>
            </w:pPr>
            <w:r w:rsidRPr="005A109F">
              <w:rPr>
                <w:rFonts w:ascii="Times New Roman" w:hAnsi="Times New Roman" w:cs="Times New Roman"/>
              </w:rPr>
              <w:t>Rendimiento Académico</w:t>
            </w:r>
          </w:p>
        </w:tc>
        <w:tc>
          <w:tcPr>
            <w:tcW w:w="2513" w:type="dxa"/>
            <w:tcBorders>
              <w:top w:val="double" w:sz="4" w:space="0" w:color="auto"/>
            </w:tcBorders>
            <w:shd w:val="clear" w:color="auto" w:fill="auto"/>
          </w:tcPr>
          <w:p w14:paraId="646D96BA"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rPr>
            </w:pPr>
            <w:r w:rsidRPr="005A109F">
              <w:rPr>
                <w:rFonts w:ascii="Times New Roman" w:hAnsi="Times New Roman" w:cs="Times New Roman"/>
              </w:rPr>
              <w:t>Correlación de Pearson</w:t>
            </w:r>
          </w:p>
        </w:tc>
        <w:tc>
          <w:tcPr>
            <w:tcW w:w="1559" w:type="dxa"/>
            <w:tcBorders>
              <w:top w:val="double" w:sz="4" w:space="0" w:color="auto"/>
            </w:tcBorders>
            <w:shd w:val="clear" w:color="auto" w:fill="auto"/>
          </w:tcPr>
          <w:p w14:paraId="5B3C4FD6"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1</w:t>
            </w:r>
          </w:p>
        </w:tc>
        <w:tc>
          <w:tcPr>
            <w:tcW w:w="1276" w:type="dxa"/>
            <w:tcBorders>
              <w:top w:val="double" w:sz="4" w:space="0" w:color="auto"/>
            </w:tcBorders>
            <w:shd w:val="clear" w:color="auto" w:fill="auto"/>
          </w:tcPr>
          <w:p w14:paraId="33CF9EA8"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,540</w:t>
            </w:r>
            <w:r w:rsidRPr="005A109F">
              <w:rPr>
                <w:rFonts w:ascii="Times New Roman" w:hAnsi="Times New Roman" w:cs="Times New Roman"/>
                <w:color w:val="010205"/>
                <w:vertAlign w:val="superscript"/>
              </w:rPr>
              <w:t>**</w:t>
            </w:r>
          </w:p>
        </w:tc>
      </w:tr>
      <w:tr w:rsidR="00EE6DD1" w:rsidRPr="005A109F" w14:paraId="74B6BED7" w14:textId="77777777" w:rsidTr="009E604E">
        <w:trPr>
          <w:cantSplit/>
          <w:jc w:val="center"/>
        </w:trPr>
        <w:tc>
          <w:tcPr>
            <w:tcW w:w="2192" w:type="dxa"/>
            <w:vMerge/>
            <w:shd w:val="clear" w:color="auto" w:fill="auto"/>
          </w:tcPr>
          <w:p w14:paraId="745D7AC0" w14:textId="77777777" w:rsidR="00EE6DD1" w:rsidRPr="005A109F" w:rsidRDefault="00EE6DD1" w:rsidP="00BC152F">
            <w:pPr>
              <w:autoSpaceDE w:val="0"/>
              <w:autoSpaceDN w:val="0"/>
              <w:adjustRightInd w:val="0"/>
              <w:spacing w:after="0" w:line="240" w:lineRule="auto"/>
              <w:rPr>
                <w:rFonts w:ascii="Times New Roman" w:hAnsi="Times New Roman" w:cs="Times New Roman"/>
              </w:rPr>
            </w:pPr>
          </w:p>
        </w:tc>
        <w:tc>
          <w:tcPr>
            <w:tcW w:w="2513" w:type="dxa"/>
            <w:shd w:val="clear" w:color="auto" w:fill="auto"/>
          </w:tcPr>
          <w:p w14:paraId="413B0CB7"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rPr>
            </w:pPr>
            <w:r w:rsidRPr="005A109F">
              <w:rPr>
                <w:rFonts w:ascii="Times New Roman" w:hAnsi="Times New Roman" w:cs="Times New Roman"/>
              </w:rPr>
              <w:t>Sig. (bilateral)</w:t>
            </w:r>
          </w:p>
        </w:tc>
        <w:tc>
          <w:tcPr>
            <w:tcW w:w="1559" w:type="dxa"/>
            <w:shd w:val="clear" w:color="auto" w:fill="auto"/>
            <w:vAlign w:val="center"/>
          </w:tcPr>
          <w:p w14:paraId="116390CA" w14:textId="77777777" w:rsidR="00EE6DD1" w:rsidRPr="005A109F" w:rsidRDefault="00EE6DD1" w:rsidP="00BC152F">
            <w:pPr>
              <w:autoSpaceDE w:val="0"/>
              <w:autoSpaceDN w:val="0"/>
              <w:adjustRightInd w:val="0"/>
              <w:spacing w:after="0" w:line="240" w:lineRule="auto"/>
              <w:jc w:val="center"/>
              <w:rPr>
                <w:rFonts w:ascii="Times New Roman" w:hAnsi="Times New Roman" w:cs="Times New Roman"/>
              </w:rPr>
            </w:pPr>
          </w:p>
        </w:tc>
        <w:tc>
          <w:tcPr>
            <w:tcW w:w="1276" w:type="dxa"/>
            <w:shd w:val="clear" w:color="auto" w:fill="auto"/>
          </w:tcPr>
          <w:p w14:paraId="33B653B9"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,000</w:t>
            </w:r>
          </w:p>
        </w:tc>
      </w:tr>
      <w:tr w:rsidR="00EE6DD1" w:rsidRPr="005A109F" w14:paraId="34DFBC21" w14:textId="77777777" w:rsidTr="009E604E">
        <w:trPr>
          <w:cantSplit/>
          <w:jc w:val="center"/>
        </w:trPr>
        <w:tc>
          <w:tcPr>
            <w:tcW w:w="2192" w:type="dxa"/>
            <w:vMerge/>
            <w:shd w:val="clear" w:color="auto" w:fill="auto"/>
          </w:tcPr>
          <w:p w14:paraId="21C427C2" w14:textId="77777777" w:rsidR="00EE6DD1" w:rsidRPr="005A109F" w:rsidRDefault="00EE6DD1" w:rsidP="00BC152F">
            <w:pPr>
              <w:autoSpaceDE w:val="0"/>
              <w:autoSpaceDN w:val="0"/>
              <w:adjustRightInd w:val="0"/>
              <w:spacing w:after="0" w:line="240" w:lineRule="auto"/>
              <w:rPr>
                <w:rFonts w:ascii="Times New Roman" w:hAnsi="Times New Roman" w:cs="Times New Roman"/>
              </w:rPr>
            </w:pPr>
          </w:p>
        </w:tc>
        <w:tc>
          <w:tcPr>
            <w:tcW w:w="2513" w:type="dxa"/>
            <w:shd w:val="clear" w:color="auto" w:fill="auto"/>
          </w:tcPr>
          <w:p w14:paraId="7D35F54B"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rPr>
            </w:pPr>
            <w:r w:rsidRPr="005A109F">
              <w:rPr>
                <w:rFonts w:ascii="Times New Roman" w:hAnsi="Times New Roman" w:cs="Times New Roman"/>
              </w:rPr>
              <w:t>N</w:t>
            </w:r>
          </w:p>
        </w:tc>
        <w:tc>
          <w:tcPr>
            <w:tcW w:w="1559" w:type="dxa"/>
            <w:shd w:val="clear" w:color="auto" w:fill="auto"/>
          </w:tcPr>
          <w:p w14:paraId="1A104AD0"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98</w:t>
            </w:r>
          </w:p>
        </w:tc>
        <w:tc>
          <w:tcPr>
            <w:tcW w:w="1276" w:type="dxa"/>
            <w:shd w:val="clear" w:color="auto" w:fill="auto"/>
          </w:tcPr>
          <w:p w14:paraId="7E12DE1B"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98</w:t>
            </w:r>
          </w:p>
        </w:tc>
      </w:tr>
      <w:tr w:rsidR="00EE6DD1" w:rsidRPr="005A109F" w14:paraId="06253E28" w14:textId="77777777" w:rsidTr="009E604E">
        <w:trPr>
          <w:cantSplit/>
          <w:jc w:val="center"/>
        </w:trPr>
        <w:tc>
          <w:tcPr>
            <w:tcW w:w="2192" w:type="dxa"/>
            <w:vMerge w:val="restart"/>
            <w:shd w:val="clear" w:color="auto" w:fill="auto"/>
          </w:tcPr>
          <w:p w14:paraId="0640FD4E"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rPr>
            </w:pPr>
            <w:r w:rsidRPr="005A109F">
              <w:rPr>
                <w:rFonts w:ascii="Times New Roman" w:hAnsi="Times New Roman" w:cs="Times New Roman"/>
              </w:rPr>
              <w:t>Estilo Activo</w:t>
            </w:r>
          </w:p>
        </w:tc>
        <w:tc>
          <w:tcPr>
            <w:tcW w:w="2513" w:type="dxa"/>
            <w:shd w:val="clear" w:color="auto" w:fill="auto"/>
          </w:tcPr>
          <w:p w14:paraId="06425F79"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rPr>
            </w:pPr>
            <w:r w:rsidRPr="005A109F">
              <w:rPr>
                <w:rFonts w:ascii="Times New Roman" w:hAnsi="Times New Roman" w:cs="Times New Roman"/>
              </w:rPr>
              <w:t>Correlación de Pearson</w:t>
            </w:r>
          </w:p>
        </w:tc>
        <w:tc>
          <w:tcPr>
            <w:tcW w:w="1559" w:type="dxa"/>
            <w:shd w:val="clear" w:color="auto" w:fill="auto"/>
          </w:tcPr>
          <w:p w14:paraId="3B555908"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,540</w:t>
            </w:r>
            <w:r w:rsidRPr="005A109F">
              <w:rPr>
                <w:rFonts w:ascii="Times New Roman" w:hAnsi="Times New Roman" w:cs="Times New Roman"/>
                <w:color w:val="010205"/>
                <w:vertAlign w:val="superscript"/>
              </w:rPr>
              <w:t>**</w:t>
            </w:r>
          </w:p>
        </w:tc>
        <w:tc>
          <w:tcPr>
            <w:tcW w:w="1276" w:type="dxa"/>
            <w:shd w:val="clear" w:color="auto" w:fill="auto"/>
          </w:tcPr>
          <w:p w14:paraId="54456AF6"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1</w:t>
            </w:r>
          </w:p>
        </w:tc>
      </w:tr>
      <w:tr w:rsidR="00EE6DD1" w:rsidRPr="005A109F" w14:paraId="653816E5" w14:textId="77777777" w:rsidTr="009E604E">
        <w:trPr>
          <w:cantSplit/>
          <w:jc w:val="center"/>
        </w:trPr>
        <w:tc>
          <w:tcPr>
            <w:tcW w:w="2192" w:type="dxa"/>
            <w:vMerge/>
            <w:shd w:val="clear" w:color="auto" w:fill="auto"/>
          </w:tcPr>
          <w:p w14:paraId="5DCE2F64" w14:textId="77777777" w:rsidR="00EE6DD1" w:rsidRPr="005A109F" w:rsidRDefault="00EE6DD1" w:rsidP="00BC152F">
            <w:pPr>
              <w:autoSpaceDE w:val="0"/>
              <w:autoSpaceDN w:val="0"/>
              <w:adjustRightInd w:val="0"/>
              <w:spacing w:after="0" w:line="240" w:lineRule="auto"/>
              <w:rPr>
                <w:rFonts w:ascii="Times New Roman" w:hAnsi="Times New Roman" w:cs="Times New Roman"/>
              </w:rPr>
            </w:pPr>
          </w:p>
        </w:tc>
        <w:tc>
          <w:tcPr>
            <w:tcW w:w="2513" w:type="dxa"/>
            <w:shd w:val="clear" w:color="auto" w:fill="auto"/>
          </w:tcPr>
          <w:p w14:paraId="49FCE545"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rPr>
            </w:pPr>
            <w:r w:rsidRPr="005A109F">
              <w:rPr>
                <w:rFonts w:ascii="Times New Roman" w:hAnsi="Times New Roman" w:cs="Times New Roman"/>
              </w:rPr>
              <w:t>Sig. (bilateral)</w:t>
            </w:r>
          </w:p>
        </w:tc>
        <w:tc>
          <w:tcPr>
            <w:tcW w:w="1559" w:type="dxa"/>
            <w:shd w:val="clear" w:color="auto" w:fill="auto"/>
          </w:tcPr>
          <w:p w14:paraId="05F46F06"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,000</w:t>
            </w:r>
          </w:p>
        </w:tc>
        <w:tc>
          <w:tcPr>
            <w:tcW w:w="1276" w:type="dxa"/>
            <w:shd w:val="clear" w:color="auto" w:fill="auto"/>
            <w:vAlign w:val="center"/>
          </w:tcPr>
          <w:p w14:paraId="0D53DC53" w14:textId="77777777" w:rsidR="00EE6DD1" w:rsidRPr="005A109F" w:rsidRDefault="00EE6DD1" w:rsidP="00BC152F">
            <w:pPr>
              <w:autoSpaceDE w:val="0"/>
              <w:autoSpaceDN w:val="0"/>
              <w:adjustRightInd w:val="0"/>
              <w:spacing w:after="0" w:line="240" w:lineRule="auto"/>
              <w:jc w:val="center"/>
              <w:rPr>
                <w:rFonts w:ascii="Times New Roman" w:hAnsi="Times New Roman" w:cs="Times New Roman"/>
              </w:rPr>
            </w:pPr>
          </w:p>
        </w:tc>
      </w:tr>
      <w:tr w:rsidR="00EE6DD1" w:rsidRPr="005A109F" w14:paraId="2CEA02FB" w14:textId="77777777" w:rsidTr="009E604E">
        <w:trPr>
          <w:cantSplit/>
          <w:jc w:val="center"/>
        </w:trPr>
        <w:tc>
          <w:tcPr>
            <w:tcW w:w="2192" w:type="dxa"/>
            <w:vMerge/>
            <w:tcBorders>
              <w:bottom w:val="single" w:sz="8" w:space="0" w:color="auto"/>
            </w:tcBorders>
            <w:shd w:val="clear" w:color="auto" w:fill="auto"/>
          </w:tcPr>
          <w:p w14:paraId="33D3389E" w14:textId="77777777" w:rsidR="00EE6DD1" w:rsidRPr="005A109F" w:rsidRDefault="00EE6DD1" w:rsidP="00BC152F">
            <w:pPr>
              <w:autoSpaceDE w:val="0"/>
              <w:autoSpaceDN w:val="0"/>
              <w:adjustRightInd w:val="0"/>
              <w:spacing w:after="0" w:line="240" w:lineRule="auto"/>
              <w:rPr>
                <w:rFonts w:ascii="Times New Roman" w:hAnsi="Times New Roman" w:cs="Times New Roman"/>
              </w:rPr>
            </w:pPr>
          </w:p>
        </w:tc>
        <w:tc>
          <w:tcPr>
            <w:tcW w:w="2513" w:type="dxa"/>
            <w:tcBorders>
              <w:bottom w:val="single" w:sz="8" w:space="0" w:color="auto"/>
            </w:tcBorders>
            <w:shd w:val="clear" w:color="auto" w:fill="auto"/>
          </w:tcPr>
          <w:p w14:paraId="492FCEAE"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rPr>
            </w:pPr>
            <w:r w:rsidRPr="005A109F">
              <w:rPr>
                <w:rFonts w:ascii="Times New Roman" w:hAnsi="Times New Roman" w:cs="Times New Roman"/>
              </w:rPr>
              <w:t>N</w:t>
            </w:r>
          </w:p>
        </w:tc>
        <w:tc>
          <w:tcPr>
            <w:tcW w:w="1559" w:type="dxa"/>
            <w:tcBorders>
              <w:bottom w:val="single" w:sz="8" w:space="0" w:color="auto"/>
            </w:tcBorders>
            <w:shd w:val="clear" w:color="auto" w:fill="auto"/>
          </w:tcPr>
          <w:p w14:paraId="4A18B56A"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98</w:t>
            </w:r>
          </w:p>
        </w:tc>
        <w:tc>
          <w:tcPr>
            <w:tcW w:w="1276" w:type="dxa"/>
            <w:tcBorders>
              <w:bottom w:val="single" w:sz="8" w:space="0" w:color="auto"/>
            </w:tcBorders>
            <w:shd w:val="clear" w:color="auto" w:fill="auto"/>
          </w:tcPr>
          <w:p w14:paraId="30F472EF" w14:textId="77777777" w:rsidR="00EE6DD1" w:rsidRPr="005A109F" w:rsidRDefault="00EE6DD1" w:rsidP="00BC152F">
            <w:pPr>
              <w:autoSpaceDE w:val="0"/>
              <w:autoSpaceDN w:val="0"/>
              <w:adjustRightInd w:val="0"/>
              <w:spacing w:after="0" w:line="320" w:lineRule="atLeast"/>
              <w:ind w:left="60" w:right="60"/>
              <w:jc w:val="center"/>
              <w:rPr>
                <w:rFonts w:ascii="Times New Roman" w:hAnsi="Times New Roman" w:cs="Times New Roman"/>
                <w:color w:val="010205"/>
              </w:rPr>
            </w:pPr>
            <w:r w:rsidRPr="005A109F">
              <w:rPr>
                <w:rFonts w:ascii="Times New Roman" w:hAnsi="Times New Roman" w:cs="Times New Roman"/>
                <w:color w:val="010205"/>
              </w:rPr>
              <w:t>98</w:t>
            </w:r>
          </w:p>
        </w:tc>
      </w:tr>
      <w:tr w:rsidR="00EE6DD1" w:rsidRPr="005A109F" w14:paraId="7ECCAA26" w14:textId="77777777" w:rsidTr="009E604E">
        <w:trPr>
          <w:cantSplit/>
          <w:jc w:val="center"/>
        </w:trPr>
        <w:tc>
          <w:tcPr>
            <w:tcW w:w="7540" w:type="dxa"/>
            <w:gridSpan w:val="4"/>
            <w:tcBorders>
              <w:top w:val="single" w:sz="8" w:space="0" w:color="auto"/>
            </w:tcBorders>
            <w:shd w:val="clear" w:color="auto" w:fill="auto"/>
          </w:tcPr>
          <w:p w14:paraId="28812DF4" w14:textId="77777777" w:rsidR="00EE6DD1" w:rsidRPr="005A109F" w:rsidRDefault="00EE6DD1" w:rsidP="00BC152F">
            <w:pPr>
              <w:autoSpaceDE w:val="0"/>
              <w:autoSpaceDN w:val="0"/>
              <w:adjustRightInd w:val="0"/>
              <w:spacing w:after="0" w:line="320" w:lineRule="atLeast"/>
              <w:ind w:left="60" w:right="60"/>
              <w:rPr>
                <w:rFonts w:ascii="Times New Roman" w:hAnsi="Times New Roman" w:cs="Times New Roman"/>
                <w:color w:val="010205"/>
              </w:rPr>
            </w:pPr>
            <w:r w:rsidRPr="005A109F">
              <w:rPr>
                <w:rFonts w:ascii="Times New Roman" w:hAnsi="Times New Roman" w:cs="Times New Roman"/>
                <w:color w:val="010205"/>
              </w:rPr>
              <w:t>**. La correlación es significativa en el nivel 0,01 (bilateral).</w:t>
            </w:r>
          </w:p>
        </w:tc>
      </w:tr>
    </w:tbl>
    <w:p w14:paraId="6CD3CBDE" w14:textId="77777777" w:rsidR="005804EE" w:rsidRPr="005A109F" w:rsidRDefault="005804EE" w:rsidP="00521687">
      <w:pPr>
        <w:autoSpaceDE w:val="0"/>
        <w:autoSpaceDN w:val="0"/>
        <w:adjustRightInd w:val="0"/>
        <w:spacing w:after="0" w:line="400" w:lineRule="atLeast"/>
        <w:jc w:val="both"/>
        <w:rPr>
          <w:rFonts w:ascii="Times New Roman" w:hAnsi="Times New Roman" w:cs="Times New Roman"/>
          <w:sz w:val="24"/>
          <w:szCs w:val="24"/>
        </w:rPr>
      </w:pPr>
    </w:p>
    <w:p w14:paraId="1DE44C72" w14:textId="77777777" w:rsidR="005804EE" w:rsidRPr="005A109F" w:rsidRDefault="005804EE" w:rsidP="009E604E">
      <w:pPr>
        <w:tabs>
          <w:tab w:val="left" w:pos="240"/>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2A633648" w14:textId="674A7A4D" w:rsidR="0012138B" w:rsidRPr="005A109F" w:rsidRDefault="00713456" w:rsidP="009E604E">
      <w:pPr>
        <w:autoSpaceDE w:val="0"/>
        <w:autoSpaceDN w:val="0"/>
        <w:adjustRightInd w:val="0"/>
        <w:spacing w:after="0" w:line="360" w:lineRule="auto"/>
        <w:ind w:left="567"/>
        <w:jc w:val="both"/>
        <w:rPr>
          <w:rFonts w:ascii="Times New Roman" w:hAnsi="Times New Roman" w:cs="Times New Roman"/>
          <w:sz w:val="24"/>
          <w:szCs w:val="24"/>
        </w:rPr>
      </w:pPr>
      <w:r w:rsidRPr="005A109F">
        <w:rPr>
          <w:rFonts w:ascii="Times New Roman" w:hAnsi="Times New Roman" w:cs="Times New Roman"/>
          <w:sz w:val="24"/>
          <w:szCs w:val="24"/>
        </w:rPr>
        <w:t xml:space="preserve">La tabla 11 nos muestra </w:t>
      </w:r>
      <w:r w:rsidR="0012138B" w:rsidRPr="005A109F">
        <w:rPr>
          <w:rFonts w:ascii="Times New Roman" w:hAnsi="Times New Roman" w:cs="Times New Roman"/>
          <w:sz w:val="24"/>
          <w:szCs w:val="24"/>
        </w:rPr>
        <w:t xml:space="preserve">una </w:t>
      </w:r>
      <w:r w:rsidR="00A111FB" w:rsidRPr="005A109F">
        <w:rPr>
          <w:rFonts w:ascii="Times New Roman" w:hAnsi="Times New Roman" w:cs="Times New Roman"/>
          <w:sz w:val="24"/>
          <w:szCs w:val="24"/>
        </w:rPr>
        <w:t>correlación</w:t>
      </w:r>
      <w:r w:rsidR="0012138B" w:rsidRPr="005A109F">
        <w:rPr>
          <w:rFonts w:ascii="Times New Roman" w:hAnsi="Times New Roman" w:cs="Times New Roman"/>
          <w:sz w:val="24"/>
          <w:szCs w:val="24"/>
        </w:rPr>
        <w:t xml:space="preserve"> moderada (r.0.54 entre el rendimiento académico y el estilo activo, confirmándose la significancia de 0.01 por tanto a mayor estilo activo mayor será el rendimiento académico esto es a menor estilo acti</w:t>
      </w:r>
      <w:r w:rsidR="00A111FB" w:rsidRPr="005A109F">
        <w:rPr>
          <w:rFonts w:ascii="Times New Roman" w:hAnsi="Times New Roman" w:cs="Times New Roman"/>
          <w:sz w:val="24"/>
          <w:szCs w:val="24"/>
        </w:rPr>
        <w:t xml:space="preserve">vo menor rendimiento académico. </w:t>
      </w:r>
      <w:r w:rsidR="0012138B" w:rsidRPr="005A109F">
        <w:rPr>
          <w:rFonts w:ascii="Times New Roman" w:hAnsi="Times New Roman" w:cs="Times New Roman"/>
          <w:sz w:val="24"/>
          <w:szCs w:val="24"/>
        </w:rPr>
        <w:t xml:space="preserve">Por tanto </w:t>
      </w:r>
      <w:r w:rsidR="00A111FB" w:rsidRPr="005A109F">
        <w:rPr>
          <w:rFonts w:ascii="Times New Roman" w:hAnsi="Times New Roman" w:cs="Times New Roman"/>
          <w:sz w:val="24"/>
          <w:szCs w:val="24"/>
        </w:rPr>
        <w:t>se acepta la hipótesis alterna</w:t>
      </w:r>
      <w:r w:rsidR="0012138B" w:rsidRPr="005A109F">
        <w:rPr>
          <w:rFonts w:ascii="Times New Roman" w:hAnsi="Times New Roman" w:cs="Times New Roman"/>
          <w:sz w:val="24"/>
          <w:szCs w:val="24"/>
        </w:rPr>
        <w:t xml:space="preserve"> </w:t>
      </w:r>
      <w:proofErr w:type="spellStart"/>
      <w:r w:rsidR="0012138B" w:rsidRPr="005A109F">
        <w:rPr>
          <w:rFonts w:ascii="Times New Roman" w:hAnsi="Times New Roman" w:cs="Times New Roman"/>
          <w:sz w:val="24"/>
          <w:szCs w:val="24"/>
        </w:rPr>
        <w:t>p_valor</w:t>
      </w:r>
      <w:proofErr w:type="spellEnd"/>
      <w:r w:rsidR="00665209" w:rsidRPr="005A109F">
        <w:rPr>
          <w:rFonts w:ascii="Times New Roman" w:hAnsi="Times New Roman" w:cs="Times New Roman"/>
          <w:sz w:val="24"/>
          <w:szCs w:val="24"/>
        </w:rPr>
        <w:t xml:space="preserve"> </w:t>
      </w:r>
      <w:r w:rsidR="0012138B" w:rsidRPr="005A109F">
        <w:rPr>
          <w:rFonts w:ascii="Times New Roman" w:hAnsi="Times New Roman" w:cs="Times New Roman"/>
          <w:sz w:val="24"/>
          <w:szCs w:val="24"/>
        </w:rPr>
        <w:t>= 0.000¨0.05</w:t>
      </w:r>
    </w:p>
    <w:p w14:paraId="0CA88312" w14:textId="77777777" w:rsidR="00EE6DD1" w:rsidRPr="005A109F" w:rsidRDefault="00EE6DD1" w:rsidP="009E604E">
      <w:pPr>
        <w:autoSpaceDE w:val="0"/>
        <w:autoSpaceDN w:val="0"/>
        <w:adjustRightInd w:val="0"/>
        <w:spacing w:after="0" w:line="360" w:lineRule="auto"/>
        <w:rPr>
          <w:rFonts w:ascii="Times New Roman" w:hAnsi="Times New Roman" w:cs="Times New Roman"/>
          <w:sz w:val="20"/>
          <w:szCs w:val="20"/>
        </w:rPr>
      </w:pPr>
    </w:p>
    <w:p w14:paraId="37B90868" w14:textId="77777777" w:rsidR="00EE6DD1" w:rsidRPr="005A109F" w:rsidRDefault="00EE6DD1" w:rsidP="009E604E">
      <w:pPr>
        <w:spacing w:after="0" w:line="360" w:lineRule="auto"/>
        <w:jc w:val="both"/>
        <w:rPr>
          <w:rFonts w:ascii="Times New Roman" w:hAnsi="Times New Roman" w:cs="Times New Roman"/>
          <w:sz w:val="20"/>
          <w:szCs w:val="20"/>
          <w:lang w:eastAsia="es-ES"/>
        </w:rPr>
      </w:pPr>
    </w:p>
    <w:p w14:paraId="2F0CF88F" w14:textId="28827272" w:rsidR="002E79E0" w:rsidRPr="005A109F" w:rsidRDefault="002E79E0" w:rsidP="009E604E">
      <w:pPr>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TABLA 12</w:t>
      </w:r>
    </w:p>
    <w:p w14:paraId="7CAA0864" w14:textId="20B046B3" w:rsidR="00EE6DD1" w:rsidRPr="005A109F" w:rsidRDefault="002E79E0" w:rsidP="009E604E">
      <w:pPr>
        <w:spacing w:after="0" w:line="360" w:lineRule="auto"/>
        <w:ind w:left="567"/>
        <w:jc w:val="both"/>
        <w:rPr>
          <w:rFonts w:ascii="Times New Roman" w:hAnsi="Times New Roman" w:cs="Times New Roman"/>
          <w:sz w:val="24"/>
          <w:szCs w:val="24"/>
        </w:rPr>
      </w:pPr>
      <w:r w:rsidRPr="005A109F">
        <w:rPr>
          <w:rFonts w:ascii="Times New Roman" w:hAnsi="Times New Roman" w:cs="Times New Roman"/>
          <w:sz w:val="24"/>
          <w:szCs w:val="24"/>
        </w:rPr>
        <w:t>Relación del estilo de aprendizaje reflexivo y el rendimiento académico de los estudiantes de la escuela de administración de la UCV filial Chiclayo durante el periodo 2016 – II</w:t>
      </w:r>
    </w:p>
    <w:tbl>
      <w:tblPr>
        <w:tblpPr w:leftFromText="141" w:rightFromText="141" w:vertAnchor="text" w:tblpY="1"/>
        <w:tblOverlap w:val="never"/>
        <w:tblW w:w="8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977"/>
        <w:gridCol w:w="1985"/>
        <w:gridCol w:w="1984"/>
        <w:gridCol w:w="1701"/>
      </w:tblGrid>
      <w:tr w:rsidR="00EE6DD1" w:rsidRPr="005A109F" w14:paraId="7E275B0C" w14:textId="77777777" w:rsidTr="007960E4">
        <w:trPr>
          <w:cantSplit/>
        </w:trPr>
        <w:tc>
          <w:tcPr>
            <w:tcW w:w="8647" w:type="dxa"/>
            <w:gridSpan w:val="4"/>
            <w:tcBorders>
              <w:top w:val="nil"/>
              <w:left w:val="nil"/>
              <w:bottom w:val="single" w:sz="4" w:space="0" w:color="auto"/>
              <w:right w:val="nil"/>
            </w:tcBorders>
            <w:shd w:val="clear" w:color="auto" w:fill="auto"/>
            <w:vAlign w:val="center"/>
          </w:tcPr>
          <w:p w14:paraId="2210EB80"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bCs/>
                <w:color w:val="010205"/>
              </w:rPr>
              <w:t>Correlaciones</w:t>
            </w:r>
          </w:p>
        </w:tc>
      </w:tr>
      <w:tr w:rsidR="00781744" w:rsidRPr="005A109F" w14:paraId="2C8AB66A" w14:textId="77777777" w:rsidTr="007960E4">
        <w:trPr>
          <w:cantSplit/>
        </w:trPr>
        <w:tc>
          <w:tcPr>
            <w:tcW w:w="4962" w:type="dxa"/>
            <w:gridSpan w:val="2"/>
            <w:tcBorders>
              <w:top w:val="single" w:sz="4" w:space="0" w:color="auto"/>
              <w:left w:val="nil"/>
              <w:bottom w:val="single" w:sz="8" w:space="0" w:color="152935"/>
              <w:right w:val="nil"/>
            </w:tcBorders>
            <w:shd w:val="clear" w:color="auto" w:fill="auto"/>
            <w:vAlign w:val="bottom"/>
          </w:tcPr>
          <w:p w14:paraId="46DCDB7D" w14:textId="77777777" w:rsidR="00EE6DD1" w:rsidRPr="005A109F" w:rsidRDefault="00EE6DD1" w:rsidP="009E604E">
            <w:pPr>
              <w:autoSpaceDE w:val="0"/>
              <w:autoSpaceDN w:val="0"/>
              <w:adjustRightInd w:val="0"/>
              <w:spacing w:after="0" w:line="276" w:lineRule="auto"/>
              <w:rPr>
                <w:rFonts w:ascii="Times New Roman" w:hAnsi="Times New Roman" w:cs="Times New Roman"/>
                <w:b/>
              </w:rPr>
            </w:pPr>
          </w:p>
        </w:tc>
        <w:tc>
          <w:tcPr>
            <w:tcW w:w="1984" w:type="dxa"/>
            <w:tcBorders>
              <w:top w:val="single" w:sz="4" w:space="0" w:color="auto"/>
              <w:left w:val="nil"/>
              <w:bottom w:val="single" w:sz="4" w:space="0" w:color="auto"/>
              <w:right w:val="nil"/>
            </w:tcBorders>
            <w:shd w:val="clear" w:color="auto" w:fill="auto"/>
            <w:vAlign w:val="bottom"/>
          </w:tcPr>
          <w:p w14:paraId="21DD151E"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b/>
              </w:rPr>
            </w:pPr>
            <w:r w:rsidRPr="005A109F">
              <w:rPr>
                <w:rFonts w:ascii="Times New Roman" w:hAnsi="Times New Roman" w:cs="Times New Roman"/>
                <w:b/>
              </w:rPr>
              <w:t>Rendimiento</w:t>
            </w:r>
          </w:p>
          <w:p w14:paraId="397FD70C"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b/>
              </w:rPr>
            </w:pPr>
            <w:r w:rsidRPr="005A109F">
              <w:rPr>
                <w:rFonts w:ascii="Times New Roman" w:hAnsi="Times New Roman" w:cs="Times New Roman"/>
                <w:b/>
              </w:rPr>
              <w:t>Académico</w:t>
            </w:r>
          </w:p>
        </w:tc>
        <w:tc>
          <w:tcPr>
            <w:tcW w:w="1701" w:type="dxa"/>
            <w:tcBorders>
              <w:top w:val="single" w:sz="4" w:space="0" w:color="auto"/>
              <w:left w:val="nil"/>
              <w:bottom w:val="single" w:sz="4" w:space="0" w:color="auto"/>
              <w:right w:val="nil"/>
            </w:tcBorders>
            <w:shd w:val="clear" w:color="auto" w:fill="auto"/>
            <w:vAlign w:val="bottom"/>
          </w:tcPr>
          <w:p w14:paraId="7869B535"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b/>
              </w:rPr>
            </w:pPr>
            <w:r w:rsidRPr="005A109F">
              <w:rPr>
                <w:rFonts w:ascii="Times New Roman" w:hAnsi="Times New Roman" w:cs="Times New Roman"/>
                <w:b/>
              </w:rPr>
              <w:t>Estilo</w:t>
            </w:r>
          </w:p>
          <w:p w14:paraId="0A59A7E5"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b/>
              </w:rPr>
            </w:pPr>
            <w:r w:rsidRPr="005A109F">
              <w:rPr>
                <w:rFonts w:ascii="Times New Roman" w:hAnsi="Times New Roman" w:cs="Times New Roman"/>
                <w:b/>
              </w:rPr>
              <w:t>Reflexivo</w:t>
            </w:r>
          </w:p>
        </w:tc>
      </w:tr>
      <w:tr w:rsidR="00EE6DD1" w:rsidRPr="005A109F" w14:paraId="37EFAFE5" w14:textId="77777777" w:rsidTr="007960E4">
        <w:trPr>
          <w:cantSplit/>
        </w:trPr>
        <w:tc>
          <w:tcPr>
            <w:tcW w:w="2977" w:type="dxa"/>
            <w:vMerge w:val="restart"/>
            <w:tcBorders>
              <w:top w:val="nil"/>
              <w:left w:val="nil"/>
              <w:bottom w:val="nil"/>
              <w:right w:val="nil"/>
            </w:tcBorders>
            <w:shd w:val="clear" w:color="auto" w:fill="auto"/>
          </w:tcPr>
          <w:p w14:paraId="6084B927" w14:textId="73BEE649" w:rsidR="00EE6DD1" w:rsidRPr="005A109F" w:rsidRDefault="007960E4" w:rsidP="009E604E">
            <w:pPr>
              <w:autoSpaceDE w:val="0"/>
              <w:autoSpaceDN w:val="0"/>
              <w:adjustRightInd w:val="0"/>
              <w:spacing w:after="0" w:line="276" w:lineRule="auto"/>
              <w:ind w:left="60" w:right="60"/>
              <w:rPr>
                <w:rFonts w:ascii="Times New Roman" w:hAnsi="Times New Roman" w:cs="Times New Roman"/>
              </w:rPr>
            </w:pPr>
            <w:r w:rsidRPr="005A109F">
              <w:rPr>
                <w:rFonts w:ascii="Times New Roman" w:hAnsi="Times New Roman" w:cs="Times New Roman"/>
              </w:rPr>
              <w:t>Rendimiento  Académico</w:t>
            </w:r>
          </w:p>
        </w:tc>
        <w:tc>
          <w:tcPr>
            <w:tcW w:w="1985" w:type="dxa"/>
            <w:tcBorders>
              <w:top w:val="single" w:sz="4" w:space="0" w:color="auto"/>
              <w:left w:val="nil"/>
              <w:bottom w:val="nil"/>
              <w:right w:val="nil"/>
            </w:tcBorders>
            <w:shd w:val="clear" w:color="auto" w:fill="auto"/>
          </w:tcPr>
          <w:p w14:paraId="5EBFF34B"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rPr>
            </w:pPr>
            <w:r w:rsidRPr="005A109F">
              <w:rPr>
                <w:rFonts w:ascii="Times New Roman" w:hAnsi="Times New Roman" w:cs="Times New Roman"/>
              </w:rPr>
              <w:t>Correlación de Pearson</w:t>
            </w:r>
          </w:p>
        </w:tc>
        <w:tc>
          <w:tcPr>
            <w:tcW w:w="1984" w:type="dxa"/>
            <w:tcBorders>
              <w:top w:val="single" w:sz="4" w:space="0" w:color="auto"/>
              <w:left w:val="nil"/>
              <w:bottom w:val="nil"/>
              <w:right w:val="nil"/>
            </w:tcBorders>
            <w:shd w:val="clear" w:color="auto" w:fill="auto"/>
          </w:tcPr>
          <w:p w14:paraId="04E57431"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1</w:t>
            </w:r>
          </w:p>
        </w:tc>
        <w:tc>
          <w:tcPr>
            <w:tcW w:w="1701" w:type="dxa"/>
            <w:tcBorders>
              <w:top w:val="single" w:sz="4" w:space="0" w:color="auto"/>
              <w:left w:val="nil"/>
              <w:bottom w:val="nil"/>
              <w:right w:val="nil"/>
            </w:tcBorders>
            <w:shd w:val="clear" w:color="auto" w:fill="auto"/>
          </w:tcPr>
          <w:p w14:paraId="71A73D83"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,464</w:t>
            </w:r>
            <w:r w:rsidRPr="005A109F">
              <w:rPr>
                <w:rFonts w:ascii="Times New Roman" w:hAnsi="Times New Roman" w:cs="Times New Roman"/>
                <w:color w:val="010205"/>
                <w:vertAlign w:val="superscript"/>
              </w:rPr>
              <w:t>**</w:t>
            </w:r>
          </w:p>
        </w:tc>
      </w:tr>
      <w:tr w:rsidR="00EE6DD1" w:rsidRPr="005A109F" w14:paraId="1A91BFBE" w14:textId="77777777" w:rsidTr="007960E4">
        <w:trPr>
          <w:cantSplit/>
        </w:trPr>
        <w:tc>
          <w:tcPr>
            <w:tcW w:w="2977" w:type="dxa"/>
            <w:vMerge/>
            <w:tcBorders>
              <w:top w:val="nil"/>
              <w:left w:val="nil"/>
              <w:bottom w:val="nil"/>
              <w:right w:val="nil"/>
            </w:tcBorders>
            <w:shd w:val="clear" w:color="auto" w:fill="auto"/>
          </w:tcPr>
          <w:p w14:paraId="013BADDA" w14:textId="77777777" w:rsidR="00EE6DD1" w:rsidRPr="005A109F" w:rsidRDefault="00EE6DD1" w:rsidP="009E604E">
            <w:pPr>
              <w:autoSpaceDE w:val="0"/>
              <w:autoSpaceDN w:val="0"/>
              <w:adjustRightInd w:val="0"/>
              <w:spacing w:after="0" w:line="276" w:lineRule="auto"/>
              <w:rPr>
                <w:rFonts w:ascii="Times New Roman" w:hAnsi="Times New Roman" w:cs="Times New Roman"/>
              </w:rPr>
            </w:pPr>
          </w:p>
        </w:tc>
        <w:tc>
          <w:tcPr>
            <w:tcW w:w="1985" w:type="dxa"/>
            <w:tcBorders>
              <w:top w:val="nil"/>
              <w:left w:val="nil"/>
              <w:bottom w:val="nil"/>
              <w:right w:val="nil"/>
            </w:tcBorders>
            <w:shd w:val="clear" w:color="auto" w:fill="auto"/>
          </w:tcPr>
          <w:p w14:paraId="69892683"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rPr>
            </w:pPr>
            <w:r w:rsidRPr="005A109F">
              <w:rPr>
                <w:rFonts w:ascii="Times New Roman" w:hAnsi="Times New Roman" w:cs="Times New Roman"/>
              </w:rPr>
              <w:t>Sig. (bilateral)</w:t>
            </w:r>
          </w:p>
        </w:tc>
        <w:tc>
          <w:tcPr>
            <w:tcW w:w="1984" w:type="dxa"/>
            <w:tcBorders>
              <w:top w:val="nil"/>
              <w:left w:val="nil"/>
              <w:bottom w:val="nil"/>
              <w:right w:val="nil"/>
            </w:tcBorders>
            <w:shd w:val="clear" w:color="auto" w:fill="auto"/>
            <w:vAlign w:val="center"/>
          </w:tcPr>
          <w:p w14:paraId="4D9750C6" w14:textId="77777777" w:rsidR="00EE6DD1" w:rsidRPr="005A109F" w:rsidRDefault="00EE6DD1" w:rsidP="009E604E">
            <w:pPr>
              <w:autoSpaceDE w:val="0"/>
              <w:autoSpaceDN w:val="0"/>
              <w:adjustRightInd w:val="0"/>
              <w:spacing w:after="0" w:line="276" w:lineRule="auto"/>
              <w:jc w:val="center"/>
              <w:rPr>
                <w:rFonts w:ascii="Times New Roman" w:hAnsi="Times New Roman" w:cs="Times New Roman"/>
              </w:rPr>
            </w:pPr>
          </w:p>
        </w:tc>
        <w:tc>
          <w:tcPr>
            <w:tcW w:w="1701" w:type="dxa"/>
            <w:tcBorders>
              <w:top w:val="nil"/>
              <w:left w:val="nil"/>
              <w:bottom w:val="nil"/>
              <w:right w:val="nil"/>
            </w:tcBorders>
            <w:shd w:val="clear" w:color="auto" w:fill="auto"/>
          </w:tcPr>
          <w:p w14:paraId="4102916C"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,000</w:t>
            </w:r>
          </w:p>
        </w:tc>
      </w:tr>
      <w:tr w:rsidR="00781744" w:rsidRPr="005A109F" w14:paraId="07692F87" w14:textId="77777777" w:rsidTr="007960E4">
        <w:trPr>
          <w:cantSplit/>
        </w:trPr>
        <w:tc>
          <w:tcPr>
            <w:tcW w:w="2977" w:type="dxa"/>
            <w:vMerge/>
            <w:tcBorders>
              <w:top w:val="nil"/>
              <w:left w:val="nil"/>
              <w:bottom w:val="nil"/>
              <w:right w:val="nil"/>
            </w:tcBorders>
            <w:shd w:val="clear" w:color="auto" w:fill="auto"/>
          </w:tcPr>
          <w:p w14:paraId="647597E4" w14:textId="77777777" w:rsidR="00EE6DD1" w:rsidRPr="005A109F" w:rsidRDefault="00EE6DD1" w:rsidP="009E604E">
            <w:pPr>
              <w:autoSpaceDE w:val="0"/>
              <w:autoSpaceDN w:val="0"/>
              <w:adjustRightInd w:val="0"/>
              <w:spacing w:after="0" w:line="276" w:lineRule="auto"/>
              <w:rPr>
                <w:rFonts w:ascii="Times New Roman" w:hAnsi="Times New Roman" w:cs="Times New Roman"/>
              </w:rPr>
            </w:pPr>
          </w:p>
        </w:tc>
        <w:tc>
          <w:tcPr>
            <w:tcW w:w="1985" w:type="dxa"/>
            <w:tcBorders>
              <w:top w:val="nil"/>
              <w:left w:val="nil"/>
              <w:bottom w:val="nil"/>
              <w:right w:val="nil"/>
            </w:tcBorders>
            <w:shd w:val="clear" w:color="auto" w:fill="auto"/>
          </w:tcPr>
          <w:p w14:paraId="0E50E4B1"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rPr>
            </w:pPr>
            <w:r w:rsidRPr="005A109F">
              <w:rPr>
                <w:rFonts w:ascii="Times New Roman" w:hAnsi="Times New Roman" w:cs="Times New Roman"/>
              </w:rPr>
              <w:t>N</w:t>
            </w:r>
          </w:p>
        </w:tc>
        <w:tc>
          <w:tcPr>
            <w:tcW w:w="1984" w:type="dxa"/>
            <w:tcBorders>
              <w:top w:val="nil"/>
              <w:left w:val="nil"/>
              <w:bottom w:val="nil"/>
              <w:right w:val="nil"/>
            </w:tcBorders>
            <w:shd w:val="clear" w:color="auto" w:fill="auto"/>
          </w:tcPr>
          <w:p w14:paraId="50620C21"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98</w:t>
            </w:r>
          </w:p>
        </w:tc>
        <w:tc>
          <w:tcPr>
            <w:tcW w:w="1701" w:type="dxa"/>
            <w:tcBorders>
              <w:top w:val="nil"/>
              <w:left w:val="nil"/>
              <w:bottom w:val="nil"/>
              <w:right w:val="nil"/>
            </w:tcBorders>
            <w:shd w:val="clear" w:color="auto" w:fill="auto"/>
          </w:tcPr>
          <w:p w14:paraId="5C781FCF"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98</w:t>
            </w:r>
          </w:p>
        </w:tc>
      </w:tr>
      <w:tr w:rsidR="00EE6DD1" w:rsidRPr="005A109F" w14:paraId="0362DB80" w14:textId="77777777" w:rsidTr="007960E4">
        <w:trPr>
          <w:cantSplit/>
        </w:trPr>
        <w:tc>
          <w:tcPr>
            <w:tcW w:w="2977" w:type="dxa"/>
            <w:vMerge w:val="restart"/>
            <w:tcBorders>
              <w:top w:val="nil"/>
              <w:left w:val="nil"/>
              <w:bottom w:val="nil"/>
              <w:right w:val="nil"/>
            </w:tcBorders>
            <w:shd w:val="clear" w:color="auto" w:fill="auto"/>
          </w:tcPr>
          <w:p w14:paraId="69511406" w14:textId="66E70218" w:rsidR="00EE6DD1" w:rsidRPr="005A109F" w:rsidRDefault="007960E4" w:rsidP="009E604E">
            <w:pPr>
              <w:autoSpaceDE w:val="0"/>
              <w:autoSpaceDN w:val="0"/>
              <w:adjustRightInd w:val="0"/>
              <w:spacing w:after="0" w:line="276" w:lineRule="auto"/>
              <w:ind w:left="60" w:right="60"/>
              <w:rPr>
                <w:rFonts w:ascii="Times New Roman" w:hAnsi="Times New Roman" w:cs="Times New Roman"/>
              </w:rPr>
            </w:pPr>
            <w:r w:rsidRPr="005A109F">
              <w:rPr>
                <w:rFonts w:ascii="Times New Roman" w:hAnsi="Times New Roman" w:cs="Times New Roman"/>
              </w:rPr>
              <w:t>Estilo Reflexivo</w:t>
            </w:r>
          </w:p>
        </w:tc>
        <w:tc>
          <w:tcPr>
            <w:tcW w:w="1985" w:type="dxa"/>
            <w:tcBorders>
              <w:top w:val="nil"/>
              <w:left w:val="nil"/>
              <w:bottom w:val="nil"/>
              <w:right w:val="nil"/>
            </w:tcBorders>
            <w:shd w:val="clear" w:color="auto" w:fill="auto"/>
          </w:tcPr>
          <w:p w14:paraId="667A1D0B"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rPr>
            </w:pPr>
            <w:r w:rsidRPr="005A109F">
              <w:rPr>
                <w:rFonts w:ascii="Times New Roman" w:hAnsi="Times New Roman" w:cs="Times New Roman"/>
              </w:rPr>
              <w:t>Correlación de Pearson</w:t>
            </w:r>
          </w:p>
        </w:tc>
        <w:tc>
          <w:tcPr>
            <w:tcW w:w="1984" w:type="dxa"/>
            <w:tcBorders>
              <w:top w:val="nil"/>
              <w:left w:val="nil"/>
              <w:bottom w:val="nil"/>
              <w:right w:val="nil"/>
            </w:tcBorders>
            <w:shd w:val="clear" w:color="auto" w:fill="auto"/>
          </w:tcPr>
          <w:p w14:paraId="75B91A4A"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,464</w:t>
            </w:r>
            <w:r w:rsidRPr="005A109F">
              <w:rPr>
                <w:rFonts w:ascii="Times New Roman" w:hAnsi="Times New Roman" w:cs="Times New Roman"/>
                <w:color w:val="010205"/>
                <w:vertAlign w:val="superscript"/>
              </w:rPr>
              <w:t>**</w:t>
            </w:r>
          </w:p>
        </w:tc>
        <w:tc>
          <w:tcPr>
            <w:tcW w:w="1701" w:type="dxa"/>
            <w:tcBorders>
              <w:top w:val="nil"/>
              <w:left w:val="nil"/>
              <w:bottom w:val="nil"/>
              <w:right w:val="nil"/>
            </w:tcBorders>
            <w:shd w:val="clear" w:color="auto" w:fill="auto"/>
          </w:tcPr>
          <w:p w14:paraId="59328D48"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1</w:t>
            </w:r>
          </w:p>
        </w:tc>
      </w:tr>
      <w:tr w:rsidR="00EE6DD1" w:rsidRPr="005A109F" w14:paraId="69F50F3F" w14:textId="77777777" w:rsidTr="007960E4">
        <w:trPr>
          <w:cantSplit/>
        </w:trPr>
        <w:tc>
          <w:tcPr>
            <w:tcW w:w="2977" w:type="dxa"/>
            <w:vMerge/>
            <w:tcBorders>
              <w:top w:val="nil"/>
              <w:left w:val="nil"/>
              <w:bottom w:val="nil"/>
              <w:right w:val="nil"/>
            </w:tcBorders>
            <w:shd w:val="clear" w:color="auto" w:fill="auto"/>
          </w:tcPr>
          <w:p w14:paraId="028B76E6" w14:textId="77777777" w:rsidR="00EE6DD1" w:rsidRPr="005A109F" w:rsidRDefault="00EE6DD1" w:rsidP="009E604E">
            <w:pPr>
              <w:autoSpaceDE w:val="0"/>
              <w:autoSpaceDN w:val="0"/>
              <w:adjustRightInd w:val="0"/>
              <w:spacing w:after="0" w:line="276" w:lineRule="auto"/>
              <w:rPr>
                <w:rFonts w:ascii="Times New Roman" w:hAnsi="Times New Roman" w:cs="Times New Roman"/>
              </w:rPr>
            </w:pPr>
          </w:p>
        </w:tc>
        <w:tc>
          <w:tcPr>
            <w:tcW w:w="1985" w:type="dxa"/>
            <w:tcBorders>
              <w:top w:val="nil"/>
              <w:left w:val="nil"/>
              <w:bottom w:val="nil"/>
              <w:right w:val="nil"/>
            </w:tcBorders>
            <w:shd w:val="clear" w:color="auto" w:fill="auto"/>
          </w:tcPr>
          <w:p w14:paraId="3B5D0E47"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rPr>
            </w:pPr>
            <w:r w:rsidRPr="005A109F">
              <w:rPr>
                <w:rFonts w:ascii="Times New Roman" w:hAnsi="Times New Roman" w:cs="Times New Roman"/>
              </w:rPr>
              <w:t>Sig. (bilateral)</w:t>
            </w:r>
          </w:p>
        </w:tc>
        <w:tc>
          <w:tcPr>
            <w:tcW w:w="1984" w:type="dxa"/>
            <w:tcBorders>
              <w:top w:val="nil"/>
              <w:left w:val="nil"/>
              <w:bottom w:val="nil"/>
              <w:right w:val="nil"/>
            </w:tcBorders>
            <w:shd w:val="clear" w:color="auto" w:fill="auto"/>
          </w:tcPr>
          <w:p w14:paraId="7BF98086"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,000</w:t>
            </w:r>
          </w:p>
        </w:tc>
        <w:tc>
          <w:tcPr>
            <w:tcW w:w="1701" w:type="dxa"/>
            <w:tcBorders>
              <w:top w:val="nil"/>
              <w:left w:val="nil"/>
              <w:bottom w:val="nil"/>
              <w:right w:val="nil"/>
            </w:tcBorders>
            <w:shd w:val="clear" w:color="auto" w:fill="auto"/>
            <w:vAlign w:val="center"/>
          </w:tcPr>
          <w:p w14:paraId="2DC49782" w14:textId="77777777" w:rsidR="00EE6DD1" w:rsidRPr="005A109F" w:rsidRDefault="00EE6DD1" w:rsidP="009E604E">
            <w:pPr>
              <w:autoSpaceDE w:val="0"/>
              <w:autoSpaceDN w:val="0"/>
              <w:adjustRightInd w:val="0"/>
              <w:spacing w:after="0" w:line="276" w:lineRule="auto"/>
              <w:jc w:val="center"/>
              <w:rPr>
                <w:rFonts w:ascii="Times New Roman" w:hAnsi="Times New Roman" w:cs="Times New Roman"/>
              </w:rPr>
            </w:pPr>
          </w:p>
        </w:tc>
      </w:tr>
      <w:tr w:rsidR="00EE6DD1" w:rsidRPr="005A109F" w14:paraId="1083E19E" w14:textId="77777777" w:rsidTr="007960E4">
        <w:trPr>
          <w:cantSplit/>
        </w:trPr>
        <w:tc>
          <w:tcPr>
            <w:tcW w:w="2977" w:type="dxa"/>
            <w:vMerge/>
            <w:tcBorders>
              <w:top w:val="nil"/>
              <w:left w:val="nil"/>
              <w:bottom w:val="single" w:sz="4" w:space="0" w:color="auto"/>
              <w:right w:val="nil"/>
            </w:tcBorders>
            <w:shd w:val="clear" w:color="auto" w:fill="auto"/>
          </w:tcPr>
          <w:p w14:paraId="7956C67D" w14:textId="77777777" w:rsidR="00EE6DD1" w:rsidRPr="005A109F" w:rsidRDefault="00EE6DD1" w:rsidP="009E604E">
            <w:pPr>
              <w:autoSpaceDE w:val="0"/>
              <w:autoSpaceDN w:val="0"/>
              <w:adjustRightInd w:val="0"/>
              <w:spacing w:after="0" w:line="276" w:lineRule="auto"/>
              <w:rPr>
                <w:rFonts w:ascii="Times New Roman" w:hAnsi="Times New Roman" w:cs="Times New Roman"/>
              </w:rPr>
            </w:pPr>
          </w:p>
        </w:tc>
        <w:tc>
          <w:tcPr>
            <w:tcW w:w="1985" w:type="dxa"/>
            <w:tcBorders>
              <w:top w:val="nil"/>
              <w:left w:val="nil"/>
              <w:bottom w:val="single" w:sz="4" w:space="0" w:color="auto"/>
              <w:right w:val="nil"/>
            </w:tcBorders>
            <w:shd w:val="clear" w:color="auto" w:fill="auto"/>
          </w:tcPr>
          <w:p w14:paraId="1109AB1D"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rPr>
            </w:pPr>
            <w:r w:rsidRPr="005A109F">
              <w:rPr>
                <w:rFonts w:ascii="Times New Roman" w:hAnsi="Times New Roman" w:cs="Times New Roman"/>
              </w:rPr>
              <w:t>N</w:t>
            </w:r>
          </w:p>
        </w:tc>
        <w:tc>
          <w:tcPr>
            <w:tcW w:w="1984" w:type="dxa"/>
            <w:tcBorders>
              <w:top w:val="nil"/>
              <w:left w:val="nil"/>
              <w:bottom w:val="single" w:sz="4" w:space="0" w:color="auto"/>
              <w:right w:val="nil"/>
            </w:tcBorders>
            <w:shd w:val="clear" w:color="auto" w:fill="auto"/>
          </w:tcPr>
          <w:p w14:paraId="3AF63B32"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98</w:t>
            </w:r>
          </w:p>
        </w:tc>
        <w:tc>
          <w:tcPr>
            <w:tcW w:w="1701" w:type="dxa"/>
            <w:tcBorders>
              <w:top w:val="nil"/>
              <w:left w:val="nil"/>
              <w:bottom w:val="single" w:sz="4" w:space="0" w:color="auto"/>
              <w:right w:val="nil"/>
            </w:tcBorders>
            <w:shd w:val="clear" w:color="auto" w:fill="auto"/>
          </w:tcPr>
          <w:p w14:paraId="1349C7D5"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rPr>
            </w:pPr>
            <w:r w:rsidRPr="005A109F">
              <w:rPr>
                <w:rFonts w:ascii="Times New Roman" w:hAnsi="Times New Roman" w:cs="Times New Roman"/>
                <w:color w:val="010205"/>
              </w:rPr>
              <w:t>98</w:t>
            </w:r>
          </w:p>
        </w:tc>
      </w:tr>
      <w:tr w:rsidR="00EE6DD1" w:rsidRPr="005A109F" w14:paraId="103158DA" w14:textId="77777777" w:rsidTr="007960E4">
        <w:trPr>
          <w:cantSplit/>
        </w:trPr>
        <w:tc>
          <w:tcPr>
            <w:tcW w:w="8647" w:type="dxa"/>
            <w:gridSpan w:val="4"/>
            <w:tcBorders>
              <w:top w:val="single" w:sz="4" w:space="0" w:color="auto"/>
              <w:left w:val="nil"/>
              <w:bottom w:val="nil"/>
              <w:right w:val="nil"/>
            </w:tcBorders>
            <w:shd w:val="clear" w:color="auto" w:fill="auto"/>
          </w:tcPr>
          <w:p w14:paraId="2E731675"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color w:val="010205"/>
              </w:rPr>
            </w:pPr>
            <w:r w:rsidRPr="005A109F">
              <w:rPr>
                <w:rFonts w:ascii="Times New Roman" w:hAnsi="Times New Roman" w:cs="Times New Roman"/>
                <w:color w:val="010205"/>
              </w:rPr>
              <w:t>**. La correlación es significativa en el nivel 0,01 (bilateral).</w:t>
            </w:r>
          </w:p>
        </w:tc>
      </w:tr>
    </w:tbl>
    <w:p w14:paraId="16B1F967" w14:textId="77777777" w:rsidR="007960E4" w:rsidRPr="005A109F" w:rsidRDefault="007960E4" w:rsidP="009E604E">
      <w:pPr>
        <w:tabs>
          <w:tab w:val="left" w:pos="240"/>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lastRenderedPageBreak/>
        <w:t>ANÁLISIS E INTERPRETACIÓN</w:t>
      </w:r>
    </w:p>
    <w:p w14:paraId="7B416EE4" w14:textId="1F04FDDE" w:rsidR="0002146A" w:rsidRPr="005A109F" w:rsidRDefault="0002146A" w:rsidP="009E604E">
      <w:pPr>
        <w:autoSpaceDE w:val="0"/>
        <w:autoSpaceDN w:val="0"/>
        <w:adjustRightInd w:val="0"/>
        <w:spacing w:after="0" w:line="360" w:lineRule="auto"/>
        <w:ind w:left="567"/>
        <w:jc w:val="both"/>
        <w:rPr>
          <w:rFonts w:ascii="Times New Roman" w:hAnsi="Times New Roman" w:cs="Times New Roman"/>
          <w:sz w:val="24"/>
          <w:szCs w:val="24"/>
        </w:rPr>
      </w:pPr>
      <w:r w:rsidRPr="005A109F">
        <w:rPr>
          <w:rFonts w:ascii="Times New Roman" w:hAnsi="Times New Roman" w:cs="Times New Roman"/>
          <w:sz w:val="24"/>
          <w:szCs w:val="24"/>
        </w:rPr>
        <w:t xml:space="preserve">La tabla 12 nos indica una correlación baja (r.0.46 entre el rendimiento académico y el estilo </w:t>
      </w:r>
      <w:r w:rsidR="00946BBF" w:rsidRPr="005A109F">
        <w:rPr>
          <w:rFonts w:ascii="Times New Roman" w:hAnsi="Times New Roman" w:cs="Times New Roman"/>
          <w:sz w:val="24"/>
          <w:szCs w:val="24"/>
        </w:rPr>
        <w:t>reflexivo</w:t>
      </w:r>
      <w:r w:rsidRPr="005A109F">
        <w:rPr>
          <w:rFonts w:ascii="Times New Roman" w:hAnsi="Times New Roman" w:cs="Times New Roman"/>
          <w:sz w:val="24"/>
          <w:szCs w:val="24"/>
        </w:rPr>
        <w:t xml:space="preserve">, confirmándose la significancia de 0.01 por tanto a mayor estilo reflexivo mayor será el rendimiento académico. Por tanto se acepta la hipótesis alterna </w:t>
      </w:r>
      <w:proofErr w:type="spellStart"/>
      <w:r w:rsidRPr="005A109F">
        <w:rPr>
          <w:rFonts w:ascii="Times New Roman" w:hAnsi="Times New Roman" w:cs="Times New Roman"/>
          <w:sz w:val="24"/>
          <w:szCs w:val="24"/>
        </w:rPr>
        <w:t>p_valor</w:t>
      </w:r>
      <w:proofErr w:type="spellEnd"/>
      <w:r w:rsidRPr="005A109F">
        <w:rPr>
          <w:rFonts w:ascii="Times New Roman" w:hAnsi="Times New Roman" w:cs="Times New Roman"/>
          <w:sz w:val="24"/>
          <w:szCs w:val="24"/>
        </w:rPr>
        <w:t>= 0.000¨0.05</w:t>
      </w:r>
    </w:p>
    <w:p w14:paraId="5F964019" w14:textId="77777777" w:rsidR="009E604E" w:rsidRPr="005A109F" w:rsidRDefault="009E604E" w:rsidP="009E604E">
      <w:pPr>
        <w:autoSpaceDE w:val="0"/>
        <w:autoSpaceDN w:val="0"/>
        <w:adjustRightInd w:val="0"/>
        <w:spacing w:after="0" w:line="360" w:lineRule="auto"/>
        <w:ind w:left="567"/>
        <w:rPr>
          <w:rFonts w:ascii="Times New Roman" w:hAnsi="Times New Roman" w:cs="Times New Roman"/>
          <w:sz w:val="24"/>
          <w:szCs w:val="20"/>
        </w:rPr>
      </w:pPr>
    </w:p>
    <w:p w14:paraId="3AF5B4A4" w14:textId="0FA840F1" w:rsidR="0002146A" w:rsidRPr="005A109F" w:rsidRDefault="0002146A" w:rsidP="009E604E">
      <w:pPr>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TABLA 13</w:t>
      </w:r>
    </w:p>
    <w:p w14:paraId="7F1FD23D" w14:textId="6C79CD8E" w:rsidR="0002146A" w:rsidRPr="005A109F" w:rsidRDefault="0002146A" w:rsidP="009E604E">
      <w:pPr>
        <w:spacing w:after="0" w:line="360" w:lineRule="auto"/>
        <w:ind w:left="567"/>
        <w:jc w:val="both"/>
        <w:rPr>
          <w:rFonts w:ascii="Times New Roman" w:hAnsi="Times New Roman" w:cs="Times New Roman"/>
          <w:sz w:val="24"/>
          <w:szCs w:val="24"/>
        </w:rPr>
      </w:pPr>
      <w:r w:rsidRPr="005A109F">
        <w:rPr>
          <w:rFonts w:ascii="Times New Roman" w:hAnsi="Times New Roman" w:cs="Times New Roman"/>
          <w:sz w:val="24"/>
          <w:szCs w:val="24"/>
        </w:rPr>
        <w:t xml:space="preserve">Relación del estilo de aprendizaje </w:t>
      </w:r>
      <w:r w:rsidR="00605593" w:rsidRPr="005A109F">
        <w:rPr>
          <w:rFonts w:ascii="Times New Roman" w:hAnsi="Times New Roman" w:cs="Times New Roman"/>
          <w:sz w:val="24"/>
          <w:szCs w:val="24"/>
        </w:rPr>
        <w:t>pragmático</w:t>
      </w:r>
      <w:r w:rsidRPr="005A109F">
        <w:rPr>
          <w:rFonts w:ascii="Times New Roman" w:hAnsi="Times New Roman" w:cs="Times New Roman"/>
          <w:sz w:val="24"/>
          <w:szCs w:val="24"/>
        </w:rPr>
        <w:t xml:space="preserve"> y el rendimiento académico de los estudiantes de la escuela de administración de la UCV filial Chiclayo durante el periodo 2016 – II</w:t>
      </w:r>
    </w:p>
    <w:p w14:paraId="2225E2E3" w14:textId="77777777" w:rsidR="009E604E" w:rsidRPr="005A109F" w:rsidRDefault="009E604E" w:rsidP="009E604E">
      <w:pPr>
        <w:spacing w:after="0" w:line="360" w:lineRule="auto"/>
        <w:ind w:left="567"/>
        <w:jc w:val="both"/>
        <w:rPr>
          <w:rFonts w:ascii="Times New Roman" w:hAnsi="Times New Roman" w:cs="Times New Roman"/>
          <w:sz w:val="24"/>
          <w:szCs w:val="24"/>
        </w:rPr>
      </w:pPr>
    </w:p>
    <w:tbl>
      <w:tblPr>
        <w:tblW w:w="82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2306"/>
        <w:gridCol w:w="1476"/>
        <w:gridCol w:w="2437"/>
      </w:tblGrid>
      <w:tr w:rsidR="00EE6DD1" w:rsidRPr="005A109F" w14:paraId="4EEE7C3B" w14:textId="77777777" w:rsidTr="009E604E">
        <w:trPr>
          <w:cantSplit/>
          <w:jc w:val="center"/>
        </w:trPr>
        <w:tc>
          <w:tcPr>
            <w:tcW w:w="8204" w:type="dxa"/>
            <w:gridSpan w:val="4"/>
            <w:tcBorders>
              <w:top w:val="nil"/>
              <w:left w:val="nil"/>
              <w:bottom w:val="single" w:sz="4" w:space="0" w:color="auto"/>
              <w:right w:val="nil"/>
            </w:tcBorders>
            <w:shd w:val="clear" w:color="auto" w:fill="auto"/>
            <w:vAlign w:val="center"/>
          </w:tcPr>
          <w:p w14:paraId="69FDF6B5"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bCs/>
                <w:color w:val="010205"/>
                <w:szCs w:val="20"/>
              </w:rPr>
              <w:t>Correlaciones</w:t>
            </w:r>
          </w:p>
        </w:tc>
      </w:tr>
      <w:tr w:rsidR="00EE6DD1" w:rsidRPr="005A109F" w14:paraId="44E0219E" w14:textId="77777777" w:rsidTr="009E604E">
        <w:trPr>
          <w:cantSplit/>
          <w:jc w:val="center"/>
        </w:trPr>
        <w:tc>
          <w:tcPr>
            <w:tcW w:w="4291" w:type="dxa"/>
            <w:gridSpan w:val="2"/>
            <w:tcBorders>
              <w:top w:val="single" w:sz="4" w:space="0" w:color="auto"/>
              <w:left w:val="nil"/>
              <w:bottom w:val="single" w:sz="8" w:space="0" w:color="152935"/>
              <w:right w:val="nil"/>
            </w:tcBorders>
            <w:shd w:val="clear" w:color="auto" w:fill="auto"/>
            <w:vAlign w:val="bottom"/>
          </w:tcPr>
          <w:p w14:paraId="2E20D4A7" w14:textId="77777777" w:rsidR="00EE6DD1" w:rsidRPr="005A109F" w:rsidRDefault="00EE6DD1" w:rsidP="009E604E">
            <w:pPr>
              <w:autoSpaceDE w:val="0"/>
              <w:autoSpaceDN w:val="0"/>
              <w:adjustRightInd w:val="0"/>
              <w:spacing w:after="0" w:line="276" w:lineRule="auto"/>
              <w:rPr>
                <w:rFonts w:ascii="Times New Roman" w:hAnsi="Times New Roman" w:cs="Times New Roman"/>
                <w:szCs w:val="20"/>
              </w:rPr>
            </w:pPr>
          </w:p>
        </w:tc>
        <w:tc>
          <w:tcPr>
            <w:tcW w:w="1476" w:type="dxa"/>
            <w:tcBorders>
              <w:top w:val="single" w:sz="4" w:space="0" w:color="auto"/>
              <w:left w:val="nil"/>
              <w:bottom w:val="single" w:sz="4" w:space="0" w:color="auto"/>
              <w:right w:val="nil"/>
            </w:tcBorders>
            <w:shd w:val="clear" w:color="auto" w:fill="auto"/>
            <w:vAlign w:val="bottom"/>
          </w:tcPr>
          <w:p w14:paraId="3C8ACFC1"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Rendimiento</w:t>
            </w:r>
          </w:p>
          <w:p w14:paraId="3450E4B9"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Académico</w:t>
            </w:r>
          </w:p>
        </w:tc>
        <w:tc>
          <w:tcPr>
            <w:tcW w:w="2437" w:type="dxa"/>
            <w:tcBorders>
              <w:top w:val="single" w:sz="4" w:space="0" w:color="auto"/>
              <w:left w:val="nil"/>
              <w:bottom w:val="single" w:sz="4" w:space="0" w:color="auto"/>
              <w:right w:val="nil"/>
            </w:tcBorders>
            <w:shd w:val="clear" w:color="auto" w:fill="auto"/>
            <w:vAlign w:val="bottom"/>
          </w:tcPr>
          <w:p w14:paraId="1E635D3C"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Estilo</w:t>
            </w:r>
          </w:p>
          <w:p w14:paraId="64FC79F9"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Pragmático</w:t>
            </w:r>
          </w:p>
        </w:tc>
      </w:tr>
      <w:tr w:rsidR="00EE6DD1" w:rsidRPr="005A109F" w14:paraId="0DDED878" w14:textId="77777777" w:rsidTr="009E604E">
        <w:trPr>
          <w:cantSplit/>
          <w:jc w:val="center"/>
        </w:trPr>
        <w:tc>
          <w:tcPr>
            <w:tcW w:w="1985" w:type="dxa"/>
            <w:vMerge w:val="restart"/>
            <w:tcBorders>
              <w:top w:val="single" w:sz="4" w:space="0" w:color="auto"/>
              <w:left w:val="nil"/>
              <w:bottom w:val="nil"/>
              <w:right w:val="nil"/>
            </w:tcBorders>
            <w:shd w:val="clear" w:color="auto" w:fill="auto"/>
          </w:tcPr>
          <w:p w14:paraId="65769445"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Rendimiento Académico</w:t>
            </w:r>
          </w:p>
        </w:tc>
        <w:tc>
          <w:tcPr>
            <w:tcW w:w="2306" w:type="dxa"/>
            <w:tcBorders>
              <w:top w:val="single" w:sz="4" w:space="0" w:color="auto"/>
              <w:left w:val="nil"/>
              <w:bottom w:val="nil"/>
              <w:right w:val="nil"/>
            </w:tcBorders>
            <w:shd w:val="clear" w:color="auto" w:fill="auto"/>
          </w:tcPr>
          <w:p w14:paraId="11230E29"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Correlación de Pearson</w:t>
            </w:r>
          </w:p>
        </w:tc>
        <w:tc>
          <w:tcPr>
            <w:tcW w:w="1476" w:type="dxa"/>
            <w:tcBorders>
              <w:top w:val="single" w:sz="4" w:space="0" w:color="auto"/>
              <w:left w:val="nil"/>
              <w:bottom w:val="nil"/>
              <w:right w:val="nil"/>
            </w:tcBorders>
            <w:shd w:val="clear" w:color="auto" w:fill="auto"/>
          </w:tcPr>
          <w:p w14:paraId="08E2EE60"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1</w:t>
            </w:r>
          </w:p>
        </w:tc>
        <w:tc>
          <w:tcPr>
            <w:tcW w:w="2437" w:type="dxa"/>
            <w:tcBorders>
              <w:top w:val="single" w:sz="4" w:space="0" w:color="auto"/>
              <w:left w:val="nil"/>
              <w:bottom w:val="nil"/>
              <w:right w:val="nil"/>
            </w:tcBorders>
            <w:shd w:val="clear" w:color="auto" w:fill="auto"/>
          </w:tcPr>
          <w:p w14:paraId="04DF8430"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,779</w:t>
            </w:r>
            <w:r w:rsidRPr="005A109F">
              <w:rPr>
                <w:rFonts w:ascii="Times New Roman" w:hAnsi="Times New Roman" w:cs="Times New Roman"/>
                <w:color w:val="010205"/>
                <w:szCs w:val="20"/>
                <w:vertAlign w:val="superscript"/>
              </w:rPr>
              <w:t>**</w:t>
            </w:r>
          </w:p>
        </w:tc>
      </w:tr>
      <w:tr w:rsidR="00EE6DD1" w:rsidRPr="005A109F" w14:paraId="029D0C34" w14:textId="77777777" w:rsidTr="009E604E">
        <w:trPr>
          <w:cantSplit/>
          <w:jc w:val="center"/>
        </w:trPr>
        <w:tc>
          <w:tcPr>
            <w:tcW w:w="1985" w:type="dxa"/>
            <w:vMerge/>
            <w:tcBorders>
              <w:top w:val="nil"/>
              <w:left w:val="nil"/>
              <w:bottom w:val="nil"/>
              <w:right w:val="nil"/>
            </w:tcBorders>
            <w:shd w:val="clear" w:color="auto" w:fill="auto"/>
          </w:tcPr>
          <w:p w14:paraId="39231B75" w14:textId="77777777" w:rsidR="00EE6DD1" w:rsidRPr="005A109F" w:rsidRDefault="00EE6DD1" w:rsidP="009E604E">
            <w:pPr>
              <w:autoSpaceDE w:val="0"/>
              <w:autoSpaceDN w:val="0"/>
              <w:adjustRightInd w:val="0"/>
              <w:spacing w:after="0" w:line="276" w:lineRule="auto"/>
              <w:rPr>
                <w:rFonts w:ascii="Times New Roman" w:hAnsi="Times New Roman" w:cs="Times New Roman"/>
                <w:szCs w:val="20"/>
              </w:rPr>
            </w:pPr>
          </w:p>
        </w:tc>
        <w:tc>
          <w:tcPr>
            <w:tcW w:w="2306" w:type="dxa"/>
            <w:tcBorders>
              <w:top w:val="nil"/>
              <w:left w:val="nil"/>
              <w:bottom w:val="nil"/>
              <w:right w:val="nil"/>
            </w:tcBorders>
            <w:shd w:val="clear" w:color="auto" w:fill="auto"/>
          </w:tcPr>
          <w:p w14:paraId="12E12342" w14:textId="77777777" w:rsidR="00EE6DD1" w:rsidRPr="005A109F" w:rsidRDefault="00EE6DD1" w:rsidP="009E604E">
            <w:pPr>
              <w:autoSpaceDE w:val="0"/>
              <w:autoSpaceDN w:val="0"/>
              <w:adjustRightInd w:val="0"/>
              <w:spacing w:after="0" w:line="276" w:lineRule="auto"/>
              <w:ind w:left="-18" w:right="60" w:firstLine="78"/>
              <w:rPr>
                <w:rFonts w:ascii="Times New Roman" w:hAnsi="Times New Roman" w:cs="Times New Roman"/>
                <w:szCs w:val="20"/>
              </w:rPr>
            </w:pPr>
            <w:r w:rsidRPr="005A109F">
              <w:rPr>
                <w:rFonts w:ascii="Times New Roman" w:hAnsi="Times New Roman" w:cs="Times New Roman"/>
                <w:szCs w:val="20"/>
              </w:rPr>
              <w:t>Sig. (bilateral)</w:t>
            </w:r>
          </w:p>
        </w:tc>
        <w:tc>
          <w:tcPr>
            <w:tcW w:w="1476" w:type="dxa"/>
            <w:tcBorders>
              <w:top w:val="nil"/>
              <w:left w:val="nil"/>
              <w:bottom w:val="nil"/>
              <w:right w:val="nil"/>
            </w:tcBorders>
            <w:shd w:val="clear" w:color="auto" w:fill="auto"/>
            <w:vAlign w:val="center"/>
          </w:tcPr>
          <w:p w14:paraId="621266F4" w14:textId="77777777" w:rsidR="00EE6DD1" w:rsidRPr="005A109F" w:rsidRDefault="00EE6DD1" w:rsidP="009E604E">
            <w:pPr>
              <w:autoSpaceDE w:val="0"/>
              <w:autoSpaceDN w:val="0"/>
              <w:adjustRightInd w:val="0"/>
              <w:spacing w:after="0" w:line="276" w:lineRule="auto"/>
              <w:jc w:val="center"/>
              <w:rPr>
                <w:rFonts w:ascii="Times New Roman" w:hAnsi="Times New Roman" w:cs="Times New Roman"/>
                <w:szCs w:val="20"/>
              </w:rPr>
            </w:pPr>
          </w:p>
        </w:tc>
        <w:tc>
          <w:tcPr>
            <w:tcW w:w="2437" w:type="dxa"/>
            <w:tcBorders>
              <w:top w:val="nil"/>
              <w:left w:val="nil"/>
              <w:bottom w:val="nil"/>
              <w:right w:val="nil"/>
            </w:tcBorders>
            <w:shd w:val="clear" w:color="auto" w:fill="auto"/>
          </w:tcPr>
          <w:p w14:paraId="77047F85"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,000</w:t>
            </w:r>
          </w:p>
        </w:tc>
      </w:tr>
      <w:tr w:rsidR="00EE6DD1" w:rsidRPr="005A109F" w14:paraId="791D4735" w14:textId="77777777" w:rsidTr="009E604E">
        <w:trPr>
          <w:cantSplit/>
          <w:jc w:val="center"/>
        </w:trPr>
        <w:tc>
          <w:tcPr>
            <w:tcW w:w="1985" w:type="dxa"/>
            <w:vMerge/>
            <w:tcBorders>
              <w:top w:val="nil"/>
              <w:left w:val="nil"/>
              <w:bottom w:val="nil"/>
              <w:right w:val="nil"/>
            </w:tcBorders>
            <w:shd w:val="clear" w:color="auto" w:fill="auto"/>
          </w:tcPr>
          <w:p w14:paraId="5DE9D62B" w14:textId="77777777" w:rsidR="00EE6DD1" w:rsidRPr="005A109F" w:rsidRDefault="00EE6DD1" w:rsidP="009E604E">
            <w:pPr>
              <w:autoSpaceDE w:val="0"/>
              <w:autoSpaceDN w:val="0"/>
              <w:adjustRightInd w:val="0"/>
              <w:spacing w:after="0" w:line="276" w:lineRule="auto"/>
              <w:rPr>
                <w:rFonts w:ascii="Times New Roman" w:hAnsi="Times New Roman" w:cs="Times New Roman"/>
                <w:szCs w:val="20"/>
              </w:rPr>
            </w:pPr>
          </w:p>
        </w:tc>
        <w:tc>
          <w:tcPr>
            <w:tcW w:w="2306" w:type="dxa"/>
            <w:tcBorders>
              <w:top w:val="nil"/>
              <w:left w:val="nil"/>
              <w:bottom w:val="nil"/>
              <w:right w:val="nil"/>
            </w:tcBorders>
            <w:shd w:val="clear" w:color="auto" w:fill="auto"/>
          </w:tcPr>
          <w:p w14:paraId="6ECA2110"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N</w:t>
            </w:r>
          </w:p>
        </w:tc>
        <w:tc>
          <w:tcPr>
            <w:tcW w:w="1476" w:type="dxa"/>
            <w:tcBorders>
              <w:top w:val="nil"/>
              <w:left w:val="nil"/>
              <w:bottom w:val="nil"/>
              <w:right w:val="nil"/>
            </w:tcBorders>
            <w:shd w:val="clear" w:color="auto" w:fill="auto"/>
          </w:tcPr>
          <w:p w14:paraId="5B6353CE"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98</w:t>
            </w:r>
          </w:p>
        </w:tc>
        <w:tc>
          <w:tcPr>
            <w:tcW w:w="2437" w:type="dxa"/>
            <w:tcBorders>
              <w:top w:val="nil"/>
              <w:left w:val="nil"/>
              <w:bottom w:val="nil"/>
              <w:right w:val="nil"/>
            </w:tcBorders>
            <w:shd w:val="clear" w:color="auto" w:fill="auto"/>
          </w:tcPr>
          <w:p w14:paraId="0C92DC62"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98</w:t>
            </w:r>
          </w:p>
        </w:tc>
      </w:tr>
      <w:tr w:rsidR="00EE6DD1" w:rsidRPr="005A109F" w14:paraId="16CA2371" w14:textId="77777777" w:rsidTr="009E604E">
        <w:trPr>
          <w:cantSplit/>
          <w:jc w:val="center"/>
        </w:trPr>
        <w:tc>
          <w:tcPr>
            <w:tcW w:w="1985" w:type="dxa"/>
            <w:vMerge w:val="restart"/>
            <w:tcBorders>
              <w:top w:val="nil"/>
              <w:left w:val="nil"/>
              <w:bottom w:val="single" w:sz="4" w:space="0" w:color="auto"/>
              <w:right w:val="nil"/>
            </w:tcBorders>
            <w:shd w:val="clear" w:color="auto" w:fill="auto"/>
          </w:tcPr>
          <w:p w14:paraId="7341B184"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Estilo Pragmático</w:t>
            </w:r>
          </w:p>
        </w:tc>
        <w:tc>
          <w:tcPr>
            <w:tcW w:w="2306" w:type="dxa"/>
            <w:tcBorders>
              <w:top w:val="nil"/>
              <w:left w:val="nil"/>
              <w:bottom w:val="nil"/>
              <w:right w:val="nil"/>
            </w:tcBorders>
            <w:shd w:val="clear" w:color="auto" w:fill="auto"/>
          </w:tcPr>
          <w:p w14:paraId="3A43F922"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Correlación de Pearson</w:t>
            </w:r>
          </w:p>
        </w:tc>
        <w:tc>
          <w:tcPr>
            <w:tcW w:w="1476" w:type="dxa"/>
            <w:tcBorders>
              <w:top w:val="nil"/>
              <w:left w:val="nil"/>
              <w:bottom w:val="nil"/>
              <w:right w:val="nil"/>
            </w:tcBorders>
            <w:shd w:val="clear" w:color="auto" w:fill="auto"/>
          </w:tcPr>
          <w:p w14:paraId="5CB961A5"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,779</w:t>
            </w:r>
            <w:r w:rsidRPr="005A109F">
              <w:rPr>
                <w:rFonts w:ascii="Times New Roman" w:hAnsi="Times New Roman" w:cs="Times New Roman"/>
                <w:szCs w:val="20"/>
                <w:vertAlign w:val="superscript"/>
              </w:rPr>
              <w:t>**</w:t>
            </w:r>
          </w:p>
        </w:tc>
        <w:tc>
          <w:tcPr>
            <w:tcW w:w="2437" w:type="dxa"/>
            <w:tcBorders>
              <w:top w:val="nil"/>
              <w:left w:val="nil"/>
              <w:bottom w:val="nil"/>
              <w:right w:val="nil"/>
            </w:tcBorders>
            <w:shd w:val="clear" w:color="auto" w:fill="auto"/>
          </w:tcPr>
          <w:p w14:paraId="4EE3DE0B"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1</w:t>
            </w:r>
          </w:p>
        </w:tc>
      </w:tr>
      <w:tr w:rsidR="00EE6DD1" w:rsidRPr="005A109F" w14:paraId="6AF5C71D" w14:textId="77777777" w:rsidTr="009E604E">
        <w:trPr>
          <w:cantSplit/>
          <w:jc w:val="center"/>
        </w:trPr>
        <w:tc>
          <w:tcPr>
            <w:tcW w:w="1985" w:type="dxa"/>
            <w:vMerge/>
            <w:tcBorders>
              <w:top w:val="nil"/>
              <w:left w:val="nil"/>
              <w:bottom w:val="single" w:sz="4" w:space="0" w:color="auto"/>
              <w:right w:val="nil"/>
            </w:tcBorders>
            <w:shd w:val="clear" w:color="auto" w:fill="auto"/>
          </w:tcPr>
          <w:p w14:paraId="63BE588D" w14:textId="77777777" w:rsidR="00EE6DD1" w:rsidRPr="005A109F" w:rsidRDefault="00EE6DD1" w:rsidP="009E604E">
            <w:pPr>
              <w:autoSpaceDE w:val="0"/>
              <w:autoSpaceDN w:val="0"/>
              <w:adjustRightInd w:val="0"/>
              <w:spacing w:after="0" w:line="276" w:lineRule="auto"/>
              <w:rPr>
                <w:rFonts w:ascii="Times New Roman" w:hAnsi="Times New Roman" w:cs="Times New Roman"/>
                <w:szCs w:val="20"/>
              </w:rPr>
            </w:pPr>
          </w:p>
        </w:tc>
        <w:tc>
          <w:tcPr>
            <w:tcW w:w="2306" w:type="dxa"/>
            <w:tcBorders>
              <w:top w:val="nil"/>
              <w:left w:val="nil"/>
              <w:bottom w:val="nil"/>
              <w:right w:val="nil"/>
            </w:tcBorders>
            <w:shd w:val="clear" w:color="auto" w:fill="auto"/>
          </w:tcPr>
          <w:p w14:paraId="18580366"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Sig. (bilateral)</w:t>
            </w:r>
          </w:p>
        </w:tc>
        <w:tc>
          <w:tcPr>
            <w:tcW w:w="1476" w:type="dxa"/>
            <w:tcBorders>
              <w:top w:val="nil"/>
              <w:left w:val="nil"/>
              <w:bottom w:val="nil"/>
              <w:right w:val="nil"/>
            </w:tcBorders>
            <w:shd w:val="clear" w:color="auto" w:fill="auto"/>
          </w:tcPr>
          <w:p w14:paraId="0387224C"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,000</w:t>
            </w:r>
          </w:p>
        </w:tc>
        <w:tc>
          <w:tcPr>
            <w:tcW w:w="2437" w:type="dxa"/>
            <w:tcBorders>
              <w:top w:val="nil"/>
              <w:left w:val="nil"/>
              <w:bottom w:val="nil"/>
              <w:right w:val="nil"/>
            </w:tcBorders>
            <w:shd w:val="clear" w:color="auto" w:fill="auto"/>
            <w:vAlign w:val="center"/>
          </w:tcPr>
          <w:p w14:paraId="723B6099" w14:textId="77777777" w:rsidR="00EE6DD1" w:rsidRPr="005A109F" w:rsidRDefault="00EE6DD1" w:rsidP="009E604E">
            <w:pPr>
              <w:autoSpaceDE w:val="0"/>
              <w:autoSpaceDN w:val="0"/>
              <w:adjustRightInd w:val="0"/>
              <w:spacing w:after="0" w:line="276" w:lineRule="auto"/>
              <w:jc w:val="center"/>
              <w:rPr>
                <w:rFonts w:ascii="Times New Roman" w:hAnsi="Times New Roman" w:cs="Times New Roman"/>
                <w:szCs w:val="20"/>
              </w:rPr>
            </w:pPr>
          </w:p>
        </w:tc>
      </w:tr>
      <w:tr w:rsidR="00EE6DD1" w:rsidRPr="005A109F" w14:paraId="13AE8B83" w14:textId="77777777" w:rsidTr="009E604E">
        <w:trPr>
          <w:cantSplit/>
          <w:jc w:val="center"/>
        </w:trPr>
        <w:tc>
          <w:tcPr>
            <w:tcW w:w="1985" w:type="dxa"/>
            <w:vMerge/>
            <w:tcBorders>
              <w:top w:val="nil"/>
              <w:left w:val="nil"/>
              <w:bottom w:val="single" w:sz="4" w:space="0" w:color="auto"/>
              <w:right w:val="nil"/>
            </w:tcBorders>
            <w:shd w:val="clear" w:color="auto" w:fill="auto"/>
          </w:tcPr>
          <w:p w14:paraId="71E49533" w14:textId="77777777" w:rsidR="00EE6DD1" w:rsidRPr="005A109F" w:rsidRDefault="00EE6DD1" w:rsidP="009E604E">
            <w:pPr>
              <w:autoSpaceDE w:val="0"/>
              <w:autoSpaceDN w:val="0"/>
              <w:adjustRightInd w:val="0"/>
              <w:spacing w:after="0" w:line="276" w:lineRule="auto"/>
              <w:rPr>
                <w:rFonts w:ascii="Times New Roman" w:hAnsi="Times New Roman" w:cs="Times New Roman"/>
                <w:szCs w:val="20"/>
              </w:rPr>
            </w:pPr>
          </w:p>
        </w:tc>
        <w:tc>
          <w:tcPr>
            <w:tcW w:w="2306" w:type="dxa"/>
            <w:tcBorders>
              <w:top w:val="nil"/>
              <w:left w:val="nil"/>
              <w:bottom w:val="single" w:sz="8" w:space="0" w:color="152935"/>
              <w:right w:val="nil"/>
            </w:tcBorders>
            <w:shd w:val="clear" w:color="auto" w:fill="auto"/>
          </w:tcPr>
          <w:p w14:paraId="693CB47E"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N</w:t>
            </w:r>
          </w:p>
        </w:tc>
        <w:tc>
          <w:tcPr>
            <w:tcW w:w="1476" w:type="dxa"/>
            <w:tcBorders>
              <w:top w:val="nil"/>
              <w:left w:val="nil"/>
              <w:bottom w:val="single" w:sz="4" w:space="0" w:color="auto"/>
              <w:right w:val="nil"/>
            </w:tcBorders>
            <w:shd w:val="clear" w:color="auto" w:fill="auto"/>
          </w:tcPr>
          <w:p w14:paraId="58E5466D"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98</w:t>
            </w:r>
          </w:p>
        </w:tc>
        <w:tc>
          <w:tcPr>
            <w:tcW w:w="2437" w:type="dxa"/>
            <w:tcBorders>
              <w:top w:val="nil"/>
              <w:left w:val="nil"/>
              <w:bottom w:val="single" w:sz="4" w:space="0" w:color="auto"/>
              <w:right w:val="nil"/>
            </w:tcBorders>
            <w:shd w:val="clear" w:color="auto" w:fill="auto"/>
          </w:tcPr>
          <w:p w14:paraId="6ECB98B7" w14:textId="77777777" w:rsidR="00EE6DD1" w:rsidRPr="005A109F" w:rsidRDefault="00EE6DD1"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98</w:t>
            </w:r>
          </w:p>
        </w:tc>
      </w:tr>
      <w:tr w:rsidR="00EE6DD1" w:rsidRPr="005A109F" w14:paraId="46B1F1E2" w14:textId="77777777" w:rsidTr="009E604E">
        <w:trPr>
          <w:cantSplit/>
          <w:jc w:val="center"/>
        </w:trPr>
        <w:tc>
          <w:tcPr>
            <w:tcW w:w="8204" w:type="dxa"/>
            <w:gridSpan w:val="4"/>
            <w:tcBorders>
              <w:top w:val="nil"/>
              <w:left w:val="nil"/>
              <w:bottom w:val="nil"/>
              <w:right w:val="nil"/>
            </w:tcBorders>
            <w:shd w:val="clear" w:color="auto" w:fill="auto"/>
          </w:tcPr>
          <w:p w14:paraId="2A2ACAC7" w14:textId="77777777" w:rsidR="00EE6DD1" w:rsidRPr="005A109F" w:rsidRDefault="00EE6DD1" w:rsidP="009E604E">
            <w:pPr>
              <w:autoSpaceDE w:val="0"/>
              <w:autoSpaceDN w:val="0"/>
              <w:adjustRightInd w:val="0"/>
              <w:spacing w:after="0" w:line="276" w:lineRule="auto"/>
              <w:ind w:left="60" w:right="60"/>
              <w:rPr>
                <w:rFonts w:ascii="Times New Roman" w:hAnsi="Times New Roman" w:cs="Times New Roman"/>
                <w:color w:val="010205"/>
                <w:szCs w:val="20"/>
              </w:rPr>
            </w:pPr>
            <w:r w:rsidRPr="005A109F">
              <w:rPr>
                <w:rFonts w:ascii="Times New Roman" w:hAnsi="Times New Roman" w:cs="Times New Roman"/>
                <w:color w:val="010205"/>
                <w:szCs w:val="20"/>
              </w:rPr>
              <w:t>**. La correlación es significativa en el nivel 0,01 (bilateral).</w:t>
            </w:r>
          </w:p>
        </w:tc>
      </w:tr>
    </w:tbl>
    <w:p w14:paraId="339950C8" w14:textId="77777777" w:rsidR="00EE6DD1" w:rsidRPr="005A109F" w:rsidRDefault="00EE6DD1" w:rsidP="009E604E">
      <w:pPr>
        <w:autoSpaceDE w:val="0"/>
        <w:autoSpaceDN w:val="0"/>
        <w:adjustRightInd w:val="0"/>
        <w:spacing w:after="0" w:line="360" w:lineRule="auto"/>
        <w:rPr>
          <w:rFonts w:ascii="Times New Roman" w:hAnsi="Times New Roman" w:cs="Times New Roman"/>
          <w:sz w:val="28"/>
          <w:szCs w:val="20"/>
        </w:rPr>
      </w:pPr>
    </w:p>
    <w:p w14:paraId="764F7672" w14:textId="77777777" w:rsidR="007960E4" w:rsidRPr="005A109F" w:rsidRDefault="007960E4" w:rsidP="009E604E">
      <w:pPr>
        <w:tabs>
          <w:tab w:val="left" w:pos="240"/>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62FB0206" w14:textId="3CB1E9BA" w:rsidR="00605593" w:rsidRPr="005A109F" w:rsidRDefault="00605593" w:rsidP="009E604E">
      <w:pPr>
        <w:autoSpaceDE w:val="0"/>
        <w:autoSpaceDN w:val="0"/>
        <w:adjustRightInd w:val="0"/>
        <w:spacing w:after="0" w:line="360" w:lineRule="auto"/>
        <w:ind w:left="567"/>
        <w:jc w:val="both"/>
        <w:rPr>
          <w:rFonts w:ascii="Times New Roman" w:hAnsi="Times New Roman" w:cs="Times New Roman"/>
          <w:sz w:val="24"/>
          <w:szCs w:val="24"/>
        </w:rPr>
      </w:pPr>
      <w:r w:rsidRPr="005A109F">
        <w:rPr>
          <w:rFonts w:ascii="Times New Roman" w:hAnsi="Times New Roman" w:cs="Times New Roman"/>
          <w:sz w:val="24"/>
          <w:szCs w:val="24"/>
        </w:rPr>
        <w:t xml:space="preserve">La tabla 13 nos muestra una correlación muy buena  (r.0.78 entre el rendimiento académico y el estilo </w:t>
      </w:r>
      <w:r w:rsidR="00E24020" w:rsidRPr="005A109F">
        <w:rPr>
          <w:rFonts w:ascii="Times New Roman" w:hAnsi="Times New Roman" w:cs="Times New Roman"/>
          <w:sz w:val="24"/>
          <w:szCs w:val="24"/>
        </w:rPr>
        <w:t>pragmático</w:t>
      </w:r>
      <w:r w:rsidRPr="005A109F">
        <w:rPr>
          <w:rFonts w:ascii="Times New Roman" w:hAnsi="Times New Roman" w:cs="Times New Roman"/>
          <w:sz w:val="24"/>
          <w:szCs w:val="24"/>
        </w:rPr>
        <w:t xml:space="preserve">, confirmándose la significancia de 0.01 por tanto a mayor estilo </w:t>
      </w:r>
      <w:r w:rsidR="00946BBF" w:rsidRPr="005A109F">
        <w:rPr>
          <w:rFonts w:ascii="Times New Roman" w:hAnsi="Times New Roman" w:cs="Times New Roman"/>
          <w:sz w:val="24"/>
          <w:szCs w:val="24"/>
        </w:rPr>
        <w:t>pragmático</w:t>
      </w:r>
      <w:r w:rsidRPr="005A109F">
        <w:rPr>
          <w:rFonts w:ascii="Times New Roman" w:hAnsi="Times New Roman" w:cs="Times New Roman"/>
          <w:sz w:val="24"/>
          <w:szCs w:val="24"/>
        </w:rPr>
        <w:t xml:space="preserve"> mayor será el rendimiento académico esto es a menor estilo </w:t>
      </w:r>
      <w:r w:rsidR="00521687" w:rsidRPr="005A109F">
        <w:rPr>
          <w:rFonts w:ascii="Times New Roman" w:hAnsi="Times New Roman" w:cs="Times New Roman"/>
          <w:sz w:val="24"/>
          <w:szCs w:val="24"/>
        </w:rPr>
        <w:t>pragmático</w:t>
      </w:r>
      <w:r w:rsidRPr="005A109F">
        <w:rPr>
          <w:rFonts w:ascii="Times New Roman" w:hAnsi="Times New Roman" w:cs="Times New Roman"/>
          <w:sz w:val="24"/>
          <w:szCs w:val="24"/>
        </w:rPr>
        <w:t xml:space="preserve"> menor rendimiento académico. Por tanto se acepta la hipótesis alterna </w:t>
      </w:r>
      <w:proofErr w:type="spellStart"/>
      <w:r w:rsidRPr="005A109F">
        <w:rPr>
          <w:rFonts w:ascii="Times New Roman" w:hAnsi="Times New Roman" w:cs="Times New Roman"/>
          <w:sz w:val="24"/>
          <w:szCs w:val="24"/>
        </w:rPr>
        <w:t>p_valor</w:t>
      </w:r>
      <w:proofErr w:type="spellEnd"/>
      <w:r w:rsidRPr="005A109F">
        <w:rPr>
          <w:rFonts w:ascii="Times New Roman" w:hAnsi="Times New Roman" w:cs="Times New Roman"/>
          <w:sz w:val="24"/>
          <w:szCs w:val="24"/>
        </w:rPr>
        <w:t>= 0.000¨0.05</w:t>
      </w:r>
    </w:p>
    <w:p w14:paraId="343069AC" w14:textId="77777777" w:rsidR="00781744" w:rsidRPr="005A109F" w:rsidRDefault="00781744" w:rsidP="009E604E">
      <w:pPr>
        <w:spacing w:after="0" w:line="360" w:lineRule="auto"/>
        <w:ind w:left="567"/>
        <w:jc w:val="both"/>
        <w:rPr>
          <w:rFonts w:ascii="Times New Roman" w:hAnsi="Times New Roman" w:cs="Times New Roman"/>
          <w:sz w:val="20"/>
          <w:szCs w:val="20"/>
          <w:lang w:val="es-ES" w:eastAsia="es-ES"/>
        </w:rPr>
      </w:pPr>
    </w:p>
    <w:p w14:paraId="1EBE8B78" w14:textId="77777777" w:rsidR="009E604E" w:rsidRPr="005A109F" w:rsidRDefault="009E604E" w:rsidP="009E604E">
      <w:pPr>
        <w:spacing w:after="0" w:line="360" w:lineRule="auto"/>
        <w:ind w:left="567"/>
        <w:jc w:val="both"/>
        <w:rPr>
          <w:rFonts w:ascii="Times New Roman" w:hAnsi="Times New Roman" w:cs="Times New Roman"/>
          <w:sz w:val="20"/>
          <w:szCs w:val="20"/>
          <w:lang w:val="es-ES" w:eastAsia="es-ES"/>
        </w:rPr>
      </w:pPr>
    </w:p>
    <w:p w14:paraId="0EF939C3" w14:textId="77777777" w:rsidR="009E604E" w:rsidRPr="005A109F" w:rsidRDefault="009E604E" w:rsidP="009E604E">
      <w:pPr>
        <w:spacing w:after="0" w:line="360" w:lineRule="auto"/>
        <w:ind w:left="567"/>
        <w:jc w:val="both"/>
        <w:rPr>
          <w:rFonts w:ascii="Times New Roman" w:hAnsi="Times New Roman" w:cs="Times New Roman"/>
          <w:sz w:val="20"/>
          <w:szCs w:val="20"/>
          <w:lang w:val="es-ES" w:eastAsia="es-ES"/>
        </w:rPr>
      </w:pPr>
    </w:p>
    <w:p w14:paraId="0A29A60A" w14:textId="77777777" w:rsidR="009E604E" w:rsidRPr="005A109F" w:rsidRDefault="009E604E" w:rsidP="009E604E">
      <w:pPr>
        <w:spacing w:after="0" w:line="360" w:lineRule="auto"/>
        <w:ind w:left="567"/>
        <w:jc w:val="both"/>
        <w:rPr>
          <w:rFonts w:ascii="Times New Roman" w:hAnsi="Times New Roman" w:cs="Times New Roman"/>
          <w:sz w:val="20"/>
          <w:szCs w:val="20"/>
          <w:lang w:val="es-ES" w:eastAsia="es-ES"/>
        </w:rPr>
      </w:pPr>
    </w:p>
    <w:p w14:paraId="7AD389F2" w14:textId="77777777" w:rsidR="009E604E" w:rsidRPr="005A109F" w:rsidRDefault="009E604E" w:rsidP="009E604E">
      <w:pPr>
        <w:spacing w:after="0" w:line="360" w:lineRule="auto"/>
        <w:ind w:left="567"/>
        <w:jc w:val="both"/>
        <w:rPr>
          <w:rFonts w:ascii="Times New Roman" w:hAnsi="Times New Roman" w:cs="Times New Roman"/>
          <w:sz w:val="20"/>
          <w:szCs w:val="20"/>
          <w:lang w:val="es-ES" w:eastAsia="es-ES"/>
        </w:rPr>
      </w:pPr>
    </w:p>
    <w:p w14:paraId="20601196" w14:textId="77777777" w:rsidR="009E604E" w:rsidRPr="005A109F" w:rsidRDefault="009E604E" w:rsidP="009E604E">
      <w:pPr>
        <w:spacing w:after="0" w:line="360" w:lineRule="auto"/>
        <w:ind w:left="567"/>
        <w:jc w:val="both"/>
        <w:rPr>
          <w:rFonts w:ascii="Times New Roman" w:hAnsi="Times New Roman" w:cs="Times New Roman"/>
          <w:sz w:val="20"/>
          <w:szCs w:val="20"/>
          <w:lang w:val="es-ES" w:eastAsia="es-ES"/>
        </w:rPr>
      </w:pPr>
    </w:p>
    <w:p w14:paraId="208F66F5" w14:textId="77777777" w:rsidR="009E604E" w:rsidRPr="005A109F" w:rsidRDefault="009E604E" w:rsidP="009E604E">
      <w:pPr>
        <w:spacing w:after="0" w:line="360" w:lineRule="auto"/>
        <w:ind w:left="567"/>
        <w:jc w:val="both"/>
        <w:rPr>
          <w:rFonts w:ascii="Times New Roman" w:hAnsi="Times New Roman" w:cs="Times New Roman"/>
          <w:sz w:val="20"/>
          <w:szCs w:val="20"/>
          <w:lang w:val="es-ES" w:eastAsia="es-ES"/>
        </w:rPr>
      </w:pPr>
    </w:p>
    <w:p w14:paraId="23A8B327" w14:textId="77777777" w:rsidR="00646440" w:rsidRDefault="00646440">
      <w:pPr>
        <w:rPr>
          <w:rFonts w:ascii="Times New Roman" w:hAnsi="Times New Roman" w:cs="Times New Roman"/>
          <w:b/>
          <w:sz w:val="24"/>
          <w:szCs w:val="24"/>
        </w:rPr>
      </w:pPr>
      <w:r>
        <w:rPr>
          <w:rFonts w:ascii="Times New Roman" w:hAnsi="Times New Roman" w:cs="Times New Roman"/>
          <w:b/>
          <w:sz w:val="24"/>
          <w:szCs w:val="24"/>
        </w:rPr>
        <w:br w:type="page"/>
      </w:r>
    </w:p>
    <w:p w14:paraId="48172210" w14:textId="2A97FBEE" w:rsidR="00946BBF" w:rsidRPr="005A109F" w:rsidRDefault="00946BBF" w:rsidP="009E604E">
      <w:pPr>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lastRenderedPageBreak/>
        <w:t>TABLA 14</w:t>
      </w:r>
    </w:p>
    <w:p w14:paraId="30478ADA" w14:textId="0565853D" w:rsidR="00946005" w:rsidRPr="005A109F" w:rsidRDefault="00946BBF" w:rsidP="009E604E">
      <w:pPr>
        <w:spacing w:after="0" w:line="360" w:lineRule="auto"/>
        <w:ind w:left="567"/>
        <w:jc w:val="both"/>
        <w:rPr>
          <w:rFonts w:ascii="Times New Roman" w:hAnsi="Times New Roman" w:cs="Times New Roman"/>
          <w:sz w:val="24"/>
          <w:szCs w:val="24"/>
        </w:rPr>
      </w:pPr>
      <w:r w:rsidRPr="005A109F">
        <w:rPr>
          <w:rFonts w:ascii="Times New Roman" w:hAnsi="Times New Roman" w:cs="Times New Roman"/>
          <w:sz w:val="24"/>
          <w:szCs w:val="24"/>
        </w:rPr>
        <w:t xml:space="preserve">Relación del estilo de aprendizaje </w:t>
      </w:r>
      <w:r w:rsidR="006155C3" w:rsidRPr="005A109F">
        <w:rPr>
          <w:rFonts w:ascii="Times New Roman" w:hAnsi="Times New Roman" w:cs="Times New Roman"/>
          <w:sz w:val="24"/>
          <w:szCs w:val="24"/>
        </w:rPr>
        <w:t>teórico</w:t>
      </w:r>
      <w:r w:rsidRPr="005A109F">
        <w:rPr>
          <w:rFonts w:ascii="Times New Roman" w:hAnsi="Times New Roman" w:cs="Times New Roman"/>
          <w:sz w:val="24"/>
          <w:szCs w:val="24"/>
        </w:rPr>
        <w:t xml:space="preserve"> y el rendimiento académico de los estudiantes de la escuela de administración de la UCV filial Chiclayo durante el periodo 2016 – II</w:t>
      </w:r>
    </w:p>
    <w:tbl>
      <w:tblPr>
        <w:tblW w:w="864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8"/>
        <w:gridCol w:w="2306"/>
        <w:gridCol w:w="2070"/>
        <w:gridCol w:w="1843"/>
      </w:tblGrid>
      <w:tr w:rsidR="00946005" w:rsidRPr="005A109F" w14:paraId="4CB7E108" w14:textId="77777777" w:rsidTr="0060469F">
        <w:trPr>
          <w:cantSplit/>
        </w:trPr>
        <w:tc>
          <w:tcPr>
            <w:tcW w:w="8647" w:type="dxa"/>
            <w:gridSpan w:val="4"/>
            <w:tcBorders>
              <w:top w:val="nil"/>
              <w:left w:val="nil"/>
              <w:bottom w:val="single" w:sz="4" w:space="0" w:color="auto"/>
              <w:right w:val="nil"/>
            </w:tcBorders>
            <w:shd w:val="clear" w:color="auto" w:fill="auto"/>
            <w:vAlign w:val="center"/>
          </w:tcPr>
          <w:p w14:paraId="63F1C24D"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bCs/>
                <w:color w:val="010205"/>
                <w:szCs w:val="20"/>
              </w:rPr>
              <w:t>Correlaciones</w:t>
            </w:r>
          </w:p>
        </w:tc>
      </w:tr>
      <w:tr w:rsidR="00946005" w:rsidRPr="005A109F" w14:paraId="378CF847" w14:textId="77777777" w:rsidTr="007960E4">
        <w:trPr>
          <w:cantSplit/>
        </w:trPr>
        <w:tc>
          <w:tcPr>
            <w:tcW w:w="4734" w:type="dxa"/>
            <w:gridSpan w:val="2"/>
            <w:tcBorders>
              <w:top w:val="single" w:sz="4" w:space="0" w:color="auto"/>
              <w:left w:val="nil"/>
              <w:bottom w:val="single" w:sz="8" w:space="0" w:color="152935"/>
              <w:right w:val="nil"/>
            </w:tcBorders>
            <w:shd w:val="clear" w:color="auto" w:fill="auto"/>
            <w:vAlign w:val="bottom"/>
          </w:tcPr>
          <w:p w14:paraId="4540E0AC" w14:textId="77777777" w:rsidR="00946005" w:rsidRPr="005A109F" w:rsidRDefault="00946005" w:rsidP="009E604E">
            <w:pPr>
              <w:autoSpaceDE w:val="0"/>
              <w:autoSpaceDN w:val="0"/>
              <w:adjustRightInd w:val="0"/>
              <w:spacing w:after="0" w:line="276" w:lineRule="auto"/>
              <w:rPr>
                <w:rFonts w:ascii="Times New Roman" w:hAnsi="Times New Roman" w:cs="Times New Roman"/>
                <w:szCs w:val="20"/>
              </w:rPr>
            </w:pPr>
          </w:p>
        </w:tc>
        <w:tc>
          <w:tcPr>
            <w:tcW w:w="2070" w:type="dxa"/>
            <w:tcBorders>
              <w:top w:val="single" w:sz="4" w:space="0" w:color="auto"/>
              <w:left w:val="nil"/>
              <w:bottom w:val="single" w:sz="4" w:space="0" w:color="auto"/>
              <w:right w:val="nil"/>
            </w:tcBorders>
            <w:shd w:val="clear" w:color="auto" w:fill="auto"/>
            <w:vAlign w:val="bottom"/>
          </w:tcPr>
          <w:p w14:paraId="64F80E7C"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Rendimiento</w:t>
            </w:r>
          </w:p>
          <w:p w14:paraId="1B508962"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Académico</w:t>
            </w:r>
          </w:p>
        </w:tc>
        <w:tc>
          <w:tcPr>
            <w:tcW w:w="1843" w:type="dxa"/>
            <w:tcBorders>
              <w:top w:val="single" w:sz="4" w:space="0" w:color="auto"/>
              <w:left w:val="nil"/>
              <w:bottom w:val="single" w:sz="4" w:space="0" w:color="auto"/>
              <w:right w:val="nil"/>
            </w:tcBorders>
            <w:shd w:val="clear" w:color="auto" w:fill="auto"/>
            <w:vAlign w:val="bottom"/>
          </w:tcPr>
          <w:p w14:paraId="7BB34260"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Estilo</w:t>
            </w:r>
          </w:p>
          <w:p w14:paraId="27064B8C" w14:textId="1D79E925"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Teórico</w:t>
            </w:r>
          </w:p>
        </w:tc>
      </w:tr>
      <w:tr w:rsidR="00946005" w:rsidRPr="005A109F" w14:paraId="39E4FDF6" w14:textId="77777777" w:rsidTr="007960E4">
        <w:trPr>
          <w:cantSplit/>
        </w:trPr>
        <w:tc>
          <w:tcPr>
            <w:tcW w:w="2428" w:type="dxa"/>
            <w:vMerge w:val="restart"/>
            <w:tcBorders>
              <w:top w:val="single" w:sz="4" w:space="0" w:color="auto"/>
              <w:left w:val="nil"/>
              <w:bottom w:val="nil"/>
              <w:right w:val="nil"/>
            </w:tcBorders>
            <w:shd w:val="clear" w:color="auto" w:fill="auto"/>
          </w:tcPr>
          <w:p w14:paraId="361D7B09" w14:textId="77777777" w:rsidR="00946005" w:rsidRPr="005A109F" w:rsidRDefault="00946005"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Rendimiento Académico</w:t>
            </w:r>
          </w:p>
        </w:tc>
        <w:tc>
          <w:tcPr>
            <w:tcW w:w="2306" w:type="dxa"/>
            <w:tcBorders>
              <w:top w:val="single" w:sz="4" w:space="0" w:color="auto"/>
              <w:left w:val="nil"/>
              <w:bottom w:val="nil"/>
              <w:right w:val="nil"/>
            </w:tcBorders>
            <w:shd w:val="clear" w:color="auto" w:fill="auto"/>
          </w:tcPr>
          <w:p w14:paraId="2405C770" w14:textId="77777777" w:rsidR="00946005" w:rsidRPr="005A109F" w:rsidRDefault="00946005"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Correlación de Pearson</w:t>
            </w:r>
          </w:p>
        </w:tc>
        <w:tc>
          <w:tcPr>
            <w:tcW w:w="2070" w:type="dxa"/>
            <w:tcBorders>
              <w:top w:val="single" w:sz="4" w:space="0" w:color="auto"/>
              <w:left w:val="nil"/>
              <w:bottom w:val="nil"/>
              <w:right w:val="nil"/>
            </w:tcBorders>
            <w:shd w:val="clear" w:color="auto" w:fill="auto"/>
          </w:tcPr>
          <w:p w14:paraId="0CC0CBE3"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1</w:t>
            </w:r>
          </w:p>
        </w:tc>
        <w:tc>
          <w:tcPr>
            <w:tcW w:w="1843" w:type="dxa"/>
            <w:tcBorders>
              <w:top w:val="single" w:sz="4" w:space="0" w:color="auto"/>
              <w:left w:val="nil"/>
              <w:bottom w:val="nil"/>
              <w:right w:val="nil"/>
            </w:tcBorders>
            <w:shd w:val="clear" w:color="auto" w:fill="auto"/>
          </w:tcPr>
          <w:p w14:paraId="5B5A7FC8" w14:textId="4D43E03E"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,261</w:t>
            </w:r>
            <w:r w:rsidRPr="005A109F">
              <w:rPr>
                <w:rFonts w:ascii="Times New Roman" w:hAnsi="Times New Roman" w:cs="Times New Roman"/>
                <w:color w:val="010205"/>
                <w:szCs w:val="20"/>
                <w:vertAlign w:val="superscript"/>
              </w:rPr>
              <w:t>**</w:t>
            </w:r>
          </w:p>
        </w:tc>
      </w:tr>
      <w:tr w:rsidR="00946005" w:rsidRPr="005A109F" w14:paraId="2B120802" w14:textId="77777777" w:rsidTr="007960E4">
        <w:trPr>
          <w:cantSplit/>
        </w:trPr>
        <w:tc>
          <w:tcPr>
            <w:tcW w:w="2428" w:type="dxa"/>
            <w:vMerge/>
            <w:tcBorders>
              <w:top w:val="nil"/>
              <w:left w:val="nil"/>
              <w:bottom w:val="nil"/>
              <w:right w:val="nil"/>
            </w:tcBorders>
            <w:shd w:val="clear" w:color="auto" w:fill="auto"/>
          </w:tcPr>
          <w:p w14:paraId="20EFAC32" w14:textId="77777777" w:rsidR="00946005" w:rsidRPr="005A109F" w:rsidRDefault="00946005" w:rsidP="009E604E">
            <w:pPr>
              <w:autoSpaceDE w:val="0"/>
              <w:autoSpaceDN w:val="0"/>
              <w:adjustRightInd w:val="0"/>
              <w:spacing w:after="0" w:line="276" w:lineRule="auto"/>
              <w:rPr>
                <w:rFonts w:ascii="Times New Roman" w:hAnsi="Times New Roman" w:cs="Times New Roman"/>
                <w:szCs w:val="20"/>
              </w:rPr>
            </w:pPr>
          </w:p>
        </w:tc>
        <w:tc>
          <w:tcPr>
            <w:tcW w:w="2306" w:type="dxa"/>
            <w:tcBorders>
              <w:top w:val="nil"/>
              <w:left w:val="nil"/>
              <w:bottom w:val="nil"/>
              <w:right w:val="nil"/>
            </w:tcBorders>
            <w:shd w:val="clear" w:color="auto" w:fill="auto"/>
          </w:tcPr>
          <w:p w14:paraId="25ADCE3C" w14:textId="77777777" w:rsidR="00946005" w:rsidRPr="005A109F" w:rsidRDefault="00946005"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Sig. (bilateral)</w:t>
            </w:r>
          </w:p>
        </w:tc>
        <w:tc>
          <w:tcPr>
            <w:tcW w:w="2070" w:type="dxa"/>
            <w:tcBorders>
              <w:top w:val="nil"/>
              <w:left w:val="nil"/>
              <w:bottom w:val="nil"/>
              <w:right w:val="nil"/>
            </w:tcBorders>
            <w:shd w:val="clear" w:color="auto" w:fill="auto"/>
            <w:vAlign w:val="center"/>
          </w:tcPr>
          <w:p w14:paraId="17CDA5FF" w14:textId="77777777" w:rsidR="00946005" w:rsidRPr="005A109F" w:rsidRDefault="00946005" w:rsidP="009E604E">
            <w:pPr>
              <w:autoSpaceDE w:val="0"/>
              <w:autoSpaceDN w:val="0"/>
              <w:adjustRightInd w:val="0"/>
              <w:spacing w:after="0" w:line="276" w:lineRule="auto"/>
              <w:jc w:val="center"/>
              <w:rPr>
                <w:rFonts w:ascii="Times New Roman" w:hAnsi="Times New Roman" w:cs="Times New Roman"/>
                <w:szCs w:val="20"/>
              </w:rPr>
            </w:pPr>
          </w:p>
        </w:tc>
        <w:tc>
          <w:tcPr>
            <w:tcW w:w="1843" w:type="dxa"/>
            <w:tcBorders>
              <w:top w:val="nil"/>
              <w:left w:val="nil"/>
              <w:bottom w:val="nil"/>
              <w:right w:val="nil"/>
            </w:tcBorders>
            <w:shd w:val="clear" w:color="auto" w:fill="auto"/>
          </w:tcPr>
          <w:p w14:paraId="4765E514"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,000</w:t>
            </w:r>
          </w:p>
        </w:tc>
      </w:tr>
      <w:tr w:rsidR="00946005" w:rsidRPr="005A109F" w14:paraId="38EF1C62" w14:textId="77777777" w:rsidTr="007960E4">
        <w:trPr>
          <w:cantSplit/>
        </w:trPr>
        <w:tc>
          <w:tcPr>
            <w:tcW w:w="2428" w:type="dxa"/>
            <w:vMerge/>
            <w:tcBorders>
              <w:top w:val="nil"/>
              <w:left w:val="nil"/>
              <w:bottom w:val="nil"/>
              <w:right w:val="nil"/>
            </w:tcBorders>
            <w:shd w:val="clear" w:color="auto" w:fill="auto"/>
          </w:tcPr>
          <w:p w14:paraId="6DCA0319" w14:textId="77777777" w:rsidR="00946005" w:rsidRPr="005A109F" w:rsidRDefault="00946005" w:rsidP="009E604E">
            <w:pPr>
              <w:autoSpaceDE w:val="0"/>
              <w:autoSpaceDN w:val="0"/>
              <w:adjustRightInd w:val="0"/>
              <w:spacing w:after="0" w:line="276" w:lineRule="auto"/>
              <w:rPr>
                <w:rFonts w:ascii="Times New Roman" w:hAnsi="Times New Roman" w:cs="Times New Roman"/>
                <w:szCs w:val="20"/>
              </w:rPr>
            </w:pPr>
          </w:p>
        </w:tc>
        <w:tc>
          <w:tcPr>
            <w:tcW w:w="2306" w:type="dxa"/>
            <w:tcBorders>
              <w:top w:val="nil"/>
              <w:left w:val="nil"/>
              <w:bottom w:val="nil"/>
              <w:right w:val="nil"/>
            </w:tcBorders>
            <w:shd w:val="clear" w:color="auto" w:fill="auto"/>
          </w:tcPr>
          <w:p w14:paraId="79E5D622" w14:textId="77777777" w:rsidR="00946005" w:rsidRPr="005A109F" w:rsidRDefault="00946005"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N</w:t>
            </w:r>
          </w:p>
        </w:tc>
        <w:tc>
          <w:tcPr>
            <w:tcW w:w="2070" w:type="dxa"/>
            <w:tcBorders>
              <w:top w:val="nil"/>
              <w:left w:val="nil"/>
              <w:bottom w:val="nil"/>
              <w:right w:val="nil"/>
            </w:tcBorders>
            <w:shd w:val="clear" w:color="auto" w:fill="auto"/>
          </w:tcPr>
          <w:p w14:paraId="0154C087"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98</w:t>
            </w:r>
          </w:p>
        </w:tc>
        <w:tc>
          <w:tcPr>
            <w:tcW w:w="1843" w:type="dxa"/>
            <w:tcBorders>
              <w:top w:val="nil"/>
              <w:left w:val="nil"/>
              <w:bottom w:val="nil"/>
              <w:right w:val="nil"/>
            </w:tcBorders>
            <w:shd w:val="clear" w:color="auto" w:fill="auto"/>
          </w:tcPr>
          <w:p w14:paraId="2B6ABD5B"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98</w:t>
            </w:r>
          </w:p>
        </w:tc>
      </w:tr>
      <w:tr w:rsidR="00946005" w:rsidRPr="005A109F" w14:paraId="2B470D0F" w14:textId="77777777" w:rsidTr="007960E4">
        <w:trPr>
          <w:cantSplit/>
        </w:trPr>
        <w:tc>
          <w:tcPr>
            <w:tcW w:w="2428" w:type="dxa"/>
            <w:vMerge w:val="restart"/>
            <w:tcBorders>
              <w:top w:val="nil"/>
              <w:left w:val="nil"/>
              <w:bottom w:val="single" w:sz="4" w:space="0" w:color="auto"/>
              <w:right w:val="nil"/>
            </w:tcBorders>
            <w:shd w:val="clear" w:color="auto" w:fill="auto"/>
          </w:tcPr>
          <w:p w14:paraId="4820B627" w14:textId="425AC35A" w:rsidR="00946005" w:rsidRPr="005A109F" w:rsidRDefault="00946005"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 xml:space="preserve">Estilo </w:t>
            </w:r>
            <w:r w:rsidR="007960E4" w:rsidRPr="005A109F">
              <w:rPr>
                <w:rFonts w:ascii="Times New Roman" w:hAnsi="Times New Roman" w:cs="Times New Roman"/>
                <w:szCs w:val="20"/>
              </w:rPr>
              <w:t>Teórico</w:t>
            </w:r>
          </w:p>
        </w:tc>
        <w:tc>
          <w:tcPr>
            <w:tcW w:w="2306" w:type="dxa"/>
            <w:tcBorders>
              <w:top w:val="nil"/>
              <w:left w:val="nil"/>
              <w:bottom w:val="nil"/>
              <w:right w:val="nil"/>
            </w:tcBorders>
            <w:shd w:val="clear" w:color="auto" w:fill="auto"/>
          </w:tcPr>
          <w:p w14:paraId="29F8D088" w14:textId="77777777" w:rsidR="00946005" w:rsidRPr="005A109F" w:rsidRDefault="00946005"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Correlación de Pearson</w:t>
            </w:r>
          </w:p>
        </w:tc>
        <w:tc>
          <w:tcPr>
            <w:tcW w:w="2070" w:type="dxa"/>
            <w:tcBorders>
              <w:top w:val="nil"/>
              <w:left w:val="nil"/>
              <w:bottom w:val="nil"/>
              <w:right w:val="nil"/>
            </w:tcBorders>
            <w:shd w:val="clear" w:color="auto" w:fill="auto"/>
          </w:tcPr>
          <w:p w14:paraId="4964CD7E" w14:textId="0DE75A0A"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,261</w:t>
            </w:r>
            <w:r w:rsidRPr="005A109F">
              <w:rPr>
                <w:rFonts w:ascii="Times New Roman" w:hAnsi="Times New Roman" w:cs="Times New Roman"/>
                <w:szCs w:val="20"/>
                <w:vertAlign w:val="superscript"/>
              </w:rPr>
              <w:t>**</w:t>
            </w:r>
          </w:p>
        </w:tc>
        <w:tc>
          <w:tcPr>
            <w:tcW w:w="1843" w:type="dxa"/>
            <w:tcBorders>
              <w:top w:val="nil"/>
              <w:left w:val="nil"/>
              <w:bottom w:val="nil"/>
              <w:right w:val="nil"/>
            </w:tcBorders>
            <w:shd w:val="clear" w:color="auto" w:fill="auto"/>
          </w:tcPr>
          <w:p w14:paraId="3B2C3DAE"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1</w:t>
            </w:r>
          </w:p>
        </w:tc>
      </w:tr>
      <w:tr w:rsidR="00946005" w:rsidRPr="005A109F" w14:paraId="7C438E57" w14:textId="77777777" w:rsidTr="007960E4">
        <w:trPr>
          <w:cantSplit/>
        </w:trPr>
        <w:tc>
          <w:tcPr>
            <w:tcW w:w="2428" w:type="dxa"/>
            <w:vMerge/>
            <w:tcBorders>
              <w:top w:val="nil"/>
              <w:left w:val="nil"/>
              <w:bottom w:val="single" w:sz="4" w:space="0" w:color="auto"/>
              <w:right w:val="nil"/>
            </w:tcBorders>
            <w:shd w:val="clear" w:color="auto" w:fill="auto"/>
          </w:tcPr>
          <w:p w14:paraId="5FCCD1E9" w14:textId="77777777" w:rsidR="00946005" w:rsidRPr="005A109F" w:rsidRDefault="00946005" w:rsidP="009E604E">
            <w:pPr>
              <w:autoSpaceDE w:val="0"/>
              <w:autoSpaceDN w:val="0"/>
              <w:adjustRightInd w:val="0"/>
              <w:spacing w:after="0" w:line="276" w:lineRule="auto"/>
              <w:rPr>
                <w:rFonts w:ascii="Times New Roman" w:hAnsi="Times New Roman" w:cs="Times New Roman"/>
                <w:szCs w:val="20"/>
              </w:rPr>
            </w:pPr>
          </w:p>
        </w:tc>
        <w:tc>
          <w:tcPr>
            <w:tcW w:w="2306" w:type="dxa"/>
            <w:tcBorders>
              <w:top w:val="nil"/>
              <w:left w:val="nil"/>
              <w:bottom w:val="nil"/>
              <w:right w:val="nil"/>
            </w:tcBorders>
            <w:shd w:val="clear" w:color="auto" w:fill="auto"/>
          </w:tcPr>
          <w:p w14:paraId="4F9DD333" w14:textId="77777777" w:rsidR="00946005" w:rsidRPr="005A109F" w:rsidRDefault="00946005"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Sig. (bilateral)</w:t>
            </w:r>
          </w:p>
        </w:tc>
        <w:tc>
          <w:tcPr>
            <w:tcW w:w="2070" w:type="dxa"/>
            <w:tcBorders>
              <w:top w:val="nil"/>
              <w:left w:val="nil"/>
              <w:bottom w:val="nil"/>
              <w:right w:val="nil"/>
            </w:tcBorders>
            <w:shd w:val="clear" w:color="auto" w:fill="auto"/>
          </w:tcPr>
          <w:p w14:paraId="74BC3985" w14:textId="69842D99"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,009</w:t>
            </w:r>
          </w:p>
        </w:tc>
        <w:tc>
          <w:tcPr>
            <w:tcW w:w="1843" w:type="dxa"/>
            <w:tcBorders>
              <w:top w:val="nil"/>
              <w:left w:val="nil"/>
              <w:bottom w:val="nil"/>
              <w:right w:val="nil"/>
            </w:tcBorders>
            <w:shd w:val="clear" w:color="auto" w:fill="auto"/>
            <w:vAlign w:val="center"/>
          </w:tcPr>
          <w:p w14:paraId="73F79607" w14:textId="77777777" w:rsidR="00946005" w:rsidRPr="005A109F" w:rsidRDefault="00946005" w:rsidP="009E604E">
            <w:pPr>
              <w:autoSpaceDE w:val="0"/>
              <w:autoSpaceDN w:val="0"/>
              <w:adjustRightInd w:val="0"/>
              <w:spacing w:after="0" w:line="276" w:lineRule="auto"/>
              <w:jc w:val="center"/>
              <w:rPr>
                <w:rFonts w:ascii="Times New Roman" w:hAnsi="Times New Roman" w:cs="Times New Roman"/>
                <w:szCs w:val="20"/>
              </w:rPr>
            </w:pPr>
          </w:p>
        </w:tc>
      </w:tr>
      <w:tr w:rsidR="00946005" w:rsidRPr="005A109F" w14:paraId="6BB35EE8" w14:textId="77777777" w:rsidTr="007960E4">
        <w:trPr>
          <w:cantSplit/>
        </w:trPr>
        <w:tc>
          <w:tcPr>
            <w:tcW w:w="2428" w:type="dxa"/>
            <w:vMerge/>
            <w:tcBorders>
              <w:top w:val="nil"/>
              <w:left w:val="nil"/>
              <w:bottom w:val="single" w:sz="4" w:space="0" w:color="auto"/>
              <w:right w:val="nil"/>
            </w:tcBorders>
            <w:shd w:val="clear" w:color="auto" w:fill="auto"/>
          </w:tcPr>
          <w:p w14:paraId="46B88CED" w14:textId="77777777" w:rsidR="00946005" w:rsidRPr="005A109F" w:rsidRDefault="00946005" w:rsidP="009E604E">
            <w:pPr>
              <w:autoSpaceDE w:val="0"/>
              <w:autoSpaceDN w:val="0"/>
              <w:adjustRightInd w:val="0"/>
              <w:spacing w:after="0" w:line="276" w:lineRule="auto"/>
              <w:rPr>
                <w:rFonts w:ascii="Times New Roman" w:hAnsi="Times New Roman" w:cs="Times New Roman"/>
                <w:szCs w:val="20"/>
              </w:rPr>
            </w:pPr>
          </w:p>
        </w:tc>
        <w:tc>
          <w:tcPr>
            <w:tcW w:w="2306" w:type="dxa"/>
            <w:tcBorders>
              <w:top w:val="nil"/>
              <w:left w:val="nil"/>
              <w:bottom w:val="single" w:sz="8" w:space="0" w:color="152935"/>
              <w:right w:val="nil"/>
            </w:tcBorders>
            <w:shd w:val="clear" w:color="auto" w:fill="auto"/>
          </w:tcPr>
          <w:p w14:paraId="31033A8A" w14:textId="77777777" w:rsidR="00946005" w:rsidRPr="005A109F" w:rsidRDefault="00946005" w:rsidP="009E604E">
            <w:pPr>
              <w:autoSpaceDE w:val="0"/>
              <w:autoSpaceDN w:val="0"/>
              <w:adjustRightInd w:val="0"/>
              <w:spacing w:after="0" w:line="276" w:lineRule="auto"/>
              <w:ind w:left="60" w:right="60"/>
              <w:rPr>
                <w:rFonts w:ascii="Times New Roman" w:hAnsi="Times New Roman" w:cs="Times New Roman"/>
                <w:szCs w:val="20"/>
              </w:rPr>
            </w:pPr>
            <w:r w:rsidRPr="005A109F">
              <w:rPr>
                <w:rFonts w:ascii="Times New Roman" w:hAnsi="Times New Roman" w:cs="Times New Roman"/>
                <w:szCs w:val="20"/>
              </w:rPr>
              <w:t>N</w:t>
            </w:r>
          </w:p>
        </w:tc>
        <w:tc>
          <w:tcPr>
            <w:tcW w:w="2070" w:type="dxa"/>
            <w:tcBorders>
              <w:top w:val="nil"/>
              <w:left w:val="nil"/>
              <w:bottom w:val="single" w:sz="4" w:space="0" w:color="auto"/>
              <w:right w:val="nil"/>
            </w:tcBorders>
            <w:shd w:val="clear" w:color="auto" w:fill="auto"/>
          </w:tcPr>
          <w:p w14:paraId="63E97CD3"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szCs w:val="20"/>
              </w:rPr>
            </w:pPr>
            <w:r w:rsidRPr="005A109F">
              <w:rPr>
                <w:rFonts w:ascii="Times New Roman" w:hAnsi="Times New Roman" w:cs="Times New Roman"/>
                <w:szCs w:val="20"/>
              </w:rPr>
              <w:t>98</w:t>
            </w:r>
          </w:p>
        </w:tc>
        <w:tc>
          <w:tcPr>
            <w:tcW w:w="1843" w:type="dxa"/>
            <w:tcBorders>
              <w:top w:val="nil"/>
              <w:left w:val="nil"/>
              <w:bottom w:val="single" w:sz="4" w:space="0" w:color="auto"/>
              <w:right w:val="nil"/>
            </w:tcBorders>
            <w:shd w:val="clear" w:color="auto" w:fill="auto"/>
          </w:tcPr>
          <w:p w14:paraId="0F668971" w14:textId="77777777" w:rsidR="00946005" w:rsidRPr="005A109F" w:rsidRDefault="00946005" w:rsidP="009E604E">
            <w:pPr>
              <w:autoSpaceDE w:val="0"/>
              <w:autoSpaceDN w:val="0"/>
              <w:adjustRightInd w:val="0"/>
              <w:spacing w:after="0" w:line="276" w:lineRule="auto"/>
              <w:ind w:left="60" w:right="60"/>
              <w:jc w:val="center"/>
              <w:rPr>
                <w:rFonts w:ascii="Times New Roman" w:hAnsi="Times New Roman" w:cs="Times New Roman"/>
                <w:color w:val="010205"/>
                <w:szCs w:val="20"/>
              </w:rPr>
            </w:pPr>
            <w:r w:rsidRPr="005A109F">
              <w:rPr>
                <w:rFonts w:ascii="Times New Roman" w:hAnsi="Times New Roman" w:cs="Times New Roman"/>
                <w:color w:val="010205"/>
                <w:szCs w:val="20"/>
              </w:rPr>
              <w:t>98</w:t>
            </w:r>
          </w:p>
        </w:tc>
      </w:tr>
      <w:tr w:rsidR="00946005" w:rsidRPr="005A109F" w14:paraId="3036EF85" w14:textId="77777777" w:rsidTr="0060469F">
        <w:trPr>
          <w:cantSplit/>
        </w:trPr>
        <w:tc>
          <w:tcPr>
            <w:tcW w:w="8647" w:type="dxa"/>
            <w:gridSpan w:val="4"/>
            <w:tcBorders>
              <w:top w:val="nil"/>
              <w:left w:val="nil"/>
              <w:bottom w:val="nil"/>
              <w:right w:val="nil"/>
            </w:tcBorders>
            <w:shd w:val="clear" w:color="auto" w:fill="auto"/>
          </w:tcPr>
          <w:p w14:paraId="5B4CE696" w14:textId="77777777" w:rsidR="00946005" w:rsidRPr="005A109F" w:rsidRDefault="00946005" w:rsidP="009E604E">
            <w:pPr>
              <w:autoSpaceDE w:val="0"/>
              <w:autoSpaceDN w:val="0"/>
              <w:adjustRightInd w:val="0"/>
              <w:spacing w:after="0" w:line="276" w:lineRule="auto"/>
              <w:ind w:left="60" w:right="60"/>
              <w:rPr>
                <w:rFonts w:ascii="Times New Roman" w:hAnsi="Times New Roman" w:cs="Times New Roman"/>
                <w:color w:val="010205"/>
                <w:szCs w:val="20"/>
              </w:rPr>
            </w:pPr>
            <w:r w:rsidRPr="005A109F">
              <w:rPr>
                <w:rFonts w:ascii="Times New Roman" w:hAnsi="Times New Roman" w:cs="Times New Roman"/>
                <w:color w:val="010205"/>
                <w:szCs w:val="20"/>
              </w:rPr>
              <w:t>**. La correlación es significativa en el nivel 0,01 (bilateral).</w:t>
            </w:r>
          </w:p>
        </w:tc>
      </w:tr>
    </w:tbl>
    <w:p w14:paraId="6B46173B" w14:textId="77777777" w:rsidR="00946005" w:rsidRPr="005A109F" w:rsidRDefault="00946005" w:rsidP="009E604E">
      <w:pPr>
        <w:autoSpaceDE w:val="0"/>
        <w:autoSpaceDN w:val="0"/>
        <w:adjustRightInd w:val="0"/>
        <w:spacing w:after="0" w:line="360" w:lineRule="auto"/>
        <w:rPr>
          <w:rFonts w:ascii="Times New Roman" w:hAnsi="Times New Roman" w:cs="Times New Roman"/>
          <w:sz w:val="24"/>
          <w:szCs w:val="24"/>
        </w:rPr>
      </w:pPr>
    </w:p>
    <w:p w14:paraId="74A53E6B" w14:textId="77777777" w:rsidR="007960E4" w:rsidRPr="005A109F" w:rsidRDefault="007960E4" w:rsidP="009E604E">
      <w:pPr>
        <w:tabs>
          <w:tab w:val="left" w:pos="240"/>
          <w:tab w:val="left" w:pos="567"/>
        </w:tabs>
        <w:spacing w:after="0" w:line="360" w:lineRule="auto"/>
        <w:ind w:left="567"/>
        <w:jc w:val="both"/>
        <w:rPr>
          <w:rFonts w:ascii="Times New Roman" w:hAnsi="Times New Roman" w:cs="Times New Roman"/>
          <w:b/>
          <w:sz w:val="24"/>
          <w:szCs w:val="24"/>
        </w:rPr>
      </w:pPr>
      <w:r w:rsidRPr="005A109F">
        <w:rPr>
          <w:rFonts w:ascii="Times New Roman" w:hAnsi="Times New Roman" w:cs="Times New Roman"/>
          <w:b/>
          <w:sz w:val="24"/>
          <w:szCs w:val="24"/>
        </w:rPr>
        <w:t>ANÁLISIS E INTERPRETACIÓN</w:t>
      </w:r>
    </w:p>
    <w:p w14:paraId="43179EC3" w14:textId="334D1875" w:rsidR="00946BBF" w:rsidRPr="005A109F" w:rsidRDefault="00BB254E" w:rsidP="009E604E">
      <w:pPr>
        <w:autoSpaceDE w:val="0"/>
        <w:autoSpaceDN w:val="0"/>
        <w:adjustRightInd w:val="0"/>
        <w:spacing w:after="0" w:line="360" w:lineRule="auto"/>
        <w:ind w:left="567"/>
        <w:jc w:val="both"/>
        <w:rPr>
          <w:rFonts w:ascii="Times New Roman" w:hAnsi="Times New Roman" w:cs="Times New Roman"/>
          <w:sz w:val="24"/>
          <w:szCs w:val="24"/>
        </w:rPr>
      </w:pPr>
      <w:r w:rsidRPr="005A109F">
        <w:rPr>
          <w:rFonts w:ascii="Times New Roman" w:hAnsi="Times New Roman" w:cs="Times New Roman"/>
          <w:sz w:val="24"/>
          <w:szCs w:val="24"/>
        </w:rPr>
        <w:t>La tabla 14</w:t>
      </w:r>
      <w:r w:rsidR="00946BBF" w:rsidRPr="005A109F">
        <w:rPr>
          <w:rFonts w:ascii="Times New Roman" w:hAnsi="Times New Roman" w:cs="Times New Roman"/>
          <w:sz w:val="24"/>
          <w:szCs w:val="24"/>
        </w:rPr>
        <w:t xml:space="preserve"> nos muestra una correlación </w:t>
      </w:r>
      <w:r w:rsidRPr="005A109F">
        <w:rPr>
          <w:rFonts w:ascii="Times New Roman" w:hAnsi="Times New Roman" w:cs="Times New Roman"/>
          <w:sz w:val="24"/>
          <w:szCs w:val="24"/>
        </w:rPr>
        <w:t>directa pero con un  nivel débil</w:t>
      </w:r>
      <w:r w:rsidR="00946BBF" w:rsidRPr="005A109F">
        <w:rPr>
          <w:rFonts w:ascii="Times New Roman" w:hAnsi="Times New Roman" w:cs="Times New Roman"/>
          <w:sz w:val="24"/>
          <w:szCs w:val="24"/>
        </w:rPr>
        <w:t xml:space="preserve"> (r.0.</w:t>
      </w:r>
      <w:r w:rsidRPr="005A109F">
        <w:rPr>
          <w:rFonts w:ascii="Times New Roman" w:hAnsi="Times New Roman" w:cs="Times New Roman"/>
          <w:sz w:val="24"/>
          <w:szCs w:val="24"/>
        </w:rPr>
        <w:t>26</w:t>
      </w:r>
      <w:r w:rsidR="00946BBF" w:rsidRPr="005A109F">
        <w:rPr>
          <w:rFonts w:ascii="Times New Roman" w:hAnsi="Times New Roman" w:cs="Times New Roman"/>
          <w:sz w:val="24"/>
          <w:szCs w:val="24"/>
        </w:rPr>
        <w:t xml:space="preserve"> entre el rendimiento académico y el estilo </w:t>
      </w:r>
      <w:r w:rsidRPr="005A109F">
        <w:rPr>
          <w:rFonts w:ascii="Times New Roman" w:hAnsi="Times New Roman" w:cs="Times New Roman"/>
          <w:sz w:val="24"/>
          <w:szCs w:val="24"/>
        </w:rPr>
        <w:t>teórico</w:t>
      </w:r>
      <w:r w:rsidR="00946BBF" w:rsidRPr="005A109F">
        <w:rPr>
          <w:rFonts w:ascii="Times New Roman" w:hAnsi="Times New Roman" w:cs="Times New Roman"/>
          <w:sz w:val="24"/>
          <w:szCs w:val="24"/>
        </w:rPr>
        <w:t xml:space="preserve">, confirmándose la significancia de 0.01 por tanto a mayor estilo </w:t>
      </w:r>
      <w:r w:rsidRPr="005A109F">
        <w:rPr>
          <w:rFonts w:ascii="Times New Roman" w:hAnsi="Times New Roman" w:cs="Times New Roman"/>
          <w:sz w:val="24"/>
          <w:szCs w:val="24"/>
        </w:rPr>
        <w:t xml:space="preserve">teórico </w:t>
      </w:r>
      <w:r w:rsidR="00946BBF" w:rsidRPr="005A109F">
        <w:rPr>
          <w:rFonts w:ascii="Times New Roman" w:hAnsi="Times New Roman" w:cs="Times New Roman"/>
          <w:sz w:val="24"/>
          <w:szCs w:val="24"/>
        </w:rPr>
        <w:t>mayor será el rendi</w:t>
      </w:r>
      <w:r w:rsidRPr="005A109F">
        <w:rPr>
          <w:rFonts w:ascii="Times New Roman" w:hAnsi="Times New Roman" w:cs="Times New Roman"/>
          <w:sz w:val="24"/>
          <w:szCs w:val="24"/>
        </w:rPr>
        <w:t xml:space="preserve">miento académico. </w:t>
      </w:r>
      <w:r w:rsidR="00946BBF" w:rsidRPr="005A109F">
        <w:rPr>
          <w:rFonts w:ascii="Times New Roman" w:hAnsi="Times New Roman" w:cs="Times New Roman"/>
          <w:sz w:val="24"/>
          <w:szCs w:val="24"/>
        </w:rPr>
        <w:t xml:space="preserve">Por tanto se acepta la hipótesis alterna </w:t>
      </w:r>
      <w:proofErr w:type="spellStart"/>
      <w:r w:rsidR="00946BBF" w:rsidRPr="005A109F">
        <w:rPr>
          <w:rFonts w:ascii="Times New Roman" w:hAnsi="Times New Roman" w:cs="Times New Roman"/>
          <w:sz w:val="24"/>
          <w:szCs w:val="24"/>
        </w:rPr>
        <w:t>p_valor</w:t>
      </w:r>
      <w:proofErr w:type="spellEnd"/>
      <w:r w:rsidR="00946BBF" w:rsidRPr="005A109F">
        <w:rPr>
          <w:rFonts w:ascii="Times New Roman" w:hAnsi="Times New Roman" w:cs="Times New Roman"/>
          <w:sz w:val="24"/>
          <w:szCs w:val="24"/>
        </w:rPr>
        <w:t>= 0.000¨0.05</w:t>
      </w:r>
    </w:p>
    <w:p w14:paraId="50EE6799" w14:textId="77777777" w:rsidR="00F4587D" w:rsidRPr="005A109F" w:rsidRDefault="00F4587D" w:rsidP="009E604E">
      <w:pPr>
        <w:spacing w:after="0" w:line="360" w:lineRule="auto"/>
        <w:ind w:left="567"/>
        <w:rPr>
          <w:rFonts w:ascii="Times New Roman" w:eastAsia="Times New Roman" w:hAnsi="Times New Roman" w:cs="Times New Roman"/>
          <w:sz w:val="24"/>
          <w:szCs w:val="24"/>
          <w:lang w:val="es-ES" w:eastAsia="es-ES"/>
        </w:rPr>
      </w:pPr>
    </w:p>
    <w:p w14:paraId="70D50149" w14:textId="3F79A629" w:rsidR="004E2277" w:rsidRPr="005A109F" w:rsidRDefault="004E2277" w:rsidP="009E604E">
      <w:pPr>
        <w:pStyle w:val="Prrafodelista"/>
        <w:numPr>
          <w:ilvl w:val="1"/>
          <w:numId w:val="11"/>
        </w:numPr>
        <w:spacing w:line="360" w:lineRule="auto"/>
        <w:ind w:left="567" w:hanging="567"/>
        <w:rPr>
          <w:b/>
        </w:rPr>
      </w:pPr>
      <w:r w:rsidRPr="005A109F">
        <w:rPr>
          <w:b/>
        </w:rPr>
        <w:t>DISCUSIÓN</w:t>
      </w:r>
      <w:r w:rsidR="00D876E9" w:rsidRPr="005A109F">
        <w:rPr>
          <w:b/>
        </w:rPr>
        <w:t xml:space="preserve"> DE RESULTADOS </w:t>
      </w:r>
    </w:p>
    <w:p w14:paraId="7EFEC0DB" w14:textId="77777777" w:rsidR="009E604E" w:rsidRPr="005A109F" w:rsidRDefault="004E2277" w:rsidP="009E604E">
      <w:pPr>
        <w:spacing w:after="0" w:line="360" w:lineRule="auto"/>
        <w:ind w:left="567"/>
        <w:jc w:val="both"/>
        <w:rPr>
          <w:rFonts w:ascii="Times New Roman" w:eastAsia="Times New Roman" w:hAnsi="Times New Roman" w:cs="Times New Roman"/>
          <w:sz w:val="24"/>
          <w:szCs w:val="24"/>
          <w:lang w:eastAsia="es-ES"/>
        </w:rPr>
      </w:pPr>
      <w:r w:rsidRPr="005A109F">
        <w:rPr>
          <w:rFonts w:ascii="Times New Roman" w:hAnsi="Times New Roman" w:cs="Times New Roman"/>
          <w:sz w:val="24"/>
          <w:szCs w:val="24"/>
        </w:rPr>
        <w:t>En el presente estudio que evalúo el Estilo de Aprendizaje y el Rendimiento</w:t>
      </w:r>
      <w:r w:rsidR="006724AA" w:rsidRPr="005A109F">
        <w:rPr>
          <w:rFonts w:ascii="Times New Roman" w:hAnsi="Times New Roman" w:cs="Times New Roman"/>
          <w:sz w:val="24"/>
          <w:szCs w:val="24"/>
        </w:rPr>
        <w:t xml:space="preserve"> Académico en estudiantes de la</w:t>
      </w:r>
      <w:r w:rsidR="009C5E09" w:rsidRPr="005A109F">
        <w:rPr>
          <w:rFonts w:ascii="Times New Roman" w:hAnsi="Times New Roman" w:cs="Times New Roman"/>
          <w:sz w:val="24"/>
          <w:szCs w:val="24"/>
        </w:rPr>
        <w:t xml:space="preserve"> Escuela de Administración Universidad Cesar Vallejo Chiclayo, 2016- II”</w:t>
      </w:r>
      <w:r w:rsidRPr="005A109F">
        <w:rPr>
          <w:rFonts w:ascii="Times New Roman" w:hAnsi="Times New Roman" w:cs="Times New Roman"/>
          <w:sz w:val="24"/>
          <w:szCs w:val="24"/>
        </w:rPr>
        <w:t>.  Del to</w:t>
      </w:r>
      <w:r w:rsidR="009C5E09" w:rsidRPr="005A109F">
        <w:rPr>
          <w:rFonts w:ascii="Times New Roman" w:hAnsi="Times New Roman" w:cs="Times New Roman"/>
          <w:sz w:val="24"/>
          <w:szCs w:val="24"/>
        </w:rPr>
        <w:t>tal de estudiantes  que fueron</w:t>
      </w:r>
      <w:r w:rsidRPr="005A109F">
        <w:rPr>
          <w:rFonts w:ascii="Times New Roman" w:hAnsi="Times New Roman" w:cs="Times New Roman"/>
          <w:sz w:val="24"/>
          <w:szCs w:val="24"/>
        </w:rPr>
        <w:t xml:space="preserve"> </w:t>
      </w:r>
      <w:r w:rsidR="00F76EDC" w:rsidRPr="005A109F">
        <w:rPr>
          <w:rFonts w:ascii="Times New Roman" w:hAnsi="Times New Roman" w:cs="Times New Roman"/>
          <w:sz w:val="24"/>
          <w:szCs w:val="24"/>
        </w:rPr>
        <w:t>98</w:t>
      </w:r>
      <w:r w:rsidRPr="005A109F">
        <w:rPr>
          <w:rFonts w:ascii="Times New Roman" w:hAnsi="Times New Roman" w:cs="Times New Roman"/>
          <w:sz w:val="24"/>
          <w:szCs w:val="24"/>
        </w:rPr>
        <w:t xml:space="preserve">, de los cuales los estudiante </w:t>
      </w:r>
      <w:r w:rsidR="00AD3014" w:rsidRPr="005A109F">
        <w:rPr>
          <w:rFonts w:ascii="Times New Roman" w:hAnsi="Times New Roman" w:cs="Times New Roman"/>
          <w:sz w:val="24"/>
          <w:szCs w:val="24"/>
        </w:rPr>
        <w:t xml:space="preserve">los de </w:t>
      </w:r>
      <w:r w:rsidR="009C5E09" w:rsidRPr="005A109F">
        <w:rPr>
          <w:rFonts w:ascii="Times New Roman" w:hAnsi="Times New Roman" w:cs="Times New Roman"/>
          <w:sz w:val="24"/>
          <w:szCs w:val="24"/>
        </w:rPr>
        <w:t>V</w:t>
      </w:r>
      <w:r w:rsidR="00AD3014" w:rsidRPr="005A109F">
        <w:rPr>
          <w:rFonts w:ascii="Times New Roman" w:hAnsi="Times New Roman" w:cs="Times New Roman"/>
          <w:sz w:val="24"/>
          <w:szCs w:val="24"/>
        </w:rPr>
        <w:t>I</w:t>
      </w:r>
      <w:r w:rsidR="009C5E09" w:rsidRPr="005A109F">
        <w:rPr>
          <w:rFonts w:ascii="Times New Roman" w:hAnsi="Times New Roman" w:cs="Times New Roman"/>
          <w:sz w:val="24"/>
          <w:szCs w:val="24"/>
        </w:rPr>
        <w:t xml:space="preserve"> ciclo </w:t>
      </w:r>
      <w:r w:rsidRPr="005A109F">
        <w:rPr>
          <w:rFonts w:ascii="Times New Roman" w:hAnsi="Times New Roman" w:cs="Times New Roman"/>
          <w:sz w:val="24"/>
          <w:szCs w:val="24"/>
        </w:rPr>
        <w:t>fueron los que más porcentaje de parti</w:t>
      </w:r>
      <w:r w:rsidR="00F76EDC" w:rsidRPr="005A109F">
        <w:rPr>
          <w:rFonts w:ascii="Times New Roman" w:hAnsi="Times New Roman" w:cs="Times New Roman"/>
          <w:sz w:val="24"/>
          <w:szCs w:val="24"/>
        </w:rPr>
        <w:t>cipación tuvieron con un 39</w:t>
      </w:r>
      <w:r w:rsidR="00E62271" w:rsidRPr="005A109F">
        <w:rPr>
          <w:rFonts w:ascii="Times New Roman" w:hAnsi="Times New Roman" w:cs="Times New Roman"/>
          <w:sz w:val="24"/>
          <w:szCs w:val="24"/>
        </w:rPr>
        <w:t>%</w:t>
      </w:r>
      <w:r w:rsidRPr="005A109F">
        <w:rPr>
          <w:rFonts w:ascii="Times New Roman" w:hAnsi="Times New Roman" w:cs="Times New Roman"/>
          <w:sz w:val="24"/>
          <w:szCs w:val="24"/>
        </w:rPr>
        <w:t xml:space="preserve">, seguido de los estudiantes </w:t>
      </w:r>
      <w:r w:rsidR="00AD3014" w:rsidRPr="005A109F">
        <w:rPr>
          <w:rFonts w:ascii="Times New Roman" w:hAnsi="Times New Roman" w:cs="Times New Roman"/>
          <w:sz w:val="24"/>
          <w:szCs w:val="24"/>
        </w:rPr>
        <w:t>del IV ciclo</w:t>
      </w:r>
      <w:r w:rsidR="00F76EDC" w:rsidRPr="005A109F">
        <w:rPr>
          <w:rFonts w:ascii="Times New Roman" w:hAnsi="Times New Roman" w:cs="Times New Roman"/>
          <w:sz w:val="24"/>
          <w:szCs w:val="24"/>
        </w:rPr>
        <w:t xml:space="preserve"> 33</w:t>
      </w:r>
      <w:r w:rsidRPr="005A109F">
        <w:rPr>
          <w:rFonts w:ascii="Times New Roman" w:hAnsi="Times New Roman" w:cs="Times New Roman"/>
          <w:sz w:val="24"/>
          <w:szCs w:val="24"/>
        </w:rPr>
        <w:t xml:space="preserve">% y por último los estudiantes de </w:t>
      </w:r>
      <w:r w:rsidR="00E62271" w:rsidRPr="005A109F">
        <w:rPr>
          <w:rFonts w:ascii="Times New Roman" w:hAnsi="Times New Roman" w:cs="Times New Roman"/>
          <w:sz w:val="24"/>
          <w:szCs w:val="24"/>
        </w:rPr>
        <w:t>VIII ciclo</w:t>
      </w:r>
      <w:r w:rsidRPr="005A109F">
        <w:rPr>
          <w:rFonts w:ascii="Times New Roman" w:hAnsi="Times New Roman" w:cs="Times New Roman"/>
          <w:sz w:val="24"/>
          <w:szCs w:val="24"/>
        </w:rPr>
        <w:t xml:space="preserve">   con  </w:t>
      </w:r>
      <w:r w:rsidR="00F76EDC" w:rsidRPr="005A109F">
        <w:rPr>
          <w:rFonts w:ascii="Times New Roman" w:hAnsi="Times New Roman" w:cs="Times New Roman"/>
          <w:sz w:val="24"/>
          <w:szCs w:val="24"/>
        </w:rPr>
        <w:t xml:space="preserve"> un 28</w:t>
      </w:r>
      <w:r w:rsidR="008A2AA5" w:rsidRPr="005A109F">
        <w:rPr>
          <w:rFonts w:ascii="Times New Roman" w:hAnsi="Times New Roman" w:cs="Times New Roman"/>
          <w:sz w:val="24"/>
          <w:szCs w:val="24"/>
        </w:rPr>
        <w:t xml:space="preserve">%.  </w:t>
      </w:r>
      <w:r w:rsidRPr="005A109F">
        <w:rPr>
          <w:rFonts w:ascii="Times New Roman" w:hAnsi="Times New Roman" w:cs="Times New Roman"/>
          <w:sz w:val="24"/>
          <w:szCs w:val="24"/>
        </w:rPr>
        <w:t xml:space="preserve">En cuanto a los estilos de aprendizaje en nuestra investigación encontramos que el estilo </w:t>
      </w:r>
      <w:r w:rsidR="00CF6E67" w:rsidRPr="005A109F">
        <w:rPr>
          <w:rFonts w:ascii="Times New Roman" w:hAnsi="Times New Roman" w:cs="Times New Roman"/>
          <w:sz w:val="24"/>
          <w:szCs w:val="24"/>
        </w:rPr>
        <w:t xml:space="preserve">que se relaciona </w:t>
      </w:r>
      <w:r w:rsidR="00593C40" w:rsidRPr="005A109F">
        <w:rPr>
          <w:rFonts w:ascii="Times New Roman" w:hAnsi="Times New Roman" w:cs="Times New Roman"/>
          <w:sz w:val="24"/>
          <w:szCs w:val="24"/>
        </w:rPr>
        <w:t xml:space="preserve">directamente </w:t>
      </w:r>
      <w:r w:rsidR="00CF6E67" w:rsidRPr="005A109F">
        <w:rPr>
          <w:rFonts w:ascii="Times New Roman" w:hAnsi="Times New Roman" w:cs="Times New Roman"/>
          <w:sz w:val="24"/>
          <w:szCs w:val="24"/>
        </w:rPr>
        <w:t xml:space="preserve">es el estilo pragmático con una correlación de 0.78 seguido del estilo activo con una </w:t>
      </w:r>
      <w:r w:rsidR="00593C40" w:rsidRPr="005A109F">
        <w:rPr>
          <w:rFonts w:ascii="Times New Roman" w:hAnsi="Times New Roman" w:cs="Times New Roman"/>
          <w:sz w:val="24"/>
          <w:szCs w:val="24"/>
        </w:rPr>
        <w:t>correlación</w:t>
      </w:r>
      <w:r w:rsidR="00CF6E67" w:rsidRPr="005A109F">
        <w:rPr>
          <w:rFonts w:ascii="Times New Roman" w:hAnsi="Times New Roman" w:cs="Times New Roman"/>
          <w:sz w:val="24"/>
          <w:szCs w:val="24"/>
        </w:rPr>
        <w:t xml:space="preserve"> moderada de 0.54, </w:t>
      </w:r>
      <w:r w:rsidR="00593C40" w:rsidRPr="005A109F">
        <w:rPr>
          <w:rFonts w:ascii="Times New Roman" w:hAnsi="Times New Roman" w:cs="Times New Roman"/>
          <w:sz w:val="24"/>
          <w:szCs w:val="24"/>
        </w:rPr>
        <w:t>con</w:t>
      </w:r>
      <w:r w:rsidR="00CF6E67" w:rsidRPr="005A109F">
        <w:rPr>
          <w:rFonts w:ascii="Times New Roman" w:hAnsi="Times New Roman" w:cs="Times New Roman"/>
          <w:sz w:val="24"/>
          <w:szCs w:val="24"/>
        </w:rPr>
        <w:t xml:space="preserve"> 0.46 de </w:t>
      </w:r>
      <w:r w:rsidR="00593C40" w:rsidRPr="005A109F">
        <w:rPr>
          <w:rFonts w:ascii="Times New Roman" w:hAnsi="Times New Roman" w:cs="Times New Roman"/>
          <w:sz w:val="24"/>
          <w:szCs w:val="24"/>
        </w:rPr>
        <w:t>correlación baja</w:t>
      </w:r>
      <w:r w:rsidR="00CF6E67" w:rsidRPr="005A109F">
        <w:rPr>
          <w:rFonts w:ascii="Times New Roman" w:hAnsi="Times New Roman" w:cs="Times New Roman"/>
          <w:sz w:val="24"/>
          <w:szCs w:val="24"/>
        </w:rPr>
        <w:t xml:space="preserve"> el estilo reflexivo y con una correlación débil </w:t>
      </w:r>
      <w:r w:rsidRPr="005A109F">
        <w:rPr>
          <w:rFonts w:ascii="Times New Roman" w:hAnsi="Times New Roman" w:cs="Times New Roman"/>
          <w:sz w:val="24"/>
          <w:szCs w:val="24"/>
        </w:rPr>
        <w:t xml:space="preserve"> </w:t>
      </w:r>
      <w:r w:rsidR="00593C40" w:rsidRPr="005A109F">
        <w:rPr>
          <w:rFonts w:ascii="Times New Roman" w:hAnsi="Times New Roman" w:cs="Times New Roman"/>
          <w:sz w:val="24"/>
          <w:szCs w:val="24"/>
        </w:rPr>
        <w:t xml:space="preserve">del 0.26 </w:t>
      </w:r>
      <w:r w:rsidR="007A3C06" w:rsidRPr="005A109F">
        <w:rPr>
          <w:rFonts w:ascii="Times New Roman" w:hAnsi="Times New Roman" w:cs="Times New Roman"/>
          <w:sz w:val="24"/>
          <w:szCs w:val="24"/>
        </w:rPr>
        <w:t xml:space="preserve">el estilo teórico </w:t>
      </w:r>
      <w:r w:rsidR="00AA5E56" w:rsidRPr="005A109F">
        <w:rPr>
          <w:rFonts w:ascii="Times New Roman" w:hAnsi="Times New Roman" w:cs="Times New Roman"/>
          <w:sz w:val="24"/>
          <w:szCs w:val="24"/>
        </w:rPr>
        <w:t xml:space="preserve">asimismo. </w:t>
      </w:r>
      <w:r w:rsidR="00AA5E56" w:rsidRPr="005A109F">
        <w:rPr>
          <w:rFonts w:ascii="Times New Roman" w:eastAsia="Times New Roman" w:hAnsi="Times New Roman" w:cs="Times New Roman"/>
          <w:sz w:val="24"/>
          <w:szCs w:val="24"/>
          <w:lang w:eastAsia="es-ES"/>
        </w:rPr>
        <w:t xml:space="preserve">Ortiz  y Canto (2013) investigo la relación que existe entre los estilos de aprendizaje de   los estudiantes de diferentes carreras de ingeniería y su aprovechamiento académico en donde encontró que el estilo de aprendizaje predominante fue el reflexivo asimismo encontró  una  relación  </w:t>
      </w:r>
      <w:r w:rsidR="00AA5E56" w:rsidRPr="005A109F">
        <w:rPr>
          <w:rFonts w:ascii="Times New Roman" w:eastAsia="Times New Roman" w:hAnsi="Times New Roman" w:cs="Times New Roman"/>
          <w:sz w:val="24"/>
          <w:szCs w:val="24"/>
          <w:lang w:eastAsia="es-ES"/>
        </w:rPr>
        <w:lastRenderedPageBreak/>
        <w:t>positiva  significativa  entre  el  estilo  de aprendizaje pragmático y el rendimiento académico coincidiendo con la presente investigación</w:t>
      </w:r>
      <w:r w:rsidR="009E604E" w:rsidRPr="005A109F">
        <w:rPr>
          <w:rFonts w:ascii="Times New Roman" w:eastAsia="Times New Roman" w:hAnsi="Times New Roman" w:cs="Times New Roman"/>
          <w:sz w:val="24"/>
          <w:szCs w:val="24"/>
          <w:lang w:eastAsia="es-ES"/>
        </w:rPr>
        <w:t>.</w:t>
      </w:r>
    </w:p>
    <w:p w14:paraId="51CD7542" w14:textId="77777777" w:rsidR="009E604E" w:rsidRPr="005A109F" w:rsidRDefault="009E604E" w:rsidP="009E604E">
      <w:pPr>
        <w:spacing w:after="0" w:line="360" w:lineRule="auto"/>
        <w:ind w:left="567"/>
        <w:jc w:val="both"/>
        <w:rPr>
          <w:rFonts w:ascii="Times New Roman" w:eastAsia="Times New Roman" w:hAnsi="Times New Roman" w:cs="Times New Roman"/>
          <w:sz w:val="24"/>
          <w:szCs w:val="24"/>
          <w:lang w:eastAsia="es-ES"/>
        </w:rPr>
      </w:pPr>
    </w:p>
    <w:p w14:paraId="437538BE" w14:textId="77777777" w:rsidR="009E604E" w:rsidRPr="005A109F" w:rsidRDefault="004E2277" w:rsidP="009E604E">
      <w:pPr>
        <w:spacing w:after="0" w:line="360" w:lineRule="auto"/>
        <w:ind w:left="567"/>
        <w:jc w:val="both"/>
        <w:rPr>
          <w:rFonts w:ascii="Times New Roman" w:hAnsi="Times New Roman" w:cs="Times New Roman"/>
          <w:sz w:val="24"/>
          <w:szCs w:val="24"/>
        </w:rPr>
      </w:pPr>
      <w:r w:rsidRPr="005A109F">
        <w:rPr>
          <w:rFonts w:ascii="Times New Roman" w:eastAsia="Arial" w:hAnsi="Times New Roman" w:cs="Times New Roman"/>
          <w:sz w:val="24"/>
          <w:szCs w:val="24"/>
        </w:rPr>
        <w:t>En</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ua</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to</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l re</w:t>
      </w:r>
      <w:r w:rsidRPr="005A109F">
        <w:rPr>
          <w:rFonts w:ascii="Times New Roman" w:eastAsia="Arial" w:hAnsi="Times New Roman" w:cs="Times New Roman"/>
          <w:spacing w:val="1"/>
          <w:sz w:val="24"/>
          <w:szCs w:val="24"/>
        </w:rPr>
        <w:t>nd</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z w:val="24"/>
          <w:szCs w:val="24"/>
        </w:rPr>
        <w:t>i</w:t>
      </w:r>
      <w:r w:rsidRPr="005A109F">
        <w:rPr>
          <w:rFonts w:ascii="Times New Roman" w:eastAsia="Arial" w:hAnsi="Times New Roman" w:cs="Times New Roman"/>
          <w:spacing w:val="-2"/>
          <w:sz w:val="24"/>
          <w:szCs w:val="24"/>
        </w:rPr>
        <w:t>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to</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pacing w:val="-1"/>
          <w:sz w:val="24"/>
          <w:szCs w:val="24"/>
        </w:rPr>
        <w:t>é</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z w:val="24"/>
          <w:szCs w:val="24"/>
        </w:rPr>
        <w:t>ico</w:t>
      </w:r>
      <w:r w:rsidRPr="005A109F">
        <w:rPr>
          <w:rFonts w:ascii="Times New Roman" w:eastAsia="Arial" w:hAnsi="Times New Roman" w:cs="Times New Roman"/>
          <w:spacing w:val="7"/>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n</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stro</w:t>
      </w:r>
      <w:r w:rsidRPr="005A109F">
        <w:rPr>
          <w:rFonts w:ascii="Times New Roman" w:eastAsia="Arial" w:hAnsi="Times New Roman" w:cs="Times New Roman"/>
          <w:spacing w:val="1"/>
          <w:sz w:val="24"/>
          <w:szCs w:val="24"/>
        </w:rPr>
        <w:t xml:space="preserve"> e</w:t>
      </w:r>
      <w:r w:rsidRPr="005A109F">
        <w:rPr>
          <w:rFonts w:ascii="Times New Roman" w:eastAsia="Arial" w:hAnsi="Times New Roman" w:cs="Times New Roman"/>
          <w:sz w:val="24"/>
          <w:szCs w:val="24"/>
        </w:rPr>
        <w:t>st</w:t>
      </w:r>
      <w:r w:rsidRPr="005A109F">
        <w:rPr>
          <w:rFonts w:ascii="Times New Roman" w:eastAsia="Arial" w:hAnsi="Times New Roman" w:cs="Times New Roman"/>
          <w:spacing w:val="1"/>
          <w:sz w:val="24"/>
          <w:szCs w:val="24"/>
        </w:rPr>
        <w:t>ud</w:t>
      </w:r>
      <w:r w:rsidRPr="005A109F">
        <w:rPr>
          <w:rFonts w:ascii="Times New Roman" w:eastAsia="Arial" w:hAnsi="Times New Roman" w:cs="Times New Roman"/>
          <w:sz w:val="24"/>
          <w:szCs w:val="24"/>
        </w:rPr>
        <w:t>io</w:t>
      </w:r>
      <w:r w:rsidRPr="005A109F">
        <w:rPr>
          <w:rFonts w:ascii="Times New Roman" w:eastAsia="Arial" w:hAnsi="Times New Roman" w:cs="Times New Roman"/>
          <w:spacing w:val="4"/>
          <w:sz w:val="24"/>
          <w:szCs w:val="24"/>
        </w:rPr>
        <w:t xml:space="preserve"> </w:t>
      </w:r>
      <w:r w:rsidRPr="005A109F">
        <w:rPr>
          <w:rFonts w:ascii="Times New Roman" w:eastAsia="Arial" w:hAnsi="Times New Roman" w:cs="Times New Roman"/>
          <w:sz w:val="24"/>
          <w:szCs w:val="24"/>
        </w:rPr>
        <w:t>se</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 xml:space="preserve">e </w:t>
      </w:r>
      <w:r w:rsidRPr="005A109F">
        <w:rPr>
          <w:rFonts w:ascii="Times New Roman" w:eastAsia="Arial" w:hAnsi="Times New Roman" w:cs="Times New Roman"/>
          <w:spacing w:val="1"/>
          <w:sz w:val="24"/>
          <w:szCs w:val="24"/>
        </w:rPr>
        <w:t>ob</w:t>
      </w:r>
      <w:r w:rsidRPr="005A109F">
        <w:rPr>
          <w:rFonts w:ascii="Times New Roman" w:eastAsia="Arial" w:hAnsi="Times New Roman" w:cs="Times New Roman"/>
          <w:sz w:val="24"/>
          <w:szCs w:val="24"/>
        </w:rPr>
        <w:t>s</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r</w:t>
      </w:r>
      <w:r w:rsidRPr="005A109F">
        <w:rPr>
          <w:rFonts w:ascii="Times New Roman" w:eastAsia="Arial" w:hAnsi="Times New Roman" w:cs="Times New Roman"/>
          <w:spacing w:val="-3"/>
          <w:sz w:val="24"/>
          <w:szCs w:val="24"/>
        </w:rPr>
        <w:t>v</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r</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q</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la</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pacing w:val="1"/>
          <w:sz w:val="24"/>
          <w:szCs w:val="24"/>
        </w:rPr>
        <w:t>ed</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z w:val="24"/>
          <w:szCs w:val="24"/>
        </w:rPr>
        <w:t>a</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l</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z w:val="24"/>
          <w:szCs w:val="24"/>
        </w:rPr>
        <w:t>r</w:t>
      </w:r>
      <w:r w:rsidRPr="005A109F">
        <w:rPr>
          <w:rFonts w:ascii="Times New Roman" w:eastAsia="Arial" w:hAnsi="Times New Roman" w:cs="Times New Roman"/>
          <w:spacing w:val="-2"/>
          <w:sz w:val="24"/>
          <w:szCs w:val="24"/>
        </w:rPr>
        <w:t>o</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io</w:t>
      </w:r>
      <w:r w:rsidRPr="005A109F">
        <w:rPr>
          <w:rFonts w:ascii="Times New Roman" w:eastAsia="Arial" w:hAnsi="Times New Roman" w:cs="Times New Roman"/>
          <w:spacing w:val="1"/>
          <w:sz w:val="24"/>
          <w:szCs w:val="24"/>
        </w:rPr>
        <w:t xml:space="preserve"> p</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ra</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o</w:t>
      </w:r>
      <w:r w:rsidRPr="005A109F">
        <w:rPr>
          <w:rFonts w:ascii="Times New Roman" w:eastAsia="Arial" w:hAnsi="Times New Roman" w:cs="Times New Roman"/>
          <w:spacing w:val="1"/>
          <w:sz w:val="24"/>
          <w:szCs w:val="24"/>
        </w:rPr>
        <w:t xml:space="preserve"> e</w:t>
      </w:r>
      <w:r w:rsidRPr="005A109F">
        <w:rPr>
          <w:rFonts w:ascii="Times New Roman" w:eastAsia="Arial" w:hAnsi="Times New Roman" w:cs="Times New Roman"/>
          <w:sz w:val="24"/>
          <w:szCs w:val="24"/>
        </w:rPr>
        <w:t xml:space="preserve">s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1</w:t>
      </w:r>
      <w:r w:rsidRPr="005A109F">
        <w:rPr>
          <w:rFonts w:ascii="Times New Roman" w:eastAsia="Arial" w:hAnsi="Times New Roman" w:cs="Times New Roman"/>
          <w:spacing w:val="1"/>
          <w:sz w:val="24"/>
          <w:szCs w:val="24"/>
        </w:rPr>
        <w:t>1</w:t>
      </w:r>
      <w:r w:rsidRPr="005A109F">
        <w:rPr>
          <w:rFonts w:ascii="Times New Roman" w:eastAsia="Arial" w:hAnsi="Times New Roman" w:cs="Times New Roman"/>
          <w:sz w:val="24"/>
          <w:szCs w:val="24"/>
        </w:rPr>
        <w:t>,</w:t>
      </w:r>
      <w:r w:rsidRPr="005A109F">
        <w:rPr>
          <w:rFonts w:ascii="Times New Roman" w:eastAsia="Arial" w:hAnsi="Times New Roman" w:cs="Times New Roman"/>
          <w:spacing w:val="-1"/>
          <w:sz w:val="24"/>
          <w:szCs w:val="24"/>
        </w:rPr>
        <w:t>7</w:t>
      </w:r>
      <w:r w:rsidRPr="005A109F">
        <w:rPr>
          <w:rFonts w:ascii="Times New Roman" w:eastAsia="Arial" w:hAnsi="Times New Roman" w:cs="Times New Roman"/>
          <w:spacing w:val="1"/>
          <w:sz w:val="24"/>
          <w:szCs w:val="24"/>
        </w:rPr>
        <w:t>2</w:t>
      </w:r>
      <w:r w:rsidRPr="005A109F">
        <w:rPr>
          <w:rFonts w:ascii="Times New Roman" w:eastAsia="Arial" w:hAnsi="Times New Roman" w:cs="Times New Roman"/>
          <w:sz w:val="24"/>
          <w:szCs w:val="24"/>
        </w:rPr>
        <w:t>.</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Q</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ie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 xml:space="preserve">s </w:t>
      </w:r>
      <w:r w:rsidRPr="005A109F">
        <w:rPr>
          <w:rFonts w:ascii="Times New Roman" w:eastAsia="Arial" w:hAnsi="Times New Roman" w:cs="Times New Roman"/>
          <w:spacing w:val="1"/>
          <w:sz w:val="24"/>
          <w:szCs w:val="24"/>
        </w:rPr>
        <w:t>ob</w:t>
      </w:r>
      <w:r w:rsidRPr="005A109F">
        <w:rPr>
          <w:rFonts w:ascii="Times New Roman" w:eastAsia="Arial" w:hAnsi="Times New Roman" w:cs="Times New Roman"/>
          <w:sz w:val="24"/>
          <w:szCs w:val="24"/>
        </w:rPr>
        <w:t>t</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z w:val="24"/>
          <w:szCs w:val="24"/>
        </w:rPr>
        <w:t>ieron</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 xml:space="preserve">n </w:t>
      </w:r>
      <w:r w:rsidRPr="005A109F">
        <w:rPr>
          <w:rFonts w:ascii="Times New Roman" w:eastAsia="Arial" w:hAnsi="Times New Roman" w:cs="Times New Roman"/>
          <w:spacing w:val="1"/>
          <w:sz w:val="24"/>
          <w:szCs w:val="24"/>
        </w:rPr>
        <w:t>me</w:t>
      </w:r>
      <w:r w:rsidRPr="005A109F">
        <w:rPr>
          <w:rFonts w:ascii="Times New Roman" w:eastAsia="Arial" w:hAnsi="Times New Roman" w:cs="Times New Roman"/>
          <w:sz w:val="24"/>
          <w:szCs w:val="24"/>
        </w:rPr>
        <w:t>jor</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r</w:t>
      </w:r>
      <w:r w:rsidRPr="005A109F">
        <w:rPr>
          <w:rFonts w:ascii="Times New Roman" w:eastAsia="Arial" w:hAnsi="Times New Roman" w:cs="Times New Roman"/>
          <w:spacing w:val="-2"/>
          <w:sz w:val="24"/>
          <w:szCs w:val="24"/>
        </w:rPr>
        <w:t>e</w:t>
      </w:r>
      <w:r w:rsidRPr="005A109F">
        <w:rPr>
          <w:rFonts w:ascii="Times New Roman" w:eastAsia="Arial" w:hAnsi="Times New Roman" w:cs="Times New Roman"/>
          <w:spacing w:val="1"/>
          <w:sz w:val="24"/>
          <w:szCs w:val="24"/>
        </w:rPr>
        <w:t>nd</w:t>
      </w:r>
      <w:r w:rsidRPr="005A109F">
        <w:rPr>
          <w:rFonts w:ascii="Times New Roman" w:eastAsia="Arial" w:hAnsi="Times New Roman" w:cs="Times New Roman"/>
          <w:sz w:val="24"/>
          <w:szCs w:val="24"/>
        </w:rPr>
        <w:t>i</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z w:val="24"/>
          <w:szCs w:val="24"/>
        </w:rPr>
        <w:t>i</w:t>
      </w:r>
      <w:r w:rsidRPr="005A109F">
        <w:rPr>
          <w:rFonts w:ascii="Times New Roman" w:eastAsia="Arial" w:hAnsi="Times New Roman" w:cs="Times New Roman"/>
          <w:spacing w:val="-2"/>
          <w:sz w:val="24"/>
          <w:szCs w:val="24"/>
        </w:rPr>
        <w:t>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to</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f</w:t>
      </w:r>
      <w:r w:rsidRPr="005A109F">
        <w:rPr>
          <w:rFonts w:ascii="Times New Roman" w:eastAsia="Arial" w:hAnsi="Times New Roman" w:cs="Times New Roman"/>
          <w:spacing w:val="1"/>
          <w:sz w:val="24"/>
          <w:szCs w:val="24"/>
        </w:rPr>
        <w:t>ue</w:t>
      </w:r>
      <w:r w:rsidRPr="005A109F">
        <w:rPr>
          <w:rFonts w:ascii="Times New Roman" w:eastAsia="Arial" w:hAnsi="Times New Roman" w:cs="Times New Roman"/>
          <w:sz w:val="24"/>
          <w:szCs w:val="24"/>
        </w:rPr>
        <w:t>ron</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los</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w:t>
      </w:r>
      <w:r w:rsidRPr="005A109F">
        <w:rPr>
          <w:rFonts w:ascii="Times New Roman" w:eastAsia="Arial" w:hAnsi="Times New Roman" w:cs="Times New Roman"/>
          <w:spacing w:val="1"/>
          <w:sz w:val="24"/>
          <w:szCs w:val="24"/>
        </w:rPr>
        <w:t>ud</w:t>
      </w:r>
      <w:r w:rsidRPr="005A109F">
        <w:rPr>
          <w:rFonts w:ascii="Times New Roman" w:eastAsia="Arial" w:hAnsi="Times New Roman" w:cs="Times New Roman"/>
          <w:sz w:val="24"/>
          <w:szCs w:val="24"/>
        </w:rPr>
        <w:t>i</w:t>
      </w:r>
      <w:r w:rsidRPr="005A109F">
        <w:rPr>
          <w:rFonts w:ascii="Times New Roman" w:eastAsia="Arial" w:hAnsi="Times New Roman" w:cs="Times New Roman"/>
          <w:spacing w:val="-2"/>
          <w:sz w:val="24"/>
          <w:szCs w:val="24"/>
        </w:rPr>
        <w:t>a</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
          <w:sz w:val="24"/>
          <w:szCs w:val="24"/>
        </w:rPr>
        <w:t xml:space="preserve"> </w:t>
      </w:r>
      <w:r w:rsidR="000E275D" w:rsidRPr="005A109F">
        <w:rPr>
          <w:rFonts w:ascii="Times New Roman" w:eastAsia="Arial" w:hAnsi="Times New Roman" w:cs="Times New Roman"/>
          <w:sz w:val="24"/>
          <w:szCs w:val="24"/>
        </w:rPr>
        <w:t xml:space="preserve">IV ciclo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n</w:t>
      </w:r>
      <w:r w:rsidRPr="005A109F">
        <w:rPr>
          <w:rFonts w:ascii="Times New Roman" w:eastAsia="Arial" w:hAnsi="Times New Roman" w:cs="Times New Roman"/>
          <w:spacing w:val="40"/>
          <w:sz w:val="24"/>
          <w:szCs w:val="24"/>
        </w:rPr>
        <w:t xml:space="preserve">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a</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ia</w:t>
      </w:r>
      <w:r w:rsidRPr="005A109F">
        <w:rPr>
          <w:rFonts w:ascii="Times New Roman" w:eastAsia="Arial" w:hAnsi="Times New Roman" w:cs="Times New Roman"/>
          <w:spacing w:val="39"/>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40"/>
          <w:sz w:val="24"/>
          <w:szCs w:val="24"/>
        </w:rPr>
        <w:t xml:space="preserve"> </w:t>
      </w:r>
      <w:r w:rsidRPr="005A109F">
        <w:rPr>
          <w:rFonts w:ascii="Times New Roman" w:eastAsia="Arial" w:hAnsi="Times New Roman" w:cs="Times New Roman"/>
          <w:spacing w:val="1"/>
          <w:sz w:val="24"/>
          <w:szCs w:val="24"/>
        </w:rPr>
        <w:t>1</w:t>
      </w:r>
      <w:r w:rsidRPr="005A109F">
        <w:rPr>
          <w:rFonts w:ascii="Times New Roman" w:eastAsia="Arial" w:hAnsi="Times New Roman" w:cs="Times New Roman"/>
          <w:spacing w:val="-1"/>
          <w:sz w:val="24"/>
          <w:szCs w:val="24"/>
        </w:rPr>
        <w:t>2</w:t>
      </w:r>
      <w:r w:rsidRPr="005A109F">
        <w:rPr>
          <w:rFonts w:ascii="Times New Roman" w:eastAsia="Arial" w:hAnsi="Times New Roman" w:cs="Times New Roman"/>
          <w:sz w:val="24"/>
          <w:szCs w:val="24"/>
        </w:rPr>
        <w:t>.</w:t>
      </w:r>
      <w:r w:rsidRPr="005A109F">
        <w:rPr>
          <w:rFonts w:ascii="Times New Roman" w:eastAsia="Arial" w:hAnsi="Times New Roman" w:cs="Times New Roman"/>
          <w:spacing w:val="1"/>
          <w:sz w:val="24"/>
          <w:szCs w:val="24"/>
        </w:rPr>
        <w:t>20</w:t>
      </w:r>
      <w:r w:rsidRPr="005A109F">
        <w:rPr>
          <w:rFonts w:ascii="Times New Roman" w:eastAsia="Arial" w:hAnsi="Times New Roman" w:cs="Times New Roman"/>
          <w:sz w:val="24"/>
          <w:szCs w:val="24"/>
        </w:rPr>
        <w:t>,</w:t>
      </w:r>
      <w:r w:rsidRPr="005A109F">
        <w:rPr>
          <w:rFonts w:ascii="Times New Roman" w:eastAsia="Arial" w:hAnsi="Times New Roman" w:cs="Times New Roman"/>
          <w:spacing w:val="39"/>
          <w:sz w:val="24"/>
          <w:szCs w:val="24"/>
        </w:rPr>
        <w:t xml:space="preserve"> </w:t>
      </w:r>
      <w:r w:rsidRPr="005A109F">
        <w:rPr>
          <w:rFonts w:ascii="Times New Roman" w:eastAsia="Arial" w:hAnsi="Times New Roman" w:cs="Times New Roman"/>
          <w:spacing w:val="-2"/>
          <w:sz w:val="24"/>
          <w:szCs w:val="24"/>
        </w:rPr>
        <w:t>s</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g</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ido</w:t>
      </w:r>
      <w:r w:rsidRPr="005A109F">
        <w:rPr>
          <w:rFonts w:ascii="Times New Roman" w:eastAsia="Arial" w:hAnsi="Times New Roman" w:cs="Times New Roman"/>
          <w:spacing w:val="40"/>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40"/>
          <w:sz w:val="24"/>
          <w:szCs w:val="24"/>
        </w:rPr>
        <w:t xml:space="preserve"> </w:t>
      </w:r>
      <w:r w:rsidRPr="005A109F">
        <w:rPr>
          <w:rFonts w:ascii="Times New Roman" w:eastAsia="Arial" w:hAnsi="Times New Roman" w:cs="Times New Roman"/>
          <w:sz w:val="24"/>
          <w:szCs w:val="24"/>
        </w:rPr>
        <w:t>los</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w:t>
      </w:r>
      <w:r w:rsidRPr="005A109F">
        <w:rPr>
          <w:rFonts w:ascii="Times New Roman" w:eastAsia="Arial" w:hAnsi="Times New Roman" w:cs="Times New Roman"/>
          <w:spacing w:val="1"/>
          <w:sz w:val="24"/>
          <w:szCs w:val="24"/>
        </w:rPr>
        <w:t>ud</w:t>
      </w:r>
      <w:r w:rsidRPr="005A109F">
        <w:rPr>
          <w:rFonts w:ascii="Times New Roman" w:eastAsia="Arial" w:hAnsi="Times New Roman" w:cs="Times New Roman"/>
          <w:sz w:val="24"/>
          <w:szCs w:val="24"/>
        </w:rPr>
        <w:t>i</w:t>
      </w:r>
      <w:r w:rsidRPr="005A109F">
        <w:rPr>
          <w:rFonts w:ascii="Times New Roman" w:eastAsia="Arial" w:hAnsi="Times New Roman" w:cs="Times New Roman"/>
          <w:spacing w:val="-2"/>
          <w:sz w:val="24"/>
          <w:szCs w:val="24"/>
        </w:rPr>
        <w:t>a</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40"/>
          <w:sz w:val="24"/>
          <w:szCs w:val="24"/>
        </w:rPr>
        <w:t xml:space="preserve"> </w:t>
      </w:r>
      <w:r w:rsidR="000E275D" w:rsidRPr="005A109F">
        <w:rPr>
          <w:rFonts w:ascii="Times New Roman" w:eastAsia="Arial" w:hAnsi="Times New Roman" w:cs="Times New Roman"/>
          <w:sz w:val="24"/>
          <w:szCs w:val="24"/>
        </w:rPr>
        <w:t>VI ciclo</w:t>
      </w:r>
      <w:r w:rsidRPr="005A109F">
        <w:rPr>
          <w:rFonts w:ascii="Times New Roman" w:eastAsia="Arial" w:hAnsi="Times New Roman" w:cs="Times New Roman"/>
          <w:spacing w:val="40"/>
          <w:sz w:val="24"/>
          <w:szCs w:val="24"/>
        </w:rPr>
        <w:t xml:space="preserve">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 xml:space="preserve">n </w:t>
      </w:r>
      <w:r w:rsidRPr="005A109F">
        <w:rPr>
          <w:rFonts w:ascii="Times New Roman" w:eastAsia="Arial" w:hAnsi="Times New Roman" w:cs="Times New Roman"/>
          <w:spacing w:val="1"/>
          <w:sz w:val="24"/>
          <w:szCs w:val="24"/>
        </w:rPr>
        <w:t>un</w:t>
      </w:r>
      <w:r w:rsidRPr="005A109F">
        <w:rPr>
          <w:rFonts w:ascii="Times New Roman" w:eastAsia="Arial" w:hAnsi="Times New Roman" w:cs="Times New Roman"/>
          <w:sz w:val="24"/>
          <w:szCs w:val="24"/>
        </w:rPr>
        <w:t>a</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ia</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11</w:t>
      </w:r>
      <w:r w:rsidRPr="005A109F">
        <w:rPr>
          <w:rFonts w:ascii="Times New Roman" w:eastAsia="Arial" w:hAnsi="Times New Roman" w:cs="Times New Roman"/>
          <w:spacing w:val="-2"/>
          <w:sz w:val="24"/>
          <w:szCs w:val="24"/>
        </w:rPr>
        <w:t>,</w:t>
      </w:r>
      <w:r w:rsidRPr="005A109F">
        <w:rPr>
          <w:rFonts w:ascii="Times New Roman" w:eastAsia="Arial" w:hAnsi="Times New Roman" w:cs="Times New Roman"/>
          <w:spacing w:val="1"/>
          <w:sz w:val="24"/>
          <w:szCs w:val="24"/>
        </w:rPr>
        <w:t>5</w:t>
      </w:r>
      <w:r w:rsidRPr="005A109F">
        <w:rPr>
          <w:rFonts w:ascii="Times New Roman" w:eastAsia="Arial" w:hAnsi="Times New Roman" w:cs="Times New Roman"/>
          <w:sz w:val="24"/>
          <w:szCs w:val="24"/>
        </w:rPr>
        <w:t>2</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z w:val="24"/>
          <w:szCs w:val="24"/>
        </w:rPr>
        <w:t>y</w:t>
      </w:r>
      <w:r w:rsidRPr="005A109F">
        <w:rPr>
          <w:rFonts w:ascii="Times New Roman" w:eastAsia="Arial" w:hAnsi="Times New Roman" w:cs="Times New Roman"/>
          <w:spacing w:val="34"/>
          <w:sz w:val="24"/>
          <w:szCs w:val="24"/>
        </w:rPr>
        <w:t xml:space="preserve"> </w:t>
      </w:r>
      <w:r w:rsidRPr="005A109F">
        <w:rPr>
          <w:rFonts w:ascii="Times New Roman" w:eastAsia="Arial" w:hAnsi="Times New Roman" w:cs="Times New Roman"/>
          <w:spacing w:val="3"/>
          <w:sz w:val="24"/>
          <w:szCs w:val="24"/>
        </w:rPr>
        <w:t>f</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pacing w:val="1"/>
          <w:sz w:val="24"/>
          <w:szCs w:val="24"/>
        </w:rPr>
        <w:t>na</w:t>
      </w:r>
      <w:r w:rsidRPr="005A109F">
        <w:rPr>
          <w:rFonts w:ascii="Times New Roman" w:eastAsia="Arial" w:hAnsi="Times New Roman" w:cs="Times New Roman"/>
          <w:sz w:val="24"/>
          <w:szCs w:val="24"/>
        </w:rPr>
        <w:t>l</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pacing w:val="1"/>
          <w:sz w:val="24"/>
          <w:szCs w:val="24"/>
        </w:rPr>
        <w:t>en</w:t>
      </w:r>
      <w:r w:rsidRPr="005A109F">
        <w:rPr>
          <w:rFonts w:ascii="Times New Roman" w:eastAsia="Arial" w:hAnsi="Times New Roman" w:cs="Times New Roman"/>
          <w:spacing w:val="-2"/>
          <w:sz w:val="24"/>
          <w:szCs w:val="24"/>
        </w:rPr>
        <w:t>t</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z w:val="24"/>
          <w:szCs w:val="24"/>
        </w:rPr>
        <w:t>los</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w:t>
      </w:r>
      <w:r w:rsidRPr="005A109F">
        <w:rPr>
          <w:rFonts w:ascii="Times New Roman" w:eastAsia="Arial" w:hAnsi="Times New Roman" w:cs="Times New Roman"/>
          <w:spacing w:val="-2"/>
          <w:sz w:val="24"/>
          <w:szCs w:val="24"/>
        </w:rPr>
        <w:t>t</w:t>
      </w:r>
      <w:r w:rsidRPr="005A109F">
        <w:rPr>
          <w:rFonts w:ascii="Times New Roman" w:eastAsia="Arial" w:hAnsi="Times New Roman" w:cs="Times New Roman"/>
          <w:spacing w:val="1"/>
          <w:sz w:val="24"/>
          <w:szCs w:val="24"/>
        </w:rPr>
        <w:t>ud</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pacing w:val="1"/>
          <w:sz w:val="24"/>
          <w:szCs w:val="24"/>
        </w:rPr>
        <w:t>an</w:t>
      </w:r>
      <w:r w:rsidRPr="005A109F">
        <w:rPr>
          <w:rFonts w:ascii="Times New Roman" w:eastAsia="Arial" w:hAnsi="Times New Roman" w:cs="Times New Roman"/>
          <w:sz w:val="24"/>
          <w:szCs w:val="24"/>
        </w:rPr>
        <w:t>t</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w:t>
      </w:r>
      <w:r w:rsidRPr="005A109F">
        <w:rPr>
          <w:rFonts w:ascii="Times New Roman" w:eastAsia="Arial" w:hAnsi="Times New Roman" w:cs="Times New Roman"/>
          <w:spacing w:val="34"/>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2"/>
          <w:sz w:val="24"/>
          <w:szCs w:val="24"/>
        </w:rPr>
        <w:t xml:space="preserve"> </w:t>
      </w:r>
      <w:r w:rsidR="000E275D" w:rsidRPr="005A109F">
        <w:rPr>
          <w:rFonts w:ascii="Times New Roman" w:eastAsia="Arial" w:hAnsi="Times New Roman" w:cs="Times New Roman"/>
          <w:spacing w:val="2"/>
          <w:sz w:val="24"/>
          <w:szCs w:val="24"/>
        </w:rPr>
        <w:t xml:space="preserve">VIII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n</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a</w:t>
      </w:r>
      <w:r w:rsidRPr="005A109F">
        <w:rPr>
          <w:rFonts w:ascii="Times New Roman" w:eastAsia="Arial" w:hAnsi="Times New Roman" w:cs="Times New Roman"/>
          <w:spacing w:val="1"/>
          <w:sz w:val="24"/>
          <w:szCs w:val="24"/>
        </w:rPr>
        <w:t xml:space="preserve"> m</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 xml:space="preserve">ia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1"/>
          <w:sz w:val="24"/>
          <w:szCs w:val="24"/>
        </w:rPr>
        <w:t xml:space="preserve"> 11</w:t>
      </w:r>
      <w:r w:rsidRPr="005A109F">
        <w:rPr>
          <w:rFonts w:ascii="Times New Roman" w:eastAsia="Arial" w:hAnsi="Times New Roman" w:cs="Times New Roman"/>
          <w:spacing w:val="-2"/>
          <w:sz w:val="24"/>
          <w:szCs w:val="24"/>
        </w:rPr>
        <w:t>,</w:t>
      </w:r>
      <w:r w:rsidRPr="005A109F">
        <w:rPr>
          <w:rFonts w:ascii="Times New Roman" w:eastAsia="Arial" w:hAnsi="Times New Roman" w:cs="Times New Roman"/>
          <w:spacing w:val="1"/>
          <w:sz w:val="24"/>
          <w:szCs w:val="24"/>
        </w:rPr>
        <w:t>31</w:t>
      </w:r>
      <w:r w:rsidRPr="005A109F">
        <w:rPr>
          <w:rFonts w:ascii="Times New Roman" w:eastAsia="Arial" w:hAnsi="Times New Roman" w:cs="Times New Roman"/>
          <w:sz w:val="24"/>
          <w:szCs w:val="24"/>
        </w:rPr>
        <w:t>.</w:t>
      </w:r>
      <w:r w:rsidRPr="005A109F">
        <w:rPr>
          <w:rFonts w:ascii="Times New Roman" w:eastAsia="Arial" w:hAnsi="Times New Roman" w:cs="Times New Roman"/>
          <w:spacing w:val="7"/>
          <w:sz w:val="24"/>
          <w:szCs w:val="24"/>
        </w:rPr>
        <w:t xml:space="preserve"> </w:t>
      </w:r>
      <w:r w:rsidR="00AB1FA0" w:rsidRPr="005A109F">
        <w:rPr>
          <w:rFonts w:ascii="Times New Roman" w:eastAsia="Arial" w:hAnsi="Times New Roman" w:cs="Times New Roman"/>
          <w:spacing w:val="1"/>
          <w:sz w:val="24"/>
          <w:szCs w:val="24"/>
        </w:rPr>
        <w:t>En el presente</w:t>
      </w:r>
      <w:r w:rsidRPr="005A109F">
        <w:rPr>
          <w:rFonts w:ascii="Times New Roman" w:eastAsia="Arial" w:hAnsi="Times New Roman" w:cs="Times New Roman"/>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w:t>
      </w:r>
      <w:r w:rsidRPr="005A109F">
        <w:rPr>
          <w:rFonts w:ascii="Times New Roman" w:eastAsia="Arial" w:hAnsi="Times New Roman" w:cs="Times New Roman"/>
          <w:spacing w:val="1"/>
          <w:sz w:val="24"/>
          <w:szCs w:val="24"/>
        </w:rPr>
        <w:t>ud</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z w:val="24"/>
          <w:szCs w:val="24"/>
        </w:rPr>
        <w:t>o</w:t>
      </w:r>
      <w:r w:rsidRPr="005A109F">
        <w:rPr>
          <w:rFonts w:ascii="Times New Roman" w:eastAsia="Arial" w:hAnsi="Times New Roman" w:cs="Times New Roman"/>
          <w:spacing w:val="5"/>
          <w:sz w:val="24"/>
          <w:szCs w:val="24"/>
        </w:rPr>
        <w:t xml:space="preserve"> </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mo</w:t>
      </w:r>
      <w:r w:rsidRPr="005A109F">
        <w:rPr>
          <w:rFonts w:ascii="Times New Roman" w:eastAsia="Arial" w:hAnsi="Times New Roman" w:cs="Times New Roman"/>
          <w:sz w:val="24"/>
          <w:szCs w:val="24"/>
        </w:rPr>
        <w:t xml:space="preserve">s </w:t>
      </w:r>
      <w:r w:rsidRPr="005A109F">
        <w:rPr>
          <w:rFonts w:ascii="Times New Roman" w:eastAsia="Arial" w:hAnsi="Times New Roman" w:cs="Times New Roman"/>
          <w:spacing w:val="1"/>
          <w:sz w:val="24"/>
          <w:szCs w:val="24"/>
        </w:rPr>
        <w:t>ob</w:t>
      </w:r>
      <w:r w:rsidRPr="005A109F">
        <w:rPr>
          <w:rFonts w:ascii="Times New Roman" w:eastAsia="Arial" w:hAnsi="Times New Roman" w:cs="Times New Roman"/>
          <w:spacing w:val="-2"/>
          <w:sz w:val="24"/>
          <w:szCs w:val="24"/>
        </w:rPr>
        <w:t>s</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r</w:t>
      </w:r>
      <w:r w:rsidRPr="005A109F">
        <w:rPr>
          <w:rFonts w:ascii="Times New Roman" w:eastAsia="Arial" w:hAnsi="Times New Roman" w:cs="Times New Roman"/>
          <w:spacing w:val="-3"/>
          <w:sz w:val="24"/>
          <w:szCs w:val="24"/>
        </w:rPr>
        <w:t>v</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r</w:t>
      </w:r>
      <w:r w:rsidRPr="005A109F">
        <w:rPr>
          <w:rFonts w:ascii="Times New Roman" w:eastAsia="Arial" w:hAnsi="Times New Roman" w:cs="Times New Roman"/>
          <w:spacing w:val="4"/>
          <w:sz w:val="24"/>
          <w:szCs w:val="24"/>
        </w:rPr>
        <w:t xml:space="preserve"> </w:t>
      </w:r>
      <w:r w:rsidRPr="005A109F">
        <w:rPr>
          <w:rFonts w:ascii="Times New Roman" w:eastAsia="Arial" w:hAnsi="Times New Roman" w:cs="Times New Roman"/>
          <w:spacing w:val="-1"/>
          <w:sz w:val="24"/>
          <w:szCs w:val="24"/>
        </w:rPr>
        <w:t>q</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ha</w:t>
      </w:r>
      <w:r w:rsidRPr="005A109F">
        <w:rPr>
          <w:rFonts w:ascii="Times New Roman" w:eastAsia="Arial" w:hAnsi="Times New Roman" w:cs="Times New Roman"/>
          <w:sz w:val="24"/>
          <w:szCs w:val="24"/>
        </w:rPr>
        <w:t xml:space="preserve">y </w:t>
      </w:r>
      <w:r w:rsidRPr="005A109F">
        <w:rPr>
          <w:rFonts w:ascii="Times New Roman" w:eastAsia="Arial" w:hAnsi="Times New Roman" w:cs="Times New Roman"/>
          <w:spacing w:val="1"/>
          <w:sz w:val="24"/>
          <w:szCs w:val="24"/>
        </w:rPr>
        <w:t>un</w:t>
      </w:r>
      <w:r w:rsidRPr="005A109F">
        <w:rPr>
          <w:rFonts w:ascii="Times New Roman" w:eastAsia="Arial" w:hAnsi="Times New Roman" w:cs="Times New Roman"/>
          <w:sz w:val="24"/>
          <w:szCs w:val="24"/>
        </w:rPr>
        <w:t>a</w:t>
      </w:r>
      <w:r w:rsidRPr="005A109F">
        <w:rPr>
          <w:rFonts w:ascii="Times New Roman" w:eastAsia="Arial" w:hAnsi="Times New Roman" w:cs="Times New Roman"/>
          <w:spacing w:val="3"/>
          <w:sz w:val="24"/>
          <w:szCs w:val="24"/>
        </w:rPr>
        <w:t xml:space="preserve"> </w:t>
      </w:r>
      <w:r w:rsidR="003E55E2" w:rsidRPr="005A109F">
        <w:rPr>
          <w:rFonts w:ascii="Times New Roman" w:eastAsia="Arial" w:hAnsi="Times New Roman" w:cs="Times New Roman"/>
          <w:spacing w:val="-2"/>
          <w:sz w:val="24"/>
          <w:szCs w:val="24"/>
        </w:rPr>
        <w:t>moderada</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r</w:t>
      </w:r>
      <w:r w:rsidRPr="005A109F">
        <w:rPr>
          <w:rFonts w:ascii="Times New Roman" w:eastAsia="Arial" w:hAnsi="Times New Roman" w:cs="Times New Roman"/>
          <w:spacing w:val="-1"/>
          <w:sz w:val="24"/>
          <w:szCs w:val="24"/>
        </w:rPr>
        <w:t>r</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6"/>
          <w:sz w:val="24"/>
          <w:szCs w:val="24"/>
        </w:rPr>
        <w:t>l</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ción</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en</w:t>
      </w:r>
      <w:r w:rsidRPr="005A109F">
        <w:rPr>
          <w:rFonts w:ascii="Times New Roman" w:eastAsia="Arial" w:hAnsi="Times New Roman" w:cs="Times New Roman"/>
          <w:sz w:val="24"/>
          <w:szCs w:val="24"/>
        </w:rPr>
        <w:t>t</w:t>
      </w:r>
      <w:r w:rsidRPr="005A109F">
        <w:rPr>
          <w:rFonts w:ascii="Times New Roman" w:eastAsia="Arial" w:hAnsi="Times New Roman" w:cs="Times New Roman"/>
          <w:spacing w:val="-3"/>
          <w:sz w:val="24"/>
          <w:szCs w:val="24"/>
        </w:rPr>
        <w:t>r</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los</w:t>
      </w:r>
      <w:r w:rsidRPr="005A109F">
        <w:rPr>
          <w:rFonts w:ascii="Times New Roman" w:eastAsia="Arial" w:hAnsi="Times New Roman" w:cs="Times New Roman"/>
          <w:spacing w:val="1"/>
          <w:sz w:val="24"/>
          <w:szCs w:val="24"/>
        </w:rPr>
        <w:t xml:space="preserve"> e</w:t>
      </w:r>
      <w:r w:rsidRPr="005A109F">
        <w:rPr>
          <w:rFonts w:ascii="Times New Roman" w:eastAsia="Arial" w:hAnsi="Times New Roman" w:cs="Times New Roman"/>
          <w:sz w:val="24"/>
          <w:szCs w:val="24"/>
        </w:rPr>
        <w:t xml:space="preserve">stilos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ap</w:t>
      </w:r>
      <w:r w:rsidRPr="005A109F">
        <w:rPr>
          <w:rFonts w:ascii="Times New Roman" w:eastAsia="Arial" w:hAnsi="Times New Roman" w:cs="Times New Roman"/>
          <w:sz w:val="24"/>
          <w:szCs w:val="24"/>
        </w:rPr>
        <w:t>r</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nd</w:t>
      </w:r>
      <w:r w:rsidRPr="005A109F">
        <w:rPr>
          <w:rFonts w:ascii="Times New Roman" w:eastAsia="Arial" w:hAnsi="Times New Roman" w:cs="Times New Roman"/>
          <w:sz w:val="24"/>
          <w:szCs w:val="24"/>
        </w:rPr>
        <w:t>i</w:t>
      </w:r>
      <w:r w:rsidRPr="005A109F">
        <w:rPr>
          <w:rFonts w:ascii="Times New Roman" w:eastAsia="Arial" w:hAnsi="Times New Roman" w:cs="Times New Roman"/>
          <w:spacing w:val="-3"/>
          <w:sz w:val="24"/>
          <w:szCs w:val="24"/>
        </w:rPr>
        <w:t>z</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je</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z w:val="24"/>
          <w:szCs w:val="24"/>
        </w:rPr>
        <w:t>y</w:t>
      </w:r>
      <w:r w:rsidRPr="005A109F">
        <w:rPr>
          <w:rFonts w:ascii="Times New Roman" w:eastAsia="Arial" w:hAnsi="Times New Roman" w:cs="Times New Roman"/>
          <w:spacing w:val="34"/>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l</w:t>
      </w:r>
      <w:r w:rsidRPr="005A109F">
        <w:rPr>
          <w:rFonts w:ascii="Times New Roman" w:eastAsia="Arial" w:hAnsi="Times New Roman" w:cs="Times New Roman"/>
          <w:spacing w:val="34"/>
          <w:sz w:val="24"/>
          <w:szCs w:val="24"/>
        </w:rPr>
        <w:t xml:space="preserve"> </w:t>
      </w:r>
      <w:r w:rsidRPr="005A109F">
        <w:rPr>
          <w:rFonts w:ascii="Times New Roman" w:eastAsia="Arial" w:hAnsi="Times New Roman" w:cs="Times New Roman"/>
          <w:sz w:val="24"/>
          <w:szCs w:val="24"/>
        </w:rPr>
        <w:t>r</w:t>
      </w:r>
      <w:r w:rsidRPr="005A109F">
        <w:rPr>
          <w:rFonts w:ascii="Times New Roman" w:eastAsia="Arial" w:hAnsi="Times New Roman" w:cs="Times New Roman"/>
          <w:spacing w:val="2"/>
          <w:sz w:val="24"/>
          <w:szCs w:val="24"/>
        </w:rPr>
        <w:t>e</w:t>
      </w:r>
      <w:r w:rsidRPr="005A109F">
        <w:rPr>
          <w:rFonts w:ascii="Times New Roman" w:eastAsia="Arial" w:hAnsi="Times New Roman" w:cs="Times New Roman"/>
          <w:spacing w:val="1"/>
          <w:sz w:val="24"/>
          <w:szCs w:val="24"/>
        </w:rPr>
        <w:t>nd</w:t>
      </w:r>
      <w:r w:rsidRPr="005A109F">
        <w:rPr>
          <w:rFonts w:ascii="Times New Roman" w:eastAsia="Arial" w:hAnsi="Times New Roman" w:cs="Times New Roman"/>
          <w:sz w:val="24"/>
          <w:szCs w:val="24"/>
        </w:rPr>
        <w:t>i</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z w:val="24"/>
          <w:szCs w:val="24"/>
        </w:rPr>
        <w:t>i</w:t>
      </w:r>
      <w:r w:rsidRPr="005A109F">
        <w:rPr>
          <w:rFonts w:ascii="Times New Roman" w:eastAsia="Arial" w:hAnsi="Times New Roman" w:cs="Times New Roman"/>
          <w:spacing w:val="-2"/>
          <w:sz w:val="24"/>
          <w:szCs w:val="24"/>
        </w:rPr>
        <w:t>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to</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pacing w:val="-2"/>
          <w:sz w:val="24"/>
          <w:szCs w:val="24"/>
        </w:rPr>
        <w:t>c</w:t>
      </w:r>
      <w:r w:rsidRPr="005A109F">
        <w:rPr>
          <w:rFonts w:ascii="Times New Roman" w:eastAsia="Arial" w:hAnsi="Times New Roman" w:cs="Times New Roman"/>
          <w:spacing w:val="1"/>
          <w:sz w:val="24"/>
          <w:szCs w:val="24"/>
        </w:rPr>
        <w:t>ad</w:t>
      </w:r>
      <w:r w:rsidRPr="005A109F">
        <w:rPr>
          <w:rFonts w:ascii="Times New Roman" w:eastAsia="Arial" w:hAnsi="Times New Roman" w:cs="Times New Roman"/>
          <w:spacing w:val="-1"/>
          <w:sz w:val="24"/>
          <w:szCs w:val="24"/>
        </w:rPr>
        <w:t>é</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z w:val="24"/>
          <w:szCs w:val="24"/>
        </w:rPr>
        <w:t>ic</w:t>
      </w:r>
      <w:r w:rsidRPr="005A109F">
        <w:rPr>
          <w:rFonts w:ascii="Times New Roman" w:eastAsia="Arial" w:hAnsi="Times New Roman" w:cs="Times New Roman"/>
          <w:spacing w:val="-2"/>
          <w:sz w:val="24"/>
          <w:szCs w:val="24"/>
        </w:rPr>
        <w:t>o</w:t>
      </w:r>
      <w:r w:rsidRPr="005A109F">
        <w:rPr>
          <w:rFonts w:ascii="Times New Roman" w:eastAsia="Arial" w:hAnsi="Times New Roman" w:cs="Times New Roman"/>
          <w:sz w:val="24"/>
          <w:szCs w:val="24"/>
        </w:rPr>
        <w:t>.</w:t>
      </w:r>
      <w:r w:rsidRPr="005A109F">
        <w:rPr>
          <w:rFonts w:ascii="Times New Roman" w:eastAsia="Arial" w:hAnsi="Times New Roman" w:cs="Times New Roman"/>
          <w:spacing w:val="32"/>
          <w:sz w:val="24"/>
          <w:szCs w:val="24"/>
        </w:rPr>
        <w:t xml:space="preserve"> </w:t>
      </w:r>
      <w:r w:rsidRPr="005A109F">
        <w:rPr>
          <w:rFonts w:ascii="Times New Roman" w:eastAsia="Arial" w:hAnsi="Times New Roman" w:cs="Times New Roman"/>
          <w:sz w:val="24"/>
          <w:szCs w:val="24"/>
        </w:rPr>
        <w:t>El</w:t>
      </w:r>
      <w:r w:rsidRPr="005A109F">
        <w:rPr>
          <w:rFonts w:ascii="Times New Roman" w:eastAsia="Arial" w:hAnsi="Times New Roman" w:cs="Times New Roman"/>
          <w:spacing w:val="36"/>
          <w:sz w:val="24"/>
          <w:szCs w:val="24"/>
        </w:rPr>
        <w:t xml:space="preserve"> </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l</w:t>
      </w:r>
      <w:r w:rsidRPr="005A109F">
        <w:rPr>
          <w:rFonts w:ascii="Times New Roman" w:eastAsia="Arial" w:hAnsi="Times New Roman" w:cs="Times New Roman"/>
          <w:spacing w:val="6"/>
          <w:sz w:val="24"/>
          <w:szCs w:val="24"/>
        </w:rPr>
        <w:t>o</w:t>
      </w:r>
      <w:r w:rsidRPr="005A109F">
        <w:rPr>
          <w:rFonts w:ascii="Times New Roman" w:eastAsia="Arial" w:hAnsi="Times New Roman" w:cs="Times New Roman"/>
          <w:sz w:val="24"/>
          <w:szCs w:val="24"/>
        </w:rPr>
        <w:t>r</w:t>
      </w:r>
      <w:r w:rsidRPr="005A109F">
        <w:rPr>
          <w:rFonts w:ascii="Times New Roman" w:eastAsia="Arial" w:hAnsi="Times New Roman" w:cs="Times New Roman"/>
          <w:spacing w:val="33"/>
          <w:sz w:val="24"/>
          <w:szCs w:val="24"/>
        </w:rPr>
        <w:t xml:space="preserve"> </w:t>
      </w:r>
      <w:r w:rsidRPr="005A109F">
        <w:rPr>
          <w:rFonts w:ascii="Times New Roman" w:eastAsia="Arial" w:hAnsi="Times New Roman" w:cs="Times New Roman"/>
          <w:spacing w:val="1"/>
          <w:sz w:val="24"/>
          <w:szCs w:val="24"/>
        </w:rPr>
        <w:t>ma</w:t>
      </w:r>
      <w:r w:rsidRPr="005A109F">
        <w:rPr>
          <w:rFonts w:ascii="Times New Roman" w:eastAsia="Arial" w:hAnsi="Times New Roman" w:cs="Times New Roman"/>
          <w:spacing w:val="-2"/>
          <w:sz w:val="24"/>
          <w:szCs w:val="24"/>
        </w:rPr>
        <w:t>y</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r</w:t>
      </w:r>
      <w:r w:rsidRPr="005A109F">
        <w:rPr>
          <w:rFonts w:ascii="Times New Roman" w:eastAsia="Arial" w:hAnsi="Times New Roman" w:cs="Times New Roman"/>
          <w:spacing w:val="33"/>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w:t>
      </w:r>
      <w:r w:rsidRPr="005A109F">
        <w:rPr>
          <w:rFonts w:ascii="Times New Roman" w:eastAsia="Arial" w:hAnsi="Times New Roman" w:cs="Times New Roman"/>
          <w:spacing w:val="34"/>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z w:val="24"/>
          <w:szCs w:val="24"/>
        </w:rPr>
        <w:t>,</w:t>
      </w:r>
      <w:r w:rsidR="003E55E2" w:rsidRPr="005A109F">
        <w:rPr>
          <w:rFonts w:ascii="Times New Roman" w:eastAsia="Arial" w:hAnsi="Times New Roman" w:cs="Times New Roman"/>
          <w:spacing w:val="1"/>
          <w:sz w:val="24"/>
          <w:szCs w:val="24"/>
        </w:rPr>
        <w:t xml:space="preserve">78 </w:t>
      </w:r>
      <w:r w:rsidRPr="005A109F">
        <w:rPr>
          <w:rFonts w:ascii="Times New Roman" w:eastAsia="Arial" w:hAnsi="Times New Roman" w:cs="Times New Roman"/>
          <w:spacing w:val="1"/>
          <w:sz w:val="24"/>
          <w:szCs w:val="24"/>
        </w:rPr>
        <w:t>pa</w:t>
      </w:r>
      <w:r w:rsidRPr="005A109F">
        <w:rPr>
          <w:rFonts w:ascii="Times New Roman" w:eastAsia="Arial" w:hAnsi="Times New Roman" w:cs="Times New Roman"/>
          <w:sz w:val="24"/>
          <w:szCs w:val="24"/>
        </w:rPr>
        <w:t>ra</w:t>
      </w:r>
      <w:r w:rsidRPr="005A109F">
        <w:rPr>
          <w:rFonts w:ascii="Times New Roman" w:eastAsia="Arial" w:hAnsi="Times New Roman" w:cs="Times New Roman"/>
          <w:spacing w:val="61"/>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l</w:t>
      </w:r>
      <w:r w:rsidRPr="005A109F">
        <w:rPr>
          <w:rFonts w:ascii="Times New Roman" w:eastAsia="Arial" w:hAnsi="Times New Roman" w:cs="Times New Roman"/>
          <w:spacing w:val="60"/>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2"/>
          <w:sz w:val="24"/>
          <w:szCs w:val="24"/>
        </w:rPr>
        <w:t>s</w:t>
      </w:r>
      <w:r w:rsidRPr="005A109F">
        <w:rPr>
          <w:rFonts w:ascii="Times New Roman" w:eastAsia="Arial" w:hAnsi="Times New Roman" w:cs="Times New Roman"/>
          <w:sz w:val="24"/>
          <w:szCs w:val="24"/>
        </w:rPr>
        <w:t>tilo</w:t>
      </w:r>
      <w:r w:rsidRPr="005A109F">
        <w:rPr>
          <w:rFonts w:ascii="Times New Roman" w:eastAsia="Arial" w:hAnsi="Times New Roman" w:cs="Times New Roman"/>
          <w:spacing w:val="61"/>
          <w:sz w:val="24"/>
          <w:szCs w:val="24"/>
        </w:rPr>
        <w:t xml:space="preserve"> </w:t>
      </w:r>
      <w:r w:rsidR="003E55E2" w:rsidRPr="005A109F">
        <w:rPr>
          <w:rFonts w:ascii="Times New Roman" w:eastAsia="Arial" w:hAnsi="Times New Roman" w:cs="Times New Roman"/>
          <w:sz w:val="24"/>
          <w:szCs w:val="24"/>
        </w:rPr>
        <w:t>pragmático con un nivel de correlación muy bueno</w:t>
      </w:r>
      <w:r w:rsidRPr="005A109F">
        <w:rPr>
          <w:rFonts w:ascii="Times New Roman" w:eastAsia="Arial" w:hAnsi="Times New Roman" w:cs="Times New Roman"/>
          <w:sz w:val="24"/>
          <w:szCs w:val="24"/>
        </w:rPr>
        <w:t>,</w:t>
      </w:r>
      <w:r w:rsidRPr="005A109F">
        <w:rPr>
          <w:rFonts w:ascii="Times New Roman" w:eastAsia="Arial" w:hAnsi="Times New Roman" w:cs="Times New Roman"/>
          <w:spacing w:val="61"/>
          <w:sz w:val="24"/>
          <w:szCs w:val="24"/>
        </w:rPr>
        <w:t xml:space="preserve"> </w:t>
      </w:r>
      <w:r w:rsidRPr="005A109F">
        <w:rPr>
          <w:rFonts w:ascii="Times New Roman" w:eastAsia="Arial" w:hAnsi="Times New Roman" w:cs="Times New Roman"/>
          <w:sz w:val="24"/>
          <w:szCs w:val="24"/>
        </w:rPr>
        <w:t>s</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g</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ido</w:t>
      </w:r>
      <w:r w:rsidRPr="005A109F">
        <w:rPr>
          <w:rFonts w:ascii="Times New Roman" w:eastAsia="Arial" w:hAnsi="Times New Roman" w:cs="Times New Roman"/>
          <w:spacing w:val="59"/>
          <w:sz w:val="24"/>
          <w:szCs w:val="24"/>
        </w:rPr>
        <w:t xml:space="preserve"> </w:t>
      </w:r>
      <w:r w:rsidRPr="005A109F">
        <w:rPr>
          <w:rFonts w:ascii="Times New Roman" w:eastAsia="Arial" w:hAnsi="Times New Roman" w:cs="Times New Roman"/>
          <w:spacing w:val="1"/>
          <w:sz w:val="24"/>
          <w:szCs w:val="24"/>
        </w:rPr>
        <w:t>de</w:t>
      </w:r>
      <w:r w:rsidRPr="005A109F">
        <w:rPr>
          <w:rFonts w:ascii="Times New Roman" w:eastAsia="Arial" w:hAnsi="Times New Roman" w:cs="Times New Roman"/>
          <w:sz w:val="24"/>
          <w:szCs w:val="24"/>
        </w:rPr>
        <w:t>l</w:t>
      </w:r>
      <w:r w:rsidRPr="005A109F">
        <w:rPr>
          <w:rFonts w:ascii="Times New Roman" w:eastAsia="Arial" w:hAnsi="Times New Roman" w:cs="Times New Roman"/>
          <w:spacing w:val="60"/>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stilo</w:t>
      </w:r>
      <w:r w:rsidRPr="005A109F">
        <w:rPr>
          <w:rFonts w:ascii="Times New Roman" w:eastAsia="Arial" w:hAnsi="Times New Roman" w:cs="Times New Roman"/>
          <w:spacing w:val="59"/>
          <w:sz w:val="24"/>
          <w:szCs w:val="24"/>
        </w:rPr>
        <w:t xml:space="preserve"> </w:t>
      </w:r>
      <w:r w:rsidR="003E55E2" w:rsidRPr="005A109F">
        <w:rPr>
          <w:rFonts w:ascii="Times New Roman" w:eastAsia="Arial" w:hAnsi="Times New Roman" w:cs="Times New Roman"/>
          <w:spacing w:val="1"/>
          <w:sz w:val="24"/>
          <w:szCs w:val="24"/>
        </w:rPr>
        <w:t xml:space="preserve">activo </w:t>
      </w:r>
      <w:r w:rsidRPr="005A109F">
        <w:rPr>
          <w:rFonts w:ascii="Times New Roman" w:eastAsia="Arial" w:hAnsi="Times New Roman" w:cs="Times New Roman"/>
          <w:spacing w:val="-2"/>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 xml:space="preserve">n </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n</w:t>
      </w:r>
      <w:r w:rsidRPr="005A109F">
        <w:rPr>
          <w:rFonts w:ascii="Times New Roman" w:eastAsia="Arial" w:hAnsi="Times New Roman" w:cs="Times New Roman"/>
          <w:spacing w:val="61"/>
          <w:sz w:val="24"/>
          <w:szCs w:val="24"/>
        </w:rPr>
        <w:t xml:space="preserve"> </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lor</w:t>
      </w:r>
      <w:r w:rsidRPr="005A109F">
        <w:rPr>
          <w:rFonts w:ascii="Times New Roman" w:eastAsia="Arial" w:hAnsi="Times New Roman" w:cs="Times New Roman"/>
          <w:spacing w:val="60"/>
          <w:sz w:val="24"/>
          <w:szCs w:val="24"/>
        </w:rPr>
        <w:t xml:space="preserve"> </w:t>
      </w:r>
      <w:r w:rsidRPr="005A109F">
        <w:rPr>
          <w:rFonts w:ascii="Times New Roman" w:eastAsia="Arial" w:hAnsi="Times New Roman" w:cs="Times New Roman"/>
          <w:spacing w:val="1"/>
          <w:sz w:val="24"/>
          <w:szCs w:val="24"/>
        </w:rPr>
        <w:t>d</w:t>
      </w:r>
      <w:r w:rsidR="00EB0578" w:rsidRPr="005A109F">
        <w:rPr>
          <w:rFonts w:ascii="Times New Roman" w:eastAsia="Arial" w:hAnsi="Times New Roman" w:cs="Times New Roman"/>
          <w:sz w:val="24"/>
          <w:szCs w:val="24"/>
        </w:rPr>
        <w:t xml:space="preserve">e  </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z w:val="24"/>
          <w:szCs w:val="24"/>
        </w:rPr>
        <w:t>,</w:t>
      </w:r>
      <w:r w:rsidR="003E55E2" w:rsidRPr="005A109F">
        <w:rPr>
          <w:rFonts w:ascii="Times New Roman" w:eastAsia="Arial" w:hAnsi="Times New Roman" w:cs="Times New Roman"/>
          <w:spacing w:val="1"/>
          <w:sz w:val="24"/>
          <w:szCs w:val="24"/>
        </w:rPr>
        <w:t>54 cuyo nivel de correlación es de moderado</w:t>
      </w:r>
      <w:r w:rsidRPr="005A109F">
        <w:rPr>
          <w:rFonts w:ascii="Times New Roman" w:eastAsia="Arial" w:hAnsi="Times New Roman" w:cs="Times New Roman"/>
          <w:sz w:val="24"/>
          <w:szCs w:val="24"/>
        </w:rPr>
        <w:t>;</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3"/>
          <w:sz w:val="24"/>
          <w:szCs w:val="24"/>
        </w:rPr>
        <w:t>l</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 xml:space="preserve">s </w:t>
      </w:r>
      <w:r w:rsidRPr="005A109F">
        <w:rPr>
          <w:rFonts w:ascii="Times New Roman" w:eastAsia="Arial" w:hAnsi="Times New Roman" w:cs="Times New Roman"/>
          <w:spacing w:val="1"/>
          <w:sz w:val="24"/>
          <w:szCs w:val="24"/>
        </w:rPr>
        <w:t>me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res</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pacing w:val="-3"/>
          <w:sz w:val="24"/>
          <w:szCs w:val="24"/>
        </w:rPr>
        <w:t>l</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res</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se</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on</w:t>
      </w:r>
      <w:r w:rsidRPr="005A109F">
        <w:rPr>
          <w:rFonts w:ascii="Times New Roman" w:eastAsia="Arial" w:hAnsi="Times New Roman" w:cs="Times New Roman"/>
          <w:sz w:val="24"/>
          <w:szCs w:val="24"/>
        </w:rPr>
        <w:t>t</w:t>
      </w:r>
      <w:r w:rsidRPr="005A109F">
        <w:rPr>
          <w:rFonts w:ascii="Times New Roman" w:eastAsia="Arial" w:hAnsi="Times New Roman" w:cs="Times New Roman"/>
          <w:spacing w:val="-3"/>
          <w:sz w:val="24"/>
          <w:szCs w:val="24"/>
        </w:rPr>
        <w:t>r</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r</w:t>
      </w:r>
      <w:r w:rsidRPr="005A109F">
        <w:rPr>
          <w:rFonts w:ascii="Times New Roman" w:eastAsia="Arial" w:hAnsi="Times New Roman" w:cs="Times New Roman"/>
          <w:spacing w:val="6"/>
          <w:sz w:val="24"/>
          <w:szCs w:val="24"/>
        </w:rPr>
        <w:t>o</w:t>
      </w:r>
      <w:r w:rsidRPr="005A109F">
        <w:rPr>
          <w:rFonts w:ascii="Times New Roman" w:eastAsia="Arial" w:hAnsi="Times New Roman" w:cs="Times New Roman"/>
          <w:sz w:val="24"/>
          <w:szCs w:val="24"/>
        </w:rPr>
        <w:t>n</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n</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 xml:space="preserve">l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stilo</w:t>
      </w:r>
      <w:r w:rsidRPr="005A109F">
        <w:rPr>
          <w:rFonts w:ascii="Times New Roman" w:eastAsia="Arial" w:hAnsi="Times New Roman" w:cs="Times New Roman"/>
          <w:spacing w:val="1"/>
          <w:sz w:val="24"/>
          <w:szCs w:val="24"/>
        </w:rPr>
        <w:t xml:space="preserve"> </w:t>
      </w:r>
      <w:r w:rsidR="003E55E2" w:rsidRPr="005A109F">
        <w:rPr>
          <w:rFonts w:ascii="Times New Roman" w:eastAsia="Arial" w:hAnsi="Times New Roman" w:cs="Times New Roman"/>
          <w:spacing w:val="1"/>
          <w:sz w:val="24"/>
          <w:szCs w:val="24"/>
        </w:rPr>
        <w:t xml:space="preserve">reflexivo con un </w:t>
      </w:r>
      <w:r w:rsidR="006D632D" w:rsidRPr="005A109F">
        <w:rPr>
          <w:rFonts w:ascii="Times New Roman" w:eastAsia="Arial" w:hAnsi="Times New Roman" w:cs="Times New Roman"/>
          <w:spacing w:val="1"/>
          <w:sz w:val="24"/>
          <w:szCs w:val="24"/>
        </w:rPr>
        <w:t>nivel de correlación baja de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pacing w:val="-2"/>
          <w:sz w:val="24"/>
          <w:szCs w:val="24"/>
        </w:rPr>
        <w:t>,</w:t>
      </w:r>
      <w:r w:rsidR="003E55E2" w:rsidRPr="005A109F">
        <w:rPr>
          <w:rFonts w:ascii="Times New Roman" w:eastAsia="Arial" w:hAnsi="Times New Roman" w:cs="Times New Roman"/>
          <w:spacing w:val="1"/>
          <w:sz w:val="24"/>
          <w:szCs w:val="24"/>
        </w:rPr>
        <w:t>46</w:t>
      </w:r>
      <w:r w:rsidRPr="005A109F">
        <w:rPr>
          <w:rFonts w:ascii="Times New Roman" w:eastAsia="Arial" w:hAnsi="Times New Roman" w:cs="Times New Roman"/>
          <w:spacing w:val="1"/>
          <w:sz w:val="24"/>
          <w:szCs w:val="24"/>
        </w:rPr>
        <w:t xml:space="preserve"> </w:t>
      </w:r>
      <w:r w:rsidR="006D632D" w:rsidRPr="005A109F">
        <w:rPr>
          <w:rFonts w:ascii="Times New Roman" w:eastAsia="Arial" w:hAnsi="Times New Roman" w:cs="Times New Roman"/>
          <w:sz w:val="24"/>
          <w:szCs w:val="24"/>
        </w:rPr>
        <w:t xml:space="preserve">mientras que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l</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 xml:space="preserve">stilo </w:t>
      </w:r>
      <w:r w:rsidR="006D632D" w:rsidRPr="005A109F">
        <w:rPr>
          <w:rFonts w:ascii="Times New Roman" w:eastAsia="Arial" w:hAnsi="Times New Roman" w:cs="Times New Roman"/>
          <w:spacing w:val="2"/>
          <w:sz w:val="24"/>
          <w:szCs w:val="24"/>
        </w:rPr>
        <w:t>t</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ó</w:t>
      </w:r>
      <w:r w:rsidRPr="005A109F">
        <w:rPr>
          <w:rFonts w:ascii="Times New Roman" w:eastAsia="Arial" w:hAnsi="Times New Roman" w:cs="Times New Roman"/>
          <w:sz w:val="24"/>
          <w:szCs w:val="24"/>
        </w:rPr>
        <w:t>r</w:t>
      </w:r>
      <w:r w:rsidRPr="005A109F">
        <w:rPr>
          <w:rFonts w:ascii="Times New Roman" w:eastAsia="Arial" w:hAnsi="Times New Roman" w:cs="Times New Roman"/>
          <w:spacing w:val="-1"/>
          <w:sz w:val="24"/>
          <w:szCs w:val="24"/>
        </w:rPr>
        <w:t>i</w:t>
      </w:r>
      <w:r w:rsidRPr="005A109F">
        <w:rPr>
          <w:rFonts w:ascii="Times New Roman" w:eastAsia="Arial" w:hAnsi="Times New Roman" w:cs="Times New Roman"/>
          <w:sz w:val="24"/>
          <w:szCs w:val="24"/>
        </w:rPr>
        <w:t>co</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n</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n</w:t>
      </w:r>
      <w:r w:rsidRPr="005A109F">
        <w:rPr>
          <w:rFonts w:ascii="Times New Roman" w:eastAsia="Arial" w:hAnsi="Times New Roman" w:cs="Times New Roman"/>
          <w:spacing w:val="1"/>
          <w:sz w:val="24"/>
          <w:szCs w:val="24"/>
        </w:rPr>
        <w:t xml:space="preserve"> </w:t>
      </w:r>
      <w:r w:rsidR="006D632D" w:rsidRPr="005A109F">
        <w:rPr>
          <w:rFonts w:ascii="Times New Roman" w:eastAsia="Arial" w:hAnsi="Times New Roman" w:cs="Times New Roman"/>
          <w:spacing w:val="-2"/>
          <w:sz w:val="24"/>
          <w:szCs w:val="24"/>
        </w:rPr>
        <w:t>nivel de correlación bajo de</w:t>
      </w:r>
      <w:r w:rsidRPr="005A109F">
        <w:rPr>
          <w:rFonts w:ascii="Times New Roman" w:eastAsia="Arial" w:hAnsi="Times New Roman" w:cs="Times New Roman"/>
          <w:spacing w:val="3"/>
          <w:sz w:val="24"/>
          <w:szCs w:val="24"/>
        </w:rPr>
        <w:t xml:space="preserve"> </w:t>
      </w:r>
      <w:r w:rsidR="006D632D" w:rsidRPr="005A109F">
        <w:rPr>
          <w:rFonts w:ascii="Times New Roman" w:eastAsia="Arial" w:hAnsi="Times New Roman" w:cs="Times New Roman"/>
          <w:spacing w:val="1"/>
          <w:sz w:val="24"/>
          <w:szCs w:val="24"/>
        </w:rPr>
        <w:t>0.26</w:t>
      </w:r>
      <w:r w:rsidRPr="005A109F">
        <w:rPr>
          <w:rFonts w:ascii="Times New Roman" w:eastAsia="Arial" w:hAnsi="Times New Roman" w:cs="Times New Roman"/>
          <w:sz w:val="24"/>
          <w:szCs w:val="24"/>
        </w:rPr>
        <w:t>.</w:t>
      </w:r>
      <w:r w:rsidRPr="005A109F">
        <w:rPr>
          <w:rFonts w:ascii="Times New Roman" w:eastAsia="Arial" w:hAnsi="Times New Roman" w:cs="Times New Roman"/>
          <w:spacing w:val="7"/>
          <w:sz w:val="24"/>
          <w:szCs w:val="24"/>
        </w:rPr>
        <w:t xml:space="preserve"> </w:t>
      </w:r>
      <w:r w:rsidRPr="005A109F">
        <w:rPr>
          <w:rFonts w:ascii="Times New Roman" w:eastAsia="Arial" w:hAnsi="Times New Roman" w:cs="Times New Roman"/>
          <w:sz w:val="24"/>
          <w:szCs w:val="24"/>
        </w:rPr>
        <w:t>Si</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h</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mo</w:t>
      </w:r>
      <w:r w:rsidRPr="005A109F">
        <w:rPr>
          <w:rFonts w:ascii="Times New Roman" w:eastAsia="Arial" w:hAnsi="Times New Roman" w:cs="Times New Roman"/>
          <w:sz w:val="24"/>
          <w:szCs w:val="24"/>
        </w:rPr>
        <w:t>s</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3"/>
          <w:sz w:val="24"/>
          <w:szCs w:val="24"/>
        </w:rPr>
        <w:t>l</w:t>
      </w:r>
      <w:r w:rsidRPr="005A109F">
        <w:rPr>
          <w:rFonts w:ascii="Times New Roman" w:eastAsia="Arial" w:hAnsi="Times New Roman" w:cs="Times New Roman"/>
          <w:sz w:val="24"/>
          <w:szCs w:val="24"/>
        </w:rPr>
        <w:t>a c</w:t>
      </w:r>
      <w:r w:rsidRPr="005A109F">
        <w:rPr>
          <w:rFonts w:ascii="Times New Roman" w:eastAsia="Arial" w:hAnsi="Times New Roman" w:cs="Times New Roman"/>
          <w:spacing w:val="1"/>
          <w:sz w:val="24"/>
          <w:szCs w:val="24"/>
        </w:rPr>
        <w:t>om</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ración</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n</w:t>
      </w:r>
      <w:r w:rsidRPr="005A109F">
        <w:rPr>
          <w:rFonts w:ascii="Times New Roman" w:eastAsia="Arial" w:hAnsi="Times New Roman" w:cs="Times New Roman"/>
          <w:spacing w:val="4"/>
          <w:sz w:val="24"/>
          <w:szCs w:val="24"/>
        </w:rPr>
        <w:t xml:space="preserve"> </w:t>
      </w:r>
      <w:r w:rsidRPr="005A109F">
        <w:rPr>
          <w:rFonts w:ascii="Times New Roman" w:eastAsia="Arial" w:hAnsi="Times New Roman" w:cs="Times New Roman"/>
          <w:spacing w:val="-3"/>
          <w:sz w:val="24"/>
          <w:szCs w:val="24"/>
        </w:rPr>
        <w:t>l</w:t>
      </w:r>
      <w:r w:rsidRPr="005A109F">
        <w:rPr>
          <w:rFonts w:ascii="Times New Roman" w:eastAsia="Arial" w:hAnsi="Times New Roman" w:cs="Times New Roman"/>
          <w:sz w:val="24"/>
          <w:szCs w:val="24"/>
        </w:rPr>
        <w:t>o</w:t>
      </w:r>
      <w:r w:rsidRPr="005A109F">
        <w:rPr>
          <w:rFonts w:ascii="Times New Roman" w:eastAsia="Arial" w:hAnsi="Times New Roman" w:cs="Times New Roman"/>
          <w:spacing w:val="1"/>
          <w:sz w:val="24"/>
          <w:szCs w:val="24"/>
        </w:rPr>
        <w:t xml:space="preserve"> ob</w:t>
      </w:r>
      <w:r w:rsidRPr="005A109F">
        <w:rPr>
          <w:rFonts w:ascii="Times New Roman" w:eastAsia="Arial" w:hAnsi="Times New Roman" w:cs="Times New Roman"/>
          <w:sz w:val="24"/>
          <w:szCs w:val="24"/>
        </w:rPr>
        <w:t>t</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ido</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po</w:t>
      </w:r>
      <w:r w:rsidRPr="005A109F">
        <w:rPr>
          <w:rFonts w:ascii="Times New Roman" w:eastAsia="Arial" w:hAnsi="Times New Roman" w:cs="Times New Roman"/>
          <w:sz w:val="24"/>
          <w:szCs w:val="24"/>
        </w:rPr>
        <w:t>r</w:t>
      </w:r>
      <w:r w:rsidRPr="005A109F">
        <w:rPr>
          <w:rFonts w:ascii="Times New Roman" w:eastAsia="Arial" w:hAnsi="Times New Roman" w:cs="Times New Roman"/>
          <w:spacing w:val="8"/>
          <w:sz w:val="24"/>
          <w:szCs w:val="24"/>
        </w:rPr>
        <w:t xml:space="preserve"> </w:t>
      </w:r>
      <w:r w:rsidRPr="005A109F">
        <w:rPr>
          <w:rFonts w:ascii="Times New Roman" w:eastAsia="Arial" w:hAnsi="Times New Roman" w:cs="Times New Roman"/>
          <w:sz w:val="24"/>
          <w:szCs w:val="24"/>
        </w:rPr>
        <w:t>Ortiz y</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Ca</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to</w:t>
      </w:r>
      <w:r w:rsidRPr="005A109F">
        <w:rPr>
          <w:rFonts w:ascii="Times New Roman" w:eastAsia="Arial" w:hAnsi="Times New Roman" w:cs="Times New Roman"/>
          <w:spacing w:val="4"/>
          <w:sz w:val="24"/>
          <w:szCs w:val="24"/>
        </w:rPr>
        <w:t xml:space="preserve"> </w:t>
      </w:r>
      <w:r w:rsidRPr="005A109F">
        <w:rPr>
          <w:rFonts w:ascii="Times New Roman" w:eastAsia="Arial" w:hAnsi="Times New Roman" w:cs="Times New Roman"/>
          <w:sz w:val="24"/>
          <w:szCs w:val="24"/>
        </w:rPr>
        <w:t>(</w:t>
      </w:r>
      <w:r w:rsidRPr="005A109F">
        <w:rPr>
          <w:rFonts w:ascii="Times New Roman" w:eastAsia="Arial" w:hAnsi="Times New Roman" w:cs="Times New Roman"/>
          <w:spacing w:val="-2"/>
          <w:sz w:val="24"/>
          <w:szCs w:val="24"/>
        </w:rPr>
        <w:t>2</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pacing w:val="-1"/>
          <w:sz w:val="24"/>
          <w:szCs w:val="24"/>
        </w:rPr>
        <w:t>1</w:t>
      </w:r>
      <w:r w:rsidRPr="005A109F">
        <w:rPr>
          <w:rFonts w:ascii="Times New Roman" w:eastAsia="Arial" w:hAnsi="Times New Roman" w:cs="Times New Roman"/>
          <w:spacing w:val="1"/>
          <w:sz w:val="24"/>
          <w:szCs w:val="24"/>
        </w:rPr>
        <w:t>1</w:t>
      </w:r>
      <w:r w:rsidRPr="005A109F">
        <w:rPr>
          <w:rFonts w:ascii="Times New Roman" w:eastAsia="Arial" w:hAnsi="Times New Roman" w:cs="Times New Roman"/>
          <w:sz w:val="24"/>
          <w:szCs w:val="24"/>
        </w:rPr>
        <w:t>)</w:t>
      </w:r>
      <w:r w:rsidRPr="005A109F">
        <w:rPr>
          <w:rFonts w:ascii="Times New Roman" w:eastAsia="Arial" w:hAnsi="Times New Roman" w:cs="Times New Roman"/>
          <w:spacing w:val="5"/>
          <w:sz w:val="24"/>
          <w:szCs w:val="24"/>
        </w:rPr>
        <w:t xml:space="preserve"> </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pacing w:val="1"/>
          <w:sz w:val="24"/>
          <w:szCs w:val="24"/>
        </w:rPr>
        <w:t>em</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s</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q</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 xml:space="preserve">e </w:t>
      </w:r>
      <w:r w:rsidRPr="005A109F">
        <w:rPr>
          <w:rFonts w:ascii="Times New Roman" w:eastAsia="Arial" w:hAnsi="Times New Roman" w:cs="Times New Roman"/>
          <w:spacing w:val="1"/>
          <w:sz w:val="24"/>
          <w:szCs w:val="24"/>
        </w:rPr>
        <w:t>en</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traron</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a</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r</w:t>
      </w:r>
      <w:r w:rsidRPr="005A109F">
        <w:rPr>
          <w:rFonts w:ascii="Times New Roman" w:eastAsia="Arial" w:hAnsi="Times New Roman" w:cs="Times New Roman"/>
          <w:spacing w:val="-1"/>
          <w:sz w:val="24"/>
          <w:szCs w:val="24"/>
        </w:rPr>
        <w:t>r</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3"/>
          <w:sz w:val="24"/>
          <w:szCs w:val="24"/>
        </w:rPr>
        <w:t>l</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ción</w:t>
      </w:r>
      <w:r w:rsidRPr="005A109F">
        <w:rPr>
          <w:rFonts w:ascii="Times New Roman" w:eastAsia="Arial" w:hAnsi="Times New Roman" w:cs="Times New Roman"/>
          <w:spacing w:val="1"/>
          <w:sz w:val="24"/>
          <w:szCs w:val="24"/>
        </w:rPr>
        <w:t xml:space="preserve"> 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P</w:t>
      </w:r>
      <w:r w:rsidRPr="005A109F">
        <w:rPr>
          <w:rFonts w:ascii="Times New Roman" w:eastAsia="Arial" w:hAnsi="Times New Roman" w:cs="Times New Roman"/>
          <w:spacing w:val="1"/>
          <w:sz w:val="24"/>
          <w:szCs w:val="24"/>
        </w:rPr>
        <w:t>ea</w:t>
      </w:r>
      <w:r w:rsidRPr="005A109F">
        <w:rPr>
          <w:rFonts w:ascii="Times New Roman" w:eastAsia="Arial" w:hAnsi="Times New Roman" w:cs="Times New Roman"/>
          <w:sz w:val="24"/>
          <w:szCs w:val="24"/>
        </w:rPr>
        <w:t>rs</w:t>
      </w:r>
      <w:r w:rsidRPr="005A109F">
        <w:rPr>
          <w:rFonts w:ascii="Times New Roman" w:eastAsia="Arial" w:hAnsi="Times New Roman" w:cs="Times New Roman"/>
          <w:spacing w:val="-2"/>
          <w:sz w:val="24"/>
          <w:szCs w:val="24"/>
        </w:rPr>
        <w:t>o</w:t>
      </w:r>
      <w:r w:rsidRPr="005A109F">
        <w:rPr>
          <w:rFonts w:ascii="Times New Roman" w:eastAsia="Arial" w:hAnsi="Times New Roman" w:cs="Times New Roman"/>
          <w:sz w:val="24"/>
          <w:szCs w:val="24"/>
        </w:rPr>
        <w:t>n</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z w:val="24"/>
          <w:szCs w:val="24"/>
        </w:rPr>
        <w:t>(</w:t>
      </w:r>
      <w:r w:rsidRPr="005A109F">
        <w:rPr>
          <w:rFonts w:ascii="Times New Roman" w:eastAsia="Arial" w:hAnsi="Times New Roman" w:cs="Times New Roman"/>
          <w:spacing w:val="4"/>
          <w:sz w:val="24"/>
          <w:szCs w:val="24"/>
        </w:rPr>
        <w:t>r</w:t>
      </w:r>
      <w:r w:rsidRPr="005A109F">
        <w:rPr>
          <w:rFonts w:ascii="Times New Roman" w:eastAsia="Arial" w:hAnsi="Times New Roman" w:cs="Times New Roman"/>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z w:val="24"/>
          <w:szCs w:val="24"/>
        </w:rPr>
        <w:t>,</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pacing w:val="-1"/>
          <w:sz w:val="24"/>
          <w:szCs w:val="24"/>
        </w:rPr>
        <w:t>5</w:t>
      </w:r>
      <w:r w:rsidRPr="005A109F">
        <w:rPr>
          <w:rFonts w:ascii="Times New Roman" w:eastAsia="Arial" w:hAnsi="Times New Roman" w:cs="Times New Roman"/>
          <w:sz w:val="24"/>
          <w:szCs w:val="24"/>
        </w:rPr>
        <w:t>1</w:t>
      </w:r>
      <w:r w:rsidRPr="005A109F">
        <w:rPr>
          <w:rFonts w:ascii="Times New Roman" w:eastAsia="Arial" w:hAnsi="Times New Roman" w:cs="Times New Roman"/>
          <w:spacing w:val="1"/>
          <w:sz w:val="24"/>
          <w:szCs w:val="24"/>
        </w:rPr>
        <w:t xml:space="preserve"> pa</w:t>
      </w:r>
      <w:r w:rsidRPr="005A109F">
        <w:rPr>
          <w:rFonts w:ascii="Times New Roman" w:eastAsia="Arial" w:hAnsi="Times New Roman" w:cs="Times New Roman"/>
          <w:sz w:val="24"/>
          <w:szCs w:val="24"/>
        </w:rPr>
        <w:t xml:space="preserve">ra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 xml:space="preserve">l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2"/>
          <w:sz w:val="24"/>
          <w:szCs w:val="24"/>
        </w:rPr>
        <w:t>s</w:t>
      </w:r>
      <w:r w:rsidRPr="005A109F">
        <w:rPr>
          <w:rFonts w:ascii="Times New Roman" w:eastAsia="Arial" w:hAnsi="Times New Roman" w:cs="Times New Roman"/>
          <w:sz w:val="24"/>
          <w:szCs w:val="24"/>
        </w:rPr>
        <w:t>tilo</w:t>
      </w:r>
      <w:r w:rsidRPr="005A109F">
        <w:rPr>
          <w:rFonts w:ascii="Times New Roman" w:eastAsia="Arial" w:hAnsi="Times New Roman" w:cs="Times New Roman"/>
          <w:spacing w:val="1"/>
          <w:sz w:val="24"/>
          <w:szCs w:val="24"/>
        </w:rPr>
        <w:t xml:space="preserve"> a</w:t>
      </w:r>
      <w:r w:rsidRPr="005A109F">
        <w:rPr>
          <w:rFonts w:ascii="Times New Roman" w:eastAsia="Arial" w:hAnsi="Times New Roman" w:cs="Times New Roman"/>
          <w:sz w:val="24"/>
          <w:szCs w:val="24"/>
        </w:rPr>
        <w:t>cti</w:t>
      </w:r>
      <w:r w:rsidRPr="005A109F">
        <w:rPr>
          <w:rFonts w:ascii="Times New Roman" w:eastAsia="Arial" w:hAnsi="Times New Roman" w:cs="Times New Roman"/>
          <w:spacing w:val="-2"/>
          <w:sz w:val="24"/>
          <w:szCs w:val="24"/>
        </w:rPr>
        <w:t>v</w:t>
      </w:r>
      <w:r w:rsidRPr="005A109F">
        <w:rPr>
          <w:rFonts w:ascii="Times New Roman" w:eastAsia="Arial" w:hAnsi="Times New Roman" w:cs="Times New Roman"/>
          <w:spacing w:val="1"/>
          <w:sz w:val="24"/>
          <w:szCs w:val="24"/>
        </w:rPr>
        <w:t>o</w:t>
      </w:r>
      <w:r w:rsidR="00B41ABC" w:rsidRPr="005A109F">
        <w:rPr>
          <w:rFonts w:ascii="Times New Roman" w:eastAsia="Arial" w:hAnsi="Times New Roman" w:cs="Times New Roman"/>
          <w:sz w:val="24"/>
          <w:szCs w:val="24"/>
        </w:rPr>
        <w:t>,</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z w:val="24"/>
          <w:szCs w:val="24"/>
        </w:rPr>
        <w:t>,</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pacing w:val="-1"/>
          <w:sz w:val="24"/>
          <w:szCs w:val="24"/>
        </w:rPr>
        <w:t>1</w:t>
      </w:r>
      <w:r w:rsidRPr="005A109F">
        <w:rPr>
          <w:rFonts w:ascii="Times New Roman" w:eastAsia="Arial" w:hAnsi="Times New Roman" w:cs="Times New Roman"/>
          <w:sz w:val="24"/>
          <w:szCs w:val="24"/>
        </w:rPr>
        <w:t>7</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pacing w:val="1"/>
          <w:sz w:val="24"/>
          <w:szCs w:val="24"/>
        </w:rPr>
        <w:t>pa</w:t>
      </w:r>
      <w:r w:rsidRPr="005A109F">
        <w:rPr>
          <w:rFonts w:ascii="Times New Roman" w:eastAsia="Arial" w:hAnsi="Times New Roman" w:cs="Times New Roman"/>
          <w:sz w:val="24"/>
          <w:szCs w:val="24"/>
        </w:rPr>
        <w:t>ra</w:t>
      </w:r>
      <w:r w:rsidRPr="005A109F">
        <w:rPr>
          <w:rFonts w:ascii="Times New Roman" w:eastAsia="Arial" w:hAnsi="Times New Roman" w:cs="Times New Roman"/>
          <w:spacing w:val="34"/>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l</w:t>
      </w:r>
      <w:r w:rsidRPr="005A109F">
        <w:rPr>
          <w:rFonts w:ascii="Times New Roman" w:eastAsia="Arial" w:hAnsi="Times New Roman" w:cs="Times New Roman"/>
          <w:spacing w:val="36"/>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stilo</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z w:val="24"/>
          <w:szCs w:val="24"/>
        </w:rPr>
        <w:t>r</w:t>
      </w:r>
      <w:r w:rsidRPr="005A109F">
        <w:rPr>
          <w:rFonts w:ascii="Times New Roman" w:eastAsia="Arial" w:hAnsi="Times New Roman" w:cs="Times New Roman"/>
          <w:spacing w:val="-2"/>
          <w:sz w:val="24"/>
          <w:szCs w:val="24"/>
        </w:rPr>
        <w:t>e</w:t>
      </w:r>
      <w:r w:rsidRPr="005A109F">
        <w:rPr>
          <w:rFonts w:ascii="Times New Roman" w:eastAsia="Arial" w:hAnsi="Times New Roman" w:cs="Times New Roman"/>
          <w:spacing w:val="3"/>
          <w:sz w:val="24"/>
          <w:szCs w:val="24"/>
        </w:rPr>
        <w:t>f</w:t>
      </w:r>
      <w:r w:rsidRPr="005A109F">
        <w:rPr>
          <w:rFonts w:ascii="Times New Roman" w:eastAsia="Arial" w:hAnsi="Times New Roman" w:cs="Times New Roman"/>
          <w:sz w:val="24"/>
          <w:szCs w:val="24"/>
        </w:rPr>
        <w:t>le</w:t>
      </w:r>
      <w:r w:rsidRPr="005A109F">
        <w:rPr>
          <w:rFonts w:ascii="Times New Roman" w:eastAsia="Arial" w:hAnsi="Times New Roman" w:cs="Times New Roman"/>
          <w:spacing w:val="-2"/>
          <w:sz w:val="24"/>
          <w:szCs w:val="24"/>
        </w:rPr>
        <w:t>x</w:t>
      </w:r>
      <w:r w:rsidRPr="005A109F">
        <w:rPr>
          <w:rFonts w:ascii="Times New Roman" w:eastAsia="Arial" w:hAnsi="Times New Roman" w:cs="Times New Roman"/>
          <w:sz w:val="24"/>
          <w:szCs w:val="24"/>
        </w:rPr>
        <w:t>i</w:t>
      </w:r>
      <w:r w:rsidRPr="005A109F">
        <w:rPr>
          <w:rFonts w:ascii="Times New Roman" w:eastAsia="Arial" w:hAnsi="Times New Roman" w:cs="Times New Roman"/>
          <w:spacing w:val="-3"/>
          <w:sz w:val="24"/>
          <w:szCs w:val="24"/>
        </w:rPr>
        <w:t>v</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pacing w:val="1"/>
          <w:sz w:val="24"/>
          <w:szCs w:val="24"/>
        </w:rPr>
        <w:t>0</w:t>
      </w:r>
      <w:r w:rsidRPr="005A109F">
        <w:rPr>
          <w:rFonts w:ascii="Times New Roman" w:eastAsia="Arial" w:hAnsi="Times New Roman" w:cs="Times New Roman"/>
          <w:sz w:val="24"/>
          <w:szCs w:val="24"/>
        </w:rPr>
        <w:t>,</w:t>
      </w:r>
      <w:r w:rsidRPr="005A109F">
        <w:rPr>
          <w:rFonts w:ascii="Times New Roman" w:eastAsia="Arial" w:hAnsi="Times New Roman" w:cs="Times New Roman"/>
          <w:spacing w:val="-1"/>
          <w:sz w:val="24"/>
          <w:szCs w:val="24"/>
        </w:rPr>
        <w:t>1</w:t>
      </w:r>
      <w:r w:rsidRPr="005A109F">
        <w:rPr>
          <w:rFonts w:ascii="Times New Roman" w:eastAsia="Arial" w:hAnsi="Times New Roman" w:cs="Times New Roman"/>
          <w:spacing w:val="1"/>
          <w:sz w:val="24"/>
          <w:szCs w:val="24"/>
        </w:rPr>
        <w:t>5</w:t>
      </w:r>
      <w:r w:rsidRPr="005A109F">
        <w:rPr>
          <w:rFonts w:ascii="Times New Roman" w:eastAsia="Arial" w:hAnsi="Times New Roman" w:cs="Times New Roman"/>
          <w:sz w:val="24"/>
          <w:szCs w:val="24"/>
        </w:rPr>
        <w:t>1</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pacing w:val="-1"/>
          <w:sz w:val="24"/>
          <w:szCs w:val="24"/>
        </w:rPr>
        <w:t>p</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ra</w:t>
      </w:r>
      <w:r w:rsidRPr="005A109F">
        <w:rPr>
          <w:rFonts w:ascii="Times New Roman" w:eastAsia="Arial" w:hAnsi="Times New Roman" w:cs="Times New Roman"/>
          <w:spacing w:val="34"/>
          <w:sz w:val="24"/>
          <w:szCs w:val="24"/>
        </w:rPr>
        <w:t xml:space="preserve"> </w:t>
      </w:r>
      <w:r w:rsidRPr="005A109F">
        <w:rPr>
          <w:rFonts w:ascii="Times New Roman" w:hAnsi="Times New Roman" w:cs="Times New Roman"/>
          <w:sz w:val="24"/>
          <w:szCs w:val="24"/>
        </w:rPr>
        <w:t>el estilo teórico y de 0,094 para  el  estilo  pragmático.  Es  decir  encontró  una  relación  significativa</w:t>
      </w:r>
      <w:r w:rsidR="00565C32" w:rsidRPr="005A109F">
        <w:rPr>
          <w:rFonts w:ascii="Times New Roman" w:hAnsi="Times New Roman" w:cs="Times New Roman"/>
          <w:sz w:val="24"/>
          <w:szCs w:val="24"/>
        </w:rPr>
        <w:t xml:space="preserve"> positiva entre el estilo de aprendizaje y el rendimiento académico. </w:t>
      </w:r>
      <w:r w:rsidR="001D7FA4" w:rsidRPr="005A109F">
        <w:rPr>
          <w:rFonts w:ascii="Times New Roman" w:hAnsi="Times New Roman" w:cs="Times New Roman"/>
          <w:sz w:val="24"/>
          <w:szCs w:val="24"/>
        </w:rPr>
        <w:t>Lo que se difiere</w:t>
      </w:r>
      <w:r w:rsidR="00565C32" w:rsidRPr="005A109F">
        <w:rPr>
          <w:rFonts w:ascii="Times New Roman" w:hAnsi="Times New Roman" w:cs="Times New Roman"/>
          <w:sz w:val="24"/>
          <w:szCs w:val="24"/>
        </w:rPr>
        <w:t xml:space="preserve"> </w:t>
      </w:r>
      <w:r w:rsidR="001D7FA4" w:rsidRPr="005A109F">
        <w:rPr>
          <w:rFonts w:ascii="Times New Roman" w:hAnsi="Times New Roman" w:cs="Times New Roman"/>
          <w:sz w:val="24"/>
          <w:szCs w:val="24"/>
        </w:rPr>
        <w:t xml:space="preserve">en </w:t>
      </w:r>
      <w:r w:rsidR="00565C32" w:rsidRPr="005A109F">
        <w:rPr>
          <w:rFonts w:ascii="Times New Roman" w:hAnsi="Times New Roman" w:cs="Times New Roman"/>
          <w:sz w:val="24"/>
          <w:szCs w:val="24"/>
        </w:rPr>
        <w:t>comparación  con  Juárez,  et  a</w:t>
      </w:r>
      <w:r w:rsidR="001B7456" w:rsidRPr="005A109F">
        <w:rPr>
          <w:rFonts w:ascii="Times New Roman" w:hAnsi="Times New Roman" w:cs="Times New Roman"/>
          <w:sz w:val="24"/>
          <w:szCs w:val="24"/>
        </w:rPr>
        <w:t xml:space="preserve">l. </w:t>
      </w:r>
      <w:r w:rsidR="00565C32" w:rsidRPr="005A109F">
        <w:rPr>
          <w:rFonts w:ascii="Times New Roman" w:hAnsi="Times New Roman" w:cs="Times New Roman"/>
          <w:sz w:val="24"/>
          <w:szCs w:val="24"/>
        </w:rPr>
        <w:t xml:space="preserve">(2011) </w:t>
      </w:r>
      <w:r w:rsidR="001D7FA4" w:rsidRPr="005A109F">
        <w:rPr>
          <w:rFonts w:ascii="Times New Roman" w:hAnsi="Times New Roman" w:cs="Times New Roman"/>
          <w:sz w:val="24"/>
          <w:szCs w:val="24"/>
        </w:rPr>
        <w:t xml:space="preserve">quienes </w:t>
      </w:r>
      <w:r w:rsidR="001B7456" w:rsidRPr="005A109F">
        <w:rPr>
          <w:rFonts w:ascii="Times New Roman" w:hAnsi="Times New Roman" w:cs="Times New Roman"/>
          <w:sz w:val="24"/>
          <w:szCs w:val="24"/>
        </w:rPr>
        <w:t xml:space="preserve">utilizaron el coeficiente  de  correlación  de  </w:t>
      </w:r>
      <w:proofErr w:type="spellStart"/>
      <w:r w:rsidR="001B7456" w:rsidRPr="005A109F">
        <w:rPr>
          <w:rFonts w:ascii="Times New Roman" w:hAnsi="Times New Roman" w:cs="Times New Roman"/>
          <w:sz w:val="24"/>
          <w:szCs w:val="24"/>
        </w:rPr>
        <w:t>Spearman</w:t>
      </w:r>
      <w:proofErr w:type="spellEnd"/>
      <w:r w:rsidR="001B7456" w:rsidRPr="005A109F">
        <w:rPr>
          <w:rFonts w:ascii="Times New Roman" w:hAnsi="Times New Roman" w:cs="Times New Roman"/>
          <w:sz w:val="24"/>
          <w:szCs w:val="24"/>
        </w:rPr>
        <w:t xml:space="preserve"> </w:t>
      </w:r>
      <w:r w:rsidR="001D7FA4" w:rsidRPr="005A109F">
        <w:rPr>
          <w:rFonts w:ascii="Times New Roman" w:hAnsi="Times New Roman" w:cs="Times New Roman"/>
          <w:sz w:val="24"/>
          <w:szCs w:val="24"/>
        </w:rPr>
        <w:t>concluyendo</w:t>
      </w:r>
      <w:r w:rsidR="00565C32" w:rsidRPr="005A109F">
        <w:rPr>
          <w:rFonts w:ascii="Times New Roman" w:hAnsi="Times New Roman" w:cs="Times New Roman"/>
          <w:sz w:val="24"/>
          <w:szCs w:val="24"/>
        </w:rPr>
        <w:t xml:space="preserve"> que no existe una correlación significativa entre cada uno de los estilos de aprendizaje con el rendimiento académico.</w:t>
      </w:r>
      <w:r w:rsidR="001B7456" w:rsidRPr="005A109F">
        <w:rPr>
          <w:rFonts w:ascii="Times New Roman" w:hAnsi="Times New Roman" w:cs="Times New Roman"/>
          <w:sz w:val="24"/>
          <w:szCs w:val="24"/>
        </w:rPr>
        <w:t xml:space="preserve"> </w:t>
      </w:r>
      <w:r w:rsidR="001D7FA4" w:rsidRPr="005A109F">
        <w:rPr>
          <w:rFonts w:ascii="Times New Roman" w:hAnsi="Times New Roman" w:cs="Times New Roman"/>
          <w:sz w:val="24"/>
          <w:szCs w:val="24"/>
        </w:rPr>
        <w:t xml:space="preserve">Mientras que en la presente investigación si existe una correlación directa con los niveles de relación anteriormente señalados. </w:t>
      </w:r>
    </w:p>
    <w:p w14:paraId="640B79F9" w14:textId="77777777" w:rsidR="009E604E" w:rsidRPr="005A109F" w:rsidRDefault="009E604E" w:rsidP="009E604E">
      <w:pPr>
        <w:spacing w:after="0" w:line="360" w:lineRule="auto"/>
        <w:ind w:left="567"/>
        <w:jc w:val="both"/>
        <w:rPr>
          <w:rFonts w:ascii="Times New Roman" w:hAnsi="Times New Roman" w:cs="Times New Roman"/>
          <w:sz w:val="24"/>
          <w:szCs w:val="24"/>
        </w:rPr>
      </w:pPr>
    </w:p>
    <w:p w14:paraId="3E9EE459" w14:textId="6AC4DCA1" w:rsidR="009E604E" w:rsidRPr="005A109F" w:rsidRDefault="005E1020" w:rsidP="009E604E">
      <w:pPr>
        <w:spacing w:after="0" w:line="360" w:lineRule="auto"/>
        <w:ind w:left="567"/>
        <w:jc w:val="both"/>
        <w:rPr>
          <w:rFonts w:ascii="Times New Roman" w:eastAsia="Arial" w:hAnsi="Times New Roman" w:cs="Times New Roman"/>
          <w:sz w:val="24"/>
          <w:szCs w:val="24"/>
        </w:rPr>
      </w:pPr>
      <w:proofErr w:type="spellStart"/>
      <w:r w:rsidRPr="005A109F">
        <w:rPr>
          <w:rFonts w:ascii="Times New Roman" w:eastAsia="Arial" w:hAnsi="Times New Roman" w:cs="Times New Roman"/>
          <w:sz w:val="24"/>
          <w:szCs w:val="24"/>
        </w:rPr>
        <w:t>Esguerra</w:t>
      </w:r>
      <w:proofErr w:type="spellEnd"/>
      <w:r w:rsidRPr="005A109F">
        <w:rPr>
          <w:rFonts w:ascii="Times New Roman" w:eastAsia="Arial" w:hAnsi="Times New Roman" w:cs="Times New Roman"/>
          <w:sz w:val="24"/>
          <w:szCs w:val="24"/>
        </w:rPr>
        <w:t xml:space="preserve"> y Guerrero, (2010)   concluyeron que existe una relación significativa entre los modos de aprendizaje y  el  rendimiento  académico,  especialmente,   en  los  estudiantes  que muestran estilo activo y en los que expresan estilo reflexivo</w:t>
      </w:r>
      <w:r w:rsidR="009E604E" w:rsidRPr="005A109F">
        <w:rPr>
          <w:rFonts w:ascii="Times New Roman" w:eastAsia="Arial" w:hAnsi="Times New Roman" w:cs="Times New Roman"/>
          <w:sz w:val="24"/>
          <w:szCs w:val="24"/>
        </w:rPr>
        <w:t>.</w:t>
      </w:r>
    </w:p>
    <w:p w14:paraId="6C4D37D6" w14:textId="77777777" w:rsidR="009E604E" w:rsidRPr="005A109F" w:rsidRDefault="009E604E" w:rsidP="009E604E">
      <w:pPr>
        <w:spacing w:after="0" w:line="360" w:lineRule="auto"/>
        <w:ind w:left="567"/>
        <w:jc w:val="both"/>
        <w:rPr>
          <w:rFonts w:ascii="Times New Roman" w:eastAsia="Arial" w:hAnsi="Times New Roman" w:cs="Times New Roman"/>
          <w:sz w:val="24"/>
          <w:szCs w:val="24"/>
        </w:rPr>
      </w:pPr>
    </w:p>
    <w:p w14:paraId="3EAF8FFC" w14:textId="6838EC0F" w:rsidR="009E604E" w:rsidRPr="005A109F" w:rsidRDefault="009E0CF2" w:rsidP="009E604E">
      <w:pPr>
        <w:spacing w:after="0" w:line="360" w:lineRule="auto"/>
        <w:ind w:left="567"/>
        <w:jc w:val="both"/>
        <w:rPr>
          <w:rFonts w:ascii="Times New Roman" w:eastAsia="Arial" w:hAnsi="Times New Roman" w:cs="Times New Roman"/>
          <w:sz w:val="24"/>
          <w:szCs w:val="24"/>
        </w:rPr>
      </w:pPr>
      <w:r w:rsidRPr="005A109F">
        <w:rPr>
          <w:rFonts w:ascii="Times New Roman" w:eastAsia="Arial" w:hAnsi="Times New Roman" w:cs="Times New Roman"/>
          <w:sz w:val="24"/>
          <w:szCs w:val="24"/>
        </w:rPr>
        <w:t xml:space="preserve">La investigación realizada por Velásquez (2012) evidenció niveles muy altos de la influencia del estilo pragmático (porcentaje de alumnos=75) sobre la adquisición de significados de la información (coeficiente de correlación r=0.63) del estilo activo (porcentaje de alumnos =50) sobre la evolución de conocimientos previos (coeficiente de correlación r=0.69) del estilo teórico (porcentaje de alumnos r=0.373) </w:t>
      </w:r>
      <w:r w:rsidRPr="005A109F">
        <w:rPr>
          <w:rFonts w:ascii="Times New Roman" w:eastAsia="Arial" w:hAnsi="Times New Roman" w:cs="Times New Roman"/>
          <w:sz w:val="24"/>
          <w:szCs w:val="24"/>
        </w:rPr>
        <w:lastRenderedPageBreak/>
        <w:t>y del estilo reflexivo  (porcentaje de alumnos=5) Concluyó que existe una significativa influencia de cada uno de los diversos estilos de aprendizaje sobre los componentes de los tipos de aprendizaje cuyos resultados coinciden con los resultados de la presente investigación</w:t>
      </w:r>
      <w:r w:rsidR="009E604E" w:rsidRPr="005A109F">
        <w:rPr>
          <w:rFonts w:ascii="Times New Roman" w:eastAsia="Arial" w:hAnsi="Times New Roman" w:cs="Times New Roman"/>
          <w:sz w:val="24"/>
          <w:szCs w:val="24"/>
        </w:rPr>
        <w:t>.</w:t>
      </w:r>
    </w:p>
    <w:p w14:paraId="07591F12" w14:textId="77777777" w:rsidR="009E604E" w:rsidRPr="005A109F" w:rsidRDefault="009E604E" w:rsidP="009E604E">
      <w:pPr>
        <w:spacing w:after="0" w:line="360" w:lineRule="auto"/>
        <w:ind w:left="567"/>
        <w:jc w:val="both"/>
        <w:rPr>
          <w:rFonts w:ascii="Times New Roman" w:eastAsia="Arial" w:hAnsi="Times New Roman" w:cs="Times New Roman"/>
          <w:sz w:val="24"/>
          <w:szCs w:val="24"/>
        </w:rPr>
      </w:pPr>
    </w:p>
    <w:p w14:paraId="04F2B896" w14:textId="010998D6" w:rsidR="00DF1CC0" w:rsidRPr="005A109F" w:rsidRDefault="005D20BD" w:rsidP="009E604E">
      <w:pPr>
        <w:spacing w:after="0" w:line="360" w:lineRule="auto"/>
        <w:ind w:left="567"/>
        <w:jc w:val="both"/>
        <w:rPr>
          <w:rFonts w:ascii="Times New Roman" w:eastAsia="Arial" w:hAnsi="Times New Roman" w:cs="Times New Roman"/>
          <w:spacing w:val="1"/>
          <w:sz w:val="24"/>
          <w:szCs w:val="24"/>
        </w:rPr>
      </w:pPr>
      <w:r w:rsidRPr="005A109F">
        <w:rPr>
          <w:rFonts w:ascii="Times New Roman" w:eastAsia="Arial" w:hAnsi="Times New Roman" w:cs="Times New Roman"/>
          <w:sz w:val="24"/>
          <w:szCs w:val="24"/>
        </w:rPr>
        <w:t>De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z w:val="24"/>
          <w:szCs w:val="24"/>
        </w:rPr>
        <w:t>t</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 xml:space="preserve">o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ste</w:t>
      </w:r>
      <w:r w:rsidRPr="005A109F">
        <w:rPr>
          <w:rFonts w:ascii="Times New Roman" w:eastAsia="Arial" w:hAnsi="Times New Roman" w:cs="Times New Roman"/>
          <w:spacing w:val="1"/>
          <w:sz w:val="24"/>
          <w:szCs w:val="24"/>
        </w:rPr>
        <w:t xml:space="preserve"> a</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1"/>
          <w:sz w:val="24"/>
          <w:szCs w:val="24"/>
        </w:rPr>
        <w:t>á</w:t>
      </w:r>
      <w:r w:rsidRPr="005A109F">
        <w:rPr>
          <w:rFonts w:ascii="Times New Roman" w:eastAsia="Arial" w:hAnsi="Times New Roman" w:cs="Times New Roman"/>
          <w:sz w:val="24"/>
          <w:szCs w:val="24"/>
        </w:rPr>
        <w:t>l</w:t>
      </w:r>
      <w:r w:rsidRPr="005A109F">
        <w:rPr>
          <w:rFonts w:ascii="Times New Roman" w:eastAsia="Arial" w:hAnsi="Times New Roman" w:cs="Times New Roman"/>
          <w:spacing w:val="-1"/>
          <w:sz w:val="24"/>
          <w:szCs w:val="24"/>
        </w:rPr>
        <w:t>i</w:t>
      </w:r>
      <w:r w:rsidRPr="005A109F">
        <w:rPr>
          <w:rFonts w:ascii="Times New Roman" w:eastAsia="Arial" w:hAnsi="Times New Roman" w:cs="Times New Roman"/>
          <w:sz w:val="24"/>
          <w:szCs w:val="24"/>
        </w:rPr>
        <w:t>sis</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po</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s</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cluir</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q</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e</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stros</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re</w:t>
      </w:r>
      <w:r w:rsidRPr="005A109F">
        <w:rPr>
          <w:rFonts w:ascii="Times New Roman" w:eastAsia="Arial" w:hAnsi="Times New Roman" w:cs="Times New Roman"/>
          <w:spacing w:val="-2"/>
          <w:sz w:val="24"/>
          <w:szCs w:val="24"/>
        </w:rPr>
        <w:t>s</w:t>
      </w:r>
      <w:r w:rsidRPr="005A109F">
        <w:rPr>
          <w:rFonts w:ascii="Times New Roman" w:eastAsia="Arial" w:hAnsi="Times New Roman" w:cs="Times New Roman"/>
          <w:spacing w:val="1"/>
          <w:sz w:val="24"/>
          <w:szCs w:val="24"/>
        </w:rPr>
        <w:t>u</w:t>
      </w:r>
      <w:r w:rsidRPr="005A109F">
        <w:rPr>
          <w:rFonts w:ascii="Times New Roman" w:eastAsia="Arial" w:hAnsi="Times New Roman" w:cs="Times New Roman"/>
          <w:sz w:val="24"/>
          <w:szCs w:val="24"/>
        </w:rPr>
        <w:t>lt</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s s</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lo</w:t>
      </w:r>
      <w:r w:rsidRPr="005A109F">
        <w:rPr>
          <w:rFonts w:ascii="Times New Roman" w:eastAsia="Arial" w:hAnsi="Times New Roman" w:cs="Times New Roman"/>
          <w:spacing w:val="3"/>
          <w:sz w:val="24"/>
          <w:szCs w:val="24"/>
        </w:rPr>
        <w:t xml:space="preserve"> </w:t>
      </w:r>
      <w:r w:rsidRPr="005A109F">
        <w:rPr>
          <w:rFonts w:ascii="Times New Roman" w:eastAsia="Arial" w:hAnsi="Times New Roman" w:cs="Times New Roman"/>
          <w:spacing w:val="-2"/>
          <w:sz w:val="24"/>
          <w:szCs w:val="24"/>
        </w:rPr>
        <w:t>s</w:t>
      </w:r>
      <w:r w:rsidRPr="005A109F">
        <w:rPr>
          <w:rFonts w:ascii="Times New Roman" w:eastAsia="Arial" w:hAnsi="Times New Roman" w:cs="Times New Roman"/>
          <w:sz w:val="24"/>
          <w:szCs w:val="24"/>
        </w:rPr>
        <w:t xml:space="preserve">e </w:t>
      </w:r>
      <w:r w:rsidR="009A5FBF" w:rsidRPr="005A109F">
        <w:rPr>
          <w:rFonts w:ascii="Times New Roman" w:eastAsia="Arial" w:hAnsi="Times New Roman" w:cs="Times New Roman"/>
          <w:spacing w:val="1"/>
          <w:sz w:val="24"/>
          <w:szCs w:val="24"/>
        </w:rPr>
        <w:t>asemejan</w:t>
      </w:r>
      <w:r w:rsidRPr="005A109F">
        <w:rPr>
          <w:rFonts w:ascii="Times New Roman" w:eastAsia="Arial" w:hAnsi="Times New Roman" w:cs="Times New Roman"/>
          <w:spacing w:val="37"/>
          <w:sz w:val="24"/>
          <w:szCs w:val="24"/>
        </w:rPr>
        <w:t xml:space="preserve"> </w:t>
      </w:r>
      <w:r w:rsidRPr="005A109F">
        <w:rPr>
          <w:rFonts w:ascii="Times New Roman" w:eastAsia="Arial" w:hAnsi="Times New Roman" w:cs="Times New Roman"/>
          <w:sz w:val="24"/>
          <w:szCs w:val="24"/>
        </w:rPr>
        <w:t>a</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z w:val="24"/>
          <w:szCs w:val="24"/>
        </w:rPr>
        <w:t>lo</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ob</w:t>
      </w:r>
      <w:r w:rsidRPr="005A109F">
        <w:rPr>
          <w:rFonts w:ascii="Times New Roman" w:eastAsia="Arial" w:hAnsi="Times New Roman" w:cs="Times New Roman"/>
          <w:spacing w:val="-2"/>
          <w:sz w:val="24"/>
          <w:szCs w:val="24"/>
        </w:rPr>
        <w:t>t</w:t>
      </w:r>
      <w:r w:rsidRPr="005A109F">
        <w:rPr>
          <w:rFonts w:ascii="Times New Roman" w:eastAsia="Arial" w:hAnsi="Times New Roman" w:cs="Times New Roman"/>
          <w:spacing w:val="1"/>
          <w:sz w:val="24"/>
          <w:szCs w:val="24"/>
        </w:rPr>
        <w:t>en</w:t>
      </w:r>
      <w:r w:rsidRPr="005A109F">
        <w:rPr>
          <w:rFonts w:ascii="Times New Roman" w:eastAsia="Arial" w:hAnsi="Times New Roman" w:cs="Times New Roman"/>
          <w:sz w:val="24"/>
          <w:szCs w:val="24"/>
        </w:rPr>
        <w:t>i</w:t>
      </w:r>
      <w:r w:rsidRPr="005A109F">
        <w:rPr>
          <w:rFonts w:ascii="Times New Roman" w:eastAsia="Arial" w:hAnsi="Times New Roman" w:cs="Times New Roman"/>
          <w:spacing w:val="-2"/>
          <w:sz w:val="24"/>
          <w:szCs w:val="24"/>
        </w:rPr>
        <w:t>d</w:t>
      </w:r>
      <w:r w:rsidRPr="005A109F">
        <w:rPr>
          <w:rFonts w:ascii="Times New Roman" w:eastAsia="Arial" w:hAnsi="Times New Roman" w:cs="Times New Roman"/>
          <w:sz w:val="24"/>
          <w:szCs w:val="24"/>
        </w:rPr>
        <w:t>o</w:t>
      </w:r>
      <w:r w:rsidRPr="005A109F">
        <w:rPr>
          <w:rFonts w:ascii="Times New Roman" w:eastAsia="Arial" w:hAnsi="Times New Roman" w:cs="Times New Roman"/>
          <w:spacing w:val="35"/>
          <w:sz w:val="24"/>
          <w:szCs w:val="24"/>
        </w:rPr>
        <w:t xml:space="preserve"> </w:t>
      </w:r>
      <w:r w:rsidRPr="005A109F">
        <w:rPr>
          <w:rFonts w:ascii="Times New Roman" w:eastAsia="Arial" w:hAnsi="Times New Roman" w:cs="Times New Roman"/>
          <w:spacing w:val="1"/>
          <w:sz w:val="24"/>
          <w:szCs w:val="24"/>
        </w:rPr>
        <w:t>po</w:t>
      </w:r>
      <w:r w:rsidRPr="005A109F">
        <w:rPr>
          <w:rFonts w:ascii="Times New Roman" w:eastAsia="Arial" w:hAnsi="Times New Roman" w:cs="Times New Roman"/>
          <w:sz w:val="24"/>
          <w:szCs w:val="24"/>
        </w:rPr>
        <w:t xml:space="preserve">r  </w:t>
      </w:r>
      <w:r w:rsidR="00723994" w:rsidRPr="005A109F">
        <w:rPr>
          <w:rFonts w:ascii="Times New Roman" w:eastAsia="Arial" w:hAnsi="Times New Roman" w:cs="Times New Roman"/>
          <w:sz w:val="24"/>
          <w:szCs w:val="24"/>
        </w:rPr>
        <w:t xml:space="preserve">Ortiz y Canto (2011) </w:t>
      </w:r>
      <w:r w:rsidRPr="005A109F">
        <w:rPr>
          <w:rFonts w:ascii="Times New Roman" w:eastAsia="Arial" w:hAnsi="Times New Roman" w:cs="Times New Roman"/>
          <w:spacing w:val="7"/>
          <w:sz w:val="24"/>
          <w:szCs w:val="24"/>
        </w:rPr>
        <w:t xml:space="preserve"> </w:t>
      </w:r>
      <w:proofErr w:type="spellStart"/>
      <w:r w:rsidR="00DF1CC0" w:rsidRPr="005A109F">
        <w:rPr>
          <w:rFonts w:ascii="Times New Roman" w:eastAsia="Times New Roman" w:hAnsi="Times New Roman" w:cs="Times New Roman"/>
          <w:sz w:val="24"/>
          <w:szCs w:val="24"/>
          <w:lang w:val="es-ES" w:eastAsia="es-ES"/>
        </w:rPr>
        <w:t>Esguerra</w:t>
      </w:r>
      <w:proofErr w:type="spellEnd"/>
      <w:r w:rsidR="00DF1CC0" w:rsidRPr="005A109F">
        <w:rPr>
          <w:rFonts w:ascii="Times New Roman" w:eastAsia="Times New Roman" w:hAnsi="Times New Roman" w:cs="Times New Roman"/>
          <w:sz w:val="24"/>
          <w:szCs w:val="24"/>
          <w:lang w:val="es-ES" w:eastAsia="es-ES"/>
        </w:rPr>
        <w:t xml:space="preserve"> y Guerrero, (2010) </w:t>
      </w:r>
      <w:r w:rsidRPr="005A109F">
        <w:rPr>
          <w:rFonts w:ascii="Times New Roman" w:eastAsia="Arial" w:hAnsi="Times New Roman" w:cs="Times New Roman"/>
          <w:sz w:val="24"/>
          <w:szCs w:val="24"/>
        </w:rPr>
        <w:t>y</w:t>
      </w:r>
      <w:r w:rsidRPr="005A109F">
        <w:rPr>
          <w:rFonts w:ascii="Times New Roman" w:eastAsia="Arial" w:hAnsi="Times New Roman" w:cs="Times New Roman"/>
          <w:spacing w:val="34"/>
          <w:sz w:val="24"/>
          <w:szCs w:val="24"/>
        </w:rPr>
        <w:t xml:space="preserve"> </w:t>
      </w:r>
      <w:r w:rsidR="000A3BBD" w:rsidRPr="005A109F">
        <w:rPr>
          <w:rFonts w:ascii="Times New Roman" w:eastAsia="Arial" w:hAnsi="Times New Roman" w:cs="Times New Roman"/>
          <w:sz w:val="24"/>
          <w:szCs w:val="24"/>
        </w:rPr>
        <w:t>Velásquez</w:t>
      </w:r>
      <w:r w:rsidRPr="005A109F">
        <w:rPr>
          <w:rFonts w:ascii="Times New Roman" w:eastAsia="Arial" w:hAnsi="Times New Roman" w:cs="Times New Roman"/>
          <w:spacing w:val="36"/>
          <w:sz w:val="24"/>
          <w:szCs w:val="24"/>
        </w:rPr>
        <w:t xml:space="preserve"> </w:t>
      </w:r>
      <w:r w:rsidRPr="005A109F">
        <w:rPr>
          <w:rFonts w:ascii="Times New Roman" w:eastAsia="Arial" w:hAnsi="Times New Roman" w:cs="Times New Roman"/>
          <w:sz w:val="24"/>
          <w:szCs w:val="24"/>
        </w:rPr>
        <w:t>(2</w:t>
      </w:r>
      <w:r w:rsidRPr="005A109F">
        <w:rPr>
          <w:rFonts w:ascii="Times New Roman" w:eastAsia="Arial" w:hAnsi="Times New Roman" w:cs="Times New Roman"/>
          <w:spacing w:val="-1"/>
          <w:sz w:val="24"/>
          <w:szCs w:val="24"/>
        </w:rPr>
        <w:t>0</w:t>
      </w:r>
      <w:r w:rsidR="002A15B4" w:rsidRPr="005A109F">
        <w:rPr>
          <w:rFonts w:ascii="Times New Roman" w:eastAsia="Arial" w:hAnsi="Times New Roman" w:cs="Times New Roman"/>
          <w:spacing w:val="1"/>
          <w:sz w:val="24"/>
          <w:szCs w:val="24"/>
        </w:rPr>
        <w:t>12</w:t>
      </w:r>
      <w:r w:rsidRPr="005A109F">
        <w:rPr>
          <w:rFonts w:ascii="Times New Roman" w:eastAsia="Arial" w:hAnsi="Times New Roman" w:cs="Times New Roman"/>
          <w:sz w:val="24"/>
          <w:szCs w:val="24"/>
        </w:rPr>
        <w:t>),</w:t>
      </w:r>
      <w:r w:rsidRPr="005A109F">
        <w:rPr>
          <w:rFonts w:ascii="Times New Roman" w:eastAsia="Arial" w:hAnsi="Times New Roman" w:cs="Times New Roman"/>
          <w:spacing w:val="36"/>
          <w:sz w:val="24"/>
          <w:szCs w:val="24"/>
        </w:rPr>
        <w:t xml:space="preserve">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 xml:space="preserve">s </w:t>
      </w:r>
      <w:r w:rsidRPr="005A109F">
        <w:rPr>
          <w:rFonts w:ascii="Times New Roman" w:eastAsia="Arial" w:hAnsi="Times New Roman" w:cs="Times New Roman"/>
          <w:spacing w:val="1"/>
          <w:sz w:val="24"/>
          <w:szCs w:val="24"/>
        </w:rPr>
        <w:t>de</w:t>
      </w:r>
      <w:r w:rsidRPr="005A109F">
        <w:rPr>
          <w:rFonts w:ascii="Times New Roman" w:eastAsia="Arial" w:hAnsi="Times New Roman" w:cs="Times New Roman"/>
          <w:sz w:val="24"/>
          <w:szCs w:val="24"/>
        </w:rPr>
        <w:t xml:space="preserve">cir </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o</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se</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en</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z w:val="24"/>
          <w:szCs w:val="24"/>
        </w:rPr>
        <w:t>t</w:t>
      </w:r>
      <w:r w:rsidRPr="005A109F">
        <w:rPr>
          <w:rFonts w:ascii="Times New Roman" w:eastAsia="Arial" w:hAnsi="Times New Roman" w:cs="Times New Roman"/>
          <w:spacing w:val="-3"/>
          <w:sz w:val="24"/>
          <w:szCs w:val="24"/>
        </w:rPr>
        <w:t>r</w:t>
      </w:r>
      <w:r w:rsidRPr="005A109F">
        <w:rPr>
          <w:rFonts w:ascii="Times New Roman" w:eastAsia="Arial" w:hAnsi="Times New Roman" w:cs="Times New Roman"/>
          <w:sz w:val="24"/>
          <w:szCs w:val="24"/>
        </w:rPr>
        <w:t>ó</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s</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ciaci</w:t>
      </w:r>
      <w:r w:rsidRPr="005A109F">
        <w:rPr>
          <w:rFonts w:ascii="Times New Roman" w:eastAsia="Arial" w:hAnsi="Times New Roman" w:cs="Times New Roman"/>
          <w:spacing w:val="1"/>
          <w:sz w:val="24"/>
          <w:szCs w:val="24"/>
        </w:rPr>
        <w:t>ó</w:t>
      </w:r>
      <w:r w:rsidRPr="005A109F">
        <w:rPr>
          <w:rFonts w:ascii="Times New Roman" w:eastAsia="Arial" w:hAnsi="Times New Roman" w:cs="Times New Roman"/>
          <w:sz w:val="24"/>
          <w:szCs w:val="24"/>
        </w:rPr>
        <w:t>n</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si</w:t>
      </w:r>
      <w:r w:rsidRPr="005A109F">
        <w:rPr>
          <w:rFonts w:ascii="Times New Roman" w:eastAsia="Arial" w:hAnsi="Times New Roman" w:cs="Times New Roman"/>
          <w:spacing w:val="-2"/>
          <w:sz w:val="24"/>
          <w:szCs w:val="24"/>
        </w:rPr>
        <w:t>g</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pacing w:val="3"/>
          <w:sz w:val="24"/>
          <w:szCs w:val="24"/>
        </w:rPr>
        <w:t>f</w:t>
      </w:r>
      <w:r w:rsidRPr="005A109F">
        <w:rPr>
          <w:rFonts w:ascii="Times New Roman" w:eastAsia="Arial" w:hAnsi="Times New Roman" w:cs="Times New Roman"/>
          <w:sz w:val="24"/>
          <w:szCs w:val="24"/>
        </w:rPr>
        <w:t>ica</w:t>
      </w:r>
      <w:r w:rsidRPr="005A109F">
        <w:rPr>
          <w:rFonts w:ascii="Times New Roman" w:eastAsia="Arial" w:hAnsi="Times New Roman" w:cs="Times New Roman"/>
          <w:spacing w:val="1"/>
          <w:sz w:val="24"/>
          <w:szCs w:val="24"/>
        </w:rPr>
        <w:t>t</w:t>
      </w:r>
      <w:r w:rsidRPr="005A109F">
        <w:rPr>
          <w:rFonts w:ascii="Times New Roman" w:eastAsia="Arial" w:hAnsi="Times New Roman" w:cs="Times New Roman"/>
          <w:sz w:val="24"/>
          <w:szCs w:val="24"/>
        </w:rPr>
        <w:t>i</w:t>
      </w:r>
      <w:r w:rsidRPr="005A109F">
        <w:rPr>
          <w:rFonts w:ascii="Times New Roman" w:eastAsia="Arial" w:hAnsi="Times New Roman" w:cs="Times New Roman"/>
          <w:spacing w:val="-3"/>
          <w:sz w:val="24"/>
          <w:szCs w:val="24"/>
        </w:rPr>
        <w:t>v</w:t>
      </w:r>
      <w:r w:rsidRPr="005A109F">
        <w:rPr>
          <w:rFonts w:ascii="Times New Roman" w:eastAsia="Arial" w:hAnsi="Times New Roman" w:cs="Times New Roman"/>
          <w:sz w:val="24"/>
          <w:szCs w:val="24"/>
        </w:rPr>
        <w:t>a</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pacing w:val="1"/>
          <w:sz w:val="24"/>
          <w:szCs w:val="24"/>
        </w:rPr>
        <w:t>en</w:t>
      </w:r>
      <w:r w:rsidRPr="005A109F">
        <w:rPr>
          <w:rFonts w:ascii="Times New Roman" w:eastAsia="Arial" w:hAnsi="Times New Roman" w:cs="Times New Roman"/>
          <w:sz w:val="24"/>
          <w:szCs w:val="24"/>
        </w:rPr>
        <w:t>tre</w:t>
      </w:r>
      <w:r w:rsidRPr="005A109F">
        <w:rPr>
          <w:rFonts w:ascii="Times New Roman" w:eastAsia="Arial" w:hAnsi="Times New Roman" w:cs="Times New Roman"/>
          <w:spacing w:val="1"/>
          <w:sz w:val="24"/>
          <w:szCs w:val="24"/>
        </w:rPr>
        <w:t xml:space="preserve"> e</w:t>
      </w:r>
      <w:r w:rsidRPr="005A109F">
        <w:rPr>
          <w:rFonts w:ascii="Times New Roman" w:eastAsia="Arial" w:hAnsi="Times New Roman" w:cs="Times New Roman"/>
          <w:sz w:val="24"/>
          <w:szCs w:val="24"/>
        </w:rPr>
        <w:t>l re</w:t>
      </w:r>
      <w:r w:rsidRPr="005A109F">
        <w:rPr>
          <w:rFonts w:ascii="Times New Roman" w:eastAsia="Arial" w:hAnsi="Times New Roman" w:cs="Times New Roman"/>
          <w:spacing w:val="1"/>
          <w:sz w:val="24"/>
          <w:szCs w:val="24"/>
        </w:rPr>
        <w:t>nd</w:t>
      </w:r>
      <w:r w:rsidRPr="005A109F">
        <w:rPr>
          <w:rFonts w:ascii="Times New Roman" w:eastAsia="Arial" w:hAnsi="Times New Roman" w:cs="Times New Roman"/>
          <w:spacing w:val="-3"/>
          <w:sz w:val="24"/>
          <w:szCs w:val="24"/>
        </w:rPr>
        <w:t>i</w:t>
      </w:r>
      <w:r w:rsidRPr="005A109F">
        <w:rPr>
          <w:rFonts w:ascii="Times New Roman" w:eastAsia="Arial" w:hAnsi="Times New Roman" w:cs="Times New Roman"/>
          <w:spacing w:val="1"/>
          <w:sz w:val="24"/>
          <w:szCs w:val="24"/>
        </w:rPr>
        <w:t>m</w:t>
      </w:r>
      <w:r w:rsidRPr="005A109F">
        <w:rPr>
          <w:rFonts w:ascii="Times New Roman" w:eastAsia="Arial" w:hAnsi="Times New Roman" w:cs="Times New Roman"/>
          <w:sz w:val="24"/>
          <w:szCs w:val="24"/>
        </w:rPr>
        <w:t>ie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2"/>
          <w:sz w:val="24"/>
          <w:szCs w:val="24"/>
        </w:rPr>
        <w:t>t</w:t>
      </w:r>
      <w:r w:rsidRPr="005A109F">
        <w:rPr>
          <w:rFonts w:ascii="Times New Roman" w:eastAsia="Arial" w:hAnsi="Times New Roman" w:cs="Times New Roman"/>
          <w:sz w:val="24"/>
          <w:szCs w:val="24"/>
        </w:rPr>
        <w:t xml:space="preserve">o </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z w:val="24"/>
          <w:szCs w:val="24"/>
        </w:rPr>
        <w:t>c</w:t>
      </w:r>
      <w:r w:rsidRPr="005A109F">
        <w:rPr>
          <w:rFonts w:ascii="Times New Roman" w:eastAsia="Arial" w:hAnsi="Times New Roman" w:cs="Times New Roman"/>
          <w:spacing w:val="1"/>
          <w:sz w:val="24"/>
          <w:szCs w:val="24"/>
        </w:rPr>
        <w:t>a</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pacing w:val="1"/>
          <w:sz w:val="24"/>
          <w:szCs w:val="24"/>
        </w:rPr>
        <w:t>ém</w:t>
      </w:r>
      <w:r w:rsidRPr="005A109F">
        <w:rPr>
          <w:rFonts w:ascii="Times New Roman" w:eastAsia="Arial" w:hAnsi="Times New Roman" w:cs="Times New Roman"/>
          <w:sz w:val="24"/>
          <w:szCs w:val="24"/>
        </w:rPr>
        <w:t>ico</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y</w:t>
      </w:r>
      <w:r w:rsidRPr="005A109F">
        <w:rPr>
          <w:rFonts w:ascii="Times New Roman" w:eastAsia="Arial" w:hAnsi="Times New Roman" w:cs="Times New Roman"/>
          <w:spacing w:val="-2"/>
          <w:sz w:val="24"/>
          <w:szCs w:val="24"/>
        </w:rPr>
        <w:t xml:space="preserve"> </w:t>
      </w:r>
      <w:r w:rsidRPr="005A109F">
        <w:rPr>
          <w:rFonts w:ascii="Times New Roman" w:eastAsia="Arial" w:hAnsi="Times New Roman" w:cs="Times New Roman"/>
          <w:sz w:val="24"/>
          <w:szCs w:val="24"/>
        </w:rPr>
        <w:t>l</w:t>
      </w:r>
      <w:r w:rsidRPr="005A109F">
        <w:rPr>
          <w:rFonts w:ascii="Times New Roman" w:eastAsia="Arial" w:hAnsi="Times New Roman" w:cs="Times New Roman"/>
          <w:spacing w:val="1"/>
          <w:sz w:val="24"/>
          <w:szCs w:val="24"/>
        </w:rPr>
        <w:t>o</w:t>
      </w:r>
      <w:r w:rsidRPr="005A109F">
        <w:rPr>
          <w:rFonts w:ascii="Times New Roman" w:eastAsia="Arial" w:hAnsi="Times New Roman" w:cs="Times New Roman"/>
          <w:sz w:val="24"/>
          <w:szCs w:val="24"/>
        </w:rPr>
        <w:t xml:space="preserve">s </w:t>
      </w:r>
      <w:r w:rsidRPr="005A109F">
        <w:rPr>
          <w:rFonts w:ascii="Times New Roman" w:eastAsia="Arial" w:hAnsi="Times New Roman" w:cs="Times New Roman"/>
          <w:spacing w:val="1"/>
          <w:sz w:val="24"/>
          <w:szCs w:val="24"/>
        </w:rPr>
        <w:t>e</w:t>
      </w:r>
      <w:r w:rsidRPr="005A109F">
        <w:rPr>
          <w:rFonts w:ascii="Times New Roman" w:eastAsia="Arial" w:hAnsi="Times New Roman" w:cs="Times New Roman"/>
          <w:sz w:val="24"/>
          <w:szCs w:val="24"/>
        </w:rPr>
        <w:t>stil</w:t>
      </w:r>
      <w:r w:rsidRPr="005A109F">
        <w:rPr>
          <w:rFonts w:ascii="Times New Roman" w:eastAsia="Arial" w:hAnsi="Times New Roman" w:cs="Times New Roman"/>
          <w:spacing w:val="-2"/>
          <w:sz w:val="24"/>
          <w:szCs w:val="24"/>
        </w:rPr>
        <w:t>o</w:t>
      </w:r>
      <w:r w:rsidRPr="005A109F">
        <w:rPr>
          <w:rFonts w:ascii="Times New Roman" w:eastAsia="Arial" w:hAnsi="Times New Roman" w:cs="Times New Roman"/>
          <w:sz w:val="24"/>
          <w:szCs w:val="24"/>
        </w:rPr>
        <w:t xml:space="preserve">s </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e</w:t>
      </w:r>
      <w:r w:rsidRPr="005A109F">
        <w:rPr>
          <w:rFonts w:ascii="Times New Roman" w:eastAsia="Arial" w:hAnsi="Times New Roman" w:cs="Times New Roman"/>
          <w:spacing w:val="-1"/>
          <w:sz w:val="24"/>
          <w:szCs w:val="24"/>
        </w:rPr>
        <w:t xml:space="preserve"> </w:t>
      </w:r>
      <w:r w:rsidRPr="005A109F">
        <w:rPr>
          <w:rFonts w:ascii="Times New Roman" w:eastAsia="Arial" w:hAnsi="Times New Roman" w:cs="Times New Roman"/>
          <w:spacing w:val="1"/>
          <w:sz w:val="24"/>
          <w:szCs w:val="24"/>
        </w:rPr>
        <w:t>ap</w:t>
      </w:r>
      <w:r w:rsidRPr="005A109F">
        <w:rPr>
          <w:rFonts w:ascii="Times New Roman" w:eastAsia="Arial" w:hAnsi="Times New Roman" w:cs="Times New Roman"/>
          <w:sz w:val="24"/>
          <w:szCs w:val="24"/>
        </w:rPr>
        <w:t>re</w:t>
      </w:r>
      <w:r w:rsidRPr="005A109F">
        <w:rPr>
          <w:rFonts w:ascii="Times New Roman" w:eastAsia="Arial" w:hAnsi="Times New Roman" w:cs="Times New Roman"/>
          <w:spacing w:val="-1"/>
          <w:sz w:val="24"/>
          <w:szCs w:val="24"/>
        </w:rPr>
        <w:t>n</w:t>
      </w:r>
      <w:r w:rsidRPr="005A109F">
        <w:rPr>
          <w:rFonts w:ascii="Times New Roman" w:eastAsia="Arial" w:hAnsi="Times New Roman" w:cs="Times New Roman"/>
          <w:spacing w:val="1"/>
          <w:sz w:val="24"/>
          <w:szCs w:val="24"/>
        </w:rPr>
        <w:t>d</w:t>
      </w:r>
      <w:r w:rsidRPr="005A109F">
        <w:rPr>
          <w:rFonts w:ascii="Times New Roman" w:eastAsia="Arial" w:hAnsi="Times New Roman" w:cs="Times New Roman"/>
          <w:sz w:val="24"/>
          <w:szCs w:val="24"/>
        </w:rPr>
        <w:t>i</w:t>
      </w:r>
      <w:r w:rsidRPr="005A109F">
        <w:rPr>
          <w:rFonts w:ascii="Times New Roman" w:eastAsia="Arial" w:hAnsi="Times New Roman" w:cs="Times New Roman"/>
          <w:spacing w:val="-3"/>
          <w:sz w:val="24"/>
          <w:szCs w:val="24"/>
        </w:rPr>
        <w:t>z</w:t>
      </w:r>
      <w:r w:rsidRPr="005A109F">
        <w:rPr>
          <w:rFonts w:ascii="Times New Roman" w:eastAsia="Arial" w:hAnsi="Times New Roman" w:cs="Times New Roman"/>
          <w:spacing w:val="1"/>
          <w:sz w:val="24"/>
          <w:szCs w:val="24"/>
        </w:rPr>
        <w:t>a</w:t>
      </w:r>
      <w:r w:rsidR="00786A67" w:rsidRPr="005A109F">
        <w:rPr>
          <w:rFonts w:ascii="Times New Roman" w:eastAsia="Arial" w:hAnsi="Times New Roman" w:cs="Times New Roman"/>
          <w:sz w:val="24"/>
          <w:szCs w:val="24"/>
        </w:rPr>
        <w:t>je</w:t>
      </w:r>
      <w:r w:rsidR="009E604E" w:rsidRPr="005A109F">
        <w:rPr>
          <w:rFonts w:ascii="Times New Roman" w:eastAsia="Arial" w:hAnsi="Times New Roman" w:cs="Times New Roman"/>
          <w:sz w:val="24"/>
          <w:szCs w:val="24"/>
        </w:rPr>
        <w:t>.</w:t>
      </w:r>
    </w:p>
    <w:p w14:paraId="5D7C7A75" w14:textId="0B72B339" w:rsidR="00DF1CC0" w:rsidRPr="005A109F" w:rsidRDefault="00DF1CC0" w:rsidP="00DF1CC0">
      <w:pPr>
        <w:rPr>
          <w:rFonts w:ascii="Times New Roman" w:eastAsia="Arial" w:hAnsi="Times New Roman" w:cs="Times New Roman"/>
          <w:sz w:val="24"/>
          <w:szCs w:val="24"/>
        </w:rPr>
      </w:pPr>
    </w:p>
    <w:p w14:paraId="3F5ECE47" w14:textId="331C5402" w:rsidR="00DF1CC0" w:rsidRPr="005A109F" w:rsidRDefault="00DF1CC0" w:rsidP="00DF1CC0">
      <w:pPr>
        <w:rPr>
          <w:rFonts w:ascii="Times New Roman" w:eastAsia="Arial" w:hAnsi="Times New Roman" w:cs="Times New Roman"/>
          <w:sz w:val="24"/>
          <w:szCs w:val="24"/>
        </w:rPr>
      </w:pPr>
    </w:p>
    <w:p w14:paraId="60CF9EE0" w14:textId="77777777" w:rsidR="005D20BD" w:rsidRPr="005A109F" w:rsidRDefault="005D20BD" w:rsidP="00DF1CC0">
      <w:pPr>
        <w:rPr>
          <w:rFonts w:ascii="Times New Roman" w:eastAsia="Arial" w:hAnsi="Times New Roman" w:cs="Times New Roman"/>
          <w:sz w:val="24"/>
          <w:szCs w:val="24"/>
        </w:rPr>
        <w:sectPr w:rsidR="005D20BD" w:rsidRPr="005A109F" w:rsidSect="00991950">
          <w:pgSz w:w="11920" w:h="16840"/>
          <w:pgMar w:top="1701" w:right="1418" w:bottom="1418" w:left="1701" w:header="731" w:footer="607" w:gutter="0"/>
          <w:cols w:space="720"/>
        </w:sectPr>
      </w:pPr>
    </w:p>
    <w:p w14:paraId="22360215" w14:textId="77777777" w:rsidR="005D20BD" w:rsidRPr="005A109F" w:rsidRDefault="005D20BD" w:rsidP="005D20BD">
      <w:pPr>
        <w:spacing w:before="8" w:after="0" w:line="480" w:lineRule="auto"/>
        <w:ind w:right="58"/>
        <w:jc w:val="both"/>
        <w:rPr>
          <w:rFonts w:ascii="Times New Roman" w:eastAsia="Arial" w:hAnsi="Times New Roman" w:cs="Times New Roman"/>
          <w:sz w:val="24"/>
          <w:szCs w:val="24"/>
        </w:rPr>
      </w:pPr>
    </w:p>
    <w:p w14:paraId="1D510859" w14:textId="77777777" w:rsidR="009E604E" w:rsidRPr="005A109F" w:rsidRDefault="009E604E" w:rsidP="005D20BD">
      <w:pPr>
        <w:spacing w:before="8" w:after="0" w:line="480" w:lineRule="auto"/>
        <w:ind w:right="58"/>
        <w:jc w:val="both"/>
        <w:rPr>
          <w:rFonts w:ascii="Times New Roman" w:eastAsia="Arial" w:hAnsi="Times New Roman" w:cs="Times New Roman"/>
          <w:sz w:val="24"/>
          <w:szCs w:val="24"/>
        </w:rPr>
      </w:pPr>
    </w:p>
    <w:p w14:paraId="48B9FB8C" w14:textId="77777777" w:rsidR="009E604E" w:rsidRPr="005A109F" w:rsidRDefault="009E604E" w:rsidP="005D20BD">
      <w:pPr>
        <w:spacing w:before="8" w:after="0" w:line="480" w:lineRule="auto"/>
        <w:ind w:right="58"/>
        <w:jc w:val="both"/>
        <w:rPr>
          <w:rFonts w:ascii="Times New Roman" w:eastAsia="Arial" w:hAnsi="Times New Roman" w:cs="Times New Roman"/>
          <w:sz w:val="24"/>
          <w:szCs w:val="24"/>
        </w:rPr>
      </w:pPr>
    </w:p>
    <w:p w14:paraId="19EDA2E8" w14:textId="77777777" w:rsidR="00646440" w:rsidRDefault="00646440" w:rsidP="005D20BD">
      <w:pPr>
        <w:spacing w:before="8" w:after="0" w:line="480" w:lineRule="auto"/>
        <w:ind w:right="58"/>
        <w:jc w:val="both"/>
        <w:rPr>
          <w:rFonts w:ascii="Times New Roman" w:eastAsia="Arial" w:hAnsi="Times New Roman" w:cs="Times New Roman"/>
          <w:sz w:val="24"/>
          <w:szCs w:val="24"/>
        </w:rPr>
      </w:pPr>
    </w:p>
    <w:p w14:paraId="4C8F598D" w14:textId="77777777" w:rsidR="00646440" w:rsidRPr="005A109F" w:rsidRDefault="00646440" w:rsidP="005D20BD">
      <w:pPr>
        <w:spacing w:before="8" w:after="0" w:line="480" w:lineRule="auto"/>
        <w:ind w:right="58"/>
        <w:jc w:val="both"/>
        <w:rPr>
          <w:rFonts w:ascii="Times New Roman" w:eastAsia="Arial" w:hAnsi="Times New Roman" w:cs="Times New Roman"/>
          <w:sz w:val="24"/>
          <w:szCs w:val="24"/>
        </w:rPr>
      </w:pPr>
    </w:p>
    <w:p w14:paraId="2B8C0130" w14:textId="77777777" w:rsidR="009E604E" w:rsidRPr="005A109F" w:rsidRDefault="009E604E" w:rsidP="005D20BD">
      <w:pPr>
        <w:spacing w:before="8" w:after="0" w:line="480" w:lineRule="auto"/>
        <w:ind w:right="58"/>
        <w:jc w:val="both"/>
        <w:rPr>
          <w:rFonts w:ascii="Times New Roman" w:eastAsia="Arial" w:hAnsi="Times New Roman" w:cs="Times New Roman"/>
          <w:sz w:val="24"/>
          <w:szCs w:val="24"/>
        </w:rPr>
      </w:pPr>
    </w:p>
    <w:p w14:paraId="35166701" w14:textId="77777777" w:rsidR="009E604E" w:rsidRPr="005A109F" w:rsidRDefault="009E604E" w:rsidP="005D20BD">
      <w:pPr>
        <w:spacing w:before="8" w:after="0" w:line="480" w:lineRule="auto"/>
        <w:ind w:right="58"/>
        <w:jc w:val="both"/>
        <w:rPr>
          <w:rFonts w:ascii="Times New Roman" w:eastAsia="Arial" w:hAnsi="Times New Roman" w:cs="Times New Roman"/>
          <w:sz w:val="24"/>
          <w:szCs w:val="24"/>
        </w:rPr>
      </w:pPr>
    </w:p>
    <w:p w14:paraId="377A5FAA" w14:textId="77777777" w:rsidR="009E604E" w:rsidRPr="005A109F" w:rsidRDefault="009E604E" w:rsidP="005D20BD">
      <w:pPr>
        <w:spacing w:before="8" w:after="0" w:line="480" w:lineRule="auto"/>
        <w:ind w:right="58"/>
        <w:jc w:val="both"/>
        <w:rPr>
          <w:rFonts w:ascii="Times New Roman" w:eastAsia="Arial" w:hAnsi="Times New Roman" w:cs="Times New Roman"/>
          <w:sz w:val="24"/>
          <w:szCs w:val="24"/>
        </w:rPr>
      </w:pPr>
    </w:p>
    <w:p w14:paraId="6CB4CF7A" w14:textId="77777777" w:rsidR="009E604E" w:rsidRPr="005A109F" w:rsidRDefault="009E604E" w:rsidP="005D20BD">
      <w:pPr>
        <w:spacing w:before="8" w:after="0" w:line="480" w:lineRule="auto"/>
        <w:ind w:right="58"/>
        <w:jc w:val="both"/>
        <w:rPr>
          <w:rFonts w:ascii="Times New Roman" w:eastAsia="Arial" w:hAnsi="Times New Roman" w:cs="Times New Roman"/>
          <w:sz w:val="24"/>
          <w:szCs w:val="24"/>
        </w:rPr>
      </w:pPr>
    </w:p>
    <w:p w14:paraId="6F88698A" w14:textId="77777777" w:rsidR="009E604E" w:rsidRPr="005A109F" w:rsidRDefault="009E604E" w:rsidP="005D20BD">
      <w:pPr>
        <w:spacing w:before="8" w:after="0" w:line="480" w:lineRule="auto"/>
        <w:ind w:right="58"/>
        <w:jc w:val="both"/>
        <w:rPr>
          <w:rFonts w:ascii="Times New Roman" w:eastAsia="Arial" w:hAnsi="Times New Roman" w:cs="Times New Roman"/>
          <w:sz w:val="24"/>
          <w:szCs w:val="24"/>
        </w:rPr>
      </w:pPr>
    </w:p>
    <w:p w14:paraId="5F45B477" w14:textId="77777777" w:rsidR="009E604E" w:rsidRPr="005A109F" w:rsidRDefault="009E604E" w:rsidP="005D20BD">
      <w:pPr>
        <w:spacing w:before="8" w:after="0" w:line="480" w:lineRule="auto"/>
        <w:ind w:right="58"/>
        <w:jc w:val="both"/>
        <w:rPr>
          <w:rFonts w:ascii="Times New Roman" w:eastAsia="Arial" w:hAnsi="Times New Roman" w:cs="Times New Roman"/>
          <w:sz w:val="24"/>
          <w:szCs w:val="24"/>
        </w:rPr>
      </w:pPr>
    </w:p>
    <w:p w14:paraId="4CA039B7" w14:textId="3B5E59EC" w:rsidR="007960E4" w:rsidRPr="005A109F" w:rsidRDefault="007960E4" w:rsidP="007960E4">
      <w:pPr>
        <w:spacing w:line="360" w:lineRule="auto"/>
        <w:jc w:val="center"/>
        <w:outlineLvl w:val="1"/>
        <w:rPr>
          <w:rFonts w:ascii="Times New Roman" w:hAnsi="Times New Roman" w:cs="Times New Roman"/>
          <w:b/>
          <w:bCs/>
          <w:color w:val="FF0000"/>
          <w:sz w:val="72"/>
          <w:szCs w:val="72"/>
        </w:rPr>
      </w:pPr>
      <w:r w:rsidRPr="005A109F">
        <w:rPr>
          <w:rFonts w:ascii="Times New Roman" w:hAnsi="Times New Roman" w:cs="Times New Roman"/>
          <w:b/>
          <w:noProof/>
          <w:color w:val="FF0000"/>
          <w:sz w:val="72"/>
          <w:szCs w:val="72"/>
          <w:lang w:eastAsia="es-PE"/>
        </w:rPr>
        <mc:AlternateContent>
          <mc:Choice Requires="wps">
            <w:drawing>
              <wp:inline distT="0" distB="0" distL="0" distR="0" wp14:anchorId="39D30942" wp14:editId="7016F267">
                <wp:extent cx="5543550" cy="1060312"/>
                <wp:effectExtent l="0" t="0" r="0" b="0"/>
                <wp:docPr id="56"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43550" cy="1060312"/>
                        </a:xfrm>
                        <a:prstGeom prst="rect">
                          <a:avLst/>
                        </a:prstGeom>
                      </wps:spPr>
                      <wps:txbx>
                        <w:txbxContent>
                          <w:p w14:paraId="7CA8C6A6" w14:textId="77777777" w:rsidR="005A109F" w:rsidRDefault="005A109F" w:rsidP="007960E4">
                            <w:pPr>
                              <w:pStyle w:val="NormalWeb"/>
                              <w:spacing w:before="0" w:beforeAutospacing="0" w:after="0" w:afterAutospacing="0"/>
                              <w:jc w:val="center"/>
                            </w:pPr>
                            <w:r w:rsidRPr="000F6882">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CONCLUSIONES</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39D30942" id="WordArt 12" o:spid="_x0000_s1057" type="#_x0000_t202" style="width:436.5pt;height: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" filled="f" stroked="f">
                <o:lock v:ext="edit" shapetype="t"/>
                <v:textbox style="mso-fit-shape-to-text:t">
                  <w:txbxContent>
                    <w:p w14:paraId="7CA8C6A6" w14:textId="77777777" w:rsidR="00AA40D6" w:rsidRDefault="00AA40D6" w:rsidP="007960E4">
                      <w:pPr>
                        <w:pStyle w:val="NormalWeb"/>
                        <w:spacing w:before="0" w:beforeAutospacing="0" w:after="0" w:afterAutospacing="0"/>
                        <w:jc w:val="center"/>
                      </w:pPr>
                      <w:r w:rsidRPr="000F6882">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CONCLUSIONES</w:t>
                      </w:r>
                    </w:p>
                  </w:txbxContent>
                </v:textbox>
                <w10:anchorlock/>
              </v:shape>
            </w:pict>
          </mc:Fallback>
        </mc:AlternateContent>
      </w:r>
    </w:p>
    <w:p w14:paraId="752E0AFA" w14:textId="77777777" w:rsidR="007960E4" w:rsidRPr="005A109F" w:rsidRDefault="007960E4">
      <w:pPr>
        <w:rPr>
          <w:rFonts w:ascii="Times New Roman" w:eastAsia="Arial" w:hAnsi="Times New Roman" w:cs="Times New Roman"/>
          <w:b/>
          <w:bCs/>
          <w:sz w:val="24"/>
          <w:szCs w:val="24"/>
        </w:rPr>
      </w:pPr>
    </w:p>
    <w:p w14:paraId="4CD0D526" w14:textId="5B9F2ABF" w:rsidR="007960E4" w:rsidRPr="005A109F" w:rsidRDefault="007D34F2">
      <w:pPr>
        <w:rPr>
          <w:rFonts w:ascii="Times New Roman" w:eastAsia="Arial" w:hAnsi="Times New Roman" w:cs="Times New Roman"/>
          <w:b/>
          <w:bCs/>
          <w:sz w:val="24"/>
          <w:szCs w:val="24"/>
        </w:rPr>
      </w:pPr>
      <w:r>
        <w:rPr>
          <w:rFonts w:ascii="Times New Roman" w:hAnsi="Times New Roman" w:cs="Times New Roman"/>
          <w:noProof/>
          <w:lang w:eastAsia="es-PE"/>
        </w:rPr>
        <mc:AlternateContent>
          <mc:Choice Requires="wps">
            <w:drawing>
              <wp:anchor distT="0" distB="0" distL="114300" distR="114300" simplePos="0" relativeHeight="251715072" behindDoc="0" locked="0" layoutInCell="1" allowOverlap="1" wp14:anchorId="0437D408" wp14:editId="29E78952">
                <wp:simplePos x="0" y="0"/>
                <wp:positionH relativeFrom="column">
                  <wp:posOffset>2492405</wp:posOffset>
                </wp:positionH>
                <wp:positionV relativeFrom="paragraph">
                  <wp:posOffset>3378141</wp:posOffset>
                </wp:positionV>
                <wp:extent cx="648586" cy="467832"/>
                <wp:effectExtent l="0" t="0" r="0" b="8890"/>
                <wp:wrapNone/>
                <wp:docPr id="227" name="227 Rectángulo"/>
                <wp:cNvGraphicFramePr/>
                <a:graphic xmlns:a="http://schemas.openxmlformats.org/drawingml/2006/main">
                  <a:graphicData uri="http://schemas.microsoft.com/office/word/2010/wordprocessingShape">
                    <wps:wsp>
                      <wps:cNvSpPr/>
                      <wps:spPr>
                        <a:xfrm>
                          <a:off x="0" y="0"/>
                          <a:ext cx="648586" cy="46783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227 Rectángulo" o:spid="_x0000_s1026" style="position:absolute;margin-left:196.25pt;margin-top:266pt;width:51.05pt;height:36.85pt;z-index:25171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" fillcolor="white [3212]" stroked="f" strokeweight="1pt"/>
            </w:pict>
          </mc:Fallback>
        </mc:AlternateContent>
      </w:r>
      <w:r w:rsidR="0083744D" w:rsidRPr="005A109F">
        <w:rPr>
          <w:rFonts w:ascii="Times New Roman" w:hAnsi="Times New Roman" w:cs="Times New Roman"/>
          <w:noProof/>
          <w:lang w:eastAsia="es-PE"/>
        </w:rPr>
        <mc:AlternateContent>
          <mc:Choice Requires="wps">
            <w:drawing>
              <wp:anchor distT="0" distB="0" distL="114300" distR="114300" simplePos="0" relativeHeight="251686400" behindDoc="0" locked="0" layoutInCell="1" allowOverlap="1" wp14:anchorId="6F2143B1" wp14:editId="30A418D1">
                <wp:simplePos x="0" y="0"/>
                <wp:positionH relativeFrom="column">
                  <wp:posOffset>2249805</wp:posOffset>
                </wp:positionH>
                <wp:positionV relativeFrom="paragraph">
                  <wp:posOffset>3651885</wp:posOffset>
                </wp:positionV>
                <wp:extent cx="1012825" cy="615315"/>
                <wp:effectExtent l="0" t="0" r="0" b="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825" cy="61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E8C17"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F2143B1" id="_x0000_s1058" style="position:absolute;margin-left:177.15pt;margin-top:287.55pt;width:79.75pt;height:48.4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" stroked="f">
                <v:textbox>
                  <w:txbxContent>
                    <w:p w14:paraId="61BE8C17" w14:textId="77777777" w:rsidR="00AA40D6" w:rsidRPr="00FA39D0" w:rsidRDefault="00AA40D6" w:rsidP="0083744D">
                      <w:pPr>
                        <w:jc w:val="center"/>
                      </w:pPr>
                    </w:p>
                  </w:txbxContent>
                </v:textbox>
              </v:rect>
            </w:pict>
          </mc:Fallback>
        </mc:AlternateContent>
      </w:r>
      <w:r w:rsidR="007960E4" w:rsidRPr="005A109F">
        <w:rPr>
          <w:rFonts w:ascii="Times New Roman" w:eastAsia="Arial" w:hAnsi="Times New Roman" w:cs="Times New Roman"/>
          <w:b/>
          <w:bCs/>
          <w:sz w:val="24"/>
          <w:szCs w:val="24"/>
        </w:rPr>
        <w:br w:type="page"/>
      </w:r>
    </w:p>
    <w:p w14:paraId="326B43B3" w14:textId="77777777" w:rsidR="00646440" w:rsidRDefault="00646440" w:rsidP="007960E4">
      <w:pPr>
        <w:pStyle w:val="Ttulo2"/>
        <w:spacing w:before="0" w:line="360" w:lineRule="auto"/>
        <w:jc w:val="center"/>
        <w:rPr>
          <w:rFonts w:ascii="Times New Roman" w:hAnsi="Times New Roman" w:cs="Times New Roman"/>
          <w:color w:val="auto"/>
          <w:sz w:val="36"/>
          <w:szCs w:val="24"/>
        </w:rPr>
      </w:pPr>
    </w:p>
    <w:p w14:paraId="0BB651D1" w14:textId="2DAC79FE" w:rsidR="004E2277" w:rsidRPr="005A109F" w:rsidRDefault="004E2277" w:rsidP="007960E4">
      <w:pPr>
        <w:pStyle w:val="Ttulo2"/>
        <w:spacing w:before="0" w:line="360" w:lineRule="auto"/>
        <w:jc w:val="center"/>
        <w:rPr>
          <w:rFonts w:ascii="Times New Roman" w:eastAsia="Arial" w:hAnsi="Times New Roman" w:cs="Times New Roman"/>
          <w:sz w:val="36"/>
        </w:rPr>
      </w:pPr>
      <w:r w:rsidRPr="005A109F">
        <w:rPr>
          <w:rFonts w:ascii="Times New Roman" w:hAnsi="Times New Roman" w:cs="Times New Roman"/>
          <w:color w:val="auto"/>
          <w:sz w:val="36"/>
          <w:szCs w:val="24"/>
        </w:rPr>
        <w:t>CON</w:t>
      </w:r>
      <w:r w:rsidRPr="005A109F">
        <w:rPr>
          <w:rFonts w:ascii="Times New Roman" w:hAnsi="Times New Roman" w:cs="Times New Roman"/>
          <w:color w:val="auto"/>
          <w:spacing w:val="-1"/>
          <w:sz w:val="36"/>
          <w:szCs w:val="24"/>
        </w:rPr>
        <w:t>C</w:t>
      </w:r>
      <w:r w:rsidRPr="005A109F">
        <w:rPr>
          <w:rFonts w:ascii="Times New Roman" w:hAnsi="Times New Roman" w:cs="Times New Roman"/>
          <w:color w:val="auto"/>
          <w:sz w:val="36"/>
          <w:szCs w:val="24"/>
        </w:rPr>
        <w:t>L</w:t>
      </w:r>
      <w:r w:rsidRPr="005A109F">
        <w:rPr>
          <w:rFonts w:ascii="Times New Roman" w:hAnsi="Times New Roman" w:cs="Times New Roman"/>
          <w:color w:val="auto"/>
          <w:spacing w:val="-1"/>
          <w:sz w:val="36"/>
          <w:szCs w:val="24"/>
        </w:rPr>
        <w:t>U</w:t>
      </w:r>
      <w:r w:rsidRPr="005A109F">
        <w:rPr>
          <w:rFonts w:ascii="Times New Roman" w:hAnsi="Times New Roman" w:cs="Times New Roman"/>
          <w:color w:val="auto"/>
          <w:sz w:val="36"/>
          <w:szCs w:val="24"/>
        </w:rPr>
        <w:t>SI</w:t>
      </w:r>
      <w:r w:rsidRPr="005A109F">
        <w:rPr>
          <w:rFonts w:ascii="Times New Roman" w:hAnsi="Times New Roman" w:cs="Times New Roman"/>
          <w:color w:val="auto"/>
          <w:spacing w:val="1"/>
          <w:sz w:val="36"/>
          <w:szCs w:val="24"/>
        </w:rPr>
        <w:t>O</w:t>
      </w:r>
      <w:r w:rsidR="006911E2" w:rsidRPr="005A109F">
        <w:rPr>
          <w:rFonts w:ascii="Times New Roman" w:hAnsi="Times New Roman" w:cs="Times New Roman"/>
          <w:color w:val="auto"/>
          <w:sz w:val="36"/>
          <w:szCs w:val="24"/>
        </w:rPr>
        <w:t>NE</w:t>
      </w:r>
      <w:r w:rsidRPr="005A109F">
        <w:rPr>
          <w:rFonts w:ascii="Times New Roman" w:hAnsi="Times New Roman" w:cs="Times New Roman"/>
          <w:color w:val="auto"/>
          <w:sz w:val="36"/>
          <w:szCs w:val="24"/>
        </w:rPr>
        <w:t>S</w:t>
      </w:r>
    </w:p>
    <w:p w14:paraId="6C6D68F5" w14:textId="77777777" w:rsidR="004E2277" w:rsidRPr="005A109F" w:rsidRDefault="004E2277" w:rsidP="004E2277">
      <w:pPr>
        <w:spacing w:after="0" w:line="200" w:lineRule="exact"/>
        <w:rPr>
          <w:rFonts w:ascii="Times New Roman" w:hAnsi="Times New Roman" w:cs="Times New Roman"/>
          <w:sz w:val="24"/>
          <w:szCs w:val="24"/>
        </w:rPr>
      </w:pPr>
    </w:p>
    <w:p w14:paraId="3C607B63" w14:textId="77777777" w:rsidR="004E2277" w:rsidRPr="005A109F" w:rsidRDefault="004E2277" w:rsidP="004E2277">
      <w:pPr>
        <w:spacing w:after="0" w:line="200" w:lineRule="exact"/>
        <w:rPr>
          <w:rFonts w:ascii="Times New Roman" w:hAnsi="Times New Roman" w:cs="Times New Roman"/>
          <w:sz w:val="24"/>
          <w:szCs w:val="24"/>
        </w:rPr>
      </w:pPr>
    </w:p>
    <w:p w14:paraId="2CE5A444" w14:textId="20666D8B" w:rsidR="004A03C6" w:rsidRPr="005A109F" w:rsidRDefault="004A03C6" w:rsidP="009E604E">
      <w:pPr>
        <w:pStyle w:val="Prrafodelista"/>
        <w:numPr>
          <w:ilvl w:val="0"/>
          <w:numId w:val="35"/>
        </w:numPr>
        <w:autoSpaceDE w:val="0"/>
        <w:autoSpaceDN w:val="0"/>
        <w:adjustRightInd w:val="0"/>
        <w:spacing w:line="400" w:lineRule="atLeast"/>
        <w:ind w:left="567" w:hanging="567"/>
        <w:jc w:val="both"/>
      </w:pPr>
      <w:r w:rsidRPr="005A109F">
        <w:t>En cuanto a los estilos de aprendizaje en nuestra investigación encontramos que el estilo que se relaciona directamente es el estilo pragmático con una correlación de 0.78 seguido del estilo activo con una correlación moderada de 0.54, con un nivel de 0.46 de correlación baja el estilo reflexivo y con una correlación débil  del 0.26 el estilo teórico</w:t>
      </w:r>
    </w:p>
    <w:p w14:paraId="782F1086" w14:textId="77777777" w:rsidR="004A03C6" w:rsidRPr="005A109F" w:rsidRDefault="004A03C6" w:rsidP="009E604E">
      <w:pPr>
        <w:pStyle w:val="Prrafodelista"/>
        <w:autoSpaceDE w:val="0"/>
        <w:autoSpaceDN w:val="0"/>
        <w:adjustRightInd w:val="0"/>
        <w:spacing w:line="400" w:lineRule="atLeast"/>
        <w:ind w:left="567" w:hanging="567"/>
      </w:pPr>
    </w:p>
    <w:p w14:paraId="6450A308" w14:textId="4EA35023" w:rsidR="004E2920" w:rsidRPr="005A109F" w:rsidRDefault="004E2920" w:rsidP="009E604E">
      <w:pPr>
        <w:pStyle w:val="Prrafodelista"/>
        <w:numPr>
          <w:ilvl w:val="0"/>
          <w:numId w:val="35"/>
        </w:numPr>
        <w:autoSpaceDE w:val="0"/>
        <w:autoSpaceDN w:val="0"/>
        <w:adjustRightInd w:val="0"/>
        <w:spacing w:line="400" w:lineRule="atLeast"/>
        <w:ind w:left="567" w:hanging="567"/>
        <w:jc w:val="both"/>
      </w:pPr>
      <w:r w:rsidRPr="005A109F">
        <w:t xml:space="preserve">Existe una </w:t>
      </w:r>
      <w:r w:rsidR="00E85E30" w:rsidRPr="005A109F">
        <w:t>correlación</w:t>
      </w:r>
      <w:r w:rsidRPr="005A109F">
        <w:t xml:space="preserve"> moderada (r.0.54 entre el rendimiento académico y el estilo activo, confirmándose la significancia de 0.01 por tanto a mayor estilo activo mejor mayor será el rendimiento académico esto es a menor estilo activo menor rendimiento académico. </w:t>
      </w:r>
    </w:p>
    <w:p w14:paraId="048B65C4" w14:textId="77777777" w:rsidR="004E2920" w:rsidRPr="005A109F" w:rsidRDefault="004E2920" w:rsidP="009E604E">
      <w:pPr>
        <w:autoSpaceDE w:val="0"/>
        <w:autoSpaceDN w:val="0"/>
        <w:adjustRightInd w:val="0"/>
        <w:spacing w:after="0" w:line="400" w:lineRule="atLeast"/>
        <w:ind w:left="567" w:hanging="567"/>
        <w:rPr>
          <w:rFonts w:ascii="Times New Roman" w:hAnsi="Times New Roman" w:cs="Times New Roman"/>
          <w:sz w:val="24"/>
          <w:szCs w:val="24"/>
          <w:lang w:val="es-ES"/>
        </w:rPr>
      </w:pPr>
    </w:p>
    <w:p w14:paraId="10C13591" w14:textId="07790A7E" w:rsidR="004E2920" w:rsidRPr="005A109F" w:rsidRDefault="004E2920" w:rsidP="009E604E">
      <w:pPr>
        <w:pStyle w:val="Prrafodelista"/>
        <w:numPr>
          <w:ilvl w:val="0"/>
          <w:numId w:val="35"/>
        </w:numPr>
        <w:spacing w:line="360" w:lineRule="auto"/>
        <w:ind w:left="567" w:hanging="567"/>
        <w:jc w:val="both"/>
      </w:pPr>
      <w:r w:rsidRPr="005A109F">
        <w:t>Existe una correlación baja (r.0.46 entre el ren</w:t>
      </w:r>
      <w:r w:rsidR="00786A67" w:rsidRPr="005A109F">
        <w:t xml:space="preserve">dimiento académico y el estilo  </w:t>
      </w:r>
      <w:r w:rsidRPr="005A109F">
        <w:t xml:space="preserve">reflexivo, confirmándose la significancia de 0.01 por tanto a mayor estilo activo mejor mayor será el rendimiento académico esto es a menor estilo activo menor rendimiento académico. </w:t>
      </w:r>
    </w:p>
    <w:p w14:paraId="49943AD8" w14:textId="77777777" w:rsidR="009C06FE" w:rsidRPr="005A109F" w:rsidRDefault="009C06FE" w:rsidP="009E604E">
      <w:pPr>
        <w:pStyle w:val="Prrafodelista"/>
        <w:spacing w:line="276" w:lineRule="auto"/>
        <w:ind w:left="567" w:hanging="567"/>
        <w:jc w:val="both"/>
      </w:pPr>
    </w:p>
    <w:p w14:paraId="66BEF14F" w14:textId="498A99F8" w:rsidR="00786A67" w:rsidRPr="005A109F" w:rsidRDefault="00786A67" w:rsidP="009E604E">
      <w:pPr>
        <w:pStyle w:val="Prrafodelista"/>
        <w:numPr>
          <w:ilvl w:val="0"/>
          <w:numId w:val="35"/>
        </w:numPr>
        <w:spacing w:line="360" w:lineRule="auto"/>
        <w:ind w:left="567" w:hanging="567"/>
        <w:jc w:val="both"/>
      </w:pPr>
      <w:r w:rsidRPr="005A109F">
        <w:t xml:space="preserve">Existe una correlación débil (r.0.26 entre el rendimiento académico y el estilo  teórico, confirmándose la significancia de 0.01 por tanto a mayor estilo teórico menor será el rendimiento académico esto es a menor estilo activo menor rendimiento académico. </w:t>
      </w:r>
    </w:p>
    <w:p w14:paraId="7506760F" w14:textId="77777777" w:rsidR="004E2277" w:rsidRPr="005A109F" w:rsidRDefault="004E2277" w:rsidP="009E604E">
      <w:pPr>
        <w:spacing w:before="8" w:after="0" w:line="220" w:lineRule="exact"/>
        <w:ind w:left="567" w:hanging="567"/>
        <w:rPr>
          <w:rFonts w:ascii="Times New Roman" w:hAnsi="Times New Roman" w:cs="Times New Roman"/>
        </w:rPr>
      </w:pPr>
    </w:p>
    <w:p w14:paraId="27CCDF8E" w14:textId="6A4634EB" w:rsidR="003F419E" w:rsidRPr="005A109F" w:rsidRDefault="003F419E" w:rsidP="009E604E">
      <w:pPr>
        <w:pStyle w:val="Prrafodelista"/>
        <w:numPr>
          <w:ilvl w:val="0"/>
          <w:numId w:val="35"/>
        </w:numPr>
        <w:spacing w:line="360" w:lineRule="auto"/>
        <w:ind w:left="567" w:hanging="567"/>
        <w:jc w:val="both"/>
      </w:pPr>
      <w:r w:rsidRPr="005A109F">
        <w:t xml:space="preserve">Existe una correlación muy buena (r.0.78 entre el rendimiento académico y el estilo  pragmático, confirmándose la significancia de 0.01 por tanto a mayor estilo pragmático mayor será el rendimiento académico. </w:t>
      </w:r>
    </w:p>
    <w:p w14:paraId="39967101" w14:textId="77777777" w:rsidR="004E2920" w:rsidRPr="005A109F" w:rsidRDefault="004E2920" w:rsidP="009E604E">
      <w:pPr>
        <w:spacing w:after="0" w:line="480" w:lineRule="auto"/>
        <w:ind w:left="567" w:right="58" w:hanging="567"/>
        <w:jc w:val="both"/>
        <w:rPr>
          <w:rFonts w:ascii="Times New Roman" w:eastAsia="Arial" w:hAnsi="Times New Roman" w:cs="Times New Roman"/>
          <w:b/>
          <w:bCs/>
          <w:sz w:val="24"/>
          <w:szCs w:val="24"/>
        </w:rPr>
      </w:pPr>
    </w:p>
    <w:p w14:paraId="5B7A1825" w14:textId="77777777" w:rsidR="004E2920" w:rsidRPr="005A109F" w:rsidRDefault="004E2920" w:rsidP="009E604E">
      <w:pPr>
        <w:spacing w:after="0" w:line="480" w:lineRule="auto"/>
        <w:ind w:left="567" w:right="58" w:hanging="567"/>
        <w:jc w:val="both"/>
        <w:rPr>
          <w:rFonts w:ascii="Times New Roman" w:eastAsia="Arial" w:hAnsi="Times New Roman" w:cs="Times New Roman"/>
          <w:b/>
          <w:bCs/>
          <w:sz w:val="24"/>
          <w:szCs w:val="24"/>
        </w:rPr>
      </w:pPr>
    </w:p>
    <w:p w14:paraId="75FD19AE" w14:textId="77777777" w:rsidR="004E2920" w:rsidRPr="005A109F" w:rsidRDefault="004E2920" w:rsidP="004E2277">
      <w:pPr>
        <w:spacing w:after="0" w:line="480" w:lineRule="auto"/>
        <w:ind w:left="588" w:right="58"/>
        <w:jc w:val="both"/>
        <w:rPr>
          <w:rFonts w:ascii="Times New Roman" w:eastAsia="Arial" w:hAnsi="Times New Roman" w:cs="Times New Roman"/>
          <w:b/>
          <w:bCs/>
          <w:sz w:val="24"/>
          <w:szCs w:val="24"/>
        </w:rPr>
      </w:pPr>
    </w:p>
    <w:p w14:paraId="09CF2B0A" w14:textId="77777777" w:rsidR="004E2920" w:rsidRPr="005A109F" w:rsidRDefault="004E2920" w:rsidP="004E2277">
      <w:pPr>
        <w:spacing w:after="0" w:line="480" w:lineRule="auto"/>
        <w:ind w:left="588" w:right="58"/>
        <w:jc w:val="both"/>
        <w:rPr>
          <w:rFonts w:ascii="Times New Roman" w:eastAsia="Arial" w:hAnsi="Times New Roman" w:cs="Times New Roman"/>
          <w:b/>
          <w:bCs/>
          <w:sz w:val="24"/>
          <w:szCs w:val="24"/>
        </w:rPr>
      </w:pPr>
    </w:p>
    <w:p w14:paraId="6BB2D7CD" w14:textId="77777777" w:rsidR="004E2920" w:rsidRPr="005A109F" w:rsidRDefault="004E2920" w:rsidP="004E2277">
      <w:pPr>
        <w:spacing w:after="0" w:line="480" w:lineRule="auto"/>
        <w:ind w:left="588" w:right="58"/>
        <w:jc w:val="both"/>
        <w:rPr>
          <w:rFonts w:ascii="Times New Roman" w:eastAsia="Arial" w:hAnsi="Times New Roman" w:cs="Times New Roman"/>
          <w:b/>
          <w:bCs/>
          <w:sz w:val="24"/>
          <w:szCs w:val="24"/>
        </w:rPr>
      </w:pPr>
    </w:p>
    <w:p w14:paraId="6EFA7FC0" w14:textId="77777777" w:rsidR="00341450" w:rsidRPr="005A109F" w:rsidRDefault="00341450"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10291146"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12886E51"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16FCE2A2"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7E8F2615"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54B4ED89"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3C098EFD"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55BF612B"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29FF7F9F"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49CFB7CD"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40CB006D"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46DC1DFA"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0576EB7F"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3E351B4A"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1664A98C"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2EC91429"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73173A7D"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5D2BC631"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735F3E82"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27EDF2F8"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6E8EE397" w14:textId="77777777" w:rsidR="009E604E" w:rsidRPr="005A109F" w:rsidRDefault="009E604E"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55F90772" w14:textId="3DD313B5" w:rsidR="007960E4" w:rsidRPr="005A109F" w:rsidRDefault="007960E4" w:rsidP="007960E4">
      <w:pPr>
        <w:jc w:val="center"/>
        <w:rPr>
          <w:rFonts w:ascii="Times New Roman" w:hAnsi="Times New Roman" w:cs="Times New Roman"/>
        </w:rPr>
      </w:pPr>
      <w:r w:rsidRPr="005A109F">
        <w:rPr>
          <w:rFonts w:ascii="Times New Roman" w:hAnsi="Times New Roman" w:cs="Times New Roman"/>
          <w:b/>
          <w:noProof/>
          <w:color w:val="FF0000"/>
          <w:sz w:val="72"/>
          <w:szCs w:val="72"/>
          <w:lang w:eastAsia="es-PE"/>
        </w:rPr>
        <mc:AlternateContent>
          <mc:Choice Requires="wps">
            <w:drawing>
              <wp:inline distT="0" distB="0" distL="0" distR="0" wp14:anchorId="4D9F7B14" wp14:editId="7A417FDC">
                <wp:extent cx="5486400" cy="1276350"/>
                <wp:effectExtent l="9525" t="9525" r="28575" b="28575"/>
                <wp:docPr id="65"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1276350"/>
                        </a:xfrm>
                        <a:prstGeom prst="rect">
                          <a:avLst/>
                        </a:prstGeom>
                      </wps:spPr>
                      <wps:txbx>
                        <w:txbxContent>
                          <w:p w14:paraId="739E41AC" w14:textId="77777777" w:rsidR="005A109F" w:rsidRDefault="005A109F" w:rsidP="007960E4">
                            <w:pPr>
                              <w:pStyle w:val="NormalWeb"/>
                              <w:spacing w:before="0" w:beforeAutospacing="0" w:after="0" w:afterAutospacing="0"/>
                              <w:jc w:val="center"/>
                            </w:pPr>
                            <w:r w:rsidRPr="000F6882">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RECOMENDACIONES</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4D9F7B14" id="WordArt 13" o:spid="_x0000_s1059" type="#_x0000_t202" style="width:6in;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" filled="f" stroked="f">
                <o:lock v:ext="edit" shapetype="t"/>
                <v:textbox style="mso-fit-shape-to-text:t">
                  <w:txbxContent>
                    <w:p w14:paraId="739E41AC" w14:textId="77777777" w:rsidR="00AA40D6" w:rsidRDefault="00AA40D6" w:rsidP="007960E4">
                      <w:pPr>
                        <w:pStyle w:val="NormalWeb"/>
                        <w:spacing w:before="0" w:beforeAutospacing="0" w:after="0" w:afterAutospacing="0"/>
                        <w:jc w:val="center"/>
                      </w:pPr>
                      <w:r w:rsidRPr="000F6882">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RECOMENDACIONES</w:t>
                      </w:r>
                    </w:p>
                  </w:txbxContent>
                </v:textbox>
                <w10:anchorlock/>
              </v:shape>
            </w:pict>
          </mc:Fallback>
        </mc:AlternateContent>
      </w:r>
    </w:p>
    <w:p w14:paraId="2EFB6EBD" w14:textId="77777777" w:rsidR="007960E4" w:rsidRPr="005A109F" w:rsidRDefault="007960E4">
      <w:pPr>
        <w:rPr>
          <w:rFonts w:ascii="Times New Roman" w:eastAsia="Times New Roman" w:hAnsi="Times New Roman" w:cs="Times New Roman"/>
          <w:b/>
          <w:sz w:val="24"/>
          <w:szCs w:val="24"/>
          <w:lang w:eastAsia="es-ES"/>
        </w:rPr>
      </w:pPr>
    </w:p>
    <w:p w14:paraId="734085D2" w14:textId="5FDAF0AB" w:rsidR="007960E4" w:rsidRPr="005A109F" w:rsidRDefault="0083744D">
      <w:pPr>
        <w:rPr>
          <w:rFonts w:ascii="Times New Roman" w:eastAsia="Times New Roman" w:hAnsi="Times New Roman" w:cs="Times New Roman"/>
          <w:b/>
          <w:sz w:val="24"/>
          <w:szCs w:val="24"/>
          <w:lang w:eastAsia="es-ES"/>
        </w:rPr>
      </w:pPr>
      <w:r w:rsidRPr="005A109F">
        <w:rPr>
          <w:rFonts w:ascii="Times New Roman" w:hAnsi="Times New Roman" w:cs="Times New Roman"/>
          <w:noProof/>
          <w:lang w:eastAsia="es-PE"/>
        </w:rPr>
        <mc:AlternateContent>
          <mc:Choice Requires="wps">
            <w:drawing>
              <wp:anchor distT="0" distB="0" distL="114300" distR="114300" simplePos="0" relativeHeight="251688448" behindDoc="0" locked="0" layoutInCell="1" allowOverlap="1" wp14:anchorId="5EBD3FC1" wp14:editId="162762D0">
                <wp:simplePos x="0" y="0"/>
                <wp:positionH relativeFrom="column">
                  <wp:posOffset>2263140</wp:posOffset>
                </wp:positionH>
                <wp:positionV relativeFrom="paragraph">
                  <wp:posOffset>3759835</wp:posOffset>
                </wp:positionV>
                <wp:extent cx="999490" cy="765810"/>
                <wp:effectExtent l="0" t="0" r="0" b="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9490" cy="765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8C6B2"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5EBD3FC1" id="_x0000_s1060" style="position:absolute;margin-left:178.2pt;margin-top:296.05pt;width:78.7pt;height:60.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" stroked="f">
                <v:textbox>
                  <w:txbxContent>
                    <w:p w14:paraId="2258C6B2" w14:textId="77777777" w:rsidR="00AA40D6" w:rsidRPr="00FA39D0" w:rsidRDefault="00AA40D6" w:rsidP="0083744D">
                      <w:pPr>
                        <w:jc w:val="center"/>
                      </w:pPr>
                    </w:p>
                  </w:txbxContent>
                </v:textbox>
              </v:rect>
            </w:pict>
          </mc:Fallback>
        </mc:AlternateContent>
      </w:r>
      <w:r w:rsidR="007960E4" w:rsidRPr="005A109F">
        <w:rPr>
          <w:rFonts w:ascii="Times New Roman" w:eastAsia="Times New Roman" w:hAnsi="Times New Roman" w:cs="Times New Roman"/>
          <w:b/>
          <w:sz w:val="24"/>
          <w:szCs w:val="24"/>
          <w:lang w:eastAsia="es-ES"/>
        </w:rPr>
        <w:br w:type="page"/>
      </w:r>
    </w:p>
    <w:p w14:paraId="0F4CDC34" w14:textId="65A7D919" w:rsidR="004E2277" w:rsidRPr="005A109F" w:rsidRDefault="00D876E9" w:rsidP="00D876E9">
      <w:pPr>
        <w:tabs>
          <w:tab w:val="left" w:pos="240"/>
          <w:tab w:val="left" w:pos="360"/>
          <w:tab w:val="left" w:pos="2235"/>
        </w:tabs>
        <w:spacing w:after="0" w:line="240" w:lineRule="auto"/>
        <w:ind w:left="-360" w:firstLine="1069"/>
        <w:jc w:val="center"/>
        <w:rPr>
          <w:rFonts w:ascii="Times New Roman" w:eastAsia="Times New Roman" w:hAnsi="Times New Roman" w:cs="Times New Roman"/>
          <w:b/>
          <w:sz w:val="36"/>
          <w:szCs w:val="24"/>
          <w:lang w:eastAsia="es-ES"/>
        </w:rPr>
      </w:pPr>
      <w:r w:rsidRPr="005A109F">
        <w:rPr>
          <w:rFonts w:ascii="Times New Roman" w:eastAsia="Times New Roman" w:hAnsi="Times New Roman" w:cs="Times New Roman"/>
          <w:b/>
          <w:sz w:val="36"/>
          <w:szCs w:val="24"/>
          <w:lang w:eastAsia="es-ES"/>
        </w:rPr>
        <w:lastRenderedPageBreak/>
        <w:t>RECOMENDACIONES</w:t>
      </w:r>
    </w:p>
    <w:p w14:paraId="12A87C94" w14:textId="77777777" w:rsidR="004E2277" w:rsidRPr="005A109F" w:rsidRDefault="004E2277"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64BFEA64" w14:textId="77777777" w:rsidR="004E2277" w:rsidRPr="005A109F" w:rsidRDefault="004E2277"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318FFA1C" w14:textId="77777777" w:rsidR="004E2277" w:rsidRPr="005A109F" w:rsidRDefault="004E2277"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7B7AE0B4" w14:textId="77777777" w:rsidR="004E2277" w:rsidRPr="005A109F" w:rsidRDefault="004E2277" w:rsidP="004E2277">
      <w:pPr>
        <w:tabs>
          <w:tab w:val="left" w:pos="240"/>
          <w:tab w:val="left" w:pos="360"/>
          <w:tab w:val="left" w:pos="2235"/>
        </w:tabs>
        <w:spacing w:after="0" w:line="240" w:lineRule="auto"/>
        <w:ind w:left="-360" w:firstLine="1069"/>
        <w:rPr>
          <w:rFonts w:ascii="Times New Roman" w:eastAsia="Times New Roman" w:hAnsi="Times New Roman" w:cs="Times New Roman"/>
          <w:sz w:val="24"/>
          <w:szCs w:val="24"/>
          <w:lang w:eastAsia="es-ES"/>
        </w:rPr>
      </w:pPr>
    </w:p>
    <w:p w14:paraId="25D008A3" w14:textId="77777777" w:rsidR="00825D8E" w:rsidRPr="005A109F" w:rsidRDefault="00DC36D6" w:rsidP="00825D8E">
      <w:pPr>
        <w:pStyle w:val="Prrafodelista"/>
        <w:numPr>
          <w:ilvl w:val="0"/>
          <w:numId w:val="47"/>
        </w:numPr>
        <w:spacing w:line="360" w:lineRule="auto"/>
        <w:jc w:val="both"/>
      </w:pPr>
      <w:r w:rsidRPr="005A109F">
        <w:t>Desarrollar talleres en los cuales los estudiantes, puedan identificar el estilo de aprendizaje por el que tienen mayor preferencia y puedan así establecer técnicas de estudio según el estilo de aprendizaje identificado</w:t>
      </w:r>
    </w:p>
    <w:p w14:paraId="39D2F244" w14:textId="77777777" w:rsidR="00825D8E" w:rsidRPr="005A109F" w:rsidRDefault="00825D8E" w:rsidP="00825D8E">
      <w:pPr>
        <w:pStyle w:val="Prrafodelista"/>
        <w:spacing w:line="360" w:lineRule="auto"/>
        <w:ind w:left="720"/>
        <w:jc w:val="both"/>
      </w:pPr>
    </w:p>
    <w:p w14:paraId="14F26441" w14:textId="53526417" w:rsidR="007E5C30" w:rsidRPr="005A109F" w:rsidRDefault="00C267F7" w:rsidP="007E5C30">
      <w:pPr>
        <w:pStyle w:val="Prrafodelista"/>
        <w:numPr>
          <w:ilvl w:val="0"/>
          <w:numId w:val="47"/>
        </w:numPr>
        <w:spacing w:line="360" w:lineRule="auto"/>
        <w:jc w:val="both"/>
      </w:pPr>
      <w:r w:rsidRPr="005A109F">
        <w:t>Organizar jornadas de</w:t>
      </w:r>
      <w:r w:rsidR="004E7065" w:rsidRPr="005A109F">
        <w:t xml:space="preserve"> capacitación a los docentes con la finalidad de </w:t>
      </w:r>
      <w:r w:rsidRPr="005A109F">
        <w:t>concientizarlos</w:t>
      </w:r>
      <w:r w:rsidR="004E2277" w:rsidRPr="005A109F">
        <w:t xml:space="preserve"> sobre la importancia </w:t>
      </w:r>
      <w:r w:rsidR="00825D8E" w:rsidRPr="005A109F">
        <w:t>de diagnosticar</w:t>
      </w:r>
      <w:r w:rsidR="004E2277" w:rsidRPr="005A109F">
        <w:t xml:space="preserve"> los estilos de aprendizaje en el proceso de enseñanza para el logro de un aprendizaje significativo.</w:t>
      </w:r>
    </w:p>
    <w:p w14:paraId="71C9CA20" w14:textId="77777777" w:rsidR="00825D8E" w:rsidRPr="005A109F" w:rsidRDefault="00825D8E" w:rsidP="00825D8E">
      <w:pPr>
        <w:pStyle w:val="Prrafodelista"/>
      </w:pPr>
    </w:p>
    <w:p w14:paraId="39E48945" w14:textId="77777777" w:rsidR="007E5C30" w:rsidRPr="005A109F" w:rsidRDefault="00C267F7" w:rsidP="00DC36D6">
      <w:pPr>
        <w:pStyle w:val="Prrafodelista"/>
        <w:numPr>
          <w:ilvl w:val="0"/>
          <w:numId w:val="47"/>
        </w:numPr>
        <w:spacing w:line="360" w:lineRule="auto"/>
        <w:jc w:val="both"/>
      </w:pPr>
      <w:r w:rsidRPr="005A109F">
        <w:t xml:space="preserve">Asesorar a los docentes en </w:t>
      </w:r>
      <w:r w:rsidR="004E2277" w:rsidRPr="005A109F">
        <w:t xml:space="preserve">estrategias y  metodologías </w:t>
      </w:r>
      <w:r w:rsidR="00825D8E" w:rsidRPr="005A109F">
        <w:t xml:space="preserve">que respondan a los estilos de aprendizajes de sus estudiantes a cargo los cuales permitan obtener un óptimo rendimiento académico </w:t>
      </w:r>
    </w:p>
    <w:p w14:paraId="447F42ED" w14:textId="77777777" w:rsidR="007E5C30" w:rsidRPr="005A109F" w:rsidRDefault="007E5C30" w:rsidP="007E5C30">
      <w:pPr>
        <w:pStyle w:val="Prrafodelista"/>
      </w:pPr>
    </w:p>
    <w:p w14:paraId="165DA385" w14:textId="7094FF35" w:rsidR="00DC36D6" w:rsidRPr="005A109F" w:rsidRDefault="00DC36D6" w:rsidP="00DC36D6">
      <w:pPr>
        <w:pStyle w:val="Prrafodelista"/>
        <w:numPr>
          <w:ilvl w:val="0"/>
          <w:numId w:val="47"/>
        </w:numPr>
        <w:spacing w:line="360" w:lineRule="auto"/>
        <w:jc w:val="both"/>
      </w:pPr>
      <w:r w:rsidRPr="005A109F">
        <w:t xml:space="preserve">A la escuela profesional desarrollar </w:t>
      </w:r>
      <w:proofErr w:type="spellStart"/>
      <w:r w:rsidRPr="005A109F">
        <w:t>monitoreos</w:t>
      </w:r>
      <w:proofErr w:type="spellEnd"/>
      <w:r w:rsidRPr="005A109F">
        <w:t xml:space="preserve"> permanentes que permitan realizar un acompañamiento docente </w:t>
      </w:r>
      <w:r w:rsidR="007E5C30" w:rsidRPr="005A109F">
        <w:t xml:space="preserve">oportuno </w:t>
      </w:r>
      <w:r w:rsidRPr="005A109F">
        <w:t xml:space="preserve">y de este modo fortalecer </w:t>
      </w:r>
      <w:r w:rsidR="007E5C30" w:rsidRPr="005A109F">
        <w:t>el</w:t>
      </w:r>
      <w:r w:rsidRPr="005A109F">
        <w:t xml:space="preserve"> trabajo pedagógico </w:t>
      </w:r>
    </w:p>
    <w:p w14:paraId="72661E6A" w14:textId="77777777" w:rsidR="004E2277" w:rsidRPr="005A109F" w:rsidRDefault="004E2277" w:rsidP="004A03C6">
      <w:pPr>
        <w:tabs>
          <w:tab w:val="left" w:pos="0"/>
          <w:tab w:val="left" w:pos="360"/>
        </w:tabs>
        <w:spacing w:after="0" w:line="360" w:lineRule="auto"/>
        <w:jc w:val="both"/>
        <w:rPr>
          <w:rFonts w:ascii="Times New Roman" w:eastAsia="Times New Roman" w:hAnsi="Times New Roman" w:cs="Times New Roman"/>
          <w:sz w:val="24"/>
          <w:szCs w:val="24"/>
          <w:lang w:val="es-ES" w:eastAsia="es-ES"/>
        </w:rPr>
      </w:pPr>
    </w:p>
    <w:p w14:paraId="52A9CF3A" w14:textId="77777777" w:rsidR="004E2277" w:rsidRPr="005A109F" w:rsidRDefault="004E2277" w:rsidP="004A03C6">
      <w:pPr>
        <w:tabs>
          <w:tab w:val="left" w:pos="0"/>
          <w:tab w:val="left" w:pos="360"/>
        </w:tabs>
        <w:spacing w:after="0" w:line="360" w:lineRule="auto"/>
        <w:jc w:val="both"/>
        <w:rPr>
          <w:rFonts w:ascii="Times New Roman" w:eastAsia="Times New Roman" w:hAnsi="Times New Roman" w:cs="Times New Roman"/>
          <w:sz w:val="24"/>
          <w:szCs w:val="24"/>
          <w:lang w:eastAsia="es-ES"/>
        </w:rPr>
      </w:pPr>
    </w:p>
    <w:p w14:paraId="577FD489" w14:textId="77777777" w:rsidR="004E2277" w:rsidRPr="005A109F" w:rsidRDefault="004E2277" w:rsidP="004A03C6">
      <w:pPr>
        <w:tabs>
          <w:tab w:val="left" w:pos="0"/>
          <w:tab w:val="left" w:pos="360"/>
        </w:tabs>
        <w:spacing w:after="0" w:line="360" w:lineRule="auto"/>
        <w:jc w:val="both"/>
        <w:rPr>
          <w:rFonts w:ascii="Times New Roman" w:eastAsia="Times New Roman" w:hAnsi="Times New Roman" w:cs="Times New Roman"/>
          <w:sz w:val="24"/>
          <w:szCs w:val="24"/>
          <w:lang w:eastAsia="es-ES"/>
        </w:rPr>
      </w:pPr>
    </w:p>
    <w:p w14:paraId="5E097E42" w14:textId="77777777" w:rsidR="004E2277" w:rsidRPr="005A109F" w:rsidRDefault="004E2277" w:rsidP="004A03C6">
      <w:pPr>
        <w:tabs>
          <w:tab w:val="left" w:pos="0"/>
          <w:tab w:val="left" w:pos="360"/>
        </w:tabs>
        <w:spacing w:after="0" w:line="360" w:lineRule="auto"/>
        <w:jc w:val="both"/>
        <w:rPr>
          <w:rFonts w:ascii="Times New Roman" w:eastAsia="Times New Roman" w:hAnsi="Times New Roman" w:cs="Times New Roman"/>
          <w:sz w:val="24"/>
          <w:szCs w:val="24"/>
          <w:lang w:eastAsia="es-ES"/>
        </w:rPr>
      </w:pPr>
    </w:p>
    <w:p w14:paraId="59C733D1"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4A1BB22A"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238EDBE9"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3A974DA4"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598A57CE"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2B5761C3"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524E4D35"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20F4BC27"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67E2EC19" w14:textId="77777777" w:rsidR="004E2277" w:rsidRPr="005A109F" w:rsidRDefault="004E2277" w:rsidP="00B55B87">
      <w:pPr>
        <w:tabs>
          <w:tab w:val="left" w:pos="240"/>
          <w:tab w:val="left" w:pos="360"/>
        </w:tabs>
        <w:spacing w:after="0" w:line="240" w:lineRule="auto"/>
        <w:ind w:left="-360" w:firstLine="1069"/>
        <w:rPr>
          <w:rFonts w:ascii="Times New Roman" w:eastAsia="Times New Roman" w:hAnsi="Times New Roman" w:cs="Times New Roman"/>
          <w:sz w:val="24"/>
          <w:szCs w:val="24"/>
          <w:lang w:eastAsia="es-ES"/>
        </w:rPr>
      </w:pPr>
    </w:p>
    <w:p w14:paraId="05EF6B25" w14:textId="77777777" w:rsidR="004E2277" w:rsidRPr="005A109F" w:rsidRDefault="004E2277"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3A48549D" w14:textId="77777777"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03E2EA7F" w14:textId="77777777"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334ACD59" w14:textId="77777777"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57B4A68C" w14:textId="77777777"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4866332F" w14:textId="77777777"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13C66240" w14:textId="77777777"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3CB3F25D" w14:textId="77777777"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5E65ADB4" w14:textId="7D021811"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54622F8C"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55C6F2F0"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4C62BC4D"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02DEAB05"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33539883"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290EAE30"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333D34B1"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4E1B2831"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02E1BAFE"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28CF57ED"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7ABE0D57"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31B45D5D" w14:textId="77777777" w:rsidR="009E604E"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5810FCD2" w14:textId="77777777" w:rsidR="00646440" w:rsidRDefault="00646440"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1EBFF97B" w14:textId="77777777" w:rsidR="00646440" w:rsidRPr="005A109F" w:rsidRDefault="00646440"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6F6E7EC4" w14:textId="77777777" w:rsidR="009E604E" w:rsidRPr="005A109F" w:rsidRDefault="009E604E"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25F10823" w14:textId="77777777" w:rsidR="007E1D14" w:rsidRPr="005A109F" w:rsidRDefault="007E1D14" w:rsidP="00341450">
      <w:pPr>
        <w:tabs>
          <w:tab w:val="left" w:pos="240"/>
          <w:tab w:val="left" w:pos="360"/>
        </w:tabs>
        <w:spacing w:after="0" w:line="240" w:lineRule="auto"/>
        <w:rPr>
          <w:rFonts w:ascii="Times New Roman" w:eastAsia="Times New Roman" w:hAnsi="Times New Roman" w:cs="Times New Roman"/>
          <w:sz w:val="24"/>
          <w:szCs w:val="24"/>
          <w:lang w:eastAsia="es-ES"/>
        </w:rPr>
      </w:pPr>
    </w:p>
    <w:p w14:paraId="77882D19" w14:textId="77777777" w:rsidR="007960E4" w:rsidRPr="005A109F" w:rsidRDefault="007960E4" w:rsidP="007960E4">
      <w:pPr>
        <w:pStyle w:val="Prrafodelista"/>
        <w:spacing w:after="240" w:line="360" w:lineRule="auto"/>
        <w:ind w:left="142"/>
        <w:jc w:val="center"/>
        <w:rPr>
          <w:b/>
          <w:color w:val="050000"/>
        </w:rPr>
      </w:pPr>
      <w:r w:rsidRPr="005A109F">
        <w:rPr>
          <w:b/>
          <w:noProof/>
          <w:color w:val="FF0000"/>
          <w:sz w:val="72"/>
          <w:szCs w:val="72"/>
          <w:lang w:val="es-PE" w:eastAsia="es-PE"/>
        </w:rPr>
        <mc:AlternateContent>
          <mc:Choice Requires="wps">
            <w:drawing>
              <wp:inline distT="0" distB="0" distL="0" distR="0" wp14:anchorId="3E3707CD" wp14:editId="603316B7">
                <wp:extent cx="5105400" cy="1905000"/>
                <wp:effectExtent l="9525" t="9525" r="28575" b="28575"/>
                <wp:docPr id="66"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05400" cy="1905000"/>
                        </a:xfrm>
                        <a:prstGeom prst="rect">
                          <a:avLst/>
                        </a:prstGeom>
                      </wps:spPr>
                      <wps:txbx>
                        <w:txbxContent>
                          <w:p w14:paraId="542398DA" w14:textId="77777777" w:rsidR="005A109F" w:rsidRDefault="005A109F" w:rsidP="007960E4">
                            <w:pPr>
                              <w:pStyle w:val="NormalWeb"/>
                              <w:spacing w:before="0" w:beforeAutospacing="0" w:after="0" w:afterAutospacing="0"/>
                              <w:jc w:val="center"/>
                            </w:pPr>
                            <w:r w:rsidRPr="000F6882">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REFERENCIAS</w:t>
                            </w:r>
                          </w:p>
                          <w:p w14:paraId="74ABC9FE" w14:textId="77777777" w:rsidR="005A109F" w:rsidRDefault="005A109F" w:rsidP="007960E4">
                            <w:pPr>
                              <w:pStyle w:val="NormalWeb"/>
                              <w:spacing w:before="0" w:beforeAutospacing="0" w:after="0" w:afterAutospacing="0"/>
                              <w:jc w:val="center"/>
                            </w:pPr>
                            <w:r w:rsidRPr="000F6882">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BIBLIOGRÁFICAS</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3E3707CD" id="WordArt 14" o:spid="_x0000_s1061" type="#_x0000_t202" style="width:402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" filled="f" stroked="f">
                <o:lock v:ext="edit" shapetype="t"/>
                <v:textbox style="mso-fit-shape-to-text:t">
                  <w:txbxContent>
                    <w:p w14:paraId="542398DA" w14:textId="77777777" w:rsidR="00AA40D6" w:rsidRDefault="00AA40D6" w:rsidP="007960E4">
                      <w:pPr>
                        <w:pStyle w:val="NormalWeb"/>
                        <w:spacing w:before="0" w:beforeAutospacing="0" w:after="0" w:afterAutospacing="0"/>
                        <w:jc w:val="center"/>
                      </w:pPr>
                      <w:r w:rsidRPr="000F6882">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REFERENCIAS</w:t>
                      </w:r>
                    </w:p>
                    <w:p w14:paraId="74ABC9FE" w14:textId="77777777" w:rsidR="00AA40D6" w:rsidRDefault="00AA40D6" w:rsidP="007960E4">
                      <w:pPr>
                        <w:pStyle w:val="NormalWeb"/>
                        <w:spacing w:before="0" w:beforeAutospacing="0" w:after="0" w:afterAutospacing="0"/>
                        <w:jc w:val="center"/>
                      </w:pPr>
                      <w:r w:rsidRPr="000F6882">
                        <w:rPr>
                          <w:rFonts w:ascii="Arial Black" w:hAnsi="Arial Black"/>
                          <w:sz w:val="72"/>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BIBLIOGRÁFICAS</w:t>
                      </w:r>
                    </w:p>
                  </w:txbxContent>
                </v:textbox>
                <w10:anchorlock/>
              </v:shape>
            </w:pict>
          </mc:Fallback>
        </mc:AlternateContent>
      </w:r>
    </w:p>
    <w:p w14:paraId="21163A4F" w14:textId="48CED47A" w:rsidR="007960E4" w:rsidRPr="005A109F" w:rsidRDefault="0083744D">
      <w:pPr>
        <w:rPr>
          <w:rFonts w:ascii="Times New Roman" w:eastAsia="Times New Roman" w:hAnsi="Times New Roman" w:cs="Times New Roman"/>
          <w:b/>
          <w:sz w:val="24"/>
          <w:szCs w:val="24"/>
          <w:lang w:val="es-ES" w:eastAsia="es-ES"/>
        </w:rPr>
      </w:pPr>
      <w:r w:rsidRPr="005A109F">
        <w:rPr>
          <w:rFonts w:ascii="Times New Roman" w:hAnsi="Times New Roman" w:cs="Times New Roman"/>
          <w:noProof/>
          <w:lang w:eastAsia="es-PE"/>
        </w:rPr>
        <mc:AlternateContent>
          <mc:Choice Requires="wps">
            <w:drawing>
              <wp:anchor distT="0" distB="0" distL="114300" distR="114300" simplePos="0" relativeHeight="251690496" behindDoc="0" locked="0" layoutInCell="1" allowOverlap="1" wp14:anchorId="680A2301" wp14:editId="6F171AB1">
                <wp:simplePos x="0" y="0"/>
                <wp:positionH relativeFrom="column">
                  <wp:posOffset>2372360</wp:posOffset>
                </wp:positionH>
                <wp:positionV relativeFrom="paragraph">
                  <wp:posOffset>4128770</wp:posOffset>
                </wp:positionV>
                <wp:extent cx="890270" cy="601980"/>
                <wp:effectExtent l="0" t="0" r="5080" b="762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601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677C5"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80A2301" id="_x0000_s1062" style="position:absolute;margin-left:186.8pt;margin-top:325.1pt;width:70.1pt;height:47.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" stroked="f">
                <v:textbox>
                  <w:txbxContent>
                    <w:p w14:paraId="000677C5" w14:textId="77777777" w:rsidR="00AA40D6" w:rsidRPr="00FA39D0" w:rsidRDefault="00AA40D6" w:rsidP="0083744D">
                      <w:pPr>
                        <w:jc w:val="center"/>
                      </w:pPr>
                    </w:p>
                  </w:txbxContent>
                </v:textbox>
              </v:rect>
            </w:pict>
          </mc:Fallback>
        </mc:AlternateContent>
      </w:r>
      <w:r w:rsidR="007960E4" w:rsidRPr="005A109F">
        <w:rPr>
          <w:rFonts w:ascii="Times New Roman" w:eastAsia="Times New Roman" w:hAnsi="Times New Roman" w:cs="Times New Roman"/>
          <w:b/>
          <w:sz w:val="24"/>
          <w:szCs w:val="24"/>
          <w:lang w:val="es-ES" w:eastAsia="es-ES"/>
        </w:rPr>
        <w:br w:type="page"/>
      </w:r>
    </w:p>
    <w:p w14:paraId="378BA94D" w14:textId="22FB631E" w:rsidR="00B55B87" w:rsidRPr="005A109F" w:rsidRDefault="00B55B87" w:rsidP="007960E4">
      <w:pPr>
        <w:tabs>
          <w:tab w:val="left" w:pos="240"/>
          <w:tab w:val="left" w:pos="567"/>
        </w:tabs>
        <w:spacing w:after="0" w:line="240" w:lineRule="auto"/>
        <w:ind w:left="426"/>
        <w:jc w:val="center"/>
        <w:rPr>
          <w:rFonts w:ascii="Times New Roman" w:eastAsia="Times New Roman" w:hAnsi="Times New Roman" w:cs="Times New Roman"/>
          <w:b/>
          <w:sz w:val="36"/>
          <w:szCs w:val="24"/>
          <w:lang w:val="es-ES" w:eastAsia="es-ES"/>
        </w:rPr>
      </w:pPr>
      <w:r w:rsidRPr="005A109F">
        <w:rPr>
          <w:rFonts w:ascii="Times New Roman" w:eastAsia="Times New Roman" w:hAnsi="Times New Roman" w:cs="Times New Roman"/>
          <w:b/>
          <w:sz w:val="36"/>
          <w:szCs w:val="24"/>
          <w:lang w:val="es-ES" w:eastAsia="es-ES"/>
        </w:rPr>
        <w:lastRenderedPageBreak/>
        <w:t>REFERENCIAS BIBLIOGRÁFICAS.</w:t>
      </w:r>
    </w:p>
    <w:p w14:paraId="03EAC359" w14:textId="77777777" w:rsidR="00B55B87" w:rsidRPr="005A109F" w:rsidRDefault="00B55B87" w:rsidP="00B55B87">
      <w:pPr>
        <w:tabs>
          <w:tab w:val="left" w:pos="240"/>
          <w:tab w:val="left" w:pos="360"/>
        </w:tabs>
        <w:spacing w:after="0" w:line="240" w:lineRule="auto"/>
        <w:rPr>
          <w:rFonts w:ascii="Times New Roman" w:eastAsia="Times New Roman" w:hAnsi="Times New Roman" w:cs="Times New Roman"/>
          <w:b/>
          <w:sz w:val="24"/>
          <w:szCs w:val="24"/>
          <w:lang w:val="es-ES" w:eastAsia="es-ES"/>
        </w:rPr>
      </w:pPr>
    </w:p>
    <w:p w14:paraId="6054CEAC" w14:textId="77777777" w:rsidR="00B55B87" w:rsidRPr="005A109F" w:rsidRDefault="00B55B87" w:rsidP="00EA3A03">
      <w:pPr>
        <w:pStyle w:val="Sinespaciado"/>
      </w:pPr>
    </w:p>
    <w:p w14:paraId="3089962B"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Alonso, C.; Gallego, D.J.; </w:t>
      </w:r>
      <w:proofErr w:type="spellStart"/>
      <w:r w:rsidRPr="005A109F">
        <w:rPr>
          <w:rFonts w:ascii="Times New Roman" w:eastAsia="Times New Roman" w:hAnsi="Times New Roman" w:cs="Times New Roman"/>
          <w:sz w:val="24"/>
          <w:szCs w:val="24"/>
          <w:lang w:eastAsia="es-PE"/>
        </w:rPr>
        <w:t>Honey</w:t>
      </w:r>
      <w:proofErr w:type="spellEnd"/>
      <w:r w:rsidRPr="005A109F">
        <w:rPr>
          <w:rFonts w:ascii="Times New Roman" w:eastAsia="Times New Roman" w:hAnsi="Times New Roman" w:cs="Times New Roman"/>
          <w:sz w:val="24"/>
          <w:szCs w:val="24"/>
          <w:lang w:eastAsia="es-PE"/>
        </w:rPr>
        <w:t>, P. (1999): “</w:t>
      </w:r>
      <w:r w:rsidRPr="005A109F">
        <w:rPr>
          <w:rFonts w:ascii="Times New Roman" w:eastAsia="Times New Roman" w:hAnsi="Times New Roman" w:cs="Times New Roman"/>
          <w:i/>
          <w:sz w:val="24"/>
          <w:szCs w:val="24"/>
          <w:lang w:eastAsia="es-PE"/>
        </w:rPr>
        <w:t>Los estilos de aprendizaje. Procedimientos de Diagnóstico y Mejora</w:t>
      </w:r>
      <w:r w:rsidRPr="005A109F">
        <w:rPr>
          <w:rFonts w:ascii="Times New Roman" w:eastAsia="Times New Roman" w:hAnsi="Times New Roman" w:cs="Times New Roman"/>
          <w:sz w:val="24"/>
          <w:szCs w:val="24"/>
          <w:lang w:eastAsia="es-PE"/>
        </w:rPr>
        <w:t xml:space="preserve">”. 4ª Edición. Ediciones Mensajero, Bilbao. </w:t>
      </w:r>
    </w:p>
    <w:p w14:paraId="2952C8DD" w14:textId="77777777" w:rsidR="00B55B87" w:rsidRPr="005A109F" w:rsidRDefault="00B55B87" w:rsidP="00DA281E">
      <w:pPr>
        <w:pStyle w:val="Sinespaciado"/>
        <w:ind w:left="1276" w:hanging="1276"/>
      </w:pPr>
    </w:p>
    <w:p w14:paraId="2E3D9DDC" w14:textId="77777777" w:rsidR="002504EC"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roofErr w:type="spellStart"/>
      <w:r w:rsidRPr="005A109F">
        <w:rPr>
          <w:rFonts w:ascii="Times New Roman" w:eastAsia="Times New Roman" w:hAnsi="Times New Roman" w:cs="Times New Roman"/>
          <w:sz w:val="24"/>
          <w:szCs w:val="24"/>
          <w:lang w:eastAsia="es-PE"/>
        </w:rPr>
        <w:t>Bitran</w:t>
      </w:r>
      <w:proofErr w:type="spellEnd"/>
      <w:r w:rsidRPr="005A109F">
        <w:rPr>
          <w:rFonts w:ascii="Times New Roman" w:eastAsia="Times New Roman" w:hAnsi="Times New Roman" w:cs="Times New Roman"/>
          <w:sz w:val="24"/>
          <w:szCs w:val="24"/>
          <w:lang w:eastAsia="es-PE"/>
        </w:rPr>
        <w:t xml:space="preserve">, M., Lafuente, M., Zúñiga, D., </w:t>
      </w:r>
      <w:proofErr w:type="spellStart"/>
      <w:r w:rsidRPr="005A109F">
        <w:rPr>
          <w:rFonts w:ascii="Times New Roman" w:eastAsia="Times New Roman" w:hAnsi="Times New Roman" w:cs="Times New Roman"/>
          <w:sz w:val="24"/>
          <w:szCs w:val="24"/>
          <w:lang w:eastAsia="es-PE"/>
        </w:rPr>
        <w:t>Viviani</w:t>
      </w:r>
      <w:proofErr w:type="spellEnd"/>
      <w:r w:rsidRPr="005A109F">
        <w:rPr>
          <w:rFonts w:ascii="Times New Roman" w:eastAsia="Times New Roman" w:hAnsi="Times New Roman" w:cs="Times New Roman"/>
          <w:sz w:val="24"/>
          <w:szCs w:val="24"/>
          <w:lang w:eastAsia="es-PE"/>
        </w:rPr>
        <w:t xml:space="preserve">, P. y Mena, B. (2004) </w:t>
      </w:r>
      <w:r w:rsidRPr="005A109F">
        <w:rPr>
          <w:rFonts w:ascii="Times New Roman" w:eastAsia="Times New Roman" w:hAnsi="Times New Roman" w:cs="Times New Roman"/>
          <w:i/>
          <w:sz w:val="24"/>
          <w:szCs w:val="24"/>
          <w:lang w:eastAsia="es-PE"/>
        </w:rPr>
        <w:t>Como Influyen las características psicológicas y los estilos de aprendizaje en el rendimiento académico de los estudiantes de medicina</w:t>
      </w:r>
      <w:r w:rsidRPr="005A109F">
        <w:rPr>
          <w:rFonts w:ascii="Times New Roman" w:eastAsia="Times New Roman" w:hAnsi="Times New Roman" w:cs="Times New Roman"/>
          <w:sz w:val="24"/>
          <w:szCs w:val="24"/>
          <w:lang w:eastAsia="es-PE"/>
        </w:rPr>
        <w:t>. Revista Médi</w:t>
      </w:r>
      <w:r w:rsidR="002504EC" w:rsidRPr="005A109F">
        <w:rPr>
          <w:rFonts w:ascii="Times New Roman" w:eastAsia="Times New Roman" w:hAnsi="Times New Roman" w:cs="Times New Roman"/>
          <w:sz w:val="24"/>
          <w:szCs w:val="24"/>
          <w:lang w:eastAsia="es-PE"/>
        </w:rPr>
        <w:t xml:space="preserve">ca de Chile, 132(9):1127-1136. </w:t>
      </w:r>
    </w:p>
    <w:p w14:paraId="35F31E74" w14:textId="77777777" w:rsidR="002504EC" w:rsidRPr="005A109F" w:rsidRDefault="002504EC"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11678966" w14:textId="0B8ABFA3" w:rsidR="00B55B87" w:rsidRPr="005A109F" w:rsidRDefault="002504EC"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hAnsi="Times New Roman" w:cs="Times New Roman"/>
          <w:color w:val="231F20"/>
          <w:sz w:val="24"/>
          <w:szCs w:val="24"/>
          <w:shd w:val="clear" w:color="auto" w:fill="FFFFFF"/>
        </w:rPr>
        <w:t xml:space="preserve">Brunner J.J. y </w:t>
      </w:r>
      <w:proofErr w:type="spellStart"/>
      <w:r w:rsidRPr="005A109F">
        <w:rPr>
          <w:rFonts w:ascii="Times New Roman" w:hAnsi="Times New Roman" w:cs="Times New Roman"/>
          <w:color w:val="231F20"/>
          <w:sz w:val="24"/>
          <w:szCs w:val="24"/>
          <w:shd w:val="clear" w:color="auto" w:fill="FFFFFF"/>
        </w:rPr>
        <w:t>Elacqua</w:t>
      </w:r>
      <w:proofErr w:type="spellEnd"/>
      <w:r w:rsidR="00CC05AF" w:rsidRPr="005A109F">
        <w:rPr>
          <w:rFonts w:ascii="Times New Roman" w:hAnsi="Times New Roman" w:cs="Times New Roman"/>
          <w:color w:val="231F20"/>
          <w:sz w:val="24"/>
          <w:szCs w:val="24"/>
          <w:shd w:val="clear" w:color="auto" w:fill="FFFFFF"/>
        </w:rPr>
        <w:t>.</w:t>
      </w:r>
      <w:r w:rsidRPr="005A109F">
        <w:rPr>
          <w:rFonts w:ascii="Times New Roman" w:hAnsi="Times New Roman" w:cs="Times New Roman"/>
          <w:color w:val="231F20"/>
          <w:sz w:val="24"/>
          <w:szCs w:val="24"/>
          <w:shd w:val="clear" w:color="auto" w:fill="FFFFFF"/>
        </w:rPr>
        <w:t xml:space="preserve"> </w:t>
      </w:r>
      <w:r w:rsidR="00CC05AF" w:rsidRPr="005A109F">
        <w:rPr>
          <w:rFonts w:ascii="Times New Roman" w:hAnsi="Times New Roman" w:cs="Times New Roman"/>
          <w:color w:val="231F20"/>
          <w:sz w:val="24"/>
          <w:szCs w:val="24"/>
          <w:shd w:val="clear" w:color="auto" w:fill="FFFFFF"/>
        </w:rPr>
        <w:t xml:space="preserve">G. </w:t>
      </w:r>
      <w:r w:rsidRPr="005A109F">
        <w:rPr>
          <w:rFonts w:ascii="Times New Roman" w:hAnsi="Times New Roman" w:cs="Times New Roman"/>
          <w:color w:val="231F20"/>
          <w:sz w:val="24"/>
          <w:szCs w:val="24"/>
          <w:shd w:val="clear" w:color="auto" w:fill="FFFFFF"/>
        </w:rPr>
        <w:t xml:space="preserve">(2003) </w:t>
      </w:r>
      <w:r w:rsidRPr="005A109F">
        <w:rPr>
          <w:rStyle w:val="ff2"/>
          <w:rFonts w:ascii="Times New Roman" w:hAnsi="Times New Roman" w:cs="Times New Roman"/>
          <w:i/>
          <w:color w:val="231F20"/>
          <w:sz w:val="24"/>
          <w:szCs w:val="24"/>
          <w:shd w:val="clear" w:color="auto" w:fill="FFFFFF"/>
        </w:rPr>
        <w:t>Informe Capital Humano en Chile</w:t>
      </w:r>
      <w:r w:rsidRPr="005A109F">
        <w:rPr>
          <w:rStyle w:val="ws92"/>
          <w:rFonts w:ascii="Times New Roman" w:hAnsi="Times New Roman" w:cs="Times New Roman"/>
          <w:color w:val="231F20"/>
          <w:sz w:val="24"/>
          <w:szCs w:val="24"/>
          <w:shd w:val="clear" w:color="auto" w:fill="FFFFFF"/>
        </w:rPr>
        <w:t xml:space="preserve">. Santiago: La </w:t>
      </w:r>
      <w:proofErr w:type="spellStart"/>
      <w:r w:rsidRPr="005A109F">
        <w:rPr>
          <w:rStyle w:val="ws92"/>
          <w:rFonts w:ascii="Times New Roman" w:hAnsi="Times New Roman" w:cs="Times New Roman"/>
          <w:color w:val="231F20"/>
          <w:sz w:val="24"/>
          <w:szCs w:val="24"/>
          <w:shd w:val="clear" w:color="auto" w:fill="FFFFFF"/>
        </w:rPr>
        <w:t>Araucan</w:t>
      </w:r>
      <w:proofErr w:type="spellEnd"/>
      <w:r w:rsidR="007960E4" w:rsidRPr="005A109F">
        <w:rPr>
          <w:rStyle w:val="ws92"/>
          <w:rFonts w:ascii="Times New Roman" w:hAnsi="Times New Roman" w:cs="Times New Roman"/>
          <w:color w:val="231F20"/>
          <w:sz w:val="24"/>
          <w:szCs w:val="24"/>
          <w:shd w:val="clear" w:color="auto" w:fill="FFFFFF"/>
        </w:rPr>
        <w:t>.</w:t>
      </w:r>
    </w:p>
    <w:p w14:paraId="027F1188" w14:textId="77777777" w:rsidR="002504EC" w:rsidRPr="005A109F" w:rsidRDefault="002504EC"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4C0ED948"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Cabrera, J. S. y Fariñas, G. (2005) </w:t>
      </w:r>
      <w:r w:rsidRPr="005A109F">
        <w:rPr>
          <w:rFonts w:ascii="Times New Roman" w:eastAsia="Times New Roman" w:hAnsi="Times New Roman" w:cs="Times New Roman"/>
          <w:i/>
          <w:sz w:val="24"/>
          <w:szCs w:val="24"/>
          <w:lang w:eastAsia="es-PE"/>
        </w:rPr>
        <w:t xml:space="preserve">El estudio de los estilos de aprendizaje desde una perspectiva </w:t>
      </w:r>
      <w:proofErr w:type="spellStart"/>
      <w:r w:rsidRPr="005A109F">
        <w:rPr>
          <w:rFonts w:ascii="Times New Roman" w:eastAsia="Times New Roman" w:hAnsi="Times New Roman" w:cs="Times New Roman"/>
          <w:i/>
          <w:sz w:val="24"/>
          <w:szCs w:val="24"/>
          <w:lang w:eastAsia="es-PE"/>
        </w:rPr>
        <w:t>Vigostkiana</w:t>
      </w:r>
      <w:proofErr w:type="spellEnd"/>
      <w:r w:rsidRPr="005A109F">
        <w:rPr>
          <w:rFonts w:ascii="Times New Roman" w:eastAsia="Times New Roman" w:hAnsi="Times New Roman" w:cs="Times New Roman"/>
          <w:i/>
          <w:sz w:val="24"/>
          <w:szCs w:val="24"/>
          <w:lang w:eastAsia="es-PE"/>
        </w:rPr>
        <w:t>: una aproximación conceptual</w:t>
      </w:r>
      <w:r w:rsidRPr="005A109F">
        <w:rPr>
          <w:rFonts w:ascii="Times New Roman" w:eastAsia="Times New Roman" w:hAnsi="Times New Roman" w:cs="Times New Roman"/>
          <w:sz w:val="24"/>
          <w:szCs w:val="24"/>
          <w:lang w:eastAsia="es-PE"/>
        </w:rPr>
        <w:t xml:space="preserve">. Revista Iberoamericana de Educación, N° 37/1. </w:t>
      </w:r>
    </w:p>
    <w:p w14:paraId="70B28714" w14:textId="77777777" w:rsidR="00B55B87" w:rsidRPr="005A109F" w:rsidRDefault="00B55B87" w:rsidP="00DA281E">
      <w:pPr>
        <w:pStyle w:val="Sinespaciado"/>
        <w:ind w:left="1276" w:hanging="1276"/>
      </w:pPr>
    </w:p>
    <w:p w14:paraId="1C47DABC" w14:textId="77777777" w:rsidR="00670C25"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roofErr w:type="spellStart"/>
      <w:r w:rsidRPr="005A109F">
        <w:rPr>
          <w:rFonts w:ascii="Times New Roman" w:eastAsia="Times New Roman" w:hAnsi="Times New Roman" w:cs="Times New Roman"/>
          <w:sz w:val="24"/>
          <w:szCs w:val="24"/>
          <w:lang w:eastAsia="es-PE"/>
        </w:rPr>
        <w:t>Capella</w:t>
      </w:r>
      <w:proofErr w:type="spellEnd"/>
      <w:r w:rsidRPr="005A109F">
        <w:rPr>
          <w:rFonts w:ascii="Times New Roman" w:eastAsia="Times New Roman" w:hAnsi="Times New Roman" w:cs="Times New Roman"/>
          <w:sz w:val="24"/>
          <w:szCs w:val="24"/>
          <w:lang w:eastAsia="es-PE"/>
        </w:rPr>
        <w:t>, J., y Coloma, C. (2003): Cuadernos de educación</w:t>
      </w:r>
      <w:r w:rsidRPr="005A109F">
        <w:rPr>
          <w:rFonts w:ascii="Times New Roman" w:eastAsia="Times New Roman" w:hAnsi="Times New Roman" w:cs="Times New Roman"/>
          <w:i/>
          <w:sz w:val="24"/>
          <w:szCs w:val="24"/>
          <w:lang w:eastAsia="es-PE"/>
        </w:rPr>
        <w:t>. Estilos de Aprendizaje</w:t>
      </w:r>
      <w:r w:rsidRPr="005A109F">
        <w:rPr>
          <w:rFonts w:ascii="Times New Roman" w:eastAsia="Times New Roman" w:hAnsi="Times New Roman" w:cs="Times New Roman"/>
          <w:sz w:val="24"/>
          <w:szCs w:val="24"/>
          <w:lang w:eastAsia="es-PE"/>
        </w:rPr>
        <w:t>. Pontificia Universidad Católica del Perú. Perú: Fondo Editorial Lima</w:t>
      </w:r>
    </w:p>
    <w:p w14:paraId="72C9CFF5" w14:textId="77777777" w:rsidR="00670C25" w:rsidRPr="005A109F" w:rsidRDefault="00670C25"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2F81AF4E" w14:textId="7BD11213" w:rsidR="00670C25" w:rsidRPr="005A109F" w:rsidRDefault="00670C25"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color w:val="231F20"/>
          <w:sz w:val="24"/>
          <w:szCs w:val="24"/>
          <w:lang w:eastAsia="es-PE"/>
        </w:rPr>
        <w:t>Cohen, E. (2002) “</w:t>
      </w:r>
      <w:r w:rsidRPr="005A109F">
        <w:rPr>
          <w:rFonts w:ascii="Times New Roman" w:eastAsia="Times New Roman" w:hAnsi="Times New Roman" w:cs="Times New Roman"/>
          <w:i/>
          <w:color w:val="231F20"/>
          <w:sz w:val="24"/>
          <w:szCs w:val="24"/>
          <w:lang w:eastAsia="es-PE"/>
        </w:rPr>
        <w:t>Educación, eficiencia y equidad: Una difícil convivencia</w:t>
      </w:r>
      <w:r w:rsidRPr="005A109F">
        <w:rPr>
          <w:rFonts w:ascii="Times New Roman" w:eastAsia="Times New Roman" w:hAnsi="Times New Roman" w:cs="Times New Roman"/>
          <w:color w:val="231F20"/>
          <w:sz w:val="24"/>
          <w:szCs w:val="24"/>
          <w:lang w:eastAsia="es-PE"/>
        </w:rPr>
        <w:t>”; Revista Iberoamericana de Educación N° 30</w:t>
      </w:r>
    </w:p>
    <w:p w14:paraId="1D2F06B3" w14:textId="77777777" w:rsidR="00670C25" w:rsidRPr="005A109F" w:rsidRDefault="00670C25" w:rsidP="00DA281E">
      <w:pPr>
        <w:shd w:val="clear" w:color="auto" w:fill="FFFFFF"/>
        <w:spacing w:after="0" w:line="0" w:lineRule="auto"/>
        <w:ind w:left="1276" w:hanging="1276"/>
        <w:rPr>
          <w:rFonts w:ascii="Times New Roman" w:eastAsia="Times New Roman" w:hAnsi="Times New Roman" w:cs="Times New Roman"/>
          <w:color w:val="231F20"/>
          <w:sz w:val="54"/>
          <w:szCs w:val="54"/>
          <w:lang w:eastAsia="es-PE"/>
        </w:rPr>
      </w:pPr>
      <w:r w:rsidRPr="005A109F">
        <w:rPr>
          <w:rFonts w:ascii="Times New Roman" w:eastAsia="Times New Roman" w:hAnsi="Times New Roman" w:cs="Times New Roman"/>
          <w:color w:val="231F20"/>
          <w:sz w:val="54"/>
          <w:szCs w:val="54"/>
          <w:lang w:eastAsia="es-PE"/>
        </w:rPr>
        <w:t>Iberoamericana de Educación</w:t>
      </w:r>
      <w:r w:rsidRPr="005A109F">
        <w:rPr>
          <w:rFonts w:ascii="Times New Roman" w:eastAsia="Times New Roman" w:hAnsi="Times New Roman" w:cs="Times New Roman"/>
          <w:color w:val="231F20"/>
          <w:spacing w:val="135"/>
          <w:sz w:val="54"/>
          <w:szCs w:val="54"/>
          <w:lang w:eastAsia="es-PE"/>
        </w:rPr>
        <w:t>,N°30.</w:t>
      </w:r>
    </w:p>
    <w:p w14:paraId="21E62C3F" w14:textId="77777777" w:rsidR="00670C25" w:rsidRPr="005A109F" w:rsidRDefault="00670C25"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126E7672"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Díaz, A. (2012). </w:t>
      </w:r>
      <w:r w:rsidRPr="005A109F">
        <w:rPr>
          <w:rFonts w:ascii="Times New Roman" w:eastAsia="Times New Roman" w:hAnsi="Times New Roman" w:cs="Times New Roman"/>
          <w:i/>
          <w:sz w:val="24"/>
          <w:szCs w:val="24"/>
          <w:lang w:eastAsia="es-PE"/>
        </w:rPr>
        <w:t>Relación entre los estilos de aprendizaje y el rendimiento académico de las estudiantes de la escuela profesional de enfermería de la facultad de ciencias de la salud de la Universidad Nacional del Callao – 2012.</w:t>
      </w:r>
      <w:r w:rsidRPr="005A109F">
        <w:rPr>
          <w:rFonts w:ascii="Times New Roman" w:eastAsia="Times New Roman" w:hAnsi="Times New Roman" w:cs="Times New Roman"/>
          <w:sz w:val="24"/>
          <w:szCs w:val="24"/>
          <w:lang w:eastAsia="es-PE"/>
        </w:rPr>
        <w:t xml:space="preserve"> (Tesis inédita de Doctorado). Universidad Nacional del Callao, Lima, Perú. </w:t>
      </w:r>
    </w:p>
    <w:p w14:paraId="32C2AD09" w14:textId="77777777" w:rsidR="00B55B87" w:rsidRPr="005A109F" w:rsidRDefault="00B55B87" w:rsidP="00DA281E">
      <w:pPr>
        <w:pStyle w:val="Sinespaciado"/>
        <w:ind w:left="1276" w:hanging="1276"/>
      </w:pPr>
    </w:p>
    <w:p w14:paraId="7174FFE4"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roofErr w:type="spellStart"/>
      <w:r w:rsidRPr="005A109F">
        <w:rPr>
          <w:rFonts w:ascii="Times New Roman" w:eastAsia="Times New Roman" w:hAnsi="Times New Roman" w:cs="Times New Roman"/>
          <w:sz w:val="24"/>
          <w:szCs w:val="24"/>
          <w:lang w:eastAsia="es-PE"/>
        </w:rPr>
        <w:t>Esguerra</w:t>
      </w:r>
      <w:proofErr w:type="spellEnd"/>
      <w:r w:rsidRPr="005A109F">
        <w:rPr>
          <w:rFonts w:ascii="Times New Roman" w:eastAsia="Times New Roman" w:hAnsi="Times New Roman" w:cs="Times New Roman"/>
          <w:sz w:val="24"/>
          <w:szCs w:val="24"/>
          <w:lang w:eastAsia="es-PE"/>
        </w:rPr>
        <w:t xml:space="preserve">, P. y Guerrero, P. (2010) </w:t>
      </w:r>
      <w:r w:rsidRPr="005A109F">
        <w:rPr>
          <w:rFonts w:ascii="Times New Roman" w:eastAsia="Times New Roman" w:hAnsi="Times New Roman" w:cs="Times New Roman"/>
          <w:i/>
          <w:sz w:val="24"/>
          <w:szCs w:val="24"/>
          <w:lang w:eastAsia="es-PE"/>
        </w:rPr>
        <w:t>Estilos de aprendizaje y rendimiento académico en estudiantes de Psicología. Revista Diversitas –</w:t>
      </w:r>
      <w:r w:rsidRPr="005A109F">
        <w:rPr>
          <w:rFonts w:ascii="Times New Roman" w:eastAsia="Times New Roman" w:hAnsi="Times New Roman" w:cs="Times New Roman"/>
          <w:sz w:val="24"/>
          <w:szCs w:val="24"/>
          <w:lang w:eastAsia="es-PE"/>
        </w:rPr>
        <w:t xml:space="preserve"> Perspectivas en Psicología, Vol. 6, N° 1. </w:t>
      </w:r>
    </w:p>
    <w:p w14:paraId="6A1C79B5" w14:textId="77777777" w:rsidR="006B66E9" w:rsidRPr="005A109F" w:rsidRDefault="006B66E9" w:rsidP="00DA281E">
      <w:pPr>
        <w:pStyle w:val="Sinespaciado"/>
        <w:ind w:left="1276" w:hanging="1276"/>
      </w:pPr>
    </w:p>
    <w:p w14:paraId="3089D4ED" w14:textId="61761518" w:rsidR="00B55B87" w:rsidRPr="005A109F" w:rsidRDefault="006B66E9"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roofErr w:type="spellStart"/>
      <w:r w:rsidRPr="005A109F">
        <w:rPr>
          <w:rFonts w:ascii="Times New Roman" w:eastAsia="Times New Roman" w:hAnsi="Times New Roman" w:cs="Times New Roman"/>
          <w:sz w:val="24"/>
          <w:szCs w:val="24"/>
          <w:lang w:eastAsia="es-PE"/>
        </w:rPr>
        <w:t>Flavell</w:t>
      </w:r>
      <w:proofErr w:type="spellEnd"/>
      <w:r w:rsidRPr="005A109F">
        <w:rPr>
          <w:rFonts w:ascii="Times New Roman" w:eastAsia="Times New Roman" w:hAnsi="Times New Roman" w:cs="Times New Roman"/>
          <w:sz w:val="24"/>
          <w:szCs w:val="24"/>
          <w:lang w:eastAsia="es-PE"/>
        </w:rPr>
        <w:t>, J. (1985). “</w:t>
      </w:r>
      <w:r w:rsidRPr="005A109F">
        <w:rPr>
          <w:rFonts w:ascii="Times New Roman" w:eastAsia="Times New Roman" w:hAnsi="Times New Roman" w:cs="Times New Roman"/>
          <w:i/>
          <w:sz w:val="24"/>
          <w:szCs w:val="24"/>
          <w:lang w:eastAsia="es-PE"/>
        </w:rPr>
        <w:t>El Desarrollo Cognitivo</w:t>
      </w:r>
      <w:r w:rsidRPr="005A109F">
        <w:rPr>
          <w:rFonts w:ascii="Times New Roman" w:eastAsia="Times New Roman" w:hAnsi="Times New Roman" w:cs="Times New Roman"/>
          <w:sz w:val="24"/>
          <w:szCs w:val="24"/>
          <w:lang w:eastAsia="es-PE"/>
        </w:rPr>
        <w:t>”. (Nueva Edición</w:t>
      </w:r>
      <w:r w:rsidRPr="005A109F">
        <w:rPr>
          <w:rFonts w:ascii="Times New Roman" w:eastAsia="Times New Roman" w:hAnsi="Times New Roman" w:cs="Times New Roman"/>
          <w:sz w:val="24"/>
          <w:szCs w:val="24"/>
          <w:lang w:eastAsia="es-PE"/>
        </w:rPr>
        <w:br/>
        <w:t>Revisada), Madrid, Visor.</w:t>
      </w:r>
    </w:p>
    <w:p w14:paraId="44C45EB5" w14:textId="77777777" w:rsidR="006B66E9" w:rsidRPr="005A109F" w:rsidRDefault="006B66E9" w:rsidP="00DA281E">
      <w:pPr>
        <w:pStyle w:val="Sinespaciado"/>
        <w:ind w:left="1276" w:hanging="1276"/>
      </w:pPr>
    </w:p>
    <w:p w14:paraId="32BA4EC2"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Gallego, A. y Martínez, E. (2009, 15 de febrero). </w:t>
      </w:r>
      <w:r w:rsidRPr="005A109F">
        <w:rPr>
          <w:rFonts w:ascii="Times New Roman" w:eastAsia="Times New Roman" w:hAnsi="Times New Roman" w:cs="Times New Roman"/>
          <w:i/>
          <w:sz w:val="24"/>
          <w:szCs w:val="24"/>
          <w:lang w:val="es-ES" w:eastAsia="es-ES"/>
        </w:rPr>
        <w:t>Estilos de aprendizaje y E-</w:t>
      </w:r>
      <w:proofErr w:type="spellStart"/>
      <w:r w:rsidRPr="005A109F">
        <w:rPr>
          <w:rFonts w:ascii="Times New Roman" w:eastAsia="Times New Roman" w:hAnsi="Times New Roman" w:cs="Times New Roman"/>
          <w:i/>
          <w:sz w:val="24"/>
          <w:szCs w:val="24"/>
          <w:lang w:val="es-ES" w:eastAsia="es-ES"/>
        </w:rPr>
        <w:t>Learning</w:t>
      </w:r>
      <w:proofErr w:type="spellEnd"/>
      <w:r w:rsidRPr="005A109F">
        <w:rPr>
          <w:rFonts w:ascii="Times New Roman" w:eastAsia="Times New Roman" w:hAnsi="Times New Roman" w:cs="Times New Roman"/>
          <w:i/>
          <w:sz w:val="24"/>
          <w:szCs w:val="24"/>
          <w:lang w:val="es-ES" w:eastAsia="es-ES"/>
        </w:rPr>
        <w:t>. Hacia un mayor rendimiento académico</w:t>
      </w:r>
      <w:r w:rsidRPr="005A109F">
        <w:rPr>
          <w:rFonts w:ascii="Times New Roman" w:eastAsia="Times New Roman" w:hAnsi="Times New Roman" w:cs="Times New Roman"/>
          <w:sz w:val="24"/>
          <w:szCs w:val="24"/>
          <w:lang w:val="es-ES" w:eastAsia="es-ES"/>
        </w:rPr>
        <w:t xml:space="preserve">. RED. Revista de </w:t>
      </w:r>
      <w:r w:rsidRPr="005A109F">
        <w:rPr>
          <w:rFonts w:ascii="Times New Roman" w:eastAsia="Times New Roman" w:hAnsi="Times New Roman" w:cs="Times New Roman"/>
          <w:sz w:val="24"/>
          <w:szCs w:val="24"/>
          <w:lang w:eastAsia="es-PE"/>
        </w:rPr>
        <w:t>Educación</w:t>
      </w:r>
      <w:r w:rsidRPr="005A109F">
        <w:rPr>
          <w:rFonts w:ascii="Times New Roman" w:eastAsia="Times New Roman" w:hAnsi="Times New Roman" w:cs="Times New Roman"/>
          <w:sz w:val="24"/>
          <w:szCs w:val="24"/>
          <w:lang w:val="es-ES" w:eastAsia="es-ES"/>
        </w:rPr>
        <w:t xml:space="preserve"> a Distancia. Consultado 27 de agosto de 2015, http://www.um.es/ead/red/7/estilos.pdf </w:t>
      </w:r>
    </w:p>
    <w:p w14:paraId="306C26F8" w14:textId="77777777" w:rsidR="00B55B87" w:rsidRPr="005A109F" w:rsidRDefault="00B55B87" w:rsidP="00DA281E">
      <w:pPr>
        <w:tabs>
          <w:tab w:val="left" w:pos="240"/>
          <w:tab w:val="left" w:pos="360"/>
        </w:tabs>
        <w:spacing w:after="0" w:line="360" w:lineRule="auto"/>
        <w:ind w:left="1276" w:hanging="1276"/>
        <w:jc w:val="both"/>
        <w:rPr>
          <w:rFonts w:ascii="Times New Roman" w:eastAsia="Times New Roman" w:hAnsi="Times New Roman" w:cs="Times New Roman"/>
          <w:sz w:val="24"/>
          <w:szCs w:val="24"/>
          <w:lang w:val="es-ES" w:eastAsia="es-ES"/>
        </w:rPr>
      </w:pPr>
    </w:p>
    <w:p w14:paraId="401FBE4D" w14:textId="3F8B2E3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González, D.; y Otros. (2000). </w:t>
      </w:r>
      <w:r w:rsidRPr="005A109F">
        <w:rPr>
          <w:rFonts w:ascii="Times New Roman" w:eastAsia="Times New Roman" w:hAnsi="Times New Roman" w:cs="Times New Roman"/>
          <w:i/>
          <w:sz w:val="24"/>
          <w:szCs w:val="24"/>
          <w:lang w:val="es-ES" w:eastAsia="es-ES"/>
        </w:rPr>
        <w:t>Estilos de Aprendizaje y Aprovechamiento de Estudiantes Universitarios. Revista de Psicología de la Pontificia</w:t>
      </w:r>
      <w:r w:rsidRPr="005A109F">
        <w:rPr>
          <w:rFonts w:ascii="Times New Roman" w:eastAsia="Times New Roman" w:hAnsi="Times New Roman" w:cs="Times New Roman"/>
          <w:sz w:val="24"/>
          <w:szCs w:val="24"/>
          <w:lang w:val="es-ES" w:eastAsia="es-ES"/>
        </w:rPr>
        <w:t xml:space="preserve"> Universidad Catól</w:t>
      </w:r>
      <w:r w:rsidR="00EA3A03" w:rsidRPr="005A109F">
        <w:rPr>
          <w:rFonts w:ascii="Times New Roman" w:eastAsia="Times New Roman" w:hAnsi="Times New Roman" w:cs="Times New Roman"/>
          <w:sz w:val="24"/>
          <w:szCs w:val="24"/>
          <w:lang w:val="es-ES" w:eastAsia="es-ES"/>
        </w:rPr>
        <w:t>ica del Perú. Volumen XXVIII, 2.</w:t>
      </w:r>
    </w:p>
    <w:p w14:paraId="1CD47162"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1D0E752D"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Jara, G. (2010). </w:t>
      </w:r>
      <w:r w:rsidRPr="005A109F">
        <w:rPr>
          <w:rFonts w:ascii="Times New Roman" w:eastAsia="Times New Roman" w:hAnsi="Times New Roman" w:cs="Times New Roman"/>
          <w:i/>
          <w:sz w:val="24"/>
          <w:szCs w:val="24"/>
          <w:lang w:eastAsia="es-PE"/>
        </w:rPr>
        <w:t>Estilos de aprendizaje y rendimiento académico de estudiantes de 2º de secundaria en educación para el trabajo de una institución educativa del callao</w:t>
      </w:r>
      <w:r w:rsidRPr="005A109F">
        <w:rPr>
          <w:rFonts w:ascii="Times New Roman" w:eastAsia="Times New Roman" w:hAnsi="Times New Roman" w:cs="Times New Roman"/>
          <w:sz w:val="24"/>
          <w:szCs w:val="24"/>
          <w:lang w:eastAsia="es-PE"/>
        </w:rPr>
        <w:t xml:space="preserve">. (Tesis inédita de Maestría). Universidad San Ignacio de Loyola. Lima, Perú. </w:t>
      </w:r>
    </w:p>
    <w:p w14:paraId="4EB1F825"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1C897125" w14:textId="3B574B0B" w:rsidR="00B55B87" w:rsidRPr="005A109F" w:rsidRDefault="007960E4"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Juárez</w:t>
      </w:r>
      <w:r w:rsidR="00B55B87" w:rsidRPr="005A109F">
        <w:rPr>
          <w:rFonts w:ascii="Times New Roman" w:eastAsia="Times New Roman" w:hAnsi="Times New Roman" w:cs="Times New Roman"/>
          <w:sz w:val="24"/>
          <w:szCs w:val="24"/>
          <w:lang w:eastAsia="es-PE"/>
        </w:rPr>
        <w:t xml:space="preserve">, C. S., Hernández, S. G. y Escoto, M. C. (2011) </w:t>
      </w:r>
      <w:r w:rsidR="00B55B87" w:rsidRPr="005A109F">
        <w:rPr>
          <w:rFonts w:ascii="Times New Roman" w:eastAsia="Times New Roman" w:hAnsi="Times New Roman" w:cs="Times New Roman"/>
          <w:i/>
          <w:sz w:val="24"/>
          <w:szCs w:val="24"/>
          <w:lang w:eastAsia="es-PE"/>
        </w:rPr>
        <w:t>Rendimiento Académico y Estilos de Aprendizaje en estudiantes de Psicología.</w:t>
      </w:r>
      <w:r w:rsidR="00B55B87" w:rsidRPr="005A109F">
        <w:rPr>
          <w:rFonts w:ascii="Times New Roman" w:eastAsia="Times New Roman" w:hAnsi="Times New Roman" w:cs="Times New Roman"/>
          <w:sz w:val="24"/>
          <w:szCs w:val="24"/>
          <w:lang w:eastAsia="es-PE"/>
        </w:rPr>
        <w:t xml:space="preserve"> Revista Estilos de Aprendizaje, nº7, </w:t>
      </w:r>
      <w:proofErr w:type="spellStart"/>
      <w:r w:rsidR="00B55B87" w:rsidRPr="005A109F">
        <w:rPr>
          <w:rFonts w:ascii="Times New Roman" w:eastAsia="Times New Roman" w:hAnsi="Times New Roman" w:cs="Times New Roman"/>
          <w:sz w:val="24"/>
          <w:szCs w:val="24"/>
          <w:lang w:eastAsia="es-PE"/>
        </w:rPr>
        <w:t>Vol</w:t>
      </w:r>
      <w:proofErr w:type="spellEnd"/>
      <w:r w:rsidR="00B55B87" w:rsidRPr="005A109F">
        <w:rPr>
          <w:rFonts w:ascii="Times New Roman" w:eastAsia="Times New Roman" w:hAnsi="Times New Roman" w:cs="Times New Roman"/>
          <w:sz w:val="24"/>
          <w:szCs w:val="24"/>
          <w:lang w:eastAsia="es-PE"/>
        </w:rPr>
        <w:t xml:space="preserve"> 7. </w:t>
      </w:r>
    </w:p>
    <w:p w14:paraId="5FC659C7"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576F101E"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roofErr w:type="spellStart"/>
      <w:r w:rsidRPr="005A109F">
        <w:rPr>
          <w:rFonts w:ascii="Times New Roman" w:eastAsia="Times New Roman" w:hAnsi="Times New Roman" w:cs="Times New Roman"/>
          <w:sz w:val="24"/>
          <w:szCs w:val="24"/>
          <w:lang w:eastAsia="es-PE"/>
        </w:rPr>
        <w:t>Loret</w:t>
      </w:r>
      <w:proofErr w:type="spellEnd"/>
      <w:r w:rsidRPr="005A109F">
        <w:rPr>
          <w:rFonts w:ascii="Times New Roman" w:eastAsia="Times New Roman" w:hAnsi="Times New Roman" w:cs="Times New Roman"/>
          <w:sz w:val="24"/>
          <w:szCs w:val="24"/>
          <w:lang w:eastAsia="es-PE"/>
        </w:rPr>
        <w:t xml:space="preserve"> de Mola, J. E. (2011) </w:t>
      </w:r>
      <w:r w:rsidRPr="005A109F">
        <w:rPr>
          <w:rFonts w:ascii="Times New Roman" w:eastAsia="Times New Roman" w:hAnsi="Times New Roman" w:cs="Times New Roman"/>
          <w:i/>
          <w:sz w:val="24"/>
          <w:szCs w:val="24"/>
          <w:lang w:eastAsia="es-PE"/>
        </w:rPr>
        <w:t>Estilos y estrategias de aprendizaje en el rendimiento académico de los estudiantes de la Universidad Peruana los Andes de Huancayo - Perú</w:t>
      </w:r>
      <w:r w:rsidRPr="005A109F">
        <w:rPr>
          <w:rFonts w:ascii="Times New Roman" w:eastAsia="Times New Roman" w:hAnsi="Times New Roman" w:cs="Times New Roman"/>
          <w:sz w:val="24"/>
          <w:szCs w:val="24"/>
          <w:lang w:eastAsia="es-PE"/>
        </w:rPr>
        <w:t xml:space="preserve">. Revista Estilos de Aprendizaje, vol. 8, octubre, </w:t>
      </w:r>
      <w:proofErr w:type="spellStart"/>
      <w:r w:rsidRPr="005A109F">
        <w:rPr>
          <w:rFonts w:ascii="Times New Roman" w:eastAsia="Times New Roman" w:hAnsi="Times New Roman" w:cs="Times New Roman"/>
          <w:sz w:val="24"/>
          <w:szCs w:val="24"/>
          <w:lang w:eastAsia="es-PE"/>
        </w:rPr>
        <w:t>pp</w:t>
      </w:r>
      <w:proofErr w:type="spellEnd"/>
      <w:r w:rsidRPr="005A109F">
        <w:rPr>
          <w:rFonts w:ascii="Times New Roman" w:eastAsia="Times New Roman" w:hAnsi="Times New Roman" w:cs="Times New Roman"/>
          <w:sz w:val="24"/>
          <w:szCs w:val="24"/>
          <w:lang w:eastAsia="es-PE"/>
        </w:rPr>
        <w:t xml:space="preserve"> 92- 112. </w:t>
      </w:r>
    </w:p>
    <w:p w14:paraId="5ACA2D28"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193344B4"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Matienzo </w:t>
      </w:r>
      <w:proofErr w:type="spellStart"/>
      <w:r w:rsidRPr="005A109F">
        <w:rPr>
          <w:rFonts w:ascii="Times New Roman" w:eastAsia="Times New Roman" w:hAnsi="Times New Roman" w:cs="Times New Roman"/>
          <w:sz w:val="24"/>
          <w:szCs w:val="24"/>
          <w:lang w:eastAsia="es-PE"/>
        </w:rPr>
        <w:t>Saivay</w:t>
      </w:r>
      <w:proofErr w:type="spellEnd"/>
      <w:r w:rsidRPr="005A109F">
        <w:rPr>
          <w:rFonts w:ascii="Times New Roman" w:eastAsia="Times New Roman" w:hAnsi="Times New Roman" w:cs="Times New Roman"/>
          <w:sz w:val="24"/>
          <w:szCs w:val="24"/>
          <w:lang w:eastAsia="es-PE"/>
        </w:rPr>
        <w:t xml:space="preserve">, C. (2010) </w:t>
      </w:r>
      <w:r w:rsidRPr="005A109F">
        <w:rPr>
          <w:rFonts w:ascii="Times New Roman" w:eastAsia="Times New Roman" w:hAnsi="Times New Roman" w:cs="Times New Roman"/>
          <w:i/>
          <w:sz w:val="24"/>
          <w:szCs w:val="24"/>
          <w:lang w:eastAsia="es-PE"/>
        </w:rPr>
        <w:t>Estilos de aprendizaje en estudiantes de quinto grado de secundaria en una institución educativa en la Región Callao</w:t>
      </w:r>
      <w:r w:rsidRPr="005A109F">
        <w:rPr>
          <w:rFonts w:ascii="Times New Roman" w:eastAsia="Times New Roman" w:hAnsi="Times New Roman" w:cs="Times New Roman"/>
          <w:sz w:val="24"/>
          <w:szCs w:val="24"/>
          <w:lang w:eastAsia="es-PE"/>
        </w:rPr>
        <w:t xml:space="preserve">. (Tesis Inédita de Maestría). Universidad San Ignacio de Loyola, Lima, Perú. </w:t>
      </w:r>
    </w:p>
    <w:p w14:paraId="3E512B41"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b/>
          <w:sz w:val="24"/>
          <w:szCs w:val="24"/>
          <w:lang w:val="es-ES" w:eastAsia="es-ES"/>
        </w:rPr>
      </w:pPr>
      <w:r w:rsidRPr="005A109F">
        <w:rPr>
          <w:rFonts w:ascii="Times New Roman" w:eastAsia="Times New Roman" w:hAnsi="Times New Roman" w:cs="Times New Roman"/>
          <w:sz w:val="24"/>
          <w:szCs w:val="24"/>
          <w:lang w:val="es-ES" w:eastAsia="es-ES"/>
        </w:rPr>
        <w:t xml:space="preserve">Morales, A., Rojas, L. E., Hidalgo, C., García, R. Z. y Molina, J. E. (2013) </w:t>
      </w:r>
      <w:r w:rsidRPr="005A109F">
        <w:rPr>
          <w:rFonts w:ascii="Times New Roman" w:eastAsia="Times New Roman" w:hAnsi="Times New Roman" w:cs="Times New Roman"/>
          <w:i/>
          <w:sz w:val="24"/>
          <w:szCs w:val="24"/>
          <w:lang w:eastAsia="es-PE"/>
        </w:rPr>
        <w:t>Relación</w:t>
      </w:r>
      <w:r w:rsidRPr="005A109F">
        <w:rPr>
          <w:rFonts w:ascii="Times New Roman" w:eastAsia="Times New Roman" w:hAnsi="Times New Roman" w:cs="Times New Roman"/>
          <w:i/>
          <w:sz w:val="24"/>
          <w:szCs w:val="24"/>
          <w:lang w:val="es-ES" w:eastAsia="es-ES"/>
        </w:rPr>
        <w:t xml:space="preserve"> entre estilos de aprendizaje, rendimiento académico y otras variables relevantes de estudiantes universitarios</w:t>
      </w:r>
      <w:r w:rsidRPr="005A109F">
        <w:rPr>
          <w:rFonts w:ascii="Times New Roman" w:eastAsia="Times New Roman" w:hAnsi="Times New Roman" w:cs="Times New Roman"/>
          <w:sz w:val="24"/>
          <w:szCs w:val="24"/>
          <w:lang w:val="es-ES" w:eastAsia="es-ES"/>
        </w:rPr>
        <w:t>. Revista Estilos de Aprendizaje, Nº12, Vol11.</w:t>
      </w:r>
    </w:p>
    <w:p w14:paraId="4AF53EC5"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color w:val="000000"/>
          <w:sz w:val="24"/>
          <w:szCs w:val="24"/>
          <w:lang w:eastAsia="es-PE"/>
        </w:rPr>
      </w:pPr>
    </w:p>
    <w:p w14:paraId="3D75E375" w14:textId="33E7F9A4"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Ortiz, A.; y Canto, P. J. (2013) </w:t>
      </w:r>
      <w:r w:rsidRPr="005A109F">
        <w:rPr>
          <w:rFonts w:ascii="Times New Roman" w:eastAsia="Times New Roman" w:hAnsi="Times New Roman" w:cs="Times New Roman"/>
          <w:i/>
          <w:sz w:val="24"/>
          <w:szCs w:val="24"/>
          <w:lang w:eastAsia="es-PE"/>
        </w:rPr>
        <w:t xml:space="preserve">Estilos de Aprendizaje y Rendimiento </w:t>
      </w:r>
      <w:r w:rsidRPr="005A109F">
        <w:rPr>
          <w:rFonts w:ascii="Times New Roman" w:eastAsia="Times New Roman" w:hAnsi="Times New Roman" w:cs="Times New Roman"/>
          <w:i/>
          <w:sz w:val="24"/>
          <w:szCs w:val="24"/>
          <w:lang w:val="es-ES" w:eastAsia="es-ES"/>
        </w:rPr>
        <w:t>Académico</w:t>
      </w:r>
      <w:r w:rsidRPr="005A109F">
        <w:rPr>
          <w:rFonts w:ascii="Times New Roman" w:eastAsia="Times New Roman" w:hAnsi="Times New Roman" w:cs="Times New Roman"/>
          <w:i/>
          <w:sz w:val="24"/>
          <w:szCs w:val="24"/>
          <w:lang w:eastAsia="es-PE"/>
        </w:rPr>
        <w:t xml:space="preserve"> en estudiantes de Ingeniería en México</w:t>
      </w:r>
      <w:r w:rsidRPr="005A109F">
        <w:rPr>
          <w:rFonts w:ascii="Times New Roman" w:eastAsia="Times New Roman" w:hAnsi="Times New Roman" w:cs="Times New Roman"/>
          <w:b/>
          <w:bCs/>
          <w:sz w:val="24"/>
          <w:szCs w:val="24"/>
          <w:lang w:eastAsia="es-PE"/>
        </w:rPr>
        <w:t xml:space="preserve">. </w:t>
      </w:r>
      <w:r w:rsidRPr="005A109F">
        <w:rPr>
          <w:rFonts w:ascii="Times New Roman" w:eastAsia="Times New Roman" w:hAnsi="Times New Roman" w:cs="Times New Roman"/>
          <w:sz w:val="24"/>
          <w:szCs w:val="24"/>
          <w:lang w:eastAsia="es-PE"/>
        </w:rPr>
        <w:t xml:space="preserve">Revista Estilos de Aprendizaje, </w:t>
      </w:r>
      <w:r w:rsidR="007960E4" w:rsidRPr="005A109F">
        <w:rPr>
          <w:rFonts w:ascii="Times New Roman" w:eastAsia="Times New Roman" w:hAnsi="Times New Roman" w:cs="Times New Roman"/>
          <w:sz w:val="24"/>
          <w:szCs w:val="24"/>
          <w:lang w:eastAsia="es-PE"/>
        </w:rPr>
        <w:t>N</w:t>
      </w:r>
      <w:r w:rsidRPr="005A109F">
        <w:rPr>
          <w:rFonts w:ascii="Times New Roman" w:eastAsia="Times New Roman" w:hAnsi="Times New Roman" w:cs="Times New Roman"/>
          <w:sz w:val="24"/>
          <w:szCs w:val="24"/>
          <w:lang w:eastAsia="es-PE"/>
        </w:rPr>
        <w:t xml:space="preserve">º11, </w:t>
      </w:r>
      <w:proofErr w:type="spellStart"/>
      <w:r w:rsidRPr="005A109F">
        <w:rPr>
          <w:rFonts w:ascii="Times New Roman" w:eastAsia="Times New Roman" w:hAnsi="Times New Roman" w:cs="Times New Roman"/>
          <w:sz w:val="24"/>
          <w:szCs w:val="24"/>
          <w:lang w:eastAsia="es-PE"/>
        </w:rPr>
        <w:t>Vol</w:t>
      </w:r>
      <w:proofErr w:type="spellEnd"/>
      <w:r w:rsidRPr="005A109F">
        <w:rPr>
          <w:rFonts w:ascii="Times New Roman" w:eastAsia="Times New Roman" w:hAnsi="Times New Roman" w:cs="Times New Roman"/>
          <w:sz w:val="24"/>
          <w:szCs w:val="24"/>
          <w:lang w:eastAsia="es-PE"/>
        </w:rPr>
        <w:t xml:space="preserve"> 11. </w:t>
      </w:r>
    </w:p>
    <w:p w14:paraId="6EA3DBD0" w14:textId="77777777" w:rsidR="00B55B87" w:rsidRPr="005A109F" w:rsidRDefault="00B55B87" w:rsidP="00DA281E">
      <w:pPr>
        <w:pStyle w:val="Sinespaciado"/>
        <w:ind w:left="1276" w:hanging="1276"/>
      </w:pPr>
    </w:p>
    <w:p w14:paraId="1F34B260" w14:textId="5978C6ED"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Pérez, R. E. (2010). </w:t>
      </w:r>
      <w:r w:rsidRPr="005A109F">
        <w:rPr>
          <w:rFonts w:ascii="Times New Roman" w:eastAsia="Times New Roman" w:hAnsi="Times New Roman" w:cs="Times New Roman"/>
          <w:i/>
          <w:sz w:val="24"/>
          <w:szCs w:val="24"/>
          <w:lang w:eastAsia="es-PE"/>
        </w:rPr>
        <w:t xml:space="preserve">Estilos de aprendizaje y el rendimiento académico en </w:t>
      </w:r>
      <w:r w:rsidRPr="005A109F">
        <w:rPr>
          <w:rFonts w:ascii="Times New Roman" w:eastAsia="Times New Roman" w:hAnsi="Times New Roman" w:cs="Times New Roman"/>
          <w:i/>
          <w:sz w:val="24"/>
          <w:szCs w:val="24"/>
          <w:lang w:val="es-ES" w:eastAsia="es-ES"/>
        </w:rPr>
        <w:t>estudiantes de enfermería de la Universidad Alas Peruanas (tesis).</w:t>
      </w:r>
      <w:r w:rsidRPr="005A109F">
        <w:rPr>
          <w:rFonts w:ascii="Times New Roman" w:eastAsia="Times New Roman" w:hAnsi="Times New Roman" w:cs="Times New Roman"/>
          <w:sz w:val="24"/>
          <w:szCs w:val="24"/>
          <w:lang w:eastAsia="es-PE"/>
        </w:rPr>
        <w:t xml:space="preserve"> Universidad Alas Peruanas, Lima, Perú. </w:t>
      </w:r>
    </w:p>
    <w:p w14:paraId="43ABD16F" w14:textId="77777777" w:rsidR="00B55B87" w:rsidRPr="005A109F" w:rsidRDefault="00B55B87" w:rsidP="00DA281E">
      <w:pPr>
        <w:pStyle w:val="Sinespaciado"/>
        <w:ind w:left="1276" w:hanging="1276"/>
      </w:pPr>
    </w:p>
    <w:p w14:paraId="318E70E2" w14:textId="38C4D0C2" w:rsidR="00B55B87" w:rsidRPr="005A109F" w:rsidRDefault="007960E4"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Pérez</w:t>
      </w:r>
      <w:r w:rsidR="00B55B87" w:rsidRPr="005A109F">
        <w:rPr>
          <w:rFonts w:ascii="Times New Roman" w:eastAsia="Times New Roman" w:hAnsi="Times New Roman" w:cs="Times New Roman"/>
          <w:sz w:val="24"/>
          <w:szCs w:val="24"/>
          <w:lang w:eastAsia="es-PE"/>
        </w:rPr>
        <w:t xml:space="preserve">, T. (1995): </w:t>
      </w:r>
      <w:r w:rsidR="00B55B87" w:rsidRPr="005A109F">
        <w:rPr>
          <w:rFonts w:ascii="Times New Roman" w:eastAsia="Times New Roman" w:hAnsi="Times New Roman" w:cs="Times New Roman"/>
          <w:i/>
          <w:sz w:val="24"/>
          <w:szCs w:val="24"/>
          <w:lang w:eastAsia="es-PE"/>
        </w:rPr>
        <w:t>Técnicas de estudio</w:t>
      </w:r>
      <w:r w:rsidR="00B55B87" w:rsidRPr="005A109F">
        <w:rPr>
          <w:rFonts w:ascii="Times New Roman" w:eastAsia="Times New Roman" w:hAnsi="Times New Roman" w:cs="Times New Roman"/>
          <w:sz w:val="24"/>
          <w:szCs w:val="24"/>
          <w:lang w:eastAsia="es-PE"/>
        </w:rPr>
        <w:t>. Editorial San Marcos. Lima – Perú.</w:t>
      </w:r>
    </w:p>
    <w:p w14:paraId="408D549C"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08F3BB98" w14:textId="4D88D266"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Ramírez, M. H. y Chávez, E. (2010) </w:t>
      </w:r>
      <w:r w:rsidRPr="005A109F">
        <w:rPr>
          <w:rFonts w:ascii="Times New Roman" w:eastAsia="Times New Roman" w:hAnsi="Times New Roman" w:cs="Times New Roman"/>
          <w:i/>
          <w:sz w:val="24"/>
          <w:szCs w:val="24"/>
          <w:lang w:eastAsia="es-PE"/>
        </w:rPr>
        <w:t>Introducción del sistema 4mat de estilos de aprendizaje para la práctica innovadora en la enseñanza de ciencias, caso Universidad Autónoma del Estado de Hidalgo, México</w:t>
      </w:r>
      <w:r w:rsidRPr="005A109F">
        <w:rPr>
          <w:rFonts w:ascii="Times New Roman" w:eastAsia="Times New Roman" w:hAnsi="Times New Roman" w:cs="Times New Roman"/>
          <w:sz w:val="24"/>
          <w:szCs w:val="24"/>
          <w:lang w:eastAsia="es-PE"/>
        </w:rPr>
        <w:t xml:space="preserve">. Revista Estilos de Aprendizaje, </w:t>
      </w:r>
      <w:r w:rsidR="007960E4" w:rsidRPr="005A109F">
        <w:rPr>
          <w:rFonts w:ascii="Times New Roman" w:eastAsia="Times New Roman" w:hAnsi="Times New Roman" w:cs="Times New Roman"/>
          <w:sz w:val="24"/>
          <w:szCs w:val="24"/>
          <w:lang w:eastAsia="es-PE"/>
        </w:rPr>
        <w:t>N</w:t>
      </w:r>
      <w:r w:rsidRPr="005A109F">
        <w:rPr>
          <w:rFonts w:ascii="Times New Roman" w:eastAsia="Times New Roman" w:hAnsi="Times New Roman" w:cs="Times New Roman"/>
          <w:sz w:val="24"/>
          <w:szCs w:val="24"/>
          <w:lang w:eastAsia="es-PE"/>
        </w:rPr>
        <w:t xml:space="preserve">º6, Vol. 6. </w:t>
      </w:r>
    </w:p>
    <w:p w14:paraId="09705E4F"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36DEB6FF" w14:textId="724C19D5"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Revilla, D. (1999) </w:t>
      </w:r>
      <w:r w:rsidRPr="005A109F">
        <w:rPr>
          <w:rFonts w:ascii="Times New Roman" w:eastAsia="Times New Roman" w:hAnsi="Times New Roman" w:cs="Times New Roman"/>
          <w:i/>
          <w:sz w:val="24"/>
          <w:szCs w:val="24"/>
          <w:lang w:eastAsia="es-PE"/>
        </w:rPr>
        <w:t>Los estilos de aprendizaje</w:t>
      </w:r>
      <w:r w:rsidRPr="005A109F">
        <w:rPr>
          <w:rFonts w:ascii="Times New Roman" w:eastAsia="Times New Roman" w:hAnsi="Times New Roman" w:cs="Times New Roman"/>
          <w:sz w:val="24"/>
          <w:szCs w:val="24"/>
          <w:lang w:eastAsia="es-PE"/>
        </w:rPr>
        <w:t>. Revista Autoeducación año 19</w:t>
      </w:r>
      <w:r w:rsidR="007960E4" w:rsidRPr="005A109F">
        <w:rPr>
          <w:rFonts w:ascii="Times New Roman" w:eastAsia="Times New Roman" w:hAnsi="Times New Roman" w:cs="Times New Roman"/>
          <w:sz w:val="24"/>
          <w:szCs w:val="24"/>
          <w:lang w:eastAsia="es-PE"/>
        </w:rPr>
        <w:t>.</w:t>
      </w:r>
    </w:p>
    <w:p w14:paraId="191F1441" w14:textId="77777777" w:rsidR="00B55B87" w:rsidRPr="005A109F" w:rsidRDefault="00B55B87" w:rsidP="00DA281E">
      <w:pPr>
        <w:pStyle w:val="Sinespaciado"/>
        <w:ind w:left="1276" w:hanging="1276"/>
      </w:pPr>
    </w:p>
    <w:p w14:paraId="5858BD41"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roofErr w:type="spellStart"/>
      <w:r w:rsidRPr="005A109F">
        <w:rPr>
          <w:rFonts w:ascii="Times New Roman" w:eastAsia="Times New Roman" w:hAnsi="Times New Roman" w:cs="Times New Roman"/>
          <w:sz w:val="24"/>
          <w:szCs w:val="24"/>
          <w:lang w:eastAsia="es-PE"/>
        </w:rPr>
        <w:t>Rodriguez</w:t>
      </w:r>
      <w:proofErr w:type="spellEnd"/>
      <w:r w:rsidRPr="005A109F">
        <w:rPr>
          <w:rFonts w:ascii="Times New Roman" w:eastAsia="Times New Roman" w:hAnsi="Times New Roman" w:cs="Times New Roman"/>
          <w:sz w:val="24"/>
          <w:szCs w:val="24"/>
          <w:lang w:eastAsia="es-PE"/>
        </w:rPr>
        <w:t xml:space="preserve">, S. y Torrado, M. (2004) </w:t>
      </w:r>
      <w:r w:rsidRPr="005A109F">
        <w:rPr>
          <w:rFonts w:ascii="Times New Roman" w:eastAsia="Times New Roman" w:hAnsi="Times New Roman" w:cs="Times New Roman"/>
          <w:i/>
          <w:sz w:val="24"/>
          <w:szCs w:val="24"/>
          <w:lang w:eastAsia="es-PE"/>
        </w:rPr>
        <w:t xml:space="preserve">El rendimiento académico en la transición Secundaria </w:t>
      </w:r>
      <w:r w:rsidRPr="005A109F">
        <w:rPr>
          <w:rFonts w:ascii="Times New Roman" w:eastAsia="Times New Roman" w:hAnsi="Times New Roman" w:cs="Times New Roman"/>
          <w:sz w:val="24"/>
          <w:szCs w:val="24"/>
          <w:lang w:eastAsia="es-PE"/>
        </w:rPr>
        <w:t xml:space="preserve">– Universidad. Revista de Educación, núm. 334 (2004), pp. 391-414. </w:t>
      </w:r>
    </w:p>
    <w:p w14:paraId="5F6156EE" w14:textId="77777777" w:rsidR="00B55B87" w:rsidRPr="005A109F" w:rsidRDefault="00B55B87" w:rsidP="00DA281E">
      <w:pPr>
        <w:pStyle w:val="Sinespaciado"/>
        <w:ind w:left="1276" w:hanging="1276"/>
      </w:pPr>
    </w:p>
    <w:p w14:paraId="3450CD04" w14:textId="09BAB8B6"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r w:rsidRPr="005A109F">
        <w:rPr>
          <w:rFonts w:ascii="Times New Roman" w:eastAsia="Times New Roman" w:hAnsi="Times New Roman" w:cs="Times New Roman"/>
          <w:sz w:val="24"/>
          <w:szCs w:val="24"/>
          <w:lang w:eastAsia="es-PE"/>
        </w:rPr>
        <w:t xml:space="preserve">Ruiz, B., Trillos, J. y Morales, J. (2006) </w:t>
      </w:r>
      <w:r w:rsidRPr="005A109F">
        <w:rPr>
          <w:rFonts w:ascii="Times New Roman" w:eastAsia="Times New Roman" w:hAnsi="Times New Roman" w:cs="Times New Roman"/>
          <w:i/>
          <w:sz w:val="24"/>
          <w:szCs w:val="24"/>
          <w:lang w:eastAsia="es-PE"/>
        </w:rPr>
        <w:t xml:space="preserve">Estilos de aprendizaje y rendimiento académico en estudiantes universitarios. </w:t>
      </w:r>
      <w:r w:rsidRPr="005A109F">
        <w:rPr>
          <w:rFonts w:ascii="Times New Roman" w:eastAsia="Times New Roman" w:hAnsi="Times New Roman" w:cs="Times New Roman"/>
          <w:sz w:val="24"/>
          <w:szCs w:val="24"/>
          <w:lang w:eastAsia="es-PE"/>
        </w:rPr>
        <w:t>R</w:t>
      </w:r>
      <w:r w:rsidR="00EA3A03" w:rsidRPr="005A109F">
        <w:rPr>
          <w:rFonts w:ascii="Times New Roman" w:eastAsia="Times New Roman" w:hAnsi="Times New Roman" w:cs="Times New Roman"/>
          <w:sz w:val="24"/>
          <w:szCs w:val="24"/>
          <w:lang w:eastAsia="es-PE"/>
        </w:rPr>
        <w:t xml:space="preserve">evista Galeno Portuguesa de </w:t>
      </w:r>
      <w:proofErr w:type="spellStart"/>
      <w:r w:rsidR="00EA3A03" w:rsidRPr="005A109F">
        <w:rPr>
          <w:rFonts w:ascii="Times New Roman" w:eastAsia="Times New Roman" w:hAnsi="Times New Roman" w:cs="Times New Roman"/>
          <w:sz w:val="24"/>
          <w:szCs w:val="24"/>
          <w:lang w:eastAsia="es-PE"/>
        </w:rPr>
        <w:t>psicoloxia</w:t>
      </w:r>
      <w:proofErr w:type="spellEnd"/>
      <w:r w:rsidR="00EA3A03" w:rsidRPr="005A109F">
        <w:rPr>
          <w:rFonts w:ascii="Times New Roman" w:eastAsia="Times New Roman" w:hAnsi="Times New Roman" w:cs="Times New Roman"/>
          <w:sz w:val="24"/>
          <w:szCs w:val="24"/>
          <w:lang w:eastAsia="es-PE"/>
        </w:rPr>
        <w:t xml:space="preserve"> e </w:t>
      </w:r>
      <w:proofErr w:type="spellStart"/>
      <w:r w:rsidR="00EA3A03" w:rsidRPr="005A109F">
        <w:rPr>
          <w:rFonts w:ascii="Times New Roman" w:eastAsia="Times New Roman" w:hAnsi="Times New Roman" w:cs="Times New Roman"/>
          <w:sz w:val="24"/>
          <w:szCs w:val="24"/>
          <w:lang w:eastAsia="es-PE"/>
        </w:rPr>
        <w:t>educacion</w:t>
      </w:r>
      <w:proofErr w:type="spellEnd"/>
      <w:r w:rsidR="00EA3A03" w:rsidRPr="005A109F">
        <w:rPr>
          <w:rFonts w:ascii="Times New Roman" w:eastAsia="Times New Roman" w:hAnsi="Times New Roman" w:cs="Times New Roman"/>
          <w:sz w:val="24"/>
          <w:szCs w:val="24"/>
          <w:lang w:eastAsia="es-PE"/>
        </w:rPr>
        <w:t xml:space="preserve">, </w:t>
      </w:r>
      <w:r w:rsidRPr="005A109F">
        <w:rPr>
          <w:rFonts w:ascii="Times New Roman" w:eastAsia="Times New Roman" w:hAnsi="Times New Roman" w:cs="Times New Roman"/>
          <w:sz w:val="24"/>
          <w:szCs w:val="24"/>
          <w:lang w:eastAsia="es-PE"/>
        </w:rPr>
        <w:t xml:space="preserve">vol. 13, </w:t>
      </w:r>
      <w:proofErr w:type="spellStart"/>
      <w:r w:rsidRPr="005A109F">
        <w:rPr>
          <w:rFonts w:ascii="Times New Roman" w:eastAsia="Times New Roman" w:hAnsi="Times New Roman" w:cs="Times New Roman"/>
          <w:sz w:val="24"/>
          <w:szCs w:val="24"/>
          <w:lang w:eastAsia="es-PE"/>
        </w:rPr>
        <w:t>pp</w:t>
      </w:r>
      <w:proofErr w:type="spellEnd"/>
      <w:r w:rsidRPr="005A109F">
        <w:rPr>
          <w:rFonts w:ascii="Times New Roman" w:eastAsia="Times New Roman" w:hAnsi="Times New Roman" w:cs="Times New Roman"/>
          <w:sz w:val="24"/>
          <w:szCs w:val="24"/>
          <w:lang w:eastAsia="es-PE"/>
        </w:rPr>
        <w:t xml:space="preserve"> 441-457. </w:t>
      </w:r>
    </w:p>
    <w:p w14:paraId="1AD5E327"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eastAsia="es-PE"/>
        </w:rPr>
      </w:pPr>
    </w:p>
    <w:p w14:paraId="1A781AB3" w14:textId="62AC6295"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b/>
          <w:sz w:val="24"/>
          <w:szCs w:val="24"/>
          <w:lang w:val="es-ES" w:eastAsia="es-ES"/>
        </w:rPr>
      </w:pPr>
      <w:r w:rsidRPr="005A109F">
        <w:rPr>
          <w:rFonts w:ascii="Times New Roman" w:eastAsia="Times New Roman" w:hAnsi="Times New Roman" w:cs="Times New Roman"/>
          <w:sz w:val="24"/>
          <w:szCs w:val="24"/>
          <w:lang w:val="es-ES" w:eastAsia="es-ES"/>
        </w:rPr>
        <w:t xml:space="preserve">Saldaña, M. P. (2010) </w:t>
      </w:r>
      <w:r w:rsidRPr="005A109F">
        <w:rPr>
          <w:rFonts w:ascii="Times New Roman" w:eastAsia="Times New Roman" w:hAnsi="Times New Roman" w:cs="Times New Roman"/>
          <w:i/>
          <w:sz w:val="24"/>
          <w:szCs w:val="24"/>
          <w:lang w:val="es-ES" w:eastAsia="es-ES"/>
        </w:rPr>
        <w:t xml:space="preserve">Estilos de aprendizaje y rendimiento académico en alumno </w:t>
      </w:r>
      <w:r w:rsidRPr="005A109F">
        <w:rPr>
          <w:rFonts w:ascii="Times New Roman" w:eastAsia="Times New Roman" w:hAnsi="Times New Roman" w:cs="Times New Roman"/>
          <w:i/>
          <w:sz w:val="24"/>
          <w:szCs w:val="24"/>
          <w:lang w:eastAsia="es-PE"/>
        </w:rPr>
        <w:t>que</w:t>
      </w:r>
      <w:r w:rsidRPr="005A109F">
        <w:rPr>
          <w:rFonts w:ascii="Times New Roman" w:eastAsia="Times New Roman" w:hAnsi="Times New Roman" w:cs="Times New Roman"/>
          <w:i/>
          <w:sz w:val="24"/>
          <w:szCs w:val="24"/>
          <w:lang w:val="es-ES" w:eastAsia="es-ES"/>
        </w:rPr>
        <w:t xml:space="preserve"> cursaron genética clínica</w:t>
      </w:r>
      <w:r w:rsidRPr="005A109F">
        <w:rPr>
          <w:rFonts w:ascii="Times New Roman" w:eastAsia="Times New Roman" w:hAnsi="Times New Roman" w:cs="Times New Roman"/>
          <w:sz w:val="24"/>
          <w:szCs w:val="24"/>
          <w:lang w:val="es-ES" w:eastAsia="es-ES"/>
        </w:rPr>
        <w:t xml:space="preserve"> en la facultad de medicina de la benemérita universidad autónoma de puebla. Revista Estilos de Aprendizaje, vol. 5.</w:t>
      </w:r>
    </w:p>
    <w:p w14:paraId="0CA4FC1A" w14:textId="77777777" w:rsidR="00B55B87" w:rsidRPr="005A109F" w:rsidRDefault="00B55B87" w:rsidP="00DA281E">
      <w:pPr>
        <w:tabs>
          <w:tab w:val="left" w:pos="240"/>
          <w:tab w:val="left" w:pos="360"/>
        </w:tabs>
        <w:spacing w:after="0" w:line="360" w:lineRule="auto"/>
        <w:ind w:left="1276" w:hanging="1276"/>
        <w:jc w:val="both"/>
        <w:rPr>
          <w:rFonts w:ascii="Times New Roman" w:eastAsia="Times New Roman" w:hAnsi="Times New Roman" w:cs="Times New Roman"/>
          <w:sz w:val="23"/>
          <w:szCs w:val="23"/>
          <w:lang w:val="es-ES" w:eastAsia="es-ES"/>
        </w:rPr>
      </w:pPr>
    </w:p>
    <w:p w14:paraId="30683854" w14:textId="078EE894"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3"/>
          <w:lang w:val="es-ES" w:eastAsia="es-ES"/>
        </w:rPr>
      </w:pPr>
      <w:r w:rsidRPr="005A109F">
        <w:rPr>
          <w:rFonts w:ascii="Times New Roman" w:eastAsia="Times New Roman" w:hAnsi="Times New Roman" w:cs="Times New Roman"/>
          <w:sz w:val="24"/>
          <w:szCs w:val="23"/>
          <w:lang w:val="es-ES" w:eastAsia="es-ES"/>
        </w:rPr>
        <w:t xml:space="preserve">Tobón, S. (2011). </w:t>
      </w:r>
      <w:r w:rsidRPr="005A109F">
        <w:rPr>
          <w:rFonts w:ascii="Times New Roman" w:eastAsia="Times New Roman" w:hAnsi="Times New Roman" w:cs="Times New Roman"/>
          <w:i/>
          <w:sz w:val="24"/>
          <w:szCs w:val="23"/>
          <w:lang w:val="es-ES" w:eastAsia="es-ES"/>
        </w:rPr>
        <w:t xml:space="preserve">El modelo de las competencias en la educación desde la </w:t>
      </w:r>
      <w:r w:rsidR="0028582A" w:rsidRPr="005A109F">
        <w:rPr>
          <w:rFonts w:ascii="Times New Roman" w:eastAsia="Times New Roman" w:hAnsi="Times New Roman" w:cs="Times New Roman"/>
          <w:i/>
          <w:sz w:val="24"/>
          <w:szCs w:val="23"/>
          <w:lang w:val="es-ES" w:eastAsia="es-ES"/>
        </w:rPr>
        <w:t>socio formación</w:t>
      </w:r>
      <w:r w:rsidRPr="005A109F">
        <w:rPr>
          <w:rFonts w:ascii="Times New Roman" w:eastAsia="Times New Roman" w:hAnsi="Times New Roman" w:cs="Times New Roman"/>
          <w:i/>
          <w:sz w:val="24"/>
          <w:szCs w:val="23"/>
          <w:lang w:val="es-ES" w:eastAsia="es-ES"/>
        </w:rPr>
        <w:t xml:space="preserve">. In A. </w:t>
      </w:r>
      <w:proofErr w:type="spellStart"/>
      <w:r w:rsidRPr="005A109F">
        <w:rPr>
          <w:rFonts w:ascii="Times New Roman" w:eastAsia="Times New Roman" w:hAnsi="Times New Roman" w:cs="Times New Roman"/>
          <w:i/>
          <w:sz w:val="24"/>
          <w:szCs w:val="23"/>
          <w:lang w:val="es-ES" w:eastAsia="es-ES"/>
        </w:rPr>
        <w:t>Jaik</w:t>
      </w:r>
      <w:proofErr w:type="spellEnd"/>
      <w:r w:rsidRPr="005A109F">
        <w:rPr>
          <w:rFonts w:ascii="Times New Roman" w:eastAsia="Times New Roman" w:hAnsi="Times New Roman" w:cs="Times New Roman"/>
          <w:i/>
          <w:sz w:val="24"/>
          <w:szCs w:val="23"/>
          <w:lang w:val="es-ES" w:eastAsia="es-ES"/>
        </w:rPr>
        <w:t xml:space="preserve"> </w:t>
      </w:r>
      <w:proofErr w:type="spellStart"/>
      <w:r w:rsidR="006B66E9" w:rsidRPr="005A109F">
        <w:rPr>
          <w:rFonts w:ascii="Times New Roman" w:eastAsia="Times New Roman" w:hAnsi="Times New Roman" w:cs="Times New Roman"/>
          <w:i/>
          <w:sz w:val="24"/>
          <w:szCs w:val="23"/>
          <w:lang w:val="es-ES" w:eastAsia="es-ES"/>
        </w:rPr>
        <w:t>Dipp</w:t>
      </w:r>
      <w:proofErr w:type="spellEnd"/>
      <w:r w:rsidR="006B66E9" w:rsidRPr="005A109F">
        <w:rPr>
          <w:rFonts w:ascii="Times New Roman" w:eastAsia="Times New Roman" w:hAnsi="Times New Roman" w:cs="Times New Roman"/>
          <w:i/>
          <w:sz w:val="24"/>
          <w:szCs w:val="23"/>
          <w:lang w:val="es-ES" w:eastAsia="es-ES"/>
        </w:rPr>
        <w:t>, &amp; A. Barraza Macías</w:t>
      </w:r>
      <w:r w:rsidR="006B66E9" w:rsidRPr="005A109F">
        <w:rPr>
          <w:rFonts w:ascii="Times New Roman" w:eastAsia="Times New Roman" w:hAnsi="Times New Roman" w:cs="Times New Roman"/>
          <w:sz w:val="24"/>
          <w:szCs w:val="23"/>
          <w:lang w:val="es-ES" w:eastAsia="es-ES"/>
        </w:rPr>
        <w:t>, Compe</w:t>
      </w:r>
      <w:r w:rsidRPr="005A109F">
        <w:rPr>
          <w:rFonts w:ascii="Times New Roman" w:eastAsia="Times New Roman" w:hAnsi="Times New Roman" w:cs="Times New Roman"/>
          <w:sz w:val="24"/>
          <w:szCs w:val="23"/>
          <w:lang w:val="es-ES" w:eastAsia="es-ES"/>
        </w:rPr>
        <w:t>tencias y Educación: Miradas Múltiples de una Relación (pp. 15-25). Instituto Universitario Anglo Español A. C.</w:t>
      </w:r>
    </w:p>
    <w:p w14:paraId="2945C1EA" w14:textId="77777777" w:rsidR="00B55B87" w:rsidRPr="005A109F" w:rsidRDefault="00B55B87" w:rsidP="00DA281E">
      <w:pPr>
        <w:tabs>
          <w:tab w:val="left" w:pos="240"/>
          <w:tab w:val="left" w:pos="360"/>
        </w:tabs>
        <w:spacing w:after="0" w:line="360" w:lineRule="auto"/>
        <w:ind w:left="1276" w:hanging="1276"/>
        <w:jc w:val="both"/>
        <w:rPr>
          <w:rFonts w:ascii="Times New Roman" w:eastAsia="Times New Roman" w:hAnsi="Times New Roman" w:cs="Times New Roman"/>
          <w:sz w:val="23"/>
          <w:szCs w:val="23"/>
          <w:lang w:val="es-ES" w:eastAsia="es-ES"/>
        </w:rPr>
      </w:pPr>
    </w:p>
    <w:p w14:paraId="742CE7D9"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3"/>
          <w:lang w:val="es-ES" w:eastAsia="es-ES"/>
        </w:rPr>
      </w:pPr>
      <w:r w:rsidRPr="005A109F">
        <w:rPr>
          <w:rFonts w:ascii="Times New Roman" w:eastAsia="Times New Roman" w:hAnsi="Times New Roman" w:cs="Times New Roman"/>
          <w:sz w:val="24"/>
          <w:szCs w:val="23"/>
          <w:lang w:val="es-ES" w:eastAsia="es-ES"/>
        </w:rPr>
        <w:t xml:space="preserve">Tobón, S. (2009). </w:t>
      </w:r>
      <w:r w:rsidRPr="005A109F">
        <w:rPr>
          <w:rFonts w:ascii="Times New Roman" w:eastAsia="Times New Roman" w:hAnsi="Times New Roman" w:cs="Times New Roman"/>
          <w:i/>
          <w:sz w:val="24"/>
          <w:szCs w:val="23"/>
          <w:lang w:val="es-ES" w:eastAsia="es-ES"/>
        </w:rPr>
        <w:t>La formación humana integral desde el proyecto ético de vida y el enfoque de las competencias</w:t>
      </w:r>
      <w:r w:rsidRPr="005A109F">
        <w:rPr>
          <w:rFonts w:ascii="Times New Roman" w:eastAsia="Times New Roman" w:hAnsi="Times New Roman" w:cs="Times New Roman"/>
          <w:sz w:val="24"/>
          <w:szCs w:val="23"/>
          <w:lang w:val="es-ES" w:eastAsia="es-ES"/>
        </w:rPr>
        <w:t>. En E. J. Cabrera (Ed.), Las competencias en educación básica: un cambio hacia la reforma. México: Secretaría de Educación Pública.</w:t>
      </w:r>
    </w:p>
    <w:p w14:paraId="79C778B9" w14:textId="77777777" w:rsidR="00B55B87" w:rsidRPr="005A109F" w:rsidRDefault="00B55B87" w:rsidP="00DA281E">
      <w:pPr>
        <w:tabs>
          <w:tab w:val="left" w:pos="240"/>
          <w:tab w:val="left" w:pos="360"/>
        </w:tabs>
        <w:spacing w:after="0" w:line="360" w:lineRule="auto"/>
        <w:ind w:left="1276" w:hanging="1276"/>
        <w:jc w:val="both"/>
        <w:rPr>
          <w:rFonts w:ascii="Times New Roman" w:eastAsia="Times New Roman" w:hAnsi="Times New Roman" w:cs="Times New Roman"/>
          <w:sz w:val="23"/>
          <w:szCs w:val="23"/>
          <w:lang w:val="es-ES" w:eastAsia="es-ES"/>
        </w:rPr>
      </w:pPr>
    </w:p>
    <w:p w14:paraId="746F4C03" w14:textId="59C86FEF"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Tobón, S. (2009). </w:t>
      </w:r>
      <w:r w:rsidRPr="005A109F">
        <w:rPr>
          <w:rFonts w:ascii="Times New Roman" w:eastAsia="Times New Roman" w:hAnsi="Times New Roman" w:cs="Times New Roman"/>
          <w:i/>
          <w:sz w:val="24"/>
          <w:szCs w:val="24"/>
          <w:lang w:val="es-ES" w:eastAsia="es-ES"/>
        </w:rPr>
        <w:t xml:space="preserve">Proyectos formativos: didáctica y evaluación de </w:t>
      </w:r>
      <w:r w:rsidRPr="005A109F">
        <w:rPr>
          <w:rFonts w:ascii="Times New Roman" w:eastAsia="Times New Roman" w:hAnsi="Times New Roman" w:cs="Times New Roman"/>
          <w:i/>
          <w:sz w:val="24"/>
          <w:szCs w:val="23"/>
          <w:lang w:val="es-ES" w:eastAsia="es-ES"/>
        </w:rPr>
        <w:t>competencias</w:t>
      </w:r>
      <w:r w:rsidR="00E3006E" w:rsidRPr="005A109F">
        <w:rPr>
          <w:rFonts w:ascii="Times New Roman" w:eastAsia="Times New Roman" w:hAnsi="Times New Roman" w:cs="Times New Roman"/>
          <w:sz w:val="24"/>
          <w:szCs w:val="24"/>
          <w:lang w:val="es-ES" w:eastAsia="es-ES"/>
        </w:rPr>
        <w:t xml:space="preserve">. Ed. </w:t>
      </w:r>
      <w:r w:rsidRPr="005A109F">
        <w:rPr>
          <w:rFonts w:ascii="Times New Roman" w:eastAsia="Times New Roman" w:hAnsi="Times New Roman" w:cs="Times New Roman"/>
          <w:sz w:val="24"/>
          <w:szCs w:val="24"/>
          <w:lang w:val="es-ES" w:eastAsia="es-ES"/>
        </w:rPr>
        <w:t xml:space="preserve"> Cabrera (Ed.), Las competencias en educación básica: un cambio hacia la reforma. México: Secretaría de Educación Pública.</w:t>
      </w:r>
    </w:p>
    <w:p w14:paraId="6CC40433" w14:textId="77777777" w:rsidR="00B55B87" w:rsidRPr="005A109F" w:rsidRDefault="00B55B87" w:rsidP="00DA281E">
      <w:pPr>
        <w:tabs>
          <w:tab w:val="left" w:pos="240"/>
          <w:tab w:val="left" w:pos="360"/>
        </w:tabs>
        <w:spacing w:after="0" w:line="360" w:lineRule="auto"/>
        <w:ind w:left="1276" w:hanging="1276"/>
        <w:jc w:val="both"/>
        <w:rPr>
          <w:rFonts w:ascii="Times New Roman" w:eastAsia="Times New Roman" w:hAnsi="Times New Roman" w:cs="Times New Roman"/>
          <w:sz w:val="24"/>
          <w:szCs w:val="24"/>
          <w:lang w:val="es-ES" w:eastAsia="es-ES"/>
        </w:rPr>
      </w:pPr>
    </w:p>
    <w:p w14:paraId="36AC73DB" w14:textId="77777777" w:rsidR="008F3C7B"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i/>
          <w:sz w:val="24"/>
          <w:szCs w:val="24"/>
          <w:lang w:val="es-ES" w:eastAsia="es-ES"/>
        </w:rPr>
      </w:pPr>
      <w:r w:rsidRPr="005A109F">
        <w:rPr>
          <w:rFonts w:ascii="Times New Roman" w:eastAsia="Times New Roman" w:hAnsi="Times New Roman" w:cs="Times New Roman"/>
          <w:sz w:val="24"/>
          <w:szCs w:val="24"/>
          <w:lang w:val="es-ES" w:eastAsia="es-ES"/>
        </w:rPr>
        <w:t xml:space="preserve">Tobón, S., Pimienta, J. y García Fraile, J. A. (2010). </w:t>
      </w:r>
      <w:r w:rsidRPr="005A109F">
        <w:rPr>
          <w:rFonts w:ascii="Times New Roman" w:eastAsia="Times New Roman" w:hAnsi="Times New Roman" w:cs="Times New Roman"/>
          <w:i/>
          <w:sz w:val="24"/>
          <w:szCs w:val="24"/>
          <w:lang w:val="es-ES" w:eastAsia="es-ES"/>
        </w:rPr>
        <w:t xml:space="preserve">Secuencias didácticas: </w:t>
      </w:r>
      <w:r w:rsidRPr="005A109F">
        <w:rPr>
          <w:rFonts w:ascii="Times New Roman" w:eastAsia="Times New Roman" w:hAnsi="Times New Roman" w:cs="Times New Roman"/>
          <w:sz w:val="24"/>
          <w:szCs w:val="24"/>
          <w:lang w:val="es-ES" w:eastAsia="es-ES"/>
        </w:rPr>
        <w:t>aprendizaje</w:t>
      </w:r>
      <w:r w:rsidRPr="005A109F">
        <w:rPr>
          <w:rFonts w:ascii="Times New Roman" w:eastAsia="Times New Roman" w:hAnsi="Times New Roman" w:cs="Times New Roman"/>
          <w:i/>
          <w:sz w:val="24"/>
          <w:szCs w:val="24"/>
          <w:lang w:val="es-ES" w:eastAsia="es-ES"/>
        </w:rPr>
        <w:t xml:space="preserve"> y evaluación de</w:t>
      </w:r>
      <w:r w:rsidR="008F3C7B" w:rsidRPr="005A109F">
        <w:rPr>
          <w:rFonts w:ascii="Times New Roman" w:eastAsia="Times New Roman" w:hAnsi="Times New Roman" w:cs="Times New Roman"/>
          <w:i/>
          <w:sz w:val="24"/>
          <w:szCs w:val="24"/>
          <w:lang w:val="es-ES" w:eastAsia="es-ES"/>
        </w:rPr>
        <w:t xml:space="preserve"> competencias. México: Pearson.</w:t>
      </w:r>
    </w:p>
    <w:p w14:paraId="4E3A1B07" w14:textId="77777777" w:rsidR="008F3C7B" w:rsidRPr="005A109F" w:rsidRDefault="008F3C7B" w:rsidP="00DA281E">
      <w:pPr>
        <w:tabs>
          <w:tab w:val="left" w:pos="240"/>
          <w:tab w:val="left" w:pos="360"/>
        </w:tabs>
        <w:spacing w:after="0" w:line="360" w:lineRule="auto"/>
        <w:ind w:left="1276" w:hanging="1276"/>
        <w:jc w:val="both"/>
        <w:rPr>
          <w:rFonts w:ascii="Times New Roman" w:eastAsia="Times New Roman" w:hAnsi="Times New Roman" w:cs="Times New Roman"/>
          <w:i/>
          <w:sz w:val="24"/>
          <w:szCs w:val="24"/>
          <w:lang w:val="es-ES" w:eastAsia="es-ES"/>
        </w:rPr>
      </w:pPr>
    </w:p>
    <w:p w14:paraId="6ECA80F4" w14:textId="10E57805" w:rsidR="008F3C7B" w:rsidRPr="005A109F" w:rsidRDefault="008F3C7B" w:rsidP="00DA281E">
      <w:pPr>
        <w:autoSpaceDE w:val="0"/>
        <w:autoSpaceDN w:val="0"/>
        <w:adjustRightInd w:val="0"/>
        <w:spacing w:after="0" w:line="360" w:lineRule="auto"/>
        <w:ind w:left="1276" w:hanging="1276"/>
        <w:jc w:val="both"/>
        <w:rPr>
          <w:rFonts w:ascii="Times New Roman" w:eastAsia="Times New Roman" w:hAnsi="Times New Roman" w:cs="Times New Roman"/>
          <w:i/>
          <w:sz w:val="24"/>
          <w:szCs w:val="24"/>
          <w:lang w:val="es-ES" w:eastAsia="es-ES"/>
        </w:rPr>
      </w:pPr>
      <w:r w:rsidRPr="005A109F">
        <w:rPr>
          <w:rFonts w:ascii="Times New Roman" w:eastAsia="Times New Roman" w:hAnsi="Times New Roman" w:cs="Times New Roman"/>
          <w:sz w:val="24"/>
          <w:szCs w:val="24"/>
          <w:lang w:eastAsia="es-PE"/>
        </w:rPr>
        <w:t xml:space="preserve">Torres J. A. (2005). </w:t>
      </w:r>
      <w:r w:rsidRPr="005A109F">
        <w:rPr>
          <w:rFonts w:ascii="Times New Roman" w:eastAsia="Times New Roman" w:hAnsi="Times New Roman" w:cs="Times New Roman"/>
          <w:i/>
          <w:sz w:val="24"/>
          <w:szCs w:val="24"/>
          <w:lang w:eastAsia="es-PE"/>
        </w:rPr>
        <w:t xml:space="preserve">Enseñanza y aprendizaje en la Educación Física </w:t>
      </w:r>
      <w:r w:rsidRPr="005A109F">
        <w:rPr>
          <w:rFonts w:ascii="Times New Roman" w:eastAsia="Times New Roman" w:hAnsi="Times New Roman" w:cs="Times New Roman"/>
          <w:sz w:val="24"/>
          <w:szCs w:val="24"/>
          <w:lang w:val="es-ES" w:eastAsia="es-ES"/>
        </w:rPr>
        <w:t>Escolar</w:t>
      </w:r>
      <w:r w:rsidRPr="005A109F">
        <w:rPr>
          <w:rFonts w:ascii="Times New Roman" w:eastAsia="Times New Roman" w:hAnsi="Times New Roman" w:cs="Times New Roman"/>
          <w:sz w:val="24"/>
          <w:szCs w:val="24"/>
          <w:lang w:eastAsia="es-PE"/>
        </w:rPr>
        <w:t>. Trillas, México.</w:t>
      </w:r>
    </w:p>
    <w:p w14:paraId="69C215A3" w14:textId="77777777" w:rsidR="008F3C7B" w:rsidRPr="005A109F" w:rsidRDefault="008F3C7B" w:rsidP="00DA281E">
      <w:pPr>
        <w:tabs>
          <w:tab w:val="left" w:pos="240"/>
          <w:tab w:val="left" w:pos="360"/>
        </w:tabs>
        <w:spacing w:after="0" w:line="360" w:lineRule="auto"/>
        <w:ind w:left="1276" w:hanging="1276"/>
        <w:jc w:val="both"/>
        <w:rPr>
          <w:rFonts w:ascii="Times New Roman" w:eastAsia="Times New Roman" w:hAnsi="Times New Roman" w:cs="Times New Roman"/>
          <w:sz w:val="24"/>
          <w:szCs w:val="24"/>
          <w:lang w:val="es-ES" w:eastAsia="es-ES"/>
        </w:rPr>
      </w:pPr>
    </w:p>
    <w:p w14:paraId="46F00BD1" w14:textId="77777777"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Trahtemberg</w:t>
      </w:r>
      <w:proofErr w:type="spellEnd"/>
      <w:r w:rsidRPr="005A109F">
        <w:rPr>
          <w:rFonts w:ascii="Times New Roman" w:eastAsia="Times New Roman" w:hAnsi="Times New Roman" w:cs="Times New Roman"/>
          <w:sz w:val="24"/>
          <w:szCs w:val="24"/>
          <w:lang w:val="es-ES" w:eastAsia="es-ES"/>
        </w:rPr>
        <w:t xml:space="preserve">, L. (2003) Crisis en Secundaria: Los Colegios Pre-Universitarios  </w:t>
      </w:r>
      <w:hyperlink r:id="rId18" w:history="1">
        <w:r w:rsidRPr="005A109F">
          <w:rPr>
            <w:rFonts w:ascii="Times New Roman" w:eastAsia="Times New Roman" w:hAnsi="Times New Roman" w:cs="Times New Roman"/>
            <w:sz w:val="24"/>
            <w:szCs w:val="24"/>
            <w:u w:val="single"/>
            <w:lang w:val="es-ES" w:eastAsia="es-ES"/>
          </w:rPr>
          <w:t>http://www.trahtemberg.com/articulos/866-crisis-en-secundaria-los-colegios-pre-universitarios.html</w:t>
        </w:r>
      </w:hyperlink>
    </w:p>
    <w:p w14:paraId="02022F6A" w14:textId="77777777" w:rsidR="00B55B87" w:rsidRPr="005A109F" w:rsidRDefault="00B55B87" w:rsidP="00DA281E">
      <w:pPr>
        <w:tabs>
          <w:tab w:val="left" w:pos="240"/>
          <w:tab w:val="left" w:pos="360"/>
        </w:tabs>
        <w:spacing w:after="0" w:line="360" w:lineRule="auto"/>
        <w:ind w:left="1276" w:hanging="1276"/>
        <w:jc w:val="both"/>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w:t>
      </w:r>
    </w:p>
    <w:p w14:paraId="28E1AADC" w14:textId="7365F36E"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4"/>
          <w:lang w:val="es-ES" w:eastAsia="es-ES"/>
        </w:rPr>
      </w:pPr>
      <w:proofErr w:type="spellStart"/>
      <w:r w:rsidRPr="005A109F">
        <w:rPr>
          <w:rFonts w:ascii="Times New Roman" w:eastAsia="Times New Roman" w:hAnsi="Times New Roman" w:cs="Times New Roman"/>
          <w:sz w:val="24"/>
          <w:szCs w:val="24"/>
          <w:lang w:val="es-ES" w:eastAsia="es-ES"/>
        </w:rPr>
        <w:t>Trahtemberg</w:t>
      </w:r>
      <w:proofErr w:type="spellEnd"/>
      <w:r w:rsidRPr="005A109F">
        <w:rPr>
          <w:rFonts w:ascii="Times New Roman" w:eastAsia="Times New Roman" w:hAnsi="Times New Roman" w:cs="Times New Roman"/>
          <w:sz w:val="24"/>
          <w:szCs w:val="24"/>
          <w:lang w:val="es-ES" w:eastAsia="es-ES"/>
        </w:rPr>
        <w:t xml:space="preserve">, L. (2016) </w:t>
      </w:r>
      <w:r w:rsidRPr="005A109F">
        <w:rPr>
          <w:rFonts w:ascii="Times New Roman" w:eastAsia="Times New Roman" w:hAnsi="Times New Roman" w:cs="Times New Roman"/>
          <w:i/>
          <w:sz w:val="24"/>
          <w:szCs w:val="24"/>
          <w:lang w:val="es-ES" w:eastAsia="es-ES"/>
        </w:rPr>
        <w:t xml:space="preserve">¿Qué nos falta para aspirar a una real reforma </w:t>
      </w:r>
      <w:r w:rsidRPr="005A109F">
        <w:rPr>
          <w:rFonts w:ascii="Times New Roman" w:eastAsia="Times New Roman" w:hAnsi="Times New Roman" w:cs="Times New Roman"/>
          <w:sz w:val="24"/>
          <w:szCs w:val="24"/>
          <w:lang w:val="es-ES" w:eastAsia="es-ES"/>
        </w:rPr>
        <w:t>educativa</w:t>
      </w:r>
      <w:r w:rsidRPr="005A109F">
        <w:rPr>
          <w:rFonts w:ascii="Times New Roman" w:eastAsia="Times New Roman" w:hAnsi="Times New Roman" w:cs="Times New Roman"/>
          <w:i/>
          <w:sz w:val="24"/>
          <w:szCs w:val="24"/>
          <w:lang w:val="es-ES" w:eastAsia="es-ES"/>
        </w:rPr>
        <w:t>?</w:t>
      </w:r>
      <w:r w:rsidRPr="005A109F">
        <w:rPr>
          <w:rFonts w:ascii="Times New Roman" w:eastAsia="Times New Roman" w:hAnsi="Times New Roman" w:cs="Times New Roman"/>
          <w:sz w:val="24"/>
          <w:szCs w:val="24"/>
          <w:lang w:val="es-ES" w:eastAsia="es-ES"/>
        </w:rPr>
        <w:t xml:space="preserve"> Diario Gestió</w:t>
      </w:r>
      <w:r w:rsidR="001F4F4A" w:rsidRPr="005A109F">
        <w:rPr>
          <w:rFonts w:ascii="Times New Roman" w:eastAsia="Times New Roman" w:hAnsi="Times New Roman" w:cs="Times New Roman"/>
          <w:sz w:val="24"/>
          <w:szCs w:val="24"/>
          <w:lang w:val="es-ES" w:eastAsia="es-ES"/>
        </w:rPr>
        <w:t>n. Lima</w:t>
      </w:r>
      <w:r w:rsidRPr="005A109F">
        <w:rPr>
          <w:rFonts w:ascii="Times New Roman" w:eastAsia="Times New Roman" w:hAnsi="Times New Roman" w:cs="Times New Roman"/>
          <w:sz w:val="24"/>
          <w:szCs w:val="24"/>
          <w:lang w:val="es-ES" w:eastAsia="es-ES"/>
        </w:rPr>
        <w:t>. Perú</w:t>
      </w:r>
    </w:p>
    <w:p w14:paraId="746479FC" w14:textId="77777777" w:rsidR="00B55B87" w:rsidRPr="005A109F" w:rsidRDefault="00B55B87" w:rsidP="00DA281E">
      <w:pPr>
        <w:tabs>
          <w:tab w:val="left" w:pos="240"/>
          <w:tab w:val="left" w:pos="360"/>
        </w:tabs>
        <w:spacing w:after="0" w:line="360" w:lineRule="auto"/>
        <w:ind w:left="1276" w:hanging="1276"/>
        <w:jc w:val="both"/>
        <w:rPr>
          <w:rFonts w:ascii="Times New Roman" w:eastAsia="Times New Roman" w:hAnsi="Times New Roman" w:cs="Times New Roman"/>
          <w:sz w:val="23"/>
          <w:szCs w:val="23"/>
          <w:lang w:val="es-ES" w:eastAsia="es-ES"/>
        </w:rPr>
      </w:pPr>
    </w:p>
    <w:p w14:paraId="5C34B5F6" w14:textId="00D5BCEA" w:rsidR="00B55B87"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sz w:val="24"/>
          <w:szCs w:val="23"/>
          <w:lang w:val="es-ES" w:eastAsia="es-ES"/>
        </w:rPr>
      </w:pPr>
      <w:r w:rsidRPr="005A109F">
        <w:rPr>
          <w:rFonts w:ascii="Times New Roman" w:eastAsia="Times New Roman" w:hAnsi="Times New Roman" w:cs="Times New Roman"/>
          <w:sz w:val="24"/>
          <w:szCs w:val="23"/>
          <w:lang w:val="es-ES" w:eastAsia="es-ES"/>
        </w:rPr>
        <w:t xml:space="preserve">UNESCO (2015) </w:t>
      </w:r>
      <w:r w:rsidRPr="005A109F">
        <w:rPr>
          <w:rFonts w:ascii="Times New Roman" w:eastAsia="Times New Roman" w:hAnsi="Times New Roman" w:cs="Times New Roman"/>
          <w:i/>
          <w:sz w:val="24"/>
          <w:szCs w:val="23"/>
          <w:lang w:val="es-ES" w:eastAsia="es-ES"/>
        </w:rPr>
        <w:t>Resultados de aprendizaje en América Lati</w:t>
      </w:r>
      <w:r w:rsidR="00E3006E" w:rsidRPr="005A109F">
        <w:rPr>
          <w:rFonts w:ascii="Times New Roman" w:eastAsia="Times New Roman" w:hAnsi="Times New Roman" w:cs="Times New Roman"/>
          <w:i/>
          <w:sz w:val="24"/>
          <w:szCs w:val="23"/>
          <w:lang w:val="es-ES" w:eastAsia="es-ES"/>
        </w:rPr>
        <w:t>na</w:t>
      </w:r>
      <w:r w:rsidR="00E3006E" w:rsidRPr="005A109F">
        <w:rPr>
          <w:rFonts w:ascii="Times New Roman" w:eastAsia="Times New Roman" w:hAnsi="Times New Roman" w:cs="Times New Roman"/>
          <w:sz w:val="24"/>
          <w:szCs w:val="23"/>
          <w:lang w:val="es-ES" w:eastAsia="es-ES"/>
        </w:rPr>
        <w:t xml:space="preserve"> a partir de las evaluaciones </w:t>
      </w:r>
      <w:r w:rsidRPr="005A109F">
        <w:rPr>
          <w:rFonts w:ascii="Times New Roman" w:eastAsia="Times New Roman" w:hAnsi="Times New Roman" w:cs="Times New Roman"/>
          <w:sz w:val="24"/>
          <w:szCs w:val="23"/>
          <w:lang w:val="es-ES" w:eastAsia="es-ES"/>
        </w:rPr>
        <w:t>Nacionales. Lima, Perú</w:t>
      </w:r>
    </w:p>
    <w:p w14:paraId="6D358CF5" w14:textId="77777777" w:rsidR="00B55B87" w:rsidRPr="005A109F" w:rsidRDefault="00B55B87" w:rsidP="00DA281E">
      <w:pPr>
        <w:tabs>
          <w:tab w:val="left" w:pos="240"/>
          <w:tab w:val="left" w:pos="360"/>
        </w:tabs>
        <w:spacing w:after="0" w:line="360" w:lineRule="auto"/>
        <w:ind w:left="1276" w:hanging="1276"/>
        <w:jc w:val="both"/>
        <w:rPr>
          <w:rFonts w:ascii="Times New Roman" w:eastAsia="Times New Roman" w:hAnsi="Times New Roman" w:cs="Times New Roman"/>
          <w:sz w:val="24"/>
          <w:szCs w:val="23"/>
          <w:lang w:val="es-ES" w:eastAsia="es-ES"/>
        </w:rPr>
      </w:pPr>
    </w:p>
    <w:p w14:paraId="66C4896A" w14:textId="77777777" w:rsidR="006B66E9" w:rsidRPr="005A109F" w:rsidRDefault="00B55B87" w:rsidP="00DA281E">
      <w:pPr>
        <w:autoSpaceDE w:val="0"/>
        <w:autoSpaceDN w:val="0"/>
        <w:adjustRightInd w:val="0"/>
        <w:spacing w:after="0" w:line="360" w:lineRule="auto"/>
        <w:ind w:left="1276" w:hanging="1276"/>
        <w:jc w:val="both"/>
        <w:rPr>
          <w:rFonts w:ascii="Times New Roman" w:eastAsia="Times New Roman" w:hAnsi="Times New Roman" w:cs="Times New Roman"/>
          <w:b/>
          <w:sz w:val="28"/>
          <w:szCs w:val="24"/>
          <w:lang w:val="es-ES" w:eastAsia="es-ES"/>
        </w:rPr>
      </w:pPr>
      <w:proofErr w:type="spellStart"/>
      <w:r w:rsidRPr="005A109F">
        <w:rPr>
          <w:rFonts w:ascii="Times New Roman" w:eastAsia="Times New Roman" w:hAnsi="Times New Roman" w:cs="Times New Roman"/>
          <w:sz w:val="24"/>
          <w:szCs w:val="23"/>
          <w:lang w:val="es-ES" w:eastAsia="es-ES"/>
        </w:rPr>
        <w:t>Yacarini</w:t>
      </w:r>
      <w:proofErr w:type="spellEnd"/>
      <w:r w:rsidRPr="005A109F">
        <w:rPr>
          <w:rFonts w:ascii="Times New Roman" w:eastAsia="Times New Roman" w:hAnsi="Times New Roman" w:cs="Times New Roman"/>
          <w:sz w:val="24"/>
          <w:szCs w:val="23"/>
          <w:lang w:val="es-ES" w:eastAsia="es-ES"/>
        </w:rPr>
        <w:t xml:space="preserve">, A. E. y </w:t>
      </w:r>
      <w:proofErr w:type="spellStart"/>
      <w:r w:rsidRPr="005A109F">
        <w:rPr>
          <w:rFonts w:ascii="Times New Roman" w:eastAsia="Times New Roman" w:hAnsi="Times New Roman" w:cs="Times New Roman"/>
          <w:sz w:val="24"/>
          <w:szCs w:val="23"/>
          <w:lang w:val="es-ES" w:eastAsia="es-ES"/>
        </w:rPr>
        <w:t>Gomez</w:t>
      </w:r>
      <w:proofErr w:type="spellEnd"/>
      <w:r w:rsidRPr="005A109F">
        <w:rPr>
          <w:rFonts w:ascii="Times New Roman" w:eastAsia="Times New Roman" w:hAnsi="Times New Roman" w:cs="Times New Roman"/>
          <w:sz w:val="24"/>
          <w:szCs w:val="23"/>
          <w:lang w:val="es-ES" w:eastAsia="es-ES"/>
        </w:rPr>
        <w:t xml:space="preserve">, J. (2005) </w:t>
      </w:r>
      <w:r w:rsidRPr="005A109F">
        <w:rPr>
          <w:rFonts w:ascii="Times New Roman" w:eastAsia="Times New Roman" w:hAnsi="Times New Roman" w:cs="Times New Roman"/>
          <w:i/>
          <w:sz w:val="24"/>
          <w:szCs w:val="23"/>
          <w:lang w:val="es-ES" w:eastAsia="es-ES"/>
        </w:rPr>
        <w:t xml:space="preserve">Estilos de aprendizaje y rendimiento académico en estudiantes de la Universidad Católica Santo Toribio de </w:t>
      </w:r>
      <w:proofErr w:type="spellStart"/>
      <w:r w:rsidRPr="005A109F">
        <w:rPr>
          <w:rFonts w:ascii="Times New Roman" w:eastAsia="Times New Roman" w:hAnsi="Times New Roman" w:cs="Times New Roman"/>
          <w:i/>
          <w:sz w:val="24"/>
          <w:szCs w:val="23"/>
          <w:lang w:val="es-ES" w:eastAsia="es-ES"/>
        </w:rPr>
        <w:t>Mogrovejo</w:t>
      </w:r>
      <w:proofErr w:type="spellEnd"/>
      <w:r w:rsidRPr="005A109F">
        <w:rPr>
          <w:rFonts w:ascii="Times New Roman" w:eastAsia="Times New Roman" w:hAnsi="Times New Roman" w:cs="Times New Roman"/>
          <w:sz w:val="24"/>
          <w:szCs w:val="23"/>
          <w:lang w:val="es-ES" w:eastAsia="es-ES"/>
        </w:rPr>
        <w:t xml:space="preserve">. Revista de Educación, Cultura y Sociedad, año V N°8 </w:t>
      </w:r>
      <w:proofErr w:type="spellStart"/>
      <w:r w:rsidRPr="005A109F">
        <w:rPr>
          <w:rFonts w:ascii="Times New Roman" w:eastAsia="Times New Roman" w:hAnsi="Times New Roman" w:cs="Times New Roman"/>
          <w:sz w:val="24"/>
          <w:szCs w:val="23"/>
          <w:lang w:val="es-ES" w:eastAsia="es-ES"/>
        </w:rPr>
        <w:t>pp</w:t>
      </w:r>
      <w:proofErr w:type="spellEnd"/>
      <w:r w:rsidRPr="005A109F">
        <w:rPr>
          <w:rFonts w:ascii="Times New Roman" w:eastAsia="Times New Roman" w:hAnsi="Times New Roman" w:cs="Times New Roman"/>
          <w:sz w:val="24"/>
          <w:szCs w:val="23"/>
          <w:lang w:val="es-ES" w:eastAsia="es-ES"/>
        </w:rPr>
        <w:t xml:space="preserve"> 92- 112.</w:t>
      </w:r>
    </w:p>
    <w:p w14:paraId="3A2336C7" w14:textId="77777777" w:rsidR="006B66E9" w:rsidRPr="005A109F" w:rsidRDefault="006B66E9" w:rsidP="00DA281E">
      <w:pPr>
        <w:tabs>
          <w:tab w:val="left" w:pos="240"/>
          <w:tab w:val="left" w:pos="360"/>
        </w:tabs>
        <w:spacing w:after="0" w:line="360" w:lineRule="auto"/>
        <w:ind w:left="1276" w:hanging="1276"/>
        <w:jc w:val="both"/>
        <w:rPr>
          <w:rFonts w:ascii="Times New Roman" w:eastAsia="Times New Roman" w:hAnsi="Times New Roman" w:cs="Times New Roman"/>
          <w:b/>
          <w:sz w:val="24"/>
          <w:szCs w:val="24"/>
          <w:lang w:val="es-ES" w:eastAsia="es-ES"/>
        </w:rPr>
      </w:pPr>
    </w:p>
    <w:p w14:paraId="7FC83811" w14:textId="015FFD1C" w:rsidR="00B55B87" w:rsidRPr="005A109F" w:rsidRDefault="006B66E9" w:rsidP="00DA281E">
      <w:pPr>
        <w:tabs>
          <w:tab w:val="left" w:pos="240"/>
          <w:tab w:val="left" w:pos="360"/>
        </w:tabs>
        <w:spacing w:after="0" w:line="360" w:lineRule="auto"/>
        <w:ind w:left="1276" w:hanging="1276"/>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eastAsia="es-ES"/>
        </w:rPr>
        <w:t xml:space="preserve">Vygotsky, L. S. (1985) </w:t>
      </w:r>
      <w:r w:rsidRPr="005A109F">
        <w:rPr>
          <w:rFonts w:ascii="Times New Roman" w:eastAsia="Times New Roman" w:hAnsi="Times New Roman" w:cs="Times New Roman"/>
          <w:i/>
          <w:sz w:val="24"/>
          <w:szCs w:val="24"/>
          <w:lang w:eastAsia="es-ES"/>
        </w:rPr>
        <w:t>Pensamiento y Lenguaje</w:t>
      </w:r>
      <w:r w:rsidRPr="005A109F">
        <w:rPr>
          <w:rFonts w:ascii="Times New Roman" w:eastAsia="Times New Roman" w:hAnsi="Times New Roman" w:cs="Times New Roman"/>
          <w:sz w:val="24"/>
          <w:szCs w:val="24"/>
          <w:lang w:eastAsia="es-ES"/>
        </w:rPr>
        <w:t xml:space="preserve"> </w:t>
      </w:r>
      <w:r w:rsidR="0096213F" w:rsidRPr="005A109F">
        <w:rPr>
          <w:rFonts w:ascii="Times New Roman" w:eastAsia="Times New Roman" w:hAnsi="Times New Roman" w:cs="Times New Roman"/>
          <w:sz w:val="24"/>
          <w:szCs w:val="24"/>
          <w:lang w:eastAsia="es-ES"/>
        </w:rPr>
        <w:t>Buenos Aires, Pléyade.</w:t>
      </w:r>
    </w:p>
    <w:p w14:paraId="3F1BDF5C" w14:textId="77777777" w:rsidR="00B55B87" w:rsidRPr="005A109F" w:rsidRDefault="00B55B87" w:rsidP="00C40425">
      <w:pPr>
        <w:tabs>
          <w:tab w:val="left" w:pos="240"/>
          <w:tab w:val="left" w:pos="360"/>
        </w:tabs>
        <w:spacing w:after="0" w:line="240" w:lineRule="auto"/>
        <w:ind w:left="1080" w:hanging="283"/>
        <w:rPr>
          <w:rFonts w:ascii="Times New Roman" w:eastAsia="Times New Roman" w:hAnsi="Times New Roman" w:cs="Times New Roman"/>
          <w:b/>
          <w:sz w:val="24"/>
          <w:szCs w:val="24"/>
          <w:lang w:val="es-ES" w:eastAsia="es-ES"/>
        </w:rPr>
      </w:pPr>
    </w:p>
    <w:p w14:paraId="2B549794" w14:textId="77777777" w:rsidR="00B55B87" w:rsidRPr="005A109F" w:rsidRDefault="00B55B87"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6747C35C" w14:textId="77777777" w:rsidR="00B55B87" w:rsidRPr="005A109F" w:rsidRDefault="00B55B87"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471E7BE9" w14:textId="77777777" w:rsidR="00B55B87" w:rsidRPr="005A109F" w:rsidRDefault="00B55B87"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77846B2A" w14:textId="77777777" w:rsidR="00B55B87" w:rsidRPr="005A109F" w:rsidRDefault="00B55B87"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2E101C13" w14:textId="77777777" w:rsidR="00B55B87" w:rsidRPr="005A109F" w:rsidRDefault="00B55B87"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6D705FC0" w14:textId="77777777" w:rsidR="009C5780" w:rsidRPr="005A109F" w:rsidRDefault="009C5780"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0B164356" w14:textId="77777777" w:rsidR="009C5780" w:rsidRPr="005A109F" w:rsidRDefault="009C5780"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702201CC" w14:textId="77777777" w:rsidR="009C5780" w:rsidRPr="005A109F" w:rsidRDefault="009C5780"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63ABDADB" w14:textId="77777777" w:rsidR="009C5780" w:rsidRPr="005A109F" w:rsidRDefault="009C5780"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52F7E530" w14:textId="77777777" w:rsidR="009C5780" w:rsidRPr="005A109F" w:rsidRDefault="009C5780" w:rsidP="00B55B87">
      <w:pPr>
        <w:tabs>
          <w:tab w:val="left" w:pos="240"/>
          <w:tab w:val="left" w:pos="360"/>
        </w:tabs>
        <w:spacing w:after="0" w:line="240" w:lineRule="auto"/>
        <w:ind w:left="1080"/>
        <w:rPr>
          <w:rFonts w:ascii="Times New Roman" w:eastAsia="Times New Roman" w:hAnsi="Times New Roman" w:cs="Times New Roman"/>
          <w:b/>
          <w:sz w:val="24"/>
          <w:szCs w:val="24"/>
          <w:lang w:val="es-ES" w:eastAsia="es-ES"/>
        </w:rPr>
      </w:pPr>
    </w:p>
    <w:p w14:paraId="03082A60" w14:textId="77777777" w:rsidR="00DA281E" w:rsidRPr="005A109F" w:rsidRDefault="00DA281E">
      <w:pPr>
        <w:rPr>
          <w:rFonts w:ascii="Times New Roman" w:eastAsia="Times New Roman" w:hAnsi="Times New Roman" w:cs="Times New Roman"/>
          <w:b/>
          <w:sz w:val="24"/>
          <w:szCs w:val="24"/>
          <w:lang w:val="es-ES" w:eastAsia="es-ES"/>
        </w:rPr>
      </w:pPr>
    </w:p>
    <w:p w14:paraId="6B4E4744" w14:textId="77777777" w:rsidR="00DA281E" w:rsidRPr="005A109F" w:rsidRDefault="00DA281E">
      <w:pPr>
        <w:rPr>
          <w:rFonts w:ascii="Times New Roman" w:eastAsia="Times New Roman" w:hAnsi="Times New Roman" w:cs="Times New Roman"/>
          <w:b/>
          <w:sz w:val="24"/>
          <w:szCs w:val="24"/>
          <w:lang w:val="es-ES" w:eastAsia="es-ES"/>
        </w:rPr>
      </w:pPr>
    </w:p>
    <w:p w14:paraId="3510E3DB" w14:textId="77777777" w:rsidR="00DA281E" w:rsidRPr="005A109F" w:rsidRDefault="00DA281E">
      <w:pPr>
        <w:rPr>
          <w:rFonts w:ascii="Times New Roman" w:eastAsia="Times New Roman" w:hAnsi="Times New Roman" w:cs="Times New Roman"/>
          <w:b/>
          <w:sz w:val="24"/>
          <w:szCs w:val="24"/>
          <w:lang w:val="es-ES" w:eastAsia="es-ES"/>
        </w:rPr>
      </w:pPr>
    </w:p>
    <w:p w14:paraId="64022565" w14:textId="77777777" w:rsidR="00DA281E" w:rsidRPr="005A109F" w:rsidRDefault="00DA281E">
      <w:pPr>
        <w:rPr>
          <w:rFonts w:ascii="Times New Roman" w:eastAsia="Times New Roman" w:hAnsi="Times New Roman" w:cs="Times New Roman"/>
          <w:b/>
          <w:sz w:val="24"/>
          <w:szCs w:val="24"/>
          <w:lang w:val="es-ES" w:eastAsia="es-ES"/>
        </w:rPr>
      </w:pPr>
    </w:p>
    <w:p w14:paraId="41616F8E" w14:textId="77777777" w:rsidR="00DA281E" w:rsidRPr="005A109F" w:rsidRDefault="00DA281E">
      <w:pPr>
        <w:rPr>
          <w:rFonts w:ascii="Times New Roman" w:eastAsia="Times New Roman" w:hAnsi="Times New Roman" w:cs="Times New Roman"/>
          <w:b/>
          <w:sz w:val="24"/>
          <w:szCs w:val="24"/>
          <w:lang w:val="es-ES" w:eastAsia="es-ES"/>
        </w:rPr>
      </w:pPr>
    </w:p>
    <w:p w14:paraId="3E625E7C" w14:textId="77777777" w:rsidR="00DA281E" w:rsidRPr="005A109F" w:rsidRDefault="00DA281E">
      <w:pPr>
        <w:rPr>
          <w:rFonts w:ascii="Times New Roman" w:eastAsia="Times New Roman" w:hAnsi="Times New Roman" w:cs="Times New Roman"/>
          <w:b/>
          <w:sz w:val="24"/>
          <w:szCs w:val="24"/>
          <w:lang w:val="es-ES" w:eastAsia="es-ES"/>
        </w:rPr>
      </w:pPr>
    </w:p>
    <w:p w14:paraId="5ECFA392" w14:textId="77777777" w:rsidR="00DA281E" w:rsidRPr="005A109F" w:rsidRDefault="00DA281E">
      <w:pPr>
        <w:rPr>
          <w:rFonts w:ascii="Times New Roman" w:eastAsia="Times New Roman" w:hAnsi="Times New Roman" w:cs="Times New Roman"/>
          <w:b/>
          <w:sz w:val="24"/>
          <w:szCs w:val="24"/>
          <w:lang w:val="es-ES" w:eastAsia="es-ES"/>
        </w:rPr>
      </w:pPr>
    </w:p>
    <w:p w14:paraId="52016896" w14:textId="77777777" w:rsidR="00DA281E" w:rsidRPr="005A109F" w:rsidRDefault="00DA281E">
      <w:pPr>
        <w:rPr>
          <w:rFonts w:ascii="Times New Roman" w:eastAsia="Times New Roman" w:hAnsi="Times New Roman" w:cs="Times New Roman"/>
          <w:b/>
          <w:sz w:val="24"/>
          <w:szCs w:val="24"/>
          <w:lang w:val="es-ES" w:eastAsia="es-ES"/>
        </w:rPr>
      </w:pPr>
    </w:p>
    <w:p w14:paraId="7A2D7EB2" w14:textId="77777777" w:rsidR="00DA281E" w:rsidRPr="005A109F" w:rsidRDefault="00DA281E">
      <w:pPr>
        <w:rPr>
          <w:rFonts w:ascii="Times New Roman" w:eastAsia="Times New Roman" w:hAnsi="Times New Roman" w:cs="Times New Roman"/>
          <w:b/>
          <w:sz w:val="24"/>
          <w:szCs w:val="24"/>
          <w:lang w:val="es-ES" w:eastAsia="es-ES"/>
        </w:rPr>
      </w:pPr>
    </w:p>
    <w:p w14:paraId="6467FD26" w14:textId="77777777" w:rsidR="0083744D" w:rsidRPr="005A109F" w:rsidRDefault="0083744D">
      <w:pPr>
        <w:rPr>
          <w:rFonts w:ascii="Times New Roman" w:eastAsia="Times New Roman" w:hAnsi="Times New Roman" w:cs="Times New Roman"/>
          <w:b/>
          <w:sz w:val="24"/>
          <w:szCs w:val="24"/>
          <w:lang w:val="es-ES" w:eastAsia="es-ES"/>
        </w:rPr>
      </w:pPr>
    </w:p>
    <w:p w14:paraId="04677699" w14:textId="77777777" w:rsidR="0083744D" w:rsidRPr="005A109F" w:rsidRDefault="0083744D">
      <w:pPr>
        <w:rPr>
          <w:rFonts w:ascii="Times New Roman" w:eastAsia="Times New Roman" w:hAnsi="Times New Roman" w:cs="Times New Roman"/>
          <w:b/>
          <w:sz w:val="24"/>
          <w:szCs w:val="24"/>
          <w:lang w:val="es-ES" w:eastAsia="es-ES"/>
        </w:rPr>
      </w:pPr>
    </w:p>
    <w:p w14:paraId="103D6C41" w14:textId="77777777" w:rsidR="0083744D" w:rsidRPr="005A109F" w:rsidRDefault="0083744D">
      <w:pPr>
        <w:rPr>
          <w:rFonts w:ascii="Times New Roman" w:eastAsia="Times New Roman" w:hAnsi="Times New Roman" w:cs="Times New Roman"/>
          <w:b/>
          <w:sz w:val="24"/>
          <w:szCs w:val="24"/>
          <w:lang w:val="es-ES" w:eastAsia="es-ES"/>
        </w:rPr>
      </w:pPr>
    </w:p>
    <w:p w14:paraId="514A3EAF" w14:textId="1715C45C" w:rsidR="008D327A" w:rsidRPr="005A109F" w:rsidRDefault="0083744D" w:rsidP="008D327A">
      <w:pPr>
        <w:jc w:val="center"/>
        <w:rPr>
          <w:rFonts w:ascii="Times New Roman" w:hAnsi="Times New Roman" w:cs="Times New Roman"/>
        </w:rPr>
      </w:pPr>
      <w:r w:rsidRPr="005A109F">
        <w:rPr>
          <w:rFonts w:ascii="Times New Roman" w:hAnsi="Times New Roman" w:cs="Times New Roman"/>
          <w:noProof/>
          <w:lang w:eastAsia="es-PE"/>
        </w:rPr>
        <mc:AlternateContent>
          <mc:Choice Requires="wps">
            <w:drawing>
              <wp:anchor distT="0" distB="0" distL="114300" distR="114300" simplePos="0" relativeHeight="251692544" behindDoc="0" locked="0" layoutInCell="1" allowOverlap="1" wp14:anchorId="7254E966" wp14:editId="536FCE52">
                <wp:simplePos x="0" y="0"/>
                <wp:positionH relativeFrom="column">
                  <wp:posOffset>2058670</wp:posOffset>
                </wp:positionH>
                <wp:positionV relativeFrom="paragraph">
                  <wp:posOffset>4929505</wp:posOffset>
                </wp:positionV>
                <wp:extent cx="1203960" cy="806450"/>
                <wp:effectExtent l="0" t="0" r="0" b="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3960" cy="806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EB496"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7254E966" id="_x0000_s1063" style="position:absolute;left:0;text-align:left;margin-left:162.1pt;margin-top:388.15pt;width:94.8pt;height:63.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" stroked="f">
                <v:textbox>
                  <w:txbxContent>
                    <w:p w14:paraId="1F6EB496" w14:textId="77777777" w:rsidR="00AA40D6" w:rsidRPr="00FA39D0" w:rsidRDefault="00AA40D6" w:rsidP="0083744D">
                      <w:pPr>
                        <w:jc w:val="center"/>
                      </w:pPr>
                    </w:p>
                  </w:txbxContent>
                </v:textbox>
              </v:rect>
            </w:pict>
          </mc:Fallback>
        </mc:AlternateContent>
      </w:r>
      <w:r w:rsidR="008D327A" w:rsidRPr="005A109F">
        <w:rPr>
          <w:rFonts w:ascii="Times New Roman" w:hAnsi="Times New Roman" w:cs="Times New Roman"/>
          <w:b/>
          <w:bCs/>
          <w:noProof/>
          <w:color w:val="FF0000"/>
          <w:sz w:val="72"/>
          <w:szCs w:val="72"/>
          <w:lang w:eastAsia="es-PE"/>
        </w:rPr>
        <mc:AlternateContent>
          <mc:Choice Requires="wps">
            <w:drawing>
              <wp:anchor distT="0" distB="0" distL="114300" distR="114300" simplePos="0" relativeHeight="251680256" behindDoc="0" locked="0" layoutInCell="1" allowOverlap="1" wp14:anchorId="2D396643" wp14:editId="391AC1FB">
                <wp:simplePos x="0" y="0"/>
                <wp:positionH relativeFrom="column">
                  <wp:posOffset>4274185</wp:posOffset>
                </wp:positionH>
                <wp:positionV relativeFrom="paragraph">
                  <wp:posOffset>6035040</wp:posOffset>
                </wp:positionV>
                <wp:extent cx="2374265" cy="72390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23900"/>
                        </a:xfrm>
                        <a:prstGeom prst="rect">
                          <a:avLst/>
                        </a:prstGeom>
                        <a:solidFill>
                          <a:srgbClr val="FFFFFF"/>
                        </a:solidFill>
                        <a:ln w="9525">
                          <a:noFill/>
                          <a:miter lim="800000"/>
                          <a:headEnd/>
                          <a:tailEnd/>
                        </a:ln>
                      </wps:spPr>
                      <wps:txbx>
                        <w:txbxContent>
                          <w:p w14:paraId="545C1DE3" w14:textId="77777777" w:rsidR="005A109F" w:rsidRDefault="005A109F" w:rsidP="008D327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D396643" id="_x0000_s1064" type="#_x0000_t202" style="position:absolute;left:0;text-align:left;margin-left:336.55pt;margin-top:475.2pt;width:186.95pt;height:57pt;z-index:2516802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" stroked="f">
                <v:textbox>
                  <w:txbxContent>
                    <w:p w14:paraId="545C1DE3" w14:textId="77777777" w:rsidR="00AA40D6" w:rsidRDefault="00AA40D6" w:rsidP="008D327A"/>
                  </w:txbxContent>
                </v:textbox>
              </v:shape>
            </w:pict>
          </mc:Fallback>
        </mc:AlternateContent>
      </w:r>
      <w:r w:rsidR="008D327A" w:rsidRPr="005A109F">
        <w:rPr>
          <w:rFonts w:ascii="Times New Roman" w:hAnsi="Times New Roman" w:cs="Times New Roman"/>
          <w:b/>
          <w:noProof/>
          <w:color w:val="FF0000"/>
          <w:sz w:val="72"/>
          <w:szCs w:val="72"/>
          <w:lang w:eastAsia="es-PE"/>
        </w:rPr>
        <mc:AlternateContent>
          <mc:Choice Requires="wps">
            <w:drawing>
              <wp:inline distT="0" distB="0" distL="0" distR="0" wp14:anchorId="5484A16B" wp14:editId="7F3159DD">
                <wp:extent cx="5486400" cy="1276350"/>
                <wp:effectExtent l="0" t="0" r="0" b="0"/>
                <wp:docPr id="85"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1276350"/>
                        </a:xfrm>
                        <a:prstGeom prst="rect">
                          <a:avLst/>
                        </a:prstGeom>
                      </wps:spPr>
                      <wps:txbx>
                        <w:txbxContent>
                          <w:p w14:paraId="4FD7B821" w14:textId="77777777" w:rsidR="005A109F" w:rsidRPr="002957C6" w:rsidRDefault="005A109F" w:rsidP="008D327A">
                            <w:pPr>
                              <w:pStyle w:val="NormalWeb"/>
                              <w:spacing w:before="0" w:beforeAutospacing="0" w:after="0" w:afterAutospacing="0"/>
                              <w:jc w:val="center"/>
                              <w:rPr>
                                <w:sz w:val="28"/>
                              </w:rPr>
                            </w:pPr>
                            <w:r w:rsidRPr="002957C6">
                              <w:rPr>
                                <w:rFonts w:ascii="Arial Black" w:hAnsi="Arial Black"/>
                                <w:sz w:val="96"/>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ANEXOS</w:t>
                            </w:r>
                          </w:p>
                        </w:txbxContent>
                      </wps:txbx>
                      <wps:bodyPr wrap="square" numCol="1" fromWordArt="1">
                        <a:prstTxWarp prst="textPlain">
                          <a:avLst>
                            <a:gd name="adj" fmla="val 50000"/>
                          </a:avLst>
                        </a:prstTxWarp>
                        <a:spAutoFit/>
                      </wps:bodyPr>
                    </wps:wsp>
                  </a:graphicData>
                </a:graphic>
              </wp:inline>
            </w:drawing>
          </mc:Choice>
          <mc:Fallback xmlns:w16se="http://schemas.microsoft.com/office/word/2015/wordml/symex" xmlns:w15="http://schemas.microsoft.com/office/word/2012/wordml" xmlns:cx="http://schemas.microsoft.com/office/drawing/2014/chartex">
            <w:pict>
              <v:shape w14:anchorId="5484A16B" id="_x0000_s1065" type="#_x0000_t202" style="width:6in;height:1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" filled="f" stroked="f">
                <o:lock v:ext="edit" shapetype="t"/>
                <v:textbox style="mso-fit-shape-to-text:t">
                  <w:txbxContent>
                    <w:p w14:paraId="4FD7B821" w14:textId="77777777" w:rsidR="00AA40D6" w:rsidRPr="002957C6" w:rsidRDefault="00AA40D6" w:rsidP="008D327A">
                      <w:pPr>
                        <w:pStyle w:val="NormalWeb"/>
                        <w:spacing w:before="0" w:beforeAutospacing="0" w:after="0" w:afterAutospacing="0"/>
                        <w:jc w:val="center"/>
                        <w:rPr>
                          <w:sz w:val="28"/>
                        </w:rPr>
                      </w:pPr>
                      <w:r w:rsidRPr="002957C6">
                        <w:rPr>
                          <w:rFonts w:ascii="Arial Black" w:hAnsi="Arial Black"/>
                          <w:sz w:val="96"/>
                          <w:szCs w:val="72"/>
                          <w14:shadow w14:blurRad="0" w14:dist="35941" w14:dir="2700000" w14:sx="100000" w14:sy="100000" w14:kx="0" w14:ky="0" w14:algn="ctr">
                            <w14:srgbClr w14:val="333333"/>
                          </w14:shadow>
                          <w14:textOutline w14:w="12700" w14:cap="flat" w14:cmpd="sng" w14:algn="ctr">
                            <w14:solidFill>
                              <w14:srgbClr w14:val="FFFFFF"/>
                            </w14:solidFill>
                            <w14:prstDash w14:val="solid"/>
                            <w14:round/>
                          </w14:textOutline>
                        </w:rPr>
                        <w:t>ANEXOS</w:t>
                      </w:r>
                    </w:p>
                  </w:txbxContent>
                </v:textbox>
                <w10:anchorlock/>
              </v:shape>
            </w:pict>
          </mc:Fallback>
        </mc:AlternateContent>
      </w:r>
    </w:p>
    <w:p w14:paraId="2853ADA5" w14:textId="77777777" w:rsidR="008D327A" w:rsidRPr="005A109F" w:rsidRDefault="008D327A" w:rsidP="008D327A">
      <w:pPr>
        <w:tabs>
          <w:tab w:val="left" w:pos="284"/>
        </w:tabs>
        <w:autoSpaceDE w:val="0"/>
        <w:autoSpaceDN w:val="0"/>
        <w:adjustRightInd w:val="0"/>
        <w:spacing w:line="360" w:lineRule="auto"/>
        <w:jc w:val="both"/>
        <w:rPr>
          <w:rFonts w:ascii="Times New Roman" w:hAnsi="Times New Roman" w:cs="Times New Roman"/>
          <w:bCs/>
          <w:iCs/>
        </w:rPr>
        <w:sectPr w:rsidR="008D327A" w:rsidRPr="005A109F" w:rsidSect="00991950">
          <w:pgSz w:w="11907" w:h="16840" w:code="9"/>
          <w:pgMar w:top="1701" w:right="1418" w:bottom="1418" w:left="1701" w:header="709" w:footer="709" w:gutter="0"/>
          <w:cols w:space="708"/>
          <w:docGrid w:linePitch="360"/>
        </w:sectPr>
      </w:pPr>
    </w:p>
    <w:p w14:paraId="371C7663" w14:textId="1D677778" w:rsidR="00B55B87" w:rsidRPr="005A109F" w:rsidRDefault="00D876E9" w:rsidP="00DA281E">
      <w:pPr>
        <w:tabs>
          <w:tab w:val="left" w:pos="240"/>
          <w:tab w:val="left" w:pos="360"/>
        </w:tabs>
        <w:spacing w:after="0" w:line="240" w:lineRule="auto"/>
        <w:jc w:val="center"/>
        <w:rPr>
          <w:rFonts w:ascii="Times New Roman" w:eastAsia="Times New Roman" w:hAnsi="Times New Roman" w:cs="Times New Roman"/>
          <w:b/>
          <w:sz w:val="36"/>
          <w:szCs w:val="24"/>
          <w:lang w:val="es-ES" w:eastAsia="es-ES"/>
        </w:rPr>
      </w:pPr>
      <w:r w:rsidRPr="005A109F">
        <w:rPr>
          <w:rFonts w:ascii="Times New Roman" w:eastAsia="Times New Roman" w:hAnsi="Times New Roman" w:cs="Times New Roman"/>
          <w:b/>
          <w:sz w:val="36"/>
          <w:szCs w:val="24"/>
          <w:lang w:val="es-ES" w:eastAsia="es-ES"/>
        </w:rPr>
        <w:lastRenderedPageBreak/>
        <w:t>ANEXOS</w:t>
      </w:r>
    </w:p>
    <w:p w14:paraId="1D9BB6CB" w14:textId="77777777" w:rsidR="00B55B87" w:rsidRPr="005A109F" w:rsidRDefault="00B55B87" w:rsidP="00DA281E">
      <w:pPr>
        <w:spacing w:after="0" w:line="240" w:lineRule="auto"/>
        <w:jc w:val="center"/>
        <w:rPr>
          <w:rFonts w:ascii="Times New Roman" w:eastAsia="Times New Roman" w:hAnsi="Times New Roman" w:cs="Times New Roman"/>
          <w:sz w:val="24"/>
          <w:szCs w:val="24"/>
          <w:lang w:val="es-ES" w:eastAsia="es-ES"/>
        </w:rPr>
      </w:pPr>
    </w:p>
    <w:p w14:paraId="31E40D81" w14:textId="77777777" w:rsidR="008D327A" w:rsidRPr="005A109F" w:rsidRDefault="008D327A" w:rsidP="00DA281E">
      <w:pPr>
        <w:spacing w:after="0" w:line="360" w:lineRule="auto"/>
        <w:rPr>
          <w:rFonts w:ascii="Times New Roman" w:eastAsia="Times New Roman" w:hAnsi="Times New Roman" w:cs="Times New Roman"/>
          <w:b/>
          <w:sz w:val="24"/>
          <w:szCs w:val="24"/>
          <w:lang w:val="es-ES" w:eastAsia="es-ES"/>
        </w:rPr>
      </w:pPr>
    </w:p>
    <w:p w14:paraId="79C0459C" w14:textId="77777777" w:rsidR="00B55B87" w:rsidRPr="005A109F" w:rsidRDefault="00B55B87" w:rsidP="00DA281E">
      <w:pPr>
        <w:spacing w:after="0" w:line="360" w:lineRule="auto"/>
        <w:rPr>
          <w:rFonts w:ascii="Times New Roman" w:eastAsia="Times New Roman" w:hAnsi="Times New Roman" w:cs="Times New Roman"/>
          <w:b/>
          <w:sz w:val="24"/>
          <w:szCs w:val="24"/>
          <w:lang w:val="es-ES" w:eastAsia="es-ES"/>
        </w:rPr>
      </w:pPr>
      <w:r w:rsidRPr="005A109F">
        <w:rPr>
          <w:rFonts w:ascii="Times New Roman" w:eastAsia="Times New Roman" w:hAnsi="Times New Roman" w:cs="Times New Roman"/>
          <w:b/>
          <w:sz w:val="24"/>
          <w:szCs w:val="24"/>
          <w:lang w:val="es-ES" w:eastAsia="es-ES"/>
        </w:rPr>
        <w:t>ANEXO N° 01</w:t>
      </w:r>
    </w:p>
    <w:p w14:paraId="7A26CC29" w14:textId="77777777" w:rsidR="00B55B87" w:rsidRPr="005A109F" w:rsidRDefault="00B55B87" w:rsidP="00DA281E">
      <w:pPr>
        <w:autoSpaceDE w:val="0"/>
        <w:autoSpaceDN w:val="0"/>
        <w:adjustRightInd w:val="0"/>
        <w:spacing w:after="0" w:line="360" w:lineRule="auto"/>
        <w:rPr>
          <w:rFonts w:ascii="Times New Roman" w:eastAsia="Times New Roman" w:hAnsi="Times New Roman" w:cs="Times New Roman"/>
          <w:i/>
          <w:iCs/>
          <w:lang w:eastAsia="es-PE"/>
        </w:rPr>
      </w:pPr>
      <w:r w:rsidRPr="005A109F">
        <w:rPr>
          <w:rFonts w:ascii="Times New Roman" w:eastAsia="Times New Roman" w:hAnsi="Times New Roman" w:cs="Times New Roman"/>
          <w:sz w:val="24"/>
          <w:szCs w:val="24"/>
          <w:lang w:val="es-ES" w:eastAsia="es-ES"/>
        </w:rPr>
        <w:t>Tabla de Baremo general  para la interpretación de la puntuación en CHAEA.</w:t>
      </w:r>
    </w:p>
    <w:p w14:paraId="3D734658" w14:textId="77777777" w:rsidR="00B55B87" w:rsidRPr="005A109F" w:rsidRDefault="00B55B87" w:rsidP="00DA281E">
      <w:pPr>
        <w:autoSpaceDE w:val="0"/>
        <w:autoSpaceDN w:val="0"/>
        <w:adjustRightInd w:val="0"/>
        <w:spacing w:after="0" w:line="240" w:lineRule="auto"/>
        <w:jc w:val="center"/>
        <w:rPr>
          <w:rFonts w:ascii="Times New Roman" w:eastAsia="Times New Roman" w:hAnsi="Times New Roman" w:cs="Times New Roman"/>
          <w:i/>
          <w:iCs/>
          <w:lang w:eastAsia="es-P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444"/>
        <w:gridCol w:w="1444"/>
        <w:gridCol w:w="1534"/>
        <w:gridCol w:w="1444"/>
        <w:gridCol w:w="1444"/>
      </w:tblGrid>
      <w:tr w:rsidR="00B55B87" w:rsidRPr="005A109F" w14:paraId="10C631AE" w14:textId="77777777" w:rsidTr="008D327A">
        <w:trPr>
          <w:trHeight w:val="1195"/>
        </w:trPr>
        <w:tc>
          <w:tcPr>
            <w:tcW w:w="1870" w:type="dxa"/>
            <w:tcBorders>
              <w:top w:val="single" w:sz="4" w:space="0" w:color="auto"/>
              <w:left w:val="single" w:sz="4" w:space="0" w:color="auto"/>
              <w:bottom w:val="single" w:sz="4" w:space="0" w:color="auto"/>
              <w:right w:val="single" w:sz="4" w:space="0" w:color="auto"/>
            </w:tcBorders>
            <w:vAlign w:val="center"/>
            <w:hideMark/>
          </w:tcPr>
          <w:p w14:paraId="0A5E64C8" w14:textId="77777777" w:rsidR="00B55B87" w:rsidRPr="005A109F" w:rsidRDefault="00B55B87" w:rsidP="0060469F">
            <w:pPr>
              <w:pStyle w:val="Sinespaciado"/>
              <w:jc w:val="center"/>
              <w:rPr>
                <w:sz w:val="22"/>
                <w:szCs w:val="22"/>
              </w:rPr>
            </w:pPr>
            <w:r w:rsidRPr="005A109F">
              <w:rPr>
                <w:sz w:val="22"/>
                <w:szCs w:val="22"/>
              </w:rPr>
              <w:t>ESTILO DE APRENDIZAJE</w:t>
            </w:r>
          </w:p>
        </w:tc>
        <w:tc>
          <w:tcPr>
            <w:tcW w:w="1444" w:type="dxa"/>
            <w:tcBorders>
              <w:top w:val="single" w:sz="4" w:space="0" w:color="auto"/>
              <w:left w:val="single" w:sz="4" w:space="0" w:color="auto"/>
              <w:bottom w:val="single" w:sz="4" w:space="0" w:color="auto"/>
              <w:right w:val="single" w:sz="4" w:space="0" w:color="auto"/>
            </w:tcBorders>
            <w:hideMark/>
          </w:tcPr>
          <w:p w14:paraId="624CF2B8" w14:textId="77777777" w:rsidR="00B55B87" w:rsidRPr="005A109F" w:rsidRDefault="00B55B87" w:rsidP="0060469F">
            <w:pPr>
              <w:pStyle w:val="Sinespaciado"/>
              <w:jc w:val="center"/>
              <w:rPr>
                <w:iCs/>
                <w:sz w:val="22"/>
                <w:szCs w:val="22"/>
              </w:rPr>
            </w:pPr>
          </w:p>
          <w:p w14:paraId="3D08612C" w14:textId="77777777" w:rsidR="00B55B87" w:rsidRPr="005A109F" w:rsidRDefault="00B55B87" w:rsidP="0060469F">
            <w:pPr>
              <w:pStyle w:val="Sinespaciado"/>
              <w:jc w:val="center"/>
              <w:rPr>
                <w:iCs/>
                <w:sz w:val="22"/>
                <w:szCs w:val="22"/>
              </w:rPr>
            </w:pPr>
            <w:r w:rsidRPr="005A109F">
              <w:rPr>
                <w:iCs/>
                <w:sz w:val="22"/>
                <w:szCs w:val="22"/>
              </w:rPr>
              <w:t>Muy baja</w:t>
            </w:r>
          </w:p>
          <w:p w14:paraId="0584B725" w14:textId="77777777" w:rsidR="00B55B87" w:rsidRPr="005A109F" w:rsidRDefault="00B55B87" w:rsidP="0060469F">
            <w:pPr>
              <w:pStyle w:val="Sinespaciado"/>
              <w:jc w:val="center"/>
              <w:rPr>
                <w:sz w:val="22"/>
                <w:szCs w:val="22"/>
              </w:rPr>
            </w:pPr>
            <w:r w:rsidRPr="005A109F">
              <w:rPr>
                <w:sz w:val="22"/>
                <w:szCs w:val="22"/>
              </w:rPr>
              <w:t>10%</w:t>
            </w:r>
          </w:p>
          <w:p w14:paraId="7F088167" w14:textId="4F43E27A" w:rsidR="00B55B87" w:rsidRPr="005A109F" w:rsidRDefault="00B55B87" w:rsidP="0060469F">
            <w:pPr>
              <w:pStyle w:val="Sinespaciado"/>
              <w:jc w:val="center"/>
              <w:rPr>
                <w:sz w:val="22"/>
                <w:szCs w:val="22"/>
              </w:rPr>
            </w:pPr>
            <w:r w:rsidRPr="005A109F">
              <w:rPr>
                <w:sz w:val="22"/>
                <w:szCs w:val="22"/>
              </w:rPr>
              <w:t>Preferencia</w:t>
            </w:r>
          </w:p>
        </w:tc>
        <w:tc>
          <w:tcPr>
            <w:tcW w:w="1444" w:type="dxa"/>
            <w:tcBorders>
              <w:top w:val="single" w:sz="4" w:space="0" w:color="auto"/>
              <w:left w:val="single" w:sz="4" w:space="0" w:color="auto"/>
              <w:bottom w:val="single" w:sz="4" w:space="0" w:color="auto"/>
              <w:right w:val="single" w:sz="4" w:space="0" w:color="auto"/>
            </w:tcBorders>
            <w:hideMark/>
          </w:tcPr>
          <w:p w14:paraId="0459443B" w14:textId="77777777" w:rsidR="00B55B87" w:rsidRPr="005A109F" w:rsidRDefault="00B55B87" w:rsidP="0060469F">
            <w:pPr>
              <w:pStyle w:val="Sinespaciado"/>
              <w:jc w:val="center"/>
              <w:rPr>
                <w:iCs/>
                <w:sz w:val="22"/>
                <w:szCs w:val="22"/>
              </w:rPr>
            </w:pPr>
          </w:p>
          <w:p w14:paraId="6F9B4FFE" w14:textId="77777777" w:rsidR="00B55B87" w:rsidRPr="005A109F" w:rsidRDefault="00B55B87" w:rsidP="0060469F">
            <w:pPr>
              <w:pStyle w:val="Sinespaciado"/>
              <w:jc w:val="center"/>
              <w:rPr>
                <w:iCs/>
                <w:sz w:val="22"/>
                <w:szCs w:val="22"/>
              </w:rPr>
            </w:pPr>
            <w:r w:rsidRPr="005A109F">
              <w:rPr>
                <w:iCs/>
                <w:sz w:val="22"/>
                <w:szCs w:val="22"/>
              </w:rPr>
              <w:t>Baja</w:t>
            </w:r>
          </w:p>
          <w:p w14:paraId="3458A4D5" w14:textId="77777777" w:rsidR="00B55B87" w:rsidRPr="005A109F" w:rsidRDefault="00B55B87" w:rsidP="0060469F">
            <w:pPr>
              <w:pStyle w:val="Sinespaciado"/>
              <w:jc w:val="center"/>
              <w:rPr>
                <w:sz w:val="22"/>
                <w:szCs w:val="22"/>
              </w:rPr>
            </w:pPr>
            <w:r w:rsidRPr="005A109F">
              <w:rPr>
                <w:sz w:val="22"/>
                <w:szCs w:val="22"/>
              </w:rPr>
              <w:t>20%</w:t>
            </w:r>
          </w:p>
          <w:p w14:paraId="0363AC21" w14:textId="3E47458C" w:rsidR="00B55B87" w:rsidRPr="005A109F" w:rsidRDefault="00B55B87" w:rsidP="0060469F">
            <w:pPr>
              <w:pStyle w:val="Sinespaciado"/>
              <w:jc w:val="center"/>
              <w:rPr>
                <w:sz w:val="22"/>
                <w:szCs w:val="22"/>
              </w:rPr>
            </w:pPr>
            <w:r w:rsidRPr="005A109F">
              <w:rPr>
                <w:sz w:val="22"/>
                <w:szCs w:val="22"/>
              </w:rPr>
              <w:t>Preferencia</w:t>
            </w:r>
          </w:p>
        </w:tc>
        <w:tc>
          <w:tcPr>
            <w:tcW w:w="1534" w:type="dxa"/>
            <w:tcBorders>
              <w:top w:val="single" w:sz="4" w:space="0" w:color="auto"/>
              <w:left w:val="single" w:sz="4" w:space="0" w:color="auto"/>
              <w:bottom w:val="single" w:sz="4" w:space="0" w:color="auto"/>
              <w:right w:val="single" w:sz="4" w:space="0" w:color="auto"/>
            </w:tcBorders>
            <w:hideMark/>
          </w:tcPr>
          <w:p w14:paraId="21CF0DD6" w14:textId="77777777" w:rsidR="00B55B87" w:rsidRPr="005A109F" w:rsidRDefault="00B55B87" w:rsidP="0060469F">
            <w:pPr>
              <w:pStyle w:val="Sinespaciado"/>
              <w:jc w:val="center"/>
              <w:rPr>
                <w:iCs/>
                <w:sz w:val="22"/>
                <w:szCs w:val="22"/>
              </w:rPr>
            </w:pPr>
          </w:p>
          <w:p w14:paraId="1F5285CA" w14:textId="77777777" w:rsidR="00B55B87" w:rsidRPr="005A109F" w:rsidRDefault="00B55B87" w:rsidP="0060469F">
            <w:pPr>
              <w:pStyle w:val="Sinespaciado"/>
              <w:jc w:val="center"/>
              <w:rPr>
                <w:iCs/>
                <w:sz w:val="22"/>
                <w:szCs w:val="22"/>
              </w:rPr>
            </w:pPr>
            <w:r w:rsidRPr="005A109F">
              <w:rPr>
                <w:iCs/>
                <w:sz w:val="22"/>
                <w:szCs w:val="22"/>
              </w:rPr>
              <w:t>Moderada</w:t>
            </w:r>
          </w:p>
          <w:p w14:paraId="3BE34EF4" w14:textId="77777777" w:rsidR="00B55B87" w:rsidRPr="005A109F" w:rsidRDefault="00B55B87" w:rsidP="0060469F">
            <w:pPr>
              <w:pStyle w:val="Sinespaciado"/>
              <w:jc w:val="center"/>
              <w:rPr>
                <w:sz w:val="22"/>
                <w:szCs w:val="22"/>
              </w:rPr>
            </w:pPr>
            <w:r w:rsidRPr="005A109F">
              <w:rPr>
                <w:sz w:val="22"/>
                <w:szCs w:val="22"/>
              </w:rPr>
              <w:t>40%</w:t>
            </w:r>
          </w:p>
          <w:p w14:paraId="5AA9172C" w14:textId="647D843F" w:rsidR="00B55B87" w:rsidRPr="005A109F" w:rsidRDefault="00B55B87" w:rsidP="0060469F">
            <w:pPr>
              <w:pStyle w:val="Sinespaciado"/>
              <w:jc w:val="center"/>
              <w:rPr>
                <w:sz w:val="22"/>
                <w:szCs w:val="22"/>
              </w:rPr>
            </w:pPr>
            <w:r w:rsidRPr="005A109F">
              <w:rPr>
                <w:sz w:val="22"/>
                <w:szCs w:val="22"/>
              </w:rPr>
              <w:t>Preferencia</w:t>
            </w:r>
          </w:p>
        </w:tc>
        <w:tc>
          <w:tcPr>
            <w:tcW w:w="1444" w:type="dxa"/>
            <w:tcBorders>
              <w:top w:val="single" w:sz="4" w:space="0" w:color="auto"/>
              <w:left w:val="single" w:sz="4" w:space="0" w:color="auto"/>
              <w:bottom w:val="single" w:sz="4" w:space="0" w:color="auto"/>
              <w:right w:val="single" w:sz="4" w:space="0" w:color="auto"/>
            </w:tcBorders>
            <w:hideMark/>
          </w:tcPr>
          <w:p w14:paraId="23EADAB0" w14:textId="77777777" w:rsidR="00B55B87" w:rsidRPr="005A109F" w:rsidRDefault="00B55B87" w:rsidP="0060469F">
            <w:pPr>
              <w:pStyle w:val="Sinespaciado"/>
              <w:jc w:val="center"/>
              <w:rPr>
                <w:iCs/>
                <w:sz w:val="22"/>
                <w:szCs w:val="22"/>
              </w:rPr>
            </w:pPr>
          </w:p>
          <w:p w14:paraId="03D45467" w14:textId="77777777" w:rsidR="00B55B87" w:rsidRPr="005A109F" w:rsidRDefault="00B55B87" w:rsidP="0060469F">
            <w:pPr>
              <w:pStyle w:val="Sinespaciado"/>
              <w:jc w:val="center"/>
              <w:rPr>
                <w:iCs/>
                <w:sz w:val="22"/>
                <w:szCs w:val="22"/>
              </w:rPr>
            </w:pPr>
            <w:r w:rsidRPr="005A109F">
              <w:rPr>
                <w:iCs/>
                <w:sz w:val="22"/>
                <w:szCs w:val="22"/>
              </w:rPr>
              <w:t>Alta</w:t>
            </w:r>
          </w:p>
          <w:p w14:paraId="03B6AB52" w14:textId="77777777" w:rsidR="00B55B87" w:rsidRPr="005A109F" w:rsidRDefault="00B55B87" w:rsidP="0060469F">
            <w:pPr>
              <w:pStyle w:val="Sinespaciado"/>
              <w:jc w:val="center"/>
              <w:rPr>
                <w:sz w:val="22"/>
                <w:szCs w:val="22"/>
              </w:rPr>
            </w:pPr>
            <w:r w:rsidRPr="005A109F">
              <w:rPr>
                <w:sz w:val="22"/>
                <w:szCs w:val="22"/>
              </w:rPr>
              <w:t>20%</w:t>
            </w:r>
          </w:p>
          <w:p w14:paraId="018A0F3A" w14:textId="021B183D" w:rsidR="00B55B87" w:rsidRPr="005A109F" w:rsidRDefault="00B55B87" w:rsidP="0060469F">
            <w:pPr>
              <w:pStyle w:val="Sinespaciado"/>
              <w:jc w:val="center"/>
              <w:rPr>
                <w:sz w:val="22"/>
                <w:szCs w:val="22"/>
              </w:rPr>
            </w:pPr>
            <w:r w:rsidRPr="005A109F">
              <w:rPr>
                <w:sz w:val="22"/>
                <w:szCs w:val="22"/>
              </w:rPr>
              <w:t>Preferencia</w:t>
            </w:r>
          </w:p>
        </w:tc>
        <w:tc>
          <w:tcPr>
            <w:tcW w:w="1444" w:type="dxa"/>
            <w:tcBorders>
              <w:top w:val="single" w:sz="4" w:space="0" w:color="auto"/>
              <w:left w:val="single" w:sz="4" w:space="0" w:color="auto"/>
              <w:bottom w:val="single" w:sz="4" w:space="0" w:color="auto"/>
              <w:right w:val="single" w:sz="4" w:space="0" w:color="auto"/>
            </w:tcBorders>
            <w:hideMark/>
          </w:tcPr>
          <w:p w14:paraId="2876E20A" w14:textId="77777777" w:rsidR="00B55B87" w:rsidRPr="005A109F" w:rsidRDefault="00B55B87" w:rsidP="0060469F">
            <w:pPr>
              <w:pStyle w:val="Sinespaciado"/>
              <w:jc w:val="center"/>
              <w:rPr>
                <w:iCs/>
                <w:sz w:val="22"/>
                <w:szCs w:val="22"/>
              </w:rPr>
            </w:pPr>
          </w:p>
          <w:p w14:paraId="73CA556D" w14:textId="77777777" w:rsidR="00B55B87" w:rsidRPr="005A109F" w:rsidRDefault="00B55B87" w:rsidP="0060469F">
            <w:pPr>
              <w:pStyle w:val="Sinespaciado"/>
              <w:jc w:val="center"/>
              <w:rPr>
                <w:iCs/>
                <w:sz w:val="22"/>
                <w:szCs w:val="22"/>
              </w:rPr>
            </w:pPr>
            <w:r w:rsidRPr="005A109F">
              <w:rPr>
                <w:iCs/>
                <w:sz w:val="22"/>
                <w:szCs w:val="22"/>
              </w:rPr>
              <w:t>Muy alta</w:t>
            </w:r>
          </w:p>
          <w:p w14:paraId="343C19FE" w14:textId="77777777" w:rsidR="00B55B87" w:rsidRPr="005A109F" w:rsidRDefault="00B55B87" w:rsidP="0060469F">
            <w:pPr>
              <w:pStyle w:val="Sinespaciado"/>
              <w:jc w:val="center"/>
              <w:rPr>
                <w:sz w:val="22"/>
                <w:szCs w:val="22"/>
              </w:rPr>
            </w:pPr>
            <w:r w:rsidRPr="005A109F">
              <w:rPr>
                <w:sz w:val="22"/>
                <w:szCs w:val="22"/>
              </w:rPr>
              <w:t>10%</w:t>
            </w:r>
          </w:p>
          <w:p w14:paraId="00BDE9FD" w14:textId="77777777" w:rsidR="00B55B87" w:rsidRPr="005A109F" w:rsidRDefault="00B55B87" w:rsidP="0060469F">
            <w:pPr>
              <w:pStyle w:val="Sinespaciado"/>
              <w:jc w:val="center"/>
              <w:rPr>
                <w:iCs/>
                <w:sz w:val="22"/>
                <w:szCs w:val="22"/>
              </w:rPr>
            </w:pPr>
            <w:r w:rsidRPr="005A109F">
              <w:rPr>
                <w:sz w:val="22"/>
                <w:szCs w:val="22"/>
              </w:rPr>
              <w:t>Preferencia</w:t>
            </w:r>
          </w:p>
        </w:tc>
      </w:tr>
      <w:tr w:rsidR="00B55B87" w:rsidRPr="005A109F" w14:paraId="3D7FD0EA" w14:textId="77777777" w:rsidTr="008D327A">
        <w:tc>
          <w:tcPr>
            <w:tcW w:w="1870" w:type="dxa"/>
            <w:tcBorders>
              <w:top w:val="single" w:sz="4" w:space="0" w:color="auto"/>
              <w:left w:val="single" w:sz="4" w:space="0" w:color="auto"/>
              <w:bottom w:val="single" w:sz="4" w:space="0" w:color="auto"/>
              <w:right w:val="single" w:sz="4" w:space="0" w:color="auto"/>
            </w:tcBorders>
            <w:vAlign w:val="center"/>
            <w:hideMark/>
          </w:tcPr>
          <w:p w14:paraId="1E6C9E7B" w14:textId="77777777" w:rsidR="00B55B87" w:rsidRPr="005A109F" w:rsidRDefault="00B55B87" w:rsidP="00B55B87">
            <w:pPr>
              <w:spacing w:after="0" w:line="480" w:lineRule="auto"/>
              <w:jc w:val="center"/>
              <w:rPr>
                <w:rFonts w:ascii="Times New Roman" w:eastAsia="Times New Roman" w:hAnsi="Times New Roman" w:cs="Times New Roman"/>
                <w:b/>
                <w:bCs/>
                <w:color w:val="000000"/>
                <w:lang w:eastAsia="es-PE"/>
              </w:rPr>
            </w:pPr>
            <w:r w:rsidRPr="005A109F">
              <w:rPr>
                <w:rFonts w:ascii="Times New Roman" w:eastAsia="Times New Roman" w:hAnsi="Times New Roman" w:cs="Times New Roman"/>
                <w:b/>
                <w:bCs/>
                <w:color w:val="000000"/>
                <w:lang w:eastAsia="es-PE"/>
              </w:rPr>
              <w:t>Activo</w:t>
            </w:r>
          </w:p>
        </w:tc>
        <w:tc>
          <w:tcPr>
            <w:tcW w:w="1444" w:type="dxa"/>
            <w:tcBorders>
              <w:top w:val="single" w:sz="4" w:space="0" w:color="auto"/>
              <w:left w:val="single" w:sz="4" w:space="0" w:color="auto"/>
              <w:bottom w:val="single" w:sz="4" w:space="0" w:color="auto"/>
              <w:right w:val="single" w:sz="4" w:space="0" w:color="auto"/>
            </w:tcBorders>
            <w:hideMark/>
          </w:tcPr>
          <w:p w14:paraId="4808917D"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0 - 6</w:t>
            </w:r>
          </w:p>
        </w:tc>
        <w:tc>
          <w:tcPr>
            <w:tcW w:w="1444" w:type="dxa"/>
            <w:tcBorders>
              <w:top w:val="single" w:sz="4" w:space="0" w:color="auto"/>
              <w:left w:val="single" w:sz="4" w:space="0" w:color="auto"/>
              <w:bottom w:val="single" w:sz="4" w:space="0" w:color="auto"/>
              <w:right w:val="single" w:sz="4" w:space="0" w:color="auto"/>
            </w:tcBorders>
            <w:hideMark/>
          </w:tcPr>
          <w:p w14:paraId="0BC23E78"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7 - 8</w:t>
            </w:r>
          </w:p>
        </w:tc>
        <w:tc>
          <w:tcPr>
            <w:tcW w:w="1534" w:type="dxa"/>
            <w:tcBorders>
              <w:top w:val="single" w:sz="4" w:space="0" w:color="auto"/>
              <w:left w:val="single" w:sz="4" w:space="0" w:color="auto"/>
              <w:bottom w:val="single" w:sz="4" w:space="0" w:color="auto"/>
              <w:right w:val="single" w:sz="4" w:space="0" w:color="auto"/>
            </w:tcBorders>
            <w:hideMark/>
          </w:tcPr>
          <w:p w14:paraId="35E3397E"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9 -  12</w:t>
            </w:r>
          </w:p>
        </w:tc>
        <w:tc>
          <w:tcPr>
            <w:tcW w:w="1444" w:type="dxa"/>
            <w:tcBorders>
              <w:top w:val="single" w:sz="4" w:space="0" w:color="auto"/>
              <w:left w:val="single" w:sz="4" w:space="0" w:color="auto"/>
              <w:bottom w:val="single" w:sz="4" w:space="0" w:color="auto"/>
              <w:right w:val="single" w:sz="4" w:space="0" w:color="auto"/>
            </w:tcBorders>
            <w:hideMark/>
          </w:tcPr>
          <w:p w14:paraId="69215D94"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13 - 14</w:t>
            </w:r>
          </w:p>
        </w:tc>
        <w:tc>
          <w:tcPr>
            <w:tcW w:w="1444" w:type="dxa"/>
            <w:tcBorders>
              <w:top w:val="single" w:sz="4" w:space="0" w:color="auto"/>
              <w:left w:val="single" w:sz="4" w:space="0" w:color="auto"/>
              <w:bottom w:val="single" w:sz="4" w:space="0" w:color="auto"/>
              <w:right w:val="single" w:sz="4" w:space="0" w:color="auto"/>
            </w:tcBorders>
            <w:hideMark/>
          </w:tcPr>
          <w:p w14:paraId="400FE98E"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15 - 20</w:t>
            </w:r>
          </w:p>
        </w:tc>
      </w:tr>
      <w:tr w:rsidR="00B55B87" w:rsidRPr="005A109F" w14:paraId="15A6D028" w14:textId="77777777" w:rsidTr="008D327A">
        <w:tc>
          <w:tcPr>
            <w:tcW w:w="1870" w:type="dxa"/>
            <w:tcBorders>
              <w:top w:val="single" w:sz="4" w:space="0" w:color="auto"/>
              <w:left w:val="single" w:sz="4" w:space="0" w:color="auto"/>
              <w:bottom w:val="single" w:sz="4" w:space="0" w:color="auto"/>
              <w:right w:val="single" w:sz="4" w:space="0" w:color="auto"/>
            </w:tcBorders>
            <w:vAlign w:val="center"/>
            <w:hideMark/>
          </w:tcPr>
          <w:p w14:paraId="6B7E8329" w14:textId="77777777" w:rsidR="00B55B87" w:rsidRPr="005A109F" w:rsidRDefault="00B55B87" w:rsidP="00B55B87">
            <w:pPr>
              <w:spacing w:after="0" w:line="480" w:lineRule="auto"/>
              <w:jc w:val="center"/>
              <w:rPr>
                <w:rFonts w:ascii="Times New Roman" w:eastAsia="Times New Roman" w:hAnsi="Times New Roman" w:cs="Times New Roman"/>
                <w:b/>
                <w:bCs/>
                <w:color w:val="000000"/>
                <w:lang w:eastAsia="es-PE"/>
              </w:rPr>
            </w:pPr>
            <w:r w:rsidRPr="005A109F">
              <w:rPr>
                <w:rFonts w:ascii="Times New Roman" w:eastAsia="Times New Roman" w:hAnsi="Times New Roman" w:cs="Times New Roman"/>
                <w:b/>
                <w:bCs/>
                <w:color w:val="000000"/>
                <w:lang w:eastAsia="es-PE"/>
              </w:rPr>
              <w:t>Reflexivo</w:t>
            </w:r>
          </w:p>
        </w:tc>
        <w:tc>
          <w:tcPr>
            <w:tcW w:w="1444" w:type="dxa"/>
            <w:tcBorders>
              <w:top w:val="single" w:sz="4" w:space="0" w:color="auto"/>
              <w:left w:val="single" w:sz="4" w:space="0" w:color="auto"/>
              <w:bottom w:val="single" w:sz="4" w:space="0" w:color="auto"/>
              <w:right w:val="single" w:sz="4" w:space="0" w:color="auto"/>
            </w:tcBorders>
            <w:hideMark/>
          </w:tcPr>
          <w:p w14:paraId="6F7ABA25"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0 -10</w:t>
            </w:r>
          </w:p>
        </w:tc>
        <w:tc>
          <w:tcPr>
            <w:tcW w:w="1444" w:type="dxa"/>
            <w:tcBorders>
              <w:top w:val="single" w:sz="4" w:space="0" w:color="auto"/>
              <w:left w:val="single" w:sz="4" w:space="0" w:color="auto"/>
              <w:bottom w:val="single" w:sz="4" w:space="0" w:color="auto"/>
              <w:right w:val="single" w:sz="4" w:space="0" w:color="auto"/>
            </w:tcBorders>
            <w:hideMark/>
          </w:tcPr>
          <w:p w14:paraId="52442031"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11- 13</w:t>
            </w:r>
          </w:p>
        </w:tc>
        <w:tc>
          <w:tcPr>
            <w:tcW w:w="1534" w:type="dxa"/>
            <w:tcBorders>
              <w:top w:val="single" w:sz="4" w:space="0" w:color="auto"/>
              <w:left w:val="single" w:sz="4" w:space="0" w:color="auto"/>
              <w:bottom w:val="single" w:sz="4" w:space="0" w:color="auto"/>
              <w:right w:val="single" w:sz="4" w:space="0" w:color="auto"/>
            </w:tcBorders>
            <w:hideMark/>
          </w:tcPr>
          <w:p w14:paraId="1A93D04B"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14 - 17</w:t>
            </w:r>
          </w:p>
        </w:tc>
        <w:tc>
          <w:tcPr>
            <w:tcW w:w="1444" w:type="dxa"/>
            <w:tcBorders>
              <w:top w:val="single" w:sz="4" w:space="0" w:color="auto"/>
              <w:left w:val="single" w:sz="4" w:space="0" w:color="auto"/>
              <w:bottom w:val="single" w:sz="4" w:space="0" w:color="auto"/>
              <w:right w:val="single" w:sz="4" w:space="0" w:color="auto"/>
            </w:tcBorders>
            <w:hideMark/>
          </w:tcPr>
          <w:p w14:paraId="33AA9494"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18 - 19</w:t>
            </w:r>
          </w:p>
        </w:tc>
        <w:tc>
          <w:tcPr>
            <w:tcW w:w="1444" w:type="dxa"/>
            <w:tcBorders>
              <w:top w:val="single" w:sz="4" w:space="0" w:color="auto"/>
              <w:left w:val="single" w:sz="4" w:space="0" w:color="auto"/>
              <w:bottom w:val="single" w:sz="4" w:space="0" w:color="auto"/>
              <w:right w:val="single" w:sz="4" w:space="0" w:color="auto"/>
            </w:tcBorders>
            <w:hideMark/>
          </w:tcPr>
          <w:p w14:paraId="3212C89C"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20</w:t>
            </w:r>
          </w:p>
        </w:tc>
      </w:tr>
      <w:tr w:rsidR="00B55B87" w:rsidRPr="005A109F" w14:paraId="070990DE" w14:textId="77777777" w:rsidTr="008D327A">
        <w:tc>
          <w:tcPr>
            <w:tcW w:w="1870" w:type="dxa"/>
            <w:tcBorders>
              <w:top w:val="single" w:sz="4" w:space="0" w:color="auto"/>
              <w:left w:val="single" w:sz="4" w:space="0" w:color="auto"/>
              <w:bottom w:val="single" w:sz="4" w:space="0" w:color="auto"/>
              <w:right w:val="single" w:sz="4" w:space="0" w:color="auto"/>
            </w:tcBorders>
            <w:vAlign w:val="center"/>
            <w:hideMark/>
          </w:tcPr>
          <w:p w14:paraId="3B8C4CF2" w14:textId="77777777" w:rsidR="00B55B87" w:rsidRPr="005A109F" w:rsidRDefault="00B55B87" w:rsidP="00B55B87">
            <w:pPr>
              <w:spacing w:after="0" w:line="480" w:lineRule="auto"/>
              <w:jc w:val="center"/>
              <w:rPr>
                <w:rFonts w:ascii="Times New Roman" w:eastAsia="Times New Roman" w:hAnsi="Times New Roman" w:cs="Times New Roman"/>
                <w:b/>
                <w:bCs/>
                <w:color w:val="000000"/>
                <w:lang w:eastAsia="es-PE"/>
              </w:rPr>
            </w:pPr>
            <w:r w:rsidRPr="005A109F">
              <w:rPr>
                <w:rFonts w:ascii="Times New Roman" w:eastAsia="Times New Roman" w:hAnsi="Times New Roman" w:cs="Times New Roman"/>
                <w:b/>
                <w:bCs/>
                <w:color w:val="000000"/>
                <w:lang w:eastAsia="es-PE"/>
              </w:rPr>
              <w:t>Teórico</w:t>
            </w:r>
          </w:p>
        </w:tc>
        <w:tc>
          <w:tcPr>
            <w:tcW w:w="1444" w:type="dxa"/>
            <w:tcBorders>
              <w:top w:val="single" w:sz="4" w:space="0" w:color="auto"/>
              <w:left w:val="single" w:sz="4" w:space="0" w:color="auto"/>
              <w:bottom w:val="single" w:sz="4" w:space="0" w:color="auto"/>
              <w:right w:val="single" w:sz="4" w:space="0" w:color="auto"/>
            </w:tcBorders>
            <w:hideMark/>
          </w:tcPr>
          <w:p w14:paraId="1070C585"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0 - 6</w:t>
            </w:r>
          </w:p>
        </w:tc>
        <w:tc>
          <w:tcPr>
            <w:tcW w:w="1444" w:type="dxa"/>
            <w:tcBorders>
              <w:top w:val="single" w:sz="4" w:space="0" w:color="auto"/>
              <w:left w:val="single" w:sz="4" w:space="0" w:color="auto"/>
              <w:bottom w:val="single" w:sz="4" w:space="0" w:color="auto"/>
              <w:right w:val="single" w:sz="4" w:space="0" w:color="auto"/>
            </w:tcBorders>
            <w:hideMark/>
          </w:tcPr>
          <w:p w14:paraId="51563E7B"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7 - 9</w:t>
            </w:r>
          </w:p>
        </w:tc>
        <w:tc>
          <w:tcPr>
            <w:tcW w:w="1534" w:type="dxa"/>
            <w:tcBorders>
              <w:top w:val="single" w:sz="4" w:space="0" w:color="auto"/>
              <w:left w:val="single" w:sz="4" w:space="0" w:color="auto"/>
              <w:bottom w:val="single" w:sz="4" w:space="0" w:color="auto"/>
              <w:right w:val="single" w:sz="4" w:space="0" w:color="auto"/>
            </w:tcBorders>
            <w:hideMark/>
          </w:tcPr>
          <w:p w14:paraId="74A7D33D"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10 -  13</w:t>
            </w:r>
          </w:p>
        </w:tc>
        <w:tc>
          <w:tcPr>
            <w:tcW w:w="1444" w:type="dxa"/>
            <w:tcBorders>
              <w:top w:val="single" w:sz="4" w:space="0" w:color="auto"/>
              <w:left w:val="single" w:sz="4" w:space="0" w:color="auto"/>
              <w:bottom w:val="single" w:sz="4" w:space="0" w:color="auto"/>
              <w:right w:val="single" w:sz="4" w:space="0" w:color="auto"/>
            </w:tcBorders>
            <w:hideMark/>
          </w:tcPr>
          <w:p w14:paraId="655FD434"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14 - 15</w:t>
            </w:r>
          </w:p>
        </w:tc>
        <w:tc>
          <w:tcPr>
            <w:tcW w:w="1444" w:type="dxa"/>
            <w:tcBorders>
              <w:top w:val="single" w:sz="4" w:space="0" w:color="auto"/>
              <w:left w:val="single" w:sz="4" w:space="0" w:color="auto"/>
              <w:bottom w:val="single" w:sz="4" w:space="0" w:color="auto"/>
              <w:right w:val="single" w:sz="4" w:space="0" w:color="auto"/>
            </w:tcBorders>
            <w:hideMark/>
          </w:tcPr>
          <w:p w14:paraId="285CB146"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16 - 20</w:t>
            </w:r>
          </w:p>
        </w:tc>
      </w:tr>
      <w:tr w:rsidR="00B55B87" w:rsidRPr="005A109F" w14:paraId="260FFEFC" w14:textId="77777777" w:rsidTr="008D327A">
        <w:tc>
          <w:tcPr>
            <w:tcW w:w="1870" w:type="dxa"/>
            <w:tcBorders>
              <w:top w:val="single" w:sz="4" w:space="0" w:color="auto"/>
              <w:left w:val="single" w:sz="4" w:space="0" w:color="auto"/>
              <w:bottom w:val="single" w:sz="4" w:space="0" w:color="auto"/>
              <w:right w:val="single" w:sz="4" w:space="0" w:color="auto"/>
            </w:tcBorders>
            <w:vAlign w:val="center"/>
            <w:hideMark/>
          </w:tcPr>
          <w:p w14:paraId="15073E3D" w14:textId="77777777" w:rsidR="00B55B87" w:rsidRPr="005A109F" w:rsidRDefault="00B55B87" w:rsidP="00B55B87">
            <w:pPr>
              <w:spacing w:after="0" w:line="480" w:lineRule="auto"/>
              <w:jc w:val="center"/>
              <w:rPr>
                <w:rFonts w:ascii="Times New Roman" w:eastAsia="Times New Roman" w:hAnsi="Times New Roman" w:cs="Times New Roman"/>
                <w:b/>
                <w:bCs/>
                <w:color w:val="000000"/>
                <w:lang w:eastAsia="es-PE"/>
              </w:rPr>
            </w:pPr>
            <w:r w:rsidRPr="005A109F">
              <w:rPr>
                <w:rFonts w:ascii="Times New Roman" w:eastAsia="Times New Roman" w:hAnsi="Times New Roman" w:cs="Times New Roman"/>
                <w:b/>
                <w:bCs/>
                <w:color w:val="000000"/>
                <w:lang w:eastAsia="es-PE"/>
              </w:rPr>
              <w:t>Pragmático</w:t>
            </w:r>
          </w:p>
        </w:tc>
        <w:tc>
          <w:tcPr>
            <w:tcW w:w="1444" w:type="dxa"/>
            <w:tcBorders>
              <w:top w:val="single" w:sz="4" w:space="0" w:color="auto"/>
              <w:left w:val="single" w:sz="4" w:space="0" w:color="auto"/>
              <w:bottom w:val="single" w:sz="4" w:space="0" w:color="auto"/>
              <w:right w:val="single" w:sz="4" w:space="0" w:color="auto"/>
            </w:tcBorders>
            <w:hideMark/>
          </w:tcPr>
          <w:p w14:paraId="51EB565E"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0 - 8</w:t>
            </w:r>
          </w:p>
        </w:tc>
        <w:tc>
          <w:tcPr>
            <w:tcW w:w="1444" w:type="dxa"/>
            <w:tcBorders>
              <w:top w:val="single" w:sz="4" w:space="0" w:color="auto"/>
              <w:left w:val="single" w:sz="4" w:space="0" w:color="auto"/>
              <w:bottom w:val="single" w:sz="4" w:space="0" w:color="auto"/>
              <w:right w:val="single" w:sz="4" w:space="0" w:color="auto"/>
            </w:tcBorders>
            <w:hideMark/>
          </w:tcPr>
          <w:p w14:paraId="4C5D346E"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9 - 10</w:t>
            </w:r>
          </w:p>
        </w:tc>
        <w:tc>
          <w:tcPr>
            <w:tcW w:w="1534" w:type="dxa"/>
            <w:tcBorders>
              <w:top w:val="single" w:sz="4" w:space="0" w:color="auto"/>
              <w:left w:val="single" w:sz="4" w:space="0" w:color="auto"/>
              <w:bottom w:val="single" w:sz="4" w:space="0" w:color="auto"/>
              <w:right w:val="single" w:sz="4" w:space="0" w:color="auto"/>
            </w:tcBorders>
            <w:hideMark/>
          </w:tcPr>
          <w:p w14:paraId="2EB14976"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11 - 13</w:t>
            </w:r>
          </w:p>
        </w:tc>
        <w:tc>
          <w:tcPr>
            <w:tcW w:w="1444" w:type="dxa"/>
            <w:tcBorders>
              <w:top w:val="single" w:sz="4" w:space="0" w:color="auto"/>
              <w:left w:val="single" w:sz="4" w:space="0" w:color="auto"/>
              <w:bottom w:val="single" w:sz="4" w:space="0" w:color="auto"/>
              <w:right w:val="single" w:sz="4" w:space="0" w:color="auto"/>
            </w:tcBorders>
            <w:hideMark/>
          </w:tcPr>
          <w:p w14:paraId="625C041D"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14 - 15</w:t>
            </w:r>
          </w:p>
        </w:tc>
        <w:tc>
          <w:tcPr>
            <w:tcW w:w="1444" w:type="dxa"/>
            <w:tcBorders>
              <w:top w:val="single" w:sz="4" w:space="0" w:color="auto"/>
              <w:left w:val="single" w:sz="4" w:space="0" w:color="auto"/>
              <w:bottom w:val="single" w:sz="4" w:space="0" w:color="auto"/>
              <w:right w:val="single" w:sz="4" w:space="0" w:color="auto"/>
            </w:tcBorders>
            <w:hideMark/>
          </w:tcPr>
          <w:p w14:paraId="7F16BAFA" w14:textId="77777777" w:rsidR="00B55B87" w:rsidRPr="005A109F" w:rsidRDefault="00B55B87" w:rsidP="00B55B87">
            <w:pPr>
              <w:autoSpaceDE w:val="0"/>
              <w:autoSpaceDN w:val="0"/>
              <w:adjustRightInd w:val="0"/>
              <w:spacing w:after="0" w:line="480" w:lineRule="auto"/>
              <w:jc w:val="center"/>
              <w:rPr>
                <w:rFonts w:ascii="Times New Roman" w:eastAsia="Times New Roman" w:hAnsi="Times New Roman" w:cs="Times New Roman"/>
                <w:iCs/>
                <w:lang w:eastAsia="es-PE"/>
              </w:rPr>
            </w:pPr>
            <w:r w:rsidRPr="005A109F">
              <w:rPr>
                <w:rFonts w:ascii="Times New Roman" w:eastAsia="Times New Roman" w:hAnsi="Times New Roman" w:cs="Times New Roman"/>
                <w:iCs/>
                <w:lang w:eastAsia="es-PE"/>
              </w:rPr>
              <w:t>16 - 20</w:t>
            </w:r>
          </w:p>
        </w:tc>
      </w:tr>
    </w:tbl>
    <w:p w14:paraId="4EB5CE41" w14:textId="77777777" w:rsidR="00B55B87" w:rsidRPr="005A109F" w:rsidRDefault="00B55B87" w:rsidP="00B55B87">
      <w:pPr>
        <w:autoSpaceDE w:val="0"/>
        <w:autoSpaceDN w:val="0"/>
        <w:adjustRightInd w:val="0"/>
        <w:spacing w:after="0" w:line="240" w:lineRule="auto"/>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 xml:space="preserve">Adaptado de </w:t>
      </w:r>
      <w:proofErr w:type="spellStart"/>
      <w:r w:rsidRPr="005A109F">
        <w:rPr>
          <w:rFonts w:ascii="Times New Roman" w:eastAsia="Times New Roman" w:hAnsi="Times New Roman" w:cs="Times New Roman"/>
          <w:sz w:val="24"/>
          <w:szCs w:val="24"/>
          <w:lang w:val="es-ES" w:eastAsia="es-ES"/>
        </w:rPr>
        <w:t>Santizo</w:t>
      </w:r>
      <w:proofErr w:type="spellEnd"/>
      <w:r w:rsidRPr="005A109F">
        <w:rPr>
          <w:rFonts w:ascii="Times New Roman" w:eastAsia="Times New Roman" w:hAnsi="Times New Roman" w:cs="Times New Roman"/>
          <w:sz w:val="24"/>
          <w:szCs w:val="24"/>
          <w:lang w:val="es-ES" w:eastAsia="es-ES"/>
        </w:rPr>
        <w:t xml:space="preserve">, García </w:t>
      </w:r>
      <w:proofErr w:type="spellStart"/>
      <w:r w:rsidRPr="005A109F">
        <w:rPr>
          <w:rFonts w:ascii="Times New Roman" w:eastAsia="Times New Roman" w:hAnsi="Times New Roman" w:cs="Times New Roman"/>
          <w:sz w:val="24"/>
          <w:szCs w:val="24"/>
          <w:lang w:val="es-ES" w:eastAsia="es-ES"/>
        </w:rPr>
        <w:t>Cué</w:t>
      </w:r>
      <w:proofErr w:type="spellEnd"/>
      <w:r w:rsidRPr="005A109F">
        <w:rPr>
          <w:rFonts w:ascii="Times New Roman" w:eastAsia="Times New Roman" w:hAnsi="Times New Roman" w:cs="Times New Roman"/>
          <w:sz w:val="24"/>
          <w:szCs w:val="24"/>
          <w:lang w:val="es-ES" w:eastAsia="es-ES"/>
        </w:rPr>
        <w:t xml:space="preserve"> y Gallego (2008).</w:t>
      </w:r>
    </w:p>
    <w:p w14:paraId="2FB6831C" w14:textId="77777777" w:rsidR="00B55B87" w:rsidRPr="005A109F" w:rsidRDefault="00B55B87" w:rsidP="00B55B87">
      <w:pPr>
        <w:autoSpaceDE w:val="0"/>
        <w:autoSpaceDN w:val="0"/>
        <w:adjustRightInd w:val="0"/>
        <w:spacing w:after="0" w:line="240" w:lineRule="auto"/>
        <w:rPr>
          <w:rFonts w:ascii="Times New Roman" w:eastAsia="Times New Roman" w:hAnsi="Times New Roman" w:cs="Times New Roman"/>
          <w:sz w:val="24"/>
          <w:szCs w:val="24"/>
          <w:lang w:val="es-ES" w:eastAsia="es-ES"/>
        </w:rPr>
      </w:pPr>
    </w:p>
    <w:p w14:paraId="07D08771" w14:textId="77777777" w:rsidR="00B55B87" w:rsidRPr="005A109F" w:rsidRDefault="00B55B87" w:rsidP="00B55B87">
      <w:pPr>
        <w:spacing w:after="0" w:line="240" w:lineRule="auto"/>
        <w:ind w:left="709" w:hanging="425"/>
        <w:rPr>
          <w:rFonts w:ascii="Times New Roman" w:eastAsia="Times New Roman" w:hAnsi="Times New Roman" w:cs="Times New Roman"/>
          <w:sz w:val="24"/>
          <w:szCs w:val="24"/>
          <w:lang w:val="es-ES" w:eastAsia="es-ES"/>
        </w:rPr>
      </w:pPr>
    </w:p>
    <w:p w14:paraId="3A66ABE7" w14:textId="69DBA39B" w:rsidR="008D327A" w:rsidRPr="005A109F" w:rsidRDefault="0083744D">
      <w:pPr>
        <w:rPr>
          <w:rFonts w:ascii="Times New Roman" w:eastAsia="Times New Roman" w:hAnsi="Times New Roman" w:cs="Times New Roman"/>
          <w:b/>
          <w:sz w:val="24"/>
          <w:szCs w:val="24"/>
          <w:lang w:val="es-ES" w:eastAsia="es-ES"/>
        </w:rPr>
      </w:pPr>
      <w:r w:rsidRPr="005A109F">
        <w:rPr>
          <w:rFonts w:ascii="Times New Roman" w:hAnsi="Times New Roman" w:cs="Times New Roman"/>
          <w:noProof/>
          <w:lang w:eastAsia="es-PE"/>
        </w:rPr>
        <mc:AlternateContent>
          <mc:Choice Requires="wps">
            <w:drawing>
              <wp:anchor distT="0" distB="0" distL="114300" distR="114300" simplePos="0" relativeHeight="251694592" behindDoc="0" locked="0" layoutInCell="1" allowOverlap="1" wp14:anchorId="68ADC3BE" wp14:editId="1652FA18">
                <wp:simplePos x="0" y="0"/>
                <wp:positionH relativeFrom="column">
                  <wp:posOffset>2290445</wp:posOffset>
                </wp:positionH>
                <wp:positionV relativeFrom="paragraph">
                  <wp:posOffset>4531995</wp:posOffset>
                </wp:positionV>
                <wp:extent cx="972185" cy="697230"/>
                <wp:effectExtent l="0" t="0" r="0" b="7620"/>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697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B149B"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8ADC3BE" id="_x0000_s1066" style="position:absolute;margin-left:180.35pt;margin-top:356.85pt;width:76.55pt;height:54.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" stroked="f">
                <v:textbox>
                  <w:txbxContent>
                    <w:p w14:paraId="034B149B" w14:textId="77777777" w:rsidR="00AA40D6" w:rsidRPr="00FA39D0" w:rsidRDefault="00AA40D6" w:rsidP="0083744D">
                      <w:pPr>
                        <w:jc w:val="center"/>
                      </w:pPr>
                    </w:p>
                  </w:txbxContent>
                </v:textbox>
              </v:rect>
            </w:pict>
          </mc:Fallback>
        </mc:AlternateContent>
      </w:r>
      <w:r w:rsidR="008D327A" w:rsidRPr="005A109F">
        <w:rPr>
          <w:rFonts w:ascii="Times New Roman" w:eastAsia="Times New Roman" w:hAnsi="Times New Roman" w:cs="Times New Roman"/>
          <w:b/>
          <w:sz w:val="24"/>
          <w:szCs w:val="24"/>
          <w:lang w:val="es-ES" w:eastAsia="es-ES"/>
        </w:rPr>
        <w:br w:type="page"/>
      </w:r>
    </w:p>
    <w:p w14:paraId="5525CBAD" w14:textId="5A318FCE" w:rsidR="00B55B87" w:rsidRPr="005A109F" w:rsidRDefault="00B55B87" w:rsidP="008D327A">
      <w:pPr>
        <w:spacing w:after="0" w:line="240" w:lineRule="auto"/>
        <w:rPr>
          <w:rFonts w:ascii="Times New Roman" w:eastAsia="Times New Roman" w:hAnsi="Times New Roman" w:cs="Times New Roman"/>
          <w:b/>
          <w:sz w:val="24"/>
          <w:szCs w:val="24"/>
          <w:lang w:val="es-ES" w:eastAsia="es-ES"/>
        </w:rPr>
      </w:pPr>
      <w:r w:rsidRPr="005A109F">
        <w:rPr>
          <w:rFonts w:ascii="Times New Roman" w:eastAsia="Times New Roman" w:hAnsi="Times New Roman" w:cs="Times New Roman"/>
          <w:b/>
          <w:sz w:val="24"/>
          <w:szCs w:val="24"/>
          <w:lang w:val="es-ES" w:eastAsia="es-ES"/>
        </w:rPr>
        <w:lastRenderedPageBreak/>
        <w:t>ANEXO N° 02</w:t>
      </w:r>
    </w:p>
    <w:p w14:paraId="2603811E" w14:textId="77777777" w:rsidR="00B55B87" w:rsidRPr="005A109F" w:rsidRDefault="00B55B87" w:rsidP="00B55B87">
      <w:pPr>
        <w:spacing w:after="0" w:line="240" w:lineRule="auto"/>
        <w:ind w:left="709" w:hanging="425"/>
        <w:rPr>
          <w:rFonts w:ascii="Times New Roman" w:eastAsia="Times New Roman" w:hAnsi="Times New Roman" w:cs="Times New Roman"/>
          <w:sz w:val="24"/>
          <w:szCs w:val="24"/>
          <w:lang w:val="es-ES" w:eastAsia="es-ES"/>
        </w:rPr>
      </w:pPr>
    </w:p>
    <w:p w14:paraId="5B90477A" w14:textId="77777777" w:rsidR="008D327A" w:rsidRPr="005A109F" w:rsidRDefault="008D327A" w:rsidP="00B55B87">
      <w:pPr>
        <w:autoSpaceDE w:val="0"/>
        <w:autoSpaceDN w:val="0"/>
        <w:adjustRightInd w:val="0"/>
        <w:spacing w:after="0" w:line="240" w:lineRule="auto"/>
        <w:jc w:val="center"/>
        <w:rPr>
          <w:rFonts w:ascii="Times New Roman" w:eastAsia="Times New Roman" w:hAnsi="Times New Roman" w:cs="Times New Roman"/>
          <w:b/>
          <w:bCs/>
          <w:sz w:val="28"/>
          <w:szCs w:val="28"/>
          <w:lang w:eastAsia="es-PE"/>
        </w:rPr>
      </w:pPr>
      <w:r w:rsidRPr="005A109F">
        <w:rPr>
          <w:rFonts w:ascii="Times New Roman" w:eastAsia="Times New Roman" w:hAnsi="Times New Roman" w:cs="Times New Roman"/>
          <w:b/>
          <w:bCs/>
          <w:sz w:val="28"/>
          <w:szCs w:val="28"/>
          <w:lang w:eastAsia="es-PE"/>
        </w:rPr>
        <w:t xml:space="preserve">CUESTIONARIO DE ESTILOS DE APRENDIZAJE </w:t>
      </w:r>
    </w:p>
    <w:p w14:paraId="6F7D2A7F" w14:textId="491302AA" w:rsidR="00B55B87" w:rsidRPr="005A109F" w:rsidRDefault="008D327A" w:rsidP="00B55B87">
      <w:pPr>
        <w:autoSpaceDE w:val="0"/>
        <w:autoSpaceDN w:val="0"/>
        <w:adjustRightInd w:val="0"/>
        <w:spacing w:after="0" w:line="240" w:lineRule="auto"/>
        <w:jc w:val="center"/>
        <w:rPr>
          <w:rFonts w:ascii="Times New Roman" w:eastAsia="Times New Roman" w:hAnsi="Times New Roman" w:cs="Times New Roman"/>
          <w:b/>
          <w:bCs/>
          <w:sz w:val="28"/>
          <w:szCs w:val="28"/>
          <w:lang w:eastAsia="es-PE"/>
        </w:rPr>
      </w:pPr>
      <w:r w:rsidRPr="005A109F">
        <w:rPr>
          <w:rFonts w:ascii="Times New Roman" w:eastAsia="Times New Roman" w:hAnsi="Times New Roman" w:cs="Times New Roman"/>
          <w:b/>
          <w:bCs/>
          <w:sz w:val="28"/>
          <w:szCs w:val="28"/>
          <w:lang w:eastAsia="es-PE"/>
        </w:rPr>
        <w:t xml:space="preserve">DE HONEY ALONSO </w:t>
      </w:r>
    </w:p>
    <w:p w14:paraId="2FD438BB" w14:textId="77777777" w:rsidR="00B55B87" w:rsidRPr="005A109F" w:rsidRDefault="00B55B87" w:rsidP="00B55B87">
      <w:pPr>
        <w:autoSpaceDE w:val="0"/>
        <w:autoSpaceDN w:val="0"/>
        <w:adjustRightInd w:val="0"/>
        <w:spacing w:after="0" w:line="240" w:lineRule="auto"/>
        <w:jc w:val="center"/>
        <w:rPr>
          <w:rFonts w:ascii="Times New Roman" w:eastAsia="Times New Roman" w:hAnsi="Times New Roman" w:cs="Times New Roman"/>
          <w:sz w:val="28"/>
          <w:szCs w:val="28"/>
          <w:lang w:eastAsia="es-PE"/>
        </w:rPr>
      </w:pPr>
    </w:p>
    <w:p w14:paraId="7B913BAA" w14:textId="6624DF12" w:rsidR="00B55B87" w:rsidRPr="005A109F" w:rsidRDefault="00B55B87" w:rsidP="00DA281E">
      <w:pPr>
        <w:autoSpaceDE w:val="0"/>
        <w:autoSpaceDN w:val="0"/>
        <w:adjustRightInd w:val="0"/>
        <w:spacing w:after="0" w:line="240" w:lineRule="auto"/>
        <w:rPr>
          <w:rFonts w:ascii="Times New Roman" w:eastAsia="Times New Roman" w:hAnsi="Times New Roman" w:cs="Times New Roman"/>
          <w:sz w:val="24"/>
          <w:szCs w:val="23"/>
          <w:lang w:eastAsia="es-PE"/>
        </w:rPr>
      </w:pPr>
      <w:r w:rsidRPr="005A109F">
        <w:rPr>
          <w:rFonts w:ascii="Times New Roman" w:eastAsia="Times New Roman" w:hAnsi="Times New Roman" w:cs="Times New Roman"/>
          <w:sz w:val="24"/>
          <w:szCs w:val="23"/>
          <w:lang w:eastAsia="es-PE"/>
        </w:rPr>
        <w:t xml:space="preserve">a. </w:t>
      </w:r>
      <w:r w:rsidR="008D327A" w:rsidRPr="005A109F">
        <w:rPr>
          <w:rFonts w:ascii="Times New Roman" w:eastAsia="Times New Roman" w:hAnsi="Times New Roman" w:cs="Times New Roman"/>
          <w:sz w:val="24"/>
          <w:szCs w:val="23"/>
          <w:lang w:eastAsia="es-PE"/>
        </w:rPr>
        <w:t>Código</w:t>
      </w:r>
      <w:r w:rsidRPr="005A109F">
        <w:rPr>
          <w:rFonts w:ascii="Times New Roman" w:eastAsia="Times New Roman" w:hAnsi="Times New Roman" w:cs="Times New Roman"/>
          <w:sz w:val="24"/>
          <w:szCs w:val="23"/>
          <w:lang w:eastAsia="es-PE"/>
        </w:rPr>
        <w:t xml:space="preserve"> N°: </w:t>
      </w:r>
    </w:p>
    <w:p w14:paraId="0DAAF1E1" w14:textId="77777777" w:rsidR="00B55B87" w:rsidRPr="005A109F" w:rsidRDefault="00B55B87" w:rsidP="00DA281E">
      <w:pPr>
        <w:autoSpaceDE w:val="0"/>
        <w:autoSpaceDN w:val="0"/>
        <w:adjustRightInd w:val="0"/>
        <w:spacing w:after="0" w:line="240" w:lineRule="auto"/>
        <w:rPr>
          <w:rFonts w:ascii="Times New Roman" w:eastAsia="Times New Roman" w:hAnsi="Times New Roman" w:cs="Times New Roman"/>
          <w:sz w:val="24"/>
          <w:szCs w:val="23"/>
          <w:lang w:eastAsia="es-PE"/>
        </w:rPr>
      </w:pPr>
      <w:r w:rsidRPr="005A109F">
        <w:rPr>
          <w:rFonts w:ascii="Times New Roman" w:eastAsia="Times New Roman" w:hAnsi="Times New Roman" w:cs="Times New Roman"/>
          <w:sz w:val="24"/>
          <w:szCs w:val="23"/>
          <w:lang w:eastAsia="es-PE"/>
        </w:rPr>
        <w:t xml:space="preserve">b. Edad: ( ) </w:t>
      </w:r>
    </w:p>
    <w:p w14:paraId="720E07CC" w14:textId="77777777" w:rsidR="00B55B87" w:rsidRPr="005A109F" w:rsidRDefault="00B55B87" w:rsidP="00DA281E">
      <w:pPr>
        <w:autoSpaceDE w:val="0"/>
        <w:autoSpaceDN w:val="0"/>
        <w:adjustRightInd w:val="0"/>
        <w:spacing w:after="0" w:line="240" w:lineRule="auto"/>
        <w:rPr>
          <w:rFonts w:ascii="Times New Roman" w:eastAsia="Times New Roman" w:hAnsi="Times New Roman" w:cs="Times New Roman"/>
          <w:sz w:val="24"/>
          <w:szCs w:val="23"/>
          <w:lang w:eastAsia="es-PE"/>
        </w:rPr>
      </w:pPr>
      <w:r w:rsidRPr="005A109F">
        <w:rPr>
          <w:rFonts w:ascii="Times New Roman" w:eastAsia="Times New Roman" w:hAnsi="Times New Roman" w:cs="Times New Roman"/>
          <w:sz w:val="24"/>
          <w:szCs w:val="23"/>
          <w:lang w:eastAsia="es-PE"/>
        </w:rPr>
        <w:t xml:space="preserve">c. Sexo: M ( ) F ( ) </w:t>
      </w:r>
    </w:p>
    <w:p w14:paraId="1F4E0CC1" w14:textId="0DEDED95" w:rsidR="00B55B87" w:rsidRPr="005A109F" w:rsidRDefault="008D327A" w:rsidP="00DA281E">
      <w:pPr>
        <w:autoSpaceDE w:val="0"/>
        <w:autoSpaceDN w:val="0"/>
        <w:adjustRightInd w:val="0"/>
        <w:spacing w:after="0" w:line="240" w:lineRule="auto"/>
        <w:rPr>
          <w:rFonts w:ascii="Times New Roman" w:eastAsia="Times New Roman" w:hAnsi="Times New Roman" w:cs="Times New Roman"/>
          <w:sz w:val="24"/>
          <w:szCs w:val="23"/>
          <w:lang w:eastAsia="es-PE"/>
        </w:rPr>
      </w:pPr>
      <w:r w:rsidRPr="005A109F">
        <w:rPr>
          <w:rFonts w:ascii="Times New Roman" w:eastAsia="Times New Roman" w:hAnsi="Times New Roman" w:cs="Times New Roman"/>
          <w:sz w:val="24"/>
          <w:szCs w:val="23"/>
          <w:lang w:eastAsia="es-PE"/>
        </w:rPr>
        <w:t xml:space="preserve">d. </w:t>
      </w:r>
      <w:r w:rsidR="00B55B87" w:rsidRPr="005A109F">
        <w:rPr>
          <w:rFonts w:ascii="Times New Roman" w:eastAsia="Times New Roman" w:hAnsi="Times New Roman" w:cs="Times New Roman"/>
          <w:sz w:val="24"/>
          <w:szCs w:val="23"/>
          <w:lang w:eastAsia="es-PE"/>
        </w:rPr>
        <w:t xml:space="preserve">Carrera Profesional: ( ) </w:t>
      </w:r>
    </w:p>
    <w:p w14:paraId="104C1478" w14:textId="5E6D446A" w:rsidR="00B55B87" w:rsidRPr="005A109F" w:rsidRDefault="008D327A" w:rsidP="00DA281E">
      <w:pPr>
        <w:autoSpaceDE w:val="0"/>
        <w:autoSpaceDN w:val="0"/>
        <w:adjustRightInd w:val="0"/>
        <w:spacing w:after="0" w:line="240" w:lineRule="auto"/>
        <w:rPr>
          <w:rFonts w:ascii="Times New Roman" w:eastAsia="Times New Roman" w:hAnsi="Times New Roman" w:cs="Times New Roman"/>
          <w:sz w:val="24"/>
          <w:szCs w:val="23"/>
          <w:lang w:eastAsia="es-PE"/>
        </w:rPr>
      </w:pPr>
      <w:r w:rsidRPr="005A109F">
        <w:rPr>
          <w:rFonts w:ascii="Times New Roman" w:eastAsia="Times New Roman" w:hAnsi="Times New Roman" w:cs="Times New Roman"/>
          <w:sz w:val="24"/>
          <w:szCs w:val="23"/>
          <w:lang w:eastAsia="es-PE"/>
        </w:rPr>
        <w:t xml:space="preserve">e. </w:t>
      </w:r>
      <w:r w:rsidR="00B55B87" w:rsidRPr="005A109F">
        <w:rPr>
          <w:rFonts w:ascii="Times New Roman" w:eastAsia="Times New Roman" w:hAnsi="Times New Roman" w:cs="Times New Roman"/>
          <w:sz w:val="24"/>
          <w:szCs w:val="23"/>
          <w:lang w:eastAsia="es-PE"/>
        </w:rPr>
        <w:t xml:space="preserve">Promedio ponderado: ( ) </w:t>
      </w:r>
    </w:p>
    <w:p w14:paraId="51B9F697" w14:textId="77777777" w:rsidR="00B55B87" w:rsidRPr="005A109F" w:rsidRDefault="00B55B87" w:rsidP="00DA281E">
      <w:pPr>
        <w:autoSpaceDE w:val="0"/>
        <w:autoSpaceDN w:val="0"/>
        <w:adjustRightInd w:val="0"/>
        <w:spacing w:after="0" w:line="240" w:lineRule="auto"/>
        <w:rPr>
          <w:rFonts w:ascii="Times New Roman" w:eastAsia="Times New Roman" w:hAnsi="Times New Roman" w:cs="Times New Roman"/>
          <w:sz w:val="23"/>
          <w:szCs w:val="23"/>
          <w:lang w:eastAsia="es-PE"/>
        </w:rPr>
      </w:pPr>
    </w:p>
    <w:p w14:paraId="6635E521" w14:textId="77777777" w:rsidR="00B55B87" w:rsidRPr="005A109F" w:rsidRDefault="00B55B87" w:rsidP="00DA281E">
      <w:pPr>
        <w:spacing w:after="0" w:line="360" w:lineRule="auto"/>
        <w:rPr>
          <w:rFonts w:ascii="Times New Roman" w:eastAsia="Times New Roman" w:hAnsi="Times New Roman" w:cs="Times New Roman"/>
          <w:color w:val="000000"/>
          <w:sz w:val="24"/>
          <w:lang w:val="es-ES" w:eastAsia="es-PE"/>
        </w:rPr>
      </w:pPr>
      <w:r w:rsidRPr="005A109F">
        <w:rPr>
          <w:rFonts w:ascii="Times New Roman" w:eastAsia="Times New Roman" w:hAnsi="Times New Roman" w:cs="Times New Roman"/>
          <w:b/>
          <w:bCs/>
          <w:color w:val="000000"/>
          <w:sz w:val="24"/>
          <w:lang w:val="es-ES" w:eastAsia="es-PE"/>
        </w:rPr>
        <w:t>OBJETIVO:</w:t>
      </w:r>
    </w:p>
    <w:p w14:paraId="3CA420DE" w14:textId="188D4BBC" w:rsidR="00B55B87" w:rsidRPr="005A109F" w:rsidRDefault="00B55B87" w:rsidP="00DA281E">
      <w:pPr>
        <w:spacing w:after="0" w:line="360" w:lineRule="auto"/>
        <w:ind w:right="49"/>
        <w:jc w:val="both"/>
        <w:rPr>
          <w:rFonts w:ascii="Times New Roman" w:eastAsia="Times New Roman" w:hAnsi="Times New Roman" w:cs="Times New Roman"/>
          <w:color w:val="000000"/>
          <w:sz w:val="24"/>
          <w:lang w:val="es-ES" w:eastAsia="es-PE"/>
        </w:rPr>
      </w:pPr>
      <w:r w:rsidRPr="005A109F">
        <w:rPr>
          <w:rFonts w:ascii="Times New Roman" w:eastAsia="Times New Roman" w:hAnsi="Times New Roman" w:cs="Times New Roman"/>
          <w:color w:val="000000"/>
          <w:sz w:val="24"/>
          <w:lang w:val="es-ES" w:eastAsia="es-PE"/>
        </w:rPr>
        <w:t xml:space="preserve">Identificar los estilos de Aprendizaje de los estudiantes de la escuela profesional de administración 2016 </w:t>
      </w:r>
      <w:r w:rsidR="006D7345" w:rsidRPr="005A109F">
        <w:rPr>
          <w:rFonts w:ascii="Times New Roman" w:eastAsia="Times New Roman" w:hAnsi="Times New Roman" w:cs="Times New Roman"/>
          <w:color w:val="000000"/>
          <w:sz w:val="24"/>
          <w:lang w:val="es-ES" w:eastAsia="es-PE"/>
        </w:rPr>
        <w:t>–</w:t>
      </w:r>
      <w:r w:rsidRPr="005A109F">
        <w:rPr>
          <w:rFonts w:ascii="Times New Roman" w:eastAsia="Times New Roman" w:hAnsi="Times New Roman" w:cs="Times New Roman"/>
          <w:color w:val="000000"/>
          <w:sz w:val="24"/>
          <w:lang w:val="es-ES" w:eastAsia="es-PE"/>
        </w:rPr>
        <w:t xml:space="preserve"> II</w:t>
      </w:r>
      <w:r w:rsidR="006D7345" w:rsidRPr="005A109F">
        <w:rPr>
          <w:rFonts w:ascii="Times New Roman" w:eastAsia="Times New Roman" w:hAnsi="Times New Roman" w:cs="Times New Roman"/>
          <w:color w:val="000000"/>
          <w:sz w:val="24"/>
          <w:lang w:val="es-ES" w:eastAsia="es-PE"/>
        </w:rPr>
        <w:t>.</w:t>
      </w:r>
    </w:p>
    <w:p w14:paraId="7F8DC47A" w14:textId="77777777" w:rsidR="00B55B87" w:rsidRPr="005A109F" w:rsidRDefault="00B55B87" w:rsidP="00DA281E">
      <w:pPr>
        <w:spacing w:after="0" w:line="360" w:lineRule="auto"/>
        <w:ind w:right="49"/>
        <w:jc w:val="both"/>
        <w:rPr>
          <w:rFonts w:ascii="Times New Roman" w:eastAsia="Times New Roman" w:hAnsi="Times New Roman" w:cs="Times New Roman"/>
          <w:color w:val="000000"/>
          <w:lang w:val="es-ES" w:eastAsia="es-PE"/>
        </w:rPr>
      </w:pPr>
    </w:p>
    <w:p w14:paraId="7CB788BC" w14:textId="77777777" w:rsidR="00B55B87" w:rsidRPr="005A109F" w:rsidRDefault="00B55B87" w:rsidP="00DA281E">
      <w:pPr>
        <w:spacing w:after="0" w:line="360" w:lineRule="auto"/>
        <w:rPr>
          <w:rFonts w:ascii="Times New Roman" w:eastAsia="Times New Roman" w:hAnsi="Times New Roman" w:cs="Times New Roman"/>
          <w:color w:val="000000"/>
          <w:sz w:val="24"/>
          <w:lang w:val="es-ES" w:eastAsia="es-PE"/>
        </w:rPr>
      </w:pPr>
      <w:r w:rsidRPr="005A109F">
        <w:rPr>
          <w:rFonts w:ascii="Times New Roman" w:eastAsia="Times New Roman" w:hAnsi="Times New Roman" w:cs="Times New Roman"/>
          <w:b/>
          <w:bCs/>
          <w:color w:val="000000"/>
          <w:sz w:val="24"/>
          <w:lang w:val="es-ES" w:eastAsia="es-PE"/>
        </w:rPr>
        <w:t>INSTRUCCIONES:</w:t>
      </w:r>
    </w:p>
    <w:p w14:paraId="28057D6C" w14:textId="1F4AB066" w:rsidR="00B55B87" w:rsidRPr="005A109F" w:rsidRDefault="00B55B87" w:rsidP="00DA281E">
      <w:pPr>
        <w:pStyle w:val="Prrafodelista"/>
        <w:numPr>
          <w:ilvl w:val="0"/>
          <w:numId w:val="37"/>
        </w:numPr>
        <w:spacing w:line="360" w:lineRule="auto"/>
        <w:ind w:left="360"/>
        <w:jc w:val="both"/>
        <w:rPr>
          <w:color w:val="000000"/>
          <w:lang w:eastAsia="es-PE"/>
        </w:rPr>
      </w:pPr>
      <w:r w:rsidRPr="005A109F">
        <w:rPr>
          <w:color w:val="000000"/>
          <w:lang w:eastAsia="es-PE"/>
        </w:rPr>
        <w:t>Este cuestionario ha sido diseñado para identificar su Estilo preferido de Aprendizaje. No es un test de inteligencia , ni de personalidad</w:t>
      </w:r>
      <w:r w:rsidR="00FA0E2A" w:rsidRPr="005A109F">
        <w:rPr>
          <w:color w:val="000000"/>
          <w:lang w:eastAsia="es-PE"/>
        </w:rPr>
        <w:t>.</w:t>
      </w:r>
    </w:p>
    <w:p w14:paraId="75A96C14" w14:textId="77777777" w:rsidR="00B55B87" w:rsidRPr="005A109F" w:rsidRDefault="00B55B87" w:rsidP="00DA281E">
      <w:pPr>
        <w:pStyle w:val="Prrafodelista"/>
        <w:numPr>
          <w:ilvl w:val="0"/>
          <w:numId w:val="37"/>
        </w:numPr>
        <w:spacing w:line="360" w:lineRule="auto"/>
        <w:ind w:left="360"/>
        <w:jc w:val="both"/>
        <w:rPr>
          <w:color w:val="000000"/>
          <w:lang w:eastAsia="es-PE"/>
        </w:rPr>
      </w:pPr>
      <w:r w:rsidRPr="005A109F">
        <w:rPr>
          <w:color w:val="000000"/>
          <w:lang w:eastAsia="es-PE"/>
        </w:rPr>
        <w:t>No hay límite de tiempo para contestar al Cuestionario. No le ocupará más de 15 minutos.</w:t>
      </w:r>
    </w:p>
    <w:p w14:paraId="7FA41EEB" w14:textId="77777777" w:rsidR="00B55B87" w:rsidRPr="005A109F" w:rsidRDefault="00B55B87" w:rsidP="00DA281E">
      <w:pPr>
        <w:pStyle w:val="Prrafodelista"/>
        <w:numPr>
          <w:ilvl w:val="0"/>
          <w:numId w:val="37"/>
        </w:numPr>
        <w:spacing w:line="360" w:lineRule="auto"/>
        <w:ind w:left="360"/>
        <w:jc w:val="both"/>
        <w:rPr>
          <w:color w:val="000000"/>
          <w:lang w:eastAsia="es-PE"/>
        </w:rPr>
      </w:pPr>
      <w:r w:rsidRPr="005A109F">
        <w:rPr>
          <w:color w:val="000000"/>
          <w:lang w:eastAsia="es-PE"/>
        </w:rPr>
        <w:t>No hay respuestas correctas o erróneas. Será útil en la medida que sea sincero/a en sus respuestas.</w:t>
      </w:r>
    </w:p>
    <w:p w14:paraId="56430DB0" w14:textId="1346A440" w:rsidR="00B55B87" w:rsidRPr="005A109F" w:rsidRDefault="00B55B87" w:rsidP="00DA281E">
      <w:pPr>
        <w:pStyle w:val="Prrafodelista"/>
        <w:numPr>
          <w:ilvl w:val="0"/>
          <w:numId w:val="37"/>
        </w:numPr>
        <w:spacing w:line="360" w:lineRule="auto"/>
        <w:ind w:left="360"/>
        <w:jc w:val="both"/>
        <w:rPr>
          <w:color w:val="000000"/>
          <w:lang w:eastAsia="es-PE"/>
        </w:rPr>
      </w:pPr>
      <w:r w:rsidRPr="005A109F">
        <w:rPr>
          <w:color w:val="000000"/>
          <w:lang w:eastAsia="es-PE"/>
        </w:rPr>
        <w:t>Si está más de acuerdo que en desacuerdo con el ítem sel</w:t>
      </w:r>
      <w:r w:rsidR="008D327A" w:rsidRPr="005A109F">
        <w:rPr>
          <w:color w:val="000000"/>
          <w:lang w:eastAsia="es-PE"/>
        </w:rPr>
        <w:t>eccione “</w:t>
      </w:r>
      <w:r w:rsidRPr="005A109F">
        <w:rPr>
          <w:color w:val="000000"/>
          <w:lang w:eastAsia="es-PE"/>
        </w:rPr>
        <w:t>M</w:t>
      </w:r>
      <w:r w:rsidR="00DE5F84" w:rsidRPr="005A109F">
        <w:rPr>
          <w:color w:val="000000"/>
          <w:lang w:eastAsia="es-PE"/>
        </w:rPr>
        <w:t>á</w:t>
      </w:r>
      <w:r w:rsidRPr="005A109F">
        <w:rPr>
          <w:color w:val="000000"/>
          <w:lang w:eastAsia="es-PE"/>
        </w:rPr>
        <w:t xml:space="preserve">s </w:t>
      </w:r>
      <w:r w:rsidR="008D327A" w:rsidRPr="005A109F">
        <w:rPr>
          <w:color w:val="000000"/>
          <w:lang w:eastAsia="es-PE"/>
        </w:rPr>
        <w:t xml:space="preserve"> (+)”</w:t>
      </w:r>
      <w:r w:rsidRPr="005A109F">
        <w:rPr>
          <w:color w:val="000000"/>
          <w:lang w:eastAsia="es-PE"/>
        </w:rPr>
        <w:t>. Si, por el contrario, está más en desacue</w:t>
      </w:r>
      <w:r w:rsidR="008D327A" w:rsidRPr="005A109F">
        <w:rPr>
          <w:color w:val="000000"/>
          <w:lang w:eastAsia="es-PE"/>
        </w:rPr>
        <w:t>rdo que de acuerdo, seleccione “</w:t>
      </w:r>
      <w:r w:rsidRPr="005A109F">
        <w:rPr>
          <w:color w:val="000000"/>
          <w:lang w:eastAsia="es-PE"/>
        </w:rPr>
        <w:t>Menos</w:t>
      </w:r>
      <w:r w:rsidR="00E705EA" w:rsidRPr="005A109F">
        <w:rPr>
          <w:color w:val="000000"/>
          <w:lang w:eastAsia="es-PE"/>
        </w:rPr>
        <w:t xml:space="preserve"> </w:t>
      </w:r>
      <w:r w:rsidR="008D327A" w:rsidRPr="005A109F">
        <w:rPr>
          <w:color w:val="000000"/>
          <w:lang w:eastAsia="es-PE"/>
        </w:rPr>
        <w:t xml:space="preserve"> (-)”</w:t>
      </w:r>
    </w:p>
    <w:p w14:paraId="6570FD90" w14:textId="77777777" w:rsidR="00B55B87" w:rsidRPr="005A109F" w:rsidRDefault="00B55B87" w:rsidP="00DA281E">
      <w:pPr>
        <w:pStyle w:val="Prrafodelista"/>
        <w:numPr>
          <w:ilvl w:val="0"/>
          <w:numId w:val="37"/>
        </w:numPr>
        <w:spacing w:line="360" w:lineRule="auto"/>
        <w:ind w:left="360"/>
        <w:jc w:val="both"/>
        <w:rPr>
          <w:color w:val="000000"/>
          <w:lang w:eastAsia="es-PE"/>
        </w:rPr>
      </w:pPr>
      <w:r w:rsidRPr="005A109F">
        <w:rPr>
          <w:color w:val="000000"/>
          <w:lang w:eastAsia="es-PE"/>
        </w:rPr>
        <w:t>Por favor conteste a todos los ítems.</w:t>
      </w:r>
    </w:p>
    <w:p w14:paraId="3ABC7B58" w14:textId="77777777" w:rsidR="00B55B87" w:rsidRPr="005A109F" w:rsidRDefault="00B55B87" w:rsidP="00DA281E">
      <w:pPr>
        <w:spacing w:after="0" w:line="360" w:lineRule="auto"/>
        <w:rPr>
          <w:rFonts w:ascii="Times New Roman" w:eastAsia="Times New Roman" w:hAnsi="Times New Roman" w:cs="Times New Roman"/>
          <w:color w:val="000000"/>
          <w:lang w:val="es-ES" w:eastAsia="es-PE"/>
        </w:rPr>
      </w:pPr>
    </w:p>
    <w:tbl>
      <w:tblPr>
        <w:tblW w:w="8931" w:type="dxa"/>
        <w:tblCellSpacing w:w="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A0" w:firstRow="1" w:lastRow="0" w:firstColumn="1" w:lastColumn="0" w:noHBand="0" w:noVBand="0"/>
      </w:tblPr>
      <w:tblGrid>
        <w:gridCol w:w="996"/>
        <w:gridCol w:w="1414"/>
        <w:gridCol w:w="6521"/>
      </w:tblGrid>
      <w:tr w:rsidR="00B55B87" w:rsidRPr="005A109F" w14:paraId="4A2B83EC" w14:textId="77777777" w:rsidTr="0013771A">
        <w:trPr>
          <w:trHeight w:val="508"/>
          <w:tblCellSpacing w:w="7" w:type="dxa"/>
        </w:trPr>
        <w:tc>
          <w:tcPr>
            <w:tcW w:w="975" w:type="dxa"/>
            <w:shd w:val="clear" w:color="auto" w:fill="F2F2F2"/>
            <w:vAlign w:val="center"/>
          </w:tcPr>
          <w:p w14:paraId="6BD4A66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r w:rsidRPr="005A109F">
              <w:rPr>
                <w:rFonts w:ascii="Times New Roman" w:eastAsia="Times New Roman" w:hAnsi="Times New Roman" w:cs="Times New Roman"/>
                <w:color w:val="000000"/>
                <w:sz w:val="24"/>
                <w:szCs w:val="24"/>
                <w:lang w:val="es-ES" w:eastAsia="es-PE"/>
              </w:rPr>
              <w:t>Más(+)</w:t>
            </w:r>
          </w:p>
        </w:tc>
        <w:tc>
          <w:tcPr>
            <w:tcW w:w="1400" w:type="dxa"/>
            <w:shd w:val="clear" w:color="auto" w:fill="F2F2F2"/>
            <w:vAlign w:val="center"/>
          </w:tcPr>
          <w:p w14:paraId="57FF8EAF"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r w:rsidRPr="005A109F">
              <w:rPr>
                <w:rFonts w:ascii="Times New Roman" w:eastAsia="Times New Roman" w:hAnsi="Times New Roman" w:cs="Times New Roman"/>
                <w:color w:val="000000"/>
                <w:sz w:val="24"/>
                <w:szCs w:val="24"/>
                <w:lang w:val="es-ES" w:eastAsia="es-PE"/>
              </w:rPr>
              <w:t>Menos(-)</w:t>
            </w:r>
          </w:p>
        </w:tc>
        <w:tc>
          <w:tcPr>
            <w:tcW w:w="6500" w:type="dxa"/>
            <w:shd w:val="clear" w:color="auto" w:fill="F2F2F2"/>
            <w:vAlign w:val="center"/>
          </w:tcPr>
          <w:p w14:paraId="7CFE7DC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r w:rsidRPr="005A109F">
              <w:rPr>
                <w:rFonts w:ascii="Times New Roman" w:eastAsia="Times New Roman" w:hAnsi="Times New Roman" w:cs="Times New Roman"/>
                <w:b/>
                <w:bCs/>
                <w:color w:val="000000"/>
                <w:sz w:val="24"/>
                <w:szCs w:val="24"/>
                <w:lang w:val="es-ES" w:eastAsia="es-PE"/>
              </w:rPr>
              <w:t>Ítem</w:t>
            </w:r>
            <w:r w:rsidRPr="005A109F">
              <w:rPr>
                <w:rFonts w:ascii="Times New Roman" w:eastAsia="Times New Roman" w:hAnsi="Times New Roman" w:cs="Times New Roman"/>
                <w:vanish/>
                <w:color w:val="000000"/>
                <w:sz w:val="24"/>
                <w:szCs w:val="24"/>
                <w:lang w:val="es-ES" w:eastAsia="es-PE"/>
              </w:rPr>
              <w:t>Principio del formulario</w:t>
            </w:r>
          </w:p>
        </w:tc>
      </w:tr>
      <w:tr w:rsidR="00B55B87" w:rsidRPr="005A109F" w14:paraId="6241682F" w14:textId="77777777" w:rsidTr="0013771A">
        <w:trPr>
          <w:tblCellSpacing w:w="7" w:type="dxa"/>
        </w:trPr>
        <w:tc>
          <w:tcPr>
            <w:tcW w:w="975" w:type="dxa"/>
            <w:vAlign w:val="center"/>
          </w:tcPr>
          <w:p w14:paraId="0270DCA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ECE16C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6F81999" w14:textId="7FF08B45" w:rsidR="00B55B87" w:rsidRPr="005A109F" w:rsidRDefault="00B55B87" w:rsidP="001824B4">
            <w:pPr>
              <w:pStyle w:val="Prrafodelista"/>
              <w:numPr>
                <w:ilvl w:val="1"/>
                <w:numId w:val="40"/>
              </w:numPr>
              <w:spacing w:line="276" w:lineRule="auto"/>
              <w:ind w:left="495" w:hanging="425"/>
              <w:jc w:val="both"/>
              <w:rPr>
                <w:vanish/>
                <w:color w:val="000000"/>
                <w:lang w:eastAsia="es-PE"/>
              </w:rPr>
            </w:pPr>
            <w:r w:rsidRPr="005A109F">
              <w:rPr>
                <w:color w:val="000000"/>
                <w:lang w:eastAsia="es-PE"/>
              </w:rPr>
              <w:t>Tengo fama de decir lo que pienso claramente y sin rodeos.</w:t>
            </w:r>
            <w:r w:rsidRPr="005A109F">
              <w:rPr>
                <w:vanish/>
                <w:color w:val="000000"/>
                <w:lang w:eastAsia="es-PE"/>
              </w:rPr>
              <w:t>Final del formulario</w:t>
            </w:r>
          </w:p>
          <w:p w14:paraId="46FABB61" w14:textId="77777777" w:rsidR="00B55B87" w:rsidRPr="005A109F" w:rsidRDefault="00B55B87" w:rsidP="001824B4">
            <w:pPr>
              <w:pBdr>
                <w:bottom w:val="single" w:sz="6" w:space="1" w:color="auto"/>
              </w:pBdr>
              <w:spacing w:after="0" w:line="276" w:lineRule="auto"/>
              <w:jc w:val="both"/>
              <w:rPr>
                <w:rFonts w:ascii="Times New Roman" w:eastAsia="Times New Roman" w:hAnsi="Times New Roman" w:cs="Times New Roman"/>
                <w:vanish/>
                <w:color w:val="000000"/>
                <w:sz w:val="24"/>
                <w:szCs w:val="24"/>
                <w:lang w:val="es-ES" w:eastAsia="es-PE"/>
              </w:rPr>
            </w:pPr>
            <w:r w:rsidRPr="005A109F">
              <w:rPr>
                <w:rFonts w:ascii="Times New Roman" w:eastAsia="Times New Roman" w:hAnsi="Times New Roman" w:cs="Times New Roman"/>
                <w:vanish/>
                <w:color w:val="000000"/>
                <w:sz w:val="24"/>
                <w:szCs w:val="24"/>
                <w:lang w:val="es-ES" w:eastAsia="es-PE"/>
              </w:rPr>
              <w:t>Principio del formulario</w:t>
            </w:r>
          </w:p>
          <w:p w14:paraId="1BF35CF2" w14:textId="77777777" w:rsidR="00B55B87" w:rsidRPr="005A109F" w:rsidRDefault="00B55B87" w:rsidP="001824B4">
            <w:pPr>
              <w:spacing w:after="0" w:line="276" w:lineRule="auto"/>
              <w:jc w:val="both"/>
              <w:rPr>
                <w:rFonts w:ascii="Times New Roman" w:eastAsia="Times New Roman" w:hAnsi="Times New Roman" w:cs="Times New Roman"/>
                <w:color w:val="000000"/>
                <w:sz w:val="24"/>
                <w:szCs w:val="24"/>
                <w:lang w:val="es-ES" w:eastAsia="es-PE"/>
              </w:rPr>
            </w:pPr>
          </w:p>
        </w:tc>
      </w:tr>
      <w:tr w:rsidR="00B55B87" w:rsidRPr="005A109F" w14:paraId="08B4EA25" w14:textId="77777777" w:rsidTr="0013771A">
        <w:trPr>
          <w:trHeight w:val="582"/>
          <w:tblCellSpacing w:w="7" w:type="dxa"/>
        </w:trPr>
        <w:tc>
          <w:tcPr>
            <w:tcW w:w="975" w:type="dxa"/>
            <w:vAlign w:val="center"/>
          </w:tcPr>
          <w:p w14:paraId="0246BCB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6EC2E364" w14:textId="77777777" w:rsidR="00B55B87" w:rsidRPr="005A109F" w:rsidRDefault="00B55B87" w:rsidP="001824B4">
            <w:pPr>
              <w:spacing w:after="0" w:line="276" w:lineRule="auto"/>
              <w:jc w:val="both"/>
              <w:rPr>
                <w:rFonts w:ascii="Times New Roman" w:eastAsia="Times New Roman" w:hAnsi="Times New Roman" w:cs="Times New Roman"/>
                <w:color w:val="000000"/>
                <w:sz w:val="24"/>
                <w:szCs w:val="24"/>
                <w:lang w:val="es-ES" w:eastAsia="es-PE"/>
              </w:rPr>
            </w:pPr>
          </w:p>
        </w:tc>
        <w:tc>
          <w:tcPr>
            <w:tcW w:w="6500" w:type="dxa"/>
            <w:vAlign w:val="center"/>
          </w:tcPr>
          <w:p w14:paraId="29D26D39" w14:textId="08F4966B"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Estoy seguro lo que es bueno y lo que es malo, lo que está bien y lo que está mal.</w:t>
            </w:r>
            <w:r w:rsidR="00DA281E" w:rsidRPr="005A109F">
              <w:rPr>
                <w:color w:val="000000"/>
                <w:lang w:eastAsia="es-PE"/>
              </w:rPr>
              <w:t xml:space="preserve"> </w:t>
            </w:r>
          </w:p>
        </w:tc>
      </w:tr>
      <w:tr w:rsidR="00B55B87" w:rsidRPr="005A109F" w14:paraId="2C2E1AC1" w14:textId="77777777" w:rsidTr="0013771A">
        <w:trPr>
          <w:tblCellSpacing w:w="7" w:type="dxa"/>
        </w:trPr>
        <w:tc>
          <w:tcPr>
            <w:tcW w:w="975" w:type="dxa"/>
            <w:vAlign w:val="center"/>
          </w:tcPr>
          <w:p w14:paraId="1F87370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2156DA1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73F22FD" w14:textId="3AB9E78B"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Muchas veces actúo sin mirar las consecuencias.</w:t>
            </w:r>
          </w:p>
        </w:tc>
      </w:tr>
      <w:tr w:rsidR="00B55B87" w:rsidRPr="005A109F" w14:paraId="2114B09A" w14:textId="77777777" w:rsidTr="0013771A">
        <w:trPr>
          <w:tblCellSpacing w:w="7" w:type="dxa"/>
        </w:trPr>
        <w:tc>
          <w:tcPr>
            <w:tcW w:w="975" w:type="dxa"/>
            <w:vAlign w:val="center"/>
          </w:tcPr>
          <w:p w14:paraId="7FC5259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49401CFF"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14E3A05" w14:textId="2A77B442"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 xml:space="preserve"> Normalmente trato de resolver los problemas metódicamente y paso a paso.</w:t>
            </w:r>
          </w:p>
        </w:tc>
      </w:tr>
      <w:tr w:rsidR="00B55B87" w:rsidRPr="005A109F" w14:paraId="31BC9135" w14:textId="77777777" w:rsidTr="0013771A">
        <w:trPr>
          <w:tblCellSpacing w:w="7" w:type="dxa"/>
        </w:trPr>
        <w:tc>
          <w:tcPr>
            <w:tcW w:w="975" w:type="dxa"/>
            <w:vAlign w:val="center"/>
          </w:tcPr>
          <w:p w14:paraId="31C7D52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A49A89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6D48343" w14:textId="4D4B0052" w:rsidR="00B55B87" w:rsidRPr="005A109F" w:rsidRDefault="00646440" w:rsidP="001824B4">
            <w:pPr>
              <w:pStyle w:val="Prrafodelista"/>
              <w:numPr>
                <w:ilvl w:val="1"/>
                <w:numId w:val="40"/>
              </w:numPr>
              <w:spacing w:line="276" w:lineRule="auto"/>
              <w:ind w:left="495" w:hanging="425"/>
              <w:jc w:val="both"/>
              <w:rPr>
                <w:color w:val="000000"/>
                <w:lang w:eastAsia="es-PE"/>
              </w:rPr>
            </w:pPr>
            <w:r w:rsidRPr="005A109F">
              <w:rPr>
                <w:noProof/>
                <w:lang w:val="es-PE" w:eastAsia="es-PE"/>
              </w:rPr>
              <mc:AlternateContent>
                <mc:Choice Requires="wps">
                  <w:drawing>
                    <wp:anchor distT="0" distB="0" distL="114300" distR="114300" simplePos="0" relativeHeight="251696640" behindDoc="0" locked="0" layoutInCell="1" allowOverlap="1" wp14:anchorId="194F72C3" wp14:editId="40C581D8">
                      <wp:simplePos x="0" y="0"/>
                      <wp:positionH relativeFrom="column">
                        <wp:posOffset>812165</wp:posOffset>
                      </wp:positionH>
                      <wp:positionV relativeFrom="paragraph">
                        <wp:posOffset>788670</wp:posOffset>
                      </wp:positionV>
                      <wp:extent cx="862965" cy="492760"/>
                      <wp:effectExtent l="0" t="0" r="0" b="254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 cy="49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51185B"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7" style="position:absolute;left:0;text-align:left;margin-left:63.95pt;margin-top:62.1pt;width:67.95pt;height:38.8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" stroked="f">
                      <v:textbox>
                        <w:txbxContent>
                          <w:p w14:paraId="0851185B" w14:textId="77777777" w:rsidR="005A109F" w:rsidRPr="00FA39D0" w:rsidRDefault="005A109F" w:rsidP="0083744D">
                            <w:pPr>
                              <w:jc w:val="center"/>
                            </w:pPr>
                          </w:p>
                        </w:txbxContent>
                      </v:textbox>
                    </v:rect>
                  </w:pict>
                </mc:Fallback>
              </mc:AlternateContent>
            </w:r>
            <w:r w:rsidR="00B55B87" w:rsidRPr="005A109F">
              <w:rPr>
                <w:color w:val="000000"/>
                <w:lang w:eastAsia="es-PE"/>
              </w:rPr>
              <w:t>Creo que los formalismos coartan y limitan la actuación libre de las personas.</w:t>
            </w:r>
          </w:p>
        </w:tc>
      </w:tr>
      <w:tr w:rsidR="00B55B87" w:rsidRPr="005A109F" w14:paraId="480871B8" w14:textId="77777777" w:rsidTr="0013771A">
        <w:trPr>
          <w:tblCellSpacing w:w="7" w:type="dxa"/>
        </w:trPr>
        <w:tc>
          <w:tcPr>
            <w:tcW w:w="975" w:type="dxa"/>
            <w:vAlign w:val="center"/>
          </w:tcPr>
          <w:p w14:paraId="2A1B7F5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BF1D5D8"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897F115" w14:textId="3CF64885"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interesa saber cuáles son los sistemas de valores de los demás y con qué criterios actúan.</w:t>
            </w:r>
          </w:p>
        </w:tc>
      </w:tr>
      <w:tr w:rsidR="00B55B87" w:rsidRPr="005A109F" w14:paraId="2D2095B4" w14:textId="77777777" w:rsidTr="0013771A">
        <w:trPr>
          <w:tblCellSpacing w:w="7" w:type="dxa"/>
        </w:trPr>
        <w:tc>
          <w:tcPr>
            <w:tcW w:w="975" w:type="dxa"/>
            <w:vAlign w:val="center"/>
          </w:tcPr>
          <w:p w14:paraId="06FF777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195C42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D3248D3" w14:textId="12EEF37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Pienso que el actuar intuitivamente puede ser siempre tan válido como actuar reflexivamente.</w:t>
            </w:r>
          </w:p>
        </w:tc>
      </w:tr>
      <w:tr w:rsidR="00B55B87" w:rsidRPr="005A109F" w14:paraId="5358B4A1" w14:textId="77777777" w:rsidTr="0013771A">
        <w:trPr>
          <w:tblCellSpacing w:w="7" w:type="dxa"/>
        </w:trPr>
        <w:tc>
          <w:tcPr>
            <w:tcW w:w="975" w:type="dxa"/>
            <w:vAlign w:val="center"/>
          </w:tcPr>
          <w:p w14:paraId="561BE61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756058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432FE76" w14:textId="0F4E1D21"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Creo que lo más importante es que las cosas funcionen.</w:t>
            </w:r>
          </w:p>
        </w:tc>
      </w:tr>
      <w:tr w:rsidR="00B55B87" w:rsidRPr="005A109F" w14:paraId="6633EC03" w14:textId="77777777" w:rsidTr="0013771A">
        <w:trPr>
          <w:tblCellSpacing w:w="7" w:type="dxa"/>
        </w:trPr>
        <w:tc>
          <w:tcPr>
            <w:tcW w:w="975" w:type="dxa"/>
            <w:vAlign w:val="center"/>
          </w:tcPr>
          <w:p w14:paraId="0D16746F"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17D880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746122C" w14:textId="64AEBB47"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Procuro estar al tanto de lo que ocurre aquí y ahora.</w:t>
            </w:r>
          </w:p>
        </w:tc>
      </w:tr>
      <w:tr w:rsidR="00B55B87" w:rsidRPr="005A109F" w14:paraId="2AC01AAE" w14:textId="77777777" w:rsidTr="0013771A">
        <w:trPr>
          <w:tblCellSpacing w:w="7" w:type="dxa"/>
        </w:trPr>
        <w:tc>
          <w:tcPr>
            <w:tcW w:w="975" w:type="dxa"/>
            <w:vAlign w:val="center"/>
          </w:tcPr>
          <w:p w14:paraId="70F21A9C"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2F3C59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709F4FAA" w14:textId="01D190A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Disfruto cuando tengo tiempo para preparar mi trabajo y realizarlo a conciencia.</w:t>
            </w:r>
          </w:p>
        </w:tc>
      </w:tr>
      <w:tr w:rsidR="00B55B87" w:rsidRPr="005A109F" w14:paraId="7AB7B680" w14:textId="77777777" w:rsidTr="0013771A">
        <w:trPr>
          <w:tblCellSpacing w:w="7" w:type="dxa"/>
        </w:trPr>
        <w:tc>
          <w:tcPr>
            <w:tcW w:w="975" w:type="dxa"/>
            <w:vAlign w:val="center"/>
          </w:tcPr>
          <w:p w14:paraId="26CC4AAC"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6596A9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98C697D" w14:textId="1F2450DA"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Estoy a gusto siguiendo un orden, en las comidas, en el estudio, haciendo ejercicio regularmente.</w:t>
            </w:r>
          </w:p>
        </w:tc>
      </w:tr>
      <w:tr w:rsidR="00B55B87" w:rsidRPr="005A109F" w14:paraId="7A473405" w14:textId="77777777" w:rsidTr="0013771A">
        <w:trPr>
          <w:tblCellSpacing w:w="7" w:type="dxa"/>
        </w:trPr>
        <w:tc>
          <w:tcPr>
            <w:tcW w:w="975" w:type="dxa"/>
            <w:vAlign w:val="center"/>
          </w:tcPr>
          <w:p w14:paraId="74E1416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0965A98"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D503D2A" w14:textId="2BE8CE79"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Cuando escucho una nueva idea en seguida comienzo a pensar cómo ponerla en práctica.</w:t>
            </w:r>
          </w:p>
        </w:tc>
      </w:tr>
      <w:tr w:rsidR="00B55B87" w:rsidRPr="005A109F" w14:paraId="66272AEB" w14:textId="77777777" w:rsidTr="0013771A">
        <w:trPr>
          <w:tblCellSpacing w:w="7" w:type="dxa"/>
        </w:trPr>
        <w:tc>
          <w:tcPr>
            <w:tcW w:w="975" w:type="dxa"/>
            <w:vAlign w:val="center"/>
          </w:tcPr>
          <w:p w14:paraId="18A393C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66861B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84A518B" w14:textId="18A886A4"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Prefiero las ideas originales y novedosas aunque no sean prácticas.</w:t>
            </w:r>
          </w:p>
        </w:tc>
      </w:tr>
      <w:tr w:rsidR="00B55B87" w:rsidRPr="005A109F" w14:paraId="3A517577" w14:textId="77777777" w:rsidTr="0013771A">
        <w:trPr>
          <w:tblCellSpacing w:w="7" w:type="dxa"/>
        </w:trPr>
        <w:tc>
          <w:tcPr>
            <w:tcW w:w="975" w:type="dxa"/>
            <w:vAlign w:val="center"/>
          </w:tcPr>
          <w:p w14:paraId="07A6690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6178AA8"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864B3C6" w14:textId="4234C251"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Admito y me ajusto a las normas sólo si me sirven para lograr mis objetivos.</w:t>
            </w:r>
          </w:p>
        </w:tc>
      </w:tr>
      <w:tr w:rsidR="00B55B87" w:rsidRPr="005A109F" w14:paraId="0C89516E" w14:textId="77777777" w:rsidTr="0013771A">
        <w:trPr>
          <w:tblCellSpacing w:w="7" w:type="dxa"/>
        </w:trPr>
        <w:tc>
          <w:tcPr>
            <w:tcW w:w="975" w:type="dxa"/>
            <w:vAlign w:val="center"/>
          </w:tcPr>
          <w:p w14:paraId="62143B7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D39E08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84D6786" w14:textId="51120F01"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Normalmente encajo bien con personas reflexivas, analíticas y me cuesta sintonizar con personas demasiado espontáneas, imprevisibles.</w:t>
            </w:r>
          </w:p>
        </w:tc>
      </w:tr>
      <w:tr w:rsidR="00B55B87" w:rsidRPr="005A109F" w14:paraId="2C2A14EB" w14:textId="77777777" w:rsidTr="0013771A">
        <w:trPr>
          <w:tblCellSpacing w:w="7" w:type="dxa"/>
        </w:trPr>
        <w:tc>
          <w:tcPr>
            <w:tcW w:w="975" w:type="dxa"/>
            <w:vAlign w:val="center"/>
          </w:tcPr>
          <w:p w14:paraId="0B05A2F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2495B1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F50DC8F" w14:textId="0DBD392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Escucho con más frecuencia que hablo.</w:t>
            </w:r>
          </w:p>
        </w:tc>
      </w:tr>
      <w:tr w:rsidR="00B55B87" w:rsidRPr="005A109F" w14:paraId="712776A8" w14:textId="77777777" w:rsidTr="0013771A">
        <w:trPr>
          <w:tblCellSpacing w:w="7" w:type="dxa"/>
        </w:trPr>
        <w:tc>
          <w:tcPr>
            <w:tcW w:w="975" w:type="dxa"/>
            <w:vAlign w:val="center"/>
          </w:tcPr>
          <w:p w14:paraId="6571535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4796ED8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092F757" w14:textId="2E00DE20"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Prefiero las cosas estructuradas a las desordenadas.</w:t>
            </w:r>
          </w:p>
        </w:tc>
      </w:tr>
      <w:tr w:rsidR="00B55B87" w:rsidRPr="005A109F" w14:paraId="6DF7EF7E" w14:textId="77777777" w:rsidTr="0013771A">
        <w:trPr>
          <w:tblCellSpacing w:w="7" w:type="dxa"/>
        </w:trPr>
        <w:tc>
          <w:tcPr>
            <w:tcW w:w="975" w:type="dxa"/>
            <w:vAlign w:val="center"/>
          </w:tcPr>
          <w:p w14:paraId="11FFF1C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22EA7A84"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D3E66BB" w14:textId="70DC8575"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Cuando poseo cualquier información, trato de interpretarla bien antes de manifestar alguna conclusión.</w:t>
            </w:r>
          </w:p>
        </w:tc>
      </w:tr>
      <w:tr w:rsidR="00B55B87" w:rsidRPr="005A109F" w14:paraId="017594CA" w14:textId="77777777" w:rsidTr="0013771A">
        <w:trPr>
          <w:tblCellSpacing w:w="7" w:type="dxa"/>
        </w:trPr>
        <w:tc>
          <w:tcPr>
            <w:tcW w:w="975" w:type="dxa"/>
            <w:vAlign w:val="center"/>
          </w:tcPr>
          <w:p w14:paraId="5BABB3A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6516EEE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F963B81" w14:textId="1F2A3B87"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Antes de tomar una decisión estudio con cuidado sus ventajas e inconvenientes.</w:t>
            </w:r>
          </w:p>
        </w:tc>
      </w:tr>
      <w:tr w:rsidR="00B55B87" w:rsidRPr="005A109F" w14:paraId="490E9E1A" w14:textId="77777777" w:rsidTr="0013771A">
        <w:trPr>
          <w:tblCellSpacing w:w="7" w:type="dxa"/>
        </w:trPr>
        <w:tc>
          <w:tcPr>
            <w:tcW w:w="975" w:type="dxa"/>
            <w:vAlign w:val="center"/>
          </w:tcPr>
          <w:p w14:paraId="16D9C37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B2C0A3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79B5A883" w14:textId="055BDAE5"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crezco con el reto de hacer algo nuevo y diferente.</w:t>
            </w:r>
          </w:p>
        </w:tc>
      </w:tr>
      <w:tr w:rsidR="00B55B87" w:rsidRPr="005A109F" w14:paraId="07DD706A" w14:textId="77777777" w:rsidTr="0013771A">
        <w:trPr>
          <w:tblCellSpacing w:w="7" w:type="dxa"/>
        </w:trPr>
        <w:tc>
          <w:tcPr>
            <w:tcW w:w="975" w:type="dxa"/>
            <w:vAlign w:val="center"/>
          </w:tcPr>
          <w:p w14:paraId="50D436A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842152F"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68B521C5" w14:textId="227E1D4D"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Casi siempre procuro ser coherente con mis criterios y sistemas de valores. Tengo principios y los sigo.</w:t>
            </w:r>
          </w:p>
        </w:tc>
      </w:tr>
      <w:tr w:rsidR="00B55B87" w:rsidRPr="005A109F" w14:paraId="774284AE" w14:textId="77777777" w:rsidTr="0013771A">
        <w:trPr>
          <w:tblCellSpacing w:w="7" w:type="dxa"/>
        </w:trPr>
        <w:tc>
          <w:tcPr>
            <w:tcW w:w="975" w:type="dxa"/>
            <w:vAlign w:val="center"/>
          </w:tcPr>
          <w:p w14:paraId="552E50EC"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6CE3535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8C6E148" w14:textId="77777777"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Cuando hay una discusión no me gusta ir con rodeos.</w:t>
            </w:r>
          </w:p>
          <w:p w14:paraId="7A786187" w14:textId="3B3EEC51" w:rsidR="001824B4" w:rsidRPr="005A109F" w:rsidRDefault="001824B4" w:rsidP="001824B4">
            <w:pPr>
              <w:pStyle w:val="Prrafodelista"/>
              <w:spacing w:line="276" w:lineRule="auto"/>
              <w:ind w:left="495"/>
              <w:jc w:val="both"/>
              <w:rPr>
                <w:color w:val="000000"/>
                <w:lang w:eastAsia="es-PE"/>
              </w:rPr>
            </w:pPr>
          </w:p>
        </w:tc>
      </w:tr>
      <w:tr w:rsidR="00B55B87" w:rsidRPr="005A109F" w14:paraId="0938347B" w14:textId="77777777" w:rsidTr="0013771A">
        <w:trPr>
          <w:tblCellSpacing w:w="7" w:type="dxa"/>
        </w:trPr>
        <w:tc>
          <w:tcPr>
            <w:tcW w:w="975" w:type="dxa"/>
            <w:vAlign w:val="center"/>
          </w:tcPr>
          <w:p w14:paraId="4DE9052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F78032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A1D1840" w14:textId="04D7E293"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disgusta implicarme afectivamente en mi ambiente de trabajo. Prefiero mantener relaciones distantes.</w:t>
            </w:r>
          </w:p>
        </w:tc>
      </w:tr>
      <w:tr w:rsidR="00B55B87" w:rsidRPr="005A109F" w14:paraId="3C08519B" w14:textId="77777777" w:rsidTr="0013771A">
        <w:trPr>
          <w:tblCellSpacing w:w="7" w:type="dxa"/>
        </w:trPr>
        <w:tc>
          <w:tcPr>
            <w:tcW w:w="975" w:type="dxa"/>
            <w:vAlign w:val="center"/>
          </w:tcPr>
          <w:p w14:paraId="4C42155F"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E3AAA5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74F6D2F7" w14:textId="77FCA09C" w:rsidR="00B55B87" w:rsidRPr="005A109F" w:rsidRDefault="00646440" w:rsidP="001824B4">
            <w:pPr>
              <w:pStyle w:val="Prrafodelista"/>
              <w:numPr>
                <w:ilvl w:val="1"/>
                <w:numId w:val="40"/>
              </w:numPr>
              <w:spacing w:line="276" w:lineRule="auto"/>
              <w:ind w:left="495" w:hanging="425"/>
              <w:jc w:val="both"/>
              <w:rPr>
                <w:color w:val="000000"/>
                <w:lang w:eastAsia="es-PE"/>
              </w:rPr>
            </w:pPr>
            <w:r w:rsidRPr="005A109F">
              <w:rPr>
                <w:noProof/>
                <w:lang w:val="es-PE" w:eastAsia="es-PE"/>
              </w:rPr>
              <mc:AlternateContent>
                <mc:Choice Requires="wps">
                  <w:drawing>
                    <wp:anchor distT="0" distB="0" distL="114300" distR="114300" simplePos="0" relativeHeight="251713024" behindDoc="0" locked="0" layoutInCell="1" allowOverlap="1" wp14:anchorId="38892A2F" wp14:editId="7547214F">
                      <wp:simplePos x="0" y="0"/>
                      <wp:positionH relativeFrom="column">
                        <wp:posOffset>815975</wp:posOffset>
                      </wp:positionH>
                      <wp:positionV relativeFrom="paragraph">
                        <wp:posOffset>481965</wp:posOffset>
                      </wp:positionV>
                      <wp:extent cx="862965" cy="492760"/>
                      <wp:effectExtent l="0" t="0" r="0" b="254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965" cy="49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9F1391" w14:textId="77777777" w:rsidR="005A109F" w:rsidRPr="00FA39D0" w:rsidRDefault="005A109F" w:rsidP="004014D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left:0;text-align:left;margin-left:64.25pt;margin-top:37.95pt;width:67.95pt;height:38.8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" stroked="f">
                      <v:textbox>
                        <w:txbxContent>
                          <w:p w14:paraId="059F1391" w14:textId="77777777" w:rsidR="005A109F" w:rsidRPr="00FA39D0" w:rsidRDefault="005A109F" w:rsidP="004014DE">
                            <w:pPr>
                              <w:jc w:val="center"/>
                            </w:pPr>
                          </w:p>
                        </w:txbxContent>
                      </v:textbox>
                    </v:rect>
                  </w:pict>
                </mc:Fallback>
              </mc:AlternateContent>
            </w:r>
            <w:r w:rsidR="00B55B87" w:rsidRPr="005A109F">
              <w:rPr>
                <w:color w:val="000000"/>
                <w:lang w:eastAsia="es-PE"/>
              </w:rPr>
              <w:t xml:space="preserve">Me gustan más las personas realistas y concretas que las </w:t>
            </w:r>
            <w:r w:rsidR="00B55B87" w:rsidRPr="005A109F">
              <w:rPr>
                <w:color w:val="000000"/>
                <w:lang w:eastAsia="es-PE"/>
              </w:rPr>
              <w:lastRenderedPageBreak/>
              <w:t>teóricas.</w:t>
            </w:r>
          </w:p>
        </w:tc>
      </w:tr>
      <w:tr w:rsidR="00B55B87" w:rsidRPr="005A109F" w14:paraId="732B6C3E" w14:textId="77777777" w:rsidTr="0013771A">
        <w:trPr>
          <w:tblCellSpacing w:w="7" w:type="dxa"/>
        </w:trPr>
        <w:tc>
          <w:tcPr>
            <w:tcW w:w="975" w:type="dxa"/>
            <w:vAlign w:val="center"/>
          </w:tcPr>
          <w:p w14:paraId="262F7529"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5AE752C"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8189C27" w14:textId="5A32D4D9"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cuesta ser creativo/a, romper estructuras.</w:t>
            </w:r>
          </w:p>
        </w:tc>
      </w:tr>
      <w:tr w:rsidR="00B55B87" w:rsidRPr="005A109F" w14:paraId="256D22CC" w14:textId="77777777" w:rsidTr="0013771A">
        <w:trPr>
          <w:tblCellSpacing w:w="7" w:type="dxa"/>
        </w:trPr>
        <w:tc>
          <w:tcPr>
            <w:tcW w:w="975" w:type="dxa"/>
            <w:vAlign w:val="center"/>
          </w:tcPr>
          <w:p w14:paraId="63E46BD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4D096DA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6FE453BB" w14:textId="3CD0FD5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siento a gusto con personas espontáneas y divertidas.</w:t>
            </w:r>
          </w:p>
        </w:tc>
      </w:tr>
      <w:tr w:rsidR="00B55B87" w:rsidRPr="005A109F" w14:paraId="4DF4370B" w14:textId="77777777" w:rsidTr="0013771A">
        <w:trPr>
          <w:tblCellSpacing w:w="7" w:type="dxa"/>
        </w:trPr>
        <w:tc>
          <w:tcPr>
            <w:tcW w:w="975" w:type="dxa"/>
            <w:vAlign w:val="center"/>
          </w:tcPr>
          <w:p w14:paraId="66DCBB4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D0A9F5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E8E8E41" w14:textId="1196D97B"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La mayoría de las veces expreso abiertamente cómo me siento.</w:t>
            </w:r>
          </w:p>
        </w:tc>
      </w:tr>
      <w:tr w:rsidR="00B55B87" w:rsidRPr="005A109F" w14:paraId="6ED52A13" w14:textId="77777777" w:rsidTr="0013771A">
        <w:trPr>
          <w:tblCellSpacing w:w="7" w:type="dxa"/>
        </w:trPr>
        <w:tc>
          <w:tcPr>
            <w:tcW w:w="975" w:type="dxa"/>
            <w:vAlign w:val="center"/>
          </w:tcPr>
          <w:p w14:paraId="2CF07C4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20DBD2F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53DCC58" w14:textId="383FE820"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gusta analizar y dar vueltas a las cosas.</w:t>
            </w:r>
          </w:p>
        </w:tc>
      </w:tr>
      <w:tr w:rsidR="00B55B87" w:rsidRPr="005A109F" w14:paraId="775CED6E" w14:textId="77777777" w:rsidTr="0013771A">
        <w:trPr>
          <w:tblCellSpacing w:w="7" w:type="dxa"/>
        </w:trPr>
        <w:tc>
          <w:tcPr>
            <w:tcW w:w="975" w:type="dxa"/>
            <w:vAlign w:val="center"/>
          </w:tcPr>
          <w:p w14:paraId="02BC208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637A33F"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64CF14C6" w14:textId="2A6F0D32"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molesta que la gente no se tome en serio las cosas.</w:t>
            </w:r>
          </w:p>
        </w:tc>
      </w:tr>
      <w:tr w:rsidR="00B55B87" w:rsidRPr="005A109F" w14:paraId="5EDB332E" w14:textId="77777777" w:rsidTr="0013771A">
        <w:trPr>
          <w:tblCellSpacing w:w="7" w:type="dxa"/>
        </w:trPr>
        <w:tc>
          <w:tcPr>
            <w:tcW w:w="975" w:type="dxa"/>
            <w:vAlign w:val="center"/>
          </w:tcPr>
          <w:p w14:paraId="430D9EA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C8D4DA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B8F9886" w14:textId="7E894AC3"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atrae experimentar y practicar las últimas técnicas y novedades.</w:t>
            </w:r>
          </w:p>
        </w:tc>
      </w:tr>
      <w:tr w:rsidR="00B55B87" w:rsidRPr="005A109F" w14:paraId="5FA68952" w14:textId="77777777" w:rsidTr="0013771A">
        <w:trPr>
          <w:tblCellSpacing w:w="7" w:type="dxa"/>
        </w:trPr>
        <w:tc>
          <w:tcPr>
            <w:tcW w:w="975" w:type="dxa"/>
            <w:vAlign w:val="center"/>
          </w:tcPr>
          <w:p w14:paraId="1A47582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E0CE3D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E51B556" w14:textId="566995FC"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Soy cauteloso/a la hora de sacar conclusiones.</w:t>
            </w:r>
          </w:p>
        </w:tc>
      </w:tr>
      <w:tr w:rsidR="00B55B87" w:rsidRPr="005A109F" w14:paraId="7CC8F2FF" w14:textId="77777777" w:rsidTr="0013771A">
        <w:trPr>
          <w:tblCellSpacing w:w="7" w:type="dxa"/>
        </w:trPr>
        <w:tc>
          <w:tcPr>
            <w:tcW w:w="975" w:type="dxa"/>
            <w:vAlign w:val="center"/>
          </w:tcPr>
          <w:p w14:paraId="12EEE9E8"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29017F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124D340" w14:textId="0F21DAE9"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Prefiero contar con el mayor número de fuentes de información. Cuantos más datos reúna para reflexionar, mejor.</w:t>
            </w:r>
          </w:p>
        </w:tc>
      </w:tr>
      <w:tr w:rsidR="00B55B87" w:rsidRPr="005A109F" w14:paraId="003FCFC0" w14:textId="77777777" w:rsidTr="0013771A">
        <w:trPr>
          <w:tblCellSpacing w:w="7" w:type="dxa"/>
        </w:trPr>
        <w:tc>
          <w:tcPr>
            <w:tcW w:w="975" w:type="dxa"/>
            <w:vAlign w:val="center"/>
          </w:tcPr>
          <w:p w14:paraId="441F1C0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883BDA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D41CC1A" w14:textId="14746EA0"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Tiendo a ser perfeccionista.</w:t>
            </w:r>
          </w:p>
        </w:tc>
      </w:tr>
      <w:tr w:rsidR="00B55B87" w:rsidRPr="005A109F" w14:paraId="3A8C3216" w14:textId="77777777" w:rsidTr="0013771A">
        <w:trPr>
          <w:tblCellSpacing w:w="7" w:type="dxa"/>
        </w:trPr>
        <w:tc>
          <w:tcPr>
            <w:tcW w:w="975" w:type="dxa"/>
            <w:vAlign w:val="center"/>
          </w:tcPr>
          <w:p w14:paraId="2B11A51C"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EF7EB0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BE85186" w14:textId="7E946A52"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Prefiero oír las opiniones de los demás antes de exponer la mía.</w:t>
            </w:r>
          </w:p>
        </w:tc>
      </w:tr>
      <w:tr w:rsidR="00B55B87" w:rsidRPr="005A109F" w14:paraId="62552FD7" w14:textId="77777777" w:rsidTr="0013771A">
        <w:trPr>
          <w:tblCellSpacing w:w="7" w:type="dxa"/>
        </w:trPr>
        <w:tc>
          <w:tcPr>
            <w:tcW w:w="975" w:type="dxa"/>
            <w:vAlign w:val="center"/>
          </w:tcPr>
          <w:p w14:paraId="2F6A368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8B9DBC4"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629F2D2" w14:textId="41298831"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gusta afrontar la vida espontáneamente y no tener que planificar todo previamente.</w:t>
            </w:r>
          </w:p>
        </w:tc>
      </w:tr>
      <w:tr w:rsidR="00B55B87" w:rsidRPr="005A109F" w14:paraId="02925B19" w14:textId="77777777" w:rsidTr="0013771A">
        <w:trPr>
          <w:tblCellSpacing w:w="7" w:type="dxa"/>
        </w:trPr>
        <w:tc>
          <w:tcPr>
            <w:tcW w:w="975" w:type="dxa"/>
            <w:vAlign w:val="center"/>
          </w:tcPr>
          <w:p w14:paraId="791924D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4A849B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A26EE57" w14:textId="39273862"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En las discusiones me gusta observar cómo actúan los demás participantes.</w:t>
            </w:r>
          </w:p>
        </w:tc>
      </w:tr>
      <w:tr w:rsidR="00B55B87" w:rsidRPr="005A109F" w14:paraId="2D511607" w14:textId="77777777" w:rsidTr="0013771A">
        <w:trPr>
          <w:tblCellSpacing w:w="7" w:type="dxa"/>
        </w:trPr>
        <w:tc>
          <w:tcPr>
            <w:tcW w:w="975" w:type="dxa"/>
            <w:vAlign w:val="center"/>
          </w:tcPr>
          <w:p w14:paraId="43BD793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6E10AF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6D3F37EB" w14:textId="28EA43AF"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siento incómodo con las personas calladas y demasiado analíticas.</w:t>
            </w:r>
          </w:p>
        </w:tc>
      </w:tr>
      <w:tr w:rsidR="00B55B87" w:rsidRPr="005A109F" w14:paraId="3489D539" w14:textId="77777777" w:rsidTr="0013771A">
        <w:trPr>
          <w:tblCellSpacing w:w="7" w:type="dxa"/>
        </w:trPr>
        <w:tc>
          <w:tcPr>
            <w:tcW w:w="975" w:type="dxa"/>
            <w:vAlign w:val="center"/>
          </w:tcPr>
          <w:p w14:paraId="1AC6D48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8D2F0B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F21F390" w14:textId="0048D14D"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por su valor práctico.</w:t>
            </w:r>
          </w:p>
        </w:tc>
      </w:tr>
      <w:tr w:rsidR="00B55B87" w:rsidRPr="005A109F" w14:paraId="78D82DB1" w14:textId="77777777" w:rsidTr="0013771A">
        <w:trPr>
          <w:tblCellSpacing w:w="7" w:type="dxa"/>
        </w:trPr>
        <w:tc>
          <w:tcPr>
            <w:tcW w:w="975" w:type="dxa"/>
            <w:vAlign w:val="center"/>
          </w:tcPr>
          <w:p w14:paraId="26C5B37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9839CB4"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869AB2A" w14:textId="75BE3798"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agobio si me obligan a acelerar mucho el trabajo para cumplir un plazo.</w:t>
            </w:r>
          </w:p>
        </w:tc>
      </w:tr>
      <w:tr w:rsidR="00B55B87" w:rsidRPr="005A109F" w14:paraId="2B48C55B" w14:textId="77777777" w:rsidTr="0013771A">
        <w:trPr>
          <w:tblCellSpacing w:w="7" w:type="dxa"/>
        </w:trPr>
        <w:tc>
          <w:tcPr>
            <w:tcW w:w="975" w:type="dxa"/>
            <w:vAlign w:val="center"/>
          </w:tcPr>
          <w:p w14:paraId="185DCB6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6151CC4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2A767E0" w14:textId="315A883A"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En las reuniones apoyo las ideas prácticas y realistas.</w:t>
            </w:r>
          </w:p>
        </w:tc>
      </w:tr>
      <w:tr w:rsidR="00B55B87" w:rsidRPr="005A109F" w14:paraId="52C09D17" w14:textId="77777777" w:rsidTr="0013771A">
        <w:trPr>
          <w:tblCellSpacing w:w="7" w:type="dxa"/>
        </w:trPr>
        <w:tc>
          <w:tcPr>
            <w:tcW w:w="975" w:type="dxa"/>
            <w:vAlign w:val="center"/>
          </w:tcPr>
          <w:p w14:paraId="21C80AC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25147A9"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552C0F1" w14:textId="3279BCF1"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Es mejor gozar del momento presente que deleitarse pensando en el pasado o en el futuro.</w:t>
            </w:r>
          </w:p>
        </w:tc>
      </w:tr>
      <w:tr w:rsidR="00B55B87" w:rsidRPr="005A109F" w14:paraId="67D8FC99" w14:textId="77777777" w:rsidTr="0013771A">
        <w:trPr>
          <w:tblCellSpacing w:w="7" w:type="dxa"/>
        </w:trPr>
        <w:tc>
          <w:tcPr>
            <w:tcW w:w="975" w:type="dxa"/>
            <w:vAlign w:val="center"/>
          </w:tcPr>
          <w:p w14:paraId="4257566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2B9A2EC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B26BACD" w14:textId="5BE65AC0"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molestan las personas que siempre desean apresurar las cosas.</w:t>
            </w:r>
          </w:p>
        </w:tc>
      </w:tr>
      <w:tr w:rsidR="00B55B87" w:rsidRPr="005A109F" w14:paraId="3F394271" w14:textId="77777777" w:rsidTr="0013771A">
        <w:trPr>
          <w:tblCellSpacing w:w="7" w:type="dxa"/>
        </w:trPr>
        <w:tc>
          <w:tcPr>
            <w:tcW w:w="975" w:type="dxa"/>
            <w:vAlign w:val="center"/>
          </w:tcPr>
          <w:p w14:paraId="0A5F6748"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909E5A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BBB65B2" w14:textId="03524471" w:rsidR="00B55B87" w:rsidRPr="005A109F" w:rsidRDefault="00646440" w:rsidP="001824B4">
            <w:pPr>
              <w:pStyle w:val="Prrafodelista"/>
              <w:numPr>
                <w:ilvl w:val="1"/>
                <w:numId w:val="40"/>
              </w:numPr>
              <w:spacing w:line="276" w:lineRule="auto"/>
              <w:ind w:left="495" w:hanging="425"/>
              <w:jc w:val="both"/>
              <w:rPr>
                <w:color w:val="000000"/>
                <w:lang w:eastAsia="es-PE"/>
              </w:rPr>
            </w:pPr>
            <w:r w:rsidRPr="005A109F">
              <w:rPr>
                <w:noProof/>
                <w:lang w:val="es-PE" w:eastAsia="es-PE"/>
              </w:rPr>
              <mc:AlternateContent>
                <mc:Choice Requires="wps">
                  <w:drawing>
                    <wp:anchor distT="0" distB="0" distL="114300" distR="114300" simplePos="0" relativeHeight="251698688" behindDoc="0" locked="0" layoutInCell="1" allowOverlap="1" wp14:anchorId="610B6E9E" wp14:editId="70A214DC">
                      <wp:simplePos x="0" y="0"/>
                      <wp:positionH relativeFrom="column">
                        <wp:posOffset>784860</wp:posOffset>
                      </wp:positionH>
                      <wp:positionV relativeFrom="paragraph">
                        <wp:posOffset>681355</wp:posOffset>
                      </wp:positionV>
                      <wp:extent cx="848995" cy="506095"/>
                      <wp:effectExtent l="0" t="0" r="8255" b="8255"/>
                      <wp:wrapNone/>
                      <wp:docPr id="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506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9D974"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left:0;text-align:left;margin-left:61.8pt;margin-top:53.65pt;width:66.85pt;height:39.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" stroked="f">
                      <v:textbox>
                        <w:txbxContent>
                          <w:p w14:paraId="2FE9D974" w14:textId="77777777" w:rsidR="005A109F" w:rsidRPr="00FA39D0" w:rsidRDefault="005A109F" w:rsidP="0083744D">
                            <w:pPr>
                              <w:jc w:val="center"/>
                            </w:pPr>
                          </w:p>
                        </w:txbxContent>
                      </v:textbox>
                    </v:rect>
                  </w:pict>
                </mc:Fallback>
              </mc:AlternateContent>
            </w:r>
            <w:r w:rsidR="00B55B87" w:rsidRPr="005A109F">
              <w:rPr>
                <w:color w:val="000000"/>
                <w:lang w:eastAsia="es-PE"/>
              </w:rPr>
              <w:t>Aporto ideas nuevas y espontáneas en los grupos de discusión.</w:t>
            </w:r>
          </w:p>
        </w:tc>
      </w:tr>
      <w:tr w:rsidR="00B55B87" w:rsidRPr="005A109F" w14:paraId="587992A7" w14:textId="77777777" w:rsidTr="0013771A">
        <w:trPr>
          <w:tblCellSpacing w:w="7" w:type="dxa"/>
        </w:trPr>
        <w:tc>
          <w:tcPr>
            <w:tcW w:w="975" w:type="dxa"/>
            <w:vAlign w:val="center"/>
          </w:tcPr>
          <w:p w14:paraId="12B6CEA8"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A22C23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95FBA44" w14:textId="00F5C3CE"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Pienso que son más consistentes las decisiones fundamentadas en un minucioso análisis que las basadas en la intuición.</w:t>
            </w:r>
          </w:p>
        </w:tc>
      </w:tr>
      <w:tr w:rsidR="00B55B87" w:rsidRPr="005A109F" w14:paraId="77A3C008" w14:textId="77777777" w:rsidTr="0013771A">
        <w:trPr>
          <w:tblCellSpacing w:w="7" w:type="dxa"/>
        </w:trPr>
        <w:tc>
          <w:tcPr>
            <w:tcW w:w="975" w:type="dxa"/>
            <w:vAlign w:val="center"/>
          </w:tcPr>
          <w:p w14:paraId="4AFBE33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C497B7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0682D6F" w14:textId="0636AA1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Detecto frecuentemente la inconsistencia y puntos débiles en las argumentaciones de los demás.</w:t>
            </w:r>
          </w:p>
        </w:tc>
      </w:tr>
      <w:tr w:rsidR="00B55B87" w:rsidRPr="005A109F" w14:paraId="58E42389" w14:textId="77777777" w:rsidTr="0013771A">
        <w:trPr>
          <w:tblCellSpacing w:w="7" w:type="dxa"/>
        </w:trPr>
        <w:tc>
          <w:tcPr>
            <w:tcW w:w="975" w:type="dxa"/>
            <w:vAlign w:val="center"/>
          </w:tcPr>
          <w:p w14:paraId="600AE26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C9C47B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9FB4DCB" w14:textId="3699392D"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Creo que es preciso saltarse las normas muchas más veces que cumplirlas.</w:t>
            </w:r>
          </w:p>
        </w:tc>
      </w:tr>
      <w:tr w:rsidR="00B55B87" w:rsidRPr="005A109F" w14:paraId="0BDEC079" w14:textId="77777777" w:rsidTr="0013771A">
        <w:trPr>
          <w:tblCellSpacing w:w="7" w:type="dxa"/>
        </w:trPr>
        <w:tc>
          <w:tcPr>
            <w:tcW w:w="975" w:type="dxa"/>
            <w:vAlign w:val="center"/>
          </w:tcPr>
          <w:p w14:paraId="433420D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41DD1C1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8A20D23" w14:textId="3149EE17"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A menudo caigo en la cuenta de otras formas mejores y más prácticas de hacer las cosas.</w:t>
            </w:r>
          </w:p>
        </w:tc>
      </w:tr>
      <w:tr w:rsidR="00B55B87" w:rsidRPr="005A109F" w14:paraId="478D051B" w14:textId="77777777" w:rsidTr="0013771A">
        <w:trPr>
          <w:tblCellSpacing w:w="7" w:type="dxa"/>
        </w:trPr>
        <w:tc>
          <w:tcPr>
            <w:tcW w:w="975" w:type="dxa"/>
            <w:vAlign w:val="center"/>
          </w:tcPr>
          <w:p w14:paraId="7B8AA3B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0B89C4C"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A700C19" w14:textId="35B0825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En conjunto hablo más que escucho.</w:t>
            </w:r>
          </w:p>
        </w:tc>
      </w:tr>
      <w:tr w:rsidR="00B55B87" w:rsidRPr="005A109F" w14:paraId="4F4F0028" w14:textId="77777777" w:rsidTr="0013771A">
        <w:trPr>
          <w:tblCellSpacing w:w="7" w:type="dxa"/>
        </w:trPr>
        <w:tc>
          <w:tcPr>
            <w:tcW w:w="975" w:type="dxa"/>
            <w:vAlign w:val="center"/>
          </w:tcPr>
          <w:p w14:paraId="0809B77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7D06E8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7B4D4A7" w14:textId="39A3425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Prefiero distanciarme de los hechos y observarlos desde otras perspectivas.</w:t>
            </w:r>
          </w:p>
        </w:tc>
      </w:tr>
      <w:tr w:rsidR="00B55B87" w:rsidRPr="005A109F" w14:paraId="78854AB1" w14:textId="77777777" w:rsidTr="0013771A">
        <w:trPr>
          <w:tblCellSpacing w:w="7" w:type="dxa"/>
        </w:trPr>
        <w:tc>
          <w:tcPr>
            <w:tcW w:w="975" w:type="dxa"/>
            <w:vAlign w:val="center"/>
          </w:tcPr>
          <w:p w14:paraId="24C5D12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3F69299"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CA3F1F0" w14:textId="4E269DDE"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Estoy convencido/a que debe imponerse la lógica y el razonamiento.</w:t>
            </w:r>
          </w:p>
        </w:tc>
      </w:tr>
      <w:tr w:rsidR="00B55B87" w:rsidRPr="005A109F" w14:paraId="6198C6D1" w14:textId="77777777" w:rsidTr="0013771A">
        <w:trPr>
          <w:tblCellSpacing w:w="7" w:type="dxa"/>
        </w:trPr>
        <w:tc>
          <w:tcPr>
            <w:tcW w:w="975" w:type="dxa"/>
            <w:vAlign w:val="center"/>
          </w:tcPr>
          <w:p w14:paraId="2C8F659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438D39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FF83F15" w14:textId="54A5B70C"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gusta buscar nuevas experiencias.</w:t>
            </w:r>
          </w:p>
        </w:tc>
      </w:tr>
      <w:tr w:rsidR="00B55B87" w:rsidRPr="005A109F" w14:paraId="4BC588A0" w14:textId="77777777" w:rsidTr="0013771A">
        <w:trPr>
          <w:tblCellSpacing w:w="7" w:type="dxa"/>
        </w:trPr>
        <w:tc>
          <w:tcPr>
            <w:tcW w:w="975" w:type="dxa"/>
            <w:vAlign w:val="center"/>
          </w:tcPr>
          <w:p w14:paraId="3D1036F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21A537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B31ACF8" w14:textId="74002AA9"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gusta experimentar y aplicar las cosas.</w:t>
            </w:r>
          </w:p>
        </w:tc>
      </w:tr>
      <w:tr w:rsidR="00B55B87" w:rsidRPr="005A109F" w14:paraId="4BD99F9C" w14:textId="77777777" w:rsidTr="0013771A">
        <w:trPr>
          <w:tblCellSpacing w:w="7" w:type="dxa"/>
        </w:trPr>
        <w:tc>
          <w:tcPr>
            <w:tcW w:w="975" w:type="dxa"/>
            <w:vAlign w:val="center"/>
          </w:tcPr>
          <w:p w14:paraId="7417367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9926DD8"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DED18B5" w14:textId="30EF670E"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Pienso que debemos llegar pronto al grano, al meollo de los temas.</w:t>
            </w:r>
          </w:p>
        </w:tc>
      </w:tr>
      <w:tr w:rsidR="00B55B87" w:rsidRPr="005A109F" w14:paraId="78310B38" w14:textId="77777777" w:rsidTr="0013771A">
        <w:trPr>
          <w:tblCellSpacing w:w="7" w:type="dxa"/>
        </w:trPr>
        <w:tc>
          <w:tcPr>
            <w:tcW w:w="975" w:type="dxa"/>
            <w:vAlign w:val="center"/>
          </w:tcPr>
          <w:p w14:paraId="76CD04E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242EF7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008AF11" w14:textId="186998F4"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Siempre trato de conseguir conclusiones e ideas claras.</w:t>
            </w:r>
          </w:p>
        </w:tc>
      </w:tr>
      <w:tr w:rsidR="00B55B87" w:rsidRPr="005A109F" w14:paraId="02CD7A1B" w14:textId="77777777" w:rsidTr="0013771A">
        <w:trPr>
          <w:tblCellSpacing w:w="7" w:type="dxa"/>
        </w:trPr>
        <w:tc>
          <w:tcPr>
            <w:tcW w:w="975" w:type="dxa"/>
            <w:vAlign w:val="center"/>
          </w:tcPr>
          <w:p w14:paraId="0C8860B4"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66F2888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D55E20B" w14:textId="412D3813"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Prefiero discutir cuestiones concretas y no perder el tiempo con charlas vacías.</w:t>
            </w:r>
          </w:p>
        </w:tc>
      </w:tr>
      <w:tr w:rsidR="00B55B87" w:rsidRPr="005A109F" w14:paraId="7D146334" w14:textId="77777777" w:rsidTr="0013771A">
        <w:trPr>
          <w:tblCellSpacing w:w="7" w:type="dxa"/>
        </w:trPr>
        <w:tc>
          <w:tcPr>
            <w:tcW w:w="975" w:type="dxa"/>
            <w:vAlign w:val="center"/>
          </w:tcPr>
          <w:p w14:paraId="1FD21F3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B032734"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3A0060A" w14:textId="1A58B5C0"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impaciento con las argumentaciones irrelevantes e incoherentes en las reuniones.</w:t>
            </w:r>
          </w:p>
        </w:tc>
      </w:tr>
      <w:tr w:rsidR="00B55B87" w:rsidRPr="005A109F" w14:paraId="3717385D" w14:textId="77777777" w:rsidTr="0013771A">
        <w:trPr>
          <w:tblCellSpacing w:w="7" w:type="dxa"/>
        </w:trPr>
        <w:tc>
          <w:tcPr>
            <w:tcW w:w="975" w:type="dxa"/>
            <w:vAlign w:val="center"/>
          </w:tcPr>
          <w:p w14:paraId="122EBD3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261E0CF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8C9F70B" w14:textId="5C4EF31E"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Compruebo antes si las cosas funcionan realmente.</w:t>
            </w:r>
          </w:p>
        </w:tc>
      </w:tr>
      <w:tr w:rsidR="00B55B87" w:rsidRPr="005A109F" w14:paraId="0DFDA072" w14:textId="77777777" w:rsidTr="0013771A">
        <w:trPr>
          <w:tblCellSpacing w:w="7" w:type="dxa"/>
        </w:trPr>
        <w:tc>
          <w:tcPr>
            <w:tcW w:w="975" w:type="dxa"/>
            <w:vAlign w:val="center"/>
          </w:tcPr>
          <w:p w14:paraId="10DA19AF"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A18168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866E220" w14:textId="14402375"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Hago varios borradores antes de la redacción definitiva de un trabajo.</w:t>
            </w:r>
          </w:p>
        </w:tc>
      </w:tr>
      <w:tr w:rsidR="00B55B87" w:rsidRPr="005A109F" w14:paraId="3B95957C" w14:textId="77777777" w:rsidTr="0013771A">
        <w:trPr>
          <w:tblCellSpacing w:w="7" w:type="dxa"/>
        </w:trPr>
        <w:tc>
          <w:tcPr>
            <w:tcW w:w="975" w:type="dxa"/>
            <w:vAlign w:val="center"/>
          </w:tcPr>
          <w:p w14:paraId="5600FF7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F547D9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2FC7EB4" w14:textId="39205CFC"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Soy consciente de que en las discusiones ayudo a los demás a mantenerse centrados en el tema, evitando divagaciones.</w:t>
            </w:r>
            <w:r w:rsidR="0083744D" w:rsidRPr="005A109F">
              <w:rPr>
                <w:noProof/>
                <w:lang w:eastAsia="es-PE"/>
              </w:rPr>
              <w:t xml:space="preserve"> </w:t>
            </w:r>
          </w:p>
        </w:tc>
      </w:tr>
      <w:tr w:rsidR="00B55B87" w:rsidRPr="005A109F" w14:paraId="3DAB0E79" w14:textId="77777777" w:rsidTr="0013771A">
        <w:trPr>
          <w:tblCellSpacing w:w="7" w:type="dxa"/>
        </w:trPr>
        <w:tc>
          <w:tcPr>
            <w:tcW w:w="975" w:type="dxa"/>
            <w:vAlign w:val="center"/>
          </w:tcPr>
          <w:p w14:paraId="7494849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0AEBCA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48C83DA" w14:textId="11DFA6CD"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Observo que, con frecuencia, soy uno de los más objetivos y desapasionados en las discusiones.</w:t>
            </w:r>
          </w:p>
        </w:tc>
      </w:tr>
      <w:tr w:rsidR="00B55B87" w:rsidRPr="005A109F" w14:paraId="769AB1B6" w14:textId="77777777" w:rsidTr="0013771A">
        <w:trPr>
          <w:tblCellSpacing w:w="7" w:type="dxa"/>
        </w:trPr>
        <w:tc>
          <w:tcPr>
            <w:tcW w:w="975" w:type="dxa"/>
            <w:vAlign w:val="center"/>
          </w:tcPr>
          <w:p w14:paraId="66570E59"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4CE56B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6F56F8FB" w14:textId="6AB8BFB1"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Cuando algo va mal, le quito importancia y trato de hacerlo mejor.</w:t>
            </w:r>
          </w:p>
        </w:tc>
      </w:tr>
      <w:tr w:rsidR="00B55B87" w:rsidRPr="005A109F" w14:paraId="3FAA4583" w14:textId="77777777" w:rsidTr="0013771A">
        <w:trPr>
          <w:tblCellSpacing w:w="7" w:type="dxa"/>
        </w:trPr>
        <w:tc>
          <w:tcPr>
            <w:tcW w:w="975" w:type="dxa"/>
            <w:vAlign w:val="center"/>
          </w:tcPr>
          <w:p w14:paraId="27A08F2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59F89C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D32C488" w14:textId="299BFE73" w:rsidR="00B55B87" w:rsidRPr="005A109F" w:rsidRDefault="00646440" w:rsidP="001824B4">
            <w:pPr>
              <w:pStyle w:val="Prrafodelista"/>
              <w:numPr>
                <w:ilvl w:val="1"/>
                <w:numId w:val="40"/>
              </w:numPr>
              <w:spacing w:line="276" w:lineRule="auto"/>
              <w:ind w:left="495" w:hanging="425"/>
              <w:jc w:val="both"/>
              <w:rPr>
                <w:color w:val="000000"/>
                <w:lang w:eastAsia="es-PE"/>
              </w:rPr>
            </w:pPr>
            <w:r w:rsidRPr="005A109F">
              <w:rPr>
                <w:noProof/>
                <w:lang w:val="es-PE" w:eastAsia="es-PE"/>
              </w:rPr>
              <mc:AlternateContent>
                <mc:Choice Requires="wps">
                  <w:drawing>
                    <wp:anchor distT="0" distB="0" distL="114300" distR="114300" simplePos="0" relativeHeight="251700736" behindDoc="0" locked="0" layoutInCell="1" allowOverlap="1" wp14:anchorId="2F79C38B" wp14:editId="3FFA9E91">
                      <wp:simplePos x="0" y="0"/>
                      <wp:positionH relativeFrom="column">
                        <wp:posOffset>855345</wp:posOffset>
                      </wp:positionH>
                      <wp:positionV relativeFrom="paragraph">
                        <wp:posOffset>434975</wp:posOffset>
                      </wp:positionV>
                      <wp:extent cx="685800" cy="342900"/>
                      <wp:effectExtent l="0" t="0" r="0" b="0"/>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092D1"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0" style="position:absolute;left:0;text-align:left;margin-left:67.35pt;margin-top:34.25pt;width:54pt;height:27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" stroked="f">
                      <v:textbox>
                        <w:txbxContent>
                          <w:p w14:paraId="1AC092D1" w14:textId="77777777" w:rsidR="005A109F" w:rsidRPr="00FA39D0" w:rsidRDefault="005A109F" w:rsidP="0083744D">
                            <w:pPr>
                              <w:jc w:val="center"/>
                            </w:pPr>
                          </w:p>
                        </w:txbxContent>
                      </v:textbox>
                    </v:rect>
                  </w:pict>
                </mc:Fallback>
              </mc:AlternateContent>
            </w:r>
            <w:r w:rsidR="00B55B87" w:rsidRPr="005A109F">
              <w:rPr>
                <w:color w:val="000000"/>
                <w:lang w:eastAsia="es-PE"/>
              </w:rPr>
              <w:t xml:space="preserve">Rechazo ideas originales y espontáneas si no las veo </w:t>
            </w:r>
            <w:r w:rsidR="00B55B87" w:rsidRPr="005A109F">
              <w:rPr>
                <w:color w:val="000000"/>
                <w:lang w:eastAsia="es-PE"/>
              </w:rPr>
              <w:lastRenderedPageBreak/>
              <w:t>prácticas.</w:t>
            </w:r>
          </w:p>
        </w:tc>
      </w:tr>
      <w:tr w:rsidR="00B55B87" w:rsidRPr="005A109F" w14:paraId="0528AEA9" w14:textId="77777777" w:rsidTr="0013771A">
        <w:trPr>
          <w:tblCellSpacing w:w="7" w:type="dxa"/>
        </w:trPr>
        <w:tc>
          <w:tcPr>
            <w:tcW w:w="975" w:type="dxa"/>
            <w:vAlign w:val="center"/>
          </w:tcPr>
          <w:p w14:paraId="02397D99"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294033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FE0FBCC" w14:textId="702CC3A3"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gusta sopesar diversas alternativas antes de tomar una decisión.</w:t>
            </w:r>
          </w:p>
        </w:tc>
      </w:tr>
      <w:tr w:rsidR="00B55B87" w:rsidRPr="005A109F" w14:paraId="0E21838D" w14:textId="77777777" w:rsidTr="0013771A">
        <w:trPr>
          <w:tblCellSpacing w:w="7" w:type="dxa"/>
        </w:trPr>
        <w:tc>
          <w:tcPr>
            <w:tcW w:w="975" w:type="dxa"/>
            <w:vAlign w:val="center"/>
          </w:tcPr>
          <w:p w14:paraId="04C12BF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1BF65E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44B27AE5" w14:textId="1B0B96C5"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Con frecuencia miro hacia adelante para prever el futuro.</w:t>
            </w:r>
          </w:p>
        </w:tc>
      </w:tr>
      <w:tr w:rsidR="00B55B87" w:rsidRPr="005A109F" w14:paraId="2698AB60" w14:textId="77777777" w:rsidTr="0013771A">
        <w:trPr>
          <w:tblCellSpacing w:w="7" w:type="dxa"/>
        </w:trPr>
        <w:tc>
          <w:tcPr>
            <w:tcW w:w="975" w:type="dxa"/>
            <w:vAlign w:val="center"/>
          </w:tcPr>
          <w:p w14:paraId="36C08254"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2549CA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6BE40B76" w14:textId="73867D9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En los debates prefiero desempeñar un papel secundario antes que ser el líder o el que más participa.</w:t>
            </w:r>
          </w:p>
        </w:tc>
      </w:tr>
      <w:tr w:rsidR="00B55B87" w:rsidRPr="005A109F" w14:paraId="7A0E71F4" w14:textId="77777777" w:rsidTr="0013771A">
        <w:trPr>
          <w:tblCellSpacing w:w="7" w:type="dxa"/>
        </w:trPr>
        <w:tc>
          <w:tcPr>
            <w:tcW w:w="975" w:type="dxa"/>
            <w:vAlign w:val="center"/>
          </w:tcPr>
          <w:p w14:paraId="49F33EF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3C27ED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EFFE55A" w14:textId="7A0877DD"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molestan las personas que no siguen un enfoque lógico.</w:t>
            </w:r>
          </w:p>
        </w:tc>
      </w:tr>
      <w:tr w:rsidR="00B55B87" w:rsidRPr="005A109F" w14:paraId="1BE4F87F" w14:textId="77777777" w:rsidTr="0013771A">
        <w:trPr>
          <w:tblCellSpacing w:w="7" w:type="dxa"/>
        </w:trPr>
        <w:tc>
          <w:tcPr>
            <w:tcW w:w="975" w:type="dxa"/>
            <w:vAlign w:val="center"/>
          </w:tcPr>
          <w:p w14:paraId="173689B1"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224CFC1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176F6C1" w14:textId="2AEF17F1"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resulta incómodo tener que planificar y prever las cosas.</w:t>
            </w:r>
          </w:p>
        </w:tc>
      </w:tr>
      <w:tr w:rsidR="00B55B87" w:rsidRPr="005A109F" w14:paraId="4699EEC8" w14:textId="77777777" w:rsidTr="0013771A">
        <w:trPr>
          <w:tblCellSpacing w:w="7" w:type="dxa"/>
        </w:trPr>
        <w:tc>
          <w:tcPr>
            <w:tcW w:w="975" w:type="dxa"/>
            <w:vAlign w:val="center"/>
          </w:tcPr>
          <w:p w14:paraId="3A1DE45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27CD02D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52D516F" w14:textId="1E55B0C7"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Creo que el fin justifica los medios en muchos casos.</w:t>
            </w:r>
          </w:p>
        </w:tc>
      </w:tr>
      <w:tr w:rsidR="00B55B87" w:rsidRPr="005A109F" w14:paraId="73683D49" w14:textId="77777777" w:rsidTr="0013771A">
        <w:trPr>
          <w:tblCellSpacing w:w="7" w:type="dxa"/>
        </w:trPr>
        <w:tc>
          <w:tcPr>
            <w:tcW w:w="975" w:type="dxa"/>
            <w:vAlign w:val="center"/>
          </w:tcPr>
          <w:p w14:paraId="1A6A583C"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CC7A6A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679A2D3" w14:textId="5D83AB19"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Suelo reflexionar sobre los asuntos y problemas.</w:t>
            </w:r>
          </w:p>
        </w:tc>
      </w:tr>
      <w:tr w:rsidR="00B55B87" w:rsidRPr="005A109F" w14:paraId="2F6B397B" w14:textId="77777777" w:rsidTr="0013771A">
        <w:trPr>
          <w:tblCellSpacing w:w="7" w:type="dxa"/>
        </w:trPr>
        <w:tc>
          <w:tcPr>
            <w:tcW w:w="975" w:type="dxa"/>
            <w:vAlign w:val="center"/>
          </w:tcPr>
          <w:p w14:paraId="0104020C"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1CF48D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D69D05D" w14:textId="18837A83"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El trabajar a conciencia me llena de satisfacción y orgullo.</w:t>
            </w:r>
          </w:p>
        </w:tc>
      </w:tr>
      <w:tr w:rsidR="00B55B87" w:rsidRPr="005A109F" w14:paraId="61B1D32B" w14:textId="77777777" w:rsidTr="0013771A">
        <w:trPr>
          <w:tblCellSpacing w:w="7" w:type="dxa"/>
        </w:trPr>
        <w:tc>
          <w:tcPr>
            <w:tcW w:w="975" w:type="dxa"/>
            <w:vAlign w:val="center"/>
          </w:tcPr>
          <w:p w14:paraId="3F88F84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04A99869"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480866C" w14:textId="1A9BF320"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Ante los acontecimientos trato de descubrir los principios y teorías en que se basan.</w:t>
            </w:r>
          </w:p>
        </w:tc>
      </w:tr>
      <w:tr w:rsidR="00B55B87" w:rsidRPr="005A109F" w14:paraId="3D795D21" w14:textId="77777777" w:rsidTr="0013771A">
        <w:trPr>
          <w:tblCellSpacing w:w="7" w:type="dxa"/>
        </w:trPr>
        <w:tc>
          <w:tcPr>
            <w:tcW w:w="975" w:type="dxa"/>
            <w:vAlign w:val="center"/>
          </w:tcPr>
          <w:p w14:paraId="7DFF1513"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DD86EC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2731D306" w14:textId="5CC868FF"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Con tal de conseguir el objetivo que pretendo soy capaz de herir sentimientos ajenos.</w:t>
            </w:r>
          </w:p>
        </w:tc>
      </w:tr>
      <w:tr w:rsidR="00B55B87" w:rsidRPr="005A109F" w14:paraId="7DBBD955" w14:textId="77777777" w:rsidTr="0013771A">
        <w:trPr>
          <w:tblCellSpacing w:w="7" w:type="dxa"/>
        </w:trPr>
        <w:tc>
          <w:tcPr>
            <w:tcW w:w="975" w:type="dxa"/>
            <w:vAlign w:val="center"/>
          </w:tcPr>
          <w:p w14:paraId="73F68D8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4A1873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5E94638C" w14:textId="55409BF5"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No me importa hacer todo lo necesario para que sea efectivo mi trabajo.</w:t>
            </w:r>
          </w:p>
        </w:tc>
      </w:tr>
      <w:tr w:rsidR="00B55B87" w:rsidRPr="005A109F" w14:paraId="7FD91017" w14:textId="77777777" w:rsidTr="0013771A">
        <w:trPr>
          <w:tblCellSpacing w:w="7" w:type="dxa"/>
        </w:trPr>
        <w:tc>
          <w:tcPr>
            <w:tcW w:w="975" w:type="dxa"/>
            <w:vAlign w:val="center"/>
          </w:tcPr>
          <w:p w14:paraId="2A8D8C2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1346EB85"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16AF8D7" w14:textId="1E2499BD"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Con frecuencia soy una de las personas que más anima las fiestas.</w:t>
            </w:r>
          </w:p>
        </w:tc>
      </w:tr>
      <w:tr w:rsidR="00B55B87" w:rsidRPr="005A109F" w14:paraId="385BCE95" w14:textId="77777777" w:rsidTr="0013771A">
        <w:trPr>
          <w:tblCellSpacing w:w="7" w:type="dxa"/>
        </w:trPr>
        <w:tc>
          <w:tcPr>
            <w:tcW w:w="975" w:type="dxa"/>
            <w:vAlign w:val="center"/>
          </w:tcPr>
          <w:p w14:paraId="454B4734"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73F77D37"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DD1E570" w14:textId="693D607A"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Me aburro enseguida con el trabajo metódico y minucioso.</w:t>
            </w:r>
          </w:p>
        </w:tc>
      </w:tr>
      <w:tr w:rsidR="00B55B87" w:rsidRPr="005A109F" w14:paraId="467B0572" w14:textId="77777777" w:rsidTr="0013771A">
        <w:trPr>
          <w:tblCellSpacing w:w="7" w:type="dxa"/>
        </w:trPr>
        <w:tc>
          <w:tcPr>
            <w:tcW w:w="975" w:type="dxa"/>
            <w:vAlign w:val="center"/>
          </w:tcPr>
          <w:p w14:paraId="3510FC4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67AA001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10BD62F2" w14:textId="5B81FBE6"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La gente con frecuencia cree que soy poco sensible a sus sentimientos.</w:t>
            </w:r>
          </w:p>
          <w:p w14:paraId="0674B61C" w14:textId="33AD3151" w:rsidR="001824B4" w:rsidRPr="005A109F" w:rsidRDefault="001824B4" w:rsidP="001824B4">
            <w:pPr>
              <w:pStyle w:val="Prrafodelista"/>
              <w:spacing w:line="276" w:lineRule="auto"/>
              <w:ind w:left="495"/>
              <w:jc w:val="both"/>
              <w:rPr>
                <w:color w:val="000000"/>
                <w:lang w:eastAsia="es-PE"/>
              </w:rPr>
            </w:pPr>
          </w:p>
        </w:tc>
      </w:tr>
      <w:tr w:rsidR="00B55B87" w:rsidRPr="005A109F" w14:paraId="1140C18D" w14:textId="77777777" w:rsidTr="0013771A">
        <w:trPr>
          <w:tblCellSpacing w:w="7" w:type="dxa"/>
        </w:trPr>
        <w:tc>
          <w:tcPr>
            <w:tcW w:w="975" w:type="dxa"/>
            <w:vAlign w:val="center"/>
          </w:tcPr>
          <w:p w14:paraId="788CC5DF"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4B8FE596"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3B49975E" w14:textId="774A0F3F"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Suelo dejarme llevar por mis intuiciones.</w:t>
            </w:r>
          </w:p>
        </w:tc>
      </w:tr>
      <w:tr w:rsidR="00B55B87" w:rsidRPr="005A109F" w14:paraId="5B4EA237" w14:textId="77777777" w:rsidTr="0013771A">
        <w:trPr>
          <w:tblCellSpacing w:w="7" w:type="dxa"/>
        </w:trPr>
        <w:tc>
          <w:tcPr>
            <w:tcW w:w="975" w:type="dxa"/>
            <w:vAlign w:val="center"/>
          </w:tcPr>
          <w:p w14:paraId="7C4DEDE0"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54AB984B"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09B27B3" w14:textId="4CD767E1"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Si trabajo en grupo procuro que se siga un método y un orden.</w:t>
            </w:r>
          </w:p>
        </w:tc>
      </w:tr>
      <w:tr w:rsidR="00B55B87" w:rsidRPr="005A109F" w14:paraId="0B904AF9" w14:textId="77777777" w:rsidTr="0013771A">
        <w:trPr>
          <w:tblCellSpacing w:w="7" w:type="dxa"/>
        </w:trPr>
        <w:tc>
          <w:tcPr>
            <w:tcW w:w="975" w:type="dxa"/>
            <w:vAlign w:val="center"/>
          </w:tcPr>
          <w:p w14:paraId="72B20DEA"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3CCD1EE"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72F06645" w14:textId="476E4749"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Con frecuencia me interesa averiguar lo que piensa la gente.</w:t>
            </w:r>
          </w:p>
        </w:tc>
      </w:tr>
      <w:tr w:rsidR="00B55B87" w:rsidRPr="005A109F" w14:paraId="568E7483" w14:textId="77777777" w:rsidTr="0013771A">
        <w:trPr>
          <w:tblCellSpacing w:w="7" w:type="dxa"/>
        </w:trPr>
        <w:tc>
          <w:tcPr>
            <w:tcW w:w="975" w:type="dxa"/>
            <w:vAlign w:val="center"/>
          </w:tcPr>
          <w:p w14:paraId="3998E722"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1400" w:type="dxa"/>
            <w:vAlign w:val="center"/>
          </w:tcPr>
          <w:p w14:paraId="39E7D16D" w14:textId="77777777" w:rsidR="00B55B87" w:rsidRPr="005A109F" w:rsidRDefault="00B55B87" w:rsidP="001824B4">
            <w:pPr>
              <w:spacing w:after="0" w:line="276" w:lineRule="auto"/>
              <w:jc w:val="center"/>
              <w:rPr>
                <w:rFonts w:ascii="Times New Roman" w:eastAsia="Times New Roman" w:hAnsi="Times New Roman" w:cs="Times New Roman"/>
                <w:color w:val="000000"/>
                <w:sz w:val="24"/>
                <w:szCs w:val="24"/>
                <w:lang w:val="es-ES" w:eastAsia="es-PE"/>
              </w:rPr>
            </w:pPr>
          </w:p>
        </w:tc>
        <w:tc>
          <w:tcPr>
            <w:tcW w:w="6500" w:type="dxa"/>
            <w:vAlign w:val="center"/>
          </w:tcPr>
          <w:p w14:paraId="0D5A26C8" w14:textId="478288A2" w:rsidR="00B55B87" w:rsidRPr="005A109F" w:rsidRDefault="00B55B87" w:rsidP="001824B4">
            <w:pPr>
              <w:pStyle w:val="Prrafodelista"/>
              <w:numPr>
                <w:ilvl w:val="1"/>
                <w:numId w:val="40"/>
              </w:numPr>
              <w:spacing w:line="276" w:lineRule="auto"/>
              <w:ind w:left="495" w:hanging="425"/>
              <w:jc w:val="both"/>
              <w:rPr>
                <w:color w:val="000000"/>
                <w:lang w:eastAsia="es-PE"/>
              </w:rPr>
            </w:pPr>
            <w:r w:rsidRPr="005A109F">
              <w:rPr>
                <w:color w:val="000000"/>
                <w:lang w:eastAsia="es-PE"/>
              </w:rPr>
              <w:t xml:space="preserve">Esquivo los temas subjetivos, ambiguos y poco </w:t>
            </w:r>
            <w:proofErr w:type="spellStart"/>
            <w:r w:rsidRPr="005A109F">
              <w:rPr>
                <w:color w:val="000000"/>
                <w:lang w:eastAsia="es-PE"/>
              </w:rPr>
              <w:t>claros.Final</w:t>
            </w:r>
            <w:proofErr w:type="spellEnd"/>
            <w:r w:rsidRPr="005A109F">
              <w:rPr>
                <w:color w:val="000000"/>
                <w:lang w:eastAsia="es-PE"/>
              </w:rPr>
              <w:t xml:space="preserve"> del formulario</w:t>
            </w:r>
          </w:p>
        </w:tc>
      </w:tr>
    </w:tbl>
    <w:p w14:paraId="3218A5B9" w14:textId="77777777" w:rsidR="00B55B87" w:rsidRPr="005A109F" w:rsidRDefault="00B55B87" w:rsidP="00B55B87">
      <w:pPr>
        <w:spacing w:after="0" w:line="240" w:lineRule="auto"/>
        <w:jc w:val="center"/>
        <w:rPr>
          <w:rFonts w:ascii="Times New Roman" w:eastAsia="Times New Roman" w:hAnsi="Times New Roman" w:cs="Times New Roman"/>
          <w:b/>
          <w:bCs/>
          <w:color w:val="000000"/>
          <w:sz w:val="28"/>
          <w:szCs w:val="28"/>
          <w:lang w:val="es-ES" w:eastAsia="es-ES"/>
        </w:rPr>
      </w:pPr>
    </w:p>
    <w:p w14:paraId="769A85C4" w14:textId="77777777" w:rsidR="00B55B87" w:rsidRPr="005A109F" w:rsidRDefault="00B55B87" w:rsidP="00B55B87">
      <w:pPr>
        <w:spacing w:after="0" w:line="240" w:lineRule="auto"/>
        <w:jc w:val="center"/>
        <w:rPr>
          <w:rFonts w:ascii="Times New Roman" w:eastAsia="Times New Roman" w:hAnsi="Times New Roman" w:cs="Times New Roman"/>
          <w:b/>
          <w:bCs/>
          <w:color w:val="000000"/>
          <w:sz w:val="28"/>
          <w:szCs w:val="28"/>
          <w:lang w:val="es-ES" w:eastAsia="es-ES"/>
        </w:rPr>
      </w:pPr>
    </w:p>
    <w:p w14:paraId="4C6D7471" w14:textId="77777777" w:rsidR="0060469F" w:rsidRPr="005A109F" w:rsidRDefault="0060469F" w:rsidP="005F2C2A">
      <w:pPr>
        <w:autoSpaceDE w:val="0"/>
        <w:autoSpaceDN w:val="0"/>
        <w:adjustRightInd w:val="0"/>
        <w:spacing w:after="0" w:line="360" w:lineRule="auto"/>
        <w:rPr>
          <w:rFonts w:ascii="Times New Roman" w:eastAsia="Times New Roman" w:hAnsi="Times New Roman" w:cs="Times New Roman"/>
          <w:b/>
          <w:sz w:val="24"/>
          <w:szCs w:val="24"/>
          <w:lang w:eastAsia="es-PE"/>
        </w:rPr>
      </w:pPr>
    </w:p>
    <w:p w14:paraId="1E18FEBA" w14:textId="6D2A92DE" w:rsidR="0060469F" w:rsidRPr="005A109F" w:rsidRDefault="0060469F" w:rsidP="00B55B87">
      <w:pPr>
        <w:autoSpaceDE w:val="0"/>
        <w:autoSpaceDN w:val="0"/>
        <w:adjustRightInd w:val="0"/>
        <w:spacing w:after="0" w:line="360" w:lineRule="auto"/>
        <w:jc w:val="center"/>
        <w:rPr>
          <w:rFonts w:ascii="Times New Roman" w:eastAsia="Times New Roman" w:hAnsi="Times New Roman" w:cs="Times New Roman"/>
          <w:b/>
          <w:sz w:val="24"/>
          <w:szCs w:val="24"/>
          <w:lang w:eastAsia="es-PE"/>
        </w:rPr>
      </w:pPr>
    </w:p>
    <w:p w14:paraId="210AAF0F" w14:textId="1649CC5E" w:rsidR="00B55B87" w:rsidRPr="005A109F" w:rsidRDefault="00646440" w:rsidP="00646440">
      <w:pPr>
        <w:rPr>
          <w:rFonts w:ascii="Times New Roman" w:eastAsia="Times New Roman" w:hAnsi="Times New Roman" w:cs="Times New Roman"/>
          <w:b/>
          <w:sz w:val="24"/>
          <w:szCs w:val="24"/>
          <w:lang w:eastAsia="es-PE"/>
        </w:rPr>
      </w:pPr>
      <w:r w:rsidRPr="005A109F">
        <w:rPr>
          <w:noProof/>
          <w:lang w:eastAsia="es-PE"/>
        </w:rPr>
        <mc:AlternateContent>
          <mc:Choice Requires="wps">
            <w:drawing>
              <wp:anchor distT="0" distB="0" distL="114300" distR="114300" simplePos="0" relativeHeight="251702784" behindDoc="0" locked="0" layoutInCell="1" allowOverlap="1" wp14:anchorId="6B476749" wp14:editId="2831E0C1">
                <wp:simplePos x="0" y="0"/>
                <wp:positionH relativeFrom="column">
                  <wp:posOffset>2574290</wp:posOffset>
                </wp:positionH>
                <wp:positionV relativeFrom="paragraph">
                  <wp:posOffset>107315</wp:posOffset>
                </wp:positionV>
                <wp:extent cx="685800" cy="342900"/>
                <wp:effectExtent l="0" t="0" r="0" b="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CFB38"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1" style="position:absolute;margin-left:202.7pt;margin-top:8.45pt;width:54pt;height:27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" stroked="f">
                <v:textbox>
                  <w:txbxContent>
                    <w:p w14:paraId="13ACFB38" w14:textId="77777777" w:rsidR="005A109F" w:rsidRPr="00FA39D0" w:rsidRDefault="005A109F" w:rsidP="0083744D">
                      <w:pPr>
                        <w:jc w:val="center"/>
                      </w:pPr>
                    </w:p>
                  </w:txbxContent>
                </v:textbox>
              </v:rect>
            </w:pict>
          </mc:Fallback>
        </mc:AlternateContent>
      </w:r>
      <w:r w:rsidR="0083744D" w:rsidRPr="005A109F">
        <w:rPr>
          <w:rFonts w:ascii="Times New Roman" w:hAnsi="Times New Roman" w:cs="Times New Roman"/>
          <w:noProof/>
          <w:lang w:eastAsia="es-PE"/>
        </w:rPr>
        <mc:AlternateContent>
          <mc:Choice Requires="wps">
            <w:drawing>
              <wp:anchor distT="0" distB="0" distL="114300" distR="114300" simplePos="0" relativeHeight="251704832" behindDoc="0" locked="0" layoutInCell="1" allowOverlap="1" wp14:anchorId="63FB9839" wp14:editId="2C02F603">
                <wp:simplePos x="0" y="0"/>
                <wp:positionH relativeFrom="column">
                  <wp:posOffset>2167890</wp:posOffset>
                </wp:positionH>
                <wp:positionV relativeFrom="paragraph">
                  <wp:posOffset>5955665</wp:posOffset>
                </wp:positionV>
                <wp:extent cx="1094740" cy="547370"/>
                <wp:effectExtent l="0" t="0" r="0" b="5080"/>
                <wp:wrapNone/>
                <wp:docPr id="2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69899"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63FB9839" id="_x0000_s1072" style="position:absolute;margin-left:170.7pt;margin-top:468.95pt;width:86.2pt;height:43.1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" stroked="f">
                <v:textbox>
                  <w:txbxContent>
                    <w:p w14:paraId="35F69899" w14:textId="77777777" w:rsidR="00AA40D6" w:rsidRPr="00FA39D0" w:rsidRDefault="00AA40D6" w:rsidP="0083744D">
                      <w:pPr>
                        <w:jc w:val="center"/>
                      </w:pPr>
                    </w:p>
                  </w:txbxContent>
                </v:textbox>
              </v:rect>
            </w:pict>
          </mc:Fallback>
        </mc:AlternateContent>
      </w:r>
      <w:r w:rsidR="008D327A" w:rsidRPr="005A109F">
        <w:rPr>
          <w:rFonts w:ascii="Times New Roman" w:eastAsia="Times New Roman" w:hAnsi="Times New Roman" w:cs="Times New Roman"/>
          <w:b/>
          <w:sz w:val="24"/>
          <w:szCs w:val="24"/>
          <w:lang w:eastAsia="es-PE"/>
        </w:rPr>
        <w:br w:type="page"/>
      </w:r>
      <w:r w:rsidR="00B55B87" w:rsidRPr="005A109F">
        <w:rPr>
          <w:rFonts w:ascii="Times New Roman" w:eastAsia="Times New Roman" w:hAnsi="Times New Roman" w:cs="Times New Roman"/>
          <w:b/>
          <w:sz w:val="24"/>
          <w:szCs w:val="24"/>
          <w:lang w:eastAsia="es-PE"/>
        </w:rPr>
        <w:lastRenderedPageBreak/>
        <w:t>CALCULAR VALORES DE ESTILOS DE APRENDIZAJE</w:t>
      </w:r>
    </w:p>
    <w:p w14:paraId="31EA99DB" w14:textId="77777777" w:rsidR="00B55B87" w:rsidRPr="005A109F" w:rsidRDefault="00B55B87" w:rsidP="00B55B87">
      <w:pPr>
        <w:autoSpaceDE w:val="0"/>
        <w:autoSpaceDN w:val="0"/>
        <w:adjustRightInd w:val="0"/>
        <w:spacing w:after="0" w:line="360" w:lineRule="auto"/>
        <w:rPr>
          <w:rFonts w:ascii="Times New Roman" w:eastAsia="Times New Roman" w:hAnsi="Times New Roman" w:cs="Times New Roman"/>
          <w:b/>
          <w:bCs/>
          <w:i/>
          <w:iCs/>
          <w:sz w:val="24"/>
          <w:szCs w:val="24"/>
          <w:lang w:eastAsia="es-PE"/>
        </w:rPr>
      </w:pPr>
    </w:p>
    <w:p w14:paraId="101D445F" w14:textId="77777777" w:rsidR="00B55B87" w:rsidRPr="005A109F" w:rsidRDefault="00B55B87" w:rsidP="001824B4">
      <w:pPr>
        <w:autoSpaceDE w:val="0"/>
        <w:autoSpaceDN w:val="0"/>
        <w:adjustRightInd w:val="0"/>
        <w:spacing w:after="0" w:line="360" w:lineRule="auto"/>
        <w:rPr>
          <w:rFonts w:ascii="Times New Roman" w:eastAsia="Times New Roman" w:hAnsi="Times New Roman" w:cs="Times New Roman"/>
          <w:sz w:val="24"/>
          <w:szCs w:val="24"/>
          <w:lang w:eastAsia="es-PE"/>
        </w:rPr>
      </w:pPr>
      <w:r w:rsidRPr="005A109F">
        <w:rPr>
          <w:rFonts w:ascii="Times New Roman" w:eastAsia="Times New Roman" w:hAnsi="Times New Roman" w:cs="Times New Roman"/>
          <w:b/>
          <w:bCs/>
          <w:iCs/>
          <w:sz w:val="24"/>
          <w:szCs w:val="24"/>
          <w:lang w:eastAsia="es-PE"/>
        </w:rPr>
        <w:t xml:space="preserve">PERFIL DE ESTILOS DE APRENDIZAJE </w:t>
      </w:r>
    </w:p>
    <w:p w14:paraId="4DD4B3DF" w14:textId="266745DB" w:rsidR="00B55B87" w:rsidRPr="005A109F" w:rsidRDefault="00B55B87" w:rsidP="001824B4">
      <w:pPr>
        <w:pStyle w:val="Prrafodelista"/>
        <w:numPr>
          <w:ilvl w:val="0"/>
          <w:numId w:val="43"/>
        </w:numPr>
        <w:autoSpaceDE w:val="0"/>
        <w:autoSpaceDN w:val="0"/>
        <w:adjustRightInd w:val="0"/>
        <w:spacing w:line="360" w:lineRule="auto"/>
        <w:ind w:left="567" w:hanging="567"/>
        <w:jc w:val="both"/>
        <w:rPr>
          <w:lang w:eastAsia="es-PE"/>
        </w:rPr>
      </w:pPr>
      <w:r w:rsidRPr="005A109F">
        <w:rPr>
          <w:lang w:eastAsia="es-PE"/>
        </w:rPr>
        <w:t xml:space="preserve">Rodee con una línea cada uno de los números que ha señalado con un signo más (+) </w:t>
      </w:r>
    </w:p>
    <w:p w14:paraId="74055729" w14:textId="62EFB594" w:rsidR="00B55B87" w:rsidRPr="005A109F" w:rsidRDefault="00B55B87" w:rsidP="001824B4">
      <w:pPr>
        <w:pStyle w:val="Prrafodelista"/>
        <w:numPr>
          <w:ilvl w:val="0"/>
          <w:numId w:val="43"/>
        </w:numPr>
        <w:autoSpaceDE w:val="0"/>
        <w:autoSpaceDN w:val="0"/>
        <w:adjustRightInd w:val="0"/>
        <w:spacing w:line="360" w:lineRule="auto"/>
        <w:ind w:left="567" w:hanging="567"/>
        <w:jc w:val="both"/>
        <w:rPr>
          <w:lang w:eastAsia="es-PE"/>
        </w:rPr>
      </w:pPr>
      <w:r w:rsidRPr="005A109F">
        <w:rPr>
          <w:lang w:eastAsia="es-PE"/>
        </w:rPr>
        <w:t xml:space="preserve">Sume el número de círculos que hay en cada columna. </w:t>
      </w:r>
    </w:p>
    <w:p w14:paraId="0BEDC858" w14:textId="2115D27F" w:rsidR="00B55B87" w:rsidRPr="005A109F" w:rsidRDefault="00B55B87" w:rsidP="001824B4">
      <w:pPr>
        <w:pStyle w:val="Prrafodelista"/>
        <w:numPr>
          <w:ilvl w:val="0"/>
          <w:numId w:val="43"/>
        </w:numPr>
        <w:spacing w:line="360" w:lineRule="auto"/>
        <w:ind w:left="567" w:hanging="567"/>
        <w:jc w:val="both"/>
      </w:pPr>
      <w:r w:rsidRPr="005A109F">
        <w:t>Coloque estos totales en la gráfica. Así comprobará cuál es su estilo o estilos de aprendizaje preferentes.</w:t>
      </w:r>
    </w:p>
    <w:p w14:paraId="3C2B829A" w14:textId="77777777" w:rsidR="00B55B87" w:rsidRPr="005A109F" w:rsidRDefault="00B55B87" w:rsidP="001824B4">
      <w:pPr>
        <w:spacing w:after="0" w:line="240" w:lineRule="auto"/>
        <w:rPr>
          <w:rFonts w:ascii="Times New Roman" w:eastAsia="Times New Roman" w:hAnsi="Times New Roman" w:cs="Times New Roman"/>
          <w:sz w:val="24"/>
          <w:szCs w:val="24"/>
          <w:lang w:val="es-ES" w:eastAsia="es-ES"/>
        </w:rPr>
      </w:pPr>
    </w:p>
    <w:p w14:paraId="6C3E3558" w14:textId="77777777" w:rsidR="00B55B87" w:rsidRPr="005A109F" w:rsidRDefault="00B55B87" w:rsidP="00B55B87">
      <w:pPr>
        <w:spacing w:after="0" w:line="240" w:lineRule="auto"/>
        <w:rPr>
          <w:rFonts w:ascii="Times New Roman" w:eastAsia="Times New Roman" w:hAnsi="Times New Roman" w:cs="Times New Roman"/>
          <w:sz w:val="24"/>
          <w:szCs w:val="24"/>
          <w:lang w:val="es-E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512"/>
        <w:gridCol w:w="1287"/>
        <w:gridCol w:w="1485"/>
        <w:gridCol w:w="1486"/>
      </w:tblGrid>
      <w:tr w:rsidR="00B55B87" w:rsidRPr="005A109F" w14:paraId="21F1EE34" w14:textId="77777777" w:rsidTr="00F269B7">
        <w:trPr>
          <w:jc w:val="center"/>
        </w:trPr>
        <w:tc>
          <w:tcPr>
            <w:tcW w:w="1512" w:type="dxa"/>
            <w:vMerge w:val="restart"/>
          </w:tcPr>
          <w:p w14:paraId="29916449"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20"/>
                <w:szCs w:val="20"/>
                <w:lang w:val="es-ES_tradnl" w:eastAsia="es-ES"/>
              </w:rPr>
            </w:pPr>
          </w:p>
        </w:tc>
        <w:tc>
          <w:tcPr>
            <w:tcW w:w="1512" w:type="dxa"/>
          </w:tcPr>
          <w:p w14:paraId="49C10CFA"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20"/>
                <w:szCs w:val="20"/>
                <w:lang w:val="es-ES_tradnl" w:eastAsia="es-ES"/>
              </w:rPr>
            </w:pPr>
            <w:r w:rsidRPr="005A109F">
              <w:rPr>
                <w:rFonts w:ascii="Times New Roman" w:eastAsia="Times New Roman" w:hAnsi="Times New Roman" w:cs="Times New Roman"/>
                <w:b/>
                <w:sz w:val="20"/>
                <w:szCs w:val="20"/>
                <w:lang w:val="es-ES_tradnl" w:eastAsia="es-ES"/>
              </w:rPr>
              <w:t>I</w:t>
            </w:r>
          </w:p>
        </w:tc>
        <w:tc>
          <w:tcPr>
            <w:tcW w:w="1278" w:type="dxa"/>
          </w:tcPr>
          <w:p w14:paraId="0E1B9F1A"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20"/>
                <w:szCs w:val="20"/>
                <w:lang w:val="es-ES_tradnl" w:eastAsia="es-ES"/>
              </w:rPr>
            </w:pPr>
            <w:r w:rsidRPr="005A109F">
              <w:rPr>
                <w:rFonts w:ascii="Times New Roman" w:eastAsia="Times New Roman" w:hAnsi="Times New Roman" w:cs="Times New Roman"/>
                <w:b/>
                <w:sz w:val="20"/>
                <w:szCs w:val="20"/>
                <w:lang w:val="es-ES_tradnl" w:eastAsia="es-ES"/>
              </w:rPr>
              <w:t>II</w:t>
            </w:r>
          </w:p>
        </w:tc>
        <w:tc>
          <w:tcPr>
            <w:tcW w:w="1485" w:type="dxa"/>
          </w:tcPr>
          <w:p w14:paraId="54B35879"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20"/>
                <w:szCs w:val="20"/>
                <w:lang w:val="es-ES_tradnl" w:eastAsia="es-ES"/>
              </w:rPr>
            </w:pPr>
            <w:r w:rsidRPr="005A109F">
              <w:rPr>
                <w:rFonts w:ascii="Times New Roman" w:eastAsia="Times New Roman" w:hAnsi="Times New Roman" w:cs="Times New Roman"/>
                <w:b/>
                <w:sz w:val="20"/>
                <w:szCs w:val="20"/>
                <w:lang w:val="es-ES_tradnl" w:eastAsia="es-ES"/>
              </w:rPr>
              <w:t>III</w:t>
            </w:r>
          </w:p>
        </w:tc>
        <w:tc>
          <w:tcPr>
            <w:tcW w:w="1446" w:type="dxa"/>
          </w:tcPr>
          <w:p w14:paraId="7F56045A"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20"/>
                <w:szCs w:val="20"/>
                <w:lang w:val="es-ES_tradnl" w:eastAsia="es-ES"/>
              </w:rPr>
            </w:pPr>
            <w:r w:rsidRPr="005A109F">
              <w:rPr>
                <w:rFonts w:ascii="Times New Roman" w:eastAsia="Times New Roman" w:hAnsi="Times New Roman" w:cs="Times New Roman"/>
                <w:b/>
                <w:sz w:val="20"/>
                <w:szCs w:val="20"/>
                <w:lang w:val="es-ES_tradnl" w:eastAsia="es-ES"/>
              </w:rPr>
              <w:t>IV</w:t>
            </w:r>
          </w:p>
        </w:tc>
      </w:tr>
      <w:tr w:rsidR="00B55B87" w:rsidRPr="005A109F" w14:paraId="7927AC0D" w14:textId="77777777" w:rsidTr="00F269B7">
        <w:trPr>
          <w:jc w:val="center"/>
        </w:trPr>
        <w:tc>
          <w:tcPr>
            <w:tcW w:w="1512" w:type="dxa"/>
            <w:vMerge/>
          </w:tcPr>
          <w:p w14:paraId="594BFDF5"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535A7B44"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w:t>
            </w:r>
          </w:p>
        </w:tc>
        <w:tc>
          <w:tcPr>
            <w:tcW w:w="1278" w:type="dxa"/>
            <w:vAlign w:val="center"/>
          </w:tcPr>
          <w:p w14:paraId="5137C2AF"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10</w:t>
            </w:r>
          </w:p>
        </w:tc>
        <w:tc>
          <w:tcPr>
            <w:tcW w:w="1485" w:type="dxa"/>
            <w:vAlign w:val="center"/>
          </w:tcPr>
          <w:p w14:paraId="63348B63"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w:t>
            </w:r>
          </w:p>
        </w:tc>
        <w:tc>
          <w:tcPr>
            <w:tcW w:w="1446" w:type="dxa"/>
            <w:vAlign w:val="center"/>
          </w:tcPr>
          <w:p w14:paraId="71D450A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w:t>
            </w:r>
          </w:p>
        </w:tc>
      </w:tr>
      <w:tr w:rsidR="00B55B87" w:rsidRPr="005A109F" w14:paraId="6D55413C" w14:textId="77777777" w:rsidTr="00F269B7">
        <w:trPr>
          <w:jc w:val="center"/>
        </w:trPr>
        <w:tc>
          <w:tcPr>
            <w:tcW w:w="1512" w:type="dxa"/>
            <w:vMerge/>
          </w:tcPr>
          <w:p w14:paraId="0200595A"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62707117"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w:t>
            </w:r>
          </w:p>
        </w:tc>
        <w:tc>
          <w:tcPr>
            <w:tcW w:w="1278" w:type="dxa"/>
            <w:vAlign w:val="center"/>
          </w:tcPr>
          <w:p w14:paraId="0EAF5D52"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16</w:t>
            </w:r>
          </w:p>
        </w:tc>
        <w:tc>
          <w:tcPr>
            <w:tcW w:w="1485" w:type="dxa"/>
            <w:vAlign w:val="center"/>
          </w:tcPr>
          <w:p w14:paraId="789BD4B9"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w:t>
            </w:r>
          </w:p>
        </w:tc>
        <w:tc>
          <w:tcPr>
            <w:tcW w:w="1446" w:type="dxa"/>
            <w:vAlign w:val="center"/>
          </w:tcPr>
          <w:p w14:paraId="0D3CB76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8</w:t>
            </w:r>
          </w:p>
        </w:tc>
      </w:tr>
      <w:tr w:rsidR="00B55B87" w:rsidRPr="005A109F" w14:paraId="38E23D28" w14:textId="77777777" w:rsidTr="00F269B7">
        <w:trPr>
          <w:jc w:val="center"/>
        </w:trPr>
        <w:tc>
          <w:tcPr>
            <w:tcW w:w="1512" w:type="dxa"/>
            <w:vMerge/>
          </w:tcPr>
          <w:p w14:paraId="7AB491EE"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7C4F5077"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w:t>
            </w:r>
          </w:p>
        </w:tc>
        <w:tc>
          <w:tcPr>
            <w:tcW w:w="1278" w:type="dxa"/>
            <w:vAlign w:val="center"/>
          </w:tcPr>
          <w:p w14:paraId="09CEF2EC"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18</w:t>
            </w:r>
          </w:p>
        </w:tc>
        <w:tc>
          <w:tcPr>
            <w:tcW w:w="1485" w:type="dxa"/>
            <w:vAlign w:val="center"/>
          </w:tcPr>
          <w:p w14:paraId="634A0DCA"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w:t>
            </w:r>
          </w:p>
        </w:tc>
        <w:tc>
          <w:tcPr>
            <w:tcW w:w="1446" w:type="dxa"/>
            <w:vAlign w:val="center"/>
          </w:tcPr>
          <w:p w14:paraId="2AFFF838"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12</w:t>
            </w:r>
          </w:p>
        </w:tc>
      </w:tr>
      <w:tr w:rsidR="00B55B87" w:rsidRPr="005A109F" w14:paraId="21D8C308" w14:textId="77777777" w:rsidTr="00F269B7">
        <w:trPr>
          <w:jc w:val="center"/>
        </w:trPr>
        <w:tc>
          <w:tcPr>
            <w:tcW w:w="1512" w:type="dxa"/>
            <w:vMerge/>
          </w:tcPr>
          <w:p w14:paraId="5A5105F1"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715DC34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9</w:t>
            </w:r>
          </w:p>
        </w:tc>
        <w:tc>
          <w:tcPr>
            <w:tcW w:w="1278" w:type="dxa"/>
            <w:vAlign w:val="center"/>
          </w:tcPr>
          <w:p w14:paraId="3519FECC"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19</w:t>
            </w:r>
          </w:p>
        </w:tc>
        <w:tc>
          <w:tcPr>
            <w:tcW w:w="1485" w:type="dxa"/>
            <w:vAlign w:val="center"/>
          </w:tcPr>
          <w:p w14:paraId="415096F9"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11</w:t>
            </w:r>
          </w:p>
        </w:tc>
        <w:tc>
          <w:tcPr>
            <w:tcW w:w="1446" w:type="dxa"/>
            <w:vAlign w:val="center"/>
          </w:tcPr>
          <w:p w14:paraId="4BBCB782"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14</w:t>
            </w:r>
          </w:p>
        </w:tc>
      </w:tr>
      <w:tr w:rsidR="00B55B87" w:rsidRPr="005A109F" w14:paraId="1FCA6EE7" w14:textId="77777777" w:rsidTr="00F269B7">
        <w:trPr>
          <w:jc w:val="center"/>
        </w:trPr>
        <w:tc>
          <w:tcPr>
            <w:tcW w:w="1512" w:type="dxa"/>
            <w:vMerge/>
          </w:tcPr>
          <w:p w14:paraId="13BEC45A"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187F7E40"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13</w:t>
            </w:r>
          </w:p>
        </w:tc>
        <w:tc>
          <w:tcPr>
            <w:tcW w:w="1278" w:type="dxa"/>
            <w:vAlign w:val="center"/>
          </w:tcPr>
          <w:p w14:paraId="6E1B10A6"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28</w:t>
            </w:r>
          </w:p>
        </w:tc>
        <w:tc>
          <w:tcPr>
            <w:tcW w:w="1485" w:type="dxa"/>
            <w:vAlign w:val="center"/>
          </w:tcPr>
          <w:p w14:paraId="1F5AA160"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15</w:t>
            </w:r>
          </w:p>
        </w:tc>
        <w:tc>
          <w:tcPr>
            <w:tcW w:w="1446" w:type="dxa"/>
            <w:vAlign w:val="center"/>
          </w:tcPr>
          <w:p w14:paraId="72ED9718"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22</w:t>
            </w:r>
          </w:p>
        </w:tc>
      </w:tr>
      <w:tr w:rsidR="00B55B87" w:rsidRPr="005A109F" w14:paraId="5A099804" w14:textId="77777777" w:rsidTr="00F269B7">
        <w:trPr>
          <w:jc w:val="center"/>
        </w:trPr>
        <w:tc>
          <w:tcPr>
            <w:tcW w:w="1512" w:type="dxa"/>
            <w:vMerge/>
          </w:tcPr>
          <w:p w14:paraId="340D5F12"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00051680"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20</w:t>
            </w:r>
          </w:p>
        </w:tc>
        <w:tc>
          <w:tcPr>
            <w:tcW w:w="1278" w:type="dxa"/>
            <w:vAlign w:val="center"/>
          </w:tcPr>
          <w:p w14:paraId="5E3CE19F"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31</w:t>
            </w:r>
          </w:p>
        </w:tc>
        <w:tc>
          <w:tcPr>
            <w:tcW w:w="1485" w:type="dxa"/>
            <w:vAlign w:val="center"/>
          </w:tcPr>
          <w:p w14:paraId="60A888A6"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17</w:t>
            </w:r>
          </w:p>
        </w:tc>
        <w:tc>
          <w:tcPr>
            <w:tcW w:w="1446" w:type="dxa"/>
            <w:vAlign w:val="center"/>
          </w:tcPr>
          <w:p w14:paraId="3C8F219F"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24</w:t>
            </w:r>
          </w:p>
        </w:tc>
      </w:tr>
      <w:tr w:rsidR="00B55B87" w:rsidRPr="005A109F" w14:paraId="6F49AAFA" w14:textId="77777777" w:rsidTr="00F269B7">
        <w:trPr>
          <w:jc w:val="center"/>
        </w:trPr>
        <w:tc>
          <w:tcPr>
            <w:tcW w:w="1512" w:type="dxa"/>
            <w:vMerge/>
          </w:tcPr>
          <w:p w14:paraId="3D19C7B1"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210E9CE8"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26</w:t>
            </w:r>
          </w:p>
        </w:tc>
        <w:tc>
          <w:tcPr>
            <w:tcW w:w="1278" w:type="dxa"/>
            <w:vAlign w:val="center"/>
          </w:tcPr>
          <w:p w14:paraId="48A62E52"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32</w:t>
            </w:r>
          </w:p>
        </w:tc>
        <w:tc>
          <w:tcPr>
            <w:tcW w:w="1485" w:type="dxa"/>
            <w:vAlign w:val="center"/>
          </w:tcPr>
          <w:p w14:paraId="2A4BE8EA"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21</w:t>
            </w:r>
          </w:p>
        </w:tc>
        <w:tc>
          <w:tcPr>
            <w:tcW w:w="1446" w:type="dxa"/>
            <w:vAlign w:val="center"/>
          </w:tcPr>
          <w:p w14:paraId="3D332CC7"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30</w:t>
            </w:r>
          </w:p>
        </w:tc>
      </w:tr>
      <w:tr w:rsidR="00B55B87" w:rsidRPr="005A109F" w14:paraId="1CAAE9A4" w14:textId="77777777" w:rsidTr="00F269B7">
        <w:trPr>
          <w:jc w:val="center"/>
        </w:trPr>
        <w:tc>
          <w:tcPr>
            <w:tcW w:w="1512" w:type="dxa"/>
            <w:vMerge/>
          </w:tcPr>
          <w:p w14:paraId="78312D1B"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119C616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27</w:t>
            </w:r>
          </w:p>
        </w:tc>
        <w:tc>
          <w:tcPr>
            <w:tcW w:w="1278" w:type="dxa"/>
            <w:vAlign w:val="center"/>
          </w:tcPr>
          <w:p w14:paraId="3751FC0C"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34</w:t>
            </w:r>
          </w:p>
        </w:tc>
        <w:tc>
          <w:tcPr>
            <w:tcW w:w="1485" w:type="dxa"/>
            <w:vAlign w:val="center"/>
          </w:tcPr>
          <w:p w14:paraId="5F3F1859"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23</w:t>
            </w:r>
          </w:p>
        </w:tc>
        <w:tc>
          <w:tcPr>
            <w:tcW w:w="1446" w:type="dxa"/>
            <w:vAlign w:val="center"/>
          </w:tcPr>
          <w:p w14:paraId="1295ECD2"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38</w:t>
            </w:r>
          </w:p>
        </w:tc>
      </w:tr>
      <w:tr w:rsidR="00B55B87" w:rsidRPr="005A109F" w14:paraId="72ADAE3F" w14:textId="77777777" w:rsidTr="00F269B7">
        <w:trPr>
          <w:jc w:val="center"/>
        </w:trPr>
        <w:tc>
          <w:tcPr>
            <w:tcW w:w="1512" w:type="dxa"/>
            <w:vMerge/>
          </w:tcPr>
          <w:p w14:paraId="63D1F8A4"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093C9109"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35</w:t>
            </w:r>
          </w:p>
        </w:tc>
        <w:tc>
          <w:tcPr>
            <w:tcW w:w="1278" w:type="dxa"/>
            <w:vAlign w:val="center"/>
          </w:tcPr>
          <w:p w14:paraId="7394B77F"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36</w:t>
            </w:r>
          </w:p>
        </w:tc>
        <w:tc>
          <w:tcPr>
            <w:tcW w:w="1485" w:type="dxa"/>
            <w:vAlign w:val="center"/>
          </w:tcPr>
          <w:p w14:paraId="2B5069F1"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25</w:t>
            </w:r>
          </w:p>
        </w:tc>
        <w:tc>
          <w:tcPr>
            <w:tcW w:w="1446" w:type="dxa"/>
            <w:vAlign w:val="center"/>
          </w:tcPr>
          <w:p w14:paraId="46FCFE1E"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40</w:t>
            </w:r>
          </w:p>
        </w:tc>
      </w:tr>
      <w:tr w:rsidR="00B55B87" w:rsidRPr="005A109F" w14:paraId="105A500C" w14:textId="77777777" w:rsidTr="00F269B7">
        <w:trPr>
          <w:jc w:val="center"/>
        </w:trPr>
        <w:tc>
          <w:tcPr>
            <w:tcW w:w="1512" w:type="dxa"/>
            <w:vMerge/>
          </w:tcPr>
          <w:p w14:paraId="0C028F91"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594A57B6"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37</w:t>
            </w:r>
          </w:p>
        </w:tc>
        <w:tc>
          <w:tcPr>
            <w:tcW w:w="1278" w:type="dxa"/>
            <w:vAlign w:val="center"/>
          </w:tcPr>
          <w:p w14:paraId="1413B723"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39</w:t>
            </w:r>
          </w:p>
        </w:tc>
        <w:tc>
          <w:tcPr>
            <w:tcW w:w="1485" w:type="dxa"/>
            <w:vAlign w:val="center"/>
          </w:tcPr>
          <w:p w14:paraId="53658145"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29</w:t>
            </w:r>
          </w:p>
        </w:tc>
        <w:tc>
          <w:tcPr>
            <w:tcW w:w="1446" w:type="dxa"/>
            <w:vAlign w:val="center"/>
          </w:tcPr>
          <w:p w14:paraId="781D1FCF"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47</w:t>
            </w:r>
          </w:p>
        </w:tc>
      </w:tr>
      <w:tr w:rsidR="00B55B87" w:rsidRPr="005A109F" w14:paraId="23AB5CB5" w14:textId="77777777" w:rsidTr="00F269B7">
        <w:trPr>
          <w:jc w:val="center"/>
        </w:trPr>
        <w:tc>
          <w:tcPr>
            <w:tcW w:w="1512" w:type="dxa"/>
            <w:vMerge/>
          </w:tcPr>
          <w:p w14:paraId="73BD9BF8"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4C158176"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41</w:t>
            </w:r>
          </w:p>
        </w:tc>
        <w:tc>
          <w:tcPr>
            <w:tcW w:w="1278" w:type="dxa"/>
            <w:vAlign w:val="center"/>
          </w:tcPr>
          <w:p w14:paraId="70147C2F"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42</w:t>
            </w:r>
          </w:p>
        </w:tc>
        <w:tc>
          <w:tcPr>
            <w:tcW w:w="1485" w:type="dxa"/>
            <w:vAlign w:val="center"/>
          </w:tcPr>
          <w:p w14:paraId="5CECFBA0"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33</w:t>
            </w:r>
          </w:p>
        </w:tc>
        <w:tc>
          <w:tcPr>
            <w:tcW w:w="1446" w:type="dxa"/>
            <w:vAlign w:val="center"/>
          </w:tcPr>
          <w:p w14:paraId="0A7E2057"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52</w:t>
            </w:r>
          </w:p>
        </w:tc>
      </w:tr>
      <w:tr w:rsidR="00B55B87" w:rsidRPr="005A109F" w14:paraId="15525115" w14:textId="77777777" w:rsidTr="00F269B7">
        <w:trPr>
          <w:jc w:val="center"/>
        </w:trPr>
        <w:tc>
          <w:tcPr>
            <w:tcW w:w="1512" w:type="dxa"/>
            <w:vMerge/>
          </w:tcPr>
          <w:p w14:paraId="001060F4"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0F6411E9"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43</w:t>
            </w:r>
          </w:p>
        </w:tc>
        <w:tc>
          <w:tcPr>
            <w:tcW w:w="1278" w:type="dxa"/>
            <w:vAlign w:val="center"/>
          </w:tcPr>
          <w:p w14:paraId="0D0FE400"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44</w:t>
            </w:r>
          </w:p>
        </w:tc>
        <w:tc>
          <w:tcPr>
            <w:tcW w:w="1485" w:type="dxa"/>
            <w:vAlign w:val="center"/>
          </w:tcPr>
          <w:p w14:paraId="35AA98A7"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45</w:t>
            </w:r>
          </w:p>
        </w:tc>
        <w:tc>
          <w:tcPr>
            <w:tcW w:w="1446" w:type="dxa"/>
            <w:vAlign w:val="center"/>
          </w:tcPr>
          <w:p w14:paraId="6CAF1F57"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53</w:t>
            </w:r>
          </w:p>
        </w:tc>
      </w:tr>
      <w:tr w:rsidR="00B55B87" w:rsidRPr="005A109F" w14:paraId="626E8143" w14:textId="77777777" w:rsidTr="00F269B7">
        <w:trPr>
          <w:jc w:val="center"/>
        </w:trPr>
        <w:tc>
          <w:tcPr>
            <w:tcW w:w="1512" w:type="dxa"/>
            <w:vMerge/>
          </w:tcPr>
          <w:p w14:paraId="11FD4B81"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3D46422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46</w:t>
            </w:r>
          </w:p>
        </w:tc>
        <w:tc>
          <w:tcPr>
            <w:tcW w:w="1278" w:type="dxa"/>
            <w:vAlign w:val="center"/>
          </w:tcPr>
          <w:p w14:paraId="4B654F33"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49</w:t>
            </w:r>
          </w:p>
        </w:tc>
        <w:tc>
          <w:tcPr>
            <w:tcW w:w="1485" w:type="dxa"/>
            <w:vAlign w:val="center"/>
          </w:tcPr>
          <w:p w14:paraId="089C40B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50</w:t>
            </w:r>
          </w:p>
        </w:tc>
        <w:tc>
          <w:tcPr>
            <w:tcW w:w="1446" w:type="dxa"/>
            <w:vAlign w:val="center"/>
          </w:tcPr>
          <w:p w14:paraId="6D6BFA4E"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56</w:t>
            </w:r>
          </w:p>
        </w:tc>
      </w:tr>
      <w:tr w:rsidR="00B55B87" w:rsidRPr="005A109F" w14:paraId="2F1214CD" w14:textId="77777777" w:rsidTr="00F269B7">
        <w:trPr>
          <w:jc w:val="center"/>
        </w:trPr>
        <w:tc>
          <w:tcPr>
            <w:tcW w:w="1512" w:type="dxa"/>
            <w:vMerge/>
          </w:tcPr>
          <w:p w14:paraId="4461DC27"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7947A4D3"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48</w:t>
            </w:r>
          </w:p>
        </w:tc>
        <w:tc>
          <w:tcPr>
            <w:tcW w:w="1278" w:type="dxa"/>
            <w:vAlign w:val="center"/>
          </w:tcPr>
          <w:p w14:paraId="4C8B18A1"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55</w:t>
            </w:r>
          </w:p>
        </w:tc>
        <w:tc>
          <w:tcPr>
            <w:tcW w:w="1485" w:type="dxa"/>
            <w:vAlign w:val="center"/>
          </w:tcPr>
          <w:p w14:paraId="0F3CBA93"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54</w:t>
            </w:r>
          </w:p>
        </w:tc>
        <w:tc>
          <w:tcPr>
            <w:tcW w:w="1446" w:type="dxa"/>
            <w:vAlign w:val="center"/>
          </w:tcPr>
          <w:p w14:paraId="27CE43F7"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57</w:t>
            </w:r>
          </w:p>
        </w:tc>
      </w:tr>
      <w:tr w:rsidR="00B55B87" w:rsidRPr="005A109F" w14:paraId="5CCC8929" w14:textId="77777777" w:rsidTr="00F269B7">
        <w:trPr>
          <w:jc w:val="center"/>
        </w:trPr>
        <w:tc>
          <w:tcPr>
            <w:tcW w:w="1512" w:type="dxa"/>
            <w:vMerge/>
          </w:tcPr>
          <w:p w14:paraId="63B4CD8B"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2A3E3BDE"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51</w:t>
            </w:r>
          </w:p>
        </w:tc>
        <w:tc>
          <w:tcPr>
            <w:tcW w:w="1278" w:type="dxa"/>
            <w:vAlign w:val="center"/>
          </w:tcPr>
          <w:p w14:paraId="308B7C7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58</w:t>
            </w:r>
          </w:p>
        </w:tc>
        <w:tc>
          <w:tcPr>
            <w:tcW w:w="1485" w:type="dxa"/>
            <w:vAlign w:val="center"/>
          </w:tcPr>
          <w:p w14:paraId="72334370"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60</w:t>
            </w:r>
          </w:p>
        </w:tc>
        <w:tc>
          <w:tcPr>
            <w:tcW w:w="1446" w:type="dxa"/>
            <w:vAlign w:val="center"/>
          </w:tcPr>
          <w:p w14:paraId="33AF07D7"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59</w:t>
            </w:r>
          </w:p>
        </w:tc>
      </w:tr>
      <w:tr w:rsidR="00B55B87" w:rsidRPr="005A109F" w14:paraId="6FA6D319" w14:textId="77777777" w:rsidTr="00F269B7">
        <w:trPr>
          <w:jc w:val="center"/>
        </w:trPr>
        <w:tc>
          <w:tcPr>
            <w:tcW w:w="1512" w:type="dxa"/>
            <w:vMerge/>
          </w:tcPr>
          <w:p w14:paraId="2DB6E3BB"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5C4B3DBF"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61</w:t>
            </w:r>
          </w:p>
        </w:tc>
        <w:tc>
          <w:tcPr>
            <w:tcW w:w="1278" w:type="dxa"/>
            <w:vAlign w:val="center"/>
          </w:tcPr>
          <w:p w14:paraId="4D8CA6CC" w14:textId="2F171DCD"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p>
        </w:tc>
        <w:tc>
          <w:tcPr>
            <w:tcW w:w="1485" w:type="dxa"/>
            <w:vAlign w:val="center"/>
          </w:tcPr>
          <w:p w14:paraId="27E7B4D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64</w:t>
            </w:r>
          </w:p>
        </w:tc>
        <w:tc>
          <w:tcPr>
            <w:tcW w:w="1446" w:type="dxa"/>
            <w:vAlign w:val="center"/>
          </w:tcPr>
          <w:p w14:paraId="7F11F9BD"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62</w:t>
            </w:r>
          </w:p>
        </w:tc>
      </w:tr>
      <w:tr w:rsidR="00B55B87" w:rsidRPr="005A109F" w14:paraId="77CD1E79" w14:textId="77777777" w:rsidTr="00F269B7">
        <w:trPr>
          <w:jc w:val="center"/>
        </w:trPr>
        <w:tc>
          <w:tcPr>
            <w:tcW w:w="1512" w:type="dxa"/>
            <w:vMerge/>
          </w:tcPr>
          <w:p w14:paraId="6DFD67A1"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2D7D8DF1"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67</w:t>
            </w:r>
          </w:p>
        </w:tc>
        <w:tc>
          <w:tcPr>
            <w:tcW w:w="1278" w:type="dxa"/>
            <w:vAlign w:val="center"/>
          </w:tcPr>
          <w:p w14:paraId="44BB132B"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65</w:t>
            </w:r>
          </w:p>
        </w:tc>
        <w:tc>
          <w:tcPr>
            <w:tcW w:w="1485" w:type="dxa"/>
            <w:vAlign w:val="center"/>
          </w:tcPr>
          <w:p w14:paraId="57DB3070"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66</w:t>
            </w:r>
          </w:p>
        </w:tc>
        <w:tc>
          <w:tcPr>
            <w:tcW w:w="1446" w:type="dxa"/>
            <w:vAlign w:val="center"/>
          </w:tcPr>
          <w:p w14:paraId="0EDE0E09"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68</w:t>
            </w:r>
          </w:p>
        </w:tc>
      </w:tr>
      <w:tr w:rsidR="00B55B87" w:rsidRPr="005A109F" w14:paraId="6B53AB76" w14:textId="77777777" w:rsidTr="00F269B7">
        <w:trPr>
          <w:jc w:val="center"/>
        </w:trPr>
        <w:tc>
          <w:tcPr>
            <w:tcW w:w="1512" w:type="dxa"/>
            <w:vMerge/>
          </w:tcPr>
          <w:p w14:paraId="1316F26F"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725F4425"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74</w:t>
            </w:r>
          </w:p>
        </w:tc>
        <w:tc>
          <w:tcPr>
            <w:tcW w:w="1278" w:type="dxa"/>
            <w:vAlign w:val="center"/>
          </w:tcPr>
          <w:p w14:paraId="4BC625A5"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69</w:t>
            </w:r>
          </w:p>
        </w:tc>
        <w:tc>
          <w:tcPr>
            <w:tcW w:w="1485" w:type="dxa"/>
            <w:vAlign w:val="center"/>
          </w:tcPr>
          <w:p w14:paraId="0B9EFB7E"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71</w:t>
            </w:r>
          </w:p>
        </w:tc>
        <w:tc>
          <w:tcPr>
            <w:tcW w:w="1446" w:type="dxa"/>
            <w:vAlign w:val="center"/>
          </w:tcPr>
          <w:p w14:paraId="6D22CE5D"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72</w:t>
            </w:r>
          </w:p>
        </w:tc>
      </w:tr>
      <w:tr w:rsidR="00B55B87" w:rsidRPr="005A109F" w14:paraId="4CA5518D" w14:textId="77777777" w:rsidTr="00F269B7">
        <w:trPr>
          <w:jc w:val="center"/>
        </w:trPr>
        <w:tc>
          <w:tcPr>
            <w:tcW w:w="1512" w:type="dxa"/>
            <w:vMerge/>
          </w:tcPr>
          <w:p w14:paraId="03E5BA71"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1F2E3C2C"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75</w:t>
            </w:r>
          </w:p>
        </w:tc>
        <w:tc>
          <w:tcPr>
            <w:tcW w:w="1278" w:type="dxa"/>
            <w:vAlign w:val="center"/>
          </w:tcPr>
          <w:p w14:paraId="4BC72386"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70</w:t>
            </w:r>
          </w:p>
        </w:tc>
        <w:tc>
          <w:tcPr>
            <w:tcW w:w="1485" w:type="dxa"/>
            <w:vAlign w:val="center"/>
          </w:tcPr>
          <w:p w14:paraId="31AAA6B8"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78</w:t>
            </w:r>
          </w:p>
        </w:tc>
        <w:tc>
          <w:tcPr>
            <w:tcW w:w="1446" w:type="dxa"/>
            <w:vAlign w:val="center"/>
          </w:tcPr>
          <w:p w14:paraId="7ACAAEEA"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73</w:t>
            </w:r>
          </w:p>
        </w:tc>
      </w:tr>
      <w:tr w:rsidR="00B55B87" w:rsidRPr="005A109F" w14:paraId="1A76B4BE" w14:textId="77777777" w:rsidTr="00F269B7">
        <w:trPr>
          <w:jc w:val="center"/>
        </w:trPr>
        <w:tc>
          <w:tcPr>
            <w:tcW w:w="1512" w:type="dxa"/>
            <w:vMerge/>
          </w:tcPr>
          <w:p w14:paraId="7D366283"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512" w:type="dxa"/>
            <w:vAlign w:val="center"/>
          </w:tcPr>
          <w:p w14:paraId="2A6E490E"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77</w:t>
            </w:r>
          </w:p>
        </w:tc>
        <w:tc>
          <w:tcPr>
            <w:tcW w:w="1278" w:type="dxa"/>
            <w:vAlign w:val="center"/>
          </w:tcPr>
          <w:p w14:paraId="63F57586"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79</w:t>
            </w:r>
          </w:p>
        </w:tc>
        <w:tc>
          <w:tcPr>
            <w:tcW w:w="1485" w:type="dxa"/>
            <w:vAlign w:val="center"/>
          </w:tcPr>
          <w:p w14:paraId="5AAA94E8"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80</w:t>
            </w:r>
          </w:p>
        </w:tc>
        <w:tc>
          <w:tcPr>
            <w:tcW w:w="1446" w:type="dxa"/>
            <w:vAlign w:val="center"/>
          </w:tcPr>
          <w:p w14:paraId="5D1F7274" w14:textId="77777777" w:rsidR="00B55B87" w:rsidRPr="005A109F" w:rsidRDefault="00B55B87" w:rsidP="00B55B87">
            <w:pPr>
              <w:autoSpaceDE w:val="0"/>
              <w:autoSpaceDN w:val="0"/>
              <w:spacing w:after="0" w:line="360" w:lineRule="auto"/>
              <w:jc w:val="center"/>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76</w:t>
            </w:r>
          </w:p>
        </w:tc>
      </w:tr>
      <w:tr w:rsidR="00B55B87" w:rsidRPr="005A109F" w14:paraId="1EA40C30" w14:textId="77777777" w:rsidTr="00F269B7">
        <w:trPr>
          <w:jc w:val="center"/>
        </w:trPr>
        <w:tc>
          <w:tcPr>
            <w:tcW w:w="1512" w:type="dxa"/>
          </w:tcPr>
          <w:p w14:paraId="5700A661"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TOTALES (+)</w:t>
            </w:r>
          </w:p>
        </w:tc>
        <w:tc>
          <w:tcPr>
            <w:tcW w:w="1512" w:type="dxa"/>
          </w:tcPr>
          <w:p w14:paraId="4EFBAA68"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278" w:type="dxa"/>
          </w:tcPr>
          <w:p w14:paraId="27C54973"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485" w:type="dxa"/>
          </w:tcPr>
          <w:p w14:paraId="569F894F"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c>
          <w:tcPr>
            <w:tcW w:w="1446" w:type="dxa"/>
          </w:tcPr>
          <w:p w14:paraId="41636EF2"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p>
        </w:tc>
      </w:tr>
      <w:tr w:rsidR="00B55B87" w:rsidRPr="005A109F" w14:paraId="79FAF691" w14:textId="77777777" w:rsidTr="00F269B7">
        <w:trPr>
          <w:jc w:val="center"/>
        </w:trPr>
        <w:tc>
          <w:tcPr>
            <w:tcW w:w="1512" w:type="dxa"/>
          </w:tcPr>
          <w:p w14:paraId="167451DA"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ESTILOS</w:t>
            </w:r>
          </w:p>
        </w:tc>
        <w:tc>
          <w:tcPr>
            <w:tcW w:w="1512" w:type="dxa"/>
          </w:tcPr>
          <w:p w14:paraId="0774C575"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ACTIVO</w:t>
            </w:r>
          </w:p>
        </w:tc>
        <w:tc>
          <w:tcPr>
            <w:tcW w:w="1278" w:type="dxa"/>
          </w:tcPr>
          <w:p w14:paraId="25C7C1E4"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REFLEXIVO</w:t>
            </w:r>
          </w:p>
        </w:tc>
        <w:tc>
          <w:tcPr>
            <w:tcW w:w="1485" w:type="dxa"/>
          </w:tcPr>
          <w:p w14:paraId="7B661DFE"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TEORICO</w:t>
            </w:r>
          </w:p>
        </w:tc>
        <w:tc>
          <w:tcPr>
            <w:tcW w:w="1446" w:type="dxa"/>
          </w:tcPr>
          <w:p w14:paraId="17999522" w14:textId="77777777" w:rsidR="00B55B87" w:rsidRPr="005A109F" w:rsidRDefault="00B55B87" w:rsidP="00B55B87">
            <w:pPr>
              <w:autoSpaceDE w:val="0"/>
              <w:autoSpaceDN w:val="0"/>
              <w:spacing w:after="0" w:line="360" w:lineRule="auto"/>
              <w:rPr>
                <w:rFonts w:ascii="Times New Roman" w:eastAsia="Times New Roman" w:hAnsi="Times New Roman" w:cs="Times New Roman"/>
                <w:b/>
                <w:sz w:val="18"/>
                <w:szCs w:val="18"/>
                <w:lang w:val="es-ES_tradnl" w:eastAsia="es-ES"/>
              </w:rPr>
            </w:pPr>
            <w:r w:rsidRPr="005A109F">
              <w:rPr>
                <w:rFonts w:ascii="Times New Roman" w:eastAsia="Times New Roman" w:hAnsi="Times New Roman" w:cs="Times New Roman"/>
                <w:b/>
                <w:sz w:val="18"/>
                <w:szCs w:val="18"/>
                <w:lang w:val="es-ES_tradnl" w:eastAsia="es-ES"/>
              </w:rPr>
              <w:t>PRAGMATICO</w:t>
            </w:r>
          </w:p>
        </w:tc>
      </w:tr>
    </w:tbl>
    <w:p w14:paraId="2BD201E0" w14:textId="77777777" w:rsidR="00B55B87" w:rsidRPr="005A109F" w:rsidRDefault="00B55B87" w:rsidP="00B55B87">
      <w:pPr>
        <w:spacing w:after="0" w:line="240" w:lineRule="auto"/>
        <w:rPr>
          <w:rFonts w:ascii="Times New Roman" w:eastAsia="Times New Roman" w:hAnsi="Times New Roman" w:cs="Times New Roman"/>
          <w:sz w:val="24"/>
          <w:szCs w:val="24"/>
          <w:lang w:val="es-ES" w:eastAsia="es-ES"/>
        </w:rPr>
      </w:pPr>
    </w:p>
    <w:p w14:paraId="329EC91D" w14:textId="18BE81C2" w:rsidR="00380AFB" w:rsidRPr="005A109F" w:rsidRDefault="00380AFB" w:rsidP="00B55B87">
      <w:pPr>
        <w:spacing w:after="0" w:line="240" w:lineRule="auto"/>
        <w:rPr>
          <w:rFonts w:ascii="Times New Roman" w:eastAsia="Times New Roman" w:hAnsi="Times New Roman" w:cs="Times New Roman"/>
          <w:sz w:val="24"/>
          <w:szCs w:val="24"/>
          <w:lang w:val="es-ES" w:eastAsia="es-ES"/>
        </w:rPr>
      </w:pPr>
    </w:p>
    <w:p w14:paraId="5F84BE4D" w14:textId="02856D1D" w:rsidR="00380AFB" w:rsidRPr="005A109F" w:rsidRDefault="00380AFB" w:rsidP="00380AFB">
      <w:pPr>
        <w:rPr>
          <w:rFonts w:ascii="Times New Roman" w:eastAsia="Times New Roman" w:hAnsi="Times New Roman" w:cs="Times New Roman"/>
          <w:sz w:val="24"/>
          <w:szCs w:val="24"/>
          <w:lang w:val="es-ES" w:eastAsia="es-ES"/>
        </w:rPr>
      </w:pPr>
    </w:p>
    <w:p w14:paraId="17F826E3" w14:textId="73FD1723" w:rsidR="00380AFB" w:rsidRPr="005A109F" w:rsidRDefault="00380AFB" w:rsidP="00380AFB">
      <w:pPr>
        <w:tabs>
          <w:tab w:val="left" w:pos="3600"/>
        </w:tabs>
        <w:rPr>
          <w:rFonts w:ascii="Times New Roman" w:eastAsia="Times New Roman" w:hAnsi="Times New Roman" w:cs="Times New Roman"/>
          <w:sz w:val="24"/>
          <w:szCs w:val="24"/>
          <w:lang w:val="es-ES" w:eastAsia="es-ES"/>
        </w:rPr>
      </w:pPr>
      <w:r w:rsidRPr="005A109F">
        <w:rPr>
          <w:rFonts w:ascii="Times New Roman" w:eastAsia="Times New Roman" w:hAnsi="Times New Roman" w:cs="Times New Roman"/>
          <w:sz w:val="24"/>
          <w:szCs w:val="24"/>
          <w:lang w:val="es-ES" w:eastAsia="es-ES"/>
        </w:rPr>
        <w:tab/>
      </w:r>
    </w:p>
    <w:p w14:paraId="0F4E622B" w14:textId="77777777" w:rsidR="000E11E1" w:rsidRPr="005A109F" w:rsidRDefault="000E11E1" w:rsidP="00380AFB">
      <w:pPr>
        <w:tabs>
          <w:tab w:val="left" w:pos="3600"/>
        </w:tabs>
        <w:rPr>
          <w:rFonts w:ascii="Times New Roman" w:eastAsia="Times New Roman" w:hAnsi="Times New Roman" w:cs="Times New Roman"/>
          <w:sz w:val="24"/>
          <w:szCs w:val="24"/>
          <w:lang w:val="es-ES" w:eastAsia="es-ES"/>
        </w:rPr>
      </w:pPr>
    </w:p>
    <w:p w14:paraId="4D18CC35" w14:textId="24DF18B1" w:rsidR="000E11E1" w:rsidRPr="005A109F" w:rsidRDefault="0083744D" w:rsidP="00380AFB">
      <w:pPr>
        <w:tabs>
          <w:tab w:val="left" w:pos="3600"/>
        </w:tabs>
        <w:rPr>
          <w:rFonts w:ascii="Times New Roman" w:eastAsia="Times New Roman" w:hAnsi="Times New Roman" w:cs="Times New Roman"/>
          <w:sz w:val="24"/>
          <w:szCs w:val="24"/>
          <w:lang w:val="es-ES" w:eastAsia="es-ES"/>
        </w:rPr>
      </w:pPr>
      <w:r w:rsidRPr="005A109F">
        <w:rPr>
          <w:rFonts w:ascii="Times New Roman" w:hAnsi="Times New Roman" w:cs="Times New Roman"/>
          <w:noProof/>
          <w:lang w:eastAsia="es-PE"/>
        </w:rPr>
        <mc:AlternateContent>
          <mc:Choice Requires="wps">
            <w:drawing>
              <wp:anchor distT="0" distB="0" distL="114300" distR="114300" simplePos="0" relativeHeight="251706880" behindDoc="0" locked="0" layoutInCell="1" allowOverlap="1" wp14:anchorId="116AD6C4" wp14:editId="2B604D11">
                <wp:simplePos x="0" y="0"/>
                <wp:positionH relativeFrom="column">
                  <wp:posOffset>2359025</wp:posOffset>
                </wp:positionH>
                <wp:positionV relativeFrom="paragraph">
                  <wp:posOffset>74930</wp:posOffset>
                </wp:positionV>
                <wp:extent cx="903605" cy="765810"/>
                <wp:effectExtent l="0" t="0" r="0" b="0"/>
                <wp:wrapNone/>
                <wp:docPr id="2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3605" cy="765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12AA8" w14:textId="77777777" w:rsidR="005A109F" w:rsidRPr="00FA39D0" w:rsidRDefault="005A109F" w:rsidP="0083744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16AD6C4" id="_x0000_s1073" style="position:absolute;margin-left:185.75pt;margin-top:5.9pt;width:71.15pt;height:60.3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" stroked="f">
                <v:textbox>
                  <w:txbxContent>
                    <w:p w14:paraId="20512AA8" w14:textId="77777777" w:rsidR="00AA40D6" w:rsidRPr="00FA39D0" w:rsidRDefault="00AA40D6" w:rsidP="0083744D">
                      <w:pPr>
                        <w:jc w:val="center"/>
                      </w:pPr>
                    </w:p>
                  </w:txbxContent>
                </v:textbox>
              </v:rect>
            </w:pict>
          </mc:Fallback>
        </mc:AlternateContent>
      </w:r>
    </w:p>
    <w:sectPr w:rsidR="000E11E1" w:rsidRPr="005A109F" w:rsidSect="00991950">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48FF1" w14:textId="77777777" w:rsidR="005A109F" w:rsidRDefault="005A109F" w:rsidP="001F0462">
      <w:pPr>
        <w:spacing w:after="0" w:line="240" w:lineRule="auto"/>
      </w:pPr>
      <w:r>
        <w:separator/>
      </w:r>
    </w:p>
  </w:endnote>
  <w:endnote w:type="continuationSeparator" w:id="0">
    <w:p w14:paraId="7A56F11B" w14:textId="77777777" w:rsidR="005A109F" w:rsidRDefault="005A109F" w:rsidP="001F0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743000"/>
      <w:docPartObj>
        <w:docPartGallery w:val="Page Numbers (Bottom of Page)"/>
        <w:docPartUnique/>
      </w:docPartObj>
    </w:sdtPr>
    <w:sdtEndPr>
      <w:rPr>
        <w:rFonts w:ascii="Arial" w:hAnsi="Arial" w:cs="Arial"/>
      </w:rPr>
    </w:sdtEndPr>
    <w:sdtContent>
      <w:p w14:paraId="3E22328C" w14:textId="77777777" w:rsidR="005A109F" w:rsidRDefault="005A109F" w:rsidP="00341450">
        <w:pPr>
          <w:pStyle w:val="Piedepgina"/>
        </w:pPr>
      </w:p>
      <w:p w14:paraId="7DBE23DF" w14:textId="0B803A55" w:rsidR="005A109F" w:rsidRPr="00D95055" w:rsidRDefault="005A109F">
        <w:pPr>
          <w:pStyle w:val="Piedepgina"/>
          <w:jc w:val="center"/>
          <w:rPr>
            <w:rFonts w:ascii="Arial" w:hAnsi="Arial" w:cs="Arial"/>
          </w:rPr>
        </w:pPr>
        <w:r w:rsidRPr="00D95055">
          <w:rPr>
            <w:rFonts w:ascii="Arial" w:hAnsi="Arial" w:cs="Arial"/>
          </w:rPr>
          <w:fldChar w:fldCharType="begin"/>
        </w:r>
        <w:r w:rsidRPr="00D95055">
          <w:rPr>
            <w:rFonts w:ascii="Arial" w:hAnsi="Arial" w:cs="Arial"/>
          </w:rPr>
          <w:instrText>PAGE   \* MERGEFORMAT</w:instrText>
        </w:r>
        <w:r w:rsidRPr="00D95055">
          <w:rPr>
            <w:rFonts w:ascii="Arial" w:hAnsi="Arial" w:cs="Arial"/>
          </w:rPr>
          <w:fldChar w:fldCharType="separate"/>
        </w:r>
        <w:r w:rsidR="00760426" w:rsidRPr="00760426">
          <w:rPr>
            <w:rFonts w:ascii="Arial" w:hAnsi="Arial" w:cs="Arial"/>
            <w:noProof/>
            <w:lang w:val="es-ES"/>
          </w:rPr>
          <w:t>65</w:t>
        </w:r>
        <w:r w:rsidRPr="00D95055">
          <w:rPr>
            <w:rFonts w:ascii="Arial" w:hAnsi="Arial" w:cs="Arial"/>
          </w:rPr>
          <w:fldChar w:fldCharType="end"/>
        </w:r>
      </w:p>
    </w:sdtContent>
  </w:sdt>
  <w:p w14:paraId="0CCE94C9" w14:textId="77777777" w:rsidR="005A109F" w:rsidRDefault="005A10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7251B" w14:textId="77777777" w:rsidR="005A109F" w:rsidRDefault="005A109F" w:rsidP="001F0462">
      <w:pPr>
        <w:spacing w:after="0" w:line="240" w:lineRule="auto"/>
      </w:pPr>
      <w:r>
        <w:separator/>
      </w:r>
    </w:p>
  </w:footnote>
  <w:footnote w:type="continuationSeparator" w:id="0">
    <w:p w14:paraId="3D784F63" w14:textId="77777777" w:rsidR="005A109F" w:rsidRDefault="005A109F" w:rsidP="001F04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A5430"/>
    <w:multiLevelType w:val="hybridMultilevel"/>
    <w:tmpl w:val="E9DC59B8"/>
    <w:lvl w:ilvl="0" w:tplc="E24AF08A">
      <w:start w:val="1"/>
      <w:numFmt w:val="lowerLetter"/>
      <w:lvlText w:val="%1."/>
      <w:lvlJc w:val="left"/>
      <w:pPr>
        <w:ind w:left="927"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nsid w:val="08B77A27"/>
    <w:multiLevelType w:val="multilevel"/>
    <w:tmpl w:val="D30C0D5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1997"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10216EFC"/>
    <w:multiLevelType w:val="hybridMultilevel"/>
    <w:tmpl w:val="94365536"/>
    <w:lvl w:ilvl="0" w:tplc="E24AF08A">
      <w:start w:val="1"/>
      <w:numFmt w:val="lowerLetter"/>
      <w:lvlText w:val="%1."/>
      <w:lvlJc w:val="left"/>
      <w:pPr>
        <w:ind w:left="927" w:hanging="360"/>
      </w:pPr>
      <w:rPr>
        <w:rFonts w:hint="default"/>
        <w:b/>
      </w:rPr>
    </w:lvl>
    <w:lvl w:ilvl="1" w:tplc="5B0C5D92">
      <w:start w:val="1"/>
      <w:numFmt w:val="decimal"/>
      <w:lvlText w:val="%2."/>
      <w:lvlJc w:val="left"/>
      <w:pPr>
        <w:ind w:left="1777" w:hanging="360"/>
      </w:pPr>
      <w:rPr>
        <w:rFonts w:hint="default"/>
      </w:r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3">
    <w:nsid w:val="10676D60"/>
    <w:multiLevelType w:val="hybridMultilevel"/>
    <w:tmpl w:val="A7A03F6C"/>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
    <w:nsid w:val="13991B6C"/>
    <w:multiLevelType w:val="hybridMultilevel"/>
    <w:tmpl w:val="724A0EF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AD177B0"/>
    <w:multiLevelType w:val="multilevel"/>
    <w:tmpl w:val="2D74FF84"/>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571" w:hanging="720"/>
      </w:pPr>
      <w:rPr>
        <w:rFonts w:hint="default"/>
        <w:b/>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B0539CA"/>
    <w:multiLevelType w:val="hybridMultilevel"/>
    <w:tmpl w:val="7164788A"/>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nsid w:val="1B293B61"/>
    <w:multiLevelType w:val="hybridMultilevel"/>
    <w:tmpl w:val="5E2C13F6"/>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nsid w:val="1DFB5745"/>
    <w:multiLevelType w:val="hybridMultilevel"/>
    <w:tmpl w:val="2572EF3C"/>
    <w:lvl w:ilvl="0" w:tplc="4D761D94">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20E645AF"/>
    <w:multiLevelType w:val="hybridMultilevel"/>
    <w:tmpl w:val="043CB6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20F6107"/>
    <w:multiLevelType w:val="hybridMultilevel"/>
    <w:tmpl w:val="1A6017B4"/>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1">
    <w:nsid w:val="2AC74B75"/>
    <w:multiLevelType w:val="hybridMultilevel"/>
    <w:tmpl w:val="0AE68D6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D002282"/>
    <w:multiLevelType w:val="hybridMultilevel"/>
    <w:tmpl w:val="3CCA6616"/>
    <w:lvl w:ilvl="0" w:tplc="D15EA63E">
      <w:start w:val="1"/>
      <w:numFmt w:val="lowerLetter"/>
      <w:lvlText w:val="%1."/>
      <w:lvlJc w:val="left"/>
      <w:pPr>
        <w:ind w:left="921" w:hanging="360"/>
      </w:pPr>
      <w:rPr>
        <w:rFonts w:hint="default"/>
        <w:b/>
      </w:rPr>
    </w:lvl>
    <w:lvl w:ilvl="1" w:tplc="280A0019" w:tentative="1">
      <w:start w:val="1"/>
      <w:numFmt w:val="lowerLetter"/>
      <w:lvlText w:val="%2."/>
      <w:lvlJc w:val="left"/>
      <w:pPr>
        <w:ind w:left="1641" w:hanging="360"/>
      </w:pPr>
    </w:lvl>
    <w:lvl w:ilvl="2" w:tplc="280A001B" w:tentative="1">
      <w:start w:val="1"/>
      <w:numFmt w:val="lowerRoman"/>
      <w:lvlText w:val="%3."/>
      <w:lvlJc w:val="right"/>
      <w:pPr>
        <w:ind w:left="2361" w:hanging="180"/>
      </w:pPr>
    </w:lvl>
    <w:lvl w:ilvl="3" w:tplc="280A000F" w:tentative="1">
      <w:start w:val="1"/>
      <w:numFmt w:val="decimal"/>
      <w:lvlText w:val="%4."/>
      <w:lvlJc w:val="left"/>
      <w:pPr>
        <w:ind w:left="3081" w:hanging="360"/>
      </w:pPr>
    </w:lvl>
    <w:lvl w:ilvl="4" w:tplc="280A0019" w:tentative="1">
      <w:start w:val="1"/>
      <w:numFmt w:val="lowerLetter"/>
      <w:lvlText w:val="%5."/>
      <w:lvlJc w:val="left"/>
      <w:pPr>
        <w:ind w:left="3801" w:hanging="360"/>
      </w:pPr>
    </w:lvl>
    <w:lvl w:ilvl="5" w:tplc="280A001B" w:tentative="1">
      <w:start w:val="1"/>
      <w:numFmt w:val="lowerRoman"/>
      <w:lvlText w:val="%6."/>
      <w:lvlJc w:val="right"/>
      <w:pPr>
        <w:ind w:left="4521" w:hanging="180"/>
      </w:pPr>
    </w:lvl>
    <w:lvl w:ilvl="6" w:tplc="280A000F" w:tentative="1">
      <w:start w:val="1"/>
      <w:numFmt w:val="decimal"/>
      <w:lvlText w:val="%7."/>
      <w:lvlJc w:val="left"/>
      <w:pPr>
        <w:ind w:left="5241" w:hanging="360"/>
      </w:pPr>
    </w:lvl>
    <w:lvl w:ilvl="7" w:tplc="280A0019" w:tentative="1">
      <w:start w:val="1"/>
      <w:numFmt w:val="lowerLetter"/>
      <w:lvlText w:val="%8."/>
      <w:lvlJc w:val="left"/>
      <w:pPr>
        <w:ind w:left="5961" w:hanging="360"/>
      </w:pPr>
    </w:lvl>
    <w:lvl w:ilvl="8" w:tplc="280A001B" w:tentative="1">
      <w:start w:val="1"/>
      <w:numFmt w:val="lowerRoman"/>
      <w:lvlText w:val="%9."/>
      <w:lvlJc w:val="right"/>
      <w:pPr>
        <w:ind w:left="6681" w:hanging="180"/>
      </w:pPr>
    </w:lvl>
  </w:abstractNum>
  <w:abstractNum w:abstractNumId="13">
    <w:nsid w:val="2D3206BD"/>
    <w:multiLevelType w:val="hybridMultilevel"/>
    <w:tmpl w:val="70FCD4E0"/>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14">
    <w:nsid w:val="2E3A2AB5"/>
    <w:multiLevelType w:val="hybridMultilevel"/>
    <w:tmpl w:val="15DCE30A"/>
    <w:lvl w:ilvl="0" w:tplc="0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31705BF9"/>
    <w:multiLevelType w:val="hybridMultilevel"/>
    <w:tmpl w:val="6D32B44C"/>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6">
    <w:nsid w:val="3BBB402B"/>
    <w:multiLevelType w:val="hybridMultilevel"/>
    <w:tmpl w:val="66928590"/>
    <w:lvl w:ilvl="0" w:tplc="BF6406E8">
      <w:numFmt w:val="bullet"/>
      <w:lvlText w:val="-"/>
      <w:lvlJc w:val="left"/>
      <w:pPr>
        <w:ind w:left="1080" w:hanging="360"/>
      </w:pPr>
      <w:rPr>
        <w:rFonts w:ascii="Times New Roman" w:eastAsia="Times New Roman" w:hAnsi="Times New Roman" w:cs="Times New Roman" w:hint="default"/>
        <w:b/>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7">
    <w:nsid w:val="40512997"/>
    <w:multiLevelType w:val="hybridMultilevel"/>
    <w:tmpl w:val="A4F24D1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4C6279C"/>
    <w:multiLevelType w:val="multilevel"/>
    <w:tmpl w:val="96A49212"/>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511501F"/>
    <w:multiLevelType w:val="hybridMultilevel"/>
    <w:tmpl w:val="1BFCF2CC"/>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0">
    <w:nsid w:val="49905409"/>
    <w:multiLevelType w:val="hybridMultilevel"/>
    <w:tmpl w:val="BC22F804"/>
    <w:lvl w:ilvl="0" w:tplc="FE581EA2">
      <w:start w:val="1"/>
      <w:numFmt w:val="upperLetter"/>
      <w:lvlText w:val="%1."/>
      <w:lvlJc w:val="left"/>
      <w:pPr>
        <w:ind w:left="786" w:hanging="360"/>
      </w:pPr>
      <w:rPr>
        <w:rFonts w:hint="default"/>
        <w:b/>
      </w:rPr>
    </w:lvl>
    <w:lvl w:ilvl="1" w:tplc="4F749864">
      <w:start w:val="1"/>
      <w:numFmt w:val="decimal"/>
      <w:lvlText w:val="%2."/>
      <w:lvlJc w:val="left"/>
      <w:pPr>
        <w:ind w:left="1506" w:hanging="360"/>
      </w:pPr>
      <w:rPr>
        <w:rFonts w:hint="default"/>
      </w:r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1">
    <w:nsid w:val="4AF13BA5"/>
    <w:multiLevelType w:val="hybridMultilevel"/>
    <w:tmpl w:val="B7AE2B88"/>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2">
    <w:nsid w:val="4D7A7DA8"/>
    <w:multiLevelType w:val="hybridMultilevel"/>
    <w:tmpl w:val="C810C95A"/>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3">
    <w:nsid w:val="4E253018"/>
    <w:multiLevelType w:val="multilevel"/>
    <w:tmpl w:val="41885B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146" w:hanging="720"/>
      </w:pPr>
      <w:rPr>
        <w:rFonts w:hint="default"/>
      </w:rPr>
    </w:lvl>
    <w:lvl w:ilvl="3">
      <w:start w:val="1"/>
      <w:numFmt w:val="decimal"/>
      <w:lvlText w:val="%1.%2.%3.%4."/>
      <w:lvlJc w:val="left"/>
      <w:pPr>
        <w:ind w:left="1855"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9859F7"/>
    <w:multiLevelType w:val="multilevel"/>
    <w:tmpl w:val="3B8CDC68"/>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0AF7F1F"/>
    <w:multiLevelType w:val="hybridMultilevel"/>
    <w:tmpl w:val="2DCC639E"/>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6">
    <w:nsid w:val="53A35250"/>
    <w:multiLevelType w:val="multilevel"/>
    <w:tmpl w:val="3CB679E4"/>
    <w:lvl w:ilvl="0">
      <w:start w:val="3"/>
      <w:numFmt w:val="decimal"/>
      <w:lvlText w:val="%1."/>
      <w:lvlJc w:val="left"/>
      <w:pPr>
        <w:ind w:left="660" w:hanging="660"/>
      </w:pPr>
      <w:rPr>
        <w:rFonts w:hint="default"/>
      </w:rPr>
    </w:lvl>
    <w:lvl w:ilvl="1">
      <w:start w:val="4"/>
      <w:numFmt w:val="decimal"/>
      <w:lvlText w:val="%1.%2."/>
      <w:lvlJc w:val="left"/>
      <w:pPr>
        <w:ind w:left="896" w:hanging="660"/>
      </w:pPr>
      <w:rPr>
        <w:rFonts w:hint="default"/>
      </w:rPr>
    </w:lvl>
    <w:lvl w:ilvl="2">
      <w:start w:val="2"/>
      <w:numFmt w:val="decimal"/>
      <w:lvlText w:val="%1.%2.%3."/>
      <w:lvlJc w:val="left"/>
      <w:pPr>
        <w:ind w:left="1192" w:hanging="720"/>
      </w:pPr>
      <w:rPr>
        <w:rFonts w:hint="default"/>
      </w:rPr>
    </w:lvl>
    <w:lvl w:ilvl="3">
      <w:start w:val="2"/>
      <w:numFmt w:val="decimal"/>
      <w:lvlText w:val="%1.%2.%3.%4."/>
      <w:lvlJc w:val="left"/>
      <w:pPr>
        <w:ind w:left="213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7">
    <w:nsid w:val="53AD5AC6"/>
    <w:multiLevelType w:val="hybridMultilevel"/>
    <w:tmpl w:val="388CE0D6"/>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8">
    <w:nsid w:val="55EB723F"/>
    <w:multiLevelType w:val="hybridMultilevel"/>
    <w:tmpl w:val="3F389358"/>
    <w:lvl w:ilvl="0" w:tplc="706A159C">
      <w:start w:val="1"/>
      <w:numFmt w:val="lowerLetter"/>
      <w:lvlText w:val="%1)"/>
      <w:lvlJc w:val="left"/>
      <w:pPr>
        <w:ind w:left="1636" w:hanging="360"/>
      </w:pPr>
      <w:rPr>
        <w:rFonts w:hint="default"/>
      </w:rPr>
    </w:lvl>
    <w:lvl w:ilvl="1" w:tplc="280A0019" w:tentative="1">
      <w:start w:val="1"/>
      <w:numFmt w:val="lowerLetter"/>
      <w:lvlText w:val="%2."/>
      <w:lvlJc w:val="left"/>
      <w:pPr>
        <w:ind w:left="2356" w:hanging="360"/>
      </w:pPr>
    </w:lvl>
    <w:lvl w:ilvl="2" w:tplc="280A001B" w:tentative="1">
      <w:start w:val="1"/>
      <w:numFmt w:val="lowerRoman"/>
      <w:lvlText w:val="%3."/>
      <w:lvlJc w:val="right"/>
      <w:pPr>
        <w:ind w:left="3076" w:hanging="180"/>
      </w:pPr>
    </w:lvl>
    <w:lvl w:ilvl="3" w:tplc="280A000F" w:tentative="1">
      <w:start w:val="1"/>
      <w:numFmt w:val="decimal"/>
      <w:lvlText w:val="%4."/>
      <w:lvlJc w:val="left"/>
      <w:pPr>
        <w:ind w:left="3796" w:hanging="360"/>
      </w:p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29">
    <w:nsid w:val="59555877"/>
    <w:multiLevelType w:val="hybridMultilevel"/>
    <w:tmpl w:val="D92024DA"/>
    <w:lvl w:ilvl="0" w:tplc="E52A132C">
      <w:start w:val="1"/>
      <w:numFmt w:val="upperLetter"/>
      <w:lvlText w:val="%1)"/>
      <w:lvlJc w:val="left"/>
      <w:pPr>
        <w:ind w:left="1636" w:hanging="360"/>
      </w:pPr>
      <w:rPr>
        <w:rFonts w:hint="default"/>
      </w:rPr>
    </w:lvl>
    <w:lvl w:ilvl="1" w:tplc="280A0019">
      <w:start w:val="1"/>
      <w:numFmt w:val="lowerLetter"/>
      <w:lvlText w:val="%2."/>
      <w:lvlJc w:val="left"/>
      <w:pPr>
        <w:ind w:left="2356" w:hanging="360"/>
      </w:pPr>
    </w:lvl>
    <w:lvl w:ilvl="2" w:tplc="280A001B">
      <w:start w:val="1"/>
      <w:numFmt w:val="lowerRoman"/>
      <w:lvlText w:val="%3."/>
      <w:lvlJc w:val="right"/>
      <w:pPr>
        <w:ind w:left="3076" w:hanging="180"/>
      </w:pPr>
    </w:lvl>
    <w:lvl w:ilvl="3" w:tplc="280A000F">
      <w:start w:val="1"/>
      <w:numFmt w:val="decimal"/>
      <w:lvlText w:val="%4."/>
      <w:lvlJc w:val="left"/>
      <w:pPr>
        <w:ind w:left="3796" w:hanging="360"/>
      </w:pPr>
    </w:lvl>
    <w:lvl w:ilvl="4" w:tplc="280A0019" w:tentative="1">
      <w:start w:val="1"/>
      <w:numFmt w:val="lowerLetter"/>
      <w:lvlText w:val="%5."/>
      <w:lvlJc w:val="left"/>
      <w:pPr>
        <w:ind w:left="4516" w:hanging="360"/>
      </w:pPr>
    </w:lvl>
    <w:lvl w:ilvl="5" w:tplc="280A001B" w:tentative="1">
      <w:start w:val="1"/>
      <w:numFmt w:val="lowerRoman"/>
      <w:lvlText w:val="%6."/>
      <w:lvlJc w:val="right"/>
      <w:pPr>
        <w:ind w:left="5236" w:hanging="180"/>
      </w:pPr>
    </w:lvl>
    <w:lvl w:ilvl="6" w:tplc="280A000F" w:tentative="1">
      <w:start w:val="1"/>
      <w:numFmt w:val="decimal"/>
      <w:lvlText w:val="%7."/>
      <w:lvlJc w:val="left"/>
      <w:pPr>
        <w:ind w:left="5956" w:hanging="360"/>
      </w:pPr>
    </w:lvl>
    <w:lvl w:ilvl="7" w:tplc="280A0019" w:tentative="1">
      <w:start w:val="1"/>
      <w:numFmt w:val="lowerLetter"/>
      <w:lvlText w:val="%8."/>
      <w:lvlJc w:val="left"/>
      <w:pPr>
        <w:ind w:left="6676" w:hanging="360"/>
      </w:pPr>
    </w:lvl>
    <w:lvl w:ilvl="8" w:tplc="280A001B" w:tentative="1">
      <w:start w:val="1"/>
      <w:numFmt w:val="lowerRoman"/>
      <w:lvlText w:val="%9."/>
      <w:lvlJc w:val="right"/>
      <w:pPr>
        <w:ind w:left="7396" w:hanging="180"/>
      </w:pPr>
    </w:lvl>
  </w:abstractNum>
  <w:abstractNum w:abstractNumId="30">
    <w:nsid w:val="59EB44E1"/>
    <w:multiLevelType w:val="hybridMultilevel"/>
    <w:tmpl w:val="56B49C74"/>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1">
    <w:nsid w:val="5A651D60"/>
    <w:multiLevelType w:val="hybridMultilevel"/>
    <w:tmpl w:val="2F567B88"/>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2">
    <w:nsid w:val="5A75068C"/>
    <w:multiLevelType w:val="hybridMultilevel"/>
    <w:tmpl w:val="A2D43A88"/>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3">
    <w:nsid w:val="5BD713BC"/>
    <w:multiLevelType w:val="hybridMultilevel"/>
    <w:tmpl w:val="1816717E"/>
    <w:lvl w:ilvl="0" w:tplc="597A0EA0">
      <w:start w:val="3"/>
      <w:numFmt w:val="lowerLetter"/>
      <w:lvlText w:val="%1."/>
      <w:lvlJc w:val="left"/>
      <w:pPr>
        <w:ind w:left="644" w:hanging="360"/>
      </w:pPr>
      <w:rPr>
        <w:rFonts w:hint="default"/>
        <w:b/>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34">
    <w:nsid w:val="600D1D56"/>
    <w:multiLevelType w:val="hybridMultilevel"/>
    <w:tmpl w:val="4EA0B296"/>
    <w:lvl w:ilvl="0" w:tplc="0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nsid w:val="627153D2"/>
    <w:multiLevelType w:val="hybridMultilevel"/>
    <w:tmpl w:val="D58CE280"/>
    <w:lvl w:ilvl="0" w:tplc="E24AF08A">
      <w:start w:val="1"/>
      <w:numFmt w:val="lowerLetter"/>
      <w:lvlText w:val="%1."/>
      <w:lvlJc w:val="left"/>
      <w:pPr>
        <w:ind w:left="927"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6">
    <w:nsid w:val="62F649F1"/>
    <w:multiLevelType w:val="hybridMultilevel"/>
    <w:tmpl w:val="CC4035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nsid w:val="657B5C2F"/>
    <w:multiLevelType w:val="hybridMultilevel"/>
    <w:tmpl w:val="217CE49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nsid w:val="68DD249A"/>
    <w:multiLevelType w:val="hybridMultilevel"/>
    <w:tmpl w:val="816A4B24"/>
    <w:lvl w:ilvl="0" w:tplc="01545224">
      <w:start w:val="1"/>
      <w:numFmt w:val="upperLetter"/>
      <w:lvlText w:val="%1."/>
      <w:lvlJc w:val="left"/>
      <w:pPr>
        <w:ind w:left="765" w:hanging="360"/>
      </w:pPr>
      <w:rPr>
        <w:rFonts w:hint="default"/>
        <w:b/>
      </w:rPr>
    </w:lvl>
    <w:lvl w:ilvl="1" w:tplc="280A0019" w:tentative="1">
      <w:start w:val="1"/>
      <w:numFmt w:val="lowerLetter"/>
      <w:lvlText w:val="%2."/>
      <w:lvlJc w:val="left"/>
      <w:pPr>
        <w:ind w:left="1485" w:hanging="360"/>
      </w:pPr>
    </w:lvl>
    <w:lvl w:ilvl="2" w:tplc="280A001B" w:tentative="1">
      <w:start w:val="1"/>
      <w:numFmt w:val="lowerRoman"/>
      <w:lvlText w:val="%3."/>
      <w:lvlJc w:val="right"/>
      <w:pPr>
        <w:ind w:left="2205" w:hanging="180"/>
      </w:pPr>
    </w:lvl>
    <w:lvl w:ilvl="3" w:tplc="280A000F" w:tentative="1">
      <w:start w:val="1"/>
      <w:numFmt w:val="decimal"/>
      <w:lvlText w:val="%4."/>
      <w:lvlJc w:val="left"/>
      <w:pPr>
        <w:ind w:left="2925" w:hanging="360"/>
      </w:pPr>
    </w:lvl>
    <w:lvl w:ilvl="4" w:tplc="280A0019" w:tentative="1">
      <w:start w:val="1"/>
      <w:numFmt w:val="lowerLetter"/>
      <w:lvlText w:val="%5."/>
      <w:lvlJc w:val="left"/>
      <w:pPr>
        <w:ind w:left="3645" w:hanging="360"/>
      </w:pPr>
    </w:lvl>
    <w:lvl w:ilvl="5" w:tplc="280A001B" w:tentative="1">
      <w:start w:val="1"/>
      <w:numFmt w:val="lowerRoman"/>
      <w:lvlText w:val="%6."/>
      <w:lvlJc w:val="right"/>
      <w:pPr>
        <w:ind w:left="4365" w:hanging="180"/>
      </w:pPr>
    </w:lvl>
    <w:lvl w:ilvl="6" w:tplc="280A000F" w:tentative="1">
      <w:start w:val="1"/>
      <w:numFmt w:val="decimal"/>
      <w:lvlText w:val="%7."/>
      <w:lvlJc w:val="left"/>
      <w:pPr>
        <w:ind w:left="5085" w:hanging="360"/>
      </w:pPr>
    </w:lvl>
    <w:lvl w:ilvl="7" w:tplc="280A0019" w:tentative="1">
      <w:start w:val="1"/>
      <w:numFmt w:val="lowerLetter"/>
      <w:lvlText w:val="%8."/>
      <w:lvlJc w:val="left"/>
      <w:pPr>
        <w:ind w:left="5805" w:hanging="360"/>
      </w:pPr>
    </w:lvl>
    <w:lvl w:ilvl="8" w:tplc="280A001B" w:tentative="1">
      <w:start w:val="1"/>
      <w:numFmt w:val="lowerRoman"/>
      <w:lvlText w:val="%9."/>
      <w:lvlJc w:val="right"/>
      <w:pPr>
        <w:ind w:left="6525" w:hanging="180"/>
      </w:pPr>
    </w:lvl>
  </w:abstractNum>
  <w:abstractNum w:abstractNumId="39">
    <w:nsid w:val="6A8A018C"/>
    <w:multiLevelType w:val="hybridMultilevel"/>
    <w:tmpl w:val="2D1CEB3E"/>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0">
    <w:nsid w:val="6B515C0E"/>
    <w:multiLevelType w:val="hybridMultilevel"/>
    <w:tmpl w:val="AE82427E"/>
    <w:lvl w:ilvl="0" w:tplc="280A000F">
      <w:start w:val="1"/>
      <w:numFmt w:val="decimal"/>
      <w:lvlText w:val="%1."/>
      <w:lvlJc w:val="left"/>
      <w:pPr>
        <w:ind w:left="927"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nsid w:val="6D2A238E"/>
    <w:multiLevelType w:val="hybridMultilevel"/>
    <w:tmpl w:val="7CD0BFF8"/>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2">
    <w:nsid w:val="6E6D0C84"/>
    <w:multiLevelType w:val="hybridMultilevel"/>
    <w:tmpl w:val="602A8D48"/>
    <w:lvl w:ilvl="0" w:tplc="671E7906">
      <w:start w:val="1"/>
      <w:numFmt w:val="upperLetter"/>
      <w:lvlText w:val="%1."/>
      <w:lvlJc w:val="left"/>
      <w:pPr>
        <w:ind w:left="786" w:hanging="360"/>
      </w:pPr>
      <w:rPr>
        <w:rFonts w:ascii="Arial" w:eastAsia="Times New Roman" w:hAnsi="Arial" w:cs="Arial" w:hint="default"/>
        <w:sz w:val="24"/>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43">
    <w:nsid w:val="6F2079AC"/>
    <w:multiLevelType w:val="hybridMultilevel"/>
    <w:tmpl w:val="378433EE"/>
    <w:lvl w:ilvl="0" w:tplc="0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4">
    <w:nsid w:val="7207529D"/>
    <w:multiLevelType w:val="multilevel"/>
    <w:tmpl w:val="09C06B7C"/>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793F2D19"/>
    <w:multiLevelType w:val="multilevel"/>
    <w:tmpl w:val="ABBCCF1A"/>
    <w:lvl w:ilvl="0">
      <w:start w:val="2"/>
      <w:numFmt w:val="decimal"/>
      <w:lvlText w:val="%1."/>
      <w:lvlJc w:val="left"/>
      <w:pPr>
        <w:ind w:left="360" w:hanging="360"/>
      </w:pPr>
      <w:rPr>
        <w:rFonts w:ascii="Arial" w:hAnsi="Arial" w:cs="Arial" w:hint="default"/>
        <w:b w:val="0"/>
      </w:rPr>
    </w:lvl>
    <w:lvl w:ilvl="1">
      <w:start w:val="2"/>
      <w:numFmt w:val="decimal"/>
      <w:lvlText w:val="%1.%2."/>
      <w:lvlJc w:val="left"/>
      <w:pPr>
        <w:ind w:left="360" w:hanging="360"/>
      </w:pPr>
      <w:rPr>
        <w:rFonts w:ascii="Arial" w:hAnsi="Arial" w:cs="Arial" w:hint="default"/>
        <w:b w:val="0"/>
      </w:rPr>
    </w:lvl>
    <w:lvl w:ilvl="2">
      <w:start w:val="1"/>
      <w:numFmt w:val="decimal"/>
      <w:lvlText w:val="%1.%2.%3."/>
      <w:lvlJc w:val="left"/>
      <w:pPr>
        <w:ind w:left="720" w:hanging="720"/>
      </w:pPr>
      <w:rPr>
        <w:rFonts w:ascii="Arial" w:hAnsi="Arial" w:cs="Arial" w:hint="default"/>
        <w:b w:val="0"/>
      </w:rPr>
    </w:lvl>
    <w:lvl w:ilvl="3">
      <w:start w:val="1"/>
      <w:numFmt w:val="decimal"/>
      <w:lvlText w:val="%1.%2.%3.%4."/>
      <w:lvlJc w:val="left"/>
      <w:pPr>
        <w:ind w:left="720" w:hanging="720"/>
      </w:pPr>
      <w:rPr>
        <w:rFonts w:ascii="Arial" w:hAnsi="Arial" w:cs="Arial" w:hint="default"/>
        <w:b w:val="0"/>
      </w:rPr>
    </w:lvl>
    <w:lvl w:ilvl="4">
      <w:start w:val="1"/>
      <w:numFmt w:val="decimal"/>
      <w:lvlText w:val="%1.%2.%3.%4.%5."/>
      <w:lvlJc w:val="left"/>
      <w:pPr>
        <w:ind w:left="1080" w:hanging="1080"/>
      </w:pPr>
      <w:rPr>
        <w:rFonts w:ascii="Arial" w:hAnsi="Arial" w:cs="Arial" w:hint="default"/>
        <w:b w:val="0"/>
      </w:rPr>
    </w:lvl>
    <w:lvl w:ilvl="5">
      <w:start w:val="1"/>
      <w:numFmt w:val="decimal"/>
      <w:lvlText w:val="%1.%2.%3.%4.%5.%6."/>
      <w:lvlJc w:val="left"/>
      <w:pPr>
        <w:ind w:left="1080" w:hanging="1080"/>
      </w:pPr>
      <w:rPr>
        <w:rFonts w:ascii="Arial" w:hAnsi="Arial" w:cs="Arial" w:hint="default"/>
        <w:b w:val="0"/>
      </w:rPr>
    </w:lvl>
    <w:lvl w:ilvl="6">
      <w:start w:val="1"/>
      <w:numFmt w:val="decimal"/>
      <w:lvlText w:val="%1.%2.%3.%4.%5.%6.%7."/>
      <w:lvlJc w:val="left"/>
      <w:pPr>
        <w:ind w:left="1440" w:hanging="1440"/>
      </w:pPr>
      <w:rPr>
        <w:rFonts w:ascii="Arial" w:hAnsi="Arial" w:cs="Arial" w:hint="default"/>
        <w:b w:val="0"/>
      </w:rPr>
    </w:lvl>
    <w:lvl w:ilvl="7">
      <w:start w:val="1"/>
      <w:numFmt w:val="decimal"/>
      <w:lvlText w:val="%1.%2.%3.%4.%5.%6.%7.%8."/>
      <w:lvlJc w:val="left"/>
      <w:pPr>
        <w:ind w:left="1440" w:hanging="1440"/>
      </w:pPr>
      <w:rPr>
        <w:rFonts w:ascii="Arial" w:hAnsi="Arial" w:cs="Arial" w:hint="default"/>
        <w:b w:val="0"/>
      </w:rPr>
    </w:lvl>
    <w:lvl w:ilvl="8">
      <w:start w:val="1"/>
      <w:numFmt w:val="decimal"/>
      <w:lvlText w:val="%1.%2.%3.%4.%5.%6.%7.%8.%9."/>
      <w:lvlJc w:val="left"/>
      <w:pPr>
        <w:ind w:left="1800" w:hanging="1800"/>
      </w:pPr>
      <w:rPr>
        <w:rFonts w:ascii="Arial" w:hAnsi="Arial" w:cs="Arial" w:hint="default"/>
        <w:b w:val="0"/>
      </w:rPr>
    </w:lvl>
  </w:abstractNum>
  <w:abstractNum w:abstractNumId="46">
    <w:nsid w:val="79563791"/>
    <w:multiLevelType w:val="hybridMultilevel"/>
    <w:tmpl w:val="031CACE8"/>
    <w:lvl w:ilvl="0" w:tplc="080A0005">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num w:numId="1">
    <w:abstractNumId w:val="33"/>
  </w:num>
  <w:num w:numId="2">
    <w:abstractNumId w:val="37"/>
  </w:num>
  <w:num w:numId="3">
    <w:abstractNumId w:val="5"/>
  </w:num>
  <w:num w:numId="4">
    <w:abstractNumId w:val="16"/>
  </w:num>
  <w:num w:numId="5">
    <w:abstractNumId w:val="23"/>
  </w:num>
  <w:num w:numId="6">
    <w:abstractNumId w:val="38"/>
  </w:num>
  <w:num w:numId="7">
    <w:abstractNumId w:val="42"/>
  </w:num>
  <w:num w:numId="8">
    <w:abstractNumId w:val="24"/>
  </w:num>
  <w:num w:numId="9">
    <w:abstractNumId w:val="1"/>
  </w:num>
  <w:num w:numId="10">
    <w:abstractNumId w:val="13"/>
  </w:num>
  <w:num w:numId="11">
    <w:abstractNumId w:val="44"/>
  </w:num>
  <w:num w:numId="12">
    <w:abstractNumId w:val="45"/>
  </w:num>
  <w:num w:numId="13">
    <w:abstractNumId w:val="18"/>
  </w:num>
  <w:num w:numId="14">
    <w:abstractNumId w:val="26"/>
  </w:num>
  <w:num w:numId="15">
    <w:abstractNumId w:val="39"/>
  </w:num>
  <w:num w:numId="16">
    <w:abstractNumId w:val="14"/>
  </w:num>
  <w:num w:numId="17">
    <w:abstractNumId w:val="25"/>
  </w:num>
  <w:num w:numId="18">
    <w:abstractNumId w:val="19"/>
  </w:num>
  <w:num w:numId="19">
    <w:abstractNumId w:val="27"/>
  </w:num>
  <w:num w:numId="20">
    <w:abstractNumId w:val="21"/>
  </w:num>
  <w:num w:numId="21">
    <w:abstractNumId w:val="6"/>
  </w:num>
  <w:num w:numId="22">
    <w:abstractNumId w:val="32"/>
  </w:num>
  <w:num w:numId="23">
    <w:abstractNumId w:val="15"/>
  </w:num>
  <w:num w:numId="24">
    <w:abstractNumId w:val="31"/>
  </w:num>
  <w:num w:numId="25">
    <w:abstractNumId w:val="22"/>
  </w:num>
  <w:num w:numId="26">
    <w:abstractNumId w:val="46"/>
  </w:num>
  <w:num w:numId="27">
    <w:abstractNumId w:val="10"/>
  </w:num>
  <w:num w:numId="28">
    <w:abstractNumId w:val="11"/>
  </w:num>
  <w:num w:numId="29">
    <w:abstractNumId w:val="7"/>
  </w:num>
  <w:num w:numId="30">
    <w:abstractNumId w:val="3"/>
  </w:num>
  <w:num w:numId="31">
    <w:abstractNumId w:val="34"/>
  </w:num>
  <w:num w:numId="32">
    <w:abstractNumId w:val="43"/>
  </w:num>
  <w:num w:numId="33">
    <w:abstractNumId w:val="30"/>
  </w:num>
  <w:num w:numId="34">
    <w:abstractNumId w:val="41"/>
  </w:num>
  <w:num w:numId="35">
    <w:abstractNumId w:val="4"/>
  </w:num>
  <w:num w:numId="36">
    <w:abstractNumId w:val="17"/>
  </w:num>
  <w:num w:numId="37">
    <w:abstractNumId w:val="9"/>
  </w:num>
  <w:num w:numId="38">
    <w:abstractNumId w:val="20"/>
  </w:num>
  <w:num w:numId="39">
    <w:abstractNumId w:val="12"/>
  </w:num>
  <w:num w:numId="40">
    <w:abstractNumId w:val="2"/>
  </w:num>
  <w:num w:numId="41">
    <w:abstractNumId w:val="35"/>
  </w:num>
  <w:num w:numId="42">
    <w:abstractNumId w:val="0"/>
  </w:num>
  <w:num w:numId="43">
    <w:abstractNumId w:val="40"/>
  </w:num>
  <w:num w:numId="44">
    <w:abstractNumId w:val="28"/>
  </w:num>
  <w:num w:numId="45">
    <w:abstractNumId w:val="29"/>
  </w:num>
  <w:num w:numId="46">
    <w:abstractNumId w:val="8"/>
  </w:num>
  <w:num w:numId="47">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pt-BR" w:vendorID="64" w:dllVersion="6" w:nlCheck="1" w:checkStyle="0"/>
  <w:activeWritingStyle w:appName="MSWord" w:lang="es-ES" w:vendorID="64" w:dllVersion="6" w:nlCheck="1" w:checkStyle="1"/>
  <w:activeWritingStyle w:appName="MSWord" w:lang="es-PE"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131078" w:nlCheck="1" w:checkStyle="0"/>
  <w:activeWritingStyle w:appName="MSWord" w:lang="es-PE" w:vendorID="64" w:dllVersion="131078" w:nlCheck="1" w:checkStyle="0"/>
  <w:activeWritingStyle w:appName="MSWord" w:lang="pt-BR" w:vendorID="64" w:dllVersion="131078" w:nlCheck="1" w:checkStyle="0"/>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B87"/>
    <w:rsid w:val="00001176"/>
    <w:rsid w:val="000137F3"/>
    <w:rsid w:val="00016135"/>
    <w:rsid w:val="00017785"/>
    <w:rsid w:val="0002146A"/>
    <w:rsid w:val="00024792"/>
    <w:rsid w:val="000269DB"/>
    <w:rsid w:val="00032786"/>
    <w:rsid w:val="00034D49"/>
    <w:rsid w:val="00035230"/>
    <w:rsid w:val="00037A0A"/>
    <w:rsid w:val="000442C3"/>
    <w:rsid w:val="000444ED"/>
    <w:rsid w:val="00045849"/>
    <w:rsid w:val="000467E4"/>
    <w:rsid w:val="0005192B"/>
    <w:rsid w:val="0006063D"/>
    <w:rsid w:val="00065F6A"/>
    <w:rsid w:val="00067B70"/>
    <w:rsid w:val="00075216"/>
    <w:rsid w:val="00075C91"/>
    <w:rsid w:val="000820B5"/>
    <w:rsid w:val="00085658"/>
    <w:rsid w:val="00087A1E"/>
    <w:rsid w:val="00090C17"/>
    <w:rsid w:val="00090EBE"/>
    <w:rsid w:val="00095168"/>
    <w:rsid w:val="00095877"/>
    <w:rsid w:val="000A077D"/>
    <w:rsid w:val="000A1C7B"/>
    <w:rsid w:val="000A3BBD"/>
    <w:rsid w:val="000A45A2"/>
    <w:rsid w:val="000A66D5"/>
    <w:rsid w:val="000B067E"/>
    <w:rsid w:val="000B3604"/>
    <w:rsid w:val="000B6766"/>
    <w:rsid w:val="000B7000"/>
    <w:rsid w:val="000C1597"/>
    <w:rsid w:val="000C415C"/>
    <w:rsid w:val="000C417D"/>
    <w:rsid w:val="000C4701"/>
    <w:rsid w:val="000D3DF5"/>
    <w:rsid w:val="000D416A"/>
    <w:rsid w:val="000D67A6"/>
    <w:rsid w:val="000E01AE"/>
    <w:rsid w:val="000E11E1"/>
    <w:rsid w:val="000E1967"/>
    <w:rsid w:val="000E275D"/>
    <w:rsid w:val="000E642F"/>
    <w:rsid w:val="000E67C8"/>
    <w:rsid w:val="000F0501"/>
    <w:rsid w:val="000F077D"/>
    <w:rsid w:val="000F0BA3"/>
    <w:rsid w:val="000F21B7"/>
    <w:rsid w:val="000F3095"/>
    <w:rsid w:val="000F4EB2"/>
    <w:rsid w:val="001019E7"/>
    <w:rsid w:val="00102674"/>
    <w:rsid w:val="00106983"/>
    <w:rsid w:val="00107587"/>
    <w:rsid w:val="00107679"/>
    <w:rsid w:val="00107739"/>
    <w:rsid w:val="00107BB7"/>
    <w:rsid w:val="00112799"/>
    <w:rsid w:val="0011426F"/>
    <w:rsid w:val="001162B2"/>
    <w:rsid w:val="001208B5"/>
    <w:rsid w:val="0012138B"/>
    <w:rsid w:val="001242B9"/>
    <w:rsid w:val="0013771A"/>
    <w:rsid w:val="00143D38"/>
    <w:rsid w:val="00146F00"/>
    <w:rsid w:val="00150B8B"/>
    <w:rsid w:val="00154441"/>
    <w:rsid w:val="0015483A"/>
    <w:rsid w:val="0015483F"/>
    <w:rsid w:val="00160C29"/>
    <w:rsid w:val="0016165E"/>
    <w:rsid w:val="001640C3"/>
    <w:rsid w:val="00165913"/>
    <w:rsid w:val="00166EBB"/>
    <w:rsid w:val="0017045F"/>
    <w:rsid w:val="00177972"/>
    <w:rsid w:val="001800E9"/>
    <w:rsid w:val="001807DD"/>
    <w:rsid w:val="001824B4"/>
    <w:rsid w:val="001842D0"/>
    <w:rsid w:val="00194291"/>
    <w:rsid w:val="001959AE"/>
    <w:rsid w:val="00197C8F"/>
    <w:rsid w:val="001A0E9A"/>
    <w:rsid w:val="001B1A18"/>
    <w:rsid w:val="001B1C57"/>
    <w:rsid w:val="001B7456"/>
    <w:rsid w:val="001C095A"/>
    <w:rsid w:val="001C0F58"/>
    <w:rsid w:val="001C1DEF"/>
    <w:rsid w:val="001C312C"/>
    <w:rsid w:val="001C54CA"/>
    <w:rsid w:val="001C7979"/>
    <w:rsid w:val="001D4EDA"/>
    <w:rsid w:val="001D4F2D"/>
    <w:rsid w:val="001D72E3"/>
    <w:rsid w:val="001D7FA4"/>
    <w:rsid w:val="001E4781"/>
    <w:rsid w:val="001E7C1F"/>
    <w:rsid w:val="001E7C4A"/>
    <w:rsid w:val="001F0462"/>
    <w:rsid w:val="001F2D58"/>
    <w:rsid w:val="001F4F4A"/>
    <w:rsid w:val="00210AA1"/>
    <w:rsid w:val="0021323B"/>
    <w:rsid w:val="00213C4A"/>
    <w:rsid w:val="00221E89"/>
    <w:rsid w:val="002228BE"/>
    <w:rsid w:val="002230A8"/>
    <w:rsid w:val="00232925"/>
    <w:rsid w:val="00236593"/>
    <w:rsid w:val="0024276C"/>
    <w:rsid w:val="002450FF"/>
    <w:rsid w:val="00246B11"/>
    <w:rsid w:val="0024713D"/>
    <w:rsid w:val="002504EC"/>
    <w:rsid w:val="00254254"/>
    <w:rsid w:val="00254393"/>
    <w:rsid w:val="00254D98"/>
    <w:rsid w:val="00255BFB"/>
    <w:rsid w:val="00260490"/>
    <w:rsid w:val="00262445"/>
    <w:rsid w:val="00263F62"/>
    <w:rsid w:val="002651EC"/>
    <w:rsid w:val="00272E60"/>
    <w:rsid w:val="00273946"/>
    <w:rsid w:val="00276058"/>
    <w:rsid w:val="002808CE"/>
    <w:rsid w:val="0028582A"/>
    <w:rsid w:val="0029511C"/>
    <w:rsid w:val="0029666F"/>
    <w:rsid w:val="002A15B4"/>
    <w:rsid w:val="002A3CA0"/>
    <w:rsid w:val="002B0892"/>
    <w:rsid w:val="002B2767"/>
    <w:rsid w:val="002B6871"/>
    <w:rsid w:val="002B6AD4"/>
    <w:rsid w:val="002B7133"/>
    <w:rsid w:val="002C0F51"/>
    <w:rsid w:val="002C1395"/>
    <w:rsid w:val="002C54BB"/>
    <w:rsid w:val="002C65D2"/>
    <w:rsid w:val="002C726E"/>
    <w:rsid w:val="002C7FC7"/>
    <w:rsid w:val="002D0D91"/>
    <w:rsid w:val="002D32F0"/>
    <w:rsid w:val="002E79E0"/>
    <w:rsid w:val="002F2CC1"/>
    <w:rsid w:val="002F40DF"/>
    <w:rsid w:val="002F481E"/>
    <w:rsid w:val="00301B5A"/>
    <w:rsid w:val="00305255"/>
    <w:rsid w:val="00312315"/>
    <w:rsid w:val="00313CE3"/>
    <w:rsid w:val="00315303"/>
    <w:rsid w:val="00317D35"/>
    <w:rsid w:val="00320237"/>
    <w:rsid w:val="00326C11"/>
    <w:rsid w:val="00330CB1"/>
    <w:rsid w:val="00332B64"/>
    <w:rsid w:val="003349BF"/>
    <w:rsid w:val="003369F5"/>
    <w:rsid w:val="00341450"/>
    <w:rsid w:val="00347743"/>
    <w:rsid w:val="0034798B"/>
    <w:rsid w:val="00356903"/>
    <w:rsid w:val="003579B1"/>
    <w:rsid w:val="00360074"/>
    <w:rsid w:val="003629D5"/>
    <w:rsid w:val="0036595C"/>
    <w:rsid w:val="00365E89"/>
    <w:rsid w:val="003670EC"/>
    <w:rsid w:val="0037065D"/>
    <w:rsid w:val="00375128"/>
    <w:rsid w:val="00375418"/>
    <w:rsid w:val="00380AFB"/>
    <w:rsid w:val="00381F18"/>
    <w:rsid w:val="00383FFC"/>
    <w:rsid w:val="003864FD"/>
    <w:rsid w:val="0038717F"/>
    <w:rsid w:val="00390D7D"/>
    <w:rsid w:val="00391AC5"/>
    <w:rsid w:val="00397FC3"/>
    <w:rsid w:val="003A0C4B"/>
    <w:rsid w:val="003A3D98"/>
    <w:rsid w:val="003A55DD"/>
    <w:rsid w:val="003A692E"/>
    <w:rsid w:val="003B5D0F"/>
    <w:rsid w:val="003B7C9A"/>
    <w:rsid w:val="003C09A6"/>
    <w:rsid w:val="003C2394"/>
    <w:rsid w:val="003D0E19"/>
    <w:rsid w:val="003D1E32"/>
    <w:rsid w:val="003D4749"/>
    <w:rsid w:val="003E18F4"/>
    <w:rsid w:val="003E55E2"/>
    <w:rsid w:val="003F419E"/>
    <w:rsid w:val="004014DE"/>
    <w:rsid w:val="00405583"/>
    <w:rsid w:val="00407A17"/>
    <w:rsid w:val="004169FE"/>
    <w:rsid w:val="0042285B"/>
    <w:rsid w:val="004232DA"/>
    <w:rsid w:val="00427B5B"/>
    <w:rsid w:val="00444B61"/>
    <w:rsid w:val="0044689C"/>
    <w:rsid w:val="00456382"/>
    <w:rsid w:val="00457F71"/>
    <w:rsid w:val="00463F84"/>
    <w:rsid w:val="00464749"/>
    <w:rsid w:val="00466745"/>
    <w:rsid w:val="00471241"/>
    <w:rsid w:val="00484476"/>
    <w:rsid w:val="0049313E"/>
    <w:rsid w:val="0049598F"/>
    <w:rsid w:val="004A03C6"/>
    <w:rsid w:val="004A2D1A"/>
    <w:rsid w:val="004A5F93"/>
    <w:rsid w:val="004B0562"/>
    <w:rsid w:val="004B2885"/>
    <w:rsid w:val="004B4AC1"/>
    <w:rsid w:val="004B69B2"/>
    <w:rsid w:val="004D7673"/>
    <w:rsid w:val="004E12CF"/>
    <w:rsid w:val="004E2277"/>
    <w:rsid w:val="004E2920"/>
    <w:rsid w:val="004E7065"/>
    <w:rsid w:val="004E724D"/>
    <w:rsid w:val="004F3B1A"/>
    <w:rsid w:val="005003A3"/>
    <w:rsid w:val="005003BE"/>
    <w:rsid w:val="0050047E"/>
    <w:rsid w:val="00502C90"/>
    <w:rsid w:val="005052B1"/>
    <w:rsid w:val="00505E89"/>
    <w:rsid w:val="00505F09"/>
    <w:rsid w:val="00512490"/>
    <w:rsid w:val="005128EA"/>
    <w:rsid w:val="00516555"/>
    <w:rsid w:val="00521687"/>
    <w:rsid w:val="00526BD0"/>
    <w:rsid w:val="00530168"/>
    <w:rsid w:val="00531769"/>
    <w:rsid w:val="00533DCA"/>
    <w:rsid w:val="00537904"/>
    <w:rsid w:val="00542C0B"/>
    <w:rsid w:val="00544B04"/>
    <w:rsid w:val="005502F8"/>
    <w:rsid w:val="005549D4"/>
    <w:rsid w:val="0055672D"/>
    <w:rsid w:val="0056220A"/>
    <w:rsid w:val="0056278B"/>
    <w:rsid w:val="00565C32"/>
    <w:rsid w:val="00573FEA"/>
    <w:rsid w:val="00577FE1"/>
    <w:rsid w:val="005804EE"/>
    <w:rsid w:val="00581988"/>
    <w:rsid w:val="005852C3"/>
    <w:rsid w:val="00593C40"/>
    <w:rsid w:val="00595132"/>
    <w:rsid w:val="005A03DB"/>
    <w:rsid w:val="005A109F"/>
    <w:rsid w:val="005A3FC0"/>
    <w:rsid w:val="005A574F"/>
    <w:rsid w:val="005B3481"/>
    <w:rsid w:val="005B3920"/>
    <w:rsid w:val="005C0B9F"/>
    <w:rsid w:val="005D13B7"/>
    <w:rsid w:val="005D20BD"/>
    <w:rsid w:val="005D3B8B"/>
    <w:rsid w:val="005E1020"/>
    <w:rsid w:val="005E14F9"/>
    <w:rsid w:val="005E1ED1"/>
    <w:rsid w:val="005F2C2A"/>
    <w:rsid w:val="00603D6C"/>
    <w:rsid w:val="0060469F"/>
    <w:rsid w:val="00605593"/>
    <w:rsid w:val="00605B43"/>
    <w:rsid w:val="00605E06"/>
    <w:rsid w:val="0061005D"/>
    <w:rsid w:val="00615320"/>
    <w:rsid w:val="006155C3"/>
    <w:rsid w:val="006160AD"/>
    <w:rsid w:val="00624FB9"/>
    <w:rsid w:val="00625D52"/>
    <w:rsid w:val="00635113"/>
    <w:rsid w:val="00646440"/>
    <w:rsid w:val="00652B17"/>
    <w:rsid w:val="00654036"/>
    <w:rsid w:val="006574DA"/>
    <w:rsid w:val="00663F33"/>
    <w:rsid w:val="00665209"/>
    <w:rsid w:val="00670C25"/>
    <w:rsid w:val="006724AA"/>
    <w:rsid w:val="0067447E"/>
    <w:rsid w:val="0067468D"/>
    <w:rsid w:val="00677F42"/>
    <w:rsid w:val="006911E2"/>
    <w:rsid w:val="00697057"/>
    <w:rsid w:val="006A42EC"/>
    <w:rsid w:val="006A526C"/>
    <w:rsid w:val="006A651F"/>
    <w:rsid w:val="006A77E6"/>
    <w:rsid w:val="006B0097"/>
    <w:rsid w:val="006B4E62"/>
    <w:rsid w:val="006B5E1D"/>
    <w:rsid w:val="006B6487"/>
    <w:rsid w:val="006B66E9"/>
    <w:rsid w:val="006B692F"/>
    <w:rsid w:val="006C0577"/>
    <w:rsid w:val="006C0C3C"/>
    <w:rsid w:val="006D0030"/>
    <w:rsid w:val="006D369D"/>
    <w:rsid w:val="006D50AE"/>
    <w:rsid w:val="006D52B6"/>
    <w:rsid w:val="006D632D"/>
    <w:rsid w:val="006D70B3"/>
    <w:rsid w:val="006D7345"/>
    <w:rsid w:val="006D76AA"/>
    <w:rsid w:val="006E18A4"/>
    <w:rsid w:val="006E3288"/>
    <w:rsid w:val="006E52A2"/>
    <w:rsid w:val="006E7B75"/>
    <w:rsid w:val="006F3422"/>
    <w:rsid w:val="00707966"/>
    <w:rsid w:val="00712672"/>
    <w:rsid w:val="00713456"/>
    <w:rsid w:val="0071543C"/>
    <w:rsid w:val="00715CCD"/>
    <w:rsid w:val="00717651"/>
    <w:rsid w:val="00720642"/>
    <w:rsid w:val="0072185A"/>
    <w:rsid w:val="00721E16"/>
    <w:rsid w:val="00723994"/>
    <w:rsid w:val="007247F8"/>
    <w:rsid w:val="00725C7F"/>
    <w:rsid w:val="00732216"/>
    <w:rsid w:val="00733A5C"/>
    <w:rsid w:val="00735A06"/>
    <w:rsid w:val="00742F24"/>
    <w:rsid w:val="00754393"/>
    <w:rsid w:val="00760426"/>
    <w:rsid w:val="00760F54"/>
    <w:rsid w:val="00761B51"/>
    <w:rsid w:val="00766971"/>
    <w:rsid w:val="00766BCF"/>
    <w:rsid w:val="00766D9A"/>
    <w:rsid w:val="0076718C"/>
    <w:rsid w:val="00767AC9"/>
    <w:rsid w:val="007705AB"/>
    <w:rsid w:val="00771AA5"/>
    <w:rsid w:val="00774F1A"/>
    <w:rsid w:val="007750C9"/>
    <w:rsid w:val="00777900"/>
    <w:rsid w:val="00781744"/>
    <w:rsid w:val="00782E3B"/>
    <w:rsid w:val="007841F1"/>
    <w:rsid w:val="00785C4D"/>
    <w:rsid w:val="00786A67"/>
    <w:rsid w:val="007960E4"/>
    <w:rsid w:val="007A3C06"/>
    <w:rsid w:val="007A404C"/>
    <w:rsid w:val="007A6833"/>
    <w:rsid w:val="007A79D3"/>
    <w:rsid w:val="007B5293"/>
    <w:rsid w:val="007B7408"/>
    <w:rsid w:val="007C01FF"/>
    <w:rsid w:val="007C7A2F"/>
    <w:rsid w:val="007D34F2"/>
    <w:rsid w:val="007D42F5"/>
    <w:rsid w:val="007D7E37"/>
    <w:rsid w:val="007E1D14"/>
    <w:rsid w:val="007E5C30"/>
    <w:rsid w:val="007E613B"/>
    <w:rsid w:val="007F3C27"/>
    <w:rsid w:val="008051F5"/>
    <w:rsid w:val="00810218"/>
    <w:rsid w:val="00813A2B"/>
    <w:rsid w:val="0082220B"/>
    <w:rsid w:val="00825926"/>
    <w:rsid w:val="00825D8E"/>
    <w:rsid w:val="00831648"/>
    <w:rsid w:val="0083744D"/>
    <w:rsid w:val="008420E1"/>
    <w:rsid w:val="008504E1"/>
    <w:rsid w:val="0085350A"/>
    <w:rsid w:val="00860A0C"/>
    <w:rsid w:val="008614EF"/>
    <w:rsid w:val="00863FD7"/>
    <w:rsid w:val="00867673"/>
    <w:rsid w:val="008738EE"/>
    <w:rsid w:val="00882FAD"/>
    <w:rsid w:val="00884375"/>
    <w:rsid w:val="00885FB8"/>
    <w:rsid w:val="00896417"/>
    <w:rsid w:val="008A20D0"/>
    <w:rsid w:val="008A2AA5"/>
    <w:rsid w:val="008A5A8F"/>
    <w:rsid w:val="008A60E1"/>
    <w:rsid w:val="008B1B35"/>
    <w:rsid w:val="008B6400"/>
    <w:rsid w:val="008C48D2"/>
    <w:rsid w:val="008C6DED"/>
    <w:rsid w:val="008D327A"/>
    <w:rsid w:val="008D6E9F"/>
    <w:rsid w:val="008E001F"/>
    <w:rsid w:val="008E2BE5"/>
    <w:rsid w:val="008E6237"/>
    <w:rsid w:val="008F1AB8"/>
    <w:rsid w:val="008F2485"/>
    <w:rsid w:val="008F2D34"/>
    <w:rsid w:val="008F3C7B"/>
    <w:rsid w:val="008F5B7B"/>
    <w:rsid w:val="009026F0"/>
    <w:rsid w:val="00902743"/>
    <w:rsid w:val="00903DE3"/>
    <w:rsid w:val="00903FE1"/>
    <w:rsid w:val="00904A0D"/>
    <w:rsid w:val="0091020C"/>
    <w:rsid w:val="00912149"/>
    <w:rsid w:val="00915910"/>
    <w:rsid w:val="009167E8"/>
    <w:rsid w:val="00930527"/>
    <w:rsid w:val="00933A11"/>
    <w:rsid w:val="009369EF"/>
    <w:rsid w:val="00937677"/>
    <w:rsid w:val="00943CD2"/>
    <w:rsid w:val="00946005"/>
    <w:rsid w:val="00946BBF"/>
    <w:rsid w:val="00947B8F"/>
    <w:rsid w:val="00951E28"/>
    <w:rsid w:val="00952D88"/>
    <w:rsid w:val="009543B6"/>
    <w:rsid w:val="009573B2"/>
    <w:rsid w:val="0096213F"/>
    <w:rsid w:val="00970005"/>
    <w:rsid w:val="00974832"/>
    <w:rsid w:val="00977FCD"/>
    <w:rsid w:val="00980C18"/>
    <w:rsid w:val="00984469"/>
    <w:rsid w:val="00985AB3"/>
    <w:rsid w:val="00985CEC"/>
    <w:rsid w:val="00991950"/>
    <w:rsid w:val="009940B3"/>
    <w:rsid w:val="0099458F"/>
    <w:rsid w:val="00995EE0"/>
    <w:rsid w:val="0099645F"/>
    <w:rsid w:val="009A5FBF"/>
    <w:rsid w:val="009A7C76"/>
    <w:rsid w:val="009B3F14"/>
    <w:rsid w:val="009B4546"/>
    <w:rsid w:val="009B6B3D"/>
    <w:rsid w:val="009C06FE"/>
    <w:rsid w:val="009C30BC"/>
    <w:rsid w:val="009C5780"/>
    <w:rsid w:val="009C5E09"/>
    <w:rsid w:val="009D16CC"/>
    <w:rsid w:val="009D488F"/>
    <w:rsid w:val="009D4BA3"/>
    <w:rsid w:val="009D785C"/>
    <w:rsid w:val="009E0CF2"/>
    <w:rsid w:val="009E604E"/>
    <w:rsid w:val="009F1EEB"/>
    <w:rsid w:val="009F24DB"/>
    <w:rsid w:val="009F3BCE"/>
    <w:rsid w:val="009F66C8"/>
    <w:rsid w:val="00A002E1"/>
    <w:rsid w:val="00A00835"/>
    <w:rsid w:val="00A00B67"/>
    <w:rsid w:val="00A01B93"/>
    <w:rsid w:val="00A037B6"/>
    <w:rsid w:val="00A03CEC"/>
    <w:rsid w:val="00A05AF2"/>
    <w:rsid w:val="00A111FB"/>
    <w:rsid w:val="00A1427C"/>
    <w:rsid w:val="00A162DB"/>
    <w:rsid w:val="00A16BC7"/>
    <w:rsid w:val="00A16DA2"/>
    <w:rsid w:val="00A31F37"/>
    <w:rsid w:val="00A351DF"/>
    <w:rsid w:val="00A36930"/>
    <w:rsid w:val="00A3708E"/>
    <w:rsid w:val="00A37DDC"/>
    <w:rsid w:val="00A40538"/>
    <w:rsid w:val="00A4054E"/>
    <w:rsid w:val="00A412F9"/>
    <w:rsid w:val="00A44420"/>
    <w:rsid w:val="00A57107"/>
    <w:rsid w:val="00A5762A"/>
    <w:rsid w:val="00A65041"/>
    <w:rsid w:val="00A65660"/>
    <w:rsid w:val="00A73799"/>
    <w:rsid w:val="00A73AF2"/>
    <w:rsid w:val="00A756D4"/>
    <w:rsid w:val="00A8170C"/>
    <w:rsid w:val="00A825D3"/>
    <w:rsid w:val="00A82D0E"/>
    <w:rsid w:val="00A836D1"/>
    <w:rsid w:val="00A84C5F"/>
    <w:rsid w:val="00A92AFD"/>
    <w:rsid w:val="00A977EC"/>
    <w:rsid w:val="00AA2432"/>
    <w:rsid w:val="00AA40D6"/>
    <w:rsid w:val="00AA5E56"/>
    <w:rsid w:val="00AA73D1"/>
    <w:rsid w:val="00AA7E37"/>
    <w:rsid w:val="00AB1FA0"/>
    <w:rsid w:val="00AB2EE8"/>
    <w:rsid w:val="00AC14B9"/>
    <w:rsid w:val="00AC1D67"/>
    <w:rsid w:val="00AC1E96"/>
    <w:rsid w:val="00AC210E"/>
    <w:rsid w:val="00AC4346"/>
    <w:rsid w:val="00AC4F1D"/>
    <w:rsid w:val="00AC6C12"/>
    <w:rsid w:val="00AC7A7F"/>
    <w:rsid w:val="00AD3014"/>
    <w:rsid w:val="00AE1B71"/>
    <w:rsid w:val="00AE7B7B"/>
    <w:rsid w:val="00AF17EE"/>
    <w:rsid w:val="00AF4824"/>
    <w:rsid w:val="00AF5A1A"/>
    <w:rsid w:val="00AF5CA1"/>
    <w:rsid w:val="00AF5F57"/>
    <w:rsid w:val="00AF62B1"/>
    <w:rsid w:val="00B005C9"/>
    <w:rsid w:val="00B05233"/>
    <w:rsid w:val="00B063B7"/>
    <w:rsid w:val="00B15F1D"/>
    <w:rsid w:val="00B208E2"/>
    <w:rsid w:val="00B36B34"/>
    <w:rsid w:val="00B41ABC"/>
    <w:rsid w:val="00B4623A"/>
    <w:rsid w:val="00B55B87"/>
    <w:rsid w:val="00B64A9E"/>
    <w:rsid w:val="00B6604F"/>
    <w:rsid w:val="00B76424"/>
    <w:rsid w:val="00B8295F"/>
    <w:rsid w:val="00B87634"/>
    <w:rsid w:val="00B90DF8"/>
    <w:rsid w:val="00BA07B4"/>
    <w:rsid w:val="00BA1250"/>
    <w:rsid w:val="00BA444E"/>
    <w:rsid w:val="00BA6CB9"/>
    <w:rsid w:val="00BA74DB"/>
    <w:rsid w:val="00BB10AD"/>
    <w:rsid w:val="00BB241A"/>
    <w:rsid w:val="00BB254E"/>
    <w:rsid w:val="00BB5261"/>
    <w:rsid w:val="00BC152F"/>
    <w:rsid w:val="00BC4C7E"/>
    <w:rsid w:val="00BD1B13"/>
    <w:rsid w:val="00BD2F87"/>
    <w:rsid w:val="00BD3A5E"/>
    <w:rsid w:val="00BD7186"/>
    <w:rsid w:val="00BE26BF"/>
    <w:rsid w:val="00BE37AD"/>
    <w:rsid w:val="00BF2446"/>
    <w:rsid w:val="00C01A38"/>
    <w:rsid w:val="00C02CAE"/>
    <w:rsid w:val="00C03816"/>
    <w:rsid w:val="00C04F4A"/>
    <w:rsid w:val="00C06151"/>
    <w:rsid w:val="00C13237"/>
    <w:rsid w:val="00C145C4"/>
    <w:rsid w:val="00C2586D"/>
    <w:rsid w:val="00C267F7"/>
    <w:rsid w:val="00C26C74"/>
    <w:rsid w:val="00C27F76"/>
    <w:rsid w:val="00C31907"/>
    <w:rsid w:val="00C36383"/>
    <w:rsid w:val="00C40425"/>
    <w:rsid w:val="00C44829"/>
    <w:rsid w:val="00C511DF"/>
    <w:rsid w:val="00C570BD"/>
    <w:rsid w:val="00C6161C"/>
    <w:rsid w:val="00C63CFF"/>
    <w:rsid w:val="00C6578C"/>
    <w:rsid w:val="00C71B3A"/>
    <w:rsid w:val="00C72971"/>
    <w:rsid w:val="00C7447F"/>
    <w:rsid w:val="00C8638A"/>
    <w:rsid w:val="00C87A76"/>
    <w:rsid w:val="00C9095A"/>
    <w:rsid w:val="00C90E77"/>
    <w:rsid w:val="00C93E80"/>
    <w:rsid w:val="00CA3C50"/>
    <w:rsid w:val="00CA40AC"/>
    <w:rsid w:val="00CA601F"/>
    <w:rsid w:val="00CC05AF"/>
    <w:rsid w:val="00CC16FB"/>
    <w:rsid w:val="00CC77A0"/>
    <w:rsid w:val="00CD024F"/>
    <w:rsid w:val="00CD25B3"/>
    <w:rsid w:val="00CD608A"/>
    <w:rsid w:val="00CE137C"/>
    <w:rsid w:val="00CE19BF"/>
    <w:rsid w:val="00CE368F"/>
    <w:rsid w:val="00CE6C5C"/>
    <w:rsid w:val="00CF2FA0"/>
    <w:rsid w:val="00CF6E67"/>
    <w:rsid w:val="00CF76E4"/>
    <w:rsid w:val="00D022A3"/>
    <w:rsid w:val="00D040BD"/>
    <w:rsid w:val="00D14E3F"/>
    <w:rsid w:val="00D24F16"/>
    <w:rsid w:val="00D25215"/>
    <w:rsid w:val="00D25767"/>
    <w:rsid w:val="00D338F6"/>
    <w:rsid w:val="00D34A46"/>
    <w:rsid w:val="00D36752"/>
    <w:rsid w:val="00D422E0"/>
    <w:rsid w:val="00D5092F"/>
    <w:rsid w:val="00D514D5"/>
    <w:rsid w:val="00D52FBD"/>
    <w:rsid w:val="00D545DD"/>
    <w:rsid w:val="00D566E1"/>
    <w:rsid w:val="00D61AF3"/>
    <w:rsid w:val="00D61FB3"/>
    <w:rsid w:val="00D623A9"/>
    <w:rsid w:val="00D67220"/>
    <w:rsid w:val="00D74B23"/>
    <w:rsid w:val="00D82759"/>
    <w:rsid w:val="00D85BC8"/>
    <w:rsid w:val="00D871D5"/>
    <w:rsid w:val="00D876E9"/>
    <w:rsid w:val="00D90D73"/>
    <w:rsid w:val="00D95055"/>
    <w:rsid w:val="00D95802"/>
    <w:rsid w:val="00D95DB3"/>
    <w:rsid w:val="00DA13B1"/>
    <w:rsid w:val="00DA24F4"/>
    <w:rsid w:val="00DA281E"/>
    <w:rsid w:val="00DB5075"/>
    <w:rsid w:val="00DC0BB3"/>
    <w:rsid w:val="00DC36D6"/>
    <w:rsid w:val="00DC4B0D"/>
    <w:rsid w:val="00DC52E6"/>
    <w:rsid w:val="00DD2F75"/>
    <w:rsid w:val="00DD37E2"/>
    <w:rsid w:val="00DD46B0"/>
    <w:rsid w:val="00DD6E58"/>
    <w:rsid w:val="00DE0C24"/>
    <w:rsid w:val="00DE1D8F"/>
    <w:rsid w:val="00DE4113"/>
    <w:rsid w:val="00DE414C"/>
    <w:rsid w:val="00DE5BF0"/>
    <w:rsid w:val="00DE5F84"/>
    <w:rsid w:val="00DF1CC0"/>
    <w:rsid w:val="00DF4166"/>
    <w:rsid w:val="00E051DB"/>
    <w:rsid w:val="00E13B28"/>
    <w:rsid w:val="00E14A3E"/>
    <w:rsid w:val="00E164FC"/>
    <w:rsid w:val="00E17099"/>
    <w:rsid w:val="00E200A1"/>
    <w:rsid w:val="00E215FF"/>
    <w:rsid w:val="00E2237B"/>
    <w:rsid w:val="00E24020"/>
    <w:rsid w:val="00E27359"/>
    <w:rsid w:val="00E27E9A"/>
    <w:rsid w:val="00E3006E"/>
    <w:rsid w:val="00E3442E"/>
    <w:rsid w:val="00E4708F"/>
    <w:rsid w:val="00E50E7B"/>
    <w:rsid w:val="00E55414"/>
    <w:rsid w:val="00E56244"/>
    <w:rsid w:val="00E62271"/>
    <w:rsid w:val="00E640FD"/>
    <w:rsid w:val="00E64B7E"/>
    <w:rsid w:val="00E64CC8"/>
    <w:rsid w:val="00E66F65"/>
    <w:rsid w:val="00E6725A"/>
    <w:rsid w:val="00E673ED"/>
    <w:rsid w:val="00E67E60"/>
    <w:rsid w:val="00E67EBB"/>
    <w:rsid w:val="00E705EA"/>
    <w:rsid w:val="00E734D9"/>
    <w:rsid w:val="00E7567E"/>
    <w:rsid w:val="00E77272"/>
    <w:rsid w:val="00E8422F"/>
    <w:rsid w:val="00E85E30"/>
    <w:rsid w:val="00E85FDC"/>
    <w:rsid w:val="00E92DDE"/>
    <w:rsid w:val="00E947AD"/>
    <w:rsid w:val="00EA14AD"/>
    <w:rsid w:val="00EA3A03"/>
    <w:rsid w:val="00EB0578"/>
    <w:rsid w:val="00EB08ED"/>
    <w:rsid w:val="00EB4D12"/>
    <w:rsid w:val="00EB6BF6"/>
    <w:rsid w:val="00EC0A77"/>
    <w:rsid w:val="00EC2086"/>
    <w:rsid w:val="00ED4BA3"/>
    <w:rsid w:val="00EE540F"/>
    <w:rsid w:val="00EE6084"/>
    <w:rsid w:val="00EE6DD1"/>
    <w:rsid w:val="00EE76A9"/>
    <w:rsid w:val="00EF2119"/>
    <w:rsid w:val="00EF2FE2"/>
    <w:rsid w:val="00F040E9"/>
    <w:rsid w:val="00F12604"/>
    <w:rsid w:val="00F148D4"/>
    <w:rsid w:val="00F17B4B"/>
    <w:rsid w:val="00F269B7"/>
    <w:rsid w:val="00F4587D"/>
    <w:rsid w:val="00F460F9"/>
    <w:rsid w:val="00F468EF"/>
    <w:rsid w:val="00F50190"/>
    <w:rsid w:val="00F56AE0"/>
    <w:rsid w:val="00F61A8B"/>
    <w:rsid w:val="00F64CCF"/>
    <w:rsid w:val="00F67B50"/>
    <w:rsid w:val="00F74152"/>
    <w:rsid w:val="00F76515"/>
    <w:rsid w:val="00F76EDC"/>
    <w:rsid w:val="00F845BE"/>
    <w:rsid w:val="00F900FA"/>
    <w:rsid w:val="00F92280"/>
    <w:rsid w:val="00F97A63"/>
    <w:rsid w:val="00FA0201"/>
    <w:rsid w:val="00FA0E2A"/>
    <w:rsid w:val="00FA67E2"/>
    <w:rsid w:val="00FA704B"/>
    <w:rsid w:val="00FB0E79"/>
    <w:rsid w:val="00FB11A9"/>
    <w:rsid w:val="00FB367F"/>
    <w:rsid w:val="00FB686B"/>
    <w:rsid w:val="00FC217B"/>
    <w:rsid w:val="00FC530C"/>
    <w:rsid w:val="00FD0003"/>
    <w:rsid w:val="00FE25CC"/>
    <w:rsid w:val="00FF023B"/>
    <w:rsid w:val="00FF0D46"/>
    <w:rsid w:val="00FF1494"/>
    <w:rsid w:val="00FF400C"/>
    <w:rsid w:val="00FF4727"/>
    <w:rsid w:val="00FF738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1C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168"/>
  </w:style>
  <w:style w:type="paragraph" w:styleId="Ttulo1">
    <w:name w:val="heading 1"/>
    <w:basedOn w:val="Normal"/>
    <w:next w:val="Normal"/>
    <w:link w:val="Ttulo1Car"/>
    <w:qFormat/>
    <w:rsid w:val="00B55B87"/>
    <w:pPr>
      <w:keepNext/>
      <w:spacing w:after="0" w:line="240" w:lineRule="auto"/>
      <w:jc w:val="center"/>
      <w:outlineLvl w:val="0"/>
    </w:pPr>
    <w:rPr>
      <w:rFonts w:ascii="Arial" w:eastAsia="Times New Roman" w:hAnsi="Arial" w:cs="Arial"/>
      <w:sz w:val="40"/>
      <w:szCs w:val="24"/>
      <w:lang w:val="es-ES" w:eastAsia="es-ES"/>
    </w:rPr>
  </w:style>
  <w:style w:type="paragraph" w:styleId="Ttulo2">
    <w:name w:val="heading 2"/>
    <w:basedOn w:val="Normal"/>
    <w:next w:val="Normal"/>
    <w:link w:val="Ttulo2Car"/>
    <w:uiPriority w:val="9"/>
    <w:unhideWhenUsed/>
    <w:qFormat/>
    <w:rsid w:val="007960E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5B87"/>
    <w:rPr>
      <w:rFonts w:ascii="Arial" w:eastAsia="Times New Roman" w:hAnsi="Arial" w:cs="Arial"/>
      <w:sz w:val="40"/>
      <w:szCs w:val="24"/>
      <w:lang w:val="es-ES" w:eastAsia="es-ES"/>
    </w:rPr>
  </w:style>
  <w:style w:type="numbering" w:customStyle="1" w:styleId="Sinlista1">
    <w:name w:val="Sin lista1"/>
    <w:next w:val="Sinlista"/>
    <w:semiHidden/>
    <w:rsid w:val="00B55B87"/>
  </w:style>
  <w:style w:type="paragraph" w:customStyle="1" w:styleId="1">
    <w:name w:val="1"/>
    <w:basedOn w:val="Normal"/>
    <w:next w:val="Ttulo"/>
    <w:qFormat/>
    <w:rsid w:val="00B55B87"/>
    <w:pPr>
      <w:spacing w:after="0" w:line="240" w:lineRule="auto"/>
      <w:jc w:val="center"/>
    </w:pPr>
    <w:rPr>
      <w:rFonts w:ascii="Arial" w:eastAsia="Times New Roman" w:hAnsi="Arial" w:cs="Arial"/>
      <w:sz w:val="40"/>
      <w:szCs w:val="24"/>
      <w:lang w:val="es-ES" w:eastAsia="es-ES"/>
    </w:rPr>
  </w:style>
  <w:style w:type="paragraph" w:styleId="Textodeglobo">
    <w:name w:val="Balloon Text"/>
    <w:basedOn w:val="Normal"/>
    <w:link w:val="TextodegloboCar"/>
    <w:semiHidden/>
    <w:rsid w:val="00B55B87"/>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semiHidden/>
    <w:rsid w:val="00B55B87"/>
    <w:rPr>
      <w:rFonts w:ascii="Tahoma" w:eastAsia="Times New Roman" w:hAnsi="Tahoma" w:cs="Tahoma"/>
      <w:sz w:val="16"/>
      <w:szCs w:val="16"/>
      <w:lang w:val="es-ES" w:eastAsia="es-ES"/>
    </w:rPr>
  </w:style>
  <w:style w:type="paragraph" w:styleId="Prrafodelista">
    <w:name w:val="List Paragraph"/>
    <w:aliases w:val="Fundamentacion,Lista vistosa - Énfasis 11,figuras cap 5"/>
    <w:basedOn w:val="Normal"/>
    <w:link w:val="PrrafodelistaCar"/>
    <w:uiPriority w:val="34"/>
    <w:qFormat/>
    <w:rsid w:val="00B55B87"/>
    <w:pPr>
      <w:spacing w:after="0" w:line="240" w:lineRule="auto"/>
      <w:ind w:left="708"/>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B55B87"/>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detextonormal">
    <w:name w:val="Body Text Indent"/>
    <w:basedOn w:val="Normal"/>
    <w:link w:val="SangradetextonormalCar"/>
    <w:uiPriority w:val="99"/>
    <w:semiHidden/>
    <w:rsid w:val="00B55B87"/>
    <w:pPr>
      <w:spacing w:after="120" w:line="240" w:lineRule="auto"/>
      <w:ind w:left="283"/>
    </w:pPr>
    <w:rPr>
      <w:rFonts w:ascii="Times New Roman" w:eastAsia="Calibri" w:hAnsi="Times New Roman" w:cs="Times New Roman"/>
      <w:sz w:val="24"/>
      <w:szCs w:val="24"/>
      <w:lang w:val="es-ES_tradnl" w:eastAsia="es-ES_tradnl"/>
    </w:rPr>
  </w:style>
  <w:style w:type="character" w:customStyle="1" w:styleId="SangradetextonormalCar">
    <w:name w:val="Sangría de texto normal Car"/>
    <w:basedOn w:val="Fuentedeprrafopredeter"/>
    <w:link w:val="Sangradetextonormal"/>
    <w:uiPriority w:val="99"/>
    <w:semiHidden/>
    <w:rsid w:val="00B55B87"/>
    <w:rPr>
      <w:rFonts w:ascii="Times New Roman" w:eastAsia="Calibri" w:hAnsi="Times New Roman" w:cs="Times New Roman"/>
      <w:sz w:val="24"/>
      <w:szCs w:val="24"/>
      <w:lang w:val="es-ES_tradnl" w:eastAsia="es-ES_tradnl"/>
    </w:rPr>
  </w:style>
  <w:style w:type="character" w:customStyle="1" w:styleId="PrrafodelistaCar">
    <w:name w:val="Párrafo de lista Car"/>
    <w:aliases w:val="Fundamentacion Car,Lista vistosa - Énfasis 11 Car,figuras cap 5 Car"/>
    <w:link w:val="Prrafodelista"/>
    <w:uiPriority w:val="34"/>
    <w:locked/>
    <w:rsid w:val="00B55B87"/>
    <w:rPr>
      <w:rFonts w:ascii="Times New Roman" w:eastAsia="Times New Roman" w:hAnsi="Times New Roman" w:cs="Times New Roman"/>
      <w:sz w:val="24"/>
      <w:szCs w:val="24"/>
      <w:lang w:val="es-ES" w:eastAsia="es-ES"/>
    </w:rPr>
  </w:style>
  <w:style w:type="paragraph" w:customStyle="1" w:styleId="Default">
    <w:name w:val="Default"/>
    <w:rsid w:val="00B55B87"/>
    <w:pPr>
      <w:autoSpaceDE w:val="0"/>
      <w:autoSpaceDN w:val="0"/>
      <w:adjustRightInd w:val="0"/>
      <w:spacing w:after="0" w:line="240" w:lineRule="auto"/>
    </w:pPr>
    <w:rPr>
      <w:rFonts w:ascii="Times New Roman" w:eastAsia="Times New Roman" w:hAnsi="Times New Roman" w:cs="Times New Roman"/>
      <w:color w:val="000000"/>
      <w:sz w:val="24"/>
      <w:szCs w:val="24"/>
      <w:lang w:eastAsia="es-PE"/>
    </w:rPr>
  </w:style>
  <w:style w:type="paragraph" w:styleId="Sinespaciado">
    <w:name w:val="No Spacing"/>
    <w:uiPriority w:val="1"/>
    <w:qFormat/>
    <w:rsid w:val="00B55B87"/>
    <w:pPr>
      <w:spacing w:after="0" w:line="240" w:lineRule="auto"/>
    </w:pPr>
    <w:rPr>
      <w:rFonts w:ascii="Times New Roman" w:eastAsia="Times New Roman" w:hAnsi="Times New Roman" w:cs="Times New Roman"/>
      <w:sz w:val="24"/>
      <w:szCs w:val="24"/>
      <w:lang w:val="es-ES" w:eastAsia="es-ES"/>
    </w:rPr>
  </w:style>
  <w:style w:type="paragraph" w:customStyle="1" w:styleId="Predeterminado">
    <w:name w:val="Predeterminado"/>
    <w:rsid w:val="00B55B87"/>
    <w:pPr>
      <w:tabs>
        <w:tab w:val="left" w:pos="709"/>
      </w:tabs>
      <w:suppressAutoHyphens/>
      <w:spacing w:after="200" w:line="276" w:lineRule="auto"/>
    </w:pPr>
    <w:rPr>
      <w:rFonts w:ascii="Calibri" w:eastAsia="SimSun" w:hAnsi="Calibri" w:cs="Calibri"/>
    </w:rPr>
  </w:style>
  <w:style w:type="character" w:styleId="Refdecomentario">
    <w:name w:val="annotation reference"/>
    <w:uiPriority w:val="99"/>
    <w:semiHidden/>
    <w:unhideWhenUsed/>
    <w:rsid w:val="00B55B87"/>
    <w:rPr>
      <w:sz w:val="16"/>
      <w:szCs w:val="16"/>
    </w:rPr>
  </w:style>
  <w:style w:type="paragraph" w:styleId="Textocomentario">
    <w:name w:val="annotation text"/>
    <w:basedOn w:val="Normal"/>
    <w:link w:val="TextocomentarioCar"/>
    <w:uiPriority w:val="99"/>
    <w:semiHidden/>
    <w:unhideWhenUsed/>
    <w:rsid w:val="00B55B87"/>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55B87"/>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55B87"/>
    <w:rPr>
      <w:b/>
      <w:bCs/>
    </w:rPr>
  </w:style>
  <w:style w:type="character" w:customStyle="1" w:styleId="AsuntodelcomentarioCar">
    <w:name w:val="Asunto del comentario Car"/>
    <w:basedOn w:val="TextocomentarioCar"/>
    <w:link w:val="Asuntodelcomentario"/>
    <w:uiPriority w:val="99"/>
    <w:semiHidden/>
    <w:rsid w:val="00B55B87"/>
    <w:rPr>
      <w:rFonts w:ascii="Times New Roman" w:eastAsia="Times New Roman" w:hAnsi="Times New Roman" w:cs="Times New Roman"/>
      <w:b/>
      <w:bCs/>
      <w:sz w:val="20"/>
      <w:szCs w:val="20"/>
      <w:lang w:val="es-ES" w:eastAsia="es-ES"/>
    </w:rPr>
  </w:style>
  <w:style w:type="character" w:styleId="Hipervnculo">
    <w:name w:val="Hyperlink"/>
    <w:uiPriority w:val="99"/>
    <w:unhideWhenUsed/>
    <w:rsid w:val="00B55B87"/>
    <w:rPr>
      <w:color w:val="0563C1"/>
      <w:u w:val="single"/>
    </w:rPr>
  </w:style>
  <w:style w:type="character" w:customStyle="1" w:styleId="apple-converted-space">
    <w:name w:val="apple-converted-space"/>
    <w:rsid w:val="00B55B87"/>
  </w:style>
  <w:style w:type="character" w:styleId="Textoennegrita">
    <w:name w:val="Strong"/>
    <w:uiPriority w:val="22"/>
    <w:qFormat/>
    <w:rsid w:val="00B55B87"/>
    <w:rPr>
      <w:b/>
      <w:bCs/>
    </w:rPr>
  </w:style>
  <w:style w:type="paragraph" w:styleId="Ttulo">
    <w:name w:val="Title"/>
    <w:basedOn w:val="Normal"/>
    <w:next w:val="Normal"/>
    <w:link w:val="TtuloCar"/>
    <w:uiPriority w:val="10"/>
    <w:qFormat/>
    <w:rsid w:val="00B55B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5B87"/>
    <w:rPr>
      <w:rFonts w:asciiTheme="majorHAnsi" w:eastAsiaTheme="majorEastAsia" w:hAnsiTheme="majorHAnsi" w:cstheme="majorBidi"/>
      <w:spacing w:val="-10"/>
      <w:kern w:val="28"/>
      <w:sz w:val="56"/>
      <w:szCs w:val="56"/>
    </w:rPr>
  </w:style>
  <w:style w:type="character" w:styleId="Nmerodelnea">
    <w:name w:val="line number"/>
    <w:basedOn w:val="Fuentedeprrafopredeter"/>
    <w:uiPriority w:val="99"/>
    <w:semiHidden/>
    <w:unhideWhenUsed/>
    <w:rsid w:val="00107BB7"/>
  </w:style>
  <w:style w:type="paragraph" w:styleId="Encabezado">
    <w:name w:val="header"/>
    <w:basedOn w:val="Normal"/>
    <w:link w:val="EncabezadoCar"/>
    <w:uiPriority w:val="99"/>
    <w:unhideWhenUsed/>
    <w:rsid w:val="001F04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0462"/>
  </w:style>
  <w:style w:type="paragraph" w:styleId="Piedepgina">
    <w:name w:val="footer"/>
    <w:basedOn w:val="Normal"/>
    <w:link w:val="PiedepginaCar"/>
    <w:uiPriority w:val="99"/>
    <w:unhideWhenUsed/>
    <w:rsid w:val="001F04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0462"/>
  </w:style>
  <w:style w:type="character" w:customStyle="1" w:styleId="ff2">
    <w:name w:val="ff2"/>
    <w:basedOn w:val="Fuentedeprrafopredeter"/>
    <w:rsid w:val="002504EC"/>
  </w:style>
  <w:style w:type="character" w:customStyle="1" w:styleId="ws92">
    <w:name w:val="ws92"/>
    <w:basedOn w:val="Fuentedeprrafopredeter"/>
    <w:rsid w:val="002504EC"/>
  </w:style>
  <w:style w:type="paragraph" w:styleId="Textoindependiente3">
    <w:name w:val="Body Text 3"/>
    <w:basedOn w:val="Normal"/>
    <w:link w:val="Textoindependiente3Car"/>
    <w:uiPriority w:val="99"/>
    <w:rsid w:val="0034798B"/>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34798B"/>
    <w:rPr>
      <w:rFonts w:ascii="Times New Roman" w:eastAsia="Times New Roman" w:hAnsi="Times New Roman" w:cs="Times New Roman"/>
      <w:sz w:val="16"/>
      <w:szCs w:val="16"/>
      <w:lang w:val="es-ES" w:eastAsia="es-ES"/>
    </w:rPr>
  </w:style>
  <w:style w:type="paragraph" w:styleId="Sangra2detindependiente">
    <w:name w:val="Body Text Indent 2"/>
    <w:basedOn w:val="Normal"/>
    <w:link w:val="Sangra2detindependienteCar"/>
    <w:uiPriority w:val="99"/>
    <w:rsid w:val="0034798B"/>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4798B"/>
    <w:rPr>
      <w:rFonts w:ascii="Times New Roman" w:eastAsia="Times New Roman" w:hAnsi="Times New Roman" w:cs="Times New Roman"/>
      <w:sz w:val="24"/>
      <w:szCs w:val="24"/>
      <w:lang w:val="es-ES" w:eastAsia="es-ES"/>
    </w:rPr>
  </w:style>
  <w:style w:type="paragraph" w:styleId="NormalWeb">
    <w:name w:val="Normal (Web)"/>
    <w:basedOn w:val="Normal"/>
    <w:uiPriority w:val="99"/>
    <w:rsid w:val="006D70B3"/>
    <w:pPr>
      <w:spacing w:before="100" w:beforeAutospacing="1" w:after="100" w:afterAutospacing="1" w:line="240" w:lineRule="auto"/>
    </w:pPr>
    <w:rPr>
      <w:rFonts w:ascii="Times New Roman" w:eastAsia="Times New Roman" w:hAnsi="Times New Roman" w:cs="Times New Roman"/>
      <w:sz w:val="24"/>
      <w:szCs w:val="24"/>
      <w:lang w:eastAsia="es-PE"/>
    </w:rPr>
  </w:style>
  <w:style w:type="table" w:customStyle="1" w:styleId="Tablanormal21">
    <w:name w:val="Tabla normal 21"/>
    <w:basedOn w:val="Tablanormal"/>
    <w:uiPriority w:val="42"/>
    <w:rsid w:val="002B687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Cuadrculaclara-nfasis5">
    <w:name w:val="Light Grid Accent 5"/>
    <w:basedOn w:val="Tablanormal"/>
    <w:uiPriority w:val="62"/>
    <w:rsid w:val="00254D98"/>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claro-nfasis1">
    <w:name w:val="Light Shading Accent 1"/>
    <w:basedOn w:val="Tablanormal"/>
    <w:uiPriority w:val="60"/>
    <w:rsid w:val="00254D98"/>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uadrculaclara-nfasis1">
    <w:name w:val="Light Grid Accent 1"/>
    <w:basedOn w:val="Tablanormal"/>
    <w:uiPriority w:val="62"/>
    <w:rsid w:val="00254D98"/>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tulo2Car">
    <w:name w:val="Título 2 Car"/>
    <w:basedOn w:val="Fuentedeprrafopredeter"/>
    <w:link w:val="Ttulo2"/>
    <w:uiPriority w:val="9"/>
    <w:rsid w:val="007960E4"/>
    <w:rPr>
      <w:rFonts w:asciiTheme="majorHAnsi" w:eastAsiaTheme="majorEastAsia" w:hAnsiTheme="majorHAnsi" w:cstheme="majorBidi"/>
      <w:b/>
      <w:bCs/>
      <w:color w:val="5B9BD5" w:themeColor="accent1"/>
      <w:sz w:val="26"/>
      <w:szCs w:val="26"/>
    </w:rPr>
  </w:style>
  <w:style w:type="paragraph" w:styleId="Textoindependiente">
    <w:name w:val="Body Text"/>
    <w:basedOn w:val="Normal"/>
    <w:link w:val="TextoindependienteCar"/>
    <w:uiPriority w:val="99"/>
    <w:semiHidden/>
    <w:unhideWhenUsed/>
    <w:rsid w:val="00C01A38"/>
    <w:pPr>
      <w:spacing w:after="120"/>
    </w:pPr>
  </w:style>
  <w:style w:type="character" w:customStyle="1" w:styleId="TextoindependienteCar">
    <w:name w:val="Texto independiente Car"/>
    <w:basedOn w:val="Fuentedeprrafopredeter"/>
    <w:link w:val="Textoindependiente"/>
    <w:uiPriority w:val="99"/>
    <w:semiHidden/>
    <w:rsid w:val="00C01A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168"/>
  </w:style>
  <w:style w:type="paragraph" w:styleId="Ttulo1">
    <w:name w:val="heading 1"/>
    <w:basedOn w:val="Normal"/>
    <w:next w:val="Normal"/>
    <w:link w:val="Ttulo1Car"/>
    <w:qFormat/>
    <w:rsid w:val="00B55B87"/>
    <w:pPr>
      <w:keepNext/>
      <w:spacing w:after="0" w:line="240" w:lineRule="auto"/>
      <w:jc w:val="center"/>
      <w:outlineLvl w:val="0"/>
    </w:pPr>
    <w:rPr>
      <w:rFonts w:ascii="Arial" w:eastAsia="Times New Roman" w:hAnsi="Arial" w:cs="Arial"/>
      <w:sz w:val="40"/>
      <w:szCs w:val="24"/>
      <w:lang w:val="es-ES" w:eastAsia="es-ES"/>
    </w:rPr>
  </w:style>
  <w:style w:type="paragraph" w:styleId="Ttulo2">
    <w:name w:val="heading 2"/>
    <w:basedOn w:val="Normal"/>
    <w:next w:val="Normal"/>
    <w:link w:val="Ttulo2Car"/>
    <w:uiPriority w:val="9"/>
    <w:unhideWhenUsed/>
    <w:qFormat/>
    <w:rsid w:val="007960E4"/>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5B87"/>
    <w:rPr>
      <w:rFonts w:ascii="Arial" w:eastAsia="Times New Roman" w:hAnsi="Arial" w:cs="Arial"/>
      <w:sz w:val="40"/>
      <w:szCs w:val="24"/>
      <w:lang w:val="es-ES" w:eastAsia="es-ES"/>
    </w:rPr>
  </w:style>
  <w:style w:type="numbering" w:customStyle="1" w:styleId="Sinlista1">
    <w:name w:val="Sin lista1"/>
    <w:next w:val="Sinlista"/>
    <w:semiHidden/>
    <w:rsid w:val="00B55B87"/>
  </w:style>
  <w:style w:type="paragraph" w:customStyle="1" w:styleId="1">
    <w:name w:val="1"/>
    <w:basedOn w:val="Normal"/>
    <w:next w:val="Ttulo"/>
    <w:qFormat/>
    <w:rsid w:val="00B55B87"/>
    <w:pPr>
      <w:spacing w:after="0" w:line="240" w:lineRule="auto"/>
      <w:jc w:val="center"/>
    </w:pPr>
    <w:rPr>
      <w:rFonts w:ascii="Arial" w:eastAsia="Times New Roman" w:hAnsi="Arial" w:cs="Arial"/>
      <w:sz w:val="40"/>
      <w:szCs w:val="24"/>
      <w:lang w:val="es-ES" w:eastAsia="es-ES"/>
    </w:rPr>
  </w:style>
  <w:style w:type="paragraph" w:styleId="Textodeglobo">
    <w:name w:val="Balloon Text"/>
    <w:basedOn w:val="Normal"/>
    <w:link w:val="TextodegloboCar"/>
    <w:semiHidden/>
    <w:rsid w:val="00B55B87"/>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semiHidden/>
    <w:rsid w:val="00B55B87"/>
    <w:rPr>
      <w:rFonts w:ascii="Tahoma" w:eastAsia="Times New Roman" w:hAnsi="Tahoma" w:cs="Tahoma"/>
      <w:sz w:val="16"/>
      <w:szCs w:val="16"/>
      <w:lang w:val="es-ES" w:eastAsia="es-ES"/>
    </w:rPr>
  </w:style>
  <w:style w:type="paragraph" w:styleId="Prrafodelista">
    <w:name w:val="List Paragraph"/>
    <w:aliases w:val="Fundamentacion,Lista vistosa - Énfasis 11,figuras cap 5"/>
    <w:basedOn w:val="Normal"/>
    <w:link w:val="PrrafodelistaCar"/>
    <w:uiPriority w:val="34"/>
    <w:qFormat/>
    <w:rsid w:val="00B55B87"/>
    <w:pPr>
      <w:spacing w:after="0" w:line="240" w:lineRule="auto"/>
      <w:ind w:left="708"/>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B55B87"/>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detextonormal">
    <w:name w:val="Body Text Indent"/>
    <w:basedOn w:val="Normal"/>
    <w:link w:val="SangradetextonormalCar"/>
    <w:uiPriority w:val="99"/>
    <w:semiHidden/>
    <w:rsid w:val="00B55B87"/>
    <w:pPr>
      <w:spacing w:after="120" w:line="240" w:lineRule="auto"/>
      <w:ind w:left="283"/>
    </w:pPr>
    <w:rPr>
      <w:rFonts w:ascii="Times New Roman" w:eastAsia="Calibri" w:hAnsi="Times New Roman" w:cs="Times New Roman"/>
      <w:sz w:val="24"/>
      <w:szCs w:val="24"/>
      <w:lang w:val="es-ES_tradnl" w:eastAsia="es-ES_tradnl"/>
    </w:rPr>
  </w:style>
  <w:style w:type="character" w:customStyle="1" w:styleId="SangradetextonormalCar">
    <w:name w:val="Sangría de texto normal Car"/>
    <w:basedOn w:val="Fuentedeprrafopredeter"/>
    <w:link w:val="Sangradetextonormal"/>
    <w:uiPriority w:val="99"/>
    <w:semiHidden/>
    <w:rsid w:val="00B55B87"/>
    <w:rPr>
      <w:rFonts w:ascii="Times New Roman" w:eastAsia="Calibri" w:hAnsi="Times New Roman" w:cs="Times New Roman"/>
      <w:sz w:val="24"/>
      <w:szCs w:val="24"/>
      <w:lang w:val="es-ES_tradnl" w:eastAsia="es-ES_tradnl"/>
    </w:rPr>
  </w:style>
  <w:style w:type="character" w:customStyle="1" w:styleId="PrrafodelistaCar">
    <w:name w:val="Párrafo de lista Car"/>
    <w:aliases w:val="Fundamentacion Car,Lista vistosa - Énfasis 11 Car,figuras cap 5 Car"/>
    <w:link w:val="Prrafodelista"/>
    <w:uiPriority w:val="34"/>
    <w:locked/>
    <w:rsid w:val="00B55B87"/>
    <w:rPr>
      <w:rFonts w:ascii="Times New Roman" w:eastAsia="Times New Roman" w:hAnsi="Times New Roman" w:cs="Times New Roman"/>
      <w:sz w:val="24"/>
      <w:szCs w:val="24"/>
      <w:lang w:val="es-ES" w:eastAsia="es-ES"/>
    </w:rPr>
  </w:style>
  <w:style w:type="paragraph" w:customStyle="1" w:styleId="Default">
    <w:name w:val="Default"/>
    <w:rsid w:val="00B55B87"/>
    <w:pPr>
      <w:autoSpaceDE w:val="0"/>
      <w:autoSpaceDN w:val="0"/>
      <w:adjustRightInd w:val="0"/>
      <w:spacing w:after="0" w:line="240" w:lineRule="auto"/>
    </w:pPr>
    <w:rPr>
      <w:rFonts w:ascii="Times New Roman" w:eastAsia="Times New Roman" w:hAnsi="Times New Roman" w:cs="Times New Roman"/>
      <w:color w:val="000000"/>
      <w:sz w:val="24"/>
      <w:szCs w:val="24"/>
      <w:lang w:eastAsia="es-PE"/>
    </w:rPr>
  </w:style>
  <w:style w:type="paragraph" w:styleId="Sinespaciado">
    <w:name w:val="No Spacing"/>
    <w:uiPriority w:val="1"/>
    <w:qFormat/>
    <w:rsid w:val="00B55B87"/>
    <w:pPr>
      <w:spacing w:after="0" w:line="240" w:lineRule="auto"/>
    </w:pPr>
    <w:rPr>
      <w:rFonts w:ascii="Times New Roman" w:eastAsia="Times New Roman" w:hAnsi="Times New Roman" w:cs="Times New Roman"/>
      <w:sz w:val="24"/>
      <w:szCs w:val="24"/>
      <w:lang w:val="es-ES" w:eastAsia="es-ES"/>
    </w:rPr>
  </w:style>
  <w:style w:type="paragraph" w:customStyle="1" w:styleId="Predeterminado">
    <w:name w:val="Predeterminado"/>
    <w:rsid w:val="00B55B87"/>
    <w:pPr>
      <w:tabs>
        <w:tab w:val="left" w:pos="709"/>
      </w:tabs>
      <w:suppressAutoHyphens/>
      <w:spacing w:after="200" w:line="276" w:lineRule="auto"/>
    </w:pPr>
    <w:rPr>
      <w:rFonts w:ascii="Calibri" w:eastAsia="SimSun" w:hAnsi="Calibri" w:cs="Calibri"/>
    </w:rPr>
  </w:style>
  <w:style w:type="character" w:styleId="Refdecomentario">
    <w:name w:val="annotation reference"/>
    <w:uiPriority w:val="99"/>
    <w:semiHidden/>
    <w:unhideWhenUsed/>
    <w:rsid w:val="00B55B87"/>
    <w:rPr>
      <w:sz w:val="16"/>
      <w:szCs w:val="16"/>
    </w:rPr>
  </w:style>
  <w:style w:type="paragraph" w:styleId="Textocomentario">
    <w:name w:val="annotation text"/>
    <w:basedOn w:val="Normal"/>
    <w:link w:val="TextocomentarioCar"/>
    <w:uiPriority w:val="99"/>
    <w:semiHidden/>
    <w:unhideWhenUsed/>
    <w:rsid w:val="00B55B87"/>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55B87"/>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55B87"/>
    <w:rPr>
      <w:b/>
      <w:bCs/>
    </w:rPr>
  </w:style>
  <w:style w:type="character" w:customStyle="1" w:styleId="AsuntodelcomentarioCar">
    <w:name w:val="Asunto del comentario Car"/>
    <w:basedOn w:val="TextocomentarioCar"/>
    <w:link w:val="Asuntodelcomentario"/>
    <w:uiPriority w:val="99"/>
    <w:semiHidden/>
    <w:rsid w:val="00B55B87"/>
    <w:rPr>
      <w:rFonts w:ascii="Times New Roman" w:eastAsia="Times New Roman" w:hAnsi="Times New Roman" w:cs="Times New Roman"/>
      <w:b/>
      <w:bCs/>
      <w:sz w:val="20"/>
      <w:szCs w:val="20"/>
      <w:lang w:val="es-ES" w:eastAsia="es-ES"/>
    </w:rPr>
  </w:style>
  <w:style w:type="character" w:styleId="Hipervnculo">
    <w:name w:val="Hyperlink"/>
    <w:uiPriority w:val="99"/>
    <w:unhideWhenUsed/>
    <w:rsid w:val="00B55B87"/>
    <w:rPr>
      <w:color w:val="0563C1"/>
      <w:u w:val="single"/>
    </w:rPr>
  </w:style>
  <w:style w:type="character" w:customStyle="1" w:styleId="apple-converted-space">
    <w:name w:val="apple-converted-space"/>
    <w:rsid w:val="00B55B87"/>
  </w:style>
  <w:style w:type="character" w:styleId="Textoennegrita">
    <w:name w:val="Strong"/>
    <w:uiPriority w:val="22"/>
    <w:qFormat/>
    <w:rsid w:val="00B55B87"/>
    <w:rPr>
      <w:b/>
      <w:bCs/>
    </w:rPr>
  </w:style>
  <w:style w:type="paragraph" w:styleId="Ttulo">
    <w:name w:val="Title"/>
    <w:basedOn w:val="Normal"/>
    <w:next w:val="Normal"/>
    <w:link w:val="TtuloCar"/>
    <w:uiPriority w:val="10"/>
    <w:qFormat/>
    <w:rsid w:val="00B55B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5B87"/>
    <w:rPr>
      <w:rFonts w:asciiTheme="majorHAnsi" w:eastAsiaTheme="majorEastAsia" w:hAnsiTheme="majorHAnsi" w:cstheme="majorBidi"/>
      <w:spacing w:val="-10"/>
      <w:kern w:val="28"/>
      <w:sz w:val="56"/>
      <w:szCs w:val="56"/>
    </w:rPr>
  </w:style>
  <w:style w:type="character" w:styleId="Nmerodelnea">
    <w:name w:val="line number"/>
    <w:basedOn w:val="Fuentedeprrafopredeter"/>
    <w:uiPriority w:val="99"/>
    <w:semiHidden/>
    <w:unhideWhenUsed/>
    <w:rsid w:val="00107BB7"/>
  </w:style>
  <w:style w:type="paragraph" w:styleId="Encabezado">
    <w:name w:val="header"/>
    <w:basedOn w:val="Normal"/>
    <w:link w:val="EncabezadoCar"/>
    <w:uiPriority w:val="99"/>
    <w:unhideWhenUsed/>
    <w:rsid w:val="001F04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0462"/>
  </w:style>
  <w:style w:type="paragraph" w:styleId="Piedepgina">
    <w:name w:val="footer"/>
    <w:basedOn w:val="Normal"/>
    <w:link w:val="PiedepginaCar"/>
    <w:uiPriority w:val="99"/>
    <w:unhideWhenUsed/>
    <w:rsid w:val="001F04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0462"/>
  </w:style>
  <w:style w:type="character" w:customStyle="1" w:styleId="ff2">
    <w:name w:val="ff2"/>
    <w:basedOn w:val="Fuentedeprrafopredeter"/>
    <w:rsid w:val="002504EC"/>
  </w:style>
  <w:style w:type="character" w:customStyle="1" w:styleId="ws92">
    <w:name w:val="ws92"/>
    <w:basedOn w:val="Fuentedeprrafopredeter"/>
    <w:rsid w:val="002504EC"/>
  </w:style>
  <w:style w:type="paragraph" w:styleId="Textoindependiente3">
    <w:name w:val="Body Text 3"/>
    <w:basedOn w:val="Normal"/>
    <w:link w:val="Textoindependiente3Car"/>
    <w:uiPriority w:val="99"/>
    <w:rsid w:val="0034798B"/>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uiPriority w:val="99"/>
    <w:rsid w:val="0034798B"/>
    <w:rPr>
      <w:rFonts w:ascii="Times New Roman" w:eastAsia="Times New Roman" w:hAnsi="Times New Roman" w:cs="Times New Roman"/>
      <w:sz w:val="16"/>
      <w:szCs w:val="16"/>
      <w:lang w:val="es-ES" w:eastAsia="es-ES"/>
    </w:rPr>
  </w:style>
  <w:style w:type="paragraph" w:styleId="Sangra2detindependiente">
    <w:name w:val="Body Text Indent 2"/>
    <w:basedOn w:val="Normal"/>
    <w:link w:val="Sangra2detindependienteCar"/>
    <w:uiPriority w:val="99"/>
    <w:rsid w:val="0034798B"/>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4798B"/>
    <w:rPr>
      <w:rFonts w:ascii="Times New Roman" w:eastAsia="Times New Roman" w:hAnsi="Times New Roman" w:cs="Times New Roman"/>
      <w:sz w:val="24"/>
      <w:szCs w:val="24"/>
      <w:lang w:val="es-ES" w:eastAsia="es-ES"/>
    </w:rPr>
  </w:style>
  <w:style w:type="paragraph" w:styleId="NormalWeb">
    <w:name w:val="Normal (Web)"/>
    <w:basedOn w:val="Normal"/>
    <w:uiPriority w:val="99"/>
    <w:rsid w:val="006D70B3"/>
    <w:pPr>
      <w:spacing w:before="100" w:beforeAutospacing="1" w:after="100" w:afterAutospacing="1" w:line="240" w:lineRule="auto"/>
    </w:pPr>
    <w:rPr>
      <w:rFonts w:ascii="Times New Roman" w:eastAsia="Times New Roman" w:hAnsi="Times New Roman" w:cs="Times New Roman"/>
      <w:sz w:val="24"/>
      <w:szCs w:val="24"/>
      <w:lang w:eastAsia="es-PE"/>
    </w:rPr>
  </w:style>
  <w:style w:type="table" w:customStyle="1" w:styleId="Tablanormal21">
    <w:name w:val="Tabla normal 21"/>
    <w:basedOn w:val="Tablanormal"/>
    <w:uiPriority w:val="42"/>
    <w:rsid w:val="002B687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Cuadrculaclara-nfasis5">
    <w:name w:val="Light Grid Accent 5"/>
    <w:basedOn w:val="Tablanormal"/>
    <w:uiPriority w:val="62"/>
    <w:rsid w:val="00254D98"/>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claro-nfasis1">
    <w:name w:val="Light Shading Accent 1"/>
    <w:basedOn w:val="Tablanormal"/>
    <w:uiPriority w:val="60"/>
    <w:rsid w:val="00254D98"/>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uadrculaclara-nfasis1">
    <w:name w:val="Light Grid Accent 1"/>
    <w:basedOn w:val="Tablanormal"/>
    <w:uiPriority w:val="62"/>
    <w:rsid w:val="00254D98"/>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tulo2Car">
    <w:name w:val="Título 2 Car"/>
    <w:basedOn w:val="Fuentedeprrafopredeter"/>
    <w:link w:val="Ttulo2"/>
    <w:uiPriority w:val="9"/>
    <w:rsid w:val="007960E4"/>
    <w:rPr>
      <w:rFonts w:asciiTheme="majorHAnsi" w:eastAsiaTheme="majorEastAsia" w:hAnsiTheme="majorHAnsi" w:cstheme="majorBidi"/>
      <w:b/>
      <w:bCs/>
      <w:color w:val="5B9BD5" w:themeColor="accent1"/>
      <w:sz w:val="26"/>
      <w:szCs w:val="26"/>
    </w:rPr>
  </w:style>
  <w:style w:type="paragraph" w:styleId="Textoindependiente">
    <w:name w:val="Body Text"/>
    <w:basedOn w:val="Normal"/>
    <w:link w:val="TextoindependienteCar"/>
    <w:uiPriority w:val="99"/>
    <w:semiHidden/>
    <w:unhideWhenUsed/>
    <w:rsid w:val="00C01A38"/>
    <w:pPr>
      <w:spacing w:after="120"/>
    </w:pPr>
  </w:style>
  <w:style w:type="character" w:customStyle="1" w:styleId="TextoindependienteCar">
    <w:name w:val="Texto independiente Car"/>
    <w:basedOn w:val="Fuentedeprrafopredeter"/>
    <w:link w:val="Textoindependiente"/>
    <w:uiPriority w:val="99"/>
    <w:semiHidden/>
    <w:rsid w:val="00C01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77584">
      <w:bodyDiv w:val="1"/>
      <w:marLeft w:val="0"/>
      <w:marRight w:val="0"/>
      <w:marTop w:val="0"/>
      <w:marBottom w:val="0"/>
      <w:divBdr>
        <w:top w:val="none" w:sz="0" w:space="0" w:color="auto"/>
        <w:left w:val="none" w:sz="0" w:space="0" w:color="auto"/>
        <w:bottom w:val="none" w:sz="0" w:space="0" w:color="auto"/>
        <w:right w:val="none" w:sz="0" w:space="0" w:color="auto"/>
      </w:divBdr>
    </w:div>
    <w:div w:id="315187536">
      <w:bodyDiv w:val="1"/>
      <w:marLeft w:val="0"/>
      <w:marRight w:val="0"/>
      <w:marTop w:val="0"/>
      <w:marBottom w:val="0"/>
      <w:divBdr>
        <w:top w:val="none" w:sz="0" w:space="0" w:color="auto"/>
        <w:left w:val="none" w:sz="0" w:space="0" w:color="auto"/>
        <w:bottom w:val="none" w:sz="0" w:space="0" w:color="auto"/>
        <w:right w:val="none" w:sz="0" w:space="0" w:color="auto"/>
      </w:divBdr>
    </w:div>
    <w:div w:id="394204304">
      <w:bodyDiv w:val="1"/>
      <w:marLeft w:val="0"/>
      <w:marRight w:val="0"/>
      <w:marTop w:val="0"/>
      <w:marBottom w:val="0"/>
      <w:divBdr>
        <w:top w:val="none" w:sz="0" w:space="0" w:color="auto"/>
        <w:left w:val="none" w:sz="0" w:space="0" w:color="auto"/>
        <w:bottom w:val="none" w:sz="0" w:space="0" w:color="auto"/>
        <w:right w:val="none" w:sz="0" w:space="0" w:color="auto"/>
      </w:divBdr>
    </w:div>
    <w:div w:id="644047054">
      <w:bodyDiv w:val="1"/>
      <w:marLeft w:val="0"/>
      <w:marRight w:val="0"/>
      <w:marTop w:val="0"/>
      <w:marBottom w:val="0"/>
      <w:divBdr>
        <w:top w:val="none" w:sz="0" w:space="0" w:color="auto"/>
        <w:left w:val="none" w:sz="0" w:space="0" w:color="auto"/>
        <w:bottom w:val="none" w:sz="0" w:space="0" w:color="auto"/>
        <w:right w:val="none" w:sz="0" w:space="0" w:color="auto"/>
      </w:divBdr>
    </w:div>
    <w:div w:id="726538262">
      <w:bodyDiv w:val="1"/>
      <w:marLeft w:val="0"/>
      <w:marRight w:val="0"/>
      <w:marTop w:val="0"/>
      <w:marBottom w:val="0"/>
      <w:divBdr>
        <w:top w:val="none" w:sz="0" w:space="0" w:color="auto"/>
        <w:left w:val="none" w:sz="0" w:space="0" w:color="auto"/>
        <w:bottom w:val="none" w:sz="0" w:space="0" w:color="auto"/>
        <w:right w:val="none" w:sz="0" w:space="0" w:color="auto"/>
      </w:divBdr>
    </w:div>
    <w:div w:id="763578068">
      <w:bodyDiv w:val="1"/>
      <w:marLeft w:val="0"/>
      <w:marRight w:val="0"/>
      <w:marTop w:val="0"/>
      <w:marBottom w:val="0"/>
      <w:divBdr>
        <w:top w:val="none" w:sz="0" w:space="0" w:color="auto"/>
        <w:left w:val="none" w:sz="0" w:space="0" w:color="auto"/>
        <w:bottom w:val="none" w:sz="0" w:space="0" w:color="auto"/>
        <w:right w:val="none" w:sz="0" w:space="0" w:color="auto"/>
      </w:divBdr>
    </w:div>
    <w:div w:id="785464799">
      <w:bodyDiv w:val="1"/>
      <w:marLeft w:val="0"/>
      <w:marRight w:val="0"/>
      <w:marTop w:val="0"/>
      <w:marBottom w:val="0"/>
      <w:divBdr>
        <w:top w:val="none" w:sz="0" w:space="0" w:color="auto"/>
        <w:left w:val="none" w:sz="0" w:space="0" w:color="auto"/>
        <w:bottom w:val="none" w:sz="0" w:space="0" w:color="auto"/>
        <w:right w:val="none" w:sz="0" w:space="0" w:color="auto"/>
      </w:divBdr>
    </w:div>
    <w:div w:id="889614695">
      <w:bodyDiv w:val="1"/>
      <w:marLeft w:val="0"/>
      <w:marRight w:val="0"/>
      <w:marTop w:val="0"/>
      <w:marBottom w:val="0"/>
      <w:divBdr>
        <w:top w:val="none" w:sz="0" w:space="0" w:color="auto"/>
        <w:left w:val="none" w:sz="0" w:space="0" w:color="auto"/>
        <w:bottom w:val="none" w:sz="0" w:space="0" w:color="auto"/>
        <w:right w:val="none" w:sz="0" w:space="0" w:color="auto"/>
      </w:divBdr>
    </w:div>
    <w:div w:id="893005776">
      <w:bodyDiv w:val="1"/>
      <w:marLeft w:val="0"/>
      <w:marRight w:val="0"/>
      <w:marTop w:val="0"/>
      <w:marBottom w:val="0"/>
      <w:divBdr>
        <w:top w:val="none" w:sz="0" w:space="0" w:color="auto"/>
        <w:left w:val="none" w:sz="0" w:space="0" w:color="auto"/>
        <w:bottom w:val="none" w:sz="0" w:space="0" w:color="auto"/>
        <w:right w:val="none" w:sz="0" w:space="0" w:color="auto"/>
      </w:divBdr>
    </w:div>
    <w:div w:id="1012612343">
      <w:bodyDiv w:val="1"/>
      <w:marLeft w:val="0"/>
      <w:marRight w:val="0"/>
      <w:marTop w:val="0"/>
      <w:marBottom w:val="0"/>
      <w:divBdr>
        <w:top w:val="none" w:sz="0" w:space="0" w:color="auto"/>
        <w:left w:val="none" w:sz="0" w:space="0" w:color="auto"/>
        <w:bottom w:val="none" w:sz="0" w:space="0" w:color="auto"/>
        <w:right w:val="none" w:sz="0" w:space="0" w:color="auto"/>
      </w:divBdr>
    </w:div>
    <w:div w:id="1034232846">
      <w:bodyDiv w:val="1"/>
      <w:marLeft w:val="0"/>
      <w:marRight w:val="0"/>
      <w:marTop w:val="0"/>
      <w:marBottom w:val="0"/>
      <w:divBdr>
        <w:top w:val="none" w:sz="0" w:space="0" w:color="auto"/>
        <w:left w:val="none" w:sz="0" w:space="0" w:color="auto"/>
        <w:bottom w:val="none" w:sz="0" w:space="0" w:color="auto"/>
        <w:right w:val="none" w:sz="0" w:space="0" w:color="auto"/>
      </w:divBdr>
    </w:div>
    <w:div w:id="1075786891">
      <w:bodyDiv w:val="1"/>
      <w:marLeft w:val="0"/>
      <w:marRight w:val="0"/>
      <w:marTop w:val="0"/>
      <w:marBottom w:val="0"/>
      <w:divBdr>
        <w:top w:val="none" w:sz="0" w:space="0" w:color="auto"/>
        <w:left w:val="none" w:sz="0" w:space="0" w:color="auto"/>
        <w:bottom w:val="none" w:sz="0" w:space="0" w:color="auto"/>
        <w:right w:val="none" w:sz="0" w:space="0" w:color="auto"/>
      </w:divBdr>
    </w:div>
    <w:div w:id="1158839558">
      <w:bodyDiv w:val="1"/>
      <w:marLeft w:val="0"/>
      <w:marRight w:val="0"/>
      <w:marTop w:val="0"/>
      <w:marBottom w:val="0"/>
      <w:divBdr>
        <w:top w:val="none" w:sz="0" w:space="0" w:color="auto"/>
        <w:left w:val="none" w:sz="0" w:space="0" w:color="auto"/>
        <w:bottom w:val="none" w:sz="0" w:space="0" w:color="auto"/>
        <w:right w:val="none" w:sz="0" w:space="0" w:color="auto"/>
      </w:divBdr>
    </w:div>
    <w:div w:id="1275140482">
      <w:bodyDiv w:val="1"/>
      <w:marLeft w:val="0"/>
      <w:marRight w:val="0"/>
      <w:marTop w:val="0"/>
      <w:marBottom w:val="0"/>
      <w:divBdr>
        <w:top w:val="none" w:sz="0" w:space="0" w:color="auto"/>
        <w:left w:val="none" w:sz="0" w:space="0" w:color="auto"/>
        <w:bottom w:val="none" w:sz="0" w:space="0" w:color="auto"/>
        <w:right w:val="none" w:sz="0" w:space="0" w:color="auto"/>
      </w:divBdr>
    </w:div>
    <w:div w:id="1412504700">
      <w:bodyDiv w:val="1"/>
      <w:marLeft w:val="0"/>
      <w:marRight w:val="0"/>
      <w:marTop w:val="0"/>
      <w:marBottom w:val="0"/>
      <w:divBdr>
        <w:top w:val="none" w:sz="0" w:space="0" w:color="auto"/>
        <w:left w:val="none" w:sz="0" w:space="0" w:color="auto"/>
        <w:bottom w:val="none" w:sz="0" w:space="0" w:color="auto"/>
        <w:right w:val="none" w:sz="0" w:space="0" w:color="auto"/>
      </w:divBdr>
    </w:div>
    <w:div w:id="1435900278">
      <w:bodyDiv w:val="1"/>
      <w:marLeft w:val="0"/>
      <w:marRight w:val="0"/>
      <w:marTop w:val="0"/>
      <w:marBottom w:val="0"/>
      <w:divBdr>
        <w:top w:val="none" w:sz="0" w:space="0" w:color="auto"/>
        <w:left w:val="none" w:sz="0" w:space="0" w:color="auto"/>
        <w:bottom w:val="none" w:sz="0" w:space="0" w:color="auto"/>
        <w:right w:val="none" w:sz="0" w:space="0" w:color="auto"/>
      </w:divBdr>
    </w:div>
    <w:div w:id="1785801966">
      <w:bodyDiv w:val="1"/>
      <w:marLeft w:val="0"/>
      <w:marRight w:val="0"/>
      <w:marTop w:val="0"/>
      <w:marBottom w:val="0"/>
      <w:divBdr>
        <w:top w:val="none" w:sz="0" w:space="0" w:color="auto"/>
        <w:left w:val="none" w:sz="0" w:space="0" w:color="auto"/>
        <w:bottom w:val="none" w:sz="0" w:space="0" w:color="auto"/>
        <w:right w:val="none" w:sz="0" w:space="0" w:color="auto"/>
      </w:divBdr>
    </w:div>
    <w:div w:id="1853958874">
      <w:bodyDiv w:val="1"/>
      <w:marLeft w:val="0"/>
      <w:marRight w:val="0"/>
      <w:marTop w:val="0"/>
      <w:marBottom w:val="0"/>
      <w:divBdr>
        <w:top w:val="none" w:sz="0" w:space="0" w:color="auto"/>
        <w:left w:val="none" w:sz="0" w:space="0" w:color="auto"/>
        <w:bottom w:val="none" w:sz="0" w:space="0" w:color="auto"/>
        <w:right w:val="none" w:sz="0" w:space="0" w:color="auto"/>
      </w:divBdr>
    </w:div>
    <w:div w:id="1862544788">
      <w:bodyDiv w:val="1"/>
      <w:marLeft w:val="0"/>
      <w:marRight w:val="0"/>
      <w:marTop w:val="0"/>
      <w:marBottom w:val="0"/>
      <w:divBdr>
        <w:top w:val="none" w:sz="0" w:space="0" w:color="auto"/>
        <w:left w:val="none" w:sz="0" w:space="0" w:color="auto"/>
        <w:bottom w:val="none" w:sz="0" w:space="0" w:color="auto"/>
        <w:right w:val="none" w:sz="0" w:space="0" w:color="auto"/>
      </w:divBdr>
    </w:div>
    <w:div w:id="20395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www.trahtemberg.com/articulos/866-crisis-en-secundaria-los-colegios-pre-universitarios.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1AE-47F3-A094-4CA7E06F289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1AE-47F3-A094-4CA7E06F289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1AE-47F3-A094-4CA7E06F289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1AE-47F3-A094-4CA7E06F2891}"/>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31AE-47F3-A094-4CA7E06F2891}"/>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31AE-47F3-A094-4CA7E06F2891}"/>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31AE-47F3-A094-4CA7E06F289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PE"/>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Hoja2!$A$2:$A$8</c:f>
              <c:strCache>
                <c:ptCount val="6"/>
                <c:pt idx="2">
                  <c:v>IV Ciclo</c:v>
                </c:pt>
                <c:pt idx="3">
                  <c:v>VI Ciclo</c:v>
                </c:pt>
                <c:pt idx="5">
                  <c:v>VIII Ciclo</c:v>
                </c:pt>
              </c:strCache>
            </c:strRef>
          </c:cat>
          <c:val>
            <c:numRef>
              <c:f>Hoja2!$B$2:$B$8</c:f>
              <c:numCache>
                <c:formatCode>General</c:formatCode>
                <c:ptCount val="7"/>
                <c:pt idx="2" formatCode="0%">
                  <c:v>0.32700000000000001</c:v>
                </c:pt>
                <c:pt idx="3" formatCode="0%">
                  <c:v>0.38900000000000001</c:v>
                </c:pt>
                <c:pt idx="5" formatCode="0%">
                  <c:v>0.28399999999999997</c:v>
                </c:pt>
              </c:numCache>
            </c:numRef>
          </c:val>
          <c:extLst xmlns:c16r2="http://schemas.microsoft.com/office/drawing/2015/06/chart">
            <c:ext xmlns:c16="http://schemas.microsoft.com/office/drawing/2014/chart" uri="{C3380CC4-5D6E-409C-BE32-E72D297353CC}">
              <c16:uniqueId val="{0000000E-31AE-47F3-A094-4CA7E06F289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legendEntry>
        <c:idx val="1"/>
        <c:delete val="1"/>
      </c:legendEntry>
      <c:legendEntry>
        <c:idx val="4"/>
        <c:delete val="1"/>
      </c:legendEntry>
      <c:legendEntry>
        <c:idx val="6"/>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PE"/>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P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Hoja1!$B$20:$B$21</c:f>
              <c:strCache>
                <c:ptCount val="2"/>
                <c:pt idx="0">
                  <c:v>Porcentaje </c:v>
                </c:pt>
                <c:pt idx="1">
                  <c:v>0</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tx>
                <c:rich>
                  <a:bodyPr/>
                  <a:lstStyle/>
                  <a:p>
                    <a:fld id="{18C63996-0B43-47A4-BCF2-B0AD87B66546}"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0-3B05-4808-8ADC-FFD54D62AB54}"/>
                </c:ext>
              </c:extLst>
            </c:dLbl>
            <c:dLbl>
              <c:idx val="1"/>
              <c:layout/>
              <c:tx>
                <c:rich>
                  <a:bodyPr/>
                  <a:lstStyle/>
                  <a:p>
                    <a:fld id="{3FA3BE88-C13A-4C09-A3E8-DEB2411ED7D6}"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1-3B05-4808-8ADC-FFD54D62AB54}"/>
                </c:ext>
              </c:extLst>
            </c:dLbl>
            <c:dLbl>
              <c:idx val="2"/>
              <c:layout/>
              <c:tx>
                <c:rich>
                  <a:bodyPr/>
                  <a:lstStyle/>
                  <a:p>
                    <a:fld id="{AEA56114-80CB-4E72-BDBC-E9AA9D3713F5}" type="VALUE">
                      <a:rPr lang="en-US"/>
                      <a:pPr/>
                      <a:t>[VALOR]</a:t>
                    </a:fld>
                    <a:r>
                      <a:rPr lang="en-US"/>
                      <a:t> %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2-3B05-4808-8ADC-FFD54D62AB54}"/>
                </c:ext>
              </c:extLst>
            </c:dLbl>
            <c:dLbl>
              <c:idx val="3"/>
              <c:layout/>
              <c:tx>
                <c:rich>
                  <a:bodyPr/>
                  <a:lstStyle/>
                  <a:p>
                    <a:fld id="{7D8DC4EE-4DC3-4BDB-929C-A815E3C29B7C}"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3-3B05-4808-8ADC-FFD54D62AB5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PE"/>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Hoja1!$A$22:$A$25</c:f>
              <c:strCache>
                <c:ptCount val="4"/>
                <c:pt idx="0">
                  <c:v>Bajo 7-8 </c:v>
                </c:pt>
                <c:pt idx="1">
                  <c:v>Moderado 9-12 </c:v>
                </c:pt>
                <c:pt idx="2">
                  <c:v>Alto 13-14 </c:v>
                </c:pt>
                <c:pt idx="3">
                  <c:v>Muy alto 15-20 </c:v>
                </c:pt>
              </c:strCache>
            </c:strRef>
          </c:cat>
          <c:val>
            <c:numRef>
              <c:f>Hoja1!$B$22:$B$25</c:f>
              <c:numCache>
                <c:formatCode>General</c:formatCode>
                <c:ptCount val="4"/>
                <c:pt idx="0">
                  <c:v>1.02</c:v>
                </c:pt>
                <c:pt idx="1">
                  <c:v>68.37</c:v>
                </c:pt>
                <c:pt idx="2">
                  <c:v>16.329999999999998</c:v>
                </c:pt>
                <c:pt idx="3">
                  <c:v>14.28</c:v>
                </c:pt>
              </c:numCache>
            </c:numRef>
          </c:val>
          <c:extLst xmlns:c16r2="http://schemas.microsoft.com/office/drawing/2015/06/chart">
            <c:ext xmlns:c16="http://schemas.microsoft.com/office/drawing/2014/chart" uri="{C3380CC4-5D6E-409C-BE32-E72D297353CC}">
              <c16:uniqueId val="{00000004-3B05-4808-8ADC-FFD54D62AB54}"/>
            </c:ext>
          </c:extLst>
        </c:ser>
        <c:dLbls>
          <c:dLblPos val="inEnd"/>
          <c:showLegendKey val="0"/>
          <c:showVal val="1"/>
          <c:showCatName val="0"/>
          <c:showSerName val="0"/>
          <c:showPercent val="0"/>
          <c:showBubbleSize val="0"/>
        </c:dLbls>
        <c:gapWidth val="41"/>
        <c:axId val="92621056"/>
        <c:axId val="92624000"/>
      </c:barChart>
      <c:catAx>
        <c:axId val="92621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PE"/>
          </a:p>
        </c:txPr>
        <c:crossAx val="92624000"/>
        <c:crosses val="autoZero"/>
        <c:auto val="1"/>
        <c:lblAlgn val="ctr"/>
        <c:lblOffset val="100"/>
        <c:noMultiLvlLbl val="0"/>
      </c:catAx>
      <c:valAx>
        <c:axId val="92624000"/>
        <c:scaling>
          <c:orientation val="minMax"/>
        </c:scaling>
        <c:delete val="1"/>
        <c:axPos val="l"/>
        <c:numFmt formatCode="General" sourceLinked="1"/>
        <c:majorTickMark val="none"/>
        <c:minorTickMark val="none"/>
        <c:tickLblPos val="nextTo"/>
        <c:crossAx val="9262105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P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1.2731334408019993E-17"/>
                  <c:y val="7.000036453776611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CB7F-4FAF-A72A-CC8D3A3EFDE1}"/>
                </c:ext>
              </c:extLst>
            </c:dLbl>
            <c:dLbl>
              <c:idx val="1"/>
              <c:layout/>
              <c:tx>
                <c:rich>
                  <a:bodyPr/>
                  <a:lstStyle/>
                  <a:p>
                    <a:fld id="{4F04931A-6819-489F-8874-3823EA415CE5}"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1-CB7F-4FAF-A72A-CC8D3A3EFDE1}"/>
                </c:ext>
              </c:extLst>
            </c:dLbl>
            <c:dLbl>
              <c:idx val="2"/>
              <c:layout/>
              <c:tx>
                <c:rich>
                  <a:bodyPr/>
                  <a:lstStyle/>
                  <a:p>
                    <a:fld id="{0CA6428D-97A4-403A-A6EA-592489AA417C}"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2-CB7F-4FAF-A72A-CC8D3A3EFDE1}"/>
                </c:ext>
              </c:extLst>
            </c:dLbl>
            <c:dLbl>
              <c:idx val="3"/>
              <c:layout/>
              <c:tx>
                <c:rich>
                  <a:bodyPr/>
                  <a:lstStyle/>
                  <a:p>
                    <a:fld id="{C14C0983-A798-4D6B-89BF-BA9E9AC6D210}"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3-CB7F-4FAF-A72A-CC8D3A3EFDE1}"/>
                </c:ext>
              </c:extLst>
            </c:dLbl>
            <c:dLbl>
              <c:idx val="4"/>
              <c:layout/>
              <c:tx>
                <c:rich>
                  <a:bodyPr/>
                  <a:lstStyle/>
                  <a:p>
                    <a:fld id="{79E7E323-4CE4-4896-9F6C-9B1B2D1B24CD}"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4-CB7F-4FAF-A72A-CC8D3A3EFDE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PE"/>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Hoja1!$A$21:$A$25</c:f>
              <c:strCache>
                <c:ptCount val="5"/>
                <c:pt idx="0">
                  <c:v>Muy bajo 0-6</c:v>
                </c:pt>
                <c:pt idx="1">
                  <c:v>Bajo 7-8 </c:v>
                </c:pt>
                <c:pt idx="2">
                  <c:v>Moderado 9-12 </c:v>
                </c:pt>
                <c:pt idx="3">
                  <c:v>Alto 13-14 </c:v>
                </c:pt>
                <c:pt idx="4">
                  <c:v>Muy alto 15-20 </c:v>
                </c:pt>
              </c:strCache>
            </c:strRef>
          </c:cat>
          <c:val>
            <c:numRef>
              <c:f>Hoja1!$B$21:$B$25</c:f>
              <c:numCache>
                <c:formatCode>General</c:formatCode>
                <c:ptCount val="5"/>
                <c:pt idx="0">
                  <c:v>0</c:v>
                </c:pt>
                <c:pt idx="1">
                  <c:v>1.02</c:v>
                </c:pt>
                <c:pt idx="2">
                  <c:v>68.37</c:v>
                </c:pt>
                <c:pt idx="3">
                  <c:v>18.37</c:v>
                </c:pt>
                <c:pt idx="4">
                  <c:v>12.24</c:v>
                </c:pt>
              </c:numCache>
            </c:numRef>
          </c:val>
          <c:extLst xmlns:c16r2="http://schemas.microsoft.com/office/drawing/2015/06/chart">
            <c:ext xmlns:c16="http://schemas.microsoft.com/office/drawing/2014/chart" uri="{C3380CC4-5D6E-409C-BE32-E72D297353CC}">
              <c16:uniqueId val="{00000005-CB7F-4FAF-A72A-CC8D3A3EFDE1}"/>
            </c:ext>
          </c:extLst>
        </c:ser>
        <c:dLbls>
          <c:dLblPos val="inEnd"/>
          <c:showLegendKey val="0"/>
          <c:showVal val="1"/>
          <c:showCatName val="0"/>
          <c:showSerName val="0"/>
          <c:showPercent val="0"/>
          <c:showBubbleSize val="0"/>
        </c:dLbls>
        <c:gapWidth val="41"/>
        <c:axId val="56637312"/>
        <c:axId val="92877568"/>
      </c:barChart>
      <c:catAx>
        <c:axId val="566373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PE"/>
          </a:p>
        </c:txPr>
        <c:crossAx val="92877568"/>
        <c:crosses val="autoZero"/>
        <c:auto val="1"/>
        <c:lblAlgn val="ctr"/>
        <c:lblOffset val="100"/>
        <c:noMultiLvlLbl val="0"/>
      </c:catAx>
      <c:valAx>
        <c:axId val="92877568"/>
        <c:scaling>
          <c:orientation val="minMax"/>
        </c:scaling>
        <c:delete val="1"/>
        <c:axPos val="l"/>
        <c:numFmt formatCode="General" sourceLinked="1"/>
        <c:majorTickMark val="none"/>
        <c:minorTickMark val="none"/>
        <c:tickLblPos val="nextTo"/>
        <c:crossAx val="5663731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PE"/>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1"/>
              <c:layout/>
              <c:tx>
                <c:rich>
                  <a:bodyPr/>
                  <a:lstStyle/>
                  <a:p>
                    <a:fld id="{B35E4C5A-DBF0-4F47-9FC1-2F8C4636DBD5}"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0-2299-43F8-86D4-A00345B0AA8A}"/>
                </c:ext>
              </c:extLst>
            </c:dLbl>
            <c:dLbl>
              <c:idx val="2"/>
              <c:layout/>
              <c:tx>
                <c:rich>
                  <a:bodyPr/>
                  <a:lstStyle/>
                  <a:p>
                    <a:fld id="{76C29A9D-52FD-4BE7-AA74-6B3E0686D5B0}"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1-2299-43F8-86D4-A00345B0AA8A}"/>
                </c:ext>
              </c:extLst>
            </c:dLbl>
            <c:dLbl>
              <c:idx val="3"/>
              <c:layout/>
              <c:tx>
                <c:rich>
                  <a:bodyPr/>
                  <a:lstStyle/>
                  <a:p>
                    <a:fld id="{AC4F392A-46B2-4277-A1DB-0445B224821F}"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2-2299-43F8-86D4-A00345B0AA8A}"/>
                </c:ext>
              </c:extLst>
            </c:dLbl>
            <c:dLbl>
              <c:idx val="4"/>
              <c:layout/>
              <c:tx>
                <c:rich>
                  <a:bodyPr/>
                  <a:lstStyle/>
                  <a:p>
                    <a:fld id="{F21DF923-0CF4-49D6-9876-F17D44ACE475}"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3-2299-43F8-86D4-A00345B0AA8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PE"/>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'[Gráfico 2 en Microsoft Word]Hoja3'!$A$4:$A$8</c:f>
              <c:strCache>
                <c:ptCount val="5"/>
                <c:pt idx="0">
                  <c:v>Muy bajo 0-10</c:v>
                </c:pt>
                <c:pt idx="1">
                  <c:v>Bajo 11- 13</c:v>
                </c:pt>
                <c:pt idx="2">
                  <c:v>Moderado 14-17 </c:v>
                </c:pt>
                <c:pt idx="3">
                  <c:v>Alto 18-19</c:v>
                </c:pt>
                <c:pt idx="4">
                  <c:v>Muy alto 20 </c:v>
                </c:pt>
              </c:strCache>
            </c:strRef>
          </c:cat>
          <c:val>
            <c:numRef>
              <c:f>'[Gráfico 2 en Microsoft Word]Hoja3'!$B$4:$B$8</c:f>
              <c:numCache>
                <c:formatCode>General</c:formatCode>
                <c:ptCount val="5"/>
                <c:pt idx="0">
                  <c:v>0</c:v>
                </c:pt>
                <c:pt idx="1">
                  <c:v>1.02</c:v>
                </c:pt>
                <c:pt idx="2">
                  <c:v>69.39</c:v>
                </c:pt>
                <c:pt idx="3">
                  <c:v>18.37</c:v>
                </c:pt>
                <c:pt idx="4">
                  <c:v>11.22</c:v>
                </c:pt>
              </c:numCache>
            </c:numRef>
          </c:val>
          <c:extLst xmlns:c16r2="http://schemas.microsoft.com/office/drawing/2015/06/chart">
            <c:ext xmlns:c16="http://schemas.microsoft.com/office/drawing/2014/chart" uri="{C3380CC4-5D6E-409C-BE32-E72D297353CC}">
              <c16:uniqueId val="{00000004-2299-43F8-86D4-A00345B0AA8A}"/>
            </c:ext>
          </c:extLst>
        </c:ser>
        <c:dLbls>
          <c:dLblPos val="inEnd"/>
          <c:showLegendKey val="0"/>
          <c:showVal val="1"/>
          <c:showCatName val="0"/>
          <c:showSerName val="0"/>
          <c:showPercent val="0"/>
          <c:showBubbleSize val="0"/>
        </c:dLbls>
        <c:gapWidth val="41"/>
        <c:axId val="95167232"/>
        <c:axId val="95169920"/>
      </c:barChart>
      <c:catAx>
        <c:axId val="95167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PE"/>
          </a:p>
        </c:txPr>
        <c:crossAx val="95169920"/>
        <c:crosses val="autoZero"/>
        <c:auto val="1"/>
        <c:lblAlgn val="ctr"/>
        <c:lblOffset val="100"/>
        <c:noMultiLvlLbl val="0"/>
      </c:catAx>
      <c:valAx>
        <c:axId val="95169920"/>
        <c:scaling>
          <c:orientation val="minMax"/>
        </c:scaling>
        <c:delete val="1"/>
        <c:axPos val="l"/>
        <c:numFmt formatCode="General" sourceLinked="1"/>
        <c:majorTickMark val="none"/>
        <c:minorTickMark val="none"/>
        <c:tickLblPos val="nextTo"/>
        <c:crossAx val="9516723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PE"/>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1.2731334408019993E-17"/>
                  <c:y val="6.060221638961796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BDC5-4F40-806C-19954A653B49}"/>
                </c:ext>
              </c:extLst>
            </c:dLbl>
            <c:dLbl>
              <c:idx val="1"/>
              <c:layout/>
              <c:tx>
                <c:rich>
                  <a:bodyPr/>
                  <a:lstStyle/>
                  <a:p>
                    <a:fld id="{F6D75373-ED55-432B-A475-52B84E58A1DE}"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1-BDC5-4F40-806C-19954A653B49}"/>
                </c:ext>
              </c:extLst>
            </c:dLbl>
            <c:dLbl>
              <c:idx val="2"/>
              <c:layout/>
              <c:tx>
                <c:rich>
                  <a:bodyPr/>
                  <a:lstStyle/>
                  <a:p>
                    <a:fld id="{5419364D-48BC-4EF1-A894-65422EC1E395}"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2-BDC5-4F40-806C-19954A653B49}"/>
                </c:ext>
              </c:extLst>
            </c:dLbl>
            <c:dLbl>
              <c:idx val="3"/>
              <c:layout/>
              <c:tx>
                <c:rich>
                  <a:bodyPr/>
                  <a:lstStyle/>
                  <a:p>
                    <a:fld id="{4824C07A-E3E2-4CA4-9FF6-93D66D936E3C}"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3-BDC5-4F40-806C-19954A653B49}"/>
                </c:ext>
              </c:extLst>
            </c:dLbl>
            <c:dLbl>
              <c:idx val="4"/>
              <c:layout/>
              <c:tx>
                <c:rich>
                  <a:bodyPr/>
                  <a:lstStyle/>
                  <a:p>
                    <a:fld id="{157DFA04-C76E-4C81-B9CE-49EC3B70B770}"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4-BDC5-4F40-806C-19954A653B4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PE"/>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'[Gráfico 3 en Microsoft Word]Hoja3'!$A$16:$A$20</c:f>
              <c:strCache>
                <c:ptCount val="5"/>
                <c:pt idx="0">
                  <c:v>Muy baja 0-6</c:v>
                </c:pt>
                <c:pt idx="1">
                  <c:v>Baja 7-9 </c:v>
                </c:pt>
                <c:pt idx="2">
                  <c:v>Moderado 10-13 </c:v>
                </c:pt>
                <c:pt idx="3">
                  <c:v>Alta 14-15 </c:v>
                </c:pt>
                <c:pt idx="4">
                  <c:v>Muy alta 16-20 </c:v>
                </c:pt>
              </c:strCache>
            </c:strRef>
          </c:cat>
          <c:val>
            <c:numRef>
              <c:f>'[Gráfico 3 en Microsoft Word]Hoja3'!$B$16:$B$20</c:f>
              <c:numCache>
                <c:formatCode>General</c:formatCode>
                <c:ptCount val="5"/>
                <c:pt idx="0">
                  <c:v>0</c:v>
                </c:pt>
                <c:pt idx="1">
                  <c:v>2.04</c:v>
                </c:pt>
                <c:pt idx="2">
                  <c:v>46.94</c:v>
                </c:pt>
                <c:pt idx="3">
                  <c:v>2.04</c:v>
                </c:pt>
                <c:pt idx="4">
                  <c:v>48.98</c:v>
                </c:pt>
              </c:numCache>
            </c:numRef>
          </c:val>
          <c:extLst xmlns:c16r2="http://schemas.microsoft.com/office/drawing/2015/06/chart">
            <c:ext xmlns:c16="http://schemas.microsoft.com/office/drawing/2014/chart" uri="{C3380CC4-5D6E-409C-BE32-E72D297353CC}">
              <c16:uniqueId val="{00000005-BDC5-4F40-806C-19954A653B49}"/>
            </c:ext>
          </c:extLst>
        </c:ser>
        <c:dLbls>
          <c:dLblPos val="inEnd"/>
          <c:showLegendKey val="0"/>
          <c:showVal val="1"/>
          <c:showCatName val="0"/>
          <c:showSerName val="0"/>
          <c:showPercent val="0"/>
          <c:showBubbleSize val="0"/>
        </c:dLbls>
        <c:gapWidth val="41"/>
        <c:axId val="95199232"/>
        <c:axId val="95201920"/>
      </c:barChart>
      <c:catAx>
        <c:axId val="95199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PE"/>
          </a:p>
        </c:txPr>
        <c:crossAx val="95201920"/>
        <c:crosses val="autoZero"/>
        <c:auto val="1"/>
        <c:lblAlgn val="ctr"/>
        <c:lblOffset val="100"/>
        <c:noMultiLvlLbl val="0"/>
      </c:catAx>
      <c:valAx>
        <c:axId val="95201920"/>
        <c:scaling>
          <c:orientation val="minMax"/>
        </c:scaling>
        <c:delete val="1"/>
        <c:axPos val="l"/>
        <c:numFmt formatCode="General" sourceLinked="1"/>
        <c:majorTickMark val="none"/>
        <c:minorTickMark val="none"/>
        <c:tickLblPos val="nextTo"/>
        <c:crossAx val="9519923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PE"/>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P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82210648433837"/>
          <c:y val="5.0925925925925923E-2"/>
          <c:w val="0.81850780407934898"/>
          <c:h val="0.72600320793234174"/>
        </c:manualLayout>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tx>
                <c:rich>
                  <a:bodyPr/>
                  <a:lstStyle/>
                  <a:p>
                    <a:fld id="{301F37B2-9ADA-4567-AFA8-1B3B27010F4D}"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0-4F64-4182-BD6E-841EEDD087AA}"/>
                </c:ext>
              </c:extLst>
            </c:dLbl>
            <c:dLbl>
              <c:idx val="1"/>
              <c:layout/>
              <c:tx>
                <c:rich>
                  <a:bodyPr/>
                  <a:lstStyle/>
                  <a:p>
                    <a:fld id="{F23FE5E8-BD53-49B7-9128-8D3C198B55D8}"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1-4F64-4182-BD6E-841EEDD087AA}"/>
                </c:ext>
              </c:extLst>
            </c:dLbl>
            <c:dLbl>
              <c:idx val="2"/>
              <c:layout/>
              <c:tx>
                <c:rich>
                  <a:bodyPr/>
                  <a:lstStyle/>
                  <a:p>
                    <a:fld id="{58D17195-5150-43CC-BA4A-7FED6B9B8874}"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2-4F64-4182-BD6E-841EEDD087AA}"/>
                </c:ext>
              </c:extLst>
            </c:dLbl>
            <c:dLbl>
              <c:idx val="3"/>
              <c:layout/>
              <c:tx>
                <c:rich>
                  <a:bodyPr/>
                  <a:lstStyle/>
                  <a:p>
                    <a:fld id="{7E1EF999-9BD2-44C8-998B-195F76EAD713}" type="VALUE">
                      <a:rPr lang="en-US"/>
                      <a:pPr/>
                      <a:t>[VALOR]</a:t>
                    </a:fld>
                    <a:r>
                      <a:rPr lang="en-US"/>
                      <a:t> %</a:t>
                    </a:r>
                  </a:p>
                </c:rich>
              </c:tx>
              <c:dLblPos val="in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15:dlblFieldTable/>
                  <c15:showDataLabelsRange val="0"/>
                </c:ext>
                <c:ext xmlns:c16="http://schemas.microsoft.com/office/drawing/2014/chart" uri="{C3380CC4-5D6E-409C-BE32-E72D297353CC}">
                  <c16:uniqueId val="{00000003-4F64-4182-BD6E-841EEDD087A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PE"/>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Hoja2!$D$18:$D$21</c:f>
              <c:strCache>
                <c:ptCount val="4"/>
                <c:pt idx="0">
                  <c:v>Desaprobado (de 10 a menos)</c:v>
                </c:pt>
                <c:pt idx="1">
                  <c:v>Bajo (de 11 a 12) </c:v>
                </c:pt>
                <c:pt idx="2">
                  <c:v>Regular (de 13 a 16) </c:v>
                </c:pt>
                <c:pt idx="3">
                  <c:v>Destacado (de 17 a 20) </c:v>
                </c:pt>
              </c:strCache>
            </c:strRef>
          </c:cat>
          <c:val>
            <c:numRef>
              <c:f>Hoja2!$E$18:$E$21</c:f>
              <c:numCache>
                <c:formatCode>General</c:formatCode>
                <c:ptCount val="4"/>
                <c:pt idx="0">
                  <c:v>17.350000000000001</c:v>
                </c:pt>
                <c:pt idx="1">
                  <c:v>47.96</c:v>
                </c:pt>
                <c:pt idx="2">
                  <c:v>23.47</c:v>
                </c:pt>
                <c:pt idx="3">
                  <c:v>11.22</c:v>
                </c:pt>
              </c:numCache>
            </c:numRef>
          </c:val>
          <c:extLst xmlns:c16r2="http://schemas.microsoft.com/office/drawing/2015/06/chart">
            <c:ext xmlns:c16="http://schemas.microsoft.com/office/drawing/2014/chart" uri="{C3380CC4-5D6E-409C-BE32-E72D297353CC}">
              <c16:uniqueId val="{00000004-4F64-4182-BD6E-841EEDD087AA}"/>
            </c:ext>
          </c:extLst>
        </c:ser>
        <c:dLbls>
          <c:dLblPos val="inEnd"/>
          <c:showLegendKey val="0"/>
          <c:showVal val="1"/>
          <c:showCatName val="0"/>
          <c:showSerName val="0"/>
          <c:showPercent val="0"/>
          <c:showBubbleSize val="0"/>
        </c:dLbls>
        <c:gapWidth val="41"/>
        <c:axId val="95219072"/>
        <c:axId val="103946496"/>
      </c:barChart>
      <c:catAx>
        <c:axId val="95219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es-PE"/>
          </a:p>
        </c:txPr>
        <c:crossAx val="103946496"/>
        <c:crosses val="autoZero"/>
        <c:auto val="1"/>
        <c:lblAlgn val="ctr"/>
        <c:lblOffset val="100"/>
        <c:noMultiLvlLbl val="0"/>
      </c:catAx>
      <c:valAx>
        <c:axId val="103946496"/>
        <c:scaling>
          <c:orientation val="minMax"/>
        </c:scaling>
        <c:delete val="1"/>
        <c:axPos val="l"/>
        <c:numFmt formatCode="General" sourceLinked="1"/>
        <c:majorTickMark val="none"/>
        <c:minorTickMark val="none"/>
        <c:tickLblPos val="nextTo"/>
        <c:crossAx val="95219072"/>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PE"/>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92C50-D0C7-4649-9C84-6C47FF880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107</Pages>
  <Words>23123</Words>
  <Characters>127181</Characters>
  <Application>Microsoft Office Word</Application>
  <DocSecurity>0</DocSecurity>
  <Lines>1059</Lines>
  <Paragraphs>300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150004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JUANITA</dc:creator>
  <cp:lastModifiedBy>BERTHA</cp:lastModifiedBy>
  <cp:revision>4</cp:revision>
  <cp:lastPrinted>2019-06-26T00:34:00Z</cp:lastPrinted>
  <dcterms:created xsi:type="dcterms:W3CDTF">2019-06-25T17:29:00Z</dcterms:created>
  <dcterms:modified xsi:type="dcterms:W3CDTF">2019-06-26T00:34:00Z</dcterms:modified>
</cp:coreProperties>
</file>