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8.xml" ContentType="application/vnd.openxmlformats-officedocument.wordprocessingml.header+xml"/>
  <Override PartName="/word/footer2.xml" ContentType="application/vnd.openxmlformats-officedocument.wordprocessingml.footer+xml"/>
  <Override PartName="/word/header1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F7E17" w14:textId="29648528" w:rsidR="006C7E17" w:rsidRPr="003A64AC" w:rsidRDefault="00373241" w:rsidP="006C7E17">
      <w:pPr>
        <w:pStyle w:val="Default"/>
        <w:spacing w:line="360" w:lineRule="auto"/>
        <w:rPr>
          <w:b/>
          <w:bCs/>
          <w:color w:val="auto"/>
          <w:szCs w:val="21"/>
        </w:rPr>
      </w:pPr>
      <w:bookmarkStart w:id="0" w:name="_Toc462477372"/>
      <w:r w:rsidRPr="00373241">
        <w:rPr>
          <w:b/>
          <w:noProof/>
          <w:sz w:val="36"/>
          <w:lang w:val="es-AR" w:eastAsia="es-AR"/>
        </w:rPr>
        <w:drawing>
          <wp:anchor distT="0" distB="0" distL="114300" distR="114300" simplePos="0" relativeHeight="251672576" behindDoc="1" locked="0" layoutInCell="1" allowOverlap="1" wp14:anchorId="2821003E" wp14:editId="2AE1D9A1">
            <wp:simplePos x="0" y="0"/>
            <wp:positionH relativeFrom="column">
              <wp:posOffset>4606925</wp:posOffset>
            </wp:positionH>
            <wp:positionV relativeFrom="paragraph">
              <wp:posOffset>137795</wp:posOffset>
            </wp:positionV>
            <wp:extent cx="1381125" cy="1152525"/>
            <wp:effectExtent l="0" t="0" r="9525" b="9525"/>
            <wp:wrapTight wrapText="bothSides">
              <wp:wrapPolygon edited="0">
                <wp:start x="0" y="0"/>
                <wp:lineTo x="0" y="21421"/>
                <wp:lineTo x="21451" y="21421"/>
                <wp:lineTo x="21451" y="0"/>
                <wp:lineTo x="0" y="0"/>
              </wp:wrapPolygon>
            </wp:wrapTight>
            <wp:docPr id="3" name="Imagen 3" descr="C:\Users\ASUS\Desktop\posgra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esktop\posgrado.jpe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300000"/>
                              </a14:imgEffect>
                            </a14:imgLayer>
                          </a14:imgProps>
                        </a:ext>
                        <a:ext uri="{28A0092B-C50C-407E-A947-70E740481C1C}">
                          <a14:useLocalDpi xmlns:a14="http://schemas.microsoft.com/office/drawing/2010/main" val="0"/>
                        </a:ext>
                      </a:extLst>
                    </a:blip>
                    <a:srcRect l="75668" t="6725" r="2561" b="80150"/>
                    <a:stretch/>
                  </pic:blipFill>
                  <pic:spPr bwMode="auto">
                    <a:xfrm>
                      <a:off x="0" y="0"/>
                      <a:ext cx="1381125"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397F" w:rsidRPr="003A64AC">
        <w:rPr>
          <w:noProof/>
          <w:lang w:val="es-AR" w:eastAsia="es-AR"/>
        </w:rPr>
        <w:drawing>
          <wp:anchor distT="0" distB="0" distL="114300" distR="114300" simplePos="0" relativeHeight="251658240" behindDoc="1" locked="0" layoutInCell="1" allowOverlap="1" wp14:anchorId="7CF54AD6" wp14:editId="3566B5DA">
            <wp:simplePos x="0" y="0"/>
            <wp:positionH relativeFrom="column">
              <wp:posOffset>-662940</wp:posOffset>
            </wp:positionH>
            <wp:positionV relativeFrom="paragraph">
              <wp:posOffset>140335</wp:posOffset>
            </wp:positionV>
            <wp:extent cx="1057275" cy="1113155"/>
            <wp:effectExtent l="0" t="0" r="0" b="0"/>
            <wp:wrapTight wrapText="bothSides">
              <wp:wrapPolygon edited="0">
                <wp:start x="8173" y="0"/>
                <wp:lineTo x="6227" y="2588"/>
                <wp:lineTo x="5059" y="6654"/>
                <wp:lineTo x="1557" y="6654"/>
                <wp:lineTo x="1946" y="20331"/>
                <wp:lineTo x="3503" y="20701"/>
                <wp:lineTo x="9341" y="21070"/>
                <wp:lineTo x="11286" y="21070"/>
                <wp:lineTo x="12065" y="20701"/>
                <wp:lineTo x="18681" y="18852"/>
                <wp:lineTo x="19849" y="8502"/>
                <wp:lineTo x="18681" y="6654"/>
                <wp:lineTo x="15568" y="6654"/>
                <wp:lineTo x="15957" y="5175"/>
                <wp:lineTo x="14011" y="2218"/>
                <wp:lineTo x="12065" y="0"/>
                <wp:lineTo x="8173" y="0"/>
              </wp:wrapPolygon>
            </wp:wrapTight>
            <wp:docPr id="42" name="Imagen 42" descr="Resultado de imagen de universidad particular de chiclayo logo 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esultado de imagen de universidad particular de chiclayo logo 2016"/>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l="23045" t="10472" r="21364" b="29976"/>
                    <a:stretch/>
                  </pic:blipFill>
                  <pic:spPr bwMode="auto">
                    <a:xfrm>
                      <a:off x="0" y="0"/>
                      <a:ext cx="1057275" cy="1113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952441" w14:textId="3F86973B" w:rsidR="006C7E17" w:rsidRPr="003A64AC" w:rsidRDefault="006C7E17" w:rsidP="006C7E17">
      <w:pPr>
        <w:spacing w:after="0"/>
        <w:jc w:val="center"/>
        <w:rPr>
          <w:rFonts w:ascii="Times New Roman" w:hAnsi="Times New Roman" w:cs="Times New Roman"/>
          <w:b/>
          <w:sz w:val="40"/>
          <w:szCs w:val="40"/>
        </w:rPr>
      </w:pPr>
      <w:r w:rsidRPr="003A64AC">
        <w:rPr>
          <w:rFonts w:ascii="Times New Roman" w:hAnsi="Times New Roman" w:cs="Times New Roman"/>
          <w:b/>
          <w:sz w:val="40"/>
          <w:szCs w:val="40"/>
        </w:rPr>
        <w:t>UNIVERSIDAD PARTICULAR DE CHICLAYO</w:t>
      </w:r>
    </w:p>
    <w:p w14:paraId="2A9C9AAC" w14:textId="492957B2" w:rsidR="006C7E17" w:rsidRPr="003A64AC" w:rsidRDefault="00C924A4" w:rsidP="006C7E17">
      <w:pPr>
        <w:pBdr>
          <w:bottom w:val="single" w:sz="12" w:space="1" w:color="auto"/>
        </w:pBdr>
        <w:spacing w:after="0"/>
        <w:jc w:val="center"/>
        <w:rPr>
          <w:rFonts w:ascii="Times New Roman" w:hAnsi="Times New Roman" w:cs="Times New Roman"/>
          <w:b/>
          <w:sz w:val="40"/>
          <w:szCs w:val="40"/>
        </w:rPr>
      </w:pPr>
      <w:r>
        <w:rPr>
          <w:rFonts w:ascii="Times New Roman" w:hAnsi="Times New Roman" w:cs="Times New Roman"/>
          <w:b/>
          <w:sz w:val="40"/>
          <w:szCs w:val="40"/>
        </w:rPr>
        <w:t>ESCUELA DE POS</w:t>
      </w:r>
      <w:r w:rsidR="006C7E17" w:rsidRPr="003A64AC">
        <w:rPr>
          <w:rFonts w:ascii="Times New Roman" w:hAnsi="Times New Roman" w:cs="Times New Roman"/>
          <w:b/>
          <w:sz w:val="40"/>
          <w:szCs w:val="40"/>
        </w:rPr>
        <w:t>GRADO</w:t>
      </w:r>
    </w:p>
    <w:p w14:paraId="54E66FC8" w14:textId="33876A08" w:rsidR="006C7E17" w:rsidRPr="003A64AC" w:rsidRDefault="006C7E17" w:rsidP="006C7E17">
      <w:pPr>
        <w:spacing w:after="0" w:line="240" w:lineRule="auto"/>
        <w:rPr>
          <w:b/>
          <w:sz w:val="40"/>
          <w:szCs w:val="40"/>
        </w:rPr>
      </w:pPr>
    </w:p>
    <w:p w14:paraId="6F050772" w14:textId="2E9BC06A" w:rsidR="006C7E17" w:rsidRPr="0015397F" w:rsidRDefault="006C7E17" w:rsidP="006C7E17">
      <w:pPr>
        <w:spacing w:line="360" w:lineRule="auto"/>
        <w:jc w:val="center"/>
        <w:rPr>
          <w:rFonts w:ascii="Arial" w:hAnsi="Arial" w:cs="Arial"/>
          <w:b/>
          <w:sz w:val="28"/>
          <w:szCs w:val="24"/>
        </w:rPr>
      </w:pPr>
      <w:r w:rsidRPr="0015397F">
        <w:rPr>
          <w:rFonts w:ascii="Arial" w:hAnsi="Arial" w:cs="Arial"/>
          <w:b/>
          <w:sz w:val="28"/>
          <w:szCs w:val="24"/>
        </w:rPr>
        <w:t>DESEMPEÑO DOCENTE Y SU RELACIÓN CON LOS NIVELES DE RENDIMIENTO ACADÉMICO EN LOS ESTUDIANTES DEL 7° Y  8° CICLO DE LA ESCUELA PROFESIONAL DE OBSTETRICIA, DE LA  UNIVERSIDAD PARTICULAR DE CH</w:t>
      </w:r>
      <w:r w:rsidR="0024487A" w:rsidRPr="0015397F">
        <w:rPr>
          <w:rFonts w:ascii="Arial" w:hAnsi="Arial" w:cs="Arial"/>
          <w:b/>
          <w:sz w:val="28"/>
          <w:szCs w:val="24"/>
        </w:rPr>
        <w:t>I</w:t>
      </w:r>
      <w:r w:rsidR="0015397F" w:rsidRPr="0015397F">
        <w:rPr>
          <w:rFonts w:ascii="Arial" w:hAnsi="Arial" w:cs="Arial"/>
          <w:b/>
          <w:sz w:val="28"/>
          <w:szCs w:val="24"/>
        </w:rPr>
        <w:t>CLAYO, 2016.</w:t>
      </w:r>
    </w:p>
    <w:p w14:paraId="2EFB81BF" w14:textId="69999BE2" w:rsidR="006C7E17" w:rsidRPr="00FC24E9" w:rsidRDefault="006C7E17" w:rsidP="006C7E17">
      <w:pPr>
        <w:spacing w:line="480" w:lineRule="auto"/>
        <w:jc w:val="center"/>
        <w:rPr>
          <w:rFonts w:ascii="Arial" w:hAnsi="Arial" w:cs="Arial"/>
          <w:b/>
          <w:sz w:val="36"/>
          <w:szCs w:val="24"/>
        </w:rPr>
      </w:pPr>
      <w:r w:rsidRPr="00FC24E9">
        <w:rPr>
          <w:rFonts w:ascii="Arial" w:hAnsi="Arial" w:cs="Arial"/>
          <w:b/>
          <w:sz w:val="36"/>
          <w:szCs w:val="24"/>
        </w:rPr>
        <w:t>TESIS</w:t>
      </w:r>
    </w:p>
    <w:p w14:paraId="01AD546E" w14:textId="4660D257" w:rsidR="006C7E17" w:rsidRDefault="006C7E17" w:rsidP="006C7E17">
      <w:pPr>
        <w:spacing w:after="0" w:line="360" w:lineRule="auto"/>
        <w:jc w:val="center"/>
        <w:rPr>
          <w:rFonts w:ascii="Arial" w:hAnsi="Arial" w:cs="Arial"/>
          <w:b/>
          <w:sz w:val="28"/>
          <w:szCs w:val="24"/>
        </w:rPr>
      </w:pPr>
      <w:r w:rsidRPr="0015397F">
        <w:rPr>
          <w:rFonts w:ascii="Arial" w:hAnsi="Arial" w:cs="Arial"/>
          <w:b/>
          <w:sz w:val="28"/>
          <w:szCs w:val="24"/>
        </w:rPr>
        <w:t xml:space="preserve">Para optar el </w:t>
      </w:r>
      <w:r w:rsidR="0015397F" w:rsidRPr="0015397F">
        <w:rPr>
          <w:rFonts w:ascii="Arial" w:hAnsi="Arial" w:cs="Arial"/>
          <w:b/>
          <w:sz w:val="28"/>
          <w:szCs w:val="24"/>
        </w:rPr>
        <w:t xml:space="preserve">Grado Académico </w:t>
      </w:r>
      <w:r w:rsidRPr="0015397F">
        <w:rPr>
          <w:rFonts w:ascii="Arial" w:hAnsi="Arial" w:cs="Arial"/>
          <w:b/>
          <w:sz w:val="28"/>
          <w:szCs w:val="24"/>
        </w:rPr>
        <w:t>de Magi</w:t>
      </w:r>
      <w:r w:rsidR="0015397F" w:rsidRPr="0015397F">
        <w:rPr>
          <w:rFonts w:ascii="Arial" w:hAnsi="Arial" w:cs="Arial"/>
          <w:b/>
          <w:sz w:val="28"/>
          <w:szCs w:val="24"/>
        </w:rPr>
        <w:t>ster en Docencia Universitaria y</w:t>
      </w:r>
      <w:r w:rsidRPr="0015397F">
        <w:rPr>
          <w:rFonts w:ascii="Arial" w:hAnsi="Arial" w:cs="Arial"/>
          <w:b/>
          <w:sz w:val="28"/>
          <w:szCs w:val="24"/>
        </w:rPr>
        <w:t xml:space="preserve"> Gerencia Educativa </w:t>
      </w:r>
    </w:p>
    <w:p w14:paraId="267D09E3" w14:textId="77777777" w:rsidR="00C378E8" w:rsidRPr="0015397F" w:rsidRDefault="00C378E8" w:rsidP="006C7E17">
      <w:pPr>
        <w:spacing w:after="0" w:line="360" w:lineRule="auto"/>
        <w:jc w:val="center"/>
        <w:rPr>
          <w:rFonts w:ascii="Arial" w:hAnsi="Arial" w:cs="Arial"/>
          <w:b/>
          <w:sz w:val="28"/>
          <w:szCs w:val="24"/>
        </w:rPr>
      </w:pPr>
    </w:p>
    <w:p w14:paraId="718CC3D8" w14:textId="053D94AB" w:rsidR="006C7E17" w:rsidRDefault="00C378E8" w:rsidP="006C7E17">
      <w:pPr>
        <w:tabs>
          <w:tab w:val="left" w:pos="3390"/>
          <w:tab w:val="center" w:pos="4252"/>
          <w:tab w:val="left" w:pos="7498"/>
        </w:tabs>
        <w:spacing w:line="480" w:lineRule="auto"/>
        <w:jc w:val="center"/>
        <w:rPr>
          <w:rFonts w:ascii="Arial" w:hAnsi="Arial" w:cs="Arial"/>
          <w:b/>
          <w:sz w:val="28"/>
          <w:szCs w:val="24"/>
        </w:rPr>
      </w:pPr>
      <w:r>
        <w:rPr>
          <w:rFonts w:ascii="Arial" w:hAnsi="Arial" w:cs="Arial"/>
          <w:b/>
          <w:sz w:val="28"/>
          <w:szCs w:val="24"/>
        </w:rPr>
        <w:t>AREA DE INVESTIGACION</w:t>
      </w:r>
    </w:p>
    <w:p w14:paraId="25F111EC" w14:textId="2C495703" w:rsidR="00C378E8" w:rsidRPr="00C378E8" w:rsidRDefault="00C378E8" w:rsidP="006C7E17">
      <w:pPr>
        <w:tabs>
          <w:tab w:val="left" w:pos="3390"/>
          <w:tab w:val="center" w:pos="4252"/>
          <w:tab w:val="left" w:pos="7498"/>
        </w:tabs>
        <w:spacing w:line="480" w:lineRule="auto"/>
        <w:jc w:val="center"/>
        <w:rPr>
          <w:rFonts w:ascii="Arial" w:hAnsi="Arial" w:cs="Arial"/>
          <w:sz w:val="28"/>
          <w:szCs w:val="24"/>
        </w:rPr>
      </w:pPr>
      <w:r w:rsidRPr="00C378E8">
        <w:rPr>
          <w:rFonts w:ascii="Arial" w:hAnsi="Arial" w:cs="Arial"/>
          <w:sz w:val="28"/>
          <w:szCs w:val="24"/>
        </w:rPr>
        <w:t>Proceso Enseñanza - Aprendizaje</w:t>
      </w:r>
    </w:p>
    <w:p w14:paraId="4042250A" w14:textId="77777777" w:rsidR="006C7E17" w:rsidRPr="0015397F" w:rsidRDefault="006C7E17" w:rsidP="006C7E17">
      <w:pPr>
        <w:tabs>
          <w:tab w:val="left" w:pos="3390"/>
          <w:tab w:val="center" w:pos="4252"/>
          <w:tab w:val="left" w:pos="7498"/>
        </w:tabs>
        <w:spacing w:line="480" w:lineRule="auto"/>
        <w:jc w:val="center"/>
        <w:rPr>
          <w:rFonts w:ascii="Arial" w:hAnsi="Arial" w:cs="Arial"/>
          <w:b/>
          <w:sz w:val="28"/>
          <w:szCs w:val="24"/>
        </w:rPr>
      </w:pPr>
      <w:r w:rsidRPr="0015397F">
        <w:rPr>
          <w:rFonts w:ascii="Arial" w:hAnsi="Arial" w:cs="Arial"/>
          <w:b/>
          <w:sz w:val="28"/>
          <w:szCs w:val="24"/>
        </w:rPr>
        <w:t>AUTORA</w:t>
      </w:r>
    </w:p>
    <w:p w14:paraId="4493CCDF" w14:textId="692CF1E1" w:rsidR="006C7E17" w:rsidRPr="0015397F" w:rsidRDefault="00467856" w:rsidP="006C7E17">
      <w:pPr>
        <w:tabs>
          <w:tab w:val="left" w:pos="3390"/>
          <w:tab w:val="center" w:pos="3968"/>
          <w:tab w:val="center" w:pos="4252"/>
          <w:tab w:val="left" w:pos="7498"/>
        </w:tabs>
        <w:spacing w:line="480" w:lineRule="auto"/>
        <w:jc w:val="center"/>
        <w:rPr>
          <w:rFonts w:ascii="Arial" w:hAnsi="Arial" w:cs="Arial"/>
          <w:sz w:val="28"/>
          <w:szCs w:val="24"/>
        </w:rPr>
      </w:pPr>
      <w:r>
        <w:rPr>
          <w:rFonts w:ascii="Arial" w:hAnsi="Arial" w:cs="Arial"/>
          <w:sz w:val="28"/>
          <w:szCs w:val="24"/>
        </w:rPr>
        <w:t>LIC</w:t>
      </w:r>
      <w:r w:rsidR="00C44E01">
        <w:rPr>
          <w:rFonts w:ascii="Arial" w:hAnsi="Arial" w:cs="Arial"/>
          <w:sz w:val="28"/>
          <w:szCs w:val="24"/>
        </w:rPr>
        <w:t>.</w:t>
      </w:r>
      <w:r>
        <w:rPr>
          <w:rFonts w:ascii="Arial" w:hAnsi="Arial" w:cs="Arial"/>
          <w:sz w:val="28"/>
          <w:szCs w:val="24"/>
        </w:rPr>
        <w:t xml:space="preserve"> </w:t>
      </w:r>
      <w:r w:rsidR="006C7E17" w:rsidRPr="0015397F">
        <w:rPr>
          <w:rFonts w:ascii="Arial" w:hAnsi="Arial" w:cs="Arial"/>
          <w:sz w:val="28"/>
          <w:szCs w:val="24"/>
        </w:rPr>
        <w:t>MAGALI PALOMINO SILVA</w:t>
      </w:r>
    </w:p>
    <w:p w14:paraId="7527517D" w14:textId="0B723CBC" w:rsidR="006C7E17" w:rsidRPr="0015397F" w:rsidRDefault="006C7E17" w:rsidP="006C7E17">
      <w:pPr>
        <w:tabs>
          <w:tab w:val="left" w:pos="3390"/>
          <w:tab w:val="center" w:pos="4252"/>
          <w:tab w:val="left" w:pos="7498"/>
        </w:tabs>
        <w:spacing w:line="480" w:lineRule="auto"/>
        <w:jc w:val="center"/>
        <w:rPr>
          <w:rFonts w:ascii="Arial" w:hAnsi="Arial" w:cs="Arial"/>
          <w:b/>
          <w:sz w:val="28"/>
          <w:szCs w:val="24"/>
        </w:rPr>
      </w:pPr>
      <w:r w:rsidRPr="0015397F">
        <w:rPr>
          <w:rFonts w:ascii="Arial" w:hAnsi="Arial" w:cs="Arial"/>
          <w:b/>
          <w:sz w:val="28"/>
          <w:szCs w:val="24"/>
        </w:rPr>
        <w:t>ASESOR</w:t>
      </w:r>
      <w:r w:rsidR="0015397F" w:rsidRPr="0015397F">
        <w:rPr>
          <w:rFonts w:ascii="Arial" w:hAnsi="Arial" w:cs="Arial"/>
          <w:b/>
          <w:sz w:val="28"/>
          <w:szCs w:val="24"/>
        </w:rPr>
        <w:t>A</w:t>
      </w:r>
    </w:p>
    <w:p w14:paraId="6915709F" w14:textId="768E620E" w:rsidR="00C44E01" w:rsidRPr="0015397F" w:rsidRDefault="0015397F" w:rsidP="00C44E01">
      <w:pPr>
        <w:tabs>
          <w:tab w:val="left" w:pos="3390"/>
          <w:tab w:val="center" w:pos="4252"/>
          <w:tab w:val="left" w:pos="7498"/>
        </w:tabs>
        <w:spacing w:line="480" w:lineRule="auto"/>
        <w:jc w:val="center"/>
        <w:rPr>
          <w:rFonts w:ascii="Arial" w:hAnsi="Arial" w:cs="Arial"/>
          <w:sz w:val="28"/>
          <w:szCs w:val="24"/>
        </w:rPr>
      </w:pPr>
      <w:r w:rsidRPr="0015397F">
        <w:rPr>
          <w:rFonts w:ascii="Arial" w:hAnsi="Arial" w:cs="Arial"/>
          <w:sz w:val="28"/>
          <w:szCs w:val="24"/>
        </w:rPr>
        <w:t>DRA. RENÉ SUSANA TOSSO DE VERA</w:t>
      </w:r>
    </w:p>
    <w:p w14:paraId="124C7B1B" w14:textId="00958B4B" w:rsidR="006C7E17" w:rsidRDefault="006C7E17" w:rsidP="0015397F">
      <w:pPr>
        <w:tabs>
          <w:tab w:val="left" w:pos="3390"/>
          <w:tab w:val="center" w:pos="4252"/>
          <w:tab w:val="left" w:pos="7498"/>
        </w:tabs>
        <w:spacing w:line="480" w:lineRule="auto"/>
        <w:jc w:val="center"/>
        <w:rPr>
          <w:rFonts w:ascii="Arial" w:hAnsi="Arial" w:cs="Arial"/>
          <w:b/>
          <w:sz w:val="28"/>
          <w:szCs w:val="24"/>
        </w:rPr>
      </w:pPr>
      <w:r w:rsidRPr="0015397F">
        <w:rPr>
          <w:rFonts w:ascii="Arial" w:hAnsi="Arial" w:cs="Arial"/>
          <w:b/>
          <w:sz w:val="28"/>
          <w:szCs w:val="24"/>
        </w:rPr>
        <w:t>C</w:t>
      </w:r>
      <w:r w:rsidR="0015397F" w:rsidRPr="0015397F">
        <w:rPr>
          <w:rFonts w:ascii="Arial" w:hAnsi="Arial" w:cs="Arial"/>
          <w:b/>
          <w:sz w:val="28"/>
          <w:szCs w:val="24"/>
        </w:rPr>
        <w:t>hiclayo</w:t>
      </w:r>
      <w:r w:rsidR="00C924A4">
        <w:rPr>
          <w:rFonts w:ascii="Arial" w:hAnsi="Arial" w:cs="Arial"/>
          <w:b/>
          <w:sz w:val="28"/>
          <w:szCs w:val="24"/>
        </w:rPr>
        <w:t>,</w:t>
      </w:r>
      <w:r w:rsidRPr="0015397F">
        <w:rPr>
          <w:rFonts w:ascii="Arial" w:hAnsi="Arial" w:cs="Arial"/>
          <w:b/>
          <w:sz w:val="28"/>
          <w:szCs w:val="24"/>
        </w:rPr>
        <w:t xml:space="preserve"> 201</w:t>
      </w:r>
      <w:r w:rsidR="0058722F">
        <w:rPr>
          <w:rFonts w:ascii="Arial" w:hAnsi="Arial" w:cs="Arial"/>
          <w:b/>
          <w:sz w:val="28"/>
          <w:szCs w:val="24"/>
        </w:rPr>
        <w:t>8</w:t>
      </w:r>
    </w:p>
    <w:p w14:paraId="4EE30C9A"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77674B21"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50BA335D"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125152BA"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54DF582D"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17468F71"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08F99468"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69BF0FA7"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61C86A82"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60AAEC32"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18341461"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20FE9B64"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629C101C"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1822F8A3"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10A93F5D"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47F08476"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71168D1D"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5A85DECC"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2899A99C" w14:textId="75FA18C4" w:rsidR="00C44E01" w:rsidRPr="003A64AC" w:rsidRDefault="00B33B20" w:rsidP="00C44E01">
      <w:pPr>
        <w:pStyle w:val="Default"/>
        <w:spacing w:line="360" w:lineRule="auto"/>
        <w:rPr>
          <w:b/>
          <w:bCs/>
          <w:color w:val="auto"/>
          <w:szCs w:val="21"/>
        </w:rPr>
      </w:pPr>
      <w:r w:rsidRPr="00373241">
        <w:rPr>
          <w:b/>
          <w:noProof/>
          <w:sz w:val="36"/>
          <w:lang w:val="es-AR" w:eastAsia="es-AR"/>
        </w:rPr>
        <w:lastRenderedPageBreak/>
        <w:drawing>
          <wp:anchor distT="0" distB="0" distL="114300" distR="114300" simplePos="0" relativeHeight="251680768" behindDoc="1" locked="0" layoutInCell="1" allowOverlap="1" wp14:anchorId="591F9200" wp14:editId="6D8B6630">
            <wp:simplePos x="0" y="0"/>
            <wp:positionH relativeFrom="column">
              <wp:posOffset>4702175</wp:posOffset>
            </wp:positionH>
            <wp:positionV relativeFrom="paragraph">
              <wp:posOffset>99695</wp:posOffset>
            </wp:positionV>
            <wp:extent cx="1381125" cy="1152525"/>
            <wp:effectExtent l="0" t="0" r="9525" b="9525"/>
            <wp:wrapTight wrapText="bothSides">
              <wp:wrapPolygon edited="0">
                <wp:start x="0" y="0"/>
                <wp:lineTo x="0" y="21421"/>
                <wp:lineTo x="21451" y="21421"/>
                <wp:lineTo x="21451" y="0"/>
                <wp:lineTo x="0" y="0"/>
              </wp:wrapPolygon>
            </wp:wrapTight>
            <wp:docPr id="4" name="Imagen 4" descr="C:\Users\ASUS\Desktop\posgra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esktop\posgrado.jpe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300000"/>
                              </a14:imgEffect>
                            </a14:imgLayer>
                          </a14:imgProps>
                        </a:ext>
                        <a:ext uri="{28A0092B-C50C-407E-A947-70E740481C1C}">
                          <a14:useLocalDpi xmlns:a14="http://schemas.microsoft.com/office/drawing/2010/main" val="0"/>
                        </a:ext>
                      </a:extLst>
                    </a:blip>
                    <a:srcRect l="75668" t="6725" r="2561" b="80150"/>
                    <a:stretch/>
                  </pic:blipFill>
                  <pic:spPr bwMode="auto">
                    <a:xfrm>
                      <a:off x="0" y="0"/>
                      <a:ext cx="1381125"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64AC">
        <w:rPr>
          <w:noProof/>
          <w:lang w:val="es-AR" w:eastAsia="es-AR"/>
        </w:rPr>
        <w:drawing>
          <wp:anchor distT="0" distB="0" distL="114300" distR="114300" simplePos="0" relativeHeight="251663360" behindDoc="1" locked="0" layoutInCell="1" allowOverlap="1" wp14:anchorId="06FF042B" wp14:editId="169515E9">
            <wp:simplePos x="0" y="0"/>
            <wp:positionH relativeFrom="column">
              <wp:posOffset>-495935</wp:posOffset>
            </wp:positionH>
            <wp:positionV relativeFrom="paragraph">
              <wp:posOffset>149860</wp:posOffset>
            </wp:positionV>
            <wp:extent cx="1057275" cy="1113155"/>
            <wp:effectExtent l="0" t="0" r="0" b="0"/>
            <wp:wrapTight wrapText="bothSides">
              <wp:wrapPolygon edited="0">
                <wp:start x="8173" y="0"/>
                <wp:lineTo x="6227" y="2588"/>
                <wp:lineTo x="5059" y="6654"/>
                <wp:lineTo x="1557" y="6654"/>
                <wp:lineTo x="1946" y="20331"/>
                <wp:lineTo x="3503" y="20701"/>
                <wp:lineTo x="9341" y="21070"/>
                <wp:lineTo x="11286" y="21070"/>
                <wp:lineTo x="12065" y="20701"/>
                <wp:lineTo x="18681" y="18852"/>
                <wp:lineTo x="19849" y="8502"/>
                <wp:lineTo x="18681" y="6654"/>
                <wp:lineTo x="15568" y="6654"/>
                <wp:lineTo x="15957" y="5175"/>
                <wp:lineTo x="14011" y="2218"/>
                <wp:lineTo x="12065" y="0"/>
                <wp:lineTo x="8173" y="0"/>
              </wp:wrapPolygon>
            </wp:wrapTight>
            <wp:docPr id="1" name="Imagen 1" descr="Resultado de imagen de universidad particular de chiclayo logo 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esultado de imagen de universidad particular de chiclayo logo 2016"/>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l="23045" t="10472" r="21364" b="29976"/>
                    <a:stretch/>
                  </pic:blipFill>
                  <pic:spPr bwMode="auto">
                    <a:xfrm>
                      <a:off x="0" y="0"/>
                      <a:ext cx="1057275" cy="1113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0C94F3" w14:textId="77777777" w:rsidR="00C44E01" w:rsidRPr="003A64AC" w:rsidRDefault="00C44E01" w:rsidP="00C44E01">
      <w:pPr>
        <w:spacing w:after="0"/>
        <w:jc w:val="center"/>
        <w:rPr>
          <w:rFonts w:ascii="Times New Roman" w:hAnsi="Times New Roman" w:cs="Times New Roman"/>
          <w:b/>
          <w:sz w:val="40"/>
          <w:szCs w:val="40"/>
        </w:rPr>
      </w:pPr>
      <w:r w:rsidRPr="003A64AC">
        <w:rPr>
          <w:rFonts w:ascii="Times New Roman" w:hAnsi="Times New Roman" w:cs="Times New Roman"/>
          <w:b/>
          <w:sz w:val="40"/>
          <w:szCs w:val="40"/>
        </w:rPr>
        <w:t>UNIVERSIDAD PARTICULAR DE CHICLAYO</w:t>
      </w:r>
    </w:p>
    <w:p w14:paraId="3FBAE87F" w14:textId="222EBF12" w:rsidR="00C44E01" w:rsidRPr="003A64AC" w:rsidRDefault="00C44E01" w:rsidP="00C44E01">
      <w:pPr>
        <w:pBdr>
          <w:bottom w:val="single" w:sz="12" w:space="1" w:color="auto"/>
        </w:pBdr>
        <w:spacing w:after="0"/>
        <w:jc w:val="center"/>
        <w:rPr>
          <w:rFonts w:ascii="Times New Roman" w:hAnsi="Times New Roman" w:cs="Times New Roman"/>
          <w:b/>
          <w:sz w:val="40"/>
          <w:szCs w:val="40"/>
        </w:rPr>
      </w:pPr>
      <w:r>
        <w:rPr>
          <w:rFonts w:ascii="Times New Roman" w:hAnsi="Times New Roman" w:cs="Times New Roman"/>
          <w:b/>
          <w:sz w:val="40"/>
          <w:szCs w:val="40"/>
        </w:rPr>
        <w:t>ESCUELA DE POS</w:t>
      </w:r>
      <w:r w:rsidRPr="003A64AC">
        <w:rPr>
          <w:rFonts w:ascii="Times New Roman" w:hAnsi="Times New Roman" w:cs="Times New Roman"/>
          <w:b/>
          <w:sz w:val="40"/>
          <w:szCs w:val="40"/>
        </w:rPr>
        <w:t>GRADO</w:t>
      </w:r>
    </w:p>
    <w:p w14:paraId="00762F26" w14:textId="77777777" w:rsidR="00C44E01" w:rsidRPr="003A64AC" w:rsidRDefault="00C44E01" w:rsidP="00C44E01">
      <w:pPr>
        <w:spacing w:after="0" w:line="240" w:lineRule="auto"/>
        <w:rPr>
          <w:b/>
          <w:sz w:val="40"/>
          <w:szCs w:val="40"/>
        </w:rPr>
      </w:pPr>
      <w:bookmarkStart w:id="1" w:name="_GoBack"/>
      <w:bookmarkEnd w:id="1"/>
    </w:p>
    <w:p w14:paraId="50FB8491" w14:textId="77777777" w:rsidR="00C44E01" w:rsidRPr="0015397F" w:rsidRDefault="00C44E01" w:rsidP="00C44E01">
      <w:pPr>
        <w:spacing w:line="360" w:lineRule="auto"/>
        <w:jc w:val="center"/>
        <w:rPr>
          <w:rFonts w:ascii="Arial" w:hAnsi="Arial" w:cs="Arial"/>
          <w:b/>
          <w:sz w:val="28"/>
          <w:szCs w:val="24"/>
        </w:rPr>
      </w:pPr>
      <w:r w:rsidRPr="0015397F">
        <w:rPr>
          <w:rFonts w:ascii="Arial" w:hAnsi="Arial" w:cs="Arial"/>
          <w:b/>
          <w:sz w:val="28"/>
          <w:szCs w:val="24"/>
        </w:rPr>
        <w:t>DESEMPEÑO DOCENTE Y SU RELACIÓN CON LOS NIVELES DE RENDIMIENTO ACADÉMICO EN LOS ESTUDIANTES DEL 7° Y  8° CICLO DE LA ESCUELA PROFESIONAL DE OBSTETRICIA, DE LA  UNIVERSIDAD PARTICULAR DE CHICLAYO, 2016.</w:t>
      </w:r>
    </w:p>
    <w:p w14:paraId="5C199E9E" w14:textId="77777777" w:rsidR="00C44E01" w:rsidRPr="00FC24E9" w:rsidRDefault="00C44E01" w:rsidP="00C44E01">
      <w:pPr>
        <w:spacing w:line="480" w:lineRule="auto"/>
        <w:jc w:val="center"/>
        <w:rPr>
          <w:rFonts w:ascii="Arial" w:hAnsi="Arial" w:cs="Arial"/>
          <w:b/>
          <w:sz w:val="36"/>
          <w:szCs w:val="24"/>
        </w:rPr>
      </w:pPr>
      <w:r w:rsidRPr="00FC24E9">
        <w:rPr>
          <w:rFonts w:ascii="Arial" w:hAnsi="Arial" w:cs="Arial"/>
          <w:b/>
          <w:sz w:val="36"/>
          <w:szCs w:val="24"/>
        </w:rPr>
        <w:t>TESIS</w:t>
      </w:r>
    </w:p>
    <w:p w14:paraId="5DE706F0" w14:textId="77777777" w:rsidR="00C44E01" w:rsidRDefault="00C44E01" w:rsidP="00C44E01">
      <w:pPr>
        <w:spacing w:after="0" w:line="360" w:lineRule="auto"/>
        <w:jc w:val="center"/>
        <w:rPr>
          <w:rFonts w:ascii="Arial" w:hAnsi="Arial" w:cs="Arial"/>
          <w:b/>
          <w:sz w:val="28"/>
          <w:szCs w:val="24"/>
        </w:rPr>
      </w:pPr>
      <w:r w:rsidRPr="0015397F">
        <w:rPr>
          <w:rFonts w:ascii="Arial" w:hAnsi="Arial" w:cs="Arial"/>
          <w:b/>
          <w:sz w:val="28"/>
          <w:szCs w:val="24"/>
        </w:rPr>
        <w:t xml:space="preserve">Para optar el Grado Académico de Magister en Docencia Universitaria y Gerencia Educativa </w:t>
      </w:r>
    </w:p>
    <w:p w14:paraId="0302027A" w14:textId="77777777" w:rsidR="00C44E01" w:rsidRPr="0015397F" w:rsidRDefault="00C44E01" w:rsidP="00C44E01">
      <w:pPr>
        <w:spacing w:after="0" w:line="360" w:lineRule="auto"/>
        <w:jc w:val="center"/>
        <w:rPr>
          <w:rFonts w:ascii="Arial" w:hAnsi="Arial" w:cs="Arial"/>
          <w:b/>
          <w:sz w:val="28"/>
          <w:szCs w:val="24"/>
        </w:rPr>
      </w:pPr>
    </w:p>
    <w:p w14:paraId="7F25BB43" w14:textId="77777777" w:rsidR="00C44E01" w:rsidRDefault="00C44E01" w:rsidP="00C44E01">
      <w:pPr>
        <w:tabs>
          <w:tab w:val="left" w:pos="3390"/>
          <w:tab w:val="center" w:pos="4252"/>
          <w:tab w:val="left" w:pos="7498"/>
        </w:tabs>
        <w:spacing w:line="480" w:lineRule="auto"/>
        <w:jc w:val="center"/>
        <w:rPr>
          <w:rFonts w:ascii="Arial" w:hAnsi="Arial" w:cs="Arial"/>
          <w:b/>
          <w:sz w:val="28"/>
          <w:szCs w:val="24"/>
        </w:rPr>
      </w:pPr>
      <w:r>
        <w:rPr>
          <w:rFonts w:ascii="Arial" w:hAnsi="Arial" w:cs="Arial"/>
          <w:b/>
          <w:sz w:val="28"/>
          <w:szCs w:val="24"/>
        </w:rPr>
        <w:t>AREA DE INVESTIGACION</w:t>
      </w:r>
    </w:p>
    <w:p w14:paraId="658DFB57" w14:textId="77777777" w:rsidR="00C44E01" w:rsidRPr="00C378E8" w:rsidRDefault="00C44E01" w:rsidP="00C44E01">
      <w:pPr>
        <w:tabs>
          <w:tab w:val="left" w:pos="3390"/>
          <w:tab w:val="center" w:pos="4252"/>
          <w:tab w:val="left" w:pos="7498"/>
        </w:tabs>
        <w:spacing w:line="480" w:lineRule="auto"/>
        <w:jc w:val="center"/>
        <w:rPr>
          <w:rFonts w:ascii="Arial" w:hAnsi="Arial" w:cs="Arial"/>
          <w:sz w:val="28"/>
          <w:szCs w:val="24"/>
        </w:rPr>
      </w:pPr>
      <w:r w:rsidRPr="00C378E8">
        <w:rPr>
          <w:rFonts w:ascii="Arial" w:hAnsi="Arial" w:cs="Arial"/>
          <w:sz w:val="28"/>
          <w:szCs w:val="24"/>
        </w:rPr>
        <w:t>Proceso Enseñanza - Aprendizaje</w:t>
      </w:r>
    </w:p>
    <w:p w14:paraId="12F02F12" w14:textId="77777777" w:rsidR="00C44E01" w:rsidRPr="0015397F" w:rsidRDefault="00C44E01" w:rsidP="00C44E01">
      <w:pPr>
        <w:tabs>
          <w:tab w:val="left" w:pos="3390"/>
          <w:tab w:val="center" w:pos="4252"/>
          <w:tab w:val="left" w:pos="7498"/>
        </w:tabs>
        <w:spacing w:line="480" w:lineRule="auto"/>
        <w:jc w:val="center"/>
        <w:rPr>
          <w:rFonts w:ascii="Arial" w:hAnsi="Arial" w:cs="Arial"/>
          <w:b/>
          <w:sz w:val="28"/>
          <w:szCs w:val="24"/>
        </w:rPr>
      </w:pPr>
      <w:r w:rsidRPr="0015397F">
        <w:rPr>
          <w:rFonts w:ascii="Arial" w:hAnsi="Arial" w:cs="Arial"/>
          <w:b/>
          <w:sz w:val="28"/>
          <w:szCs w:val="24"/>
        </w:rPr>
        <w:t>AUTORA</w:t>
      </w:r>
    </w:p>
    <w:p w14:paraId="234A7FAF" w14:textId="3001BE1D" w:rsidR="00C44E01" w:rsidRPr="0015397F" w:rsidRDefault="00467856" w:rsidP="00C44E01">
      <w:pPr>
        <w:tabs>
          <w:tab w:val="left" w:pos="3390"/>
          <w:tab w:val="center" w:pos="3968"/>
          <w:tab w:val="center" w:pos="4252"/>
          <w:tab w:val="left" w:pos="7498"/>
        </w:tabs>
        <w:spacing w:line="480" w:lineRule="auto"/>
        <w:jc w:val="center"/>
        <w:rPr>
          <w:rFonts w:ascii="Arial" w:hAnsi="Arial" w:cs="Arial"/>
          <w:sz w:val="28"/>
          <w:szCs w:val="24"/>
        </w:rPr>
      </w:pPr>
      <w:r>
        <w:rPr>
          <w:rFonts w:ascii="Arial" w:hAnsi="Arial" w:cs="Arial"/>
          <w:sz w:val="28"/>
          <w:szCs w:val="24"/>
        </w:rPr>
        <w:t xml:space="preserve">LIC. </w:t>
      </w:r>
      <w:r w:rsidR="00C44E01" w:rsidRPr="0015397F">
        <w:rPr>
          <w:rFonts w:ascii="Arial" w:hAnsi="Arial" w:cs="Arial"/>
          <w:sz w:val="28"/>
          <w:szCs w:val="24"/>
        </w:rPr>
        <w:t>MAGALI PALOMINO SILVA</w:t>
      </w:r>
    </w:p>
    <w:p w14:paraId="7C11349D" w14:textId="77777777" w:rsidR="00C44E01" w:rsidRPr="0015397F" w:rsidRDefault="00C44E01" w:rsidP="00C44E01">
      <w:pPr>
        <w:tabs>
          <w:tab w:val="left" w:pos="3390"/>
          <w:tab w:val="center" w:pos="4252"/>
          <w:tab w:val="left" w:pos="7498"/>
        </w:tabs>
        <w:spacing w:line="480" w:lineRule="auto"/>
        <w:jc w:val="center"/>
        <w:rPr>
          <w:rFonts w:ascii="Arial" w:hAnsi="Arial" w:cs="Arial"/>
          <w:b/>
          <w:sz w:val="28"/>
          <w:szCs w:val="24"/>
        </w:rPr>
      </w:pPr>
      <w:r w:rsidRPr="0015397F">
        <w:rPr>
          <w:rFonts w:ascii="Arial" w:hAnsi="Arial" w:cs="Arial"/>
          <w:b/>
          <w:sz w:val="28"/>
          <w:szCs w:val="24"/>
        </w:rPr>
        <w:t>ASESORA</w:t>
      </w:r>
    </w:p>
    <w:p w14:paraId="3B1C5549" w14:textId="77777777" w:rsidR="00C44E01" w:rsidRPr="0015397F" w:rsidRDefault="00C44E01" w:rsidP="00C44E01">
      <w:pPr>
        <w:tabs>
          <w:tab w:val="left" w:pos="3390"/>
          <w:tab w:val="center" w:pos="4252"/>
          <w:tab w:val="left" w:pos="7498"/>
        </w:tabs>
        <w:spacing w:line="480" w:lineRule="auto"/>
        <w:jc w:val="center"/>
        <w:rPr>
          <w:rFonts w:ascii="Arial" w:hAnsi="Arial" w:cs="Arial"/>
          <w:sz w:val="28"/>
          <w:szCs w:val="24"/>
        </w:rPr>
      </w:pPr>
      <w:r w:rsidRPr="0015397F">
        <w:rPr>
          <w:rFonts w:ascii="Arial" w:hAnsi="Arial" w:cs="Arial"/>
          <w:sz w:val="28"/>
          <w:szCs w:val="24"/>
        </w:rPr>
        <w:t>DRA. RENÉ SUSANA TOSSO DE VERA</w:t>
      </w:r>
    </w:p>
    <w:p w14:paraId="3742568C" w14:textId="77777777" w:rsidR="00C44E01" w:rsidRDefault="00C44E01" w:rsidP="00C44E01">
      <w:pPr>
        <w:tabs>
          <w:tab w:val="left" w:pos="3390"/>
          <w:tab w:val="center" w:pos="4252"/>
          <w:tab w:val="left" w:pos="7498"/>
        </w:tabs>
        <w:spacing w:line="480" w:lineRule="auto"/>
        <w:jc w:val="center"/>
        <w:rPr>
          <w:rFonts w:ascii="Arial" w:hAnsi="Arial" w:cs="Arial"/>
          <w:b/>
          <w:sz w:val="28"/>
          <w:szCs w:val="24"/>
        </w:rPr>
      </w:pPr>
      <w:r w:rsidRPr="0015397F">
        <w:rPr>
          <w:rFonts w:ascii="Arial" w:hAnsi="Arial" w:cs="Arial"/>
          <w:b/>
          <w:sz w:val="28"/>
          <w:szCs w:val="24"/>
        </w:rPr>
        <w:t>Chiclayo</w:t>
      </w:r>
      <w:r>
        <w:rPr>
          <w:rFonts w:ascii="Arial" w:hAnsi="Arial" w:cs="Arial"/>
          <w:b/>
          <w:sz w:val="28"/>
          <w:szCs w:val="24"/>
        </w:rPr>
        <w:t>,</w:t>
      </w:r>
      <w:r w:rsidRPr="0015397F">
        <w:rPr>
          <w:rFonts w:ascii="Arial" w:hAnsi="Arial" w:cs="Arial"/>
          <w:b/>
          <w:sz w:val="28"/>
          <w:szCs w:val="24"/>
        </w:rPr>
        <w:t xml:space="preserve"> 201</w:t>
      </w:r>
      <w:r>
        <w:rPr>
          <w:rFonts w:ascii="Arial" w:hAnsi="Arial" w:cs="Arial"/>
          <w:b/>
          <w:sz w:val="28"/>
          <w:szCs w:val="24"/>
        </w:rPr>
        <w:t>8</w:t>
      </w:r>
    </w:p>
    <w:p w14:paraId="5CC11A90" w14:textId="77777777" w:rsidR="00C44E01" w:rsidRDefault="00C44E01" w:rsidP="0015397F">
      <w:pPr>
        <w:tabs>
          <w:tab w:val="left" w:pos="3390"/>
          <w:tab w:val="center" w:pos="4252"/>
          <w:tab w:val="left" w:pos="7498"/>
        </w:tabs>
        <w:spacing w:line="480" w:lineRule="auto"/>
        <w:jc w:val="center"/>
        <w:rPr>
          <w:rFonts w:ascii="Arial" w:hAnsi="Arial" w:cs="Arial"/>
          <w:b/>
          <w:sz w:val="28"/>
          <w:szCs w:val="24"/>
        </w:rPr>
      </w:pPr>
    </w:p>
    <w:p w14:paraId="09ACF24D" w14:textId="2815DADE" w:rsidR="006C7E17" w:rsidRPr="0015397F" w:rsidRDefault="006C7E17" w:rsidP="006C7E17">
      <w:pPr>
        <w:spacing w:after="0" w:line="360" w:lineRule="auto"/>
        <w:jc w:val="center"/>
        <w:rPr>
          <w:rFonts w:ascii="Arial" w:hAnsi="Arial" w:cs="Arial"/>
          <w:sz w:val="24"/>
          <w:szCs w:val="24"/>
        </w:rPr>
      </w:pPr>
      <w:r w:rsidRPr="0015397F">
        <w:rPr>
          <w:rFonts w:ascii="Arial" w:hAnsi="Arial" w:cs="Arial"/>
          <w:sz w:val="24"/>
          <w:szCs w:val="24"/>
        </w:rPr>
        <w:lastRenderedPageBreak/>
        <w:t xml:space="preserve">Título de la </w:t>
      </w:r>
      <w:r w:rsidR="00094DB2">
        <w:rPr>
          <w:rFonts w:ascii="Arial" w:hAnsi="Arial" w:cs="Arial"/>
          <w:sz w:val="24"/>
          <w:szCs w:val="24"/>
        </w:rPr>
        <w:t>Investigación</w:t>
      </w:r>
    </w:p>
    <w:p w14:paraId="4AD83B27" w14:textId="0740E53A" w:rsidR="006C7E17" w:rsidRPr="0015397F" w:rsidRDefault="0015397F" w:rsidP="006C7E17">
      <w:pPr>
        <w:spacing w:line="360" w:lineRule="auto"/>
        <w:jc w:val="both"/>
        <w:rPr>
          <w:rFonts w:ascii="Arial" w:hAnsi="Arial" w:cs="Arial"/>
          <w:b/>
          <w:sz w:val="24"/>
          <w:szCs w:val="24"/>
        </w:rPr>
      </w:pPr>
      <w:r w:rsidRPr="0015397F">
        <w:rPr>
          <w:rFonts w:ascii="Arial" w:hAnsi="Arial" w:cs="Arial"/>
          <w:b/>
          <w:sz w:val="24"/>
          <w:szCs w:val="24"/>
        </w:rPr>
        <w:t>DESEMPEÑO DOCENTE Y SU RELACIÓN CON LOS NIVELES DE RENDIMIENTO ACADÉMICO EN LOS ESTUDIANTES DEL 7° Y  8° CICLO DE LA ESCUELA PROFESIONAL DE OBSTETRICIA, UNIVERSIDA</w:t>
      </w:r>
      <w:r>
        <w:rPr>
          <w:rFonts w:ascii="Arial" w:hAnsi="Arial" w:cs="Arial"/>
          <w:b/>
          <w:sz w:val="24"/>
          <w:szCs w:val="24"/>
        </w:rPr>
        <w:t>D PARTICULAR DE CHICLAYO, 2016.</w:t>
      </w:r>
    </w:p>
    <w:p w14:paraId="6462366F" w14:textId="77777777" w:rsidR="006C7E17" w:rsidRPr="00022612" w:rsidRDefault="006C7E17" w:rsidP="006C7E17">
      <w:pPr>
        <w:spacing w:after="0" w:line="360" w:lineRule="auto"/>
        <w:jc w:val="both"/>
        <w:rPr>
          <w:rFonts w:ascii="Arial" w:hAnsi="Arial" w:cs="Arial"/>
          <w:sz w:val="24"/>
          <w:szCs w:val="24"/>
        </w:rPr>
      </w:pPr>
    </w:p>
    <w:p w14:paraId="26CF366A" w14:textId="33C80BAB" w:rsidR="006C7E17" w:rsidRPr="00022612" w:rsidRDefault="007E1BBC" w:rsidP="006C7E17">
      <w:pPr>
        <w:spacing w:after="0" w:line="360" w:lineRule="auto"/>
        <w:jc w:val="center"/>
        <w:rPr>
          <w:rFonts w:ascii="Arial" w:hAnsi="Arial" w:cs="Arial"/>
          <w:sz w:val="24"/>
          <w:szCs w:val="24"/>
        </w:rPr>
      </w:pPr>
      <w:r>
        <w:rPr>
          <w:rFonts w:ascii="Arial" w:hAnsi="Arial" w:cs="Arial"/>
          <w:sz w:val="24"/>
          <w:szCs w:val="24"/>
        </w:rPr>
        <w:t xml:space="preserve">Tesis presentada para obtener </w:t>
      </w:r>
      <w:r w:rsidR="00E95791">
        <w:rPr>
          <w:rFonts w:ascii="Arial" w:hAnsi="Arial" w:cs="Arial"/>
          <w:sz w:val="24"/>
          <w:szCs w:val="24"/>
        </w:rPr>
        <w:t xml:space="preserve">el grado </w:t>
      </w:r>
      <w:r>
        <w:rPr>
          <w:rFonts w:ascii="Arial" w:hAnsi="Arial" w:cs="Arial"/>
          <w:sz w:val="24"/>
          <w:szCs w:val="24"/>
        </w:rPr>
        <w:t>Académico de Magister e</w:t>
      </w:r>
      <w:r w:rsidRPr="00022612">
        <w:rPr>
          <w:rFonts w:ascii="Arial" w:hAnsi="Arial" w:cs="Arial"/>
          <w:sz w:val="24"/>
          <w:szCs w:val="24"/>
        </w:rPr>
        <w:t xml:space="preserve">n Docencia Universitaria </w:t>
      </w:r>
      <w:r w:rsidR="00E95791">
        <w:rPr>
          <w:rFonts w:ascii="Arial" w:hAnsi="Arial" w:cs="Arial"/>
          <w:sz w:val="24"/>
          <w:szCs w:val="24"/>
        </w:rPr>
        <w:t>y</w:t>
      </w:r>
      <w:r w:rsidRPr="00022612">
        <w:rPr>
          <w:rFonts w:ascii="Arial" w:hAnsi="Arial" w:cs="Arial"/>
          <w:sz w:val="24"/>
          <w:szCs w:val="24"/>
        </w:rPr>
        <w:t xml:space="preserve"> Gerencia Educativa</w:t>
      </w:r>
    </w:p>
    <w:p w14:paraId="76673E2C" w14:textId="77777777" w:rsidR="006C7E17" w:rsidRPr="00022612" w:rsidRDefault="006C7E17" w:rsidP="006C7E17">
      <w:pPr>
        <w:spacing w:after="0" w:line="360" w:lineRule="auto"/>
        <w:jc w:val="center"/>
        <w:rPr>
          <w:rFonts w:ascii="Arial" w:hAnsi="Arial" w:cs="Arial"/>
          <w:sz w:val="24"/>
          <w:szCs w:val="24"/>
        </w:rPr>
      </w:pPr>
    </w:p>
    <w:p w14:paraId="71C90AA1" w14:textId="77777777" w:rsidR="006C7E17" w:rsidRPr="00022612" w:rsidRDefault="006C7E17" w:rsidP="006C7E17">
      <w:pPr>
        <w:spacing w:after="0" w:line="360" w:lineRule="auto"/>
        <w:jc w:val="center"/>
        <w:rPr>
          <w:rFonts w:ascii="Arial" w:hAnsi="Arial" w:cs="Arial"/>
          <w:sz w:val="24"/>
          <w:szCs w:val="24"/>
        </w:rPr>
      </w:pPr>
    </w:p>
    <w:p w14:paraId="48A9AB03" w14:textId="77777777" w:rsidR="006C7E17" w:rsidRPr="00022612" w:rsidRDefault="006C7E17" w:rsidP="006C7E17">
      <w:pPr>
        <w:spacing w:after="0" w:line="240" w:lineRule="auto"/>
        <w:rPr>
          <w:rFonts w:ascii="Arial" w:hAnsi="Arial" w:cs="Arial"/>
          <w:b/>
          <w:sz w:val="24"/>
          <w:szCs w:val="24"/>
        </w:rPr>
      </w:pPr>
      <w:r w:rsidRPr="00022612">
        <w:rPr>
          <w:rFonts w:ascii="Arial" w:hAnsi="Arial" w:cs="Arial"/>
          <w:b/>
          <w:noProof/>
          <w:sz w:val="24"/>
          <w:szCs w:val="24"/>
          <w:lang w:val="es-AR" w:eastAsia="es-AR"/>
        </w:rPr>
        <mc:AlternateContent>
          <mc:Choice Requires="wps">
            <w:drawing>
              <wp:anchor distT="0" distB="0" distL="114300" distR="114300" simplePos="0" relativeHeight="251643904" behindDoc="0" locked="0" layoutInCell="1" allowOverlap="1" wp14:anchorId="3DA9EC34" wp14:editId="240A634D">
                <wp:simplePos x="0" y="0"/>
                <wp:positionH relativeFrom="column">
                  <wp:posOffset>927735</wp:posOffset>
                </wp:positionH>
                <wp:positionV relativeFrom="paragraph">
                  <wp:posOffset>66675</wp:posOffset>
                </wp:positionV>
                <wp:extent cx="3538220" cy="0"/>
                <wp:effectExtent l="0" t="0" r="24130" b="19050"/>
                <wp:wrapNone/>
                <wp:docPr id="29" name="5 Conector recto"/>
                <wp:cNvGraphicFramePr/>
                <a:graphic xmlns:a="http://schemas.openxmlformats.org/drawingml/2006/main">
                  <a:graphicData uri="http://schemas.microsoft.com/office/word/2010/wordprocessingShape">
                    <wps:wsp>
                      <wps:cNvCnPr/>
                      <wps:spPr>
                        <a:xfrm>
                          <a:off x="0" y="0"/>
                          <a:ext cx="3538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B2A61E" id="5 Conector recto"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05pt,5.25pt" to="351.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" strokecolor="black [3040]"/>
            </w:pict>
          </mc:Fallback>
        </mc:AlternateContent>
      </w:r>
    </w:p>
    <w:p w14:paraId="30127AEA" w14:textId="30A388A4" w:rsidR="006C7E17" w:rsidRPr="00022612" w:rsidRDefault="00467856" w:rsidP="006C7E17">
      <w:pPr>
        <w:spacing w:after="0" w:line="240" w:lineRule="auto"/>
        <w:jc w:val="center"/>
        <w:rPr>
          <w:rFonts w:ascii="Arial" w:hAnsi="Arial" w:cs="Arial"/>
          <w:b/>
          <w:sz w:val="24"/>
          <w:szCs w:val="24"/>
        </w:rPr>
      </w:pPr>
      <w:r>
        <w:rPr>
          <w:rFonts w:ascii="Arial" w:hAnsi="Arial" w:cs="Arial"/>
          <w:b/>
          <w:sz w:val="24"/>
          <w:szCs w:val="24"/>
        </w:rPr>
        <w:t xml:space="preserve">LIC. </w:t>
      </w:r>
      <w:r w:rsidRPr="00022612">
        <w:rPr>
          <w:rFonts w:ascii="Arial" w:hAnsi="Arial" w:cs="Arial"/>
          <w:b/>
          <w:sz w:val="24"/>
          <w:szCs w:val="24"/>
        </w:rPr>
        <w:t>MAGALI PALOMINO SILVA</w:t>
      </w:r>
    </w:p>
    <w:p w14:paraId="50024144" w14:textId="67AEB2B1" w:rsidR="006C7E17" w:rsidRPr="00022612" w:rsidRDefault="00467856" w:rsidP="006C7E17">
      <w:pPr>
        <w:spacing w:after="0" w:line="240" w:lineRule="auto"/>
        <w:jc w:val="center"/>
        <w:rPr>
          <w:rFonts w:ascii="Arial" w:hAnsi="Arial" w:cs="Arial"/>
          <w:b/>
          <w:sz w:val="24"/>
          <w:szCs w:val="24"/>
        </w:rPr>
      </w:pPr>
      <w:r w:rsidRPr="00022612">
        <w:rPr>
          <w:rFonts w:ascii="Arial" w:hAnsi="Arial" w:cs="Arial"/>
          <w:b/>
          <w:sz w:val="24"/>
          <w:szCs w:val="24"/>
        </w:rPr>
        <w:t>AUTORA</w:t>
      </w:r>
    </w:p>
    <w:p w14:paraId="018EBAE1" w14:textId="77777777" w:rsidR="006C7E17" w:rsidRPr="00022612" w:rsidRDefault="006C7E17" w:rsidP="006C7E17">
      <w:pPr>
        <w:rPr>
          <w:rFonts w:ascii="Arial" w:hAnsi="Arial" w:cs="Arial"/>
          <w:b/>
          <w:sz w:val="24"/>
          <w:szCs w:val="24"/>
        </w:rPr>
      </w:pPr>
    </w:p>
    <w:p w14:paraId="5BA3EFCD" w14:textId="77777777" w:rsidR="006C7E17" w:rsidRPr="00022612" w:rsidRDefault="006C7E17" w:rsidP="006C7E17">
      <w:pPr>
        <w:rPr>
          <w:rFonts w:ascii="Arial" w:hAnsi="Arial" w:cs="Arial"/>
          <w:b/>
          <w:sz w:val="24"/>
          <w:szCs w:val="24"/>
        </w:rPr>
      </w:pPr>
    </w:p>
    <w:p w14:paraId="3B336FCE" w14:textId="77777777" w:rsidR="006C7E17" w:rsidRPr="007E1BBC" w:rsidRDefault="006C7E17" w:rsidP="006C7E17">
      <w:pPr>
        <w:spacing w:after="0" w:line="240" w:lineRule="auto"/>
        <w:jc w:val="center"/>
        <w:rPr>
          <w:rFonts w:ascii="Arial" w:hAnsi="Arial" w:cs="Arial"/>
          <w:b/>
          <w:sz w:val="24"/>
          <w:szCs w:val="24"/>
        </w:rPr>
      </w:pPr>
      <w:r w:rsidRPr="00022612">
        <w:rPr>
          <w:rFonts w:ascii="Arial" w:hAnsi="Arial" w:cs="Arial"/>
          <w:b/>
          <w:noProof/>
          <w:sz w:val="24"/>
          <w:szCs w:val="24"/>
          <w:lang w:val="es-AR" w:eastAsia="es-AR"/>
        </w:rPr>
        <mc:AlternateContent>
          <mc:Choice Requires="wps">
            <w:drawing>
              <wp:anchor distT="0" distB="0" distL="114300" distR="114300" simplePos="0" relativeHeight="251646976" behindDoc="0" locked="0" layoutInCell="1" allowOverlap="1" wp14:anchorId="73C9360D" wp14:editId="3D9054D1">
                <wp:simplePos x="0" y="0"/>
                <wp:positionH relativeFrom="column">
                  <wp:posOffset>928370</wp:posOffset>
                </wp:positionH>
                <wp:positionV relativeFrom="paragraph">
                  <wp:posOffset>66040</wp:posOffset>
                </wp:positionV>
                <wp:extent cx="3538220" cy="0"/>
                <wp:effectExtent l="0" t="0" r="24130" b="19050"/>
                <wp:wrapNone/>
                <wp:docPr id="33" name="7 Conector recto"/>
                <wp:cNvGraphicFramePr/>
                <a:graphic xmlns:a="http://schemas.openxmlformats.org/drawingml/2006/main">
                  <a:graphicData uri="http://schemas.microsoft.com/office/word/2010/wordprocessingShape">
                    <wps:wsp>
                      <wps:cNvCnPr/>
                      <wps:spPr>
                        <a:xfrm>
                          <a:off x="0" y="0"/>
                          <a:ext cx="3538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A0BF556" id="7 Conector recto"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pt" to="351.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" strokecolor="black [3040]"/>
            </w:pict>
          </mc:Fallback>
        </mc:AlternateContent>
      </w:r>
    </w:p>
    <w:p w14:paraId="68CBC544" w14:textId="0172EA66" w:rsidR="007E1BBC" w:rsidRDefault="00467856" w:rsidP="007E1BBC">
      <w:pPr>
        <w:tabs>
          <w:tab w:val="left" w:pos="3390"/>
          <w:tab w:val="center" w:pos="4252"/>
          <w:tab w:val="left" w:pos="7498"/>
        </w:tabs>
        <w:spacing w:after="0" w:line="240" w:lineRule="auto"/>
        <w:jc w:val="center"/>
        <w:rPr>
          <w:rFonts w:ascii="Arial" w:hAnsi="Arial" w:cs="Arial"/>
          <w:b/>
          <w:sz w:val="24"/>
          <w:szCs w:val="24"/>
        </w:rPr>
      </w:pPr>
      <w:r w:rsidRPr="007E1BBC">
        <w:rPr>
          <w:rFonts w:ascii="Arial" w:hAnsi="Arial" w:cs="Arial"/>
          <w:b/>
          <w:sz w:val="24"/>
          <w:szCs w:val="24"/>
        </w:rPr>
        <w:t>DRA. RENÉ SUSANA TOSSO DE VERA</w:t>
      </w:r>
    </w:p>
    <w:p w14:paraId="39E4DD98" w14:textId="2C0E54D0" w:rsidR="006C7E17" w:rsidRPr="007E1BBC" w:rsidRDefault="00467856" w:rsidP="007E1BBC">
      <w:pPr>
        <w:tabs>
          <w:tab w:val="left" w:pos="3390"/>
          <w:tab w:val="center" w:pos="4252"/>
          <w:tab w:val="left" w:pos="7498"/>
        </w:tabs>
        <w:spacing w:after="0" w:line="240" w:lineRule="auto"/>
        <w:jc w:val="center"/>
        <w:rPr>
          <w:rFonts w:ascii="Arial" w:hAnsi="Arial" w:cs="Arial"/>
          <w:b/>
          <w:sz w:val="24"/>
          <w:szCs w:val="24"/>
        </w:rPr>
      </w:pPr>
      <w:r w:rsidRPr="007E1BBC">
        <w:rPr>
          <w:rFonts w:ascii="Arial" w:hAnsi="Arial" w:cs="Arial"/>
          <w:b/>
          <w:sz w:val="24"/>
          <w:szCs w:val="24"/>
        </w:rPr>
        <w:t>ASESOR</w:t>
      </w:r>
    </w:p>
    <w:p w14:paraId="1C15DBD3" w14:textId="77777777" w:rsidR="006C7E17" w:rsidRDefault="006C7E17" w:rsidP="006C7E17">
      <w:pPr>
        <w:spacing w:after="0" w:line="240" w:lineRule="auto"/>
        <w:rPr>
          <w:rFonts w:ascii="Arial" w:hAnsi="Arial" w:cs="Arial"/>
          <w:b/>
          <w:sz w:val="24"/>
          <w:szCs w:val="24"/>
        </w:rPr>
      </w:pPr>
    </w:p>
    <w:p w14:paraId="4834BB65" w14:textId="77777777" w:rsidR="00D878F9" w:rsidRPr="00022612" w:rsidRDefault="00D878F9" w:rsidP="006C7E17">
      <w:pPr>
        <w:spacing w:after="0" w:line="240" w:lineRule="auto"/>
        <w:rPr>
          <w:rFonts w:ascii="Arial" w:hAnsi="Arial" w:cs="Arial"/>
          <w:b/>
          <w:sz w:val="24"/>
          <w:szCs w:val="24"/>
        </w:rPr>
      </w:pPr>
    </w:p>
    <w:p w14:paraId="0D9EEBB2" w14:textId="77777777" w:rsidR="006C7E17" w:rsidRPr="00022612" w:rsidRDefault="006C7E17" w:rsidP="006C7E17">
      <w:pPr>
        <w:spacing w:after="0" w:line="240" w:lineRule="auto"/>
        <w:rPr>
          <w:rFonts w:ascii="Arial" w:hAnsi="Arial" w:cs="Arial"/>
          <w:sz w:val="24"/>
          <w:szCs w:val="24"/>
        </w:rPr>
      </w:pPr>
    </w:p>
    <w:p w14:paraId="24C4CE6D" w14:textId="77777777" w:rsidR="006C7E17" w:rsidRDefault="006C7E17" w:rsidP="006C7E17">
      <w:pPr>
        <w:spacing w:after="0" w:line="240" w:lineRule="auto"/>
        <w:rPr>
          <w:rFonts w:ascii="Arial" w:hAnsi="Arial" w:cs="Arial"/>
          <w:sz w:val="24"/>
          <w:szCs w:val="24"/>
        </w:rPr>
      </w:pPr>
      <w:r w:rsidRPr="00022612">
        <w:rPr>
          <w:rFonts w:ascii="Arial" w:hAnsi="Arial" w:cs="Arial"/>
          <w:sz w:val="24"/>
          <w:szCs w:val="24"/>
        </w:rPr>
        <w:t>Aprobado por el siguiente jurado:</w:t>
      </w:r>
    </w:p>
    <w:p w14:paraId="62EA38F5" w14:textId="77777777" w:rsidR="00AB2539" w:rsidRDefault="00AB2539" w:rsidP="006C7E17">
      <w:pPr>
        <w:spacing w:after="0" w:line="240" w:lineRule="auto"/>
        <w:rPr>
          <w:rFonts w:ascii="Arial" w:hAnsi="Arial" w:cs="Arial"/>
          <w:sz w:val="24"/>
          <w:szCs w:val="24"/>
        </w:rPr>
      </w:pPr>
    </w:p>
    <w:p w14:paraId="4E97FB6D" w14:textId="77777777" w:rsidR="00AB2539" w:rsidRDefault="00AB2539" w:rsidP="006C7E17">
      <w:pPr>
        <w:spacing w:after="0" w:line="240" w:lineRule="auto"/>
        <w:rPr>
          <w:rFonts w:ascii="Arial" w:hAnsi="Arial" w:cs="Arial"/>
          <w:sz w:val="24"/>
          <w:szCs w:val="24"/>
        </w:rPr>
      </w:pPr>
    </w:p>
    <w:p w14:paraId="37955812" w14:textId="77777777" w:rsidR="00AB2539" w:rsidRPr="00022612" w:rsidRDefault="00AB2539" w:rsidP="006C7E17">
      <w:pPr>
        <w:spacing w:after="0" w:line="240" w:lineRule="auto"/>
        <w:rPr>
          <w:rFonts w:ascii="Arial" w:hAnsi="Arial" w:cs="Arial"/>
          <w:sz w:val="24"/>
          <w:szCs w:val="24"/>
        </w:rPr>
      </w:pPr>
    </w:p>
    <w:p w14:paraId="256495D6" w14:textId="77777777" w:rsidR="006C7E17" w:rsidRPr="00022612" w:rsidRDefault="006C7E17" w:rsidP="00D878F9">
      <w:pPr>
        <w:spacing w:after="0" w:line="276" w:lineRule="auto"/>
        <w:jc w:val="center"/>
        <w:rPr>
          <w:rFonts w:ascii="Arial" w:hAnsi="Arial" w:cs="Arial"/>
          <w:b/>
          <w:sz w:val="24"/>
          <w:szCs w:val="24"/>
        </w:rPr>
      </w:pPr>
      <w:r w:rsidRPr="00022612">
        <w:rPr>
          <w:rFonts w:ascii="Arial" w:hAnsi="Arial" w:cs="Arial"/>
          <w:b/>
          <w:noProof/>
          <w:sz w:val="24"/>
          <w:szCs w:val="24"/>
          <w:lang w:val="es-AR" w:eastAsia="es-AR"/>
        </w:rPr>
        <mc:AlternateContent>
          <mc:Choice Requires="wps">
            <w:drawing>
              <wp:anchor distT="0" distB="0" distL="114300" distR="114300" simplePos="0" relativeHeight="251650048" behindDoc="0" locked="0" layoutInCell="1" allowOverlap="1" wp14:anchorId="65A8F9C2" wp14:editId="6512B994">
                <wp:simplePos x="0" y="0"/>
                <wp:positionH relativeFrom="column">
                  <wp:posOffset>838200</wp:posOffset>
                </wp:positionH>
                <wp:positionV relativeFrom="paragraph">
                  <wp:posOffset>27305</wp:posOffset>
                </wp:positionV>
                <wp:extent cx="3538220" cy="0"/>
                <wp:effectExtent l="0" t="0" r="24130" b="19050"/>
                <wp:wrapNone/>
                <wp:docPr id="39" name="8 Conector recto"/>
                <wp:cNvGraphicFramePr/>
                <a:graphic xmlns:a="http://schemas.openxmlformats.org/drawingml/2006/main">
                  <a:graphicData uri="http://schemas.microsoft.com/office/word/2010/wordprocessingShape">
                    <wps:wsp>
                      <wps:cNvCnPr/>
                      <wps:spPr>
                        <a:xfrm>
                          <a:off x="0" y="0"/>
                          <a:ext cx="353822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19BA3D" id="8 Conector recto"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2.15pt" to="344.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" strokecolor="black [3040]"/>
            </w:pict>
          </mc:Fallback>
        </mc:AlternateContent>
      </w:r>
    </w:p>
    <w:p w14:paraId="53F39FE2" w14:textId="2E0D70D1" w:rsidR="00467856" w:rsidRDefault="00467856" w:rsidP="00D878F9">
      <w:pPr>
        <w:spacing w:after="0" w:line="276" w:lineRule="auto"/>
        <w:jc w:val="center"/>
        <w:rPr>
          <w:rFonts w:ascii="Arial" w:hAnsi="Arial" w:cs="Arial"/>
          <w:b/>
          <w:sz w:val="24"/>
          <w:szCs w:val="24"/>
        </w:rPr>
      </w:pPr>
      <w:r>
        <w:rPr>
          <w:rFonts w:ascii="Arial" w:hAnsi="Arial" w:cs="Arial"/>
          <w:b/>
          <w:sz w:val="24"/>
          <w:szCs w:val="24"/>
        </w:rPr>
        <w:t>DRA. SOFIA TAMAYO PALACIOS</w:t>
      </w:r>
    </w:p>
    <w:p w14:paraId="1ED500AC" w14:textId="0053A4C6" w:rsidR="006C7E17" w:rsidRPr="00022612" w:rsidRDefault="00467856" w:rsidP="00D878F9">
      <w:pPr>
        <w:spacing w:after="0" w:line="276" w:lineRule="auto"/>
        <w:jc w:val="center"/>
        <w:rPr>
          <w:rFonts w:ascii="Arial" w:hAnsi="Arial" w:cs="Arial"/>
          <w:b/>
          <w:sz w:val="24"/>
          <w:szCs w:val="24"/>
        </w:rPr>
      </w:pPr>
      <w:r>
        <w:rPr>
          <w:rFonts w:ascii="Arial" w:hAnsi="Arial" w:cs="Arial"/>
          <w:b/>
          <w:sz w:val="24"/>
          <w:szCs w:val="24"/>
        </w:rPr>
        <w:t>PRESIDENTA</w:t>
      </w:r>
    </w:p>
    <w:p w14:paraId="6C87765C" w14:textId="77777777" w:rsidR="006C7E17" w:rsidRDefault="006C7E17" w:rsidP="00D878F9">
      <w:pPr>
        <w:spacing w:line="276" w:lineRule="auto"/>
        <w:jc w:val="center"/>
        <w:rPr>
          <w:rFonts w:ascii="Arial" w:hAnsi="Arial" w:cs="Arial"/>
          <w:b/>
          <w:sz w:val="24"/>
          <w:szCs w:val="24"/>
        </w:rPr>
      </w:pPr>
    </w:p>
    <w:p w14:paraId="23D4AA40" w14:textId="77777777" w:rsidR="006C7E17" w:rsidRPr="00022612" w:rsidRDefault="006C7E17" w:rsidP="00D878F9">
      <w:pPr>
        <w:spacing w:after="0" w:line="276" w:lineRule="auto"/>
        <w:rPr>
          <w:rFonts w:ascii="Arial" w:hAnsi="Arial" w:cs="Arial"/>
          <w:b/>
          <w:sz w:val="24"/>
          <w:szCs w:val="24"/>
        </w:rPr>
      </w:pPr>
      <w:r w:rsidRPr="00022612">
        <w:rPr>
          <w:rFonts w:ascii="Arial" w:hAnsi="Arial" w:cs="Arial"/>
          <w:b/>
          <w:noProof/>
          <w:sz w:val="24"/>
          <w:szCs w:val="24"/>
          <w:lang w:val="es-AR" w:eastAsia="es-AR"/>
        </w:rPr>
        <mc:AlternateContent>
          <mc:Choice Requires="wps">
            <w:drawing>
              <wp:anchor distT="0" distB="0" distL="114300" distR="114300" simplePos="0" relativeHeight="251652096" behindDoc="0" locked="0" layoutInCell="1" allowOverlap="1" wp14:anchorId="0EF562E6" wp14:editId="1A6652F0">
                <wp:simplePos x="0" y="0"/>
                <wp:positionH relativeFrom="column">
                  <wp:posOffset>789305</wp:posOffset>
                </wp:positionH>
                <wp:positionV relativeFrom="paragraph">
                  <wp:posOffset>165100</wp:posOffset>
                </wp:positionV>
                <wp:extent cx="3538220" cy="0"/>
                <wp:effectExtent l="0" t="0" r="24130" b="19050"/>
                <wp:wrapNone/>
                <wp:docPr id="40" name="9 Conector recto"/>
                <wp:cNvGraphicFramePr/>
                <a:graphic xmlns:a="http://schemas.openxmlformats.org/drawingml/2006/main">
                  <a:graphicData uri="http://schemas.microsoft.com/office/word/2010/wordprocessingShape">
                    <wps:wsp>
                      <wps:cNvCnPr/>
                      <wps:spPr>
                        <a:xfrm>
                          <a:off x="0" y="0"/>
                          <a:ext cx="353822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72D9B9" id="9 Conector recto"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5pt,13pt" to="340.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" strokecolor="black [3040]"/>
            </w:pict>
          </mc:Fallback>
        </mc:AlternateContent>
      </w:r>
    </w:p>
    <w:p w14:paraId="3094126C" w14:textId="77777777" w:rsidR="006C7E17" w:rsidRPr="00022612" w:rsidRDefault="006C7E17" w:rsidP="00D878F9">
      <w:pPr>
        <w:spacing w:after="0" w:line="276" w:lineRule="auto"/>
        <w:jc w:val="center"/>
        <w:rPr>
          <w:rFonts w:ascii="Arial" w:hAnsi="Arial" w:cs="Arial"/>
          <w:b/>
          <w:sz w:val="24"/>
          <w:szCs w:val="24"/>
        </w:rPr>
      </w:pPr>
    </w:p>
    <w:p w14:paraId="3CD87F8D" w14:textId="159B16D4" w:rsidR="00467856" w:rsidRDefault="00467856" w:rsidP="00D878F9">
      <w:pPr>
        <w:spacing w:after="0" w:line="276" w:lineRule="auto"/>
        <w:jc w:val="center"/>
        <w:rPr>
          <w:rFonts w:ascii="Arial" w:hAnsi="Arial" w:cs="Arial"/>
          <w:b/>
          <w:sz w:val="24"/>
          <w:szCs w:val="24"/>
        </w:rPr>
      </w:pPr>
      <w:r>
        <w:rPr>
          <w:rFonts w:ascii="Arial" w:hAnsi="Arial" w:cs="Arial"/>
          <w:b/>
          <w:sz w:val="24"/>
          <w:szCs w:val="24"/>
        </w:rPr>
        <w:t>DRA. NIDIA CAPELLA GUEVARA</w:t>
      </w:r>
    </w:p>
    <w:p w14:paraId="3B93836A" w14:textId="57A1EFB6" w:rsidR="006C7E17" w:rsidRPr="00022612" w:rsidRDefault="00467856" w:rsidP="00D878F9">
      <w:pPr>
        <w:spacing w:after="0" w:line="276" w:lineRule="auto"/>
        <w:jc w:val="center"/>
        <w:rPr>
          <w:rFonts w:ascii="Arial" w:hAnsi="Arial" w:cs="Arial"/>
          <w:b/>
          <w:sz w:val="24"/>
          <w:szCs w:val="24"/>
        </w:rPr>
      </w:pPr>
      <w:r>
        <w:rPr>
          <w:rFonts w:ascii="Arial" w:hAnsi="Arial" w:cs="Arial"/>
          <w:b/>
          <w:sz w:val="24"/>
          <w:szCs w:val="24"/>
        </w:rPr>
        <w:t>SECRETARIA</w:t>
      </w:r>
    </w:p>
    <w:p w14:paraId="22F89AA5" w14:textId="77777777" w:rsidR="006C7E17" w:rsidRDefault="006C7E17" w:rsidP="00D878F9">
      <w:pPr>
        <w:spacing w:line="276" w:lineRule="auto"/>
        <w:rPr>
          <w:rFonts w:ascii="Arial" w:hAnsi="Arial" w:cs="Arial"/>
          <w:b/>
          <w:sz w:val="24"/>
          <w:szCs w:val="24"/>
        </w:rPr>
      </w:pPr>
    </w:p>
    <w:p w14:paraId="20B68C80" w14:textId="77777777" w:rsidR="00467856" w:rsidRDefault="00467856" w:rsidP="00D878F9">
      <w:pPr>
        <w:spacing w:line="276" w:lineRule="auto"/>
        <w:rPr>
          <w:rFonts w:ascii="Arial" w:hAnsi="Arial" w:cs="Arial"/>
          <w:b/>
          <w:sz w:val="24"/>
          <w:szCs w:val="24"/>
        </w:rPr>
      </w:pPr>
    </w:p>
    <w:p w14:paraId="36517898" w14:textId="77777777" w:rsidR="006C7E17" w:rsidRPr="00022612" w:rsidRDefault="006C7E17" w:rsidP="00D878F9">
      <w:pPr>
        <w:spacing w:after="0" w:line="276" w:lineRule="auto"/>
        <w:jc w:val="center"/>
        <w:rPr>
          <w:rFonts w:ascii="Arial" w:hAnsi="Arial" w:cs="Arial"/>
          <w:b/>
          <w:sz w:val="24"/>
          <w:szCs w:val="24"/>
        </w:rPr>
      </w:pPr>
      <w:r w:rsidRPr="00022612">
        <w:rPr>
          <w:rFonts w:ascii="Arial" w:hAnsi="Arial" w:cs="Arial"/>
          <w:b/>
          <w:noProof/>
          <w:sz w:val="24"/>
          <w:szCs w:val="24"/>
          <w:lang w:val="es-AR" w:eastAsia="es-AR"/>
        </w:rPr>
        <mc:AlternateContent>
          <mc:Choice Requires="wps">
            <w:drawing>
              <wp:anchor distT="0" distB="0" distL="114300" distR="114300" simplePos="0" relativeHeight="251654144" behindDoc="0" locked="0" layoutInCell="1" allowOverlap="1" wp14:anchorId="0051C432" wp14:editId="62887171">
                <wp:simplePos x="0" y="0"/>
                <wp:positionH relativeFrom="column">
                  <wp:posOffset>791845</wp:posOffset>
                </wp:positionH>
                <wp:positionV relativeFrom="paragraph">
                  <wp:posOffset>13335</wp:posOffset>
                </wp:positionV>
                <wp:extent cx="3538220" cy="0"/>
                <wp:effectExtent l="0" t="0" r="24130" b="19050"/>
                <wp:wrapNone/>
                <wp:docPr id="41" name="10 Conector recto"/>
                <wp:cNvGraphicFramePr/>
                <a:graphic xmlns:a="http://schemas.openxmlformats.org/drawingml/2006/main">
                  <a:graphicData uri="http://schemas.microsoft.com/office/word/2010/wordprocessingShape">
                    <wps:wsp>
                      <wps:cNvCnPr/>
                      <wps:spPr>
                        <a:xfrm>
                          <a:off x="0" y="0"/>
                          <a:ext cx="353822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F453B16" id="10 Conector recto"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35pt,1.05pt" to="340.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" strokecolor="black [3040]"/>
            </w:pict>
          </mc:Fallback>
        </mc:AlternateContent>
      </w:r>
    </w:p>
    <w:p w14:paraId="461EA541" w14:textId="1A948B91" w:rsidR="00467856" w:rsidRDefault="00467856" w:rsidP="00D878F9">
      <w:pPr>
        <w:spacing w:after="0" w:line="276" w:lineRule="auto"/>
        <w:jc w:val="center"/>
        <w:rPr>
          <w:rFonts w:ascii="Arial" w:hAnsi="Arial" w:cs="Arial"/>
          <w:b/>
          <w:sz w:val="24"/>
          <w:szCs w:val="24"/>
        </w:rPr>
      </w:pPr>
      <w:r>
        <w:rPr>
          <w:rFonts w:ascii="Arial" w:hAnsi="Arial" w:cs="Arial"/>
          <w:b/>
          <w:sz w:val="24"/>
          <w:szCs w:val="24"/>
        </w:rPr>
        <w:t>MG. YOLANDA CASTRO YOSHIDA</w:t>
      </w:r>
    </w:p>
    <w:p w14:paraId="6E8C3216" w14:textId="51A17D68" w:rsidR="006C7E17" w:rsidRPr="00022612" w:rsidRDefault="00467856" w:rsidP="00D878F9">
      <w:pPr>
        <w:spacing w:after="0" w:line="276" w:lineRule="auto"/>
        <w:jc w:val="center"/>
        <w:rPr>
          <w:rFonts w:ascii="Arial" w:hAnsi="Arial" w:cs="Arial"/>
          <w:b/>
          <w:sz w:val="24"/>
          <w:szCs w:val="24"/>
        </w:rPr>
      </w:pPr>
      <w:r w:rsidRPr="00022612">
        <w:rPr>
          <w:rFonts w:ascii="Arial" w:hAnsi="Arial" w:cs="Arial"/>
          <w:b/>
          <w:sz w:val="24"/>
          <w:szCs w:val="24"/>
        </w:rPr>
        <w:t>VOCAL</w:t>
      </w:r>
    </w:p>
    <w:p w14:paraId="4EB5617B" w14:textId="77777777" w:rsidR="00EA27D0" w:rsidRDefault="00EA27D0" w:rsidP="00D878F9">
      <w:pPr>
        <w:spacing w:line="276" w:lineRule="auto"/>
        <w:jc w:val="center"/>
        <w:rPr>
          <w:rFonts w:ascii="Arial" w:hAnsi="Arial" w:cs="Arial"/>
          <w:sz w:val="24"/>
          <w:szCs w:val="24"/>
        </w:rPr>
        <w:sectPr w:rsidR="00EA27D0" w:rsidSect="006214EB">
          <w:type w:val="continuous"/>
          <w:pgSz w:w="11906" w:h="16838"/>
          <w:pgMar w:top="1418" w:right="1418" w:bottom="1418" w:left="1985" w:header="709" w:footer="709" w:gutter="0"/>
          <w:cols w:space="708"/>
          <w:docGrid w:linePitch="360"/>
        </w:sectPr>
      </w:pPr>
    </w:p>
    <w:p w14:paraId="6184F5B9" w14:textId="77777777" w:rsidR="00094DB2" w:rsidRPr="00E3113E" w:rsidRDefault="00094DB2" w:rsidP="00094DB2">
      <w:pPr>
        <w:jc w:val="center"/>
        <w:rPr>
          <w:rFonts w:ascii="Arial" w:hAnsi="Arial" w:cs="Arial"/>
          <w:b/>
          <w:sz w:val="24"/>
          <w:szCs w:val="24"/>
        </w:rPr>
      </w:pPr>
      <w:r w:rsidRPr="009808FD">
        <w:rPr>
          <w:rFonts w:ascii="Arial" w:hAnsi="Arial" w:cs="Arial"/>
          <w:b/>
          <w:sz w:val="24"/>
          <w:szCs w:val="24"/>
        </w:rPr>
        <w:t>INDICE</w:t>
      </w:r>
      <w:r w:rsidRPr="00E3113E">
        <w:rPr>
          <w:rFonts w:ascii="Arial" w:hAnsi="Arial" w:cs="Arial"/>
          <w:b/>
          <w:sz w:val="24"/>
          <w:szCs w:val="24"/>
        </w:rPr>
        <w:t xml:space="preserve"> </w:t>
      </w:r>
    </w:p>
    <w:p w14:paraId="44D3934D" w14:textId="77777777" w:rsidR="00094DB2" w:rsidRDefault="00094DB2" w:rsidP="00094DB2">
      <w:pPr>
        <w:rPr>
          <w:rFonts w:ascii="Arial" w:hAnsi="Arial" w:cs="Arial"/>
          <w:b/>
          <w:sz w:val="24"/>
        </w:rPr>
      </w:pPr>
      <w:r w:rsidRPr="00EA27D0">
        <w:rPr>
          <w:rFonts w:ascii="Arial" w:hAnsi="Arial" w:cs="Arial"/>
          <w:b/>
          <w:sz w:val="24"/>
        </w:rPr>
        <w:t>DATOS INFORMATIVOS</w:t>
      </w:r>
    </w:p>
    <w:p w14:paraId="03C6BA55" w14:textId="77777777" w:rsidR="00094DB2" w:rsidRDefault="00094DB2" w:rsidP="00094DB2">
      <w:pPr>
        <w:spacing w:after="0" w:line="276" w:lineRule="auto"/>
        <w:rPr>
          <w:rFonts w:ascii="Arial" w:hAnsi="Arial" w:cs="Arial"/>
          <w:sz w:val="24"/>
        </w:rPr>
      </w:pPr>
      <w:r>
        <w:rPr>
          <w:rFonts w:ascii="Arial" w:hAnsi="Arial" w:cs="Arial"/>
          <w:sz w:val="24"/>
        </w:rPr>
        <w:t>Dedicatoria…………………………………………………………………….…..….i</w:t>
      </w:r>
    </w:p>
    <w:p w14:paraId="79E6FBAF" w14:textId="1A552878" w:rsidR="00094DB2" w:rsidRDefault="00094DB2" w:rsidP="00094DB2">
      <w:pPr>
        <w:spacing w:after="0" w:line="276" w:lineRule="auto"/>
        <w:rPr>
          <w:rFonts w:ascii="Arial" w:hAnsi="Arial" w:cs="Arial"/>
          <w:sz w:val="24"/>
        </w:rPr>
      </w:pPr>
      <w:r>
        <w:rPr>
          <w:rFonts w:ascii="Arial" w:hAnsi="Arial" w:cs="Arial"/>
          <w:sz w:val="24"/>
        </w:rPr>
        <w:t>Agradecimiento…………………………………………………………….……..….ii</w:t>
      </w:r>
      <w:r w:rsidR="00373241">
        <w:rPr>
          <w:rFonts w:ascii="Arial" w:hAnsi="Arial" w:cs="Arial"/>
          <w:sz w:val="24"/>
        </w:rPr>
        <w:t>i</w:t>
      </w:r>
    </w:p>
    <w:p w14:paraId="2D525A3E" w14:textId="0DDADD41" w:rsidR="00094DB2" w:rsidRDefault="00094DB2" w:rsidP="00094DB2">
      <w:pPr>
        <w:spacing w:after="0" w:line="276" w:lineRule="auto"/>
        <w:rPr>
          <w:rFonts w:ascii="Arial" w:hAnsi="Arial" w:cs="Arial"/>
          <w:sz w:val="24"/>
        </w:rPr>
      </w:pPr>
      <w:r>
        <w:rPr>
          <w:rFonts w:ascii="Arial" w:hAnsi="Arial" w:cs="Arial"/>
          <w:sz w:val="24"/>
        </w:rPr>
        <w:t>Introducción………</w:t>
      </w:r>
      <w:r w:rsidR="00373241">
        <w:rPr>
          <w:rFonts w:ascii="Arial" w:hAnsi="Arial" w:cs="Arial"/>
          <w:sz w:val="24"/>
        </w:rPr>
        <w:t>……………………………………………………………..…....v</w:t>
      </w:r>
    </w:p>
    <w:p w14:paraId="4B5CC521" w14:textId="1614ABA7" w:rsidR="00094DB2" w:rsidRDefault="00094DB2" w:rsidP="00094DB2">
      <w:pPr>
        <w:spacing w:after="0" w:line="276" w:lineRule="auto"/>
        <w:rPr>
          <w:rFonts w:ascii="Arial" w:hAnsi="Arial" w:cs="Arial"/>
          <w:sz w:val="24"/>
        </w:rPr>
      </w:pPr>
      <w:r>
        <w:rPr>
          <w:rFonts w:ascii="Arial" w:hAnsi="Arial" w:cs="Arial"/>
          <w:sz w:val="24"/>
        </w:rPr>
        <w:t>Resumen…………………………………………………………………………</w:t>
      </w:r>
      <w:r w:rsidR="00373241">
        <w:rPr>
          <w:rFonts w:ascii="Arial" w:hAnsi="Arial" w:cs="Arial"/>
          <w:sz w:val="24"/>
        </w:rPr>
        <w:t>….</w:t>
      </w:r>
      <w:r>
        <w:rPr>
          <w:rFonts w:ascii="Arial" w:hAnsi="Arial" w:cs="Arial"/>
          <w:sz w:val="24"/>
        </w:rPr>
        <w:t>v</w:t>
      </w:r>
      <w:r w:rsidR="00373241">
        <w:rPr>
          <w:rFonts w:ascii="Arial" w:hAnsi="Arial" w:cs="Arial"/>
          <w:sz w:val="24"/>
        </w:rPr>
        <w:t>ii</w:t>
      </w:r>
      <w:r>
        <w:rPr>
          <w:rFonts w:ascii="Arial" w:hAnsi="Arial" w:cs="Arial"/>
          <w:sz w:val="24"/>
        </w:rPr>
        <w:t>i</w:t>
      </w:r>
    </w:p>
    <w:p w14:paraId="41035D34" w14:textId="62BCBF69" w:rsidR="00094DB2" w:rsidRDefault="00094DB2" w:rsidP="00094DB2">
      <w:pPr>
        <w:spacing w:after="0" w:line="276" w:lineRule="auto"/>
        <w:rPr>
          <w:rFonts w:ascii="Arial" w:hAnsi="Arial" w:cs="Arial"/>
          <w:sz w:val="24"/>
        </w:rPr>
      </w:pPr>
      <w:proofErr w:type="spellStart"/>
      <w:r>
        <w:rPr>
          <w:rFonts w:ascii="Arial" w:hAnsi="Arial" w:cs="Arial"/>
          <w:sz w:val="24"/>
        </w:rPr>
        <w:t>Abstract</w:t>
      </w:r>
      <w:proofErr w:type="spellEnd"/>
      <w:r>
        <w:rPr>
          <w:rFonts w:ascii="Arial" w:hAnsi="Arial" w:cs="Arial"/>
          <w:sz w:val="24"/>
        </w:rPr>
        <w:t>…………………………………………………………………………..…</w:t>
      </w:r>
      <w:r w:rsidR="00373241">
        <w:rPr>
          <w:rFonts w:ascii="Arial" w:hAnsi="Arial" w:cs="Arial"/>
          <w:sz w:val="24"/>
        </w:rPr>
        <w:t>…x</w:t>
      </w:r>
    </w:p>
    <w:p w14:paraId="6A8D04C7" w14:textId="77777777" w:rsidR="00094DB2" w:rsidRDefault="00094DB2" w:rsidP="00094DB2">
      <w:pPr>
        <w:spacing w:after="0" w:line="276" w:lineRule="auto"/>
        <w:rPr>
          <w:rFonts w:ascii="Arial" w:hAnsi="Arial" w:cs="Arial"/>
          <w:sz w:val="24"/>
        </w:rPr>
      </w:pPr>
    </w:p>
    <w:p w14:paraId="3EFD3CC1" w14:textId="77777777" w:rsidR="00094DB2" w:rsidRDefault="00094DB2" w:rsidP="00094DB2">
      <w:pPr>
        <w:spacing w:after="0" w:line="276" w:lineRule="auto"/>
        <w:rPr>
          <w:rFonts w:ascii="Arial" w:hAnsi="Arial" w:cs="Arial"/>
          <w:b/>
          <w:sz w:val="24"/>
        </w:rPr>
      </w:pPr>
      <w:r w:rsidRPr="00610FF9">
        <w:rPr>
          <w:rFonts w:ascii="Arial" w:hAnsi="Arial" w:cs="Arial"/>
          <w:b/>
          <w:sz w:val="24"/>
        </w:rPr>
        <w:t>CAPITULO I: EL PROBLEMA DE INVESTIGACIÓN</w:t>
      </w:r>
    </w:p>
    <w:p w14:paraId="141098A0" w14:textId="77777777" w:rsidR="00094DB2" w:rsidRDefault="00094DB2" w:rsidP="00094DB2">
      <w:pPr>
        <w:spacing w:after="0" w:line="276" w:lineRule="auto"/>
        <w:rPr>
          <w:rFonts w:ascii="Arial" w:hAnsi="Arial" w:cs="Arial"/>
          <w:sz w:val="24"/>
        </w:rPr>
      </w:pPr>
    </w:p>
    <w:p w14:paraId="5BBBE3CD" w14:textId="45C104CC" w:rsidR="00094DB2" w:rsidRDefault="00094DB2" w:rsidP="00094DB2">
      <w:pPr>
        <w:spacing w:after="0" w:line="276" w:lineRule="auto"/>
        <w:rPr>
          <w:rFonts w:ascii="Arial" w:hAnsi="Arial" w:cs="Arial"/>
          <w:sz w:val="24"/>
        </w:rPr>
      </w:pPr>
      <w:r>
        <w:rPr>
          <w:rFonts w:ascii="Arial" w:hAnsi="Arial" w:cs="Arial"/>
          <w:sz w:val="24"/>
        </w:rPr>
        <w:t xml:space="preserve">Antecedentes de estudios </w:t>
      </w:r>
      <w:r w:rsidR="007120D7">
        <w:rPr>
          <w:rFonts w:ascii="Arial" w:hAnsi="Arial" w:cs="Arial"/>
          <w:sz w:val="24"/>
        </w:rPr>
        <w:t>anteriores……………..……………………………..13</w:t>
      </w:r>
    </w:p>
    <w:p w14:paraId="521F19B8" w14:textId="2C451FDB" w:rsidR="00094DB2" w:rsidRDefault="00094DB2" w:rsidP="00094DB2">
      <w:pPr>
        <w:spacing w:after="0" w:line="276" w:lineRule="auto"/>
        <w:rPr>
          <w:rFonts w:ascii="Arial" w:hAnsi="Arial" w:cs="Arial"/>
          <w:sz w:val="24"/>
        </w:rPr>
      </w:pPr>
      <w:r>
        <w:rPr>
          <w:rFonts w:ascii="Arial" w:hAnsi="Arial" w:cs="Arial"/>
          <w:sz w:val="24"/>
        </w:rPr>
        <w:t xml:space="preserve">  Contexto Internacional………………………………..……………………….…</w:t>
      </w:r>
      <w:r w:rsidR="007120D7">
        <w:rPr>
          <w:rFonts w:ascii="Arial" w:hAnsi="Arial" w:cs="Arial"/>
          <w:sz w:val="24"/>
        </w:rPr>
        <w:t>13</w:t>
      </w:r>
    </w:p>
    <w:p w14:paraId="0E2A976A" w14:textId="2BBF41EE" w:rsidR="00094DB2" w:rsidRDefault="00094DB2" w:rsidP="00094DB2">
      <w:pPr>
        <w:spacing w:after="0" w:line="276" w:lineRule="auto"/>
        <w:rPr>
          <w:rFonts w:ascii="Arial" w:hAnsi="Arial" w:cs="Arial"/>
          <w:sz w:val="24"/>
        </w:rPr>
      </w:pPr>
      <w:r>
        <w:rPr>
          <w:rFonts w:ascii="Arial" w:hAnsi="Arial" w:cs="Arial"/>
          <w:sz w:val="24"/>
        </w:rPr>
        <w:t xml:space="preserve">  Contexto Nacional……………………………………..………………………....</w:t>
      </w:r>
      <w:r w:rsidR="007120D7">
        <w:rPr>
          <w:rFonts w:ascii="Arial" w:hAnsi="Arial" w:cs="Arial"/>
          <w:sz w:val="24"/>
        </w:rPr>
        <w:t>19</w:t>
      </w:r>
    </w:p>
    <w:p w14:paraId="12FF82BF" w14:textId="364FC87F" w:rsidR="00094DB2" w:rsidRDefault="00094DB2" w:rsidP="00094DB2">
      <w:pPr>
        <w:spacing w:after="0" w:line="276" w:lineRule="auto"/>
        <w:rPr>
          <w:rFonts w:ascii="Arial" w:hAnsi="Arial" w:cs="Arial"/>
          <w:sz w:val="24"/>
        </w:rPr>
      </w:pPr>
      <w:r>
        <w:rPr>
          <w:rFonts w:ascii="Arial" w:hAnsi="Arial" w:cs="Arial"/>
          <w:sz w:val="24"/>
        </w:rPr>
        <w:t xml:space="preserve">  Contexto Loca</w:t>
      </w:r>
      <w:r w:rsidR="007120D7">
        <w:rPr>
          <w:rFonts w:ascii="Arial" w:hAnsi="Arial" w:cs="Arial"/>
          <w:sz w:val="24"/>
        </w:rPr>
        <w:t>l…………………………………………..……………………..…24</w:t>
      </w:r>
    </w:p>
    <w:p w14:paraId="6F478691" w14:textId="72F21F14" w:rsidR="00094DB2" w:rsidRDefault="00094DB2" w:rsidP="00094DB2">
      <w:pPr>
        <w:spacing w:after="0" w:line="276" w:lineRule="auto"/>
        <w:rPr>
          <w:rFonts w:ascii="Arial" w:hAnsi="Arial" w:cs="Arial"/>
          <w:sz w:val="24"/>
        </w:rPr>
      </w:pPr>
      <w:r>
        <w:rPr>
          <w:rFonts w:ascii="Arial" w:hAnsi="Arial" w:cs="Arial"/>
          <w:sz w:val="24"/>
        </w:rPr>
        <w:t xml:space="preserve">Realidad </w:t>
      </w:r>
      <w:proofErr w:type="gramStart"/>
      <w:r>
        <w:rPr>
          <w:rFonts w:ascii="Arial" w:hAnsi="Arial" w:cs="Arial"/>
          <w:sz w:val="24"/>
        </w:rPr>
        <w:t>Problemática …</w:t>
      </w:r>
      <w:proofErr w:type="gramEnd"/>
      <w:r>
        <w:rPr>
          <w:rFonts w:ascii="Arial" w:hAnsi="Arial" w:cs="Arial"/>
          <w:sz w:val="24"/>
        </w:rPr>
        <w:t>…………………………………..………………….….</w:t>
      </w:r>
      <w:r w:rsidR="007120D7">
        <w:rPr>
          <w:rFonts w:ascii="Arial" w:hAnsi="Arial" w:cs="Arial"/>
          <w:sz w:val="24"/>
        </w:rPr>
        <w:t>27</w:t>
      </w:r>
    </w:p>
    <w:p w14:paraId="260256D3" w14:textId="6F75A1FB" w:rsidR="00094DB2" w:rsidRDefault="00094DB2" w:rsidP="00094DB2">
      <w:pPr>
        <w:spacing w:after="0" w:line="276" w:lineRule="auto"/>
        <w:rPr>
          <w:rFonts w:ascii="Arial" w:hAnsi="Arial" w:cs="Arial"/>
          <w:sz w:val="24"/>
        </w:rPr>
      </w:pPr>
      <w:r>
        <w:rPr>
          <w:rFonts w:ascii="Arial" w:hAnsi="Arial" w:cs="Arial"/>
          <w:sz w:val="24"/>
        </w:rPr>
        <w:t xml:space="preserve">Formulación del </w:t>
      </w:r>
      <w:proofErr w:type="gramStart"/>
      <w:r>
        <w:rPr>
          <w:rFonts w:ascii="Arial" w:hAnsi="Arial" w:cs="Arial"/>
          <w:sz w:val="24"/>
        </w:rPr>
        <w:t>Problema …</w:t>
      </w:r>
      <w:proofErr w:type="gramEnd"/>
      <w:r>
        <w:rPr>
          <w:rFonts w:ascii="Arial" w:hAnsi="Arial" w:cs="Arial"/>
          <w:sz w:val="24"/>
        </w:rPr>
        <w:t>………………………………..……………………</w:t>
      </w:r>
      <w:r w:rsidR="007120D7">
        <w:rPr>
          <w:rFonts w:ascii="Arial" w:hAnsi="Arial" w:cs="Arial"/>
          <w:sz w:val="24"/>
        </w:rPr>
        <w:t>35</w:t>
      </w:r>
    </w:p>
    <w:p w14:paraId="42C990BA" w14:textId="0BF6DCDC" w:rsidR="00094DB2" w:rsidRDefault="00094DB2" w:rsidP="00094DB2">
      <w:pPr>
        <w:spacing w:after="0" w:line="276" w:lineRule="auto"/>
        <w:rPr>
          <w:rFonts w:ascii="Arial" w:hAnsi="Arial" w:cs="Arial"/>
          <w:sz w:val="24"/>
        </w:rPr>
      </w:pPr>
      <w:r>
        <w:rPr>
          <w:rFonts w:ascii="Arial" w:hAnsi="Arial" w:cs="Arial"/>
          <w:sz w:val="24"/>
        </w:rPr>
        <w:t xml:space="preserve">Justificación e Importancia de la </w:t>
      </w:r>
      <w:proofErr w:type="gramStart"/>
      <w:r>
        <w:rPr>
          <w:rFonts w:ascii="Arial" w:hAnsi="Arial" w:cs="Arial"/>
          <w:sz w:val="24"/>
        </w:rPr>
        <w:t>Investigación …</w:t>
      </w:r>
      <w:proofErr w:type="gramEnd"/>
      <w:r>
        <w:rPr>
          <w:rFonts w:ascii="Arial" w:hAnsi="Arial" w:cs="Arial"/>
          <w:sz w:val="24"/>
        </w:rPr>
        <w:t>………..…………………...</w:t>
      </w:r>
      <w:r w:rsidR="007120D7">
        <w:rPr>
          <w:rFonts w:ascii="Arial" w:hAnsi="Arial" w:cs="Arial"/>
          <w:sz w:val="24"/>
        </w:rPr>
        <w:t>..36</w:t>
      </w:r>
    </w:p>
    <w:p w14:paraId="49C212A0" w14:textId="0C7368CC" w:rsidR="00094DB2" w:rsidRDefault="00094DB2" w:rsidP="00094DB2">
      <w:pPr>
        <w:spacing w:after="0" w:line="276" w:lineRule="auto"/>
        <w:rPr>
          <w:rFonts w:ascii="Arial" w:hAnsi="Arial" w:cs="Arial"/>
          <w:sz w:val="24"/>
        </w:rPr>
      </w:pPr>
      <w:r>
        <w:rPr>
          <w:rFonts w:ascii="Arial" w:hAnsi="Arial" w:cs="Arial"/>
          <w:sz w:val="24"/>
        </w:rPr>
        <w:t xml:space="preserve">Objetivos de la </w:t>
      </w:r>
      <w:proofErr w:type="gramStart"/>
      <w:r>
        <w:rPr>
          <w:rFonts w:ascii="Arial" w:hAnsi="Arial" w:cs="Arial"/>
          <w:sz w:val="24"/>
        </w:rPr>
        <w:t>Invest</w:t>
      </w:r>
      <w:r w:rsidR="007120D7">
        <w:rPr>
          <w:rFonts w:ascii="Arial" w:hAnsi="Arial" w:cs="Arial"/>
          <w:sz w:val="24"/>
        </w:rPr>
        <w:t>igación …</w:t>
      </w:r>
      <w:proofErr w:type="gramEnd"/>
      <w:r w:rsidR="007120D7">
        <w:rPr>
          <w:rFonts w:ascii="Arial" w:hAnsi="Arial" w:cs="Arial"/>
          <w:sz w:val="24"/>
        </w:rPr>
        <w:t>………………………………..…………………39</w:t>
      </w:r>
    </w:p>
    <w:p w14:paraId="355162E9" w14:textId="77777777" w:rsidR="00094DB2" w:rsidRDefault="00094DB2" w:rsidP="00094DB2">
      <w:pPr>
        <w:spacing w:after="0" w:line="276" w:lineRule="auto"/>
        <w:rPr>
          <w:rFonts w:ascii="Arial" w:hAnsi="Arial" w:cs="Arial"/>
          <w:sz w:val="24"/>
        </w:rPr>
      </w:pPr>
    </w:p>
    <w:p w14:paraId="0E4C55DF" w14:textId="77777777" w:rsidR="00094DB2" w:rsidRDefault="00094DB2" w:rsidP="00094DB2">
      <w:pPr>
        <w:spacing w:after="0" w:line="276" w:lineRule="auto"/>
        <w:rPr>
          <w:rFonts w:ascii="Arial" w:hAnsi="Arial" w:cs="Arial"/>
          <w:b/>
          <w:sz w:val="24"/>
        </w:rPr>
      </w:pPr>
      <w:r>
        <w:rPr>
          <w:rFonts w:ascii="Arial" w:hAnsi="Arial" w:cs="Arial"/>
          <w:b/>
          <w:sz w:val="24"/>
        </w:rPr>
        <w:t>CAPITULO II: MARCO TEÓRICO CIENTÍFICO</w:t>
      </w:r>
    </w:p>
    <w:p w14:paraId="2186FB98" w14:textId="77777777" w:rsidR="00094DB2" w:rsidRDefault="00094DB2" w:rsidP="00094DB2">
      <w:pPr>
        <w:spacing w:after="0" w:line="276" w:lineRule="auto"/>
        <w:rPr>
          <w:rFonts w:ascii="Arial" w:hAnsi="Arial" w:cs="Arial"/>
          <w:b/>
          <w:sz w:val="24"/>
        </w:rPr>
      </w:pPr>
    </w:p>
    <w:p w14:paraId="526EB6CE" w14:textId="79E834DE" w:rsidR="00094DB2" w:rsidRDefault="00094DB2" w:rsidP="00094DB2">
      <w:pPr>
        <w:spacing w:after="0" w:line="276" w:lineRule="auto"/>
        <w:rPr>
          <w:rFonts w:ascii="Arial" w:hAnsi="Arial" w:cs="Arial"/>
          <w:sz w:val="24"/>
        </w:rPr>
      </w:pPr>
      <w:r>
        <w:rPr>
          <w:rFonts w:ascii="Arial" w:hAnsi="Arial" w:cs="Arial"/>
          <w:sz w:val="24"/>
        </w:rPr>
        <w:t>Marco Teórico</w:t>
      </w:r>
      <w:r w:rsidR="007120D7">
        <w:rPr>
          <w:rFonts w:ascii="Arial" w:hAnsi="Arial" w:cs="Arial"/>
          <w:sz w:val="24"/>
        </w:rPr>
        <w:t>……………………………………………………………..….….…42</w:t>
      </w:r>
    </w:p>
    <w:p w14:paraId="7C67ECB3" w14:textId="77777777" w:rsidR="00094DB2" w:rsidRDefault="00094DB2" w:rsidP="00094DB2">
      <w:pPr>
        <w:spacing w:after="0" w:line="276" w:lineRule="auto"/>
        <w:rPr>
          <w:rFonts w:ascii="Arial" w:hAnsi="Arial" w:cs="Arial"/>
          <w:sz w:val="24"/>
        </w:rPr>
      </w:pPr>
    </w:p>
    <w:p w14:paraId="39F09680" w14:textId="47A42927" w:rsidR="00094DB2" w:rsidRDefault="00094DB2" w:rsidP="00094DB2">
      <w:pPr>
        <w:spacing w:after="0" w:line="276" w:lineRule="auto"/>
        <w:rPr>
          <w:rFonts w:ascii="Arial" w:hAnsi="Arial" w:cs="Arial"/>
          <w:sz w:val="24"/>
        </w:rPr>
      </w:pPr>
      <w:r>
        <w:rPr>
          <w:rFonts w:ascii="Arial" w:hAnsi="Arial" w:cs="Arial"/>
          <w:sz w:val="24"/>
        </w:rPr>
        <w:t>Calidad Educativ</w:t>
      </w:r>
      <w:r w:rsidR="007120D7">
        <w:rPr>
          <w:rFonts w:ascii="Arial" w:hAnsi="Arial" w:cs="Arial"/>
          <w:sz w:val="24"/>
        </w:rPr>
        <w:t>a………………………………………………………..…..…….42</w:t>
      </w:r>
    </w:p>
    <w:p w14:paraId="5DCA6F8F" w14:textId="41DA08F9" w:rsidR="00094DB2" w:rsidRDefault="00094DB2" w:rsidP="00094DB2">
      <w:pPr>
        <w:spacing w:after="0" w:line="276" w:lineRule="auto"/>
        <w:rPr>
          <w:rFonts w:ascii="Arial" w:hAnsi="Arial" w:cs="Arial"/>
          <w:sz w:val="24"/>
        </w:rPr>
      </w:pPr>
      <w:r>
        <w:rPr>
          <w:rFonts w:ascii="Arial" w:hAnsi="Arial" w:cs="Arial"/>
          <w:sz w:val="24"/>
        </w:rPr>
        <w:t>Reseña Histórica De La Universidad De Chiclayo……………..……..………</w:t>
      </w:r>
      <w:r w:rsidR="007120D7">
        <w:rPr>
          <w:rFonts w:ascii="Arial" w:hAnsi="Arial" w:cs="Arial"/>
          <w:sz w:val="24"/>
        </w:rPr>
        <w:t>..45</w:t>
      </w:r>
    </w:p>
    <w:p w14:paraId="3A26B098" w14:textId="14A56844" w:rsidR="00094DB2" w:rsidRDefault="00094DB2" w:rsidP="00094DB2">
      <w:pPr>
        <w:spacing w:after="0" w:line="276" w:lineRule="auto"/>
        <w:rPr>
          <w:rFonts w:ascii="Arial" w:hAnsi="Arial" w:cs="Arial"/>
          <w:sz w:val="24"/>
        </w:rPr>
      </w:pPr>
      <w:r>
        <w:rPr>
          <w:rFonts w:ascii="Arial" w:hAnsi="Arial" w:cs="Arial"/>
          <w:sz w:val="24"/>
        </w:rPr>
        <w:t>Desempeño Doce</w:t>
      </w:r>
      <w:r w:rsidR="007120D7">
        <w:rPr>
          <w:rFonts w:ascii="Arial" w:hAnsi="Arial" w:cs="Arial"/>
          <w:sz w:val="24"/>
        </w:rPr>
        <w:t>nte…………………………………………………….……..….48</w:t>
      </w:r>
    </w:p>
    <w:p w14:paraId="7951836B" w14:textId="431FBB2D" w:rsidR="00094DB2" w:rsidRDefault="00094DB2" w:rsidP="00094DB2">
      <w:pPr>
        <w:spacing w:after="0" w:line="276" w:lineRule="auto"/>
        <w:rPr>
          <w:rFonts w:ascii="Arial" w:hAnsi="Arial" w:cs="Arial"/>
          <w:sz w:val="24"/>
        </w:rPr>
      </w:pPr>
      <w:r>
        <w:rPr>
          <w:rFonts w:ascii="Arial" w:hAnsi="Arial" w:cs="Arial"/>
          <w:sz w:val="24"/>
        </w:rPr>
        <w:t xml:space="preserve">  Dimensiones Profesionales del Docente Universitario……………..………...</w:t>
      </w:r>
      <w:r w:rsidR="007120D7">
        <w:rPr>
          <w:rFonts w:ascii="Arial" w:hAnsi="Arial" w:cs="Arial"/>
          <w:sz w:val="24"/>
        </w:rPr>
        <w:t>55</w:t>
      </w:r>
    </w:p>
    <w:p w14:paraId="472B95A9" w14:textId="016A3AB7" w:rsidR="00094DB2" w:rsidRDefault="00094DB2" w:rsidP="00094DB2">
      <w:pPr>
        <w:spacing w:after="0" w:line="276" w:lineRule="auto"/>
        <w:rPr>
          <w:rFonts w:ascii="Arial" w:hAnsi="Arial" w:cs="Arial"/>
          <w:sz w:val="24"/>
        </w:rPr>
      </w:pPr>
      <w:r>
        <w:rPr>
          <w:rFonts w:ascii="Arial" w:hAnsi="Arial" w:cs="Arial"/>
          <w:sz w:val="24"/>
        </w:rPr>
        <w:t xml:space="preserve">  Competencias desarrolladas por el Docent</w:t>
      </w:r>
      <w:r w:rsidR="007120D7">
        <w:rPr>
          <w:rFonts w:ascii="Arial" w:hAnsi="Arial" w:cs="Arial"/>
          <w:sz w:val="24"/>
        </w:rPr>
        <w:t>e Universitario...……..……..…...55</w:t>
      </w:r>
    </w:p>
    <w:p w14:paraId="6E193C8C" w14:textId="3BE05DF4" w:rsidR="00094DB2" w:rsidRDefault="00094DB2" w:rsidP="00094DB2">
      <w:pPr>
        <w:spacing w:after="0" w:line="276" w:lineRule="auto"/>
        <w:rPr>
          <w:rFonts w:ascii="Arial" w:hAnsi="Arial" w:cs="Arial"/>
          <w:sz w:val="24"/>
        </w:rPr>
      </w:pPr>
      <w:r>
        <w:rPr>
          <w:rFonts w:ascii="Arial" w:hAnsi="Arial" w:cs="Arial"/>
          <w:sz w:val="24"/>
        </w:rPr>
        <w:t xml:space="preserve">  Dimensiones del Desempeño Docente……………………………..……....….</w:t>
      </w:r>
      <w:r w:rsidR="007120D7">
        <w:rPr>
          <w:rFonts w:ascii="Arial" w:hAnsi="Arial" w:cs="Arial"/>
          <w:sz w:val="24"/>
        </w:rPr>
        <w:t>56</w:t>
      </w:r>
    </w:p>
    <w:p w14:paraId="5934C3FD" w14:textId="5D8F5C9F" w:rsidR="00094DB2" w:rsidRDefault="00094DB2" w:rsidP="00094DB2">
      <w:pPr>
        <w:spacing w:after="0" w:line="276" w:lineRule="auto"/>
        <w:rPr>
          <w:rFonts w:ascii="Arial" w:hAnsi="Arial" w:cs="Arial"/>
          <w:sz w:val="24"/>
        </w:rPr>
      </w:pPr>
      <w:r>
        <w:rPr>
          <w:rFonts w:ascii="Arial" w:hAnsi="Arial" w:cs="Arial"/>
          <w:sz w:val="24"/>
        </w:rPr>
        <w:t xml:space="preserve"> Rendimiento Académico……………………………………………………….....</w:t>
      </w:r>
      <w:r w:rsidR="007120D7">
        <w:rPr>
          <w:rFonts w:ascii="Arial" w:hAnsi="Arial" w:cs="Arial"/>
          <w:sz w:val="24"/>
        </w:rPr>
        <w:t>64</w:t>
      </w:r>
    </w:p>
    <w:p w14:paraId="584FA7EF" w14:textId="5A0A55D5" w:rsidR="00094DB2" w:rsidRDefault="00094DB2" w:rsidP="00094DB2">
      <w:pPr>
        <w:spacing w:after="0" w:line="276" w:lineRule="auto"/>
        <w:ind w:firstLine="142"/>
        <w:rPr>
          <w:rFonts w:ascii="Arial" w:hAnsi="Arial" w:cs="Arial"/>
          <w:sz w:val="24"/>
        </w:rPr>
      </w:pPr>
      <w:r>
        <w:rPr>
          <w:rFonts w:ascii="Arial" w:hAnsi="Arial" w:cs="Arial"/>
          <w:sz w:val="24"/>
        </w:rPr>
        <w:t xml:space="preserve"> Variables que inciden en el Rendimiento Académico Universitario…..........</w:t>
      </w:r>
      <w:r w:rsidR="007120D7">
        <w:rPr>
          <w:rFonts w:ascii="Arial" w:hAnsi="Arial" w:cs="Arial"/>
          <w:sz w:val="24"/>
        </w:rPr>
        <w:t>66</w:t>
      </w:r>
    </w:p>
    <w:p w14:paraId="02EA72AA" w14:textId="22842D88" w:rsidR="00094DB2" w:rsidRDefault="00094DB2" w:rsidP="00094DB2">
      <w:pPr>
        <w:spacing w:after="0" w:line="276" w:lineRule="auto"/>
        <w:rPr>
          <w:rFonts w:ascii="Arial" w:hAnsi="Arial" w:cs="Arial"/>
          <w:sz w:val="24"/>
        </w:rPr>
      </w:pPr>
      <w:r>
        <w:rPr>
          <w:rFonts w:ascii="Arial" w:hAnsi="Arial" w:cs="Arial"/>
          <w:sz w:val="24"/>
        </w:rPr>
        <w:t xml:space="preserve">   Factores que determinarían el bajo Rendimiento Académico Universitario.</w:t>
      </w:r>
      <w:r w:rsidR="00C23E20">
        <w:rPr>
          <w:rFonts w:ascii="Arial" w:hAnsi="Arial" w:cs="Arial"/>
          <w:sz w:val="24"/>
        </w:rPr>
        <w:t>72</w:t>
      </w:r>
    </w:p>
    <w:p w14:paraId="773D9A61" w14:textId="21310884" w:rsidR="00094DB2" w:rsidRDefault="00094DB2" w:rsidP="00094DB2">
      <w:pPr>
        <w:spacing w:after="0" w:line="276" w:lineRule="auto"/>
        <w:rPr>
          <w:rFonts w:ascii="Arial" w:hAnsi="Arial" w:cs="Arial"/>
          <w:sz w:val="24"/>
        </w:rPr>
      </w:pPr>
      <w:r>
        <w:rPr>
          <w:rFonts w:ascii="Arial" w:hAnsi="Arial" w:cs="Arial"/>
          <w:sz w:val="24"/>
        </w:rPr>
        <w:t xml:space="preserve">   Ámbitos de actuación para mejorar el Rendimiento Académico……………</w:t>
      </w:r>
      <w:r w:rsidR="00C23E20">
        <w:rPr>
          <w:rFonts w:ascii="Arial" w:hAnsi="Arial" w:cs="Arial"/>
          <w:sz w:val="24"/>
        </w:rPr>
        <w:t>73</w:t>
      </w:r>
    </w:p>
    <w:p w14:paraId="1158650B" w14:textId="0705916C" w:rsidR="00094DB2" w:rsidRDefault="00094DB2" w:rsidP="00094DB2">
      <w:pPr>
        <w:spacing w:after="0" w:line="276" w:lineRule="auto"/>
        <w:rPr>
          <w:rFonts w:ascii="Arial" w:hAnsi="Arial" w:cs="Arial"/>
          <w:sz w:val="24"/>
        </w:rPr>
      </w:pPr>
      <w:r>
        <w:rPr>
          <w:rFonts w:ascii="Arial" w:hAnsi="Arial" w:cs="Arial"/>
          <w:sz w:val="24"/>
        </w:rPr>
        <w:t xml:space="preserve">   Evaluación del rendimiento académico en la Universidad de Chiclayo...….</w:t>
      </w:r>
      <w:r w:rsidR="00C23E20">
        <w:rPr>
          <w:rFonts w:ascii="Arial" w:hAnsi="Arial" w:cs="Arial"/>
          <w:sz w:val="24"/>
        </w:rPr>
        <w:t>75</w:t>
      </w:r>
    </w:p>
    <w:p w14:paraId="07290D79" w14:textId="0F38ECCA" w:rsidR="00094DB2" w:rsidRDefault="00094DB2" w:rsidP="00094DB2">
      <w:pPr>
        <w:spacing w:after="0" w:line="276" w:lineRule="auto"/>
        <w:rPr>
          <w:rFonts w:ascii="Arial" w:hAnsi="Arial" w:cs="Arial"/>
          <w:sz w:val="24"/>
        </w:rPr>
      </w:pPr>
      <w:r>
        <w:rPr>
          <w:rFonts w:ascii="Arial" w:hAnsi="Arial" w:cs="Arial"/>
          <w:sz w:val="24"/>
        </w:rPr>
        <w:t xml:space="preserve">   Teorías del Rendimiento Académico……………………….………………….7</w:t>
      </w:r>
      <w:r w:rsidR="00C23E20">
        <w:rPr>
          <w:rFonts w:ascii="Arial" w:hAnsi="Arial" w:cs="Arial"/>
          <w:sz w:val="24"/>
        </w:rPr>
        <w:t>7</w:t>
      </w:r>
    </w:p>
    <w:p w14:paraId="4CF69075" w14:textId="68EEA8F0" w:rsidR="00094DB2" w:rsidRDefault="00094DB2" w:rsidP="00094DB2">
      <w:pPr>
        <w:spacing w:after="0" w:line="276" w:lineRule="auto"/>
        <w:rPr>
          <w:rFonts w:ascii="Arial" w:hAnsi="Arial" w:cs="Arial"/>
          <w:sz w:val="24"/>
        </w:rPr>
      </w:pPr>
      <w:r>
        <w:rPr>
          <w:rFonts w:ascii="Arial" w:hAnsi="Arial" w:cs="Arial"/>
          <w:sz w:val="24"/>
        </w:rPr>
        <w:t xml:space="preserve">   Características del Rendi</w:t>
      </w:r>
      <w:r w:rsidR="00C23E20">
        <w:rPr>
          <w:rFonts w:ascii="Arial" w:hAnsi="Arial" w:cs="Arial"/>
          <w:sz w:val="24"/>
        </w:rPr>
        <w:t>miento Académico………………………………….79</w:t>
      </w:r>
    </w:p>
    <w:p w14:paraId="2A10A682" w14:textId="28EBEB33" w:rsidR="00094DB2" w:rsidRDefault="00094DB2" w:rsidP="00094DB2">
      <w:pPr>
        <w:spacing w:after="0" w:line="276" w:lineRule="auto"/>
        <w:rPr>
          <w:rFonts w:ascii="Arial" w:hAnsi="Arial" w:cs="Arial"/>
          <w:sz w:val="24"/>
        </w:rPr>
      </w:pPr>
      <w:r>
        <w:rPr>
          <w:rFonts w:ascii="Arial" w:hAnsi="Arial" w:cs="Arial"/>
          <w:sz w:val="24"/>
        </w:rPr>
        <w:t xml:space="preserve">   Evaluación del Rendimiento Académico…………</w:t>
      </w:r>
      <w:r w:rsidR="00C23E20">
        <w:rPr>
          <w:rFonts w:ascii="Arial" w:hAnsi="Arial" w:cs="Arial"/>
          <w:sz w:val="24"/>
        </w:rPr>
        <w:t>……………………………80</w:t>
      </w:r>
    </w:p>
    <w:p w14:paraId="5BD08013" w14:textId="3568F86D" w:rsidR="00094DB2" w:rsidRDefault="00094DB2" w:rsidP="00094DB2">
      <w:pPr>
        <w:spacing w:after="0" w:line="276" w:lineRule="auto"/>
        <w:rPr>
          <w:rFonts w:ascii="Arial" w:hAnsi="Arial" w:cs="Arial"/>
          <w:sz w:val="24"/>
        </w:rPr>
      </w:pPr>
      <w:r>
        <w:rPr>
          <w:rFonts w:ascii="Arial" w:hAnsi="Arial" w:cs="Arial"/>
          <w:sz w:val="24"/>
        </w:rPr>
        <w:t xml:space="preserve">   Escala de calificación</w:t>
      </w:r>
      <w:r w:rsidR="00C23E20">
        <w:rPr>
          <w:rFonts w:ascii="Arial" w:hAnsi="Arial" w:cs="Arial"/>
          <w:sz w:val="24"/>
        </w:rPr>
        <w:t xml:space="preserve"> vigesimal…………………………………………….….80</w:t>
      </w:r>
    </w:p>
    <w:p w14:paraId="68CE313E" w14:textId="77777777" w:rsidR="00094DB2" w:rsidRDefault="00094DB2" w:rsidP="00094DB2">
      <w:pPr>
        <w:spacing w:after="0" w:line="276" w:lineRule="auto"/>
        <w:rPr>
          <w:rFonts w:ascii="Arial" w:hAnsi="Arial" w:cs="Arial"/>
          <w:sz w:val="24"/>
        </w:rPr>
      </w:pPr>
    </w:p>
    <w:p w14:paraId="4943F748" w14:textId="4034655C" w:rsidR="00094DB2" w:rsidRDefault="00094DB2" w:rsidP="00094DB2">
      <w:pPr>
        <w:spacing w:after="0" w:line="276" w:lineRule="auto"/>
        <w:rPr>
          <w:rFonts w:ascii="Arial" w:hAnsi="Arial" w:cs="Arial"/>
          <w:sz w:val="24"/>
        </w:rPr>
      </w:pPr>
      <w:r>
        <w:rPr>
          <w:rFonts w:ascii="Arial" w:hAnsi="Arial" w:cs="Arial"/>
          <w:sz w:val="24"/>
        </w:rPr>
        <w:t>Marco Conceptu</w:t>
      </w:r>
      <w:r w:rsidR="00C23E20">
        <w:rPr>
          <w:rFonts w:ascii="Arial" w:hAnsi="Arial" w:cs="Arial"/>
          <w:sz w:val="24"/>
        </w:rPr>
        <w:t>al…………………………………….………………………..….81</w:t>
      </w:r>
    </w:p>
    <w:p w14:paraId="4F72643D" w14:textId="5A9920C9" w:rsidR="00094DB2" w:rsidRDefault="00094DB2" w:rsidP="00094DB2">
      <w:pPr>
        <w:spacing w:after="0" w:line="276" w:lineRule="auto"/>
        <w:rPr>
          <w:rFonts w:ascii="Arial" w:hAnsi="Arial" w:cs="Arial"/>
          <w:sz w:val="24"/>
        </w:rPr>
      </w:pPr>
      <w:r>
        <w:rPr>
          <w:rFonts w:ascii="Arial" w:hAnsi="Arial" w:cs="Arial"/>
          <w:sz w:val="24"/>
        </w:rPr>
        <w:t>Marco Normat</w:t>
      </w:r>
      <w:r w:rsidR="00C23E20">
        <w:rPr>
          <w:rFonts w:ascii="Arial" w:hAnsi="Arial" w:cs="Arial"/>
          <w:sz w:val="24"/>
        </w:rPr>
        <w:t>ivo…………………………………………………………………..83</w:t>
      </w:r>
    </w:p>
    <w:p w14:paraId="727C6541" w14:textId="38E011BC" w:rsidR="00094DB2" w:rsidRDefault="00094DB2" w:rsidP="00094DB2">
      <w:pPr>
        <w:spacing w:after="0" w:line="276" w:lineRule="auto"/>
        <w:rPr>
          <w:rFonts w:ascii="Arial" w:hAnsi="Arial" w:cs="Arial"/>
          <w:sz w:val="24"/>
        </w:rPr>
        <w:sectPr w:rsidR="00094DB2" w:rsidSect="008003B3">
          <w:headerReference w:type="default" r:id="rId12"/>
          <w:pgSz w:w="11906" w:h="16838"/>
          <w:pgMar w:top="1418" w:right="1418" w:bottom="1418" w:left="1985" w:header="709" w:footer="709" w:gutter="0"/>
          <w:pgNumType w:start="2"/>
          <w:cols w:space="708"/>
          <w:docGrid w:linePitch="360"/>
        </w:sectPr>
      </w:pPr>
      <w:r>
        <w:rPr>
          <w:rFonts w:ascii="Arial" w:hAnsi="Arial" w:cs="Arial"/>
          <w:sz w:val="24"/>
        </w:rPr>
        <w:t>Variable</w:t>
      </w:r>
      <w:r w:rsidR="00C23E20">
        <w:rPr>
          <w:rFonts w:ascii="Arial" w:hAnsi="Arial" w:cs="Arial"/>
          <w:sz w:val="24"/>
        </w:rPr>
        <w:t>s……………………………………………………………………………84</w:t>
      </w:r>
    </w:p>
    <w:p w14:paraId="29455A70" w14:textId="508337FA" w:rsidR="00094DB2" w:rsidRDefault="00094DB2" w:rsidP="00094DB2">
      <w:pPr>
        <w:spacing w:after="0" w:line="276" w:lineRule="auto"/>
        <w:rPr>
          <w:rFonts w:ascii="Arial" w:hAnsi="Arial" w:cs="Arial"/>
          <w:sz w:val="24"/>
        </w:rPr>
      </w:pPr>
      <w:r>
        <w:rPr>
          <w:rFonts w:ascii="Arial" w:hAnsi="Arial" w:cs="Arial"/>
          <w:sz w:val="24"/>
        </w:rPr>
        <w:t xml:space="preserve">   Identificación de variables………………..………………………………</w:t>
      </w:r>
      <w:r w:rsidR="00C23E20">
        <w:rPr>
          <w:rFonts w:ascii="Arial" w:hAnsi="Arial" w:cs="Arial"/>
          <w:sz w:val="24"/>
        </w:rPr>
        <w:t>……84</w:t>
      </w:r>
    </w:p>
    <w:p w14:paraId="64AB3CD9" w14:textId="1444A031" w:rsidR="00094DB2" w:rsidRDefault="00094DB2" w:rsidP="00094DB2">
      <w:pPr>
        <w:spacing w:after="0" w:line="276" w:lineRule="auto"/>
        <w:rPr>
          <w:rFonts w:ascii="Arial" w:hAnsi="Arial" w:cs="Arial"/>
          <w:sz w:val="24"/>
        </w:rPr>
      </w:pPr>
      <w:r>
        <w:rPr>
          <w:rFonts w:ascii="Arial" w:hAnsi="Arial" w:cs="Arial"/>
          <w:sz w:val="24"/>
        </w:rPr>
        <w:t xml:space="preserve">   Definición de las </w:t>
      </w:r>
      <w:r w:rsidR="00C23E20">
        <w:rPr>
          <w:rFonts w:ascii="Arial" w:hAnsi="Arial" w:cs="Arial"/>
          <w:sz w:val="24"/>
        </w:rPr>
        <w:t>Variables…………………………………………………….85</w:t>
      </w:r>
    </w:p>
    <w:p w14:paraId="184A3996" w14:textId="5DAA23FC" w:rsidR="00094DB2" w:rsidRDefault="00094DB2" w:rsidP="00094DB2">
      <w:pPr>
        <w:spacing w:after="0" w:line="276" w:lineRule="auto"/>
        <w:rPr>
          <w:rFonts w:ascii="Arial" w:hAnsi="Arial" w:cs="Arial"/>
          <w:sz w:val="24"/>
        </w:rPr>
      </w:pPr>
      <w:r>
        <w:rPr>
          <w:rFonts w:ascii="Arial" w:hAnsi="Arial" w:cs="Arial"/>
          <w:sz w:val="24"/>
        </w:rPr>
        <w:t xml:space="preserve">   </w:t>
      </w:r>
      <w:proofErr w:type="spellStart"/>
      <w:r>
        <w:rPr>
          <w:rFonts w:ascii="Arial" w:hAnsi="Arial" w:cs="Arial"/>
          <w:sz w:val="24"/>
        </w:rPr>
        <w:t>Operacionalización</w:t>
      </w:r>
      <w:proofErr w:type="spellEnd"/>
      <w:r>
        <w:rPr>
          <w:rFonts w:ascii="Arial" w:hAnsi="Arial" w:cs="Arial"/>
          <w:sz w:val="24"/>
        </w:rPr>
        <w:t xml:space="preserve"> de </w:t>
      </w:r>
      <w:r w:rsidR="00C23E20">
        <w:rPr>
          <w:rFonts w:ascii="Arial" w:hAnsi="Arial" w:cs="Arial"/>
          <w:sz w:val="24"/>
        </w:rPr>
        <w:t>las variables………………………………………….87</w:t>
      </w:r>
    </w:p>
    <w:p w14:paraId="728FE06B" w14:textId="77777777" w:rsidR="00094DB2" w:rsidRDefault="00094DB2" w:rsidP="00094DB2">
      <w:pPr>
        <w:spacing w:after="0" w:line="276" w:lineRule="auto"/>
        <w:rPr>
          <w:rFonts w:ascii="Arial" w:hAnsi="Arial" w:cs="Arial"/>
          <w:sz w:val="24"/>
        </w:rPr>
      </w:pPr>
    </w:p>
    <w:p w14:paraId="14A15A2A" w14:textId="77777777" w:rsidR="00094DB2" w:rsidRDefault="00094DB2" w:rsidP="00094DB2">
      <w:pPr>
        <w:spacing w:after="0" w:line="276" w:lineRule="auto"/>
        <w:rPr>
          <w:rFonts w:ascii="Arial" w:hAnsi="Arial" w:cs="Arial"/>
          <w:b/>
          <w:sz w:val="24"/>
        </w:rPr>
      </w:pPr>
      <w:r>
        <w:rPr>
          <w:rFonts w:ascii="Arial" w:hAnsi="Arial" w:cs="Arial"/>
          <w:b/>
          <w:sz w:val="24"/>
        </w:rPr>
        <w:t>CAPITULO III: MARCO METODOLÓGICO DE LA INVESTIGACIÓN</w:t>
      </w:r>
    </w:p>
    <w:p w14:paraId="0D0CC950" w14:textId="77777777" w:rsidR="00094DB2" w:rsidRPr="004452BA" w:rsidRDefault="00094DB2" w:rsidP="00094DB2">
      <w:pPr>
        <w:spacing w:after="0" w:line="276" w:lineRule="auto"/>
        <w:rPr>
          <w:rFonts w:ascii="Arial" w:hAnsi="Arial" w:cs="Arial"/>
          <w:sz w:val="24"/>
        </w:rPr>
      </w:pPr>
    </w:p>
    <w:p w14:paraId="3E93C38D" w14:textId="4286F3A8" w:rsidR="00094DB2" w:rsidRDefault="00094DB2" w:rsidP="00094DB2">
      <w:pPr>
        <w:spacing w:after="0" w:line="276" w:lineRule="auto"/>
        <w:rPr>
          <w:rFonts w:ascii="Arial" w:hAnsi="Arial" w:cs="Arial"/>
          <w:sz w:val="24"/>
        </w:rPr>
      </w:pPr>
      <w:r>
        <w:rPr>
          <w:rFonts w:ascii="Arial" w:hAnsi="Arial" w:cs="Arial"/>
          <w:sz w:val="24"/>
        </w:rPr>
        <w:t>Tipo de investigaci</w:t>
      </w:r>
      <w:r w:rsidR="00C23E20">
        <w:rPr>
          <w:rFonts w:ascii="Arial" w:hAnsi="Arial" w:cs="Arial"/>
          <w:sz w:val="24"/>
        </w:rPr>
        <w:t>ón………………………………………..……………….…...89</w:t>
      </w:r>
    </w:p>
    <w:p w14:paraId="45C1C89F" w14:textId="4538CCF6" w:rsidR="00094DB2" w:rsidRDefault="00094DB2" w:rsidP="00094DB2">
      <w:pPr>
        <w:spacing w:after="0" w:line="276" w:lineRule="auto"/>
        <w:rPr>
          <w:rFonts w:ascii="Arial" w:hAnsi="Arial" w:cs="Arial"/>
          <w:sz w:val="24"/>
        </w:rPr>
      </w:pPr>
      <w:r>
        <w:rPr>
          <w:rFonts w:ascii="Arial" w:hAnsi="Arial" w:cs="Arial"/>
          <w:sz w:val="24"/>
        </w:rPr>
        <w:t>Nivel de investigación…………………………</w:t>
      </w:r>
      <w:r w:rsidR="00C23E20">
        <w:rPr>
          <w:rFonts w:ascii="Arial" w:hAnsi="Arial" w:cs="Arial"/>
          <w:sz w:val="24"/>
        </w:rPr>
        <w:t>……………..……………….…..89</w:t>
      </w:r>
    </w:p>
    <w:p w14:paraId="363A51C8" w14:textId="5B5F9475" w:rsidR="00094DB2" w:rsidRDefault="00094DB2" w:rsidP="00094DB2">
      <w:pPr>
        <w:spacing w:after="0" w:line="276" w:lineRule="auto"/>
        <w:rPr>
          <w:rFonts w:ascii="Arial" w:hAnsi="Arial" w:cs="Arial"/>
          <w:sz w:val="24"/>
        </w:rPr>
      </w:pPr>
      <w:r>
        <w:rPr>
          <w:rFonts w:ascii="Arial" w:hAnsi="Arial" w:cs="Arial"/>
          <w:sz w:val="24"/>
        </w:rPr>
        <w:t>Diseño de investigació</w:t>
      </w:r>
      <w:r w:rsidR="00C23E20">
        <w:rPr>
          <w:rFonts w:ascii="Arial" w:hAnsi="Arial" w:cs="Arial"/>
          <w:sz w:val="24"/>
        </w:rPr>
        <w:t>n ……………………………………..…..……………....90</w:t>
      </w:r>
    </w:p>
    <w:p w14:paraId="76602D36" w14:textId="32E4C54C" w:rsidR="00094DB2" w:rsidRDefault="00094DB2" w:rsidP="00094DB2">
      <w:pPr>
        <w:spacing w:after="0" w:line="276" w:lineRule="auto"/>
        <w:rPr>
          <w:rFonts w:ascii="Arial" w:hAnsi="Arial" w:cs="Arial"/>
          <w:sz w:val="24"/>
        </w:rPr>
      </w:pPr>
      <w:r>
        <w:rPr>
          <w:rFonts w:ascii="Arial" w:hAnsi="Arial" w:cs="Arial"/>
          <w:sz w:val="24"/>
        </w:rPr>
        <w:t>Población y Muestr</w:t>
      </w:r>
      <w:r w:rsidR="00C23E20">
        <w:rPr>
          <w:rFonts w:ascii="Arial" w:hAnsi="Arial" w:cs="Arial"/>
          <w:sz w:val="24"/>
        </w:rPr>
        <w:t>a …………………………………………..……………..…..91</w:t>
      </w:r>
    </w:p>
    <w:p w14:paraId="62B35C5D" w14:textId="5E948B48" w:rsidR="00094DB2" w:rsidRDefault="00094DB2" w:rsidP="00094DB2">
      <w:pPr>
        <w:spacing w:after="0" w:line="276" w:lineRule="auto"/>
        <w:rPr>
          <w:rFonts w:ascii="Arial" w:hAnsi="Arial" w:cs="Arial"/>
          <w:sz w:val="24"/>
        </w:rPr>
      </w:pPr>
      <w:r>
        <w:rPr>
          <w:rFonts w:ascii="Arial" w:hAnsi="Arial" w:cs="Arial"/>
          <w:sz w:val="24"/>
        </w:rPr>
        <w:t>Métodos, técnicas e instrumentos de r</w:t>
      </w:r>
      <w:r w:rsidR="00C23E20">
        <w:rPr>
          <w:rFonts w:ascii="Arial" w:hAnsi="Arial" w:cs="Arial"/>
          <w:sz w:val="24"/>
        </w:rPr>
        <w:t>ecolección de datos………..……..….93</w:t>
      </w:r>
    </w:p>
    <w:p w14:paraId="15EB3D6B" w14:textId="17A89D66" w:rsidR="00094DB2" w:rsidRDefault="00094DB2" w:rsidP="00094DB2">
      <w:pPr>
        <w:spacing w:after="0" w:line="276" w:lineRule="auto"/>
        <w:rPr>
          <w:rFonts w:ascii="Arial" w:hAnsi="Arial" w:cs="Arial"/>
          <w:sz w:val="24"/>
        </w:rPr>
      </w:pPr>
      <w:r>
        <w:rPr>
          <w:rFonts w:ascii="Arial" w:hAnsi="Arial" w:cs="Arial"/>
          <w:sz w:val="24"/>
        </w:rPr>
        <w:t xml:space="preserve">Validez y confiabilidad del </w:t>
      </w:r>
      <w:r w:rsidR="00C23E20">
        <w:rPr>
          <w:rFonts w:ascii="Arial" w:hAnsi="Arial" w:cs="Arial"/>
          <w:sz w:val="24"/>
        </w:rPr>
        <w:t>instrumento……………………………….……….. 95</w:t>
      </w:r>
    </w:p>
    <w:p w14:paraId="7C9FFF58" w14:textId="4D760A49" w:rsidR="00094DB2" w:rsidRDefault="00094DB2" w:rsidP="00094DB2">
      <w:pPr>
        <w:spacing w:after="0" w:line="276" w:lineRule="auto"/>
        <w:rPr>
          <w:rFonts w:ascii="Arial" w:hAnsi="Arial" w:cs="Arial"/>
          <w:sz w:val="24"/>
        </w:rPr>
      </w:pPr>
      <w:r>
        <w:rPr>
          <w:rFonts w:ascii="Arial" w:hAnsi="Arial" w:cs="Arial"/>
          <w:sz w:val="24"/>
        </w:rPr>
        <w:t>Procedimientos para la recol</w:t>
      </w:r>
      <w:r w:rsidR="00C23E20">
        <w:rPr>
          <w:rFonts w:ascii="Arial" w:hAnsi="Arial" w:cs="Arial"/>
          <w:sz w:val="24"/>
        </w:rPr>
        <w:t>ección de datos…………………………………..95</w:t>
      </w:r>
    </w:p>
    <w:p w14:paraId="2113CC21" w14:textId="689F8D85" w:rsidR="00094DB2" w:rsidRDefault="00094DB2" w:rsidP="00094DB2">
      <w:pPr>
        <w:spacing w:after="0" w:line="276" w:lineRule="auto"/>
        <w:rPr>
          <w:rFonts w:ascii="Arial" w:hAnsi="Arial" w:cs="Arial"/>
          <w:sz w:val="24"/>
        </w:rPr>
      </w:pPr>
      <w:r>
        <w:rPr>
          <w:rFonts w:ascii="Arial" w:hAnsi="Arial" w:cs="Arial"/>
          <w:sz w:val="24"/>
        </w:rPr>
        <w:t>Análisis estadístico de l</w:t>
      </w:r>
      <w:r w:rsidR="00C23E20">
        <w:rPr>
          <w:rFonts w:ascii="Arial" w:hAnsi="Arial" w:cs="Arial"/>
          <w:sz w:val="24"/>
        </w:rPr>
        <w:t>os datos………………………………..………….….…97</w:t>
      </w:r>
    </w:p>
    <w:p w14:paraId="0F8ADCE4" w14:textId="77777777" w:rsidR="00094DB2" w:rsidRDefault="00094DB2" w:rsidP="00094DB2">
      <w:pPr>
        <w:spacing w:after="0" w:line="276" w:lineRule="auto"/>
        <w:rPr>
          <w:rFonts w:ascii="Arial" w:hAnsi="Arial" w:cs="Arial"/>
          <w:sz w:val="24"/>
        </w:rPr>
      </w:pPr>
    </w:p>
    <w:p w14:paraId="5D48D491" w14:textId="77777777" w:rsidR="00094DB2" w:rsidRDefault="00094DB2" w:rsidP="00094DB2">
      <w:pPr>
        <w:spacing w:after="0" w:line="276" w:lineRule="auto"/>
        <w:rPr>
          <w:rFonts w:ascii="Arial" w:hAnsi="Arial" w:cs="Arial"/>
          <w:b/>
          <w:sz w:val="24"/>
        </w:rPr>
      </w:pPr>
      <w:r>
        <w:rPr>
          <w:rFonts w:ascii="Arial" w:hAnsi="Arial" w:cs="Arial"/>
          <w:b/>
          <w:sz w:val="24"/>
        </w:rPr>
        <w:t>CAPITULO IV: RESULTADOS DE LA INVESTIGACIÓN</w:t>
      </w:r>
    </w:p>
    <w:p w14:paraId="4E0FB24A" w14:textId="77777777" w:rsidR="00094DB2" w:rsidRDefault="00094DB2" w:rsidP="00094DB2">
      <w:pPr>
        <w:spacing w:after="0" w:line="276" w:lineRule="auto"/>
        <w:rPr>
          <w:rFonts w:ascii="Arial" w:hAnsi="Arial" w:cs="Arial"/>
          <w:b/>
          <w:sz w:val="24"/>
        </w:rPr>
      </w:pPr>
    </w:p>
    <w:p w14:paraId="4B37A523" w14:textId="3ED0DB27" w:rsidR="00094DB2" w:rsidRDefault="00094DB2" w:rsidP="00094DB2">
      <w:pPr>
        <w:spacing w:after="0" w:line="276" w:lineRule="auto"/>
        <w:rPr>
          <w:rFonts w:ascii="Arial" w:hAnsi="Arial" w:cs="Arial"/>
          <w:sz w:val="24"/>
        </w:rPr>
      </w:pPr>
      <w:r>
        <w:rPr>
          <w:rFonts w:ascii="Arial" w:hAnsi="Arial" w:cs="Arial"/>
          <w:sz w:val="24"/>
        </w:rPr>
        <w:t>Presentación y análisis de la</w:t>
      </w:r>
      <w:r w:rsidR="00C23E20">
        <w:rPr>
          <w:rFonts w:ascii="Arial" w:hAnsi="Arial" w:cs="Arial"/>
          <w:sz w:val="24"/>
        </w:rPr>
        <w:t xml:space="preserve"> información………………………………..…….101</w:t>
      </w:r>
    </w:p>
    <w:p w14:paraId="30C70AE7" w14:textId="7323C887" w:rsidR="00094DB2" w:rsidRDefault="00094DB2" w:rsidP="00094DB2">
      <w:pPr>
        <w:spacing w:after="0" w:line="276" w:lineRule="auto"/>
        <w:rPr>
          <w:rFonts w:ascii="Arial" w:hAnsi="Arial" w:cs="Arial"/>
          <w:sz w:val="24"/>
        </w:rPr>
      </w:pPr>
      <w:r>
        <w:rPr>
          <w:rFonts w:ascii="Arial" w:hAnsi="Arial" w:cs="Arial"/>
          <w:sz w:val="24"/>
        </w:rPr>
        <w:t>Contrastación de Hipótesis……</w:t>
      </w:r>
      <w:r w:rsidR="00C23E20">
        <w:rPr>
          <w:rFonts w:ascii="Arial" w:hAnsi="Arial" w:cs="Arial"/>
          <w:sz w:val="24"/>
        </w:rPr>
        <w:t>………………………………………………....114</w:t>
      </w:r>
    </w:p>
    <w:p w14:paraId="5EFA1BEE" w14:textId="7C86316B" w:rsidR="00094DB2" w:rsidRDefault="00094DB2" w:rsidP="00094DB2">
      <w:pPr>
        <w:spacing w:after="0" w:line="276" w:lineRule="auto"/>
        <w:rPr>
          <w:rFonts w:ascii="Arial" w:hAnsi="Arial" w:cs="Arial"/>
          <w:sz w:val="24"/>
        </w:rPr>
      </w:pPr>
      <w:r>
        <w:rPr>
          <w:rFonts w:ascii="Arial" w:hAnsi="Arial" w:cs="Arial"/>
          <w:sz w:val="24"/>
        </w:rPr>
        <w:t>Discusión de resu</w:t>
      </w:r>
      <w:r w:rsidR="007A76B4">
        <w:rPr>
          <w:rFonts w:ascii="Arial" w:hAnsi="Arial" w:cs="Arial"/>
          <w:sz w:val="24"/>
        </w:rPr>
        <w:t>ltados…………………………………………………….……142</w:t>
      </w:r>
    </w:p>
    <w:p w14:paraId="3C0E5566" w14:textId="77777777" w:rsidR="00094DB2" w:rsidRDefault="00094DB2" w:rsidP="00094DB2">
      <w:pPr>
        <w:spacing w:after="0" w:line="276" w:lineRule="auto"/>
        <w:rPr>
          <w:rFonts w:ascii="Arial" w:hAnsi="Arial" w:cs="Arial"/>
          <w:sz w:val="24"/>
        </w:rPr>
      </w:pPr>
    </w:p>
    <w:tbl>
      <w:tblPr>
        <w:tblStyle w:val="Tablaconcuadrcula1"/>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708"/>
      </w:tblGrid>
      <w:tr w:rsidR="00094DB2" w:rsidRPr="000C1A90" w14:paraId="5458C9C8" w14:textId="77777777" w:rsidTr="00467856">
        <w:trPr>
          <w:trHeight w:val="404"/>
        </w:trPr>
        <w:tc>
          <w:tcPr>
            <w:tcW w:w="7905" w:type="dxa"/>
            <w:vAlign w:val="center"/>
          </w:tcPr>
          <w:p w14:paraId="0CEEFF07" w14:textId="77777777" w:rsidR="00094DB2" w:rsidRPr="000C1A90" w:rsidRDefault="00094DB2" w:rsidP="00467856">
            <w:pPr>
              <w:spacing w:after="0" w:line="276" w:lineRule="auto"/>
              <w:rPr>
                <w:rFonts w:ascii="Arial" w:eastAsiaTheme="minorHAnsi" w:hAnsi="Arial" w:cs="Arial"/>
                <w:b/>
                <w:sz w:val="24"/>
                <w:szCs w:val="24"/>
              </w:rPr>
            </w:pPr>
            <w:r w:rsidRPr="000C1A90">
              <w:rPr>
                <w:rFonts w:ascii="Arial" w:eastAsiaTheme="minorHAnsi" w:hAnsi="Arial" w:cs="Arial"/>
                <w:b/>
                <w:sz w:val="24"/>
                <w:szCs w:val="24"/>
              </w:rPr>
              <w:t>CONCLUSIONES</w:t>
            </w:r>
          </w:p>
        </w:tc>
        <w:tc>
          <w:tcPr>
            <w:tcW w:w="708" w:type="dxa"/>
          </w:tcPr>
          <w:p w14:paraId="47BA6245" w14:textId="77777777" w:rsidR="00094DB2" w:rsidRPr="000C1A90" w:rsidRDefault="00094DB2" w:rsidP="00467856">
            <w:pPr>
              <w:spacing w:after="0" w:line="276" w:lineRule="auto"/>
              <w:jc w:val="center"/>
              <w:rPr>
                <w:rFonts w:ascii="Arial" w:eastAsiaTheme="minorHAnsi" w:hAnsi="Arial" w:cs="Arial"/>
                <w:bCs/>
                <w:color w:val="262626" w:themeColor="text1" w:themeTint="D9"/>
                <w:sz w:val="24"/>
                <w:szCs w:val="24"/>
              </w:rPr>
            </w:pPr>
          </w:p>
        </w:tc>
      </w:tr>
      <w:tr w:rsidR="00094DB2" w:rsidRPr="000C1A90" w14:paraId="462DBF3D" w14:textId="77777777" w:rsidTr="00467856">
        <w:trPr>
          <w:trHeight w:val="404"/>
        </w:trPr>
        <w:tc>
          <w:tcPr>
            <w:tcW w:w="7905" w:type="dxa"/>
            <w:vAlign w:val="center"/>
          </w:tcPr>
          <w:p w14:paraId="6D41D9E4" w14:textId="77777777" w:rsidR="00094DB2" w:rsidRPr="000C1A90" w:rsidRDefault="00094DB2" w:rsidP="00467856">
            <w:pPr>
              <w:spacing w:after="0" w:line="276" w:lineRule="auto"/>
              <w:rPr>
                <w:rFonts w:ascii="Arial" w:eastAsiaTheme="minorHAnsi" w:hAnsi="Arial" w:cs="Arial"/>
                <w:b/>
                <w:sz w:val="24"/>
                <w:szCs w:val="24"/>
              </w:rPr>
            </w:pPr>
            <w:r w:rsidRPr="000C1A90">
              <w:rPr>
                <w:rFonts w:ascii="Arial" w:eastAsiaTheme="minorHAnsi" w:hAnsi="Arial" w:cs="Arial"/>
                <w:b/>
                <w:sz w:val="24"/>
                <w:szCs w:val="24"/>
              </w:rPr>
              <w:t>RECOMENDACIONES</w:t>
            </w:r>
          </w:p>
        </w:tc>
        <w:tc>
          <w:tcPr>
            <w:tcW w:w="708" w:type="dxa"/>
          </w:tcPr>
          <w:p w14:paraId="1250F0AC" w14:textId="77777777" w:rsidR="00094DB2" w:rsidRPr="000C1A90" w:rsidRDefault="00094DB2" w:rsidP="00467856">
            <w:pPr>
              <w:spacing w:after="0" w:line="276" w:lineRule="auto"/>
              <w:jc w:val="center"/>
              <w:rPr>
                <w:rFonts w:ascii="Arial" w:eastAsiaTheme="minorHAnsi" w:hAnsi="Arial" w:cs="Arial"/>
                <w:bCs/>
                <w:color w:val="262626" w:themeColor="text1" w:themeTint="D9"/>
                <w:sz w:val="24"/>
                <w:szCs w:val="24"/>
              </w:rPr>
            </w:pPr>
          </w:p>
        </w:tc>
      </w:tr>
      <w:tr w:rsidR="00094DB2" w:rsidRPr="000C1A90" w14:paraId="2844B6FE" w14:textId="77777777" w:rsidTr="00467856">
        <w:trPr>
          <w:trHeight w:val="392"/>
        </w:trPr>
        <w:tc>
          <w:tcPr>
            <w:tcW w:w="7905" w:type="dxa"/>
            <w:vAlign w:val="center"/>
          </w:tcPr>
          <w:p w14:paraId="640E6F4F" w14:textId="77777777" w:rsidR="00094DB2" w:rsidRPr="000C1A90" w:rsidRDefault="00094DB2" w:rsidP="00467856">
            <w:pPr>
              <w:spacing w:after="0" w:line="276" w:lineRule="auto"/>
              <w:rPr>
                <w:rFonts w:ascii="Arial" w:eastAsiaTheme="minorHAnsi" w:hAnsi="Arial" w:cs="Arial"/>
                <w:b/>
                <w:sz w:val="24"/>
                <w:szCs w:val="24"/>
                <w:lang w:val="es-ES_tradnl"/>
              </w:rPr>
            </w:pPr>
            <w:r w:rsidRPr="000C1A90">
              <w:rPr>
                <w:rFonts w:ascii="Arial" w:eastAsiaTheme="minorHAnsi" w:hAnsi="Arial" w:cs="Arial"/>
                <w:b/>
                <w:sz w:val="24"/>
                <w:szCs w:val="24"/>
                <w:lang w:val="es-ES_tradnl"/>
              </w:rPr>
              <w:t>REFERENCIAS BIBLIOGRAFIAS</w:t>
            </w:r>
          </w:p>
        </w:tc>
        <w:tc>
          <w:tcPr>
            <w:tcW w:w="708" w:type="dxa"/>
          </w:tcPr>
          <w:p w14:paraId="18D115F9"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sidRPr="000C1A90">
              <w:rPr>
                <w:rFonts w:ascii="Arial" w:eastAsiaTheme="minorHAnsi" w:hAnsi="Arial" w:cs="Arial"/>
                <w:bCs/>
                <w:color w:val="262626" w:themeColor="text1" w:themeTint="D9"/>
                <w:sz w:val="24"/>
                <w:szCs w:val="24"/>
              </w:rPr>
              <w:t xml:space="preserve">   </w:t>
            </w:r>
          </w:p>
        </w:tc>
      </w:tr>
      <w:tr w:rsidR="00094DB2" w:rsidRPr="000C1A90" w14:paraId="0033AD4A" w14:textId="77777777" w:rsidTr="00467856">
        <w:trPr>
          <w:trHeight w:val="269"/>
        </w:trPr>
        <w:tc>
          <w:tcPr>
            <w:tcW w:w="7905" w:type="dxa"/>
            <w:vAlign w:val="center"/>
          </w:tcPr>
          <w:p w14:paraId="6F2CF753" w14:textId="77777777" w:rsidR="00094DB2" w:rsidRPr="000C1A90" w:rsidRDefault="00094DB2" w:rsidP="00467856">
            <w:pPr>
              <w:spacing w:after="0" w:line="276" w:lineRule="auto"/>
              <w:rPr>
                <w:rFonts w:ascii="Arial" w:eastAsiaTheme="minorHAnsi" w:hAnsi="Arial" w:cs="Arial"/>
                <w:b/>
                <w:bCs/>
                <w:color w:val="262626" w:themeColor="text1" w:themeTint="D9"/>
                <w:sz w:val="24"/>
                <w:szCs w:val="24"/>
              </w:rPr>
            </w:pPr>
            <w:r w:rsidRPr="000C1A90">
              <w:rPr>
                <w:rFonts w:ascii="Arial" w:eastAsiaTheme="minorHAnsi" w:hAnsi="Arial" w:cs="Arial"/>
                <w:b/>
                <w:bCs/>
                <w:color w:val="262626" w:themeColor="text1" w:themeTint="D9"/>
                <w:sz w:val="24"/>
                <w:szCs w:val="24"/>
              </w:rPr>
              <w:t>ANEXOS</w:t>
            </w:r>
          </w:p>
        </w:tc>
        <w:tc>
          <w:tcPr>
            <w:tcW w:w="708" w:type="dxa"/>
          </w:tcPr>
          <w:p w14:paraId="2B192F2D"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p>
        </w:tc>
      </w:tr>
      <w:tr w:rsidR="00094DB2" w:rsidRPr="000C1A90" w14:paraId="5C4BFA80" w14:textId="77777777" w:rsidTr="00467856">
        <w:trPr>
          <w:trHeight w:val="269"/>
        </w:trPr>
        <w:tc>
          <w:tcPr>
            <w:tcW w:w="8613" w:type="dxa"/>
            <w:gridSpan w:val="2"/>
            <w:vAlign w:val="center"/>
          </w:tcPr>
          <w:p w14:paraId="598B9E7D" w14:textId="77777777" w:rsidR="00094DB2" w:rsidRPr="000C1A90" w:rsidRDefault="00094DB2" w:rsidP="00467856">
            <w:pPr>
              <w:spacing w:after="0" w:line="276" w:lineRule="auto"/>
              <w:rPr>
                <w:rFonts w:ascii="Arial" w:eastAsiaTheme="minorHAnsi" w:hAnsi="Arial" w:cs="Arial"/>
                <w:b/>
                <w:bCs/>
                <w:color w:val="262626" w:themeColor="text1" w:themeTint="D9"/>
                <w:sz w:val="24"/>
                <w:szCs w:val="24"/>
              </w:rPr>
            </w:pPr>
            <w:r w:rsidRPr="000C1A90">
              <w:rPr>
                <w:rFonts w:ascii="Arial" w:eastAsiaTheme="minorHAnsi" w:hAnsi="Arial" w:cs="Arial"/>
                <w:bCs/>
                <w:color w:val="262626" w:themeColor="text1" w:themeTint="D9"/>
                <w:sz w:val="24"/>
                <w:szCs w:val="24"/>
              </w:rPr>
              <w:t xml:space="preserve">Anexo  N°01: Cuestionario </w:t>
            </w:r>
            <w:r w:rsidRPr="000C1A90">
              <w:rPr>
                <w:rFonts w:ascii="Arial" w:eastAsiaTheme="minorHAnsi" w:hAnsi="Arial" w:cs="Arial"/>
                <w:sz w:val="24"/>
                <w:szCs w:val="24"/>
              </w:rPr>
              <w:t>aplicado a los  estudiantes</w:t>
            </w:r>
          </w:p>
        </w:tc>
      </w:tr>
      <w:tr w:rsidR="00094DB2" w:rsidRPr="000C1A90" w14:paraId="4E22D663" w14:textId="77777777" w:rsidTr="00467856">
        <w:trPr>
          <w:trHeight w:val="269"/>
        </w:trPr>
        <w:tc>
          <w:tcPr>
            <w:tcW w:w="8613" w:type="dxa"/>
            <w:gridSpan w:val="2"/>
            <w:vAlign w:val="center"/>
          </w:tcPr>
          <w:p w14:paraId="69D5E799"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sidRPr="000C1A90">
              <w:rPr>
                <w:rFonts w:ascii="Arial" w:eastAsiaTheme="minorHAnsi" w:hAnsi="Arial" w:cs="Arial"/>
                <w:bCs/>
                <w:color w:val="262626" w:themeColor="text1" w:themeTint="D9"/>
                <w:sz w:val="24"/>
                <w:szCs w:val="24"/>
              </w:rPr>
              <w:t>Anexo N°02:</w:t>
            </w:r>
            <w:r w:rsidRPr="000C1A90">
              <w:rPr>
                <w:rFonts w:ascii="Arial" w:eastAsiaTheme="minorHAnsi" w:hAnsi="Arial" w:cs="Arial"/>
                <w:sz w:val="24"/>
                <w:szCs w:val="24"/>
              </w:rPr>
              <w:t xml:space="preserve"> Cuestionario: Validación  del instrumento por  juicio de expertos</w:t>
            </w:r>
            <w:r w:rsidRPr="000C1A90">
              <w:rPr>
                <w:rFonts w:ascii="Arial" w:eastAsiaTheme="minorHAnsi" w:hAnsi="Arial" w:cs="Arial"/>
                <w:b/>
                <w:sz w:val="24"/>
                <w:szCs w:val="24"/>
              </w:rPr>
              <w:t xml:space="preserve"> </w:t>
            </w:r>
            <w:r w:rsidRPr="000C1A90">
              <w:rPr>
                <w:rFonts w:ascii="Arial" w:eastAsiaTheme="minorHAnsi" w:hAnsi="Arial" w:cs="Arial"/>
                <w:bCs/>
                <w:color w:val="262626" w:themeColor="text1" w:themeTint="D9"/>
                <w:sz w:val="24"/>
                <w:szCs w:val="24"/>
              </w:rPr>
              <w:t>(matriz de  dimensiones e indicadores e ítems)</w:t>
            </w:r>
          </w:p>
        </w:tc>
      </w:tr>
      <w:tr w:rsidR="00094DB2" w:rsidRPr="000C1A90" w14:paraId="4B66EB30" w14:textId="77777777" w:rsidTr="00467856">
        <w:trPr>
          <w:trHeight w:val="269"/>
        </w:trPr>
        <w:tc>
          <w:tcPr>
            <w:tcW w:w="8613" w:type="dxa"/>
            <w:gridSpan w:val="2"/>
            <w:vAlign w:val="center"/>
          </w:tcPr>
          <w:p w14:paraId="29876CD5"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sidRPr="000C1A90">
              <w:rPr>
                <w:rFonts w:ascii="Arial" w:eastAsiaTheme="minorHAnsi" w:hAnsi="Arial" w:cs="Arial"/>
                <w:bCs/>
                <w:color w:val="262626" w:themeColor="text1" w:themeTint="D9"/>
                <w:sz w:val="24"/>
                <w:szCs w:val="24"/>
              </w:rPr>
              <w:t xml:space="preserve">Anexo N°03: Confiabilidad y  Validación del cuestionario </w:t>
            </w:r>
          </w:p>
        </w:tc>
      </w:tr>
      <w:tr w:rsidR="00094DB2" w:rsidRPr="000C1A90" w14:paraId="71853DFC" w14:textId="77777777" w:rsidTr="00467856">
        <w:trPr>
          <w:trHeight w:val="269"/>
        </w:trPr>
        <w:tc>
          <w:tcPr>
            <w:tcW w:w="8613" w:type="dxa"/>
            <w:gridSpan w:val="2"/>
            <w:vAlign w:val="center"/>
          </w:tcPr>
          <w:p w14:paraId="4659790A"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sidRPr="000C1A90">
              <w:rPr>
                <w:rFonts w:ascii="Arial" w:eastAsiaTheme="minorHAnsi" w:hAnsi="Arial" w:cs="Arial"/>
                <w:bCs/>
                <w:color w:val="262626" w:themeColor="text1" w:themeTint="D9"/>
                <w:sz w:val="24"/>
                <w:szCs w:val="24"/>
              </w:rPr>
              <w:t>Anexo N°04:</w:t>
            </w:r>
            <w:r w:rsidRPr="000C1A90">
              <w:rPr>
                <w:rFonts w:ascii="Arial" w:eastAsia="Calibri" w:hAnsi="Arial" w:cs="Arial"/>
                <w:b/>
                <w:bCs/>
                <w:sz w:val="24"/>
                <w:szCs w:val="24"/>
              </w:rPr>
              <w:t xml:space="preserve"> </w:t>
            </w:r>
            <w:r w:rsidRPr="000C1A90">
              <w:rPr>
                <w:rFonts w:ascii="Arial" w:eastAsia="Calibri" w:hAnsi="Arial" w:cs="Arial"/>
                <w:bCs/>
                <w:sz w:val="24"/>
                <w:szCs w:val="24"/>
              </w:rPr>
              <w:t>Validez de contenido</w:t>
            </w:r>
          </w:p>
        </w:tc>
      </w:tr>
      <w:tr w:rsidR="00094DB2" w:rsidRPr="000C1A90" w14:paraId="07327F16" w14:textId="77777777" w:rsidTr="00467856">
        <w:trPr>
          <w:trHeight w:val="269"/>
        </w:trPr>
        <w:tc>
          <w:tcPr>
            <w:tcW w:w="8613" w:type="dxa"/>
            <w:gridSpan w:val="2"/>
            <w:vAlign w:val="center"/>
          </w:tcPr>
          <w:p w14:paraId="1FA7E615"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Pr>
                <w:rFonts w:ascii="Arial" w:eastAsiaTheme="minorHAnsi" w:hAnsi="Arial" w:cs="Arial"/>
                <w:bCs/>
                <w:color w:val="262626" w:themeColor="text1" w:themeTint="D9"/>
                <w:sz w:val="24"/>
                <w:szCs w:val="24"/>
              </w:rPr>
              <w:t>Anexo N°05: Juicio de expertos</w:t>
            </w:r>
          </w:p>
        </w:tc>
      </w:tr>
      <w:tr w:rsidR="00094DB2" w:rsidRPr="000C1A90" w14:paraId="7EAFCD15" w14:textId="77777777" w:rsidTr="00467856">
        <w:trPr>
          <w:trHeight w:val="269"/>
        </w:trPr>
        <w:tc>
          <w:tcPr>
            <w:tcW w:w="8613" w:type="dxa"/>
            <w:gridSpan w:val="2"/>
            <w:vAlign w:val="center"/>
          </w:tcPr>
          <w:p w14:paraId="37421F19"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sidRPr="000C1A90">
              <w:rPr>
                <w:rFonts w:ascii="Arial" w:eastAsiaTheme="minorHAnsi" w:hAnsi="Arial" w:cs="Arial"/>
                <w:bCs/>
                <w:color w:val="262626" w:themeColor="text1" w:themeTint="D9"/>
                <w:sz w:val="24"/>
                <w:szCs w:val="24"/>
              </w:rPr>
              <w:t>Anexo N°06: Ficha técnica</w:t>
            </w:r>
          </w:p>
        </w:tc>
      </w:tr>
      <w:tr w:rsidR="00094DB2" w:rsidRPr="000C1A90" w14:paraId="09E38ED3" w14:textId="77777777" w:rsidTr="00467856">
        <w:trPr>
          <w:trHeight w:val="269"/>
        </w:trPr>
        <w:tc>
          <w:tcPr>
            <w:tcW w:w="8613" w:type="dxa"/>
            <w:gridSpan w:val="2"/>
            <w:vAlign w:val="center"/>
          </w:tcPr>
          <w:p w14:paraId="395B9803" w14:textId="77777777" w:rsidR="00094DB2" w:rsidRPr="000C1A90" w:rsidRDefault="00094DB2" w:rsidP="00467856">
            <w:pPr>
              <w:spacing w:after="0" w:line="276" w:lineRule="auto"/>
              <w:rPr>
                <w:rFonts w:ascii="Arial" w:eastAsiaTheme="minorHAnsi" w:hAnsi="Arial" w:cs="Arial"/>
                <w:bCs/>
                <w:color w:val="262626" w:themeColor="text1" w:themeTint="D9"/>
                <w:sz w:val="24"/>
                <w:szCs w:val="24"/>
              </w:rPr>
            </w:pPr>
            <w:r w:rsidRPr="000C1A90">
              <w:rPr>
                <w:rFonts w:ascii="Arial" w:eastAsiaTheme="minorHAnsi" w:hAnsi="Arial" w:cs="Arial"/>
                <w:bCs/>
                <w:color w:val="262626" w:themeColor="text1" w:themeTint="D9"/>
                <w:sz w:val="24"/>
                <w:szCs w:val="24"/>
              </w:rPr>
              <w:t>Anexo Nº07: Matriz de Consistencia</w:t>
            </w:r>
          </w:p>
        </w:tc>
      </w:tr>
    </w:tbl>
    <w:p w14:paraId="79EADF0F" w14:textId="77777777" w:rsidR="00094DB2" w:rsidRDefault="00094DB2" w:rsidP="00094DB2"/>
    <w:p w14:paraId="427C3B4F" w14:textId="77777777" w:rsidR="00094DB2" w:rsidRDefault="00094DB2" w:rsidP="00094DB2"/>
    <w:p w14:paraId="32FC1F17" w14:textId="77777777" w:rsidR="00094DB2" w:rsidRDefault="00094DB2" w:rsidP="00094DB2"/>
    <w:p w14:paraId="0D418396" w14:textId="77777777" w:rsidR="00094DB2" w:rsidRDefault="00094DB2" w:rsidP="00094DB2">
      <w:pPr>
        <w:sectPr w:rsidR="00094DB2" w:rsidSect="008003B3">
          <w:headerReference w:type="default" r:id="rId13"/>
          <w:pgSz w:w="11906" w:h="16838"/>
          <w:pgMar w:top="1418" w:right="1418" w:bottom="1418" w:left="1985" w:header="709" w:footer="709" w:gutter="0"/>
          <w:pgNumType w:start="2"/>
          <w:cols w:space="708"/>
          <w:docGrid w:linePitch="360"/>
        </w:sectPr>
      </w:pPr>
    </w:p>
    <w:p w14:paraId="2561B6E2" w14:textId="77777777" w:rsidR="00094DB2" w:rsidRPr="00E3113E" w:rsidRDefault="00094DB2" w:rsidP="00094DB2">
      <w:pPr>
        <w:rPr>
          <w:sz w:val="24"/>
          <w:szCs w:val="24"/>
        </w:rPr>
      </w:pPr>
    </w:p>
    <w:p w14:paraId="30B1C815" w14:textId="77777777" w:rsidR="00094DB2" w:rsidRPr="00E3113E" w:rsidRDefault="00094DB2" w:rsidP="00094DB2">
      <w:pPr>
        <w:jc w:val="center"/>
        <w:rPr>
          <w:rFonts w:ascii="Arial" w:hAnsi="Arial" w:cs="Arial"/>
          <w:b/>
          <w:sz w:val="24"/>
          <w:szCs w:val="24"/>
        </w:rPr>
      </w:pPr>
      <w:r w:rsidRPr="00E3113E">
        <w:rPr>
          <w:rFonts w:ascii="Arial" w:hAnsi="Arial" w:cs="Arial"/>
          <w:b/>
          <w:sz w:val="24"/>
          <w:szCs w:val="24"/>
        </w:rPr>
        <w:t>INDICE DE TABLAS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379"/>
        <w:gridCol w:w="739"/>
      </w:tblGrid>
      <w:tr w:rsidR="00094DB2" w:rsidRPr="00944311" w14:paraId="5406875F" w14:textId="77777777" w:rsidTr="00467856">
        <w:tc>
          <w:tcPr>
            <w:tcW w:w="1526" w:type="dxa"/>
          </w:tcPr>
          <w:p w14:paraId="2F558826"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01</w:t>
            </w:r>
          </w:p>
        </w:tc>
        <w:tc>
          <w:tcPr>
            <w:tcW w:w="6379" w:type="dxa"/>
          </w:tcPr>
          <w:p w14:paraId="7F54EE52" w14:textId="77777777" w:rsidR="00094DB2" w:rsidRPr="00944311" w:rsidRDefault="00094DB2" w:rsidP="00467856">
            <w:pPr>
              <w:autoSpaceDE w:val="0"/>
              <w:autoSpaceDN w:val="0"/>
              <w:adjustRightInd w:val="0"/>
              <w:jc w:val="both"/>
              <w:rPr>
                <w:rFonts w:ascii="Arial" w:hAnsi="Arial" w:cs="Arial"/>
                <w:sz w:val="24"/>
                <w:szCs w:val="24"/>
              </w:rPr>
            </w:pPr>
            <w:r w:rsidRPr="00944311">
              <w:rPr>
                <w:rFonts w:ascii="Arial" w:hAnsi="Arial" w:cs="Arial"/>
                <w:sz w:val="24"/>
                <w:szCs w:val="24"/>
              </w:rPr>
              <w:t xml:space="preserve">Población de estudiantes matriculados en el 7° y 8° </w:t>
            </w:r>
          </w:p>
          <w:p w14:paraId="7847BBCB" w14:textId="77777777" w:rsidR="00094DB2" w:rsidRPr="00944311" w:rsidRDefault="00094DB2" w:rsidP="00467856">
            <w:pPr>
              <w:autoSpaceDE w:val="0"/>
              <w:autoSpaceDN w:val="0"/>
              <w:adjustRightInd w:val="0"/>
              <w:jc w:val="both"/>
              <w:rPr>
                <w:rFonts w:ascii="Arial" w:hAnsi="Arial" w:cs="Arial"/>
                <w:sz w:val="24"/>
                <w:szCs w:val="24"/>
              </w:rPr>
            </w:pPr>
            <w:r w:rsidRPr="00944311">
              <w:rPr>
                <w:rFonts w:ascii="Arial" w:hAnsi="Arial" w:cs="Arial"/>
                <w:sz w:val="24"/>
                <w:szCs w:val="24"/>
              </w:rPr>
              <w:t xml:space="preserve"> ciclo</w:t>
            </w:r>
          </w:p>
        </w:tc>
        <w:tc>
          <w:tcPr>
            <w:tcW w:w="739" w:type="dxa"/>
          </w:tcPr>
          <w:p w14:paraId="72FC4C42" w14:textId="2DD50BDC" w:rsidR="00094DB2" w:rsidRPr="00944311" w:rsidRDefault="00461225" w:rsidP="00467856">
            <w:pPr>
              <w:rPr>
                <w:rFonts w:ascii="Arial" w:hAnsi="Arial" w:cs="Arial"/>
                <w:sz w:val="24"/>
                <w:szCs w:val="24"/>
              </w:rPr>
            </w:pPr>
            <w:r>
              <w:rPr>
                <w:rFonts w:ascii="Arial" w:hAnsi="Arial" w:cs="Arial"/>
                <w:sz w:val="24"/>
                <w:szCs w:val="24"/>
              </w:rPr>
              <w:t>91</w:t>
            </w:r>
          </w:p>
        </w:tc>
      </w:tr>
      <w:tr w:rsidR="00094DB2" w:rsidRPr="00944311" w14:paraId="439289F4" w14:textId="77777777" w:rsidTr="00467856">
        <w:trPr>
          <w:trHeight w:val="96"/>
        </w:trPr>
        <w:tc>
          <w:tcPr>
            <w:tcW w:w="1526" w:type="dxa"/>
          </w:tcPr>
          <w:p w14:paraId="19842A0C"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02</w:t>
            </w:r>
          </w:p>
        </w:tc>
        <w:tc>
          <w:tcPr>
            <w:tcW w:w="6379" w:type="dxa"/>
          </w:tcPr>
          <w:p w14:paraId="7E4DBC5D" w14:textId="77777777" w:rsidR="00094DB2" w:rsidRPr="00944311" w:rsidRDefault="00094DB2" w:rsidP="00467856">
            <w:pPr>
              <w:rPr>
                <w:rFonts w:ascii="Arial" w:hAnsi="Arial" w:cs="Arial"/>
                <w:sz w:val="24"/>
                <w:szCs w:val="24"/>
              </w:rPr>
            </w:pPr>
            <w:r w:rsidRPr="00944311">
              <w:rPr>
                <w:rFonts w:ascii="Arial" w:hAnsi="Arial" w:cs="Arial"/>
                <w:sz w:val="24"/>
                <w:szCs w:val="24"/>
              </w:rPr>
              <w:t>Género Del Estudiante</w:t>
            </w:r>
          </w:p>
        </w:tc>
        <w:tc>
          <w:tcPr>
            <w:tcW w:w="739" w:type="dxa"/>
          </w:tcPr>
          <w:p w14:paraId="074029DC" w14:textId="6F644B0E" w:rsidR="00094DB2" w:rsidRPr="00944311" w:rsidRDefault="00461225" w:rsidP="00467856">
            <w:pPr>
              <w:rPr>
                <w:rFonts w:ascii="Arial" w:hAnsi="Arial" w:cs="Arial"/>
                <w:sz w:val="24"/>
                <w:szCs w:val="24"/>
              </w:rPr>
            </w:pPr>
            <w:r>
              <w:rPr>
                <w:rFonts w:ascii="Arial" w:hAnsi="Arial" w:cs="Arial"/>
                <w:sz w:val="24"/>
                <w:szCs w:val="24"/>
              </w:rPr>
              <w:t>101</w:t>
            </w:r>
          </w:p>
        </w:tc>
      </w:tr>
      <w:tr w:rsidR="00094DB2" w:rsidRPr="00944311" w14:paraId="58CCE23D" w14:textId="77777777" w:rsidTr="00467856">
        <w:trPr>
          <w:trHeight w:val="114"/>
        </w:trPr>
        <w:tc>
          <w:tcPr>
            <w:tcW w:w="1526" w:type="dxa"/>
          </w:tcPr>
          <w:p w14:paraId="67C335D9"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03</w:t>
            </w:r>
          </w:p>
        </w:tc>
        <w:tc>
          <w:tcPr>
            <w:tcW w:w="6379" w:type="dxa"/>
          </w:tcPr>
          <w:p w14:paraId="46F5A85D" w14:textId="77777777" w:rsidR="00094DB2" w:rsidRPr="00944311" w:rsidRDefault="00094DB2" w:rsidP="00467856">
            <w:pPr>
              <w:rPr>
                <w:rFonts w:ascii="Arial" w:hAnsi="Arial" w:cs="Arial"/>
                <w:sz w:val="24"/>
                <w:szCs w:val="24"/>
              </w:rPr>
            </w:pPr>
            <w:r w:rsidRPr="00944311">
              <w:rPr>
                <w:rFonts w:ascii="Arial" w:hAnsi="Arial" w:cs="Arial"/>
                <w:sz w:val="24"/>
                <w:szCs w:val="24"/>
              </w:rPr>
              <w:t>Edad del Estudiante</w:t>
            </w:r>
          </w:p>
        </w:tc>
        <w:tc>
          <w:tcPr>
            <w:tcW w:w="739" w:type="dxa"/>
          </w:tcPr>
          <w:p w14:paraId="5948CC27" w14:textId="16B0D9A7" w:rsidR="00094DB2" w:rsidRPr="00944311" w:rsidRDefault="00461225" w:rsidP="00467856">
            <w:pPr>
              <w:rPr>
                <w:rFonts w:ascii="Arial" w:hAnsi="Arial" w:cs="Arial"/>
                <w:sz w:val="24"/>
                <w:szCs w:val="24"/>
              </w:rPr>
            </w:pPr>
            <w:r>
              <w:rPr>
                <w:rFonts w:ascii="Arial" w:hAnsi="Arial" w:cs="Arial"/>
                <w:sz w:val="24"/>
                <w:szCs w:val="24"/>
              </w:rPr>
              <w:t>102</w:t>
            </w:r>
          </w:p>
        </w:tc>
      </w:tr>
      <w:tr w:rsidR="00094DB2" w:rsidRPr="00944311" w14:paraId="754E71F5" w14:textId="77777777" w:rsidTr="00467856">
        <w:tc>
          <w:tcPr>
            <w:tcW w:w="1526" w:type="dxa"/>
          </w:tcPr>
          <w:p w14:paraId="4710117B"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04</w:t>
            </w:r>
          </w:p>
        </w:tc>
        <w:tc>
          <w:tcPr>
            <w:tcW w:w="6379" w:type="dxa"/>
          </w:tcPr>
          <w:p w14:paraId="4E7B74EC" w14:textId="77777777" w:rsidR="00094DB2" w:rsidRPr="00944311" w:rsidRDefault="00094DB2" w:rsidP="00467856">
            <w:pPr>
              <w:rPr>
                <w:rFonts w:ascii="Arial" w:hAnsi="Arial" w:cs="Arial"/>
                <w:sz w:val="24"/>
                <w:szCs w:val="24"/>
              </w:rPr>
            </w:pPr>
            <w:r w:rsidRPr="00944311">
              <w:rPr>
                <w:rFonts w:ascii="Arial" w:eastAsia="Times New Roman" w:hAnsi="Arial" w:cs="Arial"/>
                <w:sz w:val="24"/>
                <w:szCs w:val="24"/>
                <w:lang w:eastAsia="es-PE"/>
              </w:rPr>
              <w:t>Planificación (Proceso Enseñanza – Aprendizaje</w:t>
            </w:r>
          </w:p>
        </w:tc>
        <w:tc>
          <w:tcPr>
            <w:tcW w:w="739" w:type="dxa"/>
          </w:tcPr>
          <w:p w14:paraId="71416862" w14:textId="5A32E772" w:rsidR="00094DB2" w:rsidRPr="00944311" w:rsidRDefault="00461225" w:rsidP="00467856">
            <w:pPr>
              <w:rPr>
                <w:rFonts w:ascii="Arial" w:hAnsi="Arial" w:cs="Arial"/>
                <w:sz w:val="24"/>
                <w:szCs w:val="24"/>
              </w:rPr>
            </w:pPr>
            <w:r>
              <w:rPr>
                <w:rFonts w:ascii="Arial" w:hAnsi="Arial" w:cs="Arial"/>
                <w:sz w:val="24"/>
                <w:szCs w:val="24"/>
              </w:rPr>
              <w:t>103</w:t>
            </w:r>
          </w:p>
        </w:tc>
      </w:tr>
      <w:tr w:rsidR="00094DB2" w:rsidRPr="00944311" w14:paraId="14E91B31" w14:textId="77777777" w:rsidTr="00467856">
        <w:trPr>
          <w:trHeight w:val="234"/>
        </w:trPr>
        <w:tc>
          <w:tcPr>
            <w:tcW w:w="1526" w:type="dxa"/>
          </w:tcPr>
          <w:p w14:paraId="5D76B5AB"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05</w:t>
            </w:r>
          </w:p>
        </w:tc>
        <w:tc>
          <w:tcPr>
            <w:tcW w:w="6379" w:type="dxa"/>
          </w:tcPr>
          <w:p w14:paraId="2E245017" w14:textId="77777777" w:rsidR="00094DB2" w:rsidRPr="00944311" w:rsidRDefault="00094DB2" w:rsidP="00467856">
            <w:pPr>
              <w:jc w:val="both"/>
              <w:rPr>
                <w:rFonts w:ascii="Arial" w:eastAsia="Times New Roman" w:hAnsi="Arial" w:cs="Arial"/>
                <w:sz w:val="24"/>
                <w:szCs w:val="24"/>
                <w:lang w:eastAsia="es-PE"/>
              </w:rPr>
            </w:pPr>
            <w:r w:rsidRPr="00944311">
              <w:rPr>
                <w:rFonts w:ascii="Arial" w:eastAsia="Times New Roman" w:hAnsi="Arial" w:cs="Arial"/>
                <w:sz w:val="24"/>
                <w:szCs w:val="24"/>
                <w:lang w:eastAsia="es-PE"/>
              </w:rPr>
              <w:t>Conducción (Proceso – Pedagógico)</w:t>
            </w:r>
          </w:p>
        </w:tc>
        <w:tc>
          <w:tcPr>
            <w:tcW w:w="739" w:type="dxa"/>
          </w:tcPr>
          <w:p w14:paraId="42215C92" w14:textId="2A7EECE9" w:rsidR="00094DB2" w:rsidRPr="00944311" w:rsidRDefault="00461225" w:rsidP="00467856">
            <w:pPr>
              <w:rPr>
                <w:rFonts w:ascii="Arial" w:hAnsi="Arial" w:cs="Arial"/>
                <w:sz w:val="24"/>
                <w:szCs w:val="24"/>
              </w:rPr>
            </w:pPr>
            <w:r>
              <w:rPr>
                <w:rFonts w:ascii="Arial" w:hAnsi="Arial" w:cs="Arial"/>
                <w:sz w:val="24"/>
                <w:szCs w:val="24"/>
              </w:rPr>
              <w:t>104</w:t>
            </w:r>
          </w:p>
        </w:tc>
      </w:tr>
      <w:tr w:rsidR="00094DB2" w:rsidRPr="00944311" w14:paraId="5BEE55D3" w14:textId="77777777" w:rsidTr="00467856">
        <w:tc>
          <w:tcPr>
            <w:tcW w:w="1526" w:type="dxa"/>
          </w:tcPr>
          <w:p w14:paraId="4DC4EB96"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06</w:t>
            </w:r>
          </w:p>
        </w:tc>
        <w:tc>
          <w:tcPr>
            <w:tcW w:w="6379" w:type="dxa"/>
          </w:tcPr>
          <w:p w14:paraId="168EA998" w14:textId="77777777" w:rsidR="00094DB2" w:rsidRPr="00944311" w:rsidRDefault="00094DB2" w:rsidP="00467856">
            <w:pPr>
              <w:rPr>
                <w:rFonts w:ascii="Arial" w:hAnsi="Arial" w:cs="Arial"/>
                <w:sz w:val="24"/>
                <w:szCs w:val="24"/>
              </w:rPr>
            </w:pPr>
            <w:r w:rsidRPr="00944311">
              <w:rPr>
                <w:rFonts w:ascii="Arial" w:eastAsia="Times New Roman" w:hAnsi="Arial" w:cs="Arial"/>
                <w:sz w:val="24"/>
                <w:szCs w:val="24"/>
                <w:lang w:eastAsia="es-PE"/>
              </w:rPr>
              <w:t>Interacción Docente – Estudiante</w:t>
            </w:r>
          </w:p>
        </w:tc>
        <w:tc>
          <w:tcPr>
            <w:tcW w:w="739" w:type="dxa"/>
          </w:tcPr>
          <w:p w14:paraId="7A0CE65C" w14:textId="6145A7E0" w:rsidR="00094DB2" w:rsidRPr="00944311" w:rsidRDefault="00094DB2" w:rsidP="00461225">
            <w:pPr>
              <w:rPr>
                <w:rFonts w:ascii="Arial" w:hAnsi="Arial" w:cs="Arial"/>
                <w:sz w:val="24"/>
                <w:szCs w:val="24"/>
              </w:rPr>
            </w:pPr>
            <w:r>
              <w:rPr>
                <w:rFonts w:ascii="Arial" w:hAnsi="Arial" w:cs="Arial"/>
                <w:sz w:val="24"/>
                <w:szCs w:val="24"/>
              </w:rPr>
              <w:t>10</w:t>
            </w:r>
            <w:r w:rsidR="00461225">
              <w:rPr>
                <w:rFonts w:ascii="Arial" w:hAnsi="Arial" w:cs="Arial"/>
                <w:sz w:val="24"/>
                <w:szCs w:val="24"/>
              </w:rPr>
              <w:t>9</w:t>
            </w:r>
          </w:p>
        </w:tc>
      </w:tr>
      <w:tr w:rsidR="00094DB2" w:rsidRPr="00944311" w14:paraId="3B6357AC" w14:textId="77777777" w:rsidTr="00467856">
        <w:tc>
          <w:tcPr>
            <w:tcW w:w="1526" w:type="dxa"/>
          </w:tcPr>
          <w:p w14:paraId="615F69F9"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07</w:t>
            </w:r>
          </w:p>
        </w:tc>
        <w:tc>
          <w:tcPr>
            <w:tcW w:w="6379" w:type="dxa"/>
          </w:tcPr>
          <w:p w14:paraId="24716BFF" w14:textId="77777777" w:rsidR="00094DB2" w:rsidRPr="00944311" w:rsidRDefault="00094DB2" w:rsidP="00467856">
            <w:pPr>
              <w:rPr>
                <w:rFonts w:ascii="Arial" w:hAnsi="Arial" w:cs="Arial"/>
                <w:sz w:val="24"/>
                <w:szCs w:val="24"/>
              </w:rPr>
            </w:pPr>
            <w:r w:rsidRPr="00944311">
              <w:rPr>
                <w:rFonts w:ascii="Arial" w:eastAsia="Times New Roman" w:hAnsi="Arial" w:cs="Arial"/>
                <w:bCs/>
                <w:sz w:val="24"/>
                <w:szCs w:val="24"/>
                <w:lang w:eastAsia="es-PE"/>
              </w:rPr>
              <w:t>Identidad con la institución</w:t>
            </w:r>
          </w:p>
        </w:tc>
        <w:tc>
          <w:tcPr>
            <w:tcW w:w="739" w:type="dxa"/>
          </w:tcPr>
          <w:p w14:paraId="2E48D6C0" w14:textId="48D6D3B7" w:rsidR="00094DB2" w:rsidRPr="00944311" w:rsidRDefault="00461225" w:rsidP="00467856">
            <w:pPr>
              <w:rPr>
                <w:rFonts w:ascii="Arial" w:hAnsi="Arial" w:cs="Arial"/>
                <w:sz w:val="24"/>
                <w:szCs w:val="24"/>
              </w:rPr>
            </w:pPr>
            <w:r>
              <w:rPr>
                <w:rFonts w:ascii="Arial" w:hAnsi="Arial" w:cs="Arial"/>
                <w:sz w:val="24"/>
                <w:szCs w:val="24"/>
              </w:rPr>
              <w:t>110</w:t>
            </w:r>
          </w:p>
        </w:tc>
      </w:tr>
      <w:tr w:rsidR="00094DB2" w:rsidRPr="00944311" w14:paraId="31DEC191" w14:textId="77777777" w:rsidTr="00467856">
        <w:tc>
          <w:tcPr>
            <w:tcW w:w="1526" w:type="dxa"/>
          </w:tcPr>
          <w:p w14:paraId="6D2725BE"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08</w:t>
            </w:r>
          </w:p>
        </w:tc>
        <w:tc>
          <w:tcPr>
            <w:tcW w:w="6379" w:type="dxa"/>
          </w:tcPr>
          <w:p w14:paraId="11DFD613" w14:textId="77777777" w:rsidR="00094DB2" w:rsidRPr="00944311" w:rsidRDefault="00094DB2" w:rsidP="00467856">
            <w:pPr>
              <w:rPr>
                <w:rFonts w:ascii="Arial" w:hAnsi="Arial" w:cs="Arial"/>
                <w:sz w:val="24"/>
                <w:szCs w:val="24"/>
              </w:rPr>
            </w:pPr>
            <w:r w:rsidRPr="00944311">
              <w:rPr>
                <w:rFonts w:ascii="Arial" w:eastAsia="Times New Roman" w:hAnsi="Arial" w:cs="Arial"/>
                <w:bCs/>
                <w:sz w:val="24"/>
                <w:szCs w:val="24"/>
                <w:lang w:eastAsia="es-PE"/>
              </w:rPr>
              <w:t>Materiales Didácticos</w:t>
            </w:r>
          </w:p>
        </w:tc>
        <w:tc>
          <w:tcPr>
            <w:tcW w:w="739" w:type="dxa"/>
          </w:tcPr>
          <w:p w14:paraId="532447AE" w14:textId="29C7FD84" w:rsidR="00094DB2" w:rsidRPr="00944311" w:rsidRDefault="00461225" w:rsidP="00467856">
            <w:pPr>
              <w:rPr>
                <w:rFonts w:ascii="Arial" w:hAnsi="Arial" w:cs="Arial"/>
                <w:sz w:val="24"/>
                <w:szCs w:val="24"/>
              </w:rPr>
            </w:pPr>
            <w:r>
              <w:rPr>
                <w:rFonts w:ascii="Arial" w:hAnsi="Arial" w:cs="Arial"/>
                <w:sz w:val="24"/>
                <w:szCs w:val="24"/>
              </w:rPr>
              <w:t>112</w:t>
            </w:r>
          </w:p>
        </w:tc>
      </w:tr>
      <w:tr w:rsidR="00094DB2" w:rsidRPr="00944311" w14:paraId="7D20A42C" w14:textId="77777777" w:rsidTr="00467856">
        <w:tc>
          <w:tcPr>
            <w:tcW w:w="1526" w:type="dxa"/>
          </w:tcPr>
          <w:p w14:paraId="49B4ABF8"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09</w:t>
            </w:r>
          </w:p>
        </w:tc>
        <w:tc>
          <w:tcPr>
            <w:tcW w:w="6379" w:type="dxa"/>
          </w:tcPr>
          <w:p w14:paraId="33363032" w14:textId="77777777" w:rsidR="00094DB2" w:rsidRPr="00944311" w:rsidRDefault="00094DB2" w:rsidP="00467856">
            <w:pPr>
              <w:rPr>
                <w:rFonts w:ascii="Arial" w:hAnsi="Arial" w:cs="Arial"/>
                <w:sz w:val="24"/>
                <w:szCs w:val="24"/>
              </w:rPr>
            </w:pPr>
            <w:r w:rsidRPr="00944311">
              <w:rPr>
                <w:rFonts w:ascii="Arial" w:eastAsia="Times New Roman" w:hAnsi="Arial" w:cs="Arial"/>
                <w:bCs/>
                <w:sz w:val="24"/>
                <w:szCs w:val="24"/>
                <w:lang w:eastAsia="es-PE"/>
              </w:rPr>
              <w:t>Rendimiento académico</w:t>
            </w:r>
          </w:p>
        </w:tc>
        <w:tc>
          <w:tcPr>
            <w:tcW w:w="739" w:type="dxa"/>
          </w:tcPr>
          <w:p w14:paraId="40E3C59B" w14:textId="01E60003" w:rsidR="00094DB2" w:rsidRPr="00944311" w:rsidRDefault="00094DB2" w:rsidP="00461225">
            <w:pPr>
              <w:rPr>
                <w:rFonts w:ascii="Arial" w:hAnsi="Arial" w:cs="Arial"/>
                <w:sz w:val="24"/>
                <w:szCs w:val="24"/>
              </w:rPr>
            </w:pPr>
            <w:r>
              <w:rPr>
                <w:rFonts w:ascii="Arial" w:hAnsi="Arial" w:cs="Arial"/>
                <w:sz w:val="24"/>
                <w:szCs w:val="24"/>
              </w:rPr>
              <w:t>11</w:t>
            </w:r>
            <w:r w:rsidR="00461225">
              <w:rPr>
                <w:rFonts w:ascii="Arial" w:hAnsi="Arial" w:cs="Arial"/>
                <w:sz w:val="24"/>
                <w:szCs w:val="24"/>
              </w:rPr>
              <w:t>3</w:t>
            </w:r>
          </w:p>
        </w:tc>
      </w:tr>
      <w:tr w:rsidR="00094DB2" w:rsidRPr="00944311" w14:paraId="4A48E6D1" w14:textId="77777777" w:rsidTr="00467856">
        <w:tc>
          <w:tcPr>
            <w:tcW w:w="1526" w:type="dxa"/>
          </w:tcPr>
          <w:p w14:paraId="68471628"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10</w:t>
            </w:r>
          </w:p>
        </w:tc>
        <w:tc>
          <w:tcPr>
            <w:tcW w:w="6379" w:type="dxa"/>
          </w:tcPr>
          <w:p w14:paraId="0A29E536" w14:textId="77777777" w:rsidR="00094DB2" w:rsidRPr="00944311" w:rsidRDefault="00094DB2" w:rsidP="00467856">
            <w:pPr>
              <w:jc w:val="both"/>
              <w:rPr>
                <w:rFonts w:ascii="Arial" w:hAnsi="Arial" w:cs="Arial"/>
                <w:sz w:val="24"/>
                <w:szCs w:val="24"/>
              </w:rPr>
            </w:pPr>
            <w:r w:rsidRPr="00944311">
              <w:rPr>
                <w:rFonts w:ascii="Arial" w:eastAsia="Times New Roman" w:hAnsi="Arial" w:cs="Arial"/>
                <w:sz w:val="24"/>
                <w:szCs w:val="24"/>
                <w:lang w:eastAsia="es-ES"/>
              </w:rPr>
              <w:t>Prueba de la  Chi Cuadrada (X</w:t>
            </w:r>
            <w:r w:rsidRPr="00944311">
              <w:rPr>
                <w:rFonts w:ascii="Arial" w:eastAsia="Times New Roman" w:hAnsi="Arial" w:cs="Arial"/>
                <w:sz w:val="24"/>
                <w:szCs w:val="24"/>
                <w:vertAlign w:val="superscript"/>
                <w:lang w:eastAsia="es-ES"/>
              </w:rPr>
              <w:t>2</w:t>
            </w:r>
            <w:r w:rsidRPr="00944311">
              <w:rPr>
                <w:rFonts w:ascii="Arial" w:eastAsia="Times New Roman" w:hAnsi="Arial" w:cs="Arial"/>
                <w:sz w:val="24"/>
                <w:szCs w:val="24"/>
                <w:lang w:eastAsia="es-ES"/>
              </w:rPr>
              <w:t xml:space="preserve">) </w:t>
            </w:r>
            <w:r w:rsidRPr="00944311">
              <w:rPr>
                <w:rFonts w:ascii="Arial" w:hAnsi="Arial" w:cs="Arial"/>
                <w:sz w:val="24"/>
                <w:szCs w:val="24"/>
              </w:rPr>
              <w:t>entre la Planificación (Proceso Enseñanza -Aprendizaje) y el nivel de rendimiento académico en los estudiantes del 7° y 8° ciclo de la Escuela Profesional de Obstetricia</w:t>
            </w:r>
          </w:p>
        </w:tc>
        <w:tc>
          <w:tcPr>
            <w:tcW w:w="739" w:type="dxa"/>
          </w:tcPr>
          <w:p w14:paraId="044AF295" w14:textId="6A19BEE5" w:rsidR="00094DB2" w:rsidRPr="00944311" w:rsidRDefault="00461225" w:rsidP="00467856">
            <w:pPr>
              <w:rPr>
                <w:rFonts w:ascii="Arial" w:hAnsi="Arial" w:cs="Arial"/>
                <w:sz w:val="24"/>
                <w:szCs w:val="24"/>
              </w:rPr>
            </w:pPr>
            <w:r>
              <w:rPr>
                <w:rFonts w:ascii="Arial" w:hAnsi="Arial" w:cs="Arial"/>
                <w:sz w:val="24"/>
                <w:szCs w:val="24"/>
              </w:rPr>
              <w:t>115</w:t>
            </w:r>
          </w:p>
        </w:tc>
      </w:tr>
      <w:tr w:rsidR="00094DB2" w:rsidRPr="00944311" w14:paraId="6D7DC61A" w14:textId="77777777" w:rsidTr="00467856">
        <w:tc>
          <w:tcPr>
            <w:tcW w:w="1526" w:type="dxa"/>
          </w:tcPr>
          <w:p w14:paraId="69CBAB9A"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11</w:t>
            </w:r>
          </w:p>
        </w:tc>
        <w:tc>
          <w:tcPr>
            <w:tcW w:w="6379" w:type="dxa"/>
          </w:tcPr>
          <w:p w14:paraId="45831E51" w14:textId="77777777" w:rsidR="00094DB2" w:rsidRPr="00944311" w:rsidRDefault="00094DB2" w:rsidP="00467856">
            <w:pPr>
              <w:jc w:val="both"/>
              <w:rPr>
                <w:rFonts w:ascii="Arial" w:hAnsi="Arial" w:cs="Arial"/>
                <w:sz w:val="24"/>
                <w:szCs w:val="24"/>
              </w:rPr>
            </w:pPr>
            <w:r w:rsidRPr="00944311">
              <w:rPr>
                <w:rFonts w:ascii="Arial" w:hAnsi="Arial" w:cs="Arial"/>
                <w:sz w:val="24"/>
                <w:szCs w:val="24"/>
              </w:rPr>
              <w:t>Correlación de Pearson entre</w:t>
            </w:r>
            <w:r w:rsidRPr="00944311">
              <w:rPr>
                <w:rFonts w:ascii="Arial" w:eastAsia="Calibri" w:hAnsi="Arial" w:cs="Arial"/>
                <w:sz w:val="24"/>
                <w:szCs w:val="24"/>
              </w:rPr>
              <w:t xml:space="preserve"> </w:t>
            </w:r>
            <w:r w:rsidRPr="00944311">
              <w:rPr>
                <w:rFonts w:ascii="Arial" w:hAnsi="Arial" w:cs="Arial"/>
                <w:sz w:val="24"/>
                <w:szCs w:val="24"/>
              </w:rPr>
              <w:t>la Planificación (Proceso Enseñanza -Aprendizaje) y el nivel de rendimiento académico en los estudiantes del 7° y 8° ciclo de la Escuela Profesional de Obstetricia</w:t>
            </w:r>
          </w:p>
        </w:tc>
        <w:tc>
          <w:tcPr>
            <w:tcW w:w="739" w:type="dxa"/>
          </w:tcPr>
          <w:p w14:paraId="522EEE6E" w14:textId="0C4719C1" w:rsidR="00094DB2" w:rsidRPr="00944311" w:rsidRDefault="00461225" w:rsidP="00467856">
            <w:pPr>
              <w:rPr>
                <w:rFonts w:ascii="Arial" w:hAnsi="Arial" w:cs="Arial"/>
                <w:sz w:val="24"/>
                <w:szCs w:val="24"/>
              </w:rPr>
            </w:pPr>
            <w:r>
              <w:rPr>
                <w:rFonts w:ascii="Arial" w:hAnsi="Arial" w:cs="Arial"/>
                <w:sz w:val="24"/>
                <w:szCs w:val="24"/>
              </w:rPr>
              <w:t>117</w:t>
            </w:r>
          </w:p>
        </w:tc>
      </w:tr>
      <w:tr w:rsidR="00094DB2" w:rsidRPr="00944311" w14:paraId="1DF40FF3" w14:textId="77777777" w:rsidTr="00467856">
        <w:tc>
          <w:tcPr>
            <w:tcW w:w="1526" w:type="dxa"/>
          </w:tcPr>
          <w:p w14:paraId="0D25D2FA"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12</w:t>
            </w:r>
          </w:p>
        </w:tc>
        <w:tc>
          <w:tcPr>
            <w:tcW w:w="6379" w:type="dxa"/>
          </w:tcPr>
          <w:p w14:paraId="7F1B7A49" w14:textId="77777777" w:rsidR="00094DB2" w:rsidRPr="00944311" w:rsidRDefault="00094DB2" w:rsidP="00467856">
            <w:pPr>
              <w:jc w:val="both"/>
              <w:rPr>
                <w:rFonts w:ascii="Arial" w:hAnsi="Arial" w:cs="Arial"/>
                <w:sz w:val="24"/>
                <w:szCs w:val="24"/>
              </w:rPr>
            </w:pPr>
            <w:r w:rsidRPr="00944311">
              <w:rPr>
                <w:rFonts w:ascii="Arial" w:eastAsia="Times New Roman" w:hAnsi="Arial" w:cs="Arial"/>
                <w:sz w:val="24"/>
                <w:szCs w:val="24"/>
                <w:lang w:eastAsia="es-ES"/>
              </w:rPr>
              <w:t>Prueba de la  Chi Cuadrada (X</w:t>
            </w:r>
            <w:r w:rsidRPr="00944311">
              <w:rPr>
                <w:rFonts w:ascii="Arial" w:eastAsia="Times New Roman" w:hAnsi="Arial" w:cs="Arial"/>
                <w:sz w:val="24"/>
                <w:szCs w:val="24"/>
                <w:vertAlign w:val="superscript"/>
                <w:lang w:eastAsia="es-ES"/>
              </w:rPr>
              <w:t>2</w:t>
            </w:r>
            <w:r w:rsidRPr="00944311">
              <w:rPr>
                <w:rFonts w:ascii="Arial" w:eastAsia="Times New Roman" w:hAnsi="Arial" w:cs="Arial"/>
                <w:sz w:val="24"/>
                <w:szCs w:val="24"/>
                <w:lang w:eastAsia="es-ES"/>
              </w:rPr>
              <w:t xml:space="preserve">) </w:t>
            </w:r>
            <w:r w:rsidRPr="00944311">
              <w:rPr>
                <w:rFonts w:ascii="Arial" w:hAnsi="Arial" w:cs="Arial"/>
                <w:sz w:val="24"/>
                <w:szCs w:val="24"/>
              </w:rPr>
              <w:t>entre la Conducción (Proceso Pedagógico) y el nivel de rendimiento académico en los estudiantes del 7° y 8° ciclo de la Escuela Profesional de Obstetricia</w:t>
            </w:r>
          </w:p>
        </w:tc>
        <w:tc>
          <w:tcPr>
            <w:tcW w:w="739" w:type="dxa"/>
          </w:tcPr>
          <w:p w14:paraId="5C2F4EEF" w14:textId="78809EF8" w:rsidR="00094DB2" w:rsidRPr="00944311" w:rsidRDefault="00F37F33" w:rsidP="00F37F33">
            <w:pPr>
              <w:rPr>
                <w:rFonts w:ascii="Arial" w:hAnsi="Arial" w:cs="Arial"/>
                <w:sz w:val="24"/>
                <w:szCs w:val="24"/>
              </w:rPr>
            </w:pPr>
            <w:r>
              <w:rPr>
                <w:rFonts w:ascii="Arial" w:hAnsi="Arial" w:cs="Arial"/>
                <w:sz w:val="24"/>
                <w:szCs w:val="24"/>
              </w:rPr>
              <w:t>120</w:t>
            </w:r>
          </w:p>
        </w:tc>
      </w:tr>
      <w:tr w:rsidR="00094DB2" w:rsidRPr="00944311" w14:paraId="6338DEC3" w14:textId="77777777" w:rsidTr="00467856">
        <w:tc>
          <w:tcPr>
            <w:tcW w:w="1526" w:type="dxa"/>
          </w:tcPr>
          <w:p w14:paraId="3714B10C"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13</w:t>
            </w:r>
          </w:p>
        </w:tc>
        <w:tc>
          <w:tcPr>
            <w:tcW w:w="6379" w:type="dxa"/>
          </w:tcPr>
          <w:p w14:paraId="2FD8F60C" w14:textId="77777777" w:rsidR="00094DB2" w:rsidRPr="00944311" w:rsidRDefault="00094DB2" w:rsidP="00467856">
            <w:pPr>
              <w:jc w:val="both"/>
              <w:rPr>
                <w:rFonts w:ascii="Arial" w:hAnsi="Arial" w:cs="Arial"/>
                <w:sz w:val="24"/>
                <w:szCs w:val="24"/>
              </w:rPr>
            </w:pPr>
            <w:r w:rsidRPr="00944311">
              <w:rPr>
                <w:rFonts w:ascii="Arial" w:hAnsi="Arial" w:cs="Arial"/>
                <w:sz w:val="24"/>
                <w:szCs w:val="24"/>
              </w:rPr>
              <w:t>Correlación de Pearson entre</w:t>
            </w:r>
            <w:r w:rsidRPr="00944311">
              <w:rPr>
                <w:rFonts w:ascii="Arial" w:eastAsia="Calibri" w:hAnsi="Arial" w:cs="Arial"/>
                <w:sz w:val="24"/>
                <w:szCs w:val="24"/>
              </w:rPr>
              <w:t xml:space="preserve"> </w:t>
            </w:r>
            <w:r w:rsidRPr="00944311">
              <w:rPr>
                <w:rFonts w:ascii="Arial" w:hAnsi="Arial" w:cs="Arial"/>
                <w:sz w:val="24"/>
                <w:szCs w:val="24"/>
              </w:rPr>
              <w:t>la conducción (Proceso Pedagógico)  y el nivel de rendimiento académico en los estudiantes del 7° y 8° ciclo de la Escuela Profesional de Obstetricia</w:t>
            </w:r>
          </w:p>
        </w:tc>
        <w:tc>
          <w:tcPr>
            <w:tcW w:w="739" w:type="dxa"/>
          </w:tcPr>
          <w:p w14:paraId="3163F849" w14:textId="355497C2" w:rsidR="00094DB2" w:rsidRPr="00944311" w:rsidRDefault="00F37F33" w:rsidP="00467856">
            <w:pPr>
              <w:rPr>
                <w:rFonts w:ascii="Arial" w:hAnsi="Arial" w:cs="Arial"/>
                <w:sz w:val="24"/>
                <w:szCs w:val="24"/>
              </w:rPr>
            </w:pPr>
            <w:r>
              <w:rPr>
                <w:rFonts w:ascii="Arial" w:hAnsi="Arial" w:cs="Arial"/>
                <w:sz w:val="24"/>
                <w:szCs w:val="24"/>
              </w:rPr>
              <w:t>122</w:t>
            </w:r>
          </w:p>
        </w:tc>
      </w:tr>
      <w:tr w:rsidR="00094DB2" w:rsidRPr="00944311" w14:paraId="602FBE18" w14:textId="77777777" w:rsidTr="00467856">
        <w:trPr>
          <w:trHeight w:val="1110"/>
        </w:trPr>
        <w:tc>
          <w:tcPr>
            <w:tcW w:w="1526" w:type="dxa"/>
          </w:tcPr>
          <w:p w14:paraId="17C6BB4E"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14</w:t>
            </w:r>
          </w:p>
        </w:tc>
        <w:tc>
          <w:tcPr>
            <w:tcW w:w="6379" w:type="dxa"/>
          </w:tcPr>
          <w:p w14:paraId="3E0C585B" w14:textId="77777777" w:rsidR="00094DB2" w:rsidRPr="00944311" w:rsidRDefault="00094DB2" w:rsidP="00467856">
            <w:pPr>
              <w:jc w:val="both"/>
              <w:rPr>
                <w:rFonts w:ascii="Arial" w:hAnsi="Arial" w:cs="Arial"/>
                <w:sz w:val="24"/>
                <w:szCs w:val="24"/>
              </w:rPr>
            </w:pPr>
            <w:r w:rsidRPr="00944311">
              <w:rPr>
                <w:rFonts w:ascii="Arial" w:eastAsia="Times New Roman" w:hAnsi="Arial" w:cs="Arial"/>
                <w:sz w:val="24"/>
                <w:szCs w:val="24"/>
                <w:lang w:eastAsia="es-ES"/>
              </w:rPr>
              <w:t>Prueba de la  Chi Cuadrada (X</w:t>
            </w:r>
            <w:r w:rsidRPr="00944311">
              <w:rPr>
                <w:rFonts w:ascii="Arial" w:eastAsia="Times New Roman" w:hAnsi="Arial" w:cs="Arial"/>
                <w:sz w:val="24"/>
                <w:szCs w:val="24"/>
                <w:vertAlign w:val="superscript"/>
                <w:lang w:eastAsia="es-ES"/>
              </w:rPr>
              <w:t>2</w:t>
            </w:r>
            <w:r w:rsidRPr="00944311">
              <w:rPr>
                <w:rFonts w:ascii="Arial" w:eastAsia="Times New Roman" w:hAnsi="Arial" w:cs="Arial"/>
                <w:sz w:val="24"/>
                <w:szCs w:val="24"/>
                <w:lang w:eastAsia="es-ES"/>
              </w:rPr>
              <w:t xml:space="preserve">) </w:t>
            </w:r>
            <w:r w:rsidRPr="00944311">
              <w:rPr>
                <w:rFonts w:ascii="Arial" w:hAnsi="Arial" w:cs="Arial"/>
                <w:sz w:val="24"/>
                <w:szCs w:val="24"/>
              </w:rPr>
              <w:t>entre la Interacción docente - estudiante y el nivel de rendimiento académico en los estudiantes del 7° y 8° ciclo de la Esc</w:t>
            </w:r>
            <w:r>
              <w:rPr>
                <w:rFonts w:ascii="Arial" w:hAnsi="Arial" w:cs="Arial"/>
                <w:sz w:val="24"/>
                <w:szCs w:val="24"/>
              </w:rPr>
              <w:t>uela Profesional de Obstetricia</w:t>
            </w:r>
          </w:p>
        </w:tc>
        <w:tc>
          <w:tcPr>
            <w:tcW w:w="739" w:type="dxa"/>
          </w:tcPr>
          <w:p w14:paraId="7AA67DA9" w14:textId="55C16660" w:rsidR="00094DB2" w:rsidRPr="00944311" w:rsidRDefault="00F37F33" w:rsidP="00467856">
            <w:pPr>
              <w:rPr>
                <w:rFonts w:ascii="Arial" w:hAnsi="Arial" w:cs="Arial"/>
                <w:sz w:val="24"/>
                <w:szCs w:val="24"/>
              </w:rPr>
            </w:pPr>
            <w:r>
              <w:rPr>
                <w:rFonts w:ascii="Arial" w:hAnsi="Arial" w:cs="Arial"/>
                <w:sz w:val="24"/>
                <w:szCs w:val="24"/>
              </w:rPr>
              <w:t>125</w:t>
            </w:r>
          </w:p>
        </w:tc>
      </w:tr>
    </w:tbl>
    <w:p w14:paraId="229C88BF" w14:textId="77777777" w:rsidR="00094DB2" w:rsidRDefault="00094DB2" w:rsidP="00094DB2">
      <w:pPr>
        <w:rPr>
          <w:rFonts w:ascii="Arial" w:hAnsi="Arial" w:cs="Arial"/>
          <w:sz w:val="24"/>
          <w:szCs w:val="24"/>
        </w:rPr>
        <w:sectPr w:rsidR="00094DB2" w:rsidSect="008003B3">
          <w:headerReference w:type="default" r:id="rId14"/>
          <w:pgSz w:w="11906" w:h="16838"/>
          <w:pgMar w:top="1418" w:right="1418" w:bottom="1418" w:left="1985" w:header="709" w:footer="709" w:gutter="0"/>
          <w:pgNumType w:start="2"/>
          <w:cols w:space="708"/>
          <w:docGrid w:linePitch="360"/>
        </w:sect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379"/>
        <w:gridCol w:w="739"/>
      </w:tblGrid>
      <w:tr w:rsidR="00094DB2" w:rsidRPr="00944311" w14:paraId="273B092F" w14:textId="77777777" w:rsidTr="00467856">
        <w:trPr>
          <w:trHeight w:val="1130"/>
        </w:trPr>
        <w:tc>
          <w:tcPr>
            <w:tcW w:w="1526" w:type="dxa"/>
          </w:tcPr>
          <w:p w14:paraId="6A36BBAF"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15</w:t>
            </w:r>
          </w:p>
        </w:tc>
        <w:tc>
          <w:tcPr>
            <w:tcW w:w="6379" w:type="dxa"/>
          </w:tcPr>
          <w:p w14:paraId="50CB2089" w14:textId="77777777" w:rsidR="00094DB2" w:rsidRPr="00944311" w:rsidRDefault="00094DB2" w:rsidP="00467856">
            <w:pPr>
              <w:jc w:val="both"/>
              <w:rPr>
                <w:rFonts w:ascii="Arial" w:hAnsi="Arial" w:cs="Arial"/>
                <w:sz w:val="24"/>
                <w:szCs w:val="24"/>
              </w:rPr>
            </w:pPr>
            <w:r w:rsidRPr="00944311">
              <w:rPr>
                <w:rFonts w:ascii="Arial" w:hAnsi="Arial" w:cs="Arial"/>
                <w:sz w:val="24"/>
                <w:szCs w:val="24"/>
              </w:rPr>
              <w:t>Correlación de Pearson entre</w:t>
            </w:r>
            <w:r w:rsidRPr="00944311">
              <w:rPr>
                <w:rFonts w:ascii="Arial" w:eastAsia="Calibri" w:hAnsi="Arial" w:cs="Arial"/>
                <w:sz w:val="24"/>
                <w:szCs w:val="24"/>
              </w:rPr>
              <w:t xml:space="preserve"> </w:t>
            </w:r>
            <w:r w:rsidRPr="00944311">
              <w:rPr>
                <w:rFonts w:ascii="Arial" w:hAnsi="Arial" w:cs="Arial"/>
                <w:sz w:val="24"/>
                <w:szCs w:val="24"/>
              </w:rPr>
              <w:t xml:space="preserve"> la Interacción docente - estudiante y el nivel de rendimiento académico en los estudiantes del 7° y 8° ciclo de la Escuela Profesional de Obstetricia</w:t>
            </w:r>
          </w:p>
        </w:tc>
        <w:tc>
          <w:tcPr>
            <w:tcW w:w="739" w:type="dxa"/>
          </w:tcPr>
          <w:p w14:paraId="1BABFA31" w14:textId="2D9F5953" w:rsidR="00094DB2" w:rsidRPr="00944311" w:rsidRDefault="00F37F33" w:rsidP="00467856">
            <w:pPr>
              <w:rPr>
                <w:rFonts w:ascii="Arial" w:hAnsi="Arial" w:cs="Arial"/>
                <w:sz w:val="24"/>
                <w:szCs w:val="24"/>
              </w:rPr>
            </w:pPr>
            <w:r>
              <w:rPr>
                <w:rFonts w:ascii="Arial" w:hAnsi="Arial" w:cs="Arial"/>
                <w:sz w:val="24"/>
                <w:szCs w:val="24"/>
              </w:rPr>
              <w:t>127</w:t>
            </w:r>
          </w:p>
          <w:p w14:paraId="2FA9FC26" w14:textId="77777777" w:rsidR="00094DB2" w:rsidRPr="00944311" w:rsidRDefault="00094DB2" w:rsidP="00467856">
            <w:pPr>
              <w:rPr>
                <w:rFonts w:ascii="Arial" w:hAnsi="Arial" w:cs="Arial"/>
                <w:sz w:val="24"/>
                <w:szCs w:val="24"/>
              </w:rPr>
            </w:pPr>
          </w:p>
        </w:tc>
      </w:tr>
      <w:tr w:rsidR="00094DB2" w:rsidRPr="00944311" w14:paraId="2DF3A144" w14:textId="77777777" w:rsidTr="00467856">
        <w:trPr>
          <w:trHeight w:val="991"/>
        </w:trPr>
        <w:tc>
          <w:tcPr>
            <w:tcW w:w="1526" w:type="dxa"/>
          </w:tcPr>
          <w:p w14:paraId="1EDC1F93"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16</w:t>
            </w:r>
          </w:p>
        </w:tc>
        <w:tc>
          <w:tcPr>
            <w:tcW w:w="6379" w:type="dxa"/>
          </w:tcPr>
          <w:p w14:paraId="7DB41986" w14:textId="77777777" w:rsidR="00094DB2" w:rsidRPr="00944311" w:rsidRDefault="00094DB2" w:rsidP="00467856">
            <w:pPr>
              <w:jc w:val="both"/>
              <w:rPr>
                <w:rFonts w:ascii="Arial" w:hAnsi="Arial" w:cs="Arial"/>
                <w:sz w:val="24"/>
                <w:szCs w:val="24"/>
              </w:rPr>
            </w:pPr>
            <w:r w:rsidRPr="00944311">
              <w:rPr>
                <w:rFonts w:ascii="Arial" w:eastAsia="Times New Roman" w:hAnsi="Arial" w:cs="Arial"/>
                <w:sz w:val="24"/>
                <w:szCs w:val="24"/>
                <w:lang w:eastAsia="es-ES"/>
              </w:rPr>
              <w:t>Prueba de la  Chi Cuadrada (X</w:t>
            </w:r>
            <w:r w:rsidRPr="00944311">
              <w:rPr>
                <w:rFonts w:ascii="Arial" w:eastAsia="Times New Roman" w:hAnsi="Arial" w:cs="Arial"/>
                <w:sz w:val="24"/>
                <w:szCs w:val="24"/>
                <w:vertAlign w:val="superscript"/>
                <w:lang w:eastAsia="es-ES"/>
              </w:rPr>
              <w:t>2</w:t>
            </w:r>
            <w:r w:rsidRPr="00944311">
              <w:rPr>
                <w:rFonts w:ascii="Arial" w:eastAsia="Times New Roman" w:hAnsi="Arial" w:cs="Arial"/>
                <w:sz w:val="24"/>
                <w:szCs w:val="24"/>
                <w:lang w:eastAsia="es-ES"/>
              </w:rPr>
              <w:t xml:space="preserve">) </w:t>
            </w:r>
            <w:r w:rsidRPr="00944311">
              <w:rPr>
                <w:rFonts w:ascii="Arial" w:hAnsi="Arial" w:cs="Arial"/>
                <w:sz w:val="24"/>
                <w:szCs w:val="24"/>
              </w:rPr>
              <w:t>la Identidad con la Institución y el nivel de rendimiento académico en los estudiantes del 7° y 8° ciclo de la Escuela Profesional de Obstetricia</w:t>
            </w:r>
          </w:p>
        </w:tc>
        <w:tc>
          <w:tcPr>
            <w:tcW w:w="739" w:type="dxa"/>
          </w:tcPr>
          <w:p w14:paraId="014422B1" w14:textId="46B4B5F2" w:rsidR="00094DB2" w:rsidRPr="00944311" w:rsidRDefault="00F37F33" w:rsidP="00467856">
            <w:pPr>
              <w:rPr>
                <w:rFonts w:ascii="Arial" w:hAnsi="Arial" w:cs="Arial"/>
                <w:sz w:val="24"/>
                <w:szCs w:val="24"/>
              </w:rPr>
            </w:pPr>
            <w:r>
              <w:rPr>
                <w:rFonts w:ascii="Arial" w:hAnsi="Arial" w:cs="Arial"/>
                <w:sz w:val="24"/>
                <w:szCs w:val="24"/>
              </w:rPr>
              <w:t>129</w:t>
            </w:r>
          </w:p>
        </w:tc>
      </w:tr>
      <w:tr w:rsidR="00094DB2" w:rsidRPr="00944311" w14:paraId="715941AD" w14:textId="77777777" w:rsidTr="00467856">
        <w:tc>
          <w:tcPr>
            <w:tcW w:w="1526" w:type="dxa"/>
          </w:tcPr>
          <w:p w14:paraId="767E73AF"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17</w:t>
            </w:r>
          </w:p>
        </w:tc>
        <w:tc>
          <w:tcPr>
            <w:tcW w:w="6379" w:type="dxa"/>
          </w:tcPr>
          <w:p w14:paraId="6C28FEF0" w14:textId="77777777" w:rsidR="00094DB2" w:rsidRPr="00944311" w:rsidRDefault="00094DB2" w:rsidP="00467856">
            <w:pPr>
              <w:jc w:val="both"/>
              <w:rPr>
                <w:rFonts w:ascii="Arial" w:hAnsi="Arial" w:cs="Arial"/>
                <w:sz w:val="24"/>
                <w:szCs w:val="24"/>
              </w:rPr>
            </w:pPr>
            <w:r w:rsidRPr="00944311">
              <w:rPr>
                <w:rFonts w:ascii="Arial" w:hAnsi="Arial" w:cs="Arial"/>
                <w:sz w:val="24"/>
                <w:szCs w:val="24"/>
              </w:rPr>
              <w:t>Correlación de Pearson entre</w:t>
            </w:r>
            <w:r w:rsidRPr="00944311">
              <w:rPr>
                <w:rFonts w:ascii="Arial" w:eastAsia="Calibri" w:hAnsi="Arial" w:cs="Arial"/>
                <w:sz w:val="24"/>
                <w:szCs w:val="24"/>
              </w:rPr>
              <w:t xml:space="preserve"> </w:t>
            </w:r>
            <w:r w:rsidRPr="00944311">
              <w:rPr>
                <w:rFonts w:ascii="Arial" w:hAnsi="Arial" w:cs="Arial"/>
                <w:sz w:val="24"/>
                <w:szCs w:val="24"/>
              </w:rPr>
              <w:t xml:space="preserve"> la  Identidad con la Institución y el nivel de rendimiento académico en los estudiantes del 7° y 8° ciclo de la Escuela Profesional de Obstetricia</w:t>
            </w:r>
          </w:p>
        </w:tc>
        <w:tc>
          <w:tcPr>
            <w:tcW w:w="739" w:type="dxa"/>
          </w:tcPr>
          <w:p w14:paraId="7BC9373E" w14:textId="430A2B46" w:rsidR="00094DB2" w:rsidRPr="00944311" w:rsidRDefault="00F37F33" w:rsidP="00467856">
            <w:pPr>
              <w:rPr>
                <w:rFonts w:ascii="Arial" w:hAnsi="Arial" w:cs="Arial"/>
                <w:sz w:val="24"/>
                <w:szCs w:val="24"/>
              </w:rPr>
            </w:pPr>
            <w:r>
              <w:rPr>
                <w:rFonts w:ascii="Arial" w:hAnsi="Arial" w:cs="Arial"/>
                <w:sz w:val="24"/>
                <w:szCs w:val="24"/>
              </w:rPr>
              <w:t>131</w:t>
            </w:r>
          </w:p>
        </w:tc>
      </w:tr>
      <w:tr w:rsidR="00094DB2" w:rsidRPr="00944311" w14:paraId="25295DB8" w14:textId="77777777" w:rsidTr="00467856">
        <w:tc>
          <w:tcPr>
            <w:tcW w:w="1526" w:type="dxa"/>
          </w:tcPr>
          <w:p w14:paraId="0839894E"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18</w:t>
            </w:r>
          </w:p>
        </w:tc>
        <w:tc>
          <w:tcPr>
            <w:tcW w:w="6379" w:type="dxa"/>
          </w:tcPr>
          <w:p w14:paraId="225527C4" w14:textId="77777777" w:rsidR="00094DB2" w:rsidRPr="00944311" w:rsidRDefault="00094DB2" w:rsidP="00467856">
            <w:pPr>
              <w:jc w:val="both"/>
              <w:rPr>
                <w:rFonts w:ascii="Arial" w:hAnsi="Arial" w:cs="Arial"/>
                <w:sz w:val="24"/>
                <w:szCs w:val="24"/>
              </w:rPr>
            </w:pPr>
            <w:r w:rsidRPr="00944311">
              <w:rPr>
                <w:rFonts w:ascii="Arial" w:eastAsia="Times New Roman" w:hAnsi="Arial" w:cs="Arial"/>
                <w:sz w:val="24"/>
                <w:szCs w:val="24"/>
                <w:lang w:eastAsia="es-ES"/>
              </w:rPr>
              <w:t>Prueba de la  Chi Cuadrada (X</w:t>
            </w:r>
            <w:r w:rsidRPr="00944311">
              <w:rPr>
                <w:rFonts w:ascii="Arial" w:eastAsia="Times New Roman" w:hAnsi="Arial" w:cs="Arial"/>
                <w:sz w:val="24"/>
                <w:szCs w:val="24"/>
                <w:vertAlign w:val="superscript"/>
                <w:lang w:eastAsia="es-ES"/>
              </w:rPr>
              <w:t>2</w:t>
            </w:r>
            <w:r w:rsidRPr="00944311">
              <w:rPr>
                <w:rFonts w:ascii="Arial" w:eastAsia="Times New Roman" w:hAnsi="Arial" w:cs="Arial"/>
                <w:sz w:val="24"/>
                <w:szCs w:val="24"/>
                <w:lang w:eastAsia="es-ES"/>
              </w:rPr>
              <w:t xml:space="preserve">) entre  </w:t>
            </w:r>
            <w:r w:rsidRPr="00944311">
              <w:rPr>
                <w:rFonts w:ascii="Arial" w:hAnsi="Arial" w:cs="Arial"/>
                <w:sz w:val="24"/>
                <w:szCs w:val="24"/>
              </w:rPr>
              <w:t>los materiales didácticos y el nivel de rendimiento académico en los estudiantes del 7° y 8° ciclo de la Escuela Profesional de Obstetricia</w:t>
            </w:r>
          </w:p>
        </w:tc>
        <w:tc>
          <w:tcPr>
            <w:tcW w:w="739" w:type="dxa"/>
          </w:tcPr>
          <w:p w14:paraId="37E3470C" w14:textId="1908A495" w:rsidR="00094DB2" w:rsidRPr="00944311" w:rsidRDefault="00094DB2" w:rsidP="00F37F33">
            <w:pPr>
              <w:rPr>
                <w:rFonts w:ascii="Arial" w:hAnsi="Arial" w:cs="Arial"/>
                <w:sz w:val="24"/>
                <w:szCs w:val="24"/>
              </w:rPr>
            </w:pPr>
            <w:r>
              <w:rPr>
                <w:rFonts w:ascii="Arial" w:hAnsi="Arial" w:cs="Arial"/>
                <w:sz w:val="24"/>
                <w:szCs w:val="24"/>
              </w:rPr>
              <w:t>13</w:t>
            </w:r>
            <w:r w:rsidR="00F37F33">
              <w:rPr>
                <w:rFonts w:ascii="Arial" w:hAnsi="Arial" w:cs="Arial"/>
                <w:sz w:val="24"/>
                <w:szCs w:val="24"/>
              </w:rPr>
              <w:t>3</w:t>
            </w:r>
          </w:p>
        </w:tc>
      </w:tr>
      <w:tr w:rsidR="00094DB2" w:rsidRPr="00944311" w14:paraId="703A8265" w14:textId="77777777" w:rsidTr="00467856">
        <w:tc>
          <w:tcPr>
            <w:tcW w:w="1526" w:type="dxa"/>
          </w:tcPr>
          <w:p w14:paraId="3EFD24D3"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19</w:t>
            </w:r>
          </w:p>
        </w:tc>
        <w:tc>
          <w:tcPr>
            <w:tcW w:w="6379" w:type="dxa"/>
          </w:tcPr>
          <w:p w14:paraId="107A8959" w14:textId="77777777" w:rsidR="00094DB2" w:rsidRPr="00944311" w:rsidRDefault="00094DB2" w:rsidP="00467856">
            <w:pPr>
              <w:jc w:val="both"/>
              <w:rPr>
                <w:rFonts w:ascii="Arial" w:hAnsi="Arial" w:cs="Arial"/>
                <w:sz w:val="24"/>
                <w:szCs w:val="24"/>
              </w:rPr>
            </w:pPr>
            <w:r w:rsidRPr="00944311">
              <w:rPr>
                <w:rFonts w:ascii="Arial" w:hAnsi="Arial" w:cs="Arial"/>
                <w:sz w:val="24"/>
                <w:szCs w:val="24"/>
              </w:rPr>
              <w:t>Correlación de Pearson entre</w:t>
            </w:r>
            <w:r w:rsidRPr="00944311">
              <w:rPr>
                <w:rFonts w:ascii="Arial" w:eastAsia="Calibri" w:hAnsi="Arial" w:cs="Arial"/>
                <w:sz w:val="24"/>
                <w:szCs w:val="24"/>
              </w:rPr>
              <w:t xml:space="preserve"> </w:t>
            </w:r>
            <w:r w:rsidRPr="00944311">
              <w:rPr>
                <w:rFonts w:ascii="Arial" w:hAnsi="Arial" w:cs="Arial"/>
                <w:sz w:val="24"/>
                <w:szCs w:val="24"/>
              </w:rPr>
              <w:t xml:space="preserve"> </w:t>
            </w:r>
            <w:r w:rsidRPr="00944311">
              <w:rPr>
                <w:rFonts w:ascii="Arial" w:eastAsia="Calibri" w:hAnsi="Arial" w:cs="Arial"/>
                <w:sz w:val="24"/>
                <w:szCs w:val="24"/>
                <w:lang w:eastAsia="es-ES"/>
              </w:rPr>
              <w:t xml:space="preserve">con </w:t>
            </w:r>
            <w:r w:rsidRPr="00944311">
              <w:rPr>
                <w:rFonts w:ascii="Arial" w:hAnsi="Arial" w:cs="Arial"/>
                <w:sz w:val="24"/>
                <w:szCs w:val="24"/>
              </w:rPr>
              <w:t xml:space="preserve"> los materiales didácticos y el nivel de rendimiento académico en los estudiantes del 7° y 8° ciclo de la Escuela Profesional de Obstetricia</w:t>
            </w:r>
          </w:p>
        </w:tc>
        <w:tc>
          <w:tcPr>
            <w:tcW w:w="739" w:type="dxa"/>
          </w:tcPr>
          <w:p w14:paraId="47F3D4E0" w14:textId="40D7490D" w:rsidR="00094DB2" w:rsidRPr="00944311" w:rsidRDefault="00F37F33" w:rsidP="00467856">
            <w:pPr>
              <w:rPr>
                <w:rFonts w:ascii="Arial" w:hAnsi="Arial" w:cs="Arial"/>
                <w:sz w:val="24"/>
                <w:szCs w:val="24"/>
              </w:rPr>
            </w:pPr>
            <w:r>
              <w:rPr>
                <w:rFonts w:ascii="Arial" w:hAnsi="Arial" w:cs="Arial"/>
                <w:sz w:val="24"/>
                <w:szCs w:val="24"/>
              </w:rPr>
              <w:t>135</w:t>
            </w:r>
          </w:p>
        </w:tc>
      </w:tr>
      <w:tr w:rsidR="00094DB2" w:rsidRPr="00944311" w14:paraId="6A8C6DFE" w14:textId="77777777" w:rsidTr="00467856">
        <w:tc>
          <w:tcPr>
            <w:tcW w:w="1526" w:type="dxa"/>
          </w:tcPr>
          <w:p w14:paraId="0FA9418C"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20</w:t>
            </w:r>
          </w:p>
        </w:tc>
        <w:tc>
          <w:tcPr>
            <w:tcW w:w="6379" w:type="dxa"/>
          </w:tcPr>
          <w:p w14:paraId="6B445E37" w14:textId="77777777" w:rsidR="00094DB2" w:rsidRPr="00944311" w:rsidRDefault="00094DB2" w:rsidP="00467856">
            <w:pPr>
              <w:jc w:val="both"/>
              <w:rPr>
                <w:rFonts w:ascii="Arial" w:hAnsi="Arial" w:cs="Arial"/>
                <w:sz w:val="24"/>
                <w:szCs w:val="24"/>
              </w:rPr>
            </w:pPr>
            <w:r w:rsidRPr="00944311">
              <w:rPr>
                <w:rFonts w:ascii="Arial" w:eastAsia="Times New Roman" w:hAnsi="Arial" w:cs="Arial"/>
                <w:sz w:val="24"/>
                <w:szCs w:val="24"/>
                <w:lang w:eastAsia="es-ES"/>
              </w:rPr>
              <w:t>Prueba de la  Chi Cuadrada (X</w:t>
            </w:r>
            <w:r w:rsidRPr="00944311">
              <w:rPr>
                <w:rFonts w:ascii="Arial" w:eastAsia="Times New Roman" w:hAnsi="Arial" w:cs="Arial"/>
                <w:sz w:val="24"/>
                <w:szCs w:val="24"/>
                <w:vertAlign w:val="superscript"/>
                <w:lang w:eastAsia="es-ES"/>
              </w:rPr>
              <w:t>2</w:t>
            </w:r>
            <w:r w:rsidRPr="00944311">
              <w:rPr>
                <w:rFonts w:ascii="Arial" w:eastAsia="Times New Roman" w:hAnsi="Arial" w:cs="Arial"/>
                <w:sz w:val="24"/>
                <w:szCs w:val="24"/>
                <w:lang w:eastAsia="es-ES"/>
              </w:rPr>
              <w:t xml:space="preserve">) entre </w:t>
            </w:r>
            <w:r w:rsidRPr="00944311">
              <w:rPr>
                <w:rFonts w:ascii="Arial" w:hAnsi="Arial" w:cs="Arial"/>
                <w:sz w:val="24"/>
                <w:szCs w:val="24"/>
              </w:rPr>
              <w:t xml:space="preserve"> el desempeño docente  y el nivel de rendimiento académico en los estudiantes del 7° y 8° ciclo de la Escuela Profesional de Obstetricia, </w:t>
            </w:r>
          </w:p>
        </w:tc>
        <w:tc>
          <w:tcPr>
            <w:tcW w:w="739" w:type="dxa"/>
          </w:tcPr>
          <w:p w14:paraId="38DF5353" w14:textId="57C20938" w:rsidR="00094DB2" w:rsidRPr="00944311" w:rsidRDefault="00F37F33" w:rsidP="00467856">
            <w:pPr>
              <w:rPr>
                <w:rFonts w:ascii="Arial" w:hAnsi="Arial" w:cs="Arial"/>
                <w:sz w:val="24"/>
                <w:szCs w:val="24"/>
              </w:rPr>
            </w:pPr>
            <w:r>
              <w:rPr>
                <w:rFonts w:ascii="Arial" w:hAnsi="Arial" w:cs="Arial"/>
                <w:sz w:val="24"/>
                <w:szCs w:val="24"/>
              </w:rPr>
              <w:t>138</w:t>
            </w:r>
          </w:p>
        </w:tc>
      </w:tr>
      <w:tr w:rsidR="00094DB2" w:rsidRPr="00944311" w14:paraId="0411194F" w14:textId="77777777" w:rsidTr="00467856">
        <w:tc>
          <w:tcPr>
            <w:tcW w:w="1526" w:type="dxa"/>
          </w:tcPr>
          <w:p w14:paraId="2864971F" w14:textId="77777777" w:rsidR="00094DB2" w:rsidRPr="00944311" w:rsidRDefault="00094DB2" w:rsidP="00467856">
            <w:pPr>
              <w:rPr>
                <w:rFonts w:ascii="Arial" w:hAnsi="Arial" w:cs="Arial"/>
                <w:sz w:val="24"/>
                <w:szCs w:val="24"/>
              </w:rPr>
            </w:pPr>
            <w:r w:rsidRPr="00944311">
              <w:rPr>
                <w:rFonts w:ascii="Arial" w:hAnsi="Arial" w:cs="Arial"/>
                <w:sz w:val="24"/>
                <w:szCs w:val="24"/>
              </w:rPr>
              <w:t>Tabla Nº 21</w:t>
            </w:r>
          </w:p>
        </w:tc>
        <w:tc>
          <w:tcPr>
            <w:tcW w:w="6379" w:type="dxa"/>
          </w:tcPr>
          <w:p w14:paraId="36063EAE" w14:textId="77777777" w:rsidR="00094DB2" w:rsidRPr="00944311" w:rsidRDefault="00094DB2" w:rsidP="00467856">
            <w:pPr>
              <w:jc w:val="both"/>
              <w:rPr>
                <w:rFonts w:ascii="Arial" w:hAnsi="Arial" w:cs="Arial"/>
                <w:sz w:val="24"/>
                <w:szCs w:val="24"/>
              </w:rPr>
            </w:pPr>
            <w:r w:rsidRPr="00944311">
              <w:rPr>
                <w:rFonts w:ascii="Arial" w:hAnsi="Arial" w:cs="Arial"/>
                <w:sz w:val="24"/>
                <w:szCs w:val="24"/>
              </w:rPr>
              <w:t>Correlación de Pearson entre</w:t>
            </w:r>
            <w:r w:rsidRPr="00944311">
              <w:rPr>
                <w:rFonts w:ascii="Arial" w:eastAsia="Calibri" w:hAnsi="Arial" w:cs="Arial"/>
                <w:sz w:val="24"/>
                <w:szCs w:val="24"/>
              </w:rPr>
              <w:t xml:space="preserve"> </w:t>
            </w:r>
            <w:r w:rsidRPr="00944311">
              <w:rPr>
                <w:rFonts w:ascii="Arial" w:hAnsi="Arial" w:cs="Arial"/>
                <w:sz w:val="24"/>
                <w:szCs w:val="24"/>
              </w:rPr>
              <w:t xml:space="preserve"> el desempeño docente  y el nivel de rendimiento académico en los estudiantes del 7° y 8° ciclo de la Escuela Profesional de Obstetricia</w:t>
            </w:r>
          </w:p>
        </w:tc>
        <w:tc>
          <w:tcPr>
            <w:tcW w:w="739" w:type="dxa"/>
          </w:tcPr>
          <w:p w14:paraId="289F5874" w14:textId="36BBAFD0" w:rsidR="00094DB2" w:rsidRPr="00944311" w:rsidRDefault="00F37F33" w:rsidP="00467856">
            <w:pPr>
              <w:rPr>
                <w:rFonts w:ascii="Arial" w:hAnsi="Arial" w:cs="Arial"/>
                <w:sz w:val="24"/>
                <w:szCs w:val="24"/>
              </w:rPr>
            </w:pPr>
            <w:r>
              <w:rPr>
                <w:rFonts w:ascii="Arial" w:hAnsi="Arial" w:cs="Arial"/>
                <w:sz w:val="24"/>
                <w:szCs w:val="24"/>
              </w:rPr>
              <w:t>140</w:t>
            </w:r>
          </w:p>
        </w:tc>
      </w:tr>
    </w:tbl>
    <w:p w14:paraId="1F04A3E6" w14:textId="77777777" w:rsidR="00094DB2" w:rsidRDefault="00094DB2" w:rsidP="00094DB2"/>
    <w:p w14:paraId="10106AE0" w14:textId="77777777" w:rsidR="00094DB2" w:rsidRDefault="00094DB2" w:rsidP="00094DB2"/>
    <w:p w14:paraId="60E0CF51" w14:textId="77777777" w:rsidR="00094DB2" w:rsidRDefault="00094DB2" w:rsidP="00094DB2"/>
    <w:p w14:paraId="2B7E3C41" w14:textId="77777777" w:rsidR="00094DB2" w:rsidRDefault="00094DB2" w:rsidP="00094DB2"/>
    <w:p w14:paraId="24DA5DAF" w14:textId="77777777" w:rsidR="00094DB2" w:rsidRDefault="00094DB2" w:rsidP="00094DB2"/>
    <w:p w14:paraId="6848D4C5" w14:textId="77777777" w:rsidR="00094DB2" w:rsidRDefault="00094DB2" w:rsidP="00094DB2"/>
    <w:p w14:paraId="4D176D5F" w14:textId="77777777" w:rsidR="00094DB2" w:rsidRDefault="00094DB2" w:rsidP="00094DB2"/>
    <w:p w14:paraId="16CBAD41" w14:textId="77777777" w:rsidR="00094DB2" w:rsidRDefault="00094DB2" w:rsidP="00094DB2"/>
    <w:p w14:paraId="1EC264FE" w14:textId="77777777" w:rsidR="00094DB2" w:rsidRDefault="00094DB2" w:rsidP="00094DB2"/>
    <w:p w14:paraId="22A9179A" w14:textId="77777777" w:rsidR="00094DB2" w:rsidRDefault="00094DB2" w:rsidP="00094DB2"/>
    <w:p w14:paraId="4BFB32AE" w14:textId="77777777" w:rsidR="00094DB2" w:rsidRDefault="00094DB2" w:rsidP="00094DB2">
      <w:pPr>
        <w:sectPr w:rsidR="00094DB2" w:rsidSect="008003B3">
          <w:headerReference w:type="default" r:id="rId15"/>
          <w:pgSz w:w="11906" w:h="16838"/>
          <w:pgMar w:top="1418" w:right="1418" w:bottom="1418" w:left="1985" w:header="709" w:footer="709" w:gutter="0"/>
          <w:pgNumType w:start="2"/>
          <w:cols w:space="708"/>
          <w:docGrid w:linePitch="360"/>
        </w:sectPr>
      </w:pPr>
    </w:p>
    <w:p w14:paraId="2AB011F2" w14:textId="77777777" w:rsidR="00094DB2" w:rsidRPr="00F27D8C" w:rsidRDefault="00094DB2" w:rsidP="00094DB2">
      <w:pPr>
        <w:jc w:val="center"/>
        <w:rPr>
          <w:rFonts w:ascii="Arial" w:hAnsi="Arial" w:cs="Arial"/>
          <w:b/>
          <w:sz w:val="24"/>
          <w:szCs w:val="24"/>
        </w:rPr>
      </w:pPr>
      <w:r w:rsidRPr="00E3113E">
        <w:rPr>
          <w:rFonts w:ascii="Arial" w:hAnsi="Arial" w:cs="Arial"/>
          <w:b/>
          <w:sz w:val="24"/>
          <w:szCs w:val="24"/>
        </w:rPr>
        <w:t>INDICE DE FIGURAS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237"/>
        <w:gridCol w:w="739"/>
      </w:tblGrid>
      <w:tr w:rsidR="00094DB2" w:rsidRPr="00CD44BB" w14:paraId="709CA6CA" w14:textId="77777777" w:rsidTr="00467856">
        <w:tc>
          <w:tcPr>
            <w:tcW w:w="1668" w:type="dxa"/>
          </w:tcPr>
          <w:p w14:paraId="3FAD43DC" w14:textId="77777777" w:rsidR="00094DB2" w:rsidRPr="00CD44BB" w:rsidRDefault="00094DB2" w:rsidP="00467856">
            <w:pPr>
              <w:rPr>
                <w:rFonts w:ascii="Arial" w:hAnsi="Arial" w:cs="Arial"/>
                <w:b/>
                <w:sz w:val="24"/>
                <w:szCs w:val="24"/>
              </w:rPr>
            </w:pPr>
            <w:r w:rsidRPr="00CD44BB">
              <w:rPr>
                <w:rFonts w:ascii="Arial" w:hAnsi="Arial" w:cs="Arial"/>
                <w:b/>
                <w:sz w:val="24"/>
                <w:szCs w:val="24"/>
              </w:rPr>
              <w:t>Nº Figura</w:t>
            </w:r>
          </w:p>
        </w:tc>
        <w:tc>
          <w:tcPr>
            <w:tcW w:w="6237" w:type="dxa"/>
          </w:tcPr>
          <w:p w14:paraId="75112BAE" w14:textId="77777777" w:rsidR="00094DB2" w:rsidRPr="00CD44BB" w:rsidRDefault="00094DB2" w:rsidP="00467856">
            <w:pPr>
              <w:rPr>
                <w:rFonts w:ascii="Arial" w:hAnsi="Arial" w:cs="Arial"/>
                <w:b/>
                <w:sz w:val="24"/>
                <w:szCs w:val="24"/>
              </w:rPr>
            </w:pPr>
            <w:r w:rsidRPr="00CD44BB">
              <w:rPr>
                <w:rFonts w:ascii="Arial" w:hAnsi="Arial" w:cs="Arial"/>
                <w:b/>
                <w:sz w:val="24"/>
                <w:szCs w:val="24"/>
              </w:rPr>
              <w:t xml:space="preserve">                              Contenido</w:t>
            </w:r>
          </w:p>
        </w:tc>
        <w:tc>
          <w:tcPr>
            <w:tcW w:w="739" w:type="dxa"/>
          </w:tcPr>
          <w:p w14:paraId="2EC5AD78" w14:textId="77777777" w:rsidR="00094DB2" w:rsidRPr="00CD44BB" w:rsidRDefault="00094DB2" w:rsidP="00467856">
            <w:pPr>
              <w:rPr>
                <w:rFonts w:ascii="Arial" w:hAnsi="Arial" w:cs="Arial"/>
                <w:b/>
                <w:sz w:val="24"/>
                <w:szCs w:val="24"/>
              </w:rPr>
            </w:pPr>
            <w:r w:rsidRPr="00CD44BB">
              <w:rPr>
                <w:rFonts w:ascii="Arial" w:hAnsi="Arial" w:cs="Arial"/>
                <w:b/>
                <w:sz w:val="24"/>
                <w:szCs w:val="24"/>
              </w:rPr>
              <w:t>Pág.</w:t>
            </w:r>
          </w:p>
        </w:tc>
      </w:tr>
      <w:tr w:rsidR="00094DB2" w:rsidRPr="00CD44BB" w14:paraId="14364D50" w14:textId="77777777" w:rsidTr="00467856">
        <w:tc>
          <w:tcPr>
            <w:tcW w:w="1668" w:type="dxa"/>
          </w:tcPr>
          <w:p w14:paraId="44B77730" w14:textId="77777777" w:rsidR="00094DB2" w:rsidRPr="00CD44BB" w:rsidRDefault="00094DB2" w:rsidP="00467856">
            <w:pPr>
              <w:rPr>
                <w:rFonts w:ascii="Arial" w:hAnsi="Arial" w:cs="Arial"/>
                <w:sz w:val="24"/>
                <w:szCs w:val="24"/>
              </w:rPr>
            </w:pPr>
            <w:r w:rsidRPr="00CD44BB">
              <w:rPr>
                <w:rFonts w:ascii="Arial" w:hAnsi="Arial" w:cs="Arial"/>
                <w:sz w:val="24"/>
                <w:szCs w:val="24"/>
              </w:rPr>
              <w:t>Figura  Nº 01</w:t>
            </w:r>
          </w:p>
        </w:tc>
        <w:tc>
          <w:tcPr>
            <w:tcW w:w="6237" w:type="dxa"/>
          </w:tcPr>
          <w:p w14:paraId="4D64442E" w14:textId="77777777" w:rsidR="00094DB2" w:rsidRPr="00CD44BB" w:rsidRDefault="00094DB2" w:rsidP="00467856">
            <w:pPr>
              <w:autoSpaceDE w:val="0"/>
              <w:autoSpaceDN w:val="0"/>
              <w:adjustRightInd w:val="0"/>
              <w:jc w:val="both"/>
              <w:rPr>
                <w:rFonts w:ascii="Arial" w:hAnsi="Arial" w:cs="Arial"/>
                <w:sz w:val="24"/>
                <w:szCs w:val="24"/>
              </w:rPr>
            </w:pPr>
            <w:r w:rsidRPr="00CD44BB">
              <w:rPr>
                <w:rFonts w:ascii="Arial" w:hAnsi="Arial" w:cs="Arial"/>
                <w:sz w:val="24"/>
                <w:szCs w:val="24"/>
              </w:rPr>
              <w:t xml:space="preserve">Población de estudiantes matriculados en el 7° y 8° </w:t>
            </w:r>
          </w:p>
          <w:p w14:paraId="1A986717" w14:textId="77777777" w:rsidR="00094DB2" w:rsidRPr="00CD44BB" w:rsidRDefault="00094DB2" w:rsidP="00467856">
            <w:pPr>
              <w:autoSpaceDE w:val="0"/>
              <w:autoSpaceDN w:val="0"/>
              <w:adjustRightInd w:val="0"/>
              <w:jc w:val="both"/>
              <w:rPr>
                <w:rFonts w:ascii="Arial" w:hAnsi="Arial" w:cs="Arial"/>
                <w:sz w:val="24"/>
                <w:szCs w:val="24"/>
              </w:rPr>
            </w:pPr>
            <w:r w:rsidRPr="00CD44BB">
              <w:rPr>
                <w:rFonts w:ascii="Arial" w:hAnsi="Arial" w:cs="Arial"/>
                <w:sz w:val="24"/>
                <w:szCs w:val="24"/>
              </w:rPr>
              <w:t xml:space="preserve"> ciclo</w:t>
            </w:r>
          </w:p>
        </w:tc>
        <w:tc>
          <w:tcPr>
            <w:tcW w:w="739" w:type="dxa"/>
          </w:tcPr>
          <w:p w14:paraId="63B790AE" w14:textId="426D582F" w:rsidR="00094DB2" w:rsidRPr="00CD44BB" w:rsidRDefault="00461225" w:rsidP="00467856">
            <w:pPr>
              <w:rPr>
                <w:rFonts w:ascii="Arial" w:hAnsi="Arial" w:cs="Arial"/>
                <w:sz w:val="24"/>
                <w:szCs w:val="24"/>
              </w:rPr>
            </w:pPr>
            <w:r>
              <w:rPr>
                <w:rFonts w:ascii="Arial" w:hAnsi="Arial" w:cs="Arial"/>
                <w:sz w:val="24"/>
                <w:szCs w:val="24"/>
              </w:rPr>
              <w:t>92</w:t>
            </w:r>
          </w:p>
        </w:tc>
      </w:tr>
      <w:tr w:rsidR="00094DB2" w:rsidRPr="00CD44BB" w14:paraId="71A30760" w14:textId="77777777" w:rsidTr="00467856">
        <w:trPr>
          <w:trHeight w:val="96"/>
        </w:trPr>
        <w:tc>
          <w:tcPr>
            <w:tcW w:w="1668" w:type="dxa"/>
          </w:tcPr>
          <w:p w14:paraId="0240B156" w14:textId="77777777" w:rsidR="00094DB2" w:rsidRPr="00CD44BB" w:rsidRDefault="00094DB2" w:rsidP="00467856">
            <w:pPr>
              <w:rPr>
                <w:rFonts w:ascii="Arial" w:hAnsi="Arial" w:cs="Arial"/>
                <w:sz w:val="24"/>
                <w:szCs w:val="24"/>
              </w:rPr>
            </w:pPr>
            <w:r w:rsidRPr="00CD44BB">
              <w:rPr>
                <w:rFonts w:ascii="Arial" w:hAnsi="Arial" w:cs="Arial"/>
                <w:sz w:val="24"/>
                <w:szCs w:val="24"/>
              </w:rPr>
              <w:t>Figura  Nº 02</w:t>
            </w:r>
          </w:p>
        </w:tc>
        <w:tc>
          <w:tcPr>
            <w:tcW w:w="6237" w:type="dxa"/>
          </w:tcPr>
          <w:p w14:paraId="06DFD75C" w14:textId="77777777" w:rsidR="00094DB2" w:rsidRPr="00CD44BB" w:rsidRDefault="00094DB2" w:rsidP="00467856">
            <w:pPr>
              <w:rPr>
                <w:rFonts w:ascii="Arial" w:hAnsi="Arial" w:cs="Arial"/>
                <w:sz w:val="24"/>
                <w:szCs w:val="24"/>
              </w:rPr>
            </w:pPr>
            <w:r w:rsidRPr="00CD44BB">
              <w:rPr>
                <w:rFonts w:ascii="Arial" w:hAnsi="Arial" w:cs="Arial"/>
                <w:sz w:val="24"/>
                <w:szCs w:val="24"/>
              </w:rPr>
              <w:t>Género Del Estudiante</w:t>
            </w:r>
          </w:p>
        </w:tc>
        <w:tc>
          <w:tcPr>
            <w:tcW w:w="739" w:type="dxa"/>
          </w:tcPr>
          <w:p w14:paraId="545590DB" w14:textId="2350E1AB" w:rsidR="00094DB2" w:rsidRPr="00CD44BB" w:rsidRDefault="00461225" w:rsidP="00467856">
            <w:pPr>
              <w:rPr>
                <w:rFonts w:ascii="Arial" w:hAnsi="Arial" w:cs="Arial"/>
                <w:sz w:val="24"/>
                <w:szCs w:val="24"/>
              </w:rPr>
            </w:pPr>
            <w:r>
              <w:rPr>
                <w:rFonts w:ascii="Arial" w:hAnsi="Arial" w:cs="Arial"/>
                <w:sz w:val="24"/>
                <w:szCs w:val="24"/>
              </w:rPr>
              <w:t>101</w:t>
            </w:r>
          </w:p>
        </w:tc>
      </w:tr>
      <w:tr w:rsidR="00094DB2" w:rsidRPr="00CD44BB" w14:paraId="584C4CCB" w14:textId="77777777" w:rsidTr="00467856">
        <w:trPr>
          <w:trHeight w:val="114"/>
        </w:trPr>
        <w:tc>
          <w:tcPr>
            <w:tcW w:w="1668" w:type="dxa"/>
          </w:tcPr>
          <w:p w14:paraId="165ED906" w14:textId="77777777" w:rsidR="00094DB2" w:rsidRPr="00CD44BB" w:rsidRDefault="00094DB2" w:rsidP="00467856">
            <w:pPr>
              <w:rPr>
                <w:rFonts w:ascii="Arial" w:hAnsi="Arial" w:cs="Arial"/>
                <w:sz w:val="24"/>
                <w:szCs w:val="24"/>
              </w:rPr>
            </w:pPr>
            <w:r w:rsidRPr="00CD44BB">
              <w:rPr>
                <w:rFonts w:ascii="Arial" w:hAnsi="Arial" w:cs="Arial"/>
                <w:sz w:val="24"/>
                <w:szCs w:val="24"/>
              </w:rPr>
              <w:t>Figura  Nº 03</w:t>
            </w:r>
          </w:p>
        </w:tc>
        <w:tc>
          <w:tcPr>
            <w:tcW w:w="6237" w:type="dxa"/>
          </w:tcPr>
          <w:p w14:paraId="4FB88B6D" w14:textId="77777777" w:rsidR="00094DB2" w:rsidRPr="00CD44BB" w:rsidRDefault="00094DB2" w:rsidP="00467856">
            <w:pPr>
              <w:rPr>
                <w:rFonts w:ascii="Arial" w:hAnsi="Arial" w:cs="Arial"/>
                <w:sz w:val="24"/>
                <w:szCs w:val="24"/>
              </w:rPr>
            </w:pPr>
            <w:r w:rsidRPr="00CD44BB">
              <w:rPr>
                <w:rFonts w:ascii="Arial" w:hAnsi="Arial" w:cs="Arial"/>
                <w:sz w:val="24"/>
                <w:szCs w:val="24"/>
              </w:rPr>
              <w:t>Edad del Estudiante</w:t>
            </w:r>
          </w:p>
        </w:tc>
        <w:tc>
          <w:tcPr>
            <w:tcW w:w="739" w:type="dxa"/>
          </w:tcPr>
          <w:p w14:paraId="75C9C30A" w14:textId="782D8D2E" w:rsidR="00094DB2" w:rsidRPr="00CD44BB" w:rsidRDefault="00461225" w:rsidP="00467856">
            <w:pPr>
              <w:rPr>
                <w:rFonts w:ascii="Arial" w:hAnsi="Arial" w:cs="Arial"/>
                <w:sz w:val="24"/>
                <w:szCs w:val="24"/>
              </w:rPr>
            </w:pPr>
            <w:r>
              <w:rPr>
                <w:rFonts w:ascii="Arial" w:hAnsi="Arial" w:cs="Arial"/>
                <w:sz w:val="24"/>
                <w:szCs w:val="24"/>
              </w:rPr>
              <w:t>102</w:t>
            </w:r>
          </w:p>
        </w:tc>
      </w:tr>
      <w:tr w:rsidR="00094DB2" w:rsidRPr="00CD44BB" w14:paraId="4E72F92B" w14:textId="77777777" w:rsidTr="00467856">
        <w:tc>
          <w:tcPr>
            <w:tcW w:w="1668" w:type="dxa"/>
          </w:tcPr>
          <w:p w14:paraId="022AF2D3" w14:textId="77777777" w:rsidR="00094DB2" w:rsidRPr="00CD44BB" w:rsidRDefault="00094DB2" w:rsidP="00467856">
            <w:pPr>
              <w:rPr>
                <w:rFonts w:ascii="Arial" w:hAnsi="Arial" w:cs="Arial"/>
                <w:sz w:val="24"/>
                <w:szCs w:val="24"/>
              </w:rPr>
            </w:pPr>
            <w:r w:rsidRPr="00CD44BB">
              <w:rPr>
                <w:rFonts w:ascii="Arial" w:hAnsi="Arial" w:cs="Arial"/>
                <w:sz w:val="24"/>
                <w:szCs w:val="24"/>
              </w:rPr>
              <w:t>Figura  Nº 04</w:t>
            </w:r>
          </w:p>
        </w:tc>
        <w:tc>
          <w:tcPr>
            <w:tcW w:w="6237" w:type="dxa"/>
          </w:tcPr>
          <w:p w14:paraId="44B22B6B" w14:textId="7416DD01" w:rsidR="00094DB2" w:rsidRPr="00CD44BB" w:rsidRDefault="00461225" w:rsidP="00467856">
            <w:pPr>
              <w:rPr>
                <w:rFonts w:ascii="Arial" w:hAnsi="Arial" w:cs="Arial"/>
                <w:sz w:val="24"/>
                <w:szCs w:val="24"/>
              </w:rPr>
            </w:pPr>
            <w:r w:rsidRPr="00CD44BB">
              <w:rPr>
                <w:rFonts w:ascii="Arial" w:eastAsia="Times New Roman" w:hAnsi="Arial" w:cs="Arial"/>
                <w:bCs/>
                <w:sz w:val="24"/>
                <w:szCs w:val="24"/>
                <w:lang w:eastAsia="es-PE"/>
              </w:rPr>
              <w:t>Niveles de Rendimiento académico</w:t>
            </w:r>
          </w:p>
        </w:tc>
        <w:tc>
          <w:tcPr>
            <w:tcW w:w="739" w:type="dxa"/>
          </w:tcPr>
          <w:p w14:paraId="02388C82" w14:textId="495145F6" w:rsidR="00094DB2" w:rsidRPr="00CD44BB" w:rsidRDefault="00461225" w:rsidP="00467856">
            <w:pPr>
              <w:rPr>
                <w:rFonts w:ascii="Arial" w:hAnsi="Arial" w:cs="Arial"/>
                <w:sz w:val="24"/>
                <w:szCs w:val="24"/>
              </w:rPr>
            </w:pPr>
            <w:r>
              <w:rPr>
                <w:rFonts w:ascii="Arial" w:hAnsi="Arial" w:cs="Arial"/>
                <w:sz w:val="24"/>
                <w:szCs w:val="24"/>
              </w:rPr>
              <w:t>114</w:t>
            </w:r>
          </w:p>
        </w:tc>
      </w:tr>
      <w:tr w:rsidR="00094DB2" w:rsidRPr="00CD44BB" w14:paraId="357A97BE" w14:textId="77777777" w:rsidTr="00467856">
        <w:trPr>
          <w:trHeight w:val="234"/>
        </w:trPr>
        <w:tc>
          <w:tcPr>
            <w:tcW w:w="1668" w:type="dxa"/>
          </w:tcPr>
          <w:p w14:paraId="2BCDCB54" w14:textId="77777777" w:rsidR="00094DB2" w:rsidRPr="00CD44BB" w:rsidRDefault="00094DB2" w:rsidP="00467856">
            <w:pPr>
              <w:rPr>
                <w:rFonts w:ascii="Arial" w:hAnsi="Arial" w:cs="Arial"/>
                <w:sz w:val="24"/>
                <w:szCs w:val="24"/>
              </w:rPr>
            </w:pPr>
            <w:r w:rsidRPr="00CD44BB">
              <w:rPr>
                <w:rFonts w:ascii="Arial" w:hAnsi="Arial" w:cs="Arial"/>
                <w:sz w:val="24"/>
                <w:szCs w:val="24"/>
              </w:rPr>
              <w:t>Figura  Nº 05</w:t>
            </w:r>
          </w:p>
        </w:tc>
        <w:tc>
          <w:tcPr>
            <w:tcW w:w="6237" w:type="dxa"/>
          </w:tcPr>
          <w:p w14:paraId="10FE24CB" w14:textId="5F1C683D" w:rsidR="00094DB2" w:rsidRPr="00CD44BB" w:rsidRDefault="00094DB2" w:rsidP="00461225">
            <w:pPr>
              <w:jc w:val="both"/>
              <w:rPr>
                <w:rFonts w:ascii="Arial" w:eastAsia="Times New Roman" w:hAnsi="Arial" w:cs="Arial"/>
                <w:sz w:val="24"/>
                <w:szCs w:val="24"/>
                <w:lang w:eastAsia="es-PE"/>
              </w:rPr>
            </w:pPr>
            <w:r w:rsidRPr="00CD44BB">
              <w:rPr>
                <w:rFonts w:ascii="Arial" w:hAnsi="Arial" w:cs="Arial"/>
                <w:sz w:val="24"/>
                <w:szCs w:val="24"/>
              </w:rPr>
              <w:t xml:space="preserve"> </w:t>
            </w:r>
            <w:r w:rsidR="00461225" w:rsidRPr="00CD44BB">
              <w:rPr>
                <w:rFonts w:ascii="Arial" w:eastAsia="Times New Roman" w:hAnsi="Arial" w:cs="Arial"/>
                <w:sz w:val="24"/>
                <w:szCs w:val="24"/>
                <w:lang w:eastAsia="es-ES"/>
              </w:rPr>
              <w:t>Prueba de la  Chi Cuadrada (X</w:t>
            </w:r>
            <w:r w:rsidR="00461225" w:rsidRPr="00CD44BB">
              <w:rPr>
                <w:rFonts w:ascii="Arial" w:eastAsia="Times New Roman" w:hAnsi="Arial" w:cs="Arial"/>
                <w:sz w:val="24"/>
                <w:szCs w:val="24"/>
                <w:vertAlign w:val="superscript"/>
                <w:lang w:eastAsia="es-ES"/>
              </w:rPr>
              <w:t>2</w:t>
            </w:r>
            <w:r w:rsidR="00461225" w:rsidRPr="00CD44BB">
              <w:rPr>
                <w:rFonts w:ascii="Arial" w:eastAsia="Times New Roman" w:hAnsi="Arial" w:cs="Arial"/>
                <w:sz w:val="24"/>
                <w:szCs w:val="24"/>
                <w:lang w:eastAsia="es-ES"/>
              </w:rPr>
              <w:t xml:space="preserve">) </w:t>
            </w:r>
            <w:r w:rsidR="00461225" w:rsidRPr="00CD44BB">
              <w:rPr>
                <w:rFonts w:ascii="Arial" w:hAnsi="Arial" w:cs="Arial"/>
                <w:sz w:val="24"/>
                <w:szCs w:val="24"/>
              </w:rPr>
              <w:t>entre la Planificación (Proceso Enseñanza -Aprendizaje) y el nivel de rendimiento académico en los estudiantes del 7° y 8° ciclo de la Escuela Profesional de Obstetricia</w:t>
            </w:r>
          </w:p>
        </w:tc>
        <w:tc>
          <w:tcPr>
            <w:tcW w:w="739" w:type="dxa"/>
          </w:tcPr>
          <w:p w14:paraId="00D639F8" w14:textId="776016CD" w:rsidR="00094DB2" w:rsidRPr="00CD44BB" w:rsidRDefault="00461225" w:rsidP="00467856">
            <w:pPr>
              <w:rPr>
                <w:rFonts w:ascii="Arial" w:hAnsi="Arial" w:cs="Arial"/>
                <w:sz w:val="24"/>
                <w:szCs w:val="24"/>
              </w:rPr>
            </w:pPr>
            <w:r>
              <w:rPr>
                <w:rFonts w:ascii="Arial" w:hAnsi="Arial" w:cs="Arial"/>
                <w:sz w:val="24"/>
                <w:szCs w:val="24"/>
              </w:rPr>
              <w:t>116</w:t>
            </w:r>
          </w:p>
        </w:tc>
      </w:tr>
      <w:tr w:rsidR="00094DB2" w:rsidRPr="00CD44BB" w14:paraId="170E0BA1" w14:textId="77777777" w:rsidTr="00467856">
        <w:trPr>
          <w:trHeight w:val="234"/>
        </w:trPr>
        <w:tc>
          <w:tcPr>
            <w:tcW w:w="1668" w:type="dxa"/>
          </w:tcPr>
          <w:p w14:paraId="3B1C13CA" w14:textId="5C6BC319" w:rsidR="00094DB2" w:rsidRPr="00CD44BB" w:rsidRDefault="00094DB2" w:rsidP="00461225">
            <w:pPr>
              <w:rPr>
                <w:rFonts w:ascii="Arial" w:hAnsi="Arial" w:cs="Arial"/>
                <w:sz w:val="24"/>
                <w:szCs w:val="24"/>
              </w:rPr>
            </w:pPr>
            <w:r w:rsidRPr="00CD44BB">
              <w:rPr>
                <w:rFonts w:ascii="Arial" w:hAnsi="Arial" w:cs="Arial"/>
                <w:sz w:val="24"/>
                <w:szCs w:val="24"/>
              </w:rPr>
              <w:t>Figura  Nº 0</w:t>
            </w:r>
            <w:r w:rsidR="00461225">
              <w:rPr>
                <w:rFonts w:ascii="Arial" w:hAnsi="Arial" w:cs="Arial"/>
                <w:sz w:val="24"/>
                <w:szCs w:val="24"/>
              </w:rPr>
              <w:t>6</w:t>
            </w:r>
          </w:p>
        </w:tc>
        <w:tc>
          <w:tcPr>
            <w:tcW w:w="6237" w:type="dxa"/>
          </w:tcPr>
          <w:p w14:paraId="3F30016D" w14:textId="244D1784" w:rsidR="00094DB2" w:rsidRPr="00CD44BB" w:rsidRDefault="00461225" w:rsidP="00467856">
            <w:pPr>
              <w:jc w:val="both"/>
              <w:rPr>
                <w:rFonts w:ascii="Arial" w:eastAsia="Times New Roman" w:hAnsi="Arial" w:cs="Arial"/>
                <w:sz w:val="24"/>
                <w:szCs w:val="24"/>
                <w:lang w:eastAsia="es-PE"/>
              </w:rPr>
            </w:pPr>
            <w:r w:rsidRPr="00CD44BB">
              <w:rPr>
                <w:rFonts w:ascii="Arial" w:hAnsi="Arial" w:cs="Arial"/>
                <w:sz w:val="24"/>
                <w:szCs w:val="24"/>
              </w:rPr>
              <w:t>Correlación de Pearson entre</w:t>
            </w:r>
            <w:r w:rsidRPr="00CD44BB">
              <w:rPr>
                <w:rFonts w:ascii="Arial" w:eastAsia="Calibri" w:hAnsi="Arial" w:cs="Arial"/>
                <w:sz w:val="24"/>
                <w:szCs w:val="24"/>
              </w:rPr>
              <w:t xml:space="preserve"> </w:t>
            </w:r>
            <w:r w:rsidRPr="00CD44BB">
              <w:rPr>
                <w:rFonts w:ascii="Arial" w:hAnsi="Arial" w:cs="Arial"/>
                <w:sz w:val="24"/>
                <w:szCs w:val="24"/>
              </w:rPr>
              <w:t>la Planificación (Proceso Enseñanza -Aprendizaje) y el nivel de rendimiento académico en los estudiantes del 7° y 8° ciclo de la Escuela Profesional de Obstetricia</w:t>
            </w:r>
          </w:p>
        </w:tc>
        <w:tc>
          <w:tcPr>
            <w:tcW w:w="739" w:type="dxa"/>
          </w:tcPr>
          <w:p w14:paraId="2FB392A8" w14:textId="02C50923" w:rsidR="00094DB2" w:rsidRPr="00CD44BB" w:rsidRDefault="00461225" w:rsidP="00467856">
            <w:pPr>
              <w:rPr>
                <w:rFonts w:ascii="Arial" w:hAnsi="Arial" w:cs="Arial"/>
                <w:sz w:val="24"/>
                <w:szCs w:val="24"/>
              </w:rPr>
            </w:pPr>
            <w:r>
              <w:rPr>
                <w:rFonts w:ascii="Arial" w:hAnsi="Arial" w:cs="Arial"/>
                <w:sz w:val="24"/>
                <w:szCs w:val="24"/>
              </w:rPr>
              <w:t>119</w:t>
            </w:r>
          </w:p>
        </w:tc>
      </w:tr>
      <w:tr w:rsidR="00094DB2" w:rsidRPr="00CD44BB" w14:paraId="3EFEE9ED" w14:textId="77777777" w:rsidTr="00467856">
        <w:trPr>
          <w:trHeight w:val="234"/>
        </w:trPr>
        <w:tc>
          <w:tcPr>
            <w:tcW w:w="1668" w:type="dxa"/>
          </w:tcPr>
          <w:p w14:paraId="10E0D5BD" w14:textId="5EE26B60" w:rsidR="00094DB2" w:rsidRPr="00CD44BB" w:rsidRDefault="00094DB2" w:rsidP="00F37F33">
            <w:pPr>
              <w:rPr>
                <w:rFonts w:ascii="Arial" w:hAnsi="Arial" w:cs="Arial"/>
                <w:sz w:val="24"/>
                <w:szCs w:val="24"/>
              </w:rPr>
            </w:pPr>
            <w:r w:rsidRPr="00CD44BB">
              <w:rPr>
                <w:rFonts w:ascii="Arial" w:hAnsi="Arial" w:cs="Arial"/>
                <w:sz w:val="24"/>
                <w:szCs w:val="24"/>
              </w:rPr>
              <w:t>Figura  Nº 0</w:t>
            </w:r>
            <w:r w:rsidR="00F37F33">
              <w:rPr>
                <w:rFonts w:ascii="Arial" w:hAnsi="Arial" w:cs="Arial"/>
                <w:sz w:val="24"/>
                <w:szCs w:val="24"/>
              </w:rPr>
              <w:t>7</w:t>
            </w:r>
          </w:p>
        </w:tc>
        <w:tc>
          <w:tcPr>
            <w:tcW w:w="6237" w:type="dxa"/>
          </w:tcPr>
          <w:p w14:paraId="1C747A9F" w14:textId="2CF0AC72" w:rsidR="00094DB2" w:rsidRPr="00CD44BB" w:rsidRDefault="00F37F33" w:rsidP="00467856">
            <w:pPr>
              <w:jc w:val="both"/>
              <w:rPr>
                <w:rFonts w:ascii="Arial" w:eastAsia="Times New Roman" w:hAnsi="Arial" w:cs="Arial"/>
                <w:sz w:val="24"/>
                <w:szCs w:val="24"/>
                <w:lang w:eastAsia="es-PE"/>
              </w:rPr>
            </w:pPr>
            <w:r w:rsidRPr="00CD44BB">
              <w:rPr>
                <w:rFonts w:ascii="Arial" w:eastAsia="Times New Roman" w:hAnsi="Arial" w:cs="Arial"/>
                <w:sz w:val="24"/>
                <w:szCs w:val="24"/>
                <w:lang w:eastAsia="es-ES"/>
              </w:rPr>
              <w:t>Prueba de la  Chi Cuadrada (X</w:t>
            </w:r>
            <w:r w:rsidRPr="00CD44BB">
              <w:rPr>
                <w:rFonts w:ascii="Arial" w:eastAsia="Times New Roman" w:hAnsi="Arial" w:cs="Arial"/>
                <w:sz w:val="24"/>
                <w:szCs w:val="24"/>
                <w:vertAlign w:val="superscript"/>
                <w:lang w:eastAsia="es-ES"/>
              </w:rPr>
              <w:t>2</w:t>
            </w:r>
            <w:r w:rsidRPr="00CD44BB">
              <w:rPr>
                <w:rFonts w:ascii="Arial" w:eastAsia="Times New Roman" w:hAnsi="Arial" w:cs="Arial"/>
                <w:sz w:val="24"/>
                <w:szCs w:val="24"/>
                <w:lang w:eastAsia="es-ES"/>
              </w:rPr>
              <w:t xml:space="preserve">) </w:t>
            </w:r>
            <w:r w:rsidRPr="00CD44BB">
              <w:rPr>
                <w:rFonts w:ascii="Arial" w:hAnsi="Arial" w:cs="Arial"/>
                <w:sz w:val="24"/>
                <w:szCs w:val="24"/>
              </w:rPr>
              <w:t>entre la Conducción (Proceso Pedagógico) y el nivel de rendimiento académico en los estudiantes del 7° y 8° ciclo de la Escuela Profesional de Obstetricia</w:t>
            </w:r>
          </w:p>
        </w:tc>
        <w:tc>
          <w:tcPr>
            <w:tcW w:w="739" w:type="dxa"/>
          </w:tcPr>
          <w:p w14:paraId="3B90D9C3" w14:textId="2F80AF86" w:rsidR="00094DB2" w:rsidRPr="00CD44BB" w:rsidRDefault="00F37F33" w:rsidP="00467856">
            <w:pPr>
              <w:rPr>
                <w:rFonts w:ascii="Arial" w:hAnsi="Arial" w:cs="Arial"/>
                <w:sz w:val="24"/>
                <w:szCs w:val="24"/>
              </w:rPr>
            </w:pPr>
            <w:r>
              <w:rPr>
                <w:rFonts w:ascii="Arial" w:hAnsi="Arial" w:cs="Arial"/>
                <w:sz w:val="24"/>
                <w:szCs w:val="24"/>
              </w:rPr>
              <w:t>121</w:t>
            </w:r>
          </w:p>
        </w:tc>
      </w:tr>
      <w:tr w:rsidR="00094DB2" w:rsidRPr="00CD44BB" w14:paraId="013FB2D4" w14:textId="77777777" w:rsidTr="00467856">
        <w:trPr>
          <w:trHeight w:val="234"/>
        </w:trPr>
        <w:tc>
          <w:tcPr>
            <w:tcW w:w="1668" w:type="dxa"/>
          </w:tcPr>
          <w:p w14:paraId="54610C01" w14:textId="2E0E4824" w:rsidR="00094DB2" w:rsidRPr="00CD44BB" w:rsidRDefault="00094DB2" w:rsidP="00F37F33">
            <w:pPr>
              <w:rPr>
                <w:rFonts w:ascii="Arial" w:hAnsi="Arial" w:cs="Arial"/>
                <w:sz w:val="24"/>
                <w:szCs w:val="24"/>
              </w:rPr>
            </w:pPr>
            <w:r w:rsidRPr="00CD44BB">
              <w:rPr>
                <w:rFonts w:ascii="Arial" w:hAnsi="Arial" w:cs="Arial"/>
                <w:sz w:val="24"/>
                <w:szCs w:val="24"/>
              </w:rPr>
              <w:t>Figura  Nº 0</w:t>
            </w:r>
            <w:r w:rsidR="00F37F33">
              <w:rPr>
                <w:rFonts w:ascii="Arial" w:hAnsi="Arial" w:cs="Arial"/>
                <w:sz w:val="24"/>
                <w:szCs w:val="24"/>
              </w:rPr>
              <w:t>8</w:t>
            </w:r>
          </w:p>
        </w:tc>
        <w:tc>
          <w:tcPr>
            <w:tcW w:w="6237" w:type="dxa"/>
          </w:tcPr>
          <w:p w14:paraId="2A165336" w14:textId="22C5BFB5" w:rsidR="00094DB2" w:rsidRPr="00CD44BB" w:rsidRDefault="00F37F33" w:rsidP="00467856">
            <w:pPr>
              <w:jc w:val="both"/>
              <w:rPr>
                <w:rFonts w:ascii="Arial" w:eastAsia="Times New Roman" w:hAnsi="Arial" w:cs="Arial"/>
                <w:sz w:val="24"/>
                <w:szCs w:val="24"/>
                <w:lang w:eastAsia="es-PE"/>
              </w:rPr>
            </w:pPr>
            <w:r w:rsidRPr="00CD44BB">
              <w:rPr>
                <w:rFonts w:ascii="Arial" w:hAnsi="Arial" w:cs="Arial"/>
                <w:sz w:val="24"/>
                <w:szCs w:val="24"/>
              </w:rPr>
              <w:t>Correlación de Pearson entre</w:t>
            </w:r>
            <w:r w:rsidRPr="00CD44BB">
              <w:rPr>
                <w:rFonts w:ascii="Arial" w:eastAsia="Calibri" w:hAnsi="Arial" w:cs="Arial"/>
                <w:sz w:val="24"/>
                <w:szCs w:val="24"/>
              </w:rPr>
              <w:t xml:space="preserve"> </w:t>
            </w:r>
            <w:r w:rsidRPr="00CD44BB">
              <w:rPr>
                <w:rFonts w:ascii="Arial" w:hAnsi="Arial" w:cs="Arial"/>
                <w:sz w:val="24"/>
                <w:szCs w:val="24"/>
              </w:rPr>
              <w:t>la conducción (Proceso Pedagógico)  y el nivel de rendimiento académico en los estudiantes del 7° y 8° ciclo de la Escuela Profesional de Obstetricia</w:t>
            </w:r>
          </w:p>
        </w:tc>
        <w:tc>
          <w:tcPr>
            <w:tcW w:w="739" w:type="dxa"/>
          </w:tcPr>
          <w:p w14:paraId="35831815" w14:textId="1182E122" w:rsidR="00094DB2" w:rsidRPr="00CD44BB" w:rsidRDefault="00F37F33" w:rsidP="00467856">
            <w:pPr>
              <w:rPr>
                <w:rFonts w:ascii="Arial" w:hAnsi="Arial" w:cs="Arial"/>
                <w:sz w:val="24"/>
                <w:szCs w:val="24"/>
              </w:rPr>
            </w:pPr>
            <w:r>
              <w:rPr>
                <w:rFonts w:ascii="Arial" w:hAnsi="Arial" w:cs="Arial"/>
                <w:sz w:val="24"/>
                <w:szCs w:val="24"/>
              </w:rPr>
              <w:t>123</w:t>
            </w:r>
          </w:p>
        </w:tc>
      </w:tr>
      <w:tr w:rsidR="00094DB2" w:rsidRPr="00CD44BB" w14:paraId="19EF44F9" w14:textId="77777777" w:rsidTr="00467856">
        <w:trPr>
          <w:trHeight w:val="234"/>
        </w:trPr>
        <w:tc>
          <w:tcPr>
            <w:tcW w:w="1668" w:type="dxa"/>
          </w:tcPr>
          <w:p w14:paraId="03BC104A" w14:textId="37F6D06A" w:rsidR="00094DB2" w:rsidRPr="00CD44BB" w:rsidRDefault="00094DB2" w:rsidP="00F37F33">
            <w:pPr>
              <w:rPr>
                <w:rFonts w:ascii="Arial" w:hAnsi="Arial" w:cs="Arial"/>
                <w:sz w:val="24"/>
                <w:szCs w:val="24"/>
              </w:rPr>
            </w:pPr>
            <w:r w:rsidRPr="00CD44BB">
              <w:rPr>
                <w:rFonts w:ascii="Arial" w:hAnsi="Arial" w:cs="Arial"/>
                <w:sz w:val="24"/>
                <w:szCs w:val="24"/>
              </w:rPr>
              <w:t>Figura  Nº 0</w:t>
            </w:r>
            <w:r w:rsidR="00F37F33">
              <w:rPr>
                <w:rFonts w:ascii="Arial" w:hAnsi="Arial" w:cs="Arial"/>
                <w:sz w:val="24"/>
                <w:szCs w:val="24"/>
              </w:rPr>
              <w:t>9</w:t>
            </w:r>
          </w:p>
        </w:tc>
        <w:tc>
          <w:tcPr>
            <w:tcW w:w="6237" w:type="dxa"/>
          </w:tcPr>
          <w:p w14:paraId="60C98CDF" w14:textId="794E73AE" w:rsidR="00094DB2" w:rsidRPr="00CD44BB" w:rsidRDefault="00F37F33" w:rsidP="00467856">
            <w:pPr>
              <w:jc w:val="both"/>
              <w:rPr>
                <w:rFonts w:ascii="Arial" w:eastAsia="Times New Roman" w:hAnsi="Arial" w:cs="Arial"/>
                <w:sz w:val="24"/>
                <w:szCs w:val="24"/>
                <w:lang w:eastAsia="es-PE"/>
              </w:rPr>
            </w:pPr>
            <w:r w:rsidRPr="00CD44BB">
              <w:rPr>
                <w:rFonts w:ascii="Arial" w:eastAsia="Times New Roman" w:hAnsi="Arial" w:cs="Arial"/>
                <w:sz w:val="24"/>
                <w:szCs w:val="24"/>
                <w:lang w:eastAsia="es-ES"/>
              </w:rPr>
              <w:t>Prueba de la  Chi Cuadrada (X</w:t>
            </w:r>
            <w:r w:rsidRPr="00CD44BB">
              <w:rPr>
                <w:rFonts w:ascii="Arial" w:eastAsia="Times New Roman" w:hAnsi="Arial" w:cs="Arial"/>
                <w:sz w:val="24"/>
                <w:szCs w:val="24"/>
                <w:vertAlign w:val="superscript"/>
                <w:lang w:eastAsia="es-ES"/>
              </w:rPr>
              <w:t>2</w:t>
            </w:r>
            <w:r w:rsidRPr="00CD44BB">
              <w:rPr>
                <w:rFonts w:ascii="Arial" w:eastAsia="Times New Roman" w:hAnsi="Arial" w:cs="Arial"/>
                <w:sz w:val="24"/>
                <w:szCs w:val="24"/>
                <w:lang w:eastAsia="es-ES"/>
              </w:rPr>
              <w:t xml:space="preserve">) </w:t>
            </w:r>
            <w:r w:rsidRPr="00CD44BB">
              <w:rPr>
                <w:rFonts w:ascii="Arial" w:hAnsi="Arial" w:cs="Arial"/>
                <w:sz w:val="24"/>
                <w:szCs w:val="24"/>
              </w:rPr>
              <w:t>entre la Interacción docente - estudiante y el nivel de rendimiento académico en los estudiantes del 7° y 8° ciclo de la Escuela Profesional de Obstetricia</w:t>
            </w:r>
          </w:p>
        </w:tc>
        <w:tc>
          <w:tcPr>
            <w:tcW w:w="739" w:type="dxa"/>
          </w:tcPr>
          <w:p w14:paraId="2F2E2FDF" w14:textId="11E29776" w:rsidR="00094DB2" w:rsidRPr="00CD44BB" w:rsidRDefault="00F37F33" w:rsidP="00467856">
            <w:pPr>
              <w:rPr>
                <w:rFonts w:ascii="Arial" w:hAnsi="Arial" w:cs="Arial"/>
                <w:sz w:val="24"/>
                <w:szCs w:val="24"/>
              </w:rPr>
            </w:pPr>
            <w:r>
              <w:rPr>
                <w:rFonts w:ascii="Arial" w:hAnsi="Arial" w:cs="Arial"/>
                <w:sz w:val="24"/>
                <w:szCs w:val="24"/>
              </w:rPr>
              <w:t>125</w:t>
            </w:r>
          </w:p>
        </w:tc>
      </w:tr>
      <w:tr w:rsidR="00094DB2" w:rsidRPr="00CD44BB" w14:paraId="6AFFBCAF" w14:textId="77777777" w:rsidTr="00467856">
        <w:trPr>
          <w:trHeight w:val="234"/>
        </w:trPr>
        <w:tc>
          <w:tcPr>
            <w:tcW w:w="1668" w:type="dxa"/>
          </w:tcPr>
          <w:p w14:paraId="0B35B876" w14:textId="603EF723" w:rsidR="00094DB2" w:rsidRPr="00CD44BB" w:rsidRDefault="00094DB2" w:rsidP="00F37F33">
            <w:pPr>
              <w:rPr>
                <w:rFonts w:ascii="Arial" w:hAnsi="Arial" w:cs="Arial"/>
                <w:sz w:val="24"/>
                <w:szCs w:val="24"/>
              </w:rPr>
            </w:pPr>
            <w:r w:rsidRPr="00CD44BB">
              <w:rPr>
                <w:rFonts w:ascii="Arial" w:hAnsi="Arial" w:cs="Arial"/>
                <w:sz w:val="24"/>
                <w:szCs w:val="24"/>
              </w:rPr>
              <w:t xml:space="preserve">Figura  Nº </w:t>
            </w:r>
            <w:r w:rsidR="00F37F33">
              <w:rPr>
                <w:rFonts w:ascii="Arial" w:hAnsi="Arial" w:cs="Arial"/>
                <w:sz w:val="24"/>
                <w:szCs w:val="24"/>
              </w:rPr>
              <w:t>10</w:t>
            </w:r>
          </w:p>
        </w:tc>
        <w:tc>
          <w:tcPr>
            <w:tcW w:w="6237" w:type="dxa"/>
          </w:tcPr>
          <w:p w14:paraId="26F23C98" w14:textId="7881EE3F" w:rsidR="00094DB2" w:rsidRPr="00CD44BB" w:rsidRDefault="00F37F33" w:rsidP="00467856">
            <w:pPr>
              <w:jc w:val="both"/>
              <w:rPr>
                <w:rFonts w:ascii="Arial" w:eastAsia="Times New Roman" w:hAnsi="Arial" w:cs="Arial"/>
                <w:sz w:val="24"/>
                <w:szCs w:val="24"/>
                <w:lang w:eastAsia="es-PE"/>
              </w:rPr>
            </w:pPr>
            <w:r w:rsidRPr="00CD44BB">
              <w:rPr>
                <w:rFonts w:ascii="Arial" w:hAnsi="Arial" w:cs="Arial"/>
                <w:sz w:val="24"/>
                <w:szCs w:val="24"/>
              </w:rPr>
              <w:t>Correlación de Pearson entre</w:t>
            </w:r>
            <w:r w:rsidRPr="00CD44BB">
              <w:rPr>
                <w:rFonts w:ascii="Arial" w:eastAsia="Calibri" w:hAnsi="Arial" w:cs="Arial"/>
                <w:sz w:val="24"/>
                <w:szCs w:val="24"/>
              </w:rPr>
              <w:t xml:space="preserve"> </w:t>
            </w:r>
            <w:r w:rsidRPr="00CD44BB">
              <w:rPr>
                <w:rFonts w:ascii="Arial" w:hAnsi="Arial" w:cs="Arial"/>
                <w:sz w:val="24"/>
                <w:szCs w:val="24"/>
              </w:rPr>
              <w:t xml:space="preserve"> la Interacción docente - estudiante y el nivel de rendimiento académico en los estudiantes del 7° y 8° ciclo de la Escuela Profesional de Obstetricia</w:t>
            </w:r>
          </w:p>
        </w:tc>
        <w:tc>
          <w:tcPr>
            <w:tcW w:w="739" w:type="dxa"/>
          </w:tcPr>
          <w:p w14:paraId="360B4FC3" w14:textId="7A31BC2C" w:rsidR="00094DB2" w:rsidRPr="00CD44BB" w:rsidRDefault="00F37F33" w:rsidP="00467856">
            <w:pPr>
              <w:rPr>
                <w:rFonts w:ascii="Arial" w:hAnsi="Arial" w:cs="Arial"/>
                <w:sz w:val="24"/>
                <w:szCs w:val="24"/>
              </w:rPr>
            </w:pPr>
            <w:r>
              <w:rPr>
                <w:rFonts w:ascii="Arial" w:hAnsi="Arial" w:cs="Arial"/>
                <w:sz w:val="24"/>
                <w:szCs w:val="24"/>
              </w:rPr>
              <w:t>128</w:t>
            </w:r>
          </w:p>
        </w:tc>
      </w:tr>
      <w:tr w:rsidR="00094DB2" w:rsidRPr="00CD44BB" w14:paraId="01987321" w14:textId="77777777" w:rsidTr="00467856">
        <w:tc>
          <w:tcPr>
            <w:tcW w:w="1668" w:type="dxa"/>
          </w:tcPr>
          <w:p w14:paraId="6FF68566" w14:textId="2122E8B1" w:rsidR="00094DB2" w:rsidRPr="00CD44BB" w:rsidRDefault="00094DB2" w:rsidP="00F37F33">
            <w:pPr>
              <w:rPr>
                <w:rFonts w:ascii="Arial" w:hAnsi="Arial" w:cs="Arial"/>
                <w:sz w:val="24"/>
                <w:szCs w:val="24"/>
              </w:rPr>
            </w:pPr>
            <w:r w:rsidRPr="00CD44BB">
              <w:rPr>
                <w:rFonts w:ascii="Arial" w:hAnsi="Arial" w:cs="Arial"/>
                <w:sz w:val="24"/>
                <w:szCs w:val="24"/>
              </w:rPr>
              <w:t xml:space="preserve">Figura  Nº </w:t>
            </w:r>
            <w:r w:rsidR="00F37F33">
              <w:rPr>
                <w:rFonts w:ascii="Arial" w:hAnsi="Arial" w:cs="Arial"/>
                <w:sz w:val="24"/>
                <w:szCs w:val="24"/>
              </w:rPr>
              <w:t>11</w:t>
            </w:r>
          </w:p>
        </w:tc>
        <w:tc>
          <w:tcPr>
            <w:tcW w:w="6237" w:type="dxa"/>
          </w:tcPr>
          <w:p w14:paraId="5F6895C2" w14:textId="35F6C9A8" w:rsidR="00094DB2" w:rsidRPr="00CD44BB" w:rsidRDefault="00F37F33" w:rsidP="00467856">
            <w:pPr>
              <w:rPr>
                <w:rFonts w:ascii="Arial" w:hAnsi="Arial" w:cs="Arial"/>
                <w:sz w:val="24"/>
                <w:szCs w:val="24"/>
              </w:rPr>
            </w:pPr>
            <w:r w:rsidRPr="00CD44BB">
              <w:rPr>
                <w:rFonts w:ascii="Arial" w:eastAsia="Times New Roman" w:hAnsi="Arial" w:cs="Arial"/>
                <w:sz w:val="24"/>
                <w:szCs w:val="24"/>
                <w:lang w:eastAsia="es-ES"/>
              </w:rPr>
              <w:t>Prueba de la  Chi Cuadrada (X</w:t>
            </w:r>
            <w:r w:rsidRPr="00CD44BB">
              <w:rPr>
                <w:rFonts w:ascii="Arial" w:eastAsia="Times New Roman" w:hAnsi="Arial" w:cs="Arial"/>
                <w:sz w:val="24"/>
                <w:szCs w:val="24"/>
                <w:vertAlign w:val="superscript"/>
                <w:lang w:eastAsia="es-ES"/>
              </w:rPr>
              <w:t>2</w:t>
            </w:r>
            <w:r w:rsidRPr="00CD44BB">
              <w:rPr>
                <w:rFonts w:ascii="Arial" w:eastAsia="Times New Roman" w:hAnsi="Arial" w:cs="Arial"/>
                <w:sz w:val="24"/>
                <w:szCs w:val="24"/>
                <w:lang w:eastAsia="es-ES"/>
              </w:rPr>
              <w:t xml:space="preserve">) </w:t>
            </w:r>
            <w:r w:rsidRPr="00CD44BB">
              <w:rPr>
                <w:rFonts w:ascii="Arial" w:hAnsi="Arial" w:cs="Arial"/>
                <w:sz w:val="24"/>
                <w:szCs w:val="24"/>
              </w:rPr>
              <w:t>la Identidad con la Institución y el nivel de rendimiento académico en los estudiantes del 7° y 8° ciclo de la Escuela Profesional de Obstetricia</w:t>
            </w:r>
          </w:p>
        </w:tc>
        <w:tc>
          <w:tcPr>
            <w:tcW w:w="739" w:type="dxa"/>
          </w:tcPr>
          <w:p w14:paraId="4A462F7C" w14:textId="16F2F459" w:rsidR="00094DB2" w:rsidRPr="00CD44BB" w:rsidRDefault="00F37F33" w:rsidP="00F37F33">
            <w:pPr>
              <w:rPr>
                <w:rFonts w:ascii="Arial" w:hAnsi="Arial" w:cs="Arial"/>
                <w:sz w:val="24"/>
                <w:szCs w:val="24"/>
              </w:rPr>
            </w:pPr>
            <w:r>
              <w:rPr>
                <w:rFonts w:ascii="Arial" w:hAnsi="Arial" w:cs="Arial"/>
                <w:sz w:val="24"/>
                <w:szCs w:val="24"/>
              </w:rPr>
              <w:t>130</w:t>
            </w:r>
          </w:p>
        </w:tc>
      </w:tr>
      <w:tr w:rsidR="00094DB2" w:rsidRPr="00CD44BB" w14:paraId="27EABE8B" w14:textId="77777777" w:rsidTr="00467856">
        <w:tc>
          <w:tcPr>
            <w:tcW w:w="1668" w:type="dxa"/>
          </w:tcPr>
          <w:p w14:paraId="50856C9D" w14:textId="5BBA3114" w:rsidR="00094DB2" w:rsidRPr="00CD44BB" w:rsidRDefault="00094DB2" w:rsidP="00F37F33">
            <w:pPr>
              <w:rPr>
                <w:rFonts w:ascii="Arial" w:hAnsi="Arial" w:cs="Arial"/>
                <w:sz w:val="24"/>
                <w:szCs w:val="24"/>
              </w:rPr>
            </w:pPr>
            <w:r w:rsidRPr="00CD44BB">
              <w:rPr>
                <w:rFonts w:ascii="Arial" w:hAnsi="Arial" w:cs="Arial"/>
                <w:sz w:val="24"/>
                <w:szCs w:val="24"/>
              </w:rPr>
              <w:t xml:space="preserve">Figura  Nº </w:t>
            </w:r>
            <w:r w:rsidR="00F37F33">
              <w:rPr>
                <w:rFonts w:ascii="Arial" w:hAnsi="Arial" w:cs="Arial"/>
                <w:sz w:val="24"/>
                <w:szCs w:val="24"/>
              </w:rPr>
              <w:t>12</w:t>
            </w:r>
          </w:p>
        </w:tc>
        <w:tc>
          <w:tcPr>
            <w:tcW w:w="6237" w:type="dxa"/>
          </w:tcPr>
          <w:p w14:paraId="29A4A2A6" w14:textId="26782170" w:rsidR="00094DB2" w:rsidRPr="00CD44BB" w:rsidRDefault="00F37F33" w:rsidP="00467856">
            <w:pPr>
              <w:rPr>
                <w:rFonts w:ascii="Arial" w:hAnsi="Arial" w:cs="Arial"/>
                <w:sz w:val="24"/>
                <w:szCs w:val="24"/>
              </w:rPr>
            </w:pPr>
            <w:r w:rsidRPr="00CD44BB">
              <w:rPr>
                <w:rFonts w:ascii="Arial" w:hAnsi="Arial" w:cs="Arial"/>
                <w:sz w:val="24"/>
                <w:szCs w:val="24"/>
              </w:rPr>
              <w:t>Correlación de Pearson entre</w:t>
            </w:r>
            <w:r w:rsidRPr="00CD44BB">
              <w:rPr>
                <w:rFonts w:ascii="Arial" w:eastAsia="Calibri" w:hAnsi="Arial" w:cs="Arial"/>
                <w:sz w:val="24"/>
                <w:szCs w:val="24"/>
              </w:rPr>
              <w:t xml:space="preserve"> </w:t>
            </w:r>
            <w:r w:rsidRPr="00CD44BB">
              <w:rPr>
                <w:rFonts w:ascii="Arial" w:hAnsi="Arial" w:cs="Arial"/>
                <w:sz w:val="24"/>
                <w:szCs w:val="24"/>
              </w:rPr>
              <w:t xml:space="preserve"> la  Identidad con la Institución y el nivel de rendimiento académico en los estudiantes del 7° y 8° ciclo de la Escuela Profesional de Obstetricia</w:t>
            </w:r>
          </w:p>
        </w:tc>
        <w:tc>
          <w:tcPr>
            <w:tcW w:w="739" w:type="dxa"/>
          </w:tcPr>
          <w:p w14:paraId="2C00708E" w14:textId="01A3CFB7" w:rsidR="00094DB2" w:rsidRPr="00CD44BB" w:rsidRDefault="00F37F33" w:rsidP="00F37F33">
            <w:pPr>
              <w:rPr>
                <w:rFonts w:ascii="Arial" w:hAnsi="Arial" w:cs="Arial"/>
                <w:sz w:val="24"/>
                <w:szCs w:val="24"/>
              </w:rPr>
            </w:pPr>
            <w:r>
              <w:rPr>
                <w:rFonts w:ascii="Arial" w:hAnsi="Arial" w:cs="Arial"/>
                <w:sz w:val="24"/>
                <w:szCs w:val="24"/>
              </w:rPr>
              <w:t>132</w:t>
            </w:r>
          </w:p>
        </w:tc>
      </w:tr>
      <w:tr w:rsidR="00094DB2" w:rsidRPr="00CD44BB" w14:paraId="471B0292" w14:textId="77777777" w:rsidTr="00467856">
        <w:tc>
          <w:tcPr>
            <w:tcW w:w="1668" w:type="dxa"/>
          </w:tcPr>
          <w:p w14:paraId="739CB4DB" w14:textId="1F80EC99" w:rsidR="00094DB2" w:rsidRPr="00CD44BB" w:rsidRDefault="00094DB2" w:rsidP="00F37F33">
            <w:pPr>
              <w:rPr>
                <w:rFonts w:ascii="Arial" w:hAnsi="Arial" w:cs="Arial"/>
                <w:sz w:val="24"/>
                <w:szCs w:val="24"/>
              </w:rPr>
            </w:pPr>
            <w:r w:rsidRPr="00CD44BB">
              <w:rPr>
                <w:rFonts w:ascii="Arial" w:hAnsi="Arial" w:cs="Arial"/>
                <w:sz w:val="24"/>
                <w:szCs w:val="24"/>
              </w:rPr>
              <w:t xml:space="preserve">Figura  Nº </w:t>
            </w:r>
            <w:r w:rsidR="00F37F33">
              <w:rPr>
                <w:rFonts w:ascii="Arial" w:hAnsi="Arial" w:cs="Arial"/>
                <w:sz w:val="24"/>
                <w:szCs w:val="24"/>
              </w:rPr>
              <w:t>13</w:t>
            </w:r>
          </w:p>
        </w:tc>
        <w:tc>
          <w:tcPr>
            <w:tcW w:w="6237" w:type="dxa"/>
          </w:tcPr>
          <w:p w14:paraId="5DD33802" w14:textId="5F2B9B52" w:rsidR="00094DB2" w:rsidRPr="00CD44BB" w:rsidRDefault="00F37F33" w:rsidP="00467856">
            <w:pPr>
              <w:rPr>
                <w:rFonts w:ascii="Arial" w:hAnsi="Arial" w:cs="Arial"/>
                <w:sz w:val="24"/>
                <w:szCs w:val="24"/>
              </w:rPr>
            </w:pPr>
            <w:r w:rsidRPr="00CD44BB">
              <w:rPr>
                <w:rFonts w:ascii="Arial" w:eastAsia="Times New Roman" w:hAnsi="Arial" w:cs="Arial"/>
                <w:sz w:val="24"/>
                <w:szCs w:val="24"/>
                <w:lang w:eastAsia="es-ES"/>
              </w:rPr>
              <w:t>Prueba de la  Chi Cuadrada (X</w:t>
            </w:r>
            <w:r w:rsidRPr="00CD44BB">
              <w:rPr>
                <w:rFonts w:ascii="Arial" w:eastAsia="Times New Roman" w:hAnsi="Arial" w:cs="Arial"/>
                <w:sz w:val="24"/>
                <w:szCs w:val="24"/>
                <w:vertAlign w:val="superscript"/>
                <w:lang w:eastAsia="es-ES"/>
              </w:rPr>
              <w:t>2</w:t>
            </w:r>
            <w:r w:rsidRPr="00CD44BB">
              <w:rPr>
                <w:rFonts w:ascii="Arial" w:eastAsia="Times New Roman" w:hAnsi="Arial" w:cs="Arial"/>
                <w:sz w:val="24"/>
                <w:szCs w:val="24"/>
                <w:lang w:eastAsia="es-ES"/>
              </w:rPr>
              <w:t xml:space="preserve">) entre  </w:t>
            </w:r>
            <w:r w:rsidRPr="00CD44BB">
              <w:rPr>
                <w:rFonts w:ascii="Arial" w:hAnsi="Arial" w:cs="Arial"/>
                <w:sz w:val="24"/>
                <w:szCs w:val="24"/>
              </w:rPr>
              <w:t>los materiales didácticos y el nivel de rendimiento académico en los estudiantes del 7° y 8° ciclo de la Escuela Profesional de Obstetricia</w:t>
            </w:r>
          </w:p>
        </w:tc>
        <w:tc>
          <w:tcPr>
            <w:tcW w:w="739" w:type="dxa"/>
          </w:tcPr>
          <w:p w14:paraId="0B1887B6" w14:textId="3EF91297" w:rsidR="00094DB2" w:rsidRPr="00CD44BB" w:rsidRDefault="00F37F33" w:rsidP="00467856">
            <w:pPr>
              <w:rPr>
                <w:rFonts w:ascii="Arial" w:hAnsi="Arial" w:cs="Arial"/>
                <w:sz w:val="24"/>
                <w:szCs w:val="24"/>
              </w:rPr>
            </w:pPr>
            <w:r>
              <w:rPr>
                <w:rFonts w:ascii="Arial" w:hAnsi="Arial" w:cs="Arial"/>
                <w:sz w:val="24"/>
                <w:szCs w:val="24"/>
              </w:rPr>
              <w:t>134</w:t>
            </w:r>
          </w:p>
        </w:tc>
      </w:tr>
      <w:tr w:rsidR="00094DB2" w:rsidRPr="00CD44BB" w14:paraId="784B3F91" w14:textId="77777777" w:rsidTr="00467856">
        <w:tc>
          <w:tcPr>
            <w:tcW w:w="1668" w:type="dxa"/>
          </w:tcPr>
          <w:p w14:paraId="723E7061" w14:textId="46A00460" w:rsidR="00094DB2" w:rsidRPr="00CD44BB" w:rsidRDefault="00094DB2" w:rsidP="00F37F33">
            <w:pPr>
              <w:rPr>
                <w:rFonts w:ascii="Arial" w:hAnsi="Arial" w:cs="Arial"/>
                <w:sz w:val="24"/>
                <w:szCs w:val="24"/>
              </w:rPr>
            </w:pPr>
            <w:r w:rsidRPr="00CD44BB">
              <w:rPr>
                <w:rFonts w:ascii="Arial" w:hAnsi="Arial" w:cs="Arial"/>
                <w:sz w:val="24"/>
                <w:szCs w:val="24"/>
              </w:rPr>
              <w:t xml:space="preserve">Figura  Nº </w:t>
            </w:r>
            <w:r w:rsidR="00F37F33">
              <w:rPr>
                <w:rFonts w:ascii="Arial" w:hAnsi="Arial" w:cs="Arial"/>
                <w:sz w:val="24"/>
                <w:szCs w:val="24"/>
              </w:rPr>
              <w:t>14</w:t>
            </w:r>
          </w:p>
        </w:tc>
        <w:tc>
          <w:tcPr>
            <w:tcW w:w="6237" w:type="dxa"/>
          </w:tcPr>
          <w:p w14:paraId="606A352B" w14:textId="32E29F9E" w:rsidR="00094DB2" w:rsidRPr="00CD44BB" w:rsidRDefault="00F37F33" w:rsidP="00467856">
            <w:pPr>
              <w:rPr>
                <w:rFonts w:ascii="Arial" w:eastAsia="Times New Roman" w:hAnsi="Arial" w:cs="Arial"/>
                <w:bCs/>
                <w:sz w:val="24"/>
                <w:szCs w:val="24"/>
                <w:lang w:eastAsia="es-PE"/>
              </w:rPr>
            </w:pPr>
            <w:r w:rsidRPr="00CD44BB">
              <w:rPr>
                <w:rFonts w:ascii="Arial" w:hAnsi="Arial" w:cs="Arial"/>
                <w:sz w:val="24"/>
                <w:szCs w:val="24"/>
              </w:rPr>
              <w:t>Correlación de Pearson entre</w:t>
            </w:r>
            <w:r w:rsidRPr="00CD44BB">
              <w:rPr>
                <w:rFonts w:ascii="Arial" w:eastAsia="Calibri" w:hAnsi="Arial" w:cs="Arial"/>
                <w:sz w:val="24"/>
                <w:szCs w:val="24"/>
              </w:rPr>
              <w:t xml:space="preserve"> </w:t>
            </w:r>
            <w:r w:rsidRPr="00CD44BB">
              <w:rPr>
                <w:rFonts w:ascii="Arial" w:hAnsi="Arial" w:cs="Arial"/>
                <w:sz w:val="24"/>
                <w:szCs w:val="24"/>
              </w:rPr>
              <w:t xml:space="preserve"> </w:t>
            </w:r>
            <w:r w:rsidRPr="00CD44BB">
              <w:rPr>
                <w:rFonts w:ascii="Arial" w:eastAsia="Calibri" w:hAnsi="Arial" w:cs="Arial"/>
                <w:sz w:val="24"/>
                <w:szCs w:val="24"/>
                <w:lang w:eastAsia="es-ES"/>
              </w:rPr>
              <w:t xml:space="preserve">con </w:t>
            </w:r>
            <w:r w:rsidRPr="00CD44BB">
              <w:rPr>
                <w:rFonts w:ascii="Arial" w:hAnsi="Arial" w:cs="Arial"/>
                <w:sz w:val="24"/>
                <w:szCs w:val="24"/>
              </w:rPr>
              <w:t xml:space="preserve"> los materiales didácticos y el nivel de rendimiento académico en los estudiantes del 7° y 8° ciclo de la Escuela Profesional de Obstetricia</w:t>
            </w:r>
          </w:p>
        </w:tc>
        <w:tc>
          <w:tcPr>
            <w:tcW w:w="739" w:type="dxa"/>
          </w:tcPr>
          <w:p w14:paraId="65869D3E" w14:textId="514FDAB5" w:rsidR="00094DB2" w:rsidRPr="00CD44BB" w:rsidRDefault="00F37F33" w:rsidP="00F37F33">
            <w:pPr>
              <w:rPr>
                <w:rFonts w:ascii="Arial" w:hAnsi="Arial" w:cs="Arial"/>
                <w:sz w:val="24"/>
                <w:szCs w:val="24"/>
              </w:rPr>
            </w:pPr>
            <w:r>
              <w:rPr>
                <w:rFonts w:ascii="Arial" w:hAnsi="Arial" w:cs="Arial"/>
                <w:sz w:val="24"/>
                <w:szCs w:val="24"/>
              </w:rPr>
              <w:t>136</w:t>
            </w:r>
          </w:p>
        </w:tc>
      </w:tr>
      <w:tr w:rsidR="00094DB2" w:rsidRPr="00CD44BB" w14:paraId="600A7B0D" w14:textId="77777777" w:rsidTr="00467856">
        <w:tc>
          <w:tcPr>
            <w:tcW w:w="1668" w:type="dxa"/>
          </w:tcPr>
          <w:p w14:paraId="79D29B07" w14:textId="28B87663" w:rsidR="00094DB2" w:rsidRPr="00CD44BB" w:rsidRDefault="00094DB2" w:rsidP="00F37F33">
            <w:pPr>
              <w:rPr>
                <w:rFonts w:ascii="Arial" w:hAnsi="Arial" w:cs="Arial"/>
                <w:sz w:val="24"/>
                <w:szCs w:val="24"/>
              </w:rPr>
            </w:pPr>
            <w:r w:rsidRPr="00CD44BB">
              <w:rPr>
                <w:rFonts w:ascii="Arial" w:hAnsi="Arial" w:cs="Arial"/>
                <w:sz w:val="24"/>
                <w:szCs w:val="24"/>
              </w:rPr>
              <w:t>Figura  Nº</w:t>
            </w:r>
            <w:r w:rsidR="00F37F33">
              <w:rPr>
                <w:rFonts w:ascii="Arial" w:hAnsi="Arial" w:cs="Arial"/>
                <w:sz w:val="24"/>
                <w:szCs w:val="24"/>
              </w:rPr>
              <w:t xml:space="preserve"> </w:t>
            </w:r>
            <w:r w:rsidRPr="00CD44BB">
              <w:rPr>
                <w:rFonts w:ascii="Arial" w:hAnsi="Arial" w:cs="Arial"/>
                <w:sz w:val="24"/>
                <w:szCs w:val="24"/>
              </w:rPr>
              <w:t>1</w:t>
            </w:r>
            <w:r w:rsidR="00F37F33">
              <w:rPr>
                <w:rFonts w:ascii="Arial" w:hAnsi="Arial" w:cs="Arial"/>
                <w:sz w:val="24"/>
                <w:szCs w:val="24"/>
              </w:rPr>
              <w:t>5</w:t>
            </w:r>
          </w:p>
        </w:tc>
        <w:tc>
          <w:tcPr>
            <w:tcW w:w="6237" w:type="dxa"/>
          </w:tcPr>
          <w:p w14:paraId="1F925767" w14:textId="485EEB56" w:rsidR="00094DB2" w:rsidRPr="00CD44BB" w:rsidRDefault="00F37F33" w:rsidP="00467856">
            <w:pPr>
              <w:jc w:val="both"/>
              <w:rPr>
                <w:rFonts w:ascii="Arial" w:hAnsi="Arial" w:cs="Arial"/>
                <w:sz w:val="24"/>
                <w:szCs w:val="24"/>
              </w:rPr>
            </w:pPr>
            <w:r w:rsidRPr="00CD44BB">
              <w:rPr>
                <w:rFonts w:ascii="Arial" w:eastAsia="Times New Roman" w:hAnsi="Arial" w:cs="Arial"/>
                <w:sz w:val="24"/>
                <w:szCs w:val="24"/>
                <w:lang w:eastAsia="es-ES"/>
              </w:rPr>
              <w:t>Prueba de la  Chi Cuadrada (X</w:t>
            </w:r>
            <w:r w:rsidRPr="00CD44BB">
              <w:rPr>
                <w:rFonts w:ascii="Arial" w:eastAsia="Times New Roman" w:hAnsi="Arial" w:cs="Arial"/>
                <w:sz w:val="24"/>
                <w:szCs w:val="24"/>
                <w:vertAlign w:val="superscript"/>
                <w:lang w:eastAsia="es-ES"/>
              </w:rPr>
              <w:t>2</w:t>
            </w:r>
            <w:r w:rsidRPr="00CD44BB">
              <w:rPr>
                <w:rFonts w:ascii="Arial" w:eastAsia="Times New Roman" w:hAnsi="Arial" w:cs="Arial"/>
                <w:sz w:val="24"/>
                <w:szCs w:val="24"/>
                <w:lang w:eastAsia="es-ES"/>
              </w:rPr>
              <w:t xml:space="preserve">) entre </w:t>
            </w:r>
            <w:r w:rsidRPr="00CD44BB">
              <w:rPr>
                <w:rFonts w:ascii="Arial" w:hAnsi="Arial" w:cs="Arial"/>
                <w:sz w:val="24"/>
                <w:szCs w:val="24"/>
              </w:rPr>
              <w:t xml:space="preserve"> el desempeño docente  y el nivel de rendimiento académico en los estudiantes del 7° y 8° ciclo de la Escuela Profesional de Obstetricia,</w:t>
            </w:r>
          </w:p>
        </w:tc>
        <w:tc>
          <w:tcPr>
            <w:tcW w:w="739" w:type="dxa"/>
          </w:tcPr>
          <w:p w14:paraId="4C2FC7A2" w14:textId="421B6A06" w:rsidR="00094DB2" w:rsidRPr="00CD44BB" w:rsidRDefault="00F37F33" w:rsidP="00467856">
            <w:pPr>
              <w:rPr>
                <w:rFonts w:ascii="Arial" w:hAnsi="Arial" w:cs="Arial"/>
                <w:sz w:val="24"/>
                <w:szCs w:val="24"/>
              </w:rPr>
            </w:pPr>
            <w:r>
              <w:rPr>
                <w:rFonts w:ascii="Arial" w:hAnsi="Arial" w:cs="Arial"/>
                <w:sz w:val="24"/>
                <w:szCs w:val="24"/>
              </w:rPr>
              <w:t>138</w:t>
            </w:r>
          </w:p>
        </w:tc>
      </w:tr>
      <w:tr w:rsidR="00094DB2" w:rsidRPr="00CD44BB" w14:paraId="6F96E7D8" w14:textId="77777777" w:rsidTr="00467856">
        <w:tc>
          <w:tcPr>
            <w:tcW w:w="1668" w:type="dxa"/>
          </w:tcPr>
          <w:p w14:paraId="0D1F7C77" w14:textId="6D9AB05C" w:rsidR="00094DB2" w:rsidRPr="00CD44BB" w:rsidRDefault="00F37F33" w:rsidP="00467856">
            <w:pPr>
              <w:rPr>
                <w:rFonts w:ascii="Arial" w:hAnsi="Arial" w:cs="Arial"/>
                <w:sz w:val="24"/>
                <w:szCs w:val="24"/>
              </w:rPr>
            </w:pPr>
            <w:r>
              <w:rPr>
                <w:rFonts w:ascii="Arial" w:hAnsi="Arial" w:cs="Arial"/>
                <w:sz w:val="24"/>
                <w:szCs w:val="24"/>
              </w:rPr>
              <w:t>Figura  Nº 16</w:t>
            </w:r>
          </w:p>
        </w:tc>
        <w:tc>
          <w:tcPr>
            <w:tcW w:w="6237" w:type="dxa"/>
          </w:tcPr>
          <w:p w14:paraId="0BF69370" w14:textId="1CC9AD9D" w:rsidR="00094DB2" w:rsidRPr="00CD44BB" w:rsidRDefault="00F37F33" w:rsidP="00467856">
            <w:pPr>
              <w:jc w:val="both"/>
              <w:rPr>
                <w:rFonts w:ascii="Arial" w:hAnsi="Arial" w:cs="Arial"/>
                <w:sz w:val="24"/>
                <w:szCs w:val="24"/>
              </w:rPr>
            </w:pPr>
            <w:r w:rsidRPr="00CD44BB">
              <w:rPr>
                <w:rFonts w:ascii="Arial" w:hAnsi="Arial" w:cs="Arial"/>
                <w:sz w:val="24"/>
                <w:szCs w:val="24"/>
              </w:rPr>
              <w:t>Correlación de Pearson entre</w:t>
            </w:r>
            <w:r w:rsidRPr="00CD44BB">
              <w:rPr>
                <w:rFonts w:ascii="Arial" w:eastAsia="Calibri" w:hAnsi="Arial" w:cs="Arial"/>
                <w:sz w:val="24"/>
                <w:szCs w:val="24"/>
              </w:rPr>
              <w:t xml:space="preserve"> </w:t>
            </w:r>
            <w:r w:rsidRPr="00CD44BB">
              <w:rPr>
                <w:rFonts w:ascii="Arial" w:hAnsi="Arial" w:cs="Arial"/>
                <w:sz w:val="24"/>
                <w:szCs w:val="24"/>
              </w:rPr>
              <w:t xml:space="preserve"> el desempeño docente  y el nivel de rendimiento académico en los estudiantes del 7° y 8° ciclo de la Escuela Profesional de Obstetricia</w:t>
            </w:r>
          </w:p>
        </w:tc>
        <w:tc>
          <w:tcPr>
            <w:tcW w:w="739" w:type="dxa"/>
          </w:tcPr>
          <w:p w14:paraId="0D82D7A1" w14:textId="7B688490" w:rsidR="00094DB2" w:rsidRPr="00CD44BB" w:rsidRDefault="00F37F33" w:rsidP="00467856">
            <w:pPr>
              <w:rPr>
                <w:rFonts w:ascii="Arial" w:hAnsi="Arial" w:cs="Arial"/>
                <w:sz w:val="24"/>
                <w:szCs w:val="24"/>
              </w:rPr>
            </w:pPr>
            <w:r>
              <w:rPr>
                <w:rFonts w:ascii="Arial" w:hAnsi="Arial" w:cs="Arial"/>
                <w:sz w:val="24"/>
                <w:szCs w:val="24"/>
              </w:rPr>
              <w:t>141</w:t>
            </w:r>
          </w:p>
        </w:tc>
      </w:tr>
      <w:tr w:rsidR="00094DB2" w:rsidRPr="00CD44BB" w14:paraId="6FA9452F" w14:textId="77777777" w:rsidTr="00467856">
        <w:tc>
          <w:tcPr>
            <w:tcW w:w="1668" w:type="dxa"/>
          </w:tcPr>
          <w:p w14:paraId="0B4937B1" w14:textId="23EC991D" w:rsidR="00094DB2" w:rsidRPr="00CD44BB" w:rsidRDefault="00094DB2" w:rsidP="00467856">
            <w:pPr>
              <w:rPr>
                <w:rFonts w:ascii="Arial" w:hAnsi="Arial" w:cs="Arial"/>
                <w:sz w:val="24"/>
                <w:szCs w:val="24"/>
              </w:rPr>
            </w:pPr>
          </w:p>
        </w:tc>
        <w:tc>
          <w:tcPr>
            <w:tcW w:w="6237" w:type="dxa"/>
          </w:tcPr>
          <w:p w14:paraId="12EA3C46" w14:textId="73B28D88" w:rsidR="00094DB2" w:rsidRPr="00CD44BB" w:rsidRDefault="00094DB2" w:rsidP="00467856">
            <w:pPr>
              <w:jc w:val="both"/>
              <w:rPr>
                <w:rFonts w:ascii="Arial" w:hAnsi="Arial" w:cs="Arial"/>
                <w:sz w:val="24"/>
                <w:szCs w:val="24"/>
              </w:rPr>
            </w:pPr>
          </w:p>
        </w:tc>
        <w:tc>
          <w:tcPr>
            <w:tcW w:w="739" w:type="dxa"/>
          </w:tcPr>
          <w:p w14:paraId="3F16FB08" w14:textId="654A0801" w:rsidR="00094DB2" w:rsidRPr="00CD44BB" w:rsidRDefault="00094DB2" w:rsidP="002A3C47">
            <w:pPr>
              <w:rPr>
                <w:rFonts w:ascii="Arial" w:hAnsi="Arial" w:cs="Arial"/>
                <w:sz w:val="24"/>
                <w:szCs w:val="24"/>
              </w:rPr>
            </w:pPr>
          </w:p>
        </w:tc>
      </w:tr>
    </w:tbl>
    <w:p w14:paraId="4BD00FC3" w14:textId="77777777" w:rsidR="00094DB2" w:rsidRDefault="00094DB2" w:rsidP="00094DB2">
      <w:pPr>
        <w:rPr>
          <w:rFonts w:ascii="Arial" w:hAnsi="Arial" w:cs="Arial"/>
          <w:sz w:val="24"/>
          <w:szCs w:val="24"/>
        </w:rPr>
        <w:sectPr w:rsidR="00094DB2" w:rsidSect="008003B3">
          <w:headerReference w:type="default" r:id="rId16"/>
          <w:pgSz w:w="11906" w:h="16838"/>
          <w:pgMar w:top="1418" w:right="1418" w:bottom="1418" w:left="1985" w:header="709" w:footer="709" w:gutter="0"/>
          <w:pgNumType w:start="2"/>
          <w:cols w:space="708"/>
          <w:docGrid w:linePitch="360"/>
        </w:sectPr>
      </w:pPr>
    </w:p>
    <w:p w14:paraId="74CA3903" w14:textId="77777777" w:rsidR="006757B1" w:rsidRDefault="006757B1" w:rsidP="008003B3">
      <w:pPr>
        <w:tabs>
          <w:tab w:val="left" w:pos="3390"/>
          <w:tab w:val="center" w:pos="3968"/>
          <w:tab w:val="center" w:pos="4252"/>
          <w:tab w:val="left" w:pos="7498"/>
        </w:tabs>
        <w:spacing w:line="480" w:lineRule="auto"/>
        <w:rPr>
          <w:rFonts w:ascii="Arial" w:hAnsi="Arial" w:cs="Arial"/>
          <w:sz w:val="28"/>
        </w:rPr>
      </w:pPr>
    </w:p>
    <w:p w14:paraId="6421E85A" w14:textId="77777777" w:rsidR="002A3C47" w:rsidRDefault="002A3C47" w:rsidP="008003B3">
      <w:pPr>
        <w:tabs>
          <w:tab w:val="left" w:pos="3390"/>
          <w:tab w:val="center" w:pos="3968"/>
          <w:tab w:val="center" w:pos="4252"/>
          <w:tab w:val="left" w:pos="7498"/>
        </w:tabs>
        <w:spacing w:line="480" w:lineRule="auto"/>
        <w:rPr>
          <w:rFonts w:ascii="Arial" w:hAnsi="Arial" w:cs="Arial"/>
          <w:sz w:val="28"/>
        </w:rPr>
      </w:pPr>
    </w:p>
    <w:p w14:paraId="03DBA44F" w14:textId="77777777" w:rsidR="002A3C47" w:rsidRDefault="002A3C47" w:rsidP="008003B3">
      <w:pPr>
        <w:tabs>
          <w:tab w:val="left" w:pos="3390"/>
          <w:tab w:val="center" w:pos="3968"/>
          <w:tab w:val="center" w:pos="4252"/>
          <w:tab w:val="left" w:pos="7498"/>
        </w:tabs>
        <w:spacing w:line="480" w:lineRule="auto"/>
        <w:rPr>
          <w:rFonts w:ascii="Arial" w:hAnsi="Arial" w:cs="Arial"/>
          <w:sz w:val="28"/>
        </w:rPr>
      </w:pPr>
    </w:p>
    <w:p w14:paraId="1C3B157C" w14:textId="77777777" w:rsidR="002A3C47" w:rsidRDefault="002A3C47" w:rsidP="008003B3">
      <w:pPr>
        <w:tabs>
          <w:tab w:val="left" w:pos="3390"/>
          <w:tab w:val="center" w:pos="3968"/>
          <w:tab w:val="center" w:pos="4252"/>
          <w:tab w:val="left" w:pos="7498"/>
        </w:tabs>
        <w:spacing w:line="480" w:lineRule="auto"/>
        <w:rPr>
          <w:rFonts w:ascii="Arial" w:hAnsi="Arial" w:cs="Arial"/>
          <w:sz w:val="28"/>
        </w:rPr>
      </w:pPr>
    </w:p>
    <w:p w14:paraId="21B40506" w14:textId="77777777" w:rsidR="002A3C47" w:rsidRDefault="002A3C47" w:rsidP="008003B3">
      <w:pPr>
        <w:tabs>
          <w:tab w:val="left" w:pos="3390"/>
          <w:tab w:val="center" w:pos="3968"/>
          <w:tab w:val="center" w:pos="4252"/>
          <w:tab w:val="left" w:pos="7498"/>
        </w:tabs>
        <w:spacing w:line="480" w:lineRule="auto"/>
        <w:rPr>
          <w:rFonts w:ascii="Arial" w:hAnsi="Arial" w:cs="Arial"/>
          <w:sz w:val="28"/>
        </w:rPr>
      </w:pPr>
    </w:p>
    <w:p w14:paraId="12317BE4" w14:textId="77777777" w:rsidR="002A3C47" w:rsidRDefault="002A3C47" w:rsidP="008003B3">
      <w:pPr>
        <w:tabs>
          <w:tab w:val="left" w:pos="3390"/>
          <w:tab w:val="center" w:pos="3968"/>
          <w:tab w:val="center" w:pos="4252"/>
          <w:tab w:val="left" w:pos="7498"/>
        </w:tabs>
        <w:spacing w:line="480" w:lineRule="auto"/>
        <w:rPr>
          <w:rFonts w:ascii="Arial" w:hAnsi="Arial" w:cs="Arial"/>
          <w:sz w:val="28"/>
        </w:rPr>
      </w:pPr>
    </w:p>
    <w:p w14:paraId="0CFA0C59" w14:textId="77777777" w:rsidR="006757B1" w:rsidRDefault="006757B1" w:rsidP="008003B3">
      <w:pPr>
        <w:tabs>
          <w:tab w:val="left" w:pos="3390"/>
          <w:tab w:val="center" w:pos="3968"/>
          <w:tab w:val="center" w:pos="4252"/>
          <w:tab w:val="left" w:pos="7498"/>
        </w:tabs>
        <w:spacing w:line="480" w:lineRule="auto"/>
        <w:rPr>
          <w:rFonts w:ascii="Arial" w:hAnsi="Arial" w:cs="Arial"/>
          <w:sz w:val="28"/>
        </w:rPr>
      </w:pPr>
    </w:p>
    <w:p w14:paraId="7E2F879E" w14:textId="77777777" w:rsidR="005443C3" w:rsidRPr="005443C3" w:rsidRDefault="005443C3" w:rsidP="005443C3">
      <w:pPr>
        <w:pStyle w:val="Ttulo1"/>
        <w:jc w:val="center"/>
        <w:rPr>
          <w:rFonts w:ascii="Arial" w:hAnsi="Arial" w:cs="Arial"/>
          <w:b/>
          <w:color w:val="auto"/>
          <w:sz w:val="56"/>
        </w:rPr>
      </w:pPr>
      <w:r w:rsidRPr="005443C3">
        <w:rPr>
          <w:rFonts w:ascii="Arial" w:hAnsi="Arial" w:cs="Arial"/>
          <w:b/>
          <w:color w:val="auto"/>
          <w:sz w:val="56"/>
        </w:rPr>
        <w:t>DEDICATORIA</w:t>
      </w:r>
    </w:p>
    <w:p w14:paraId="68621D8D"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1714935A"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0B65911B"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527C6F21"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0AC03948"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0B622F0A"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50B348BB"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024EFBB9" w14:textId="77777777" w:rsidR="007F258E" w:rsidRDefault="007F258E" w:rsidP="008003B3">
      <w:pPr>
        <w:tabs>
          <w:tab w:val="left" w:pos="3390"/>
          <w:tab w:val="center" w:pos="3968"/>
          <w:tab w:val="center" w:pos="4252"/>
          <w:tab w:val="left" w:pos="7498"/>
        </w:tabs>
        <w:spacing w:line="480" w:lineRule="auto"/>
        <w:rPr>
          <w:rFonts w:ascii="Arial" w:hAnsi="Arial" w:cs="Arial"/>
          <w:sz w:val="28"/>
        </w:rPr>
        <w:sectPr w:rsidR="007F258E" w:rsidSect="008003B3">
          <w:headerReference w:type="default" r:id="rId17"/>
          <w:pgSz w:w="11906" w:h="16838"/>
          <w:pgMar w:top="1418" w:right="1418" w:bottom="1418" w:left="1985" w:header="709" w:footer="709" w:gutter="0"/>
          <w:pgNumType w:start="2"/>
          <w:cols w:space="708"/>
          <w:docGrid w:linePitch="360"/>
        </w:sectPr>
      </w:pPr>
    </w:p>
    <w:p w14:paraId="08FA0D52" w14:textId="5CC8115D"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7BDDBF07"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04F6713F"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7D63418B" w14:textId="77777777" w:rsidR="005443C3" w:rsidRDefault="005443C3" w:rsidP="008003B3">
      <w:pPr>
        <w:tabs>
          <w:tab w:val="left" w:pos="3390"/>
          <w:tab w:val="center" w:pos="3968"/>
          <w:tab w:val="center" w:pos="4252"/>
          <w:tab w:val="left" w:pos="7498"/>
        </w:tabs>
        <w:spacing w:line="480" w:lineRule="auto"/>
        <w:rPr>
          <w:rFonts w:ascii="Arial" w:hAnsi="Arial" w:cs="Arial"/>
          <w:sz w:val="28"/>
        </w:rPr>
      </w:pPr>
    </w:p>
    <w:p w14:paraId="00E1735D" w14:textId="77777777" w:rsidR="006C7E17" w:rsidRPr="00022612" w:rsidRDefault="006C7E17" w:rsidP="006C7E17">
      <w:pPr>
        <w:pStyle w:val="Ttulo1"/>
        <w:jc w:val="right"/>
        <w:rPr>
          <w:rFonts w:ascii="Arial" w:hAnsi="Arial" w:cs="Arial"/>
          <w:b/>
          <w:color w:val="auto"/>
          <w:sz w:val="24"/>
        </w:rPr>
      </w:pPr>
      <w:bookmarkStart w:id="2" w:name="_Toc446761228"/>
      <w:bookmarkStart w:id="3" w:name="_Toc462477367"/>
      <w:r w:rsidRPr="00022612">
        <w:rPr>
          <w:rFonts w:ascii="Arial" w:hAnsi="Arial" w:cs="Arial"/>
          <w:b/>
          <w:color w:val="auto"/>
          <w:sz w:val="24"/>
        </w:rPr>
        <w:t>DEDICATORIA</w:t>
      </w:r>
      <w:bookmarkEnd w:id="2"/>
      <w:bookmarkEnd w:id="3"/>
    </w:p>
    <w:p w14:paraId="6413562E" w14:textId="77777777" w:rsidR="006C7E17" w:rsidRPr="00022612" w:rsidRDefault="006C7E17" w:rsidP="006C7E17">
      <w:pPr>
        <w:jc w:val="right"/>
        <w:rPr>
          <w:rFonts w:ascii="Arial" w:hAnsi="Arial" w:cs="Arial"/>
        </w:rPr>
      </w:pPr>
    </w:p>
    <w:p w14:paraId="54DE00AC" w14:textId="569B4327" w:rsidR="006C7E17" w:rsidRDefault="006C7E17" w:rsidP="008003B3">
      <w:pPr>
        <w:autoSpaceDE w:val="0"/>
        <w:autoSpaceDN w:val="0"/>
        <w:adjustRightInd w:val="0"/>
        <w:spacing w:after="0" w:line="360" w:lineRule="auto"/>
        <w:ind w:left="4248"/>
        <w:jc w:val="right"/>
        <w:rPr>
          <w:rFonts w:ascii="Arial" w:hAnsi="Arial" w:cs="Arial"/>
          <w:i/>
          <w:sz w:val="24"/>
          <w:szCs w:val="24"/>
        </w:rPr>
      </w:pPr>
      <w:r w:rsidRPr="00022612">
        <w:rPr>
          <w:rFonts w:ascii="Arial" w:hAnsi="Arial" w:cs="Arial"/>
          <w:i/>
          <w:sz w:val="24"/>
          <w:szCs w:val="24"/>
        </w:rPr>
        <w:t xml:space="preserve">A Dios, por </w:t>
      </w:r>
      <w:r w:rsidR="00D878F9">
        <w:rPr>
          <w:rFonts w:ascii="Arial" w:hAnsi="Arial" w:cs="Arial"/>
          <w:i/>
          <w:sz w:val="24"/>
          <w:szCs w:val="24"/>
        </w:rPr>
        <w:t xml:space="preserve">la fortaleza y perseverancia que me ha brindado durante el largo camino hasta aquí y por haber estado </w:t>
      </w:r>
      <w:r w:rsidRPr="00022612">
        <w:rPr>
          <w:rFonts w:ascii="Arial" w:hAnsi="Arial" w:cs="Arial"/>
          <w:i/>
          <w:sz w:val="24"/>
          <w:szCs w:val="24"/>
        </w:rPr>
        <w:t xml:space="preserve">conmigo en cada paso </w:t>
      </w:r>
      <w:r w:rsidR="00D878F9">
        <w:rPr>
          <w:rFonts w:ascii="Arial" w:hAnsi="Arial" w:cs="Arial"/>
          <w:i/>
          <w:sz w:val="24"/>
          <w:szCs w:val="24"/>
        </w:rPr>
        <w:t xml:space="preserve">que </w:t>
      </w:r>
      <w:r w:rsidR="006B1A1C">
        <w:rPr>
          <w:rFonts w:ascii="Arial" w:hAnsi="Arial" w:cs="Arial"/>
          <w:i/>
          <w:sz w:val="24"/>
          <w:szCs w:val="24"/>
        </w:rPr>
        <w:t>he dado</w:t>
      </w:r>
      <w:r w:rsidRPr="00022612">
        <w:rPr>
          <w:rFonts w:ascii="Arial" w:hAnsi="Arial" w:cs="Arial"/>
          <w:i/>
          <w:sz w:val="24"/>
          <w:szCs w:val="24"/>
        </w:rPr>
        <w:t>.</w:t>
      </w:r>
    </w:p>
    <w:p w14:paraId="19192CBD" w14:textId="77777777" w:rsidR="00D878F9" w:rsidRDefault="00D878F9" w:rsidP="008003B3">
      <w:pPr>
        <w:autoSpaceDE w:val="0"/>
        <w:autoSpaceDN w:val="0"/>
        <w:adjustRightInd w:val="0"/>
        <w:spacing w:after="0" w:line="360" w:lineRule="auto"/>
        <w:ind w:left="4248"/>
        <w:jc w:val="right"/>
        <w:rPr>
          <w:rFonts w:ascii="Arial" w:hAnsi="Arial" w:cs="Arial"/>
          <w:i/>
          <w:sz w:val="24"/>
          <w:szCs w:val="24"/>
        </w:rPr>
      </w:pPr>
    </w:p>
    <w:p w14:paraId="75D5FF96" w14:textId="40D62451" w:rsidR="00D878F9" w:rsidRPr="006B1A1C" w:rsidRDefault="00D878F9" w:rsidP="008003B3">
      <w:pPr>
        <w:autoSpaceDE w:val="0"/>
        <w:autoSpaceDN w:val="0"/>
        <w:adjustRightInd w:val="0"/>
        <w:spacing w:after="0" w:line="360" w:lineRule="auto"/>
        <w:ind w:left="4248" w:hanging="420"/>
        <w:jc w:val="right"/>
        <w:rPr>
          <w:rFonts w:ascii="Arial" w:hAnsi="Arial" w:cs="Arial"/>
          <w:i/>
          <w:sz w:val="24"/>
          <w:szCs w:val="24"/>
        </w:rPr>
      </w:pPr>
      <w:r>
        <w:rPr>
          <w:rFonts w:ascii="Arial" w:hAnsi="Arial" w:cs="Arial"/>
          <w:i/>
          <w:sz w:val="24"/>
          <w:szCs w:val="24"/>
        </w:rPr>
        <w:t>A mi querida f</w:t>
      </w:r>
      <w:r w:rsidR="006B1A1C">
        <w:rPr>
          <w:rFonts w:ascii="Arial" w:hAnsi="Arial" w:cs="Arial"/>
          <w:i/>
          <w:sz w:val="24"/>
          <w:szCs w:val="24"/>
        </w:rPr>
        <w:t>amilia por su apoyo y paciencia, porque</w:t>
      </w:r>
      <w:r>
        <w:rPr>
          <w:rFonts w:ascii="Arial" w:hAnsi="Arial" w:cs="Arial"/>
          <w:i/>
          <w:sz w:val="24"/>
          <w:szCs w:val="24"/>
        </w:rPr>
        <w:t xml:space="preserve"> con cada consejo me animaron a no </w:t>
      </w:r>
      <w:r w:rsidRPr="006B1A1C">
        <w:rPr>
          <w:rFonts w:ascii="Arial" w:hAnsi="Arial" w:cs="Arial"/>
          <w:i/>
          <w:sz w:val="24"/>
          <w:szCs w:val="24"/>
        </w:rPr>
        <w:t>rendirme y seguir adelante.</w:t>
      </w:r>
    </w:p>
    <w:p w14:paraId="2DBB0EC9" w14:textId="77777777" w:rsidR="00D878F9" w:rsidRPr="006B1A1C" w:rsidRDefault="00D878F9" w:rsidP="008003B3">
      <w:pPr>
        <w:autoSpaceDE w:val="0"/>
        <w:autoSpaceDN w:val="0"/>
        <w:adjustRightInd w:val="0"/>
        <w:spacing w:after="0" w:line="360" w:lineRule="auto"/>
        <w:ind w:left="4248"/>
        <w:jc w:val="right"/>
        <w:rPr>
          <w:rFonts w:ascii="Arial" w:hAnsi="Arial" w:cs="Arial"/>
          <w:i/>
          <w:sz w:val="24"/>
          <w:szCs w:val="24"/>
        </w:rPr>
      </w:pPr>
    </w:p>
    <w:p w14:paraId="63CCA33E" w14:textId="1D4430B5" w:rsidR="006C7E17" w:rsidRDefault="00D878F9" w:rsidP="008003B3">
      <w:pPr>
        <w:spacing w:line="360" w:lineRule="auto"/>
        <w:ind w:left="3540" w:firstLine="708"/>
        <w:jc w:val="right"/>
        <w:rPr>
          <w:rFonts w:ascii="Arial" w:hAnsi="Arial" w:cs="Arial"/>
          <w:i/>
          <w:sz w:val="24"/>
          <w:szCs w:val="24"/>
        </w:rPr>
      </w:pPr>
      <w:r w:rsidRPr="006B1A1C">
        <w:rPr>
          <w:rFonts w:ascii="Arial" w:hAnsi="Arial" w:cs="Arial"/>
          <w:i/>
          <w:sz w:val="24"/>
          <w:szCs w:val="24"/>
        </w:rPr>
        <w:t xml:space="preserve">A mi estimada asesora, Dra. Susana </w:t>
      </w:r>
      <w:proofErr w:type="spellStart"/>
      <w:r w:rsidRPr="006B1A1C">
        <w:rPr>
          <w:rFonts w:ascii="Arial" w:hAnsi="Arial" w:cs="Arial"/>
          <w:i/>
          <w:sz w:val="24"/>
          <w:szCs w:val="24"/>
        </w:rPr>
        <w:t>Tosso</w:t>
      </w:r>
      <w:proofErr w:type="spellEnd"/>
      <w:r w:rsidRPr="006B1A1C">
        <w:rPr>
          <w:rFonts w:ascii="Arial" w:hAnsi="Arial" w:cs="Arial"/>
          <w:i/>
          <w:sz w:val="24"/>
          <w:szCs w:val="24"/>
        </w:rPr>
        <w:t xml:space="preserve"> de Vera, por su compromiso y arduo empeño en cada asesoría </w:t>
      </w:r>
      <w:r w:rsidR="006B1A1C">
        <w:rPr>
          <w:rFonts w:ascii="Arial" w:hAnsi="Arial" w:cs="Arial"/>
          <w:i/>
          <w:sz w:val="24"/>
          <w:szCs w:val="24"/>
        </w:rPr>
        <w:t xml:space="preserve">realizada. </w:t>
      </w:r>
    </w:p>
    <w:p w14:paraId="0C7FC8BA" w14:textId="5C0D5EE0" w:rsidR="006B1A1C" w:rsidRPr="006B1A1C" w:rsidRDefault="006B1A1C" w:rsidP="008003B3">
      <w:pPr>
        <w:spacing w:line="360" w:lineRule="auto"/>
        <w:ind w:left="3540" w:firstLine="708"/>
        <w:jc w:val="right"/>
        <w:rPr>
          <w:rFonts w:ascii="Arial" w:hAnsi="Arial" w:cs="Arial"/>
          <w:i/>
          <w:sz w:val="24"/>
          <w:szCs w:val="24"/>
        </w:rPr>
      </w:pPr>
      <w:r>
        <w:rPr>
          <w:rFonts w:ascii="Arial" w:hAnsi="Arial" w:cs="Arial"/>
          <w:i/>
          <w:sz w:val="24"/>
          <w:szCs w:val="24"/>
        </w:rPr>
        <w:t>A todos ellos, muchas gracias.</w:t>
      </w:r>
    </w:p>
    <w:p w14:paraId="3C9F7CC8" w14:textId="77777777" w:rsidR="006C7E17" w:rsidRPr="003A64AC" w:rsidRDefault="006C7E17" w:rsidP="006C7E17">
      <w:pPr>
        <w:jc w:val="center"/>
        <w:rPr>
          <w:rFonts w:ascii="Times New Roman" w:hAnsi="Times New Roman" w:cs="Times New Roman"/>
        </w:rPr>
      </w:pPr>
    </w:p>
    <w:p w14:paraId="4D82D6C7" w14:textId="77777777" w:rsidR="006C7E17" w:rsidRPr="003A64AC" w:rsidRDefault="006C7E17" w:rsidP="006C7E17">
      <w:pPr>
        <w:jc w:val="center"/>
        <w:rPr>
          <w:rFonts w:ascii="Times New Roman" w:hAnsi="Times New Roman" w:cs="Times New Roman"/>
        </w:rPr>
      </w:pPr>
    </w:p>
    <w:p w14:paraId="2F766D21" w14:textId="77777777" w:rsidR="006C7E17" w:rsidRPr="003A64AC" w:rsidRDefault="006C7E17" w:rsidP="006C7E17">
      <w:pPr>
        <w:jc w:val="center"/>
        <w:rPr>
          <w:rFonts w:ascii="Times New Roman" w:hAnsi="Times New Roman" w:cs="Times New Roman"/>
        </w:rPr>
      </w:pPr>
    </w:p>
    <w:p w14:paraId="6D4566D9" w14:textId="77777777" w:rsidR="006C7E17" w:rsidRPr="003A64AC" w:rsidRDefault="006C7E17" w:rsidP="006C7E17">
      <w:pPr>
        <w:jc w:val="center"/>
        <w:rPr>
          <w:rFonts w:ascii="Times New Roman" w:hAnsi="Times New Roman" w:cs="Times New Roman"/>
        </w:rPr>
      </w:pPr>
    </w:p>
    <w:p w14:paraId="1A878733" w14:textId="77777777" w:rsidR="006C7E17" w:rsidRPr="003A64AC" w:rsidRDefault="006C7E17" w:rsidP="006C7E17">
      <w:pPr>
        <w:jc w:val="center"/>
        <w:rPr>
          <w:rFonts w:ascii="Times New Roman" w:hAnsi="Times New Roman" w:cs="Times New Roman"/>
        </w:rPr>
      </w:pPr>
    </w:p>
    <w:p w14:paraId="5C5A6673" w14:textId="77777777" w:rsidR="006C7E17" w:rsidRPr="003A64AC" w:rsidRDefault="006C7E17" w:rsidP="006C7E17">
      <w:pPr>
        <w:jc w:val="center"/>
        <w:rPr>
          <w:rFonts w:ascii="Times New Roman" w:hAnsi="Times New Roman" w:cs="Times New Roman"/>
        </w:rPr>
      </w:pPr>
    </w:p>
    <w:p w14:paraId="13192917" w14:textId="77777777" w:rsidR="006C7E17" w:rsidRPr="003A64AC" w:rsidRDefault="006C7E17" w:rsidP="006C7E17">
      <w:pPr>
        <w:jc w:val="center"/>
        <w:rPr>
          <w:rFonts w:ascii="Times New Roman" w:hAnsi="Times New Roman" w:cs="Times New Roman"/>
        </w:rPr>
      </w:pPr>
    </w:p>
    <w:p w14:paraId="474A0CA1" w14:textId="77777777" w:rsidR="006C7E17" w:rsidRPr="003A64AC" w:rsidRDefault="006C7E17" w:rsidP="006C7E17">
      <w:pPr>
        <w:jc w:val="center"/>
        <w:rPr>
          <w:rFonts w:ascii="Times New Roman" w:hAnsi="Times New Roman" w:cs="Times New Roman"/>
        </w:rPr>
      </w:pPr>
    </w:p>
    <w:p w14:paraId="792A4AB6" w14:textId="77777777" w:rsidR="007F258E" w:rsidRDefault="007F258E" w:rsidP="006C7E17">
      <w:pPr>
        <w:rPr>
          <w:rFonts w:ascii="Times New Roman" w:hAnsi="Times New Roman" w:cs="Times New Roman"/>
        </w:rPr>
        <w:sectPr w:rsidR="007F258E" w:rsidSect="008003B3">
          <w:headerReference w:type="default" r:id="rId18"/>
          <w:pgSz w:w="11906" w:h="16838"/>
          <w:pgMar w:top="1418" w:right="1418" w:bottom="1418" w:left="1985" w:header="709" w:footer="709" w:gutter="0"/>
          <w:pgNumType w:start="2"/>
          <w:cols w:space="708"/>
          <w:docGrid w:linePitch="360"/>
        </w:sectPr>
      </w:pPr>
    </w:p>
    <w:p w14:paraId="7ED35BF2" w14:textId="1915ECCE" w:rsidR="006C7E17" w:rsidRPr="003A64AC" w:rsidRDefault="006C7E17" w:rsidP="006C7E17">
      <w:pPr>
        <w:rPr>
          <w:rFonts w:ascii="Times New Roman" w:hAnsi="Times New Roman" w:cs="Times New Roman"/>
        </w:rPr>
      </w:pPr>
    </w:p>
    <w:p w14:paraId="0D7B3C7E" w14:textId="3837F90B" w:rsidR="006C7E17" w:rsidRPr="003A64AC" w:rsidRDefault="006C7E17" w:rsidP="006C7E17">
      <w:pPr>
        <w:rPr>
          <w:rFonts w:ascii="Times New Roman" w:hAnsi="Times New Roman" w:cs="Times New Roman"/>
        </w:rPr>
      </w:pPr>
    </w:p>
    <w:p w14:paraId="667F17D7" w14:textId="77777777" w:rsidR="006C7E17" w:rsidRPr="003A64AC" w:rsidRDefault="006C7E17" w:rsidP="008003B3">
      <w:pPr>
        <w:rPr>
          <w:rFonts w:ascii="Times New Roman" w:hAnsi="Times New Roman" w:cs="Times New Roman"/>
        </w:rPr>
      </w:pPr>
    </w:p>
    <w:p w14:paraId="52975272" w14:textId="77777777" w:rsidR="006C7E17" w:rsidRDefault="006C7E17" w:rsidP="008003B3">
      <w:pPr>
        <w:rPr>
          <w:rFonts w:ascii="Times New Roman" w:hAnsi="Times New Roman" w:cs="Times New Roman"/>
        </w:rPr>
      </w:pPr>
    </w:p>
    <w:p w14:paraId="0804C8CE" w14:textId="77777777" w:rsidR="006C7E17" w:rsidRDefault="006C7E17" w:rsidP="00EA27D0">
      <w:pPr>
        <w:rPr>
          <w:rFonts w:ascii="Times New Roman" w:hAnsi="Times New Roman" w:cs="Times New Roman"/>
        </w:rPr>
      </w:pPr>
    </w:p>
    <w:p w14:paraId="4BB94259" w14:textId="77777777" w:rsidR="005443C3" w:rsidRDefault="005443C3" w:rsidP="00EA27D0">
      <w:pPr>
        <w:rPr>
          <w:rFonts w:ascii="Times New Roman" w:hAnsi="Times New Roman" w:cs="Times New Roman"/>
        </w:rPr>
      </w:pPr>
    </w:p>
    <w:p w14:paraId="0CE8CD8F" w14:textId="77777777" w:rsidR="005443C3" w:rsidRDefault="005443C3" w:rsidP="00EA27D0">
      <w:pPr>
        <w:rPr>
          <w:rFonts w:ascii="Times New Roman" w:hAnsi="Times New Roman" w:cs="Times New Roman"/>
        </w:rPr>
      </w:pPr>
    </w:p>
    <w:p w14:paraId="3AD3D36A" w14:textId="77777777" w:rsidR="005443C3" w:rsidRDefault="005443C3" w:rsidP="00EA27D0">
      <w:pPr>
        <w:rPr>
          <w:rFonts w:ascii="Times New Roman" w:hAnsi="Times New Roman" w:cs="Times New Roman"/>
        </w:rPr>
      </w:pPr>
    </w:p>
    <w:p w14:paraId="6B626033" w14:textId="77777777" w:rsidR="005443C3" w:rsidRDefault="005443C3" w:rsidP="00EA27D0">
      <w:pPr>
        <w:rPr>
          <w:rFonts w:ascii="Times New Roman" w:hAnsi="Times New Roman" w:cs="Times New Roman"/>
        </w:rPr>
      </w:pPr>
    </w:p>
    <w:p w14:paraId="38116470" w14:textId="77777777" w:rsidR="005443C3" w:rsidRDefault="005443C3" w:rsidP="00EA27D0">
      <w:pPr>
        <w:rPr>
          <w:rFonts w:ascii="Times New Roman" w:hAnsi="Times New Roman" w:cs="Times New Roman"/>
        </w:rPr>
      </w:pPr>
    </w:p>
    <w:p w14:paraId="0E46E359" w14:textId="77777777" w:rsidR="005443C3" w:rsidRDefault="005443C3" w:rsidP="00EA27D0">
      <w:pPr>
        <w:rPr>
          <w:rFonts w:ascii="Times New Roman" w:hAnsi="Times New Roman" w:cs="Times New Roman"/>
        </w:rPr>
      </w:pPr>
    </w:p>
    <w:p w14:paraId="7F1D5BA6" w14:textId="77777777" w:rsidR="005443C3" w:rsidRDefault="005443C3" w:rsidP="00EA27D0">
      <w:pPr>
        <w:rPr>
          <w:rFonts w:ascii="Times New Roman" w:hAnsi="Times New Roman" w:cs="Times New Roman"/>
        </w:rPr>
      </w:pPr>
    </w:p>
    <w:p w14:paraId="660DCF3A" w14:textId="77777777" w:rsidR="005443C3" w:rsidRPr="005443C3" w:rsidRDefault="005443C3" w:rsidP="005443C3">
      <w:pPr>
        <w:pStyle w:val="Ttulo1"/>
        <w:jc w:val="center"/>
        <w:rPr>
          <w:rFonts w:ascii="Arial" w:hAnsi="Arial" w:cs="Arial"/>
          <w:b/>
          <w:color w:val="auto"/>
          <w:sz w:val="56"/>
          <w:szCs w:val="56"/>
        </w:rPr>
      </w:pPr>
      <w:r w:rsidRPr="005443C3">
        <w:rPr>
          <w:rFonts w:ascii="Arial" w:hAnsi="Arial" w:cs="Arial"/>
          <w:b/>
          <w:color w:val="auto"/>
          <w:sz w:val="56"/>
          <w:szCs w:val="56"/>
        </w:rPr>
        <w:t>AGRADECIMIENTO</w:t>
      </w:r>
    </w:p>
    <w:p w14:paraId="2451FE6B" w14:textId="77777777" w:rsidR="005443C3" w:rsidRDefault="005443C3" w:rsidP="00EA27D0">
      <w:pPr>
        <w:rPr>
          <w:rFonts w:ascii="Times New Roman" w:hAnsi="Times New Roman" w:cs="Times New Roman"/>
        </w:rPr>
      </w:pPr>
    </w:p>
    <w:p w14:paraId="789A264F" w14:textId="77777777" w:rsidR="005443C3" w:rsidRDefault="005443C3" w:rsidP="00EA27D0">
      <w:pPr>
        <w:rPr>
          <w:rFonts w:ascii="Times New Roman" w:hAnsi="Times New Roman" w:cs="Times New Roman"/>
        </w:rPr>
      </w:pPr>
    </w:p>
    <w:p w14:paraId="4CBCA3ED" w14:textId="77777777" w:rsidR="005443C3" w:rsidRDefault="005443C3" w:rsidP="00EA27D0">
      <w:pPr>
        <w:rPr>
          <w:rFonts w:ascii="Times New Roman" w:hAnsi="Times New Roman" w:cs="Times New Roman"/>
        </w:rPr>
      </w:pPr>
    </w:p>
    <w:p w14:paraId="7BE9A56B" w14:textId="77777777" w:rsidR="005443C3" w:rsidRDefault="005443C3" w:rsidP="00EA27D0">
      <w:pPr>
        <w:rPr>
          <w:rFonts w:ascii="Times New Roman" w:hAnsi="Times New Roman" w:cs="Times New Roman"/>
        </w:rPr>
      </w:pPr>
    </w:p>
    <w:p w14:paraId="4D7BF068" w14:textId="77777777" w:rsidR="005443C3" w:rsidRDefault="005443C3" w:rsidP="00EA27D0">
      <w:pPr>
        <w:rPr>
          <w:rFonts w:ascii="Times New Roman" w:hAnsi="Times New Roman" w:cs="Times New Roman"/>
        </w:rPr>
      </w:pPr>
    </w:p>
    <w:p w14:paraId="26C2AD69" w14:textId="77777777" w:rsidR="005443C3" w:rsidRDefault="005443C3" w:rsidP="00EA27D0">
      <w:pPr>
        <w:rPr>
          <w:rFonts w:ascii="Times New Roman" w:hAnsi="Times New Roman" w:cs="Times New Roman"/>
        </w:rPr>
      </w:pPr>
    </w:p>
    <w:p w14:paraId="158350A4" w14:textId="77777777" w:rsidR="005443C3" w:rsidRDefault="005443C3" w:rsidP="00EA27D0">
      <w:pPr>
        <w:rPr>
          <w:rFonts w:ascii="Times New Roman" w:hAnsi="Times New Roman" w:cs="Times New Roman"/>
        </w:rPr>
      </w:pPr>
    </w:p>
    <w:p w14:paraId="69B95F98" w14:textId="77777777" w:rsidR="005443C3" w:rsidRDefault="005443C3" w:rsidP="00EA27D0">
      <w:pPr>
        <w:rPr>
          <w:rFonts w:ascii="Times New Roman" w:hAnsi="Times New Roman" w:cs="Times New Roman"/>
        </w:rPr>
      </w:pPr>
    </w:p>
    <w:p w14:paraId="07953705" w14:textId="77777777" w:rsidR="005443C3" w:rsidRDefault="005443C3" w:rsidP="00EA27D0">
      <w:pPr>
        <w:rPr>
          <w:rFonts w:ascii="Times New Roman" w:hAnsi="Times New Roman" w:cs="Times New Roman"/>
        </w:rPr>
      </w:pPr>
    </w:p>
    <w:p w14:paraId="026C6468" w14:textId="77777777" w:rsidR="005443C3" w:rsidRDefault="005443C3" w:rsidP="00EA27D0">
      <w:pPr>
        <w:rPr>
          <w:rFonts w:ascii="Times New Roman" w:hAnsi="Times New Roman" w:cs="Times New Roman"/>
        </w:rPr>
      </w:pPr>
    </w:p>
    <w:p w14:paraId="135495FE" w14:textId="77777777" w:rsidR="005443C3" w:rsidRDefault="005443C3" w:rsidP="00EA27D0">
      <w:pPr>
        <w:rPr>
          <w:rFonts w:ascii="Times New Roman" w:hAnsi="Times New Roman" w:cs="Times New Roman"/>
        </w:rPr>
      </w:pPr>
    </w:p>
    <w:p w14:paraId="2F0AEB32" w14:textId="77777777" w:rsidR="005443C3" w:rsidRDefault="005443C3" w:rsidP="00EA27D0">
      <w:pPr>
        <w:rPr>
          <w:rFonts w:ascii="Times New Roman" w:hAnsi="Times New Roman" w:cs="Times New Roman"/>
        </w:rPr>
      </w:pPr>
    </w:p>
    <w:p w14:paraId="50EDB74D" w14:textId="77777777" w:rsidR="005443C3" w:rsidRDefault="005443C3" w:rsidP="00EA27D0">
      <w:pPr>
        <w:rPr>
          <w:rFonts w:ascii="Times New Roman" w:hAnsi="Times New Roman" w:cs="Times New Roman"/>
        </w:rPr>
      </w:pPr>
    </w:p>
    <w:p w14:paraId="4A9DF284" w14:textId="77777777" w:rsidR="005443C3" w:rsidRDefault="005443C3" w:rsidP="00EA27D0">
      <w:pPr>
        <w:rPr>
          <w:rFonts w:ascii="Times New Roman" w:hAnsi="Times New Roman" w:cs="Times New Roman"/>
        </w:rPr>
      </w:pPr>
    </w:p>
    <w:p w14:paraId="286DA139" w14:textId="77777777" w:rsidR="005443C3" w:rsidRDefault="005443C3" w:rsidP="00EA27D0">
      <w:pPr>
        <w:rPr>
          <w:rFonts w:ascii="Times New Roman" w:hAnsi="Times New Roman" w:cs="Times New Roman"/>
        </w:rPr>
      </w:pPr>
    </w:p>
    <w:p w14:paraId="10CED76F" w14:textId="77777777" w:rsidR="005443C3" w:rsidRDefault="005443C3" w:rsidP="00EA27D0">
      <w:pPr>
        <w:rPr>
          <w:rFonts w:ascii="Times New Roman" w:hAnsi="Times New Roman" w:cs="Times New Roman"/>
        </w:rPr>
      </w:pPr>
    </w:p>
    <w:p w14:paraId="6A2B7AFD" w14:textId="77777777" w:rsidR="005443C3" w:rsidRDefault="005443C3" w:rsidP="00EA27D0">
      <w:pPr>
        <w:rPr>
          <w:rFonts w:ascii="Times New Roman" w:hAnsi="Times New Roman" w:cs="Times New Roman"/>
        </w:rPr>
      </w:pPr>
    </w:p>
    <w:p w14:paraId="1A1B9CA6" w14:textId="77777777" w:rsidR="007F258E" w:rsidRDefault="007F258E" w:rsidP="00EA27D0">
      <w:pPr>
        <w:rPr>
          <w:rFonts w:ascii="Times New Roman" w:hAnsi="Times New Roman" w:cs="Times New Roman"/>
        </w:rPr>
        <w:sectPr w:rsidR="007F258E" w:rsidSect="008003B3">
          <w:headerReference w:type="default" r:id="rId19"/>
          <w:pgSz w:w="11906" w:h="16838"/>
          <w:pgMar w:top="1418" w:right="1418" w:bottom="1418" w:left="1985" w:header="709" w:footer="709" w:gutter="0"/>
          <w:pgNumType w:start="2"/>
          <w:cols w:space="708"/>
          <w:docGrid w:linePitch="360"/>
        </w:sectPr>
      </w:pPr>
    </w:p>
    <w:p w14:paraId="211A288F" w14:textId="5290DA82" w:rsidR="005443C3" w:rsidRDefault="005443C3" w:rsidP="00EA27D0">
      <w:pPr>
        <w:rPr>
          <w:rFonts w:ascii="Times New Roman" w:hAnsi="Times New Roman" w:cs="Times New Roman"/>
        </w:rPr>
      </w:pPr>
    </w:p>
    <w:p w14:paraId="0392B7F7" w14:textId="77777777" w:rsidR="005443C3" w:rsidRDefault="005443C3" w:rsidP="00EA27D0">
      <w:pPr>
        <w:rPr>
          <w:rFonts w:ascii="Times New Roman" w:hAnsi="Times New Roman" w:cs="Times New Roman"/>
        </w:rPr>
      </w:pPr>
    </w:p>
    <w:p w14:paraId="45A5006A" w14:textId="77777777" w:rsidR="005443C3" w:rsidRDefault="005443C3" w:rsidP="00EA27D0">
      <w:pPr>
        <w:rPr>
          <w:rFonts w:ascii="Times New Roman" w:hAnsi="Times New Roman" w:cs="Times New Roman"/>
        </w:rPr>
      </w:pPr>
    </w:p>
    <w:p w14:paraId="471E5054" w14:textId="77777777" w:rsidR="005443C3" w:rsidRDefault="005443C3" w:rsidP="00EA27D0">
      <w:pPr>
        <w:rPr>
          <w:rFonts w:ascii="Times New Roman" w:hAnsi="Times New Roman" w:cs="Times New Roman"/>
        </w:rPr>
      </w:pPr>
    </w:p>
    <w:p w14:paraId="4EB7955D" w14:textId="77777777" w:rsidR="006757B1" w:rsidRDefault="006757B1" w:rsidP="00EA27D0">
      <w:pPr>
        <w:rPr>
          <w:rFonts w:ascii="Times New Roman" w:hAnsi="Times New Roman" w:cs="Times New Roman"/>
        </w:rPr>
      </w:pPr>
    </w:p>
    <w:p w14:paraId="73E9F470" w14:textId="77777777" w:rsidR="006757B1" w:rsidRPr="003A64AC" w:rsidRDefault="006757B1" w:rsidP="00EA27D0">
      <w:pPr>
        <w:rPr>
          <w:rFonts w:ascii="Times New Roman" w:hAnsi="Times New Roman" w:cs="Times New Roman"/>
        </w:rPr>
      </w:pPr>
    </w:p>
    <w:p w14:paraId="3A983A9D" w14:textId="77777777" w:rsidR="006C7E17" w:rsidRPr="003A64AC" w:rsidRDefault="006C7E17" w:rsidP="006C7E17">
      <w:pPr>
        <w:jc w:val="right"/>
        <w:rPr>
          <w:rFonts w:ascii="Times New Roman" w:hAnsi="Times New Roman" w:cs="Times New Roman"/>
          <w:b/>
        </w:rPr>
      </w:pPr>
    </w:p>
    <w:p w14:paraId="7D0D6037" w14:textId="77777777" w:rsidR="006C7E17" w:rsidRPr="006B1A1C" w:rsidRDefault="006C7E17" w:rsidP="006C7E17">
      <w:pPr>
        <w:pStyle w:val="Ttulo1"/>
        <w:jc w:val="right"/>
        <w:rPr>
          <w:rFonts w:ascii="Arial" w:hAnsi="Arial" w:cs="Arial"/>
          <w:b/>
          <w:color w:val="auto"/>
          <w:sz w:val="24"/>
        </w:rPr>
      </w:pPr>
      <w:bookmarkStart w:id="4" w:name="_Toc446761229"/>
      <w:bookmarkStart w:id="5" w:name="_Toc462477368"/>
      <w:r w:rsidRPr="006B1A1C">
        <w:rPr>
          <w:rFonts w:ascii="Arial" w:hAnsi="Arial" w:cs="Arial"/>
          <w:b/>
          <w:color w:val="auto"/>
          <w:sz w:val="24"/>
        </w:rPr>
        <w:t>AGRADECIMIENTO</w:t>
      </w:r>
      <w:bookmarkEnd w:id="4"/>
      <w:bookmarkEnd w:id="5"/>
    </w:p>
    <w:p w14:paraId="05310D41" w14:textId="77777777" w:rsidR="006C7E17" w:rsidRPr="00E42CF9" w:rsidRDefault="006C7E17" w:rsidP="006C7E17">
      <w:pPr>
        <w:rPr>
          <w:rFonts w:ascii="Arial" w:hAnsi="Arial" w:cs="Arial"/>
        </w:rPr>
      </w:pPr>
    </w:p>
    <w:p w14:paraId="231DEBEA" w14:textId="77777777" w:rsidR="006B1A1C" w:rsidRDefault="006C7E17" w:rsidP="008003B3">
      <w:pPr>
        <w:pStyle w:val="Default"/>
        <w:spacing w:line="360" w:lineRule="auto"/>
        <w:ind w:left="2832"/>
        <w:jc w:val="right"/>
        <w:rPr>
          <w:i/>
          <w:iCs/>
          <w:color w:val="auto"/>
          <w:szCs w:val="23"/>
        </w:rPr>
      </w:pPr>
      <w:r w:rsidRPr="00E42CF9">
        <w:rPr>
          <w:i/>
          <w:iCs/>
          <w:color w:val="auto"/>
          <w:szCs w:val="23"/>
        </w:rPr>
        <w:t>A Dios por guiarme, darme fortaleza y perseverancia para poder superar los obstáculos que encuentro en el camino.</w:t>
      </w:r>
    </w:p>
    <w:p w14:paraId="45D6200C" w14:textId="4DF02A4D" w:rsidR="006C7E17" w:rsidRPr="00E42CF9" w:rsidRDefault="006C7E17" w:rsidP="008003B3">
      <w:pPr>
        <w:pStyle w:val="Default"/>
        <w:spacing w:line="360" w:lineRule="auto"/>
        <w:ind w:left="2832"/>
        <w:jc w:val="right"/>
        <w:rPr>
          <w:color w:val="auto"/>
          <w:szCs w:val="23"/>
        </w:rPr>
      </w:pPr>
      <w:r w:rsidRPr="00E42CF9">
        <w:rPr>
          <w:i/>
          <w:iCs/>
          <w:color w:val="auto"/>
          <w:szCs w:val="23"/>
        </w:rPr>
        <w:t xml:space="preserve"> </w:t>
      </w:r>
    </w:p>
    <w:p w14:paraId="1193B1F4" w14:textId="77777777" w:rsidR="006B1A1C" w:rsidRDefault="006C7E17" w:rsidP="008003B3">
      <w:pPr>
        <w:pStyle w:val="Default"/>
        <w:spacing w:line="360" w:lineRule="auto"/>
        <w:ind w:left="2832"/>
        <w:jc w:val="right"/>
        <w:rPr>
          <w:i/>
          <w:iCs/>
          <w:color w:val="auto"/>
          <w:szCs w:val="23"/>
        </w:rPr>
      </w:pPr>
      <w:r w:rsidRPr="00E42CF9">
        <w:rPr>
          <w:i/>
          <w:iCs/>
          <w:color w:val="auto"/>
          <w:szCs w:val="23"/>
        </w:rPr>
        <w:t>A mi familia y amigos por su comprensión, paciencia y el ánimo que me dieron para culminar la tesis.</w:t>
      </w:r>
    </w:p>
    <w:p w14:paraId="695C2695" w14:textId="6A1E9948" w:rsidR="006C7E17" w:rsidRPr="00E42CF9" w:rsidRDefault="006C7E17" w:rsidP="008003B3">
      <w:pPr>
        <w:pStyle w:val="Default"/>
        <w:spacing w:line="360" w:lineRule="auto"/>
        <w:ind w:left="2832"/>
        <w:jc w:val="right"/>
        <w:rPr>
          <w:color w:val="auto"/>
          <w:szCs w:val="23"/>
        </w:rPr>
      </w:pPr>
      <w:r w:rsidRPr="00E42CF9">
        <w:rPr>
          <w:i/>
          <w:iCs/>
          <w:color w:val="auto"/>
          <w:szCs w:val="23"/>
        </w:rPr>
        <w:t xml:space="preserve"> </w:t>
      </w:r>
    </w:p>
    <w:p w14:paraId="355DA74A" w14:textId="2A951025" w:rsidR="006B1A1C" w:rsidRDefault="006B1A1C" w:rsidP="008003B3">
      <w:pPr>
        <w:pStyle w:val="Default"/>
        <w:spacing w:line="360" w:lineRule="auto"/>
        <w:ind w:left="2832"/>
        <w:jc w:val="right"/>
        <w:rPr>
          <w:i/>
          <w:iCs/>
          <w:color w:val="auto"/>
          <w:szCs w:val="23"/>
        </w:rPr>
      </w:pPr>
      <w:r>
        <w:rPr>
          <w:i/>
          <w:iCs/>
          <w:color w:val="auto"/>
          <w:szCs w:val="23"/>
        </w:rPr>
        <w:t xml:space="preserve">A </w:t>
      </w:r>
      <w:proofErr w:type="gramStart"/>
      <w:r>
        <w:rPr>
          <w:i/>
          <w:iCs/>
          <w:color w:val="auto"/>
          <w:szCs w:val="23"/>
        </w:rPr>
        <w:t>mi</w:t>
      </w:r>
      <w:proofErr w:type="gramEnd"/>
      <w:r>
        <w:rPr>
          <w:i/>
          <w:iCs/>
          <w:color w:val="auto"/>
          <w:szCs w:val="23"/>
        </w:rPr>
        <w:t xml:space="preserve"> querida asesora y gran profesional, Dra. Susana </w:t>
      </w:r>
      <w:proofErr w:type="spellStart"/>
      <w:r>
        <w:rPr>
          <w:i/>
          <w:iCs/>
          <w:color w:val="auto"/>
          <w:szCs w:val="23"/>
        </w:rPr>
        <w:t>Tosso</w:t>
      </w:r>
      <w:proofErr w:type="spellEnd"/>
      <w:r>
        <w:rPr>
          <w:i/>
          <w:iCs/>
          <w:color w:val="auto"/>
          <w:szCs w:val="23"/>
        </w:rPr>
        <w:t xml:space="preserve"> de Vera por el compromiso que asumió con esta ardua investigación.</w:t>
      </w:r>
    </w:p>
    <w:p w14:paraId="6AB13041" w14:textId="77777777" w:rsidR="006B1A1C" w:rsidRDefault="006B1A1C" w:rsidP="008003B3">
      <w:pPr>
        <w:pStyle w:val="Default"/>
        <w:spacing w:line="360" w:lineRule="auto"/>
        <w:ind w:left="2832"/>
        <w:jc w:val="right"/>
        <w:rPr>
          <w:i/>
          <w:iCs/>
          <w:color w:val="auto"/>
          <w:szCs w:val="23"/>
        </w:rPr>
      </w:pPr>
    </w:p>
    <w:p w14:paraId="33992FD0" w14:textId="77777777" w:rsidR="006B1A1C" w:rsidRDefault="006C7E17" w:rsidP="008003B3">
      <w:pPr>
        <w:pStyle w:val="Default"/>
        <w:spacing w:line="360" w:lineRule="auto"/>
        <w:ind w:left="2832"/>
        <w:jc w:val="right"/>
        <w:rPr>
          <w:i/>
          <w:iCs/>
          <w:color w:val="auto"/>
          <w:szCs w:val="23"/>
        </w:rPr>
      </w:pPr>
      <w:r w:rsidRPr="00E42CF9">
        <w:rPr>
          <w:i/>
          <w:iCs/>
          <w:color w:val="auto"/>
          <w:szCs w:val="23"/>
        </w:rPr>
        <w:t>En general, a todas aquellas personas que con su predisposición favorable me brindaron todas las facilidades para poder desarrollar mi investigación.</w:t>
      </w:r>
    </w:p>
    <w:p w14:paraId="4D4B3107" w14:textId="16CC0646" w:rsidR="006C7E17" w:rsidRPr="00E42CF9" w:rsidRDefault="006C7E17" w:rsidP="008003B3">
      <w:pPr>
        <w:pStyle w:val="Default"/>
        <w:spacing w:line="360" w:lineRule="auto"/>
        <w:ind w:left="2832"/>
        <w:jc w:val="right"/>
        <w:rPr>
          <w:color w:val="auto"/>
          <w:szCs w:val="23"/>
        </w:rPr>
      </w:pPr>
      <w:r w:rsidRPr="00E42CF9">
        <w:rPr>
          <w:i/>
          <w:iCs/>
          <w:color w:val="auto"/>
          <w:szCs w:val="23"/>
        </w:rPr>
        <w:t xml:space="preserve"> </w:t>
      </w:r>
    </w:p>
    <w:p w14:paraId="58A4CAD5" w14:textId="77777777" w:rsidR="006C7E17" w:rsidRPr="00E42CF9" w:rsidRDefault="006C7E17" w:rsidP="008003B3">
      <w:pPr>
        <w:pStyle w:val="Default"/>
        <w:spacing w:line="360" w:lineRule="auto"/>
        <w:ind w:left="2832"/>
        <w:jc w:val="right"/>
        <w:rPr>
          <w:color w:val="auto"/>
          <w:szCs w:val="23"/>
        </w:rPr>
      </w:pPr>
      <w:r w:rsidRPr="00E42CF9">
        <w:rPr>
          <w:i/>
          <w:iCs/>
          <w:color w:val="auto"/>
          <w:szCs w:val="23"/>
        </w:rPr>
        <w:t xml:space="preserve">A todos ellos, muchas gracias. </w:t>
      </w:r>
    </w:p>
    <w:p w14:paraId="45063FCB" w14:textId="77777777" w:rsidR="006C7E17" w:rsidRPr="003A64AC" w:rsidRDefault="006C7E17" w:rsidP="008003B3">
      <w:pPr>
        <w:spacing w:line="360" w:lineRule="auto"/>
        <w:jc w:val="center"/>
        <w:rPr>
          <w:rFonts w:ascii="Times New Roman" w:hAnsi="Times New Roman" w:cs="Times New Roman"/>
        </w:rPr>
      </w:pPr>
    </w:p>
    <w:p w14:paraId="023098B2" w14:textId="77777777" w:rsidR="008003B3" w:rsidRDefault="006C7E17" w:rsidP="008003B3">
      <w:pPr>
        <w:spacing w:line="360" w:lineRule="auto"/>
        <w:jc w:val="right"/>
        <w:rPr>
          <w:rFonts w:ascii="Arial" w:hAnsi="Arial" w:cs="Arial"/>
          <w:sz w:val="24"/>
        </w:rPr>
      </w:pPr>
      <w:r w:rsidRPr="006B1A1C">
        <w:rPr>
          <w:rFonts w:ascii="Arial" w:hAnsi="Arial" w:cs="Arial"/>
          <w:sz w:val="24"/>
        </w:rPr>
        <w:t>La Autora</w:t>
      </w:r>
    </w:p>
    <w:p w14:paraId="69FA9D70" w14:textId="77777777" w:rsidR="007F258E" w:rsidRDefault="007F258E" w:rsidP="008003B3">
      <w:pPr>
        <w:spacing w:line="360" w:lineRule="auto"/>
        <w:jc w:val="right"/>
        <w:rPr>
          <w:rFonts w:ascii="Arial" w:hAnsi="Arial" w:cs="Arial"/>
          <w:sz w:val="24"/>
        </w:rPr>
      </w:pPr>
    </w:p>
    <w:p w14:paraId="4E76B02C" w14:textId="77777777" w:rsidR="007F258E" w:rsidRDefault="007F258E" w:rsidP="008003B3">
      <w:pPr>
        <w:spacing w:line="360" w:lineRule="auto"/>
        <w:jc w:val="right"/>
        <w:rPr>
          <w:rFonts w:ascii="Arial" w:hAnsi="Arial" w:cs="Arial"/>
          <w:sz w:val="24"/>
        </w:rPr>
      </w:pPr>
    </w:p>
    <w:p w14:paraId="3A5163B3" w14:textId="77777777" w:rsidR="007F258E" w:rsidRDefault="007F258E" w:rsidP="008003B3">
      <w:pPr>
        <w:spacing w:line="360" w:lineRule="auto"/>
        <w:jc w:val="right"/>
        <w:rPr>
          <w:rFonts w:ascii="Arial" w:hAnsi="Arial" w:cs="Arial"/>
          <w:sz w:val="24"/>
        </w:rPr>
      </w:pPr>
    </w:p>
    <w:p w14:paraId="16AFE37C" w14:textId="77777777" w:rsidR="007F258E" w:rsidRDefault="007F258E" w:rsidP="008003B3">
      <w:pPr>
        <w:spacing w:line="360" w:lineRule="auto"/>
        <w:jc w:val="right"/>
        <w:rPr>
          <w:rFonts w:ascii="Arial" w:hAnsi="Arial" w:cs="Arial"/>
          <w:sz w:val="24"/>
        </w:rPr>
        <w:sectPr w:rsidR="007F258E" w:rsidSect="008003B3">
          <w:headerReference w:type="default" r:id="rId20"/>
          <w:pgSz w:w="11906" w:h="16838"/>
          <w:pgMar w:top="1418" w:right="1418" w:bottom="1418" w:left="1985" w:header="709" w:footer="709" w:gutter="0"/>
          <w:pgNumType w:start="2"/>
          <w:cols w:space="708"/>
          <w:docGrid w:linePitch="360"/>
        </w:sectPr>
      </w:pPr>
    </w:p>
    <w:p w14:paraId="61C12EB7" w14:textId="0F65D0F5" w:rsidR="006B1A1C" w:rsidRDefault="006B1A1C" w:rsidP="008003B3">
      <w:pPr>
        <w:spacing w:after="0"/>
        <w:jc w:val="center"/>
        <w:rPr>
          <w:rFonts w:ascii="Arial" w:hAnsi="Arial" w:cs="Arial"/>
          <w:b/>
          <w:sz w:val="24"/>
          <w:szCs w:val="24"/>
        </w:rPr>
      </w:pPr>
      <w:r>
        <w:rPr>
          <w:rFonts w:ascii="Arial" w:hAnsi="Arial" w:cs="Arial"/>
          <w:b/>
          <w:sz w:val="24"/>
          <w:szCs w:val="24"/>
        </w:rPr>
        <w:t>INTRODUCCIÓ</w:t>
      </w:r>
      <w:r w:rsidRPr="006461B1">
        <w:rPr>
          <w:rFonts w:ascii="Arial" w:hAnsi="Arial" w:cs="Arial"/>
          <w:b/>
          <w:sz w:val="24"/>
          <w:szCs w:val="24"/>
        </w:rPr>
        <w:t>N</w:t>
      </w:r>
    </w:p>
    <w:p w14:paraId="4B2A0A08" w14:textId="77777777" w:rsidR="006B1A1C" w:rsidRPr="006461B1" w:rsidRDefault="006B1A1C" w:rsidP="006B1A1C">
      <w:pPr>
        <w:spacing w:after="0" w:line="360" w:lineRule="auto"/>
        <w:jc w:val="center"/>
        <w:rPr>
          <w:rFonts w:ascii="Arial" w:hAnsi="Arial" w:cs="Arial"/>
          <w:b/>
          <w:sz w:val="24"/>
          <w:szCs w:val="24"/>
        </w:rPr>
      </w:pPr>
    </w:p>
    <w:p w14:paraId="5B5C98CC" w14:textId="77A78744" w:rsidR="006B1A1C" w:rsidRDefault="00230D38" w:rsidP="008003B3">
      <w:pPr>
        <w:pStyle w:val="NormalWeb"/>
        <w:spacing w:before="0" w:beforeAutospacing="0" w:after="0" w:afterAutospacing="0" w:line="480" w:lineRule="auto"/>
        <w:jc w:val="both"/>
        <w:rPr>
          <w:rFonts w:ascii="Arial" w:hAnsi="Arial" w:cs="Arial"/>
        </w:rPr>
      </w:pPr>
      <w:r w:rsidRPr="00EE6B44">
        <w:rPr>
          <w:rFonts w:ascii="Arial" w:hAnsi="Arial" w:cs="Arial"/>
        </w:rPr>
        <w:t>El presente trabajo de investigación titulado DESEMPEÑO DOCENTE Y SU RELACIÓN CON LOS NIVELES DE RENDIMIENTO ACADÉMICO EN LOS ESTUDIANTES DEL 7° Y 8° CICLO DE LA ESCUELA PROFESIONAL DE OBSTETRICIA, UDCH, 2016</w:t>
      </w:r>
      <w:r>
        <w:rPr>
          <w:rFonts w:ascii="Arial" w:hAnsi="Arial" w:cs="Arial"/>
        </w:rPr>
        <w:t xml:space="preserve">; </w:t>
      </w:r>
      <w:r w:rsidR="006B1A1C" w:rsidRPr="004669E0">
        <w:rPr>
          <w:rFonts w:ascii="Arial" w:hAnsi="Arial" w:cs="Arial"/>
        </w:rPr>
        <w:t>indaga sobre un tema de gran preocupación académica</w:t>
      </w:r>
      <w:r w:rsidR="006B1A1C">
        <w:rPr>
          <w:rFonts w:ascii="Arial" w:hAnsi="Arial" w:cs="Arial"/>
        </w:rPr>
        <w:t xml:space="preserve"> e institucional: el  desempeño docente y los niveles de rendimiento académico en el ámbito universitario. Ambos constructos constituyen variables sobre las que se han dedicado esfuerzos indagatorios sobre todo en el campo de la educación básica tanto en el pla</w:t>
      </w:r>
      <w:r w:rsidR="008D494E">
        <w:rPr>
          <w:rFonts w:ascii="Arial" w:hAnsi="Arial" w:cs="Arial"/>
        </w:rPr>
        <w:t>no internacional como nacional que</w:t>
      </w:r>
      <w:r w:rsidR="006B1A1C">
        <w:rPr>
          <w:rFonts w:ascii="Arial" w:hAnsi="Arial" w:cs="Arial"/>
        </w:rPr>
        <w:t xml:space="preserve"> han sido y siguen siendo soporte de políticas educativas orientadas a</w:t>
      </w:r>
      <w:r>
        <w:rPr>
          <w:rFonts w:ascii="Arial" w:hAnsi="Arial" w:cs="Arial"/>
        </w:rPr>
        <w:t>l logro de la calidad educativa; por lo que se considera</w:t>
      </w:r>
      <w:r w:rsidRPr="0054122A">
        <w:rPr>
          <w:rFonts w:ascii="Arial" w:hAnsi="Arial" w:cs="Arial"/>
        </w:rPr>
        <w:t xml:space="preserve"> necesario e importante que el docente aporte herramientas, originadas de estudios sistemáticos y con el rigor científico necesario, para recuperar niveles ó</w:t>
      </w:r>
      <w:r w:rsidR="00D64EC5">
        <w:rPr>
          <w:rFonts w:ascii="Arial" w:hAnsi="Arial" w:cs="Arial"/>
        </w:rPr>
        <w:t>ptimos de rendimiento académico</w:t>
      </w:r>
      <w:r w:rsidRPr="0054122A">
        <w:rPr>
          <w:rFonts w:ascii="Arial" w:hAnsi="Arial" w:cs="Arial"/>
        </w:rPr>
        <w:t>.</w:t>
      </w:r>
      <w:r>
        <w:rPr>
          <w:rFonts w:ascii="Arial" w:hAnsi="Arial" w:cs="Arial"/>
        </w:rPr>
        <w:t xml:space="preserve"> </w:t>
      </w:r>
    </w:p>
    <w:p w14:paraId="55801FAF" w14:textId="77777777" w:rsidR="00230D38" w:rsidRDefault="00230D38" w:rsidP="008003B3">
      <w:pPr>
        <w:pStyle w:val="NormalWeb"/>
        <w:spacing w:before="0" w:beforeAutospacing="0" w:after="0" w:afterAutospacing="0" w:line="480" w:lineRule="auto"/>
        <w:jc w:val="both"/>
        <w:rPr>
          <w:rFonts w:ascii="Arial" w:hAnsi="Arial" w:cs="Arial"/>
        </w:rPr>
      </w:pPr>
    </w:p>
    <w:p w14:paraId="0BF19C8D" w14:textId="5D419F01" w:rsidR="007F258E" w:rsidRDefault="00230D38" w:rsidP="008003B3">
      <w:pPr>
        <w:pStyle w:val="NormalWeb"/>
        <w:spacing w:before="0" w:beforeAutospacing="0" w:after="0" w:afterAutospacing="0" w:line="480" w:lineRule="auto"/>
        <w:jc w:val="both"/>
        <w:rPr>
          <w:rFonts w:ascii="Arial" w:hAnsi="Arial" w:cs="Arial"/>
        </w:rPr>
        <w:sectPr w:rsidR="007F258E" w:rsidSect="008003B3">
          <w:headerReference w:type="default" r:id="rId21"/>
          <w:pgSz w:w="11906" w:h="16838"/>
          <w:pgMar w:top="1418" w:right="1418" w:bottom="1418" w:left="1985" w:header="709" w:footer="709" w:gutter="0"/>
          <w:pgNumType w:start="2"/>
          <w:cols w:space="708"/>
          <w:docGrid w:linePitch="360"/>
        </w:sectPr>
      </w:pPr>
      <w:r>
        <w:rPr>
          <w:rFonts w:ascii="Arial" w:hAnsi="Arial" w:cs="Arial"/>
        </w:rPr>
        <w:t>En el capítulo I, denominado El Problema de Investigación se exp</w:t>
      </w:r>
      <w:r w:rsidR="003752CB">
        <w:rPr>
          <w:rFonts w:ascii="Arial" w:hAnsi="Arial" w:cs="Arial"/>
        </w:rPr>
        <w:t>on</w:t>
      </w:r>
      <w:r w:rsidR="00186A22">
        <w:rPr>
          <w:rFonts w:ascii="Arial" w:hAnsi="Arial" w:cs="Arial"/>
        </w:rPr>
        <w:t>en</w:t>
      </w:r>
      <w:r>
        <w:rPr>
          <w:rFonts w:ascii="Arial" w:hAnsi="Arial" w:cs="Arial"/>
        </w:rPr>
        <w:t xml:space="preserve"> los Ante</w:t>
      </w:r>
      <w:r w:rsidR="003752CB">
        <w:rPr>
          <w:rFonts w:ascii="Arial" w:hAnsi="Arial" w:cs="Arial"/>
        </w:rPr>
        <w:t>cedentes de estudios anteriores</w:t>
      </w:r>
      <w:r w:rsidR="003752CB" w:rsidRPr="003752CB">
        <w:rPr>
          <w:rFonts w:ascii="Arial" w:hAnsi="Arial" w:cs="Arial"/>
        </w:rPr>
        <w:t>,</w:t>
      </w:r>
      <w:r w:rsidRPr="003752CB">
        <w:rPr>
          <w:rFonts w:ascii="Arial" w:hAnsi="Arial" w:cs="Arial"/>
        </w:rPr>
        <w:t xml:space="preserve"> tanto</w:t>
      </w:r>
      <w:r>
        <w:rPr>
          <w:rFonts w:ascii="Arial" w:hAnsi="Arial" w:cs="Arial"/>
        </w:rPr>
        <w:t xml:space="preserve"> a nivel internacional, nacional y local, que forman un conjunto de investigaciones y evidencias sobre las variables estudiadas, de las cuales </w:t>
      </w:r>
      <w:r w:rsidR="00C46813">
        <w:rPr>
          <w:rFonts w:ascii="Arial" w:hAnsi="Arial" w:cs="Arial"/>
        </w:rPr>
        <w:t>surgen</w:t>
      </w:r>
      <w:r>
        <w:rPr>
          <w:rFonts w:ascii="Arial" w:hAnsi="Arial" w:cs="Arial"/>
        </w:rPr>
        <w:t xml:space="preserve"> también diversas teorías que fundamentan la presente investigación</w:t>
      </w:r>
      <w:r w:rsidRPr="00230D38">
        <w:rPr>
          <w:rFonts w:ascii="Arial" w:hAnsi="Arial" w:cs="Arial"/>
        </w:rPr>
        <w:t xml:space="preserve">. En la Realidad Problemática </w:t>
      </w:r>
      <w:r w:rsidR="00186A22">
        <w:rPr>
          <w:rFonts w:ascii="Arial" w:hAnsi="Arial" w:cs="Arial"/>
          <w:shd w:val="clear" w:color="auto" w:fill="FFFFFF"/>
        </w:rPr>
        <w:t>se pretende</w:t>
      </w:r>
      <w:r w:rsidRPr="00230D38">
        <w:rPr>
          <w:rFonts w:ascii="Arial" w:hAnsi="Arial" w:cs="Arial"/>
          <w:shd w:val="clear" w:color="auto" w:fill="FFFFFF"/>
        </w:rPr>
        <w:t xml:space="preserve"> determinar el conjunto de problemas que afectan a una realidad, vale decir, la descripción empírica intuitiva de una realidad observable en nuestra sociedad. </w:t>
      </w:r>
      <w:r w:rsidR="00D64EC5">
        <w:rPr>
          <w:rFonts w:ascii="Arial" w:hAnsi="Arial" w:cs="Arial"/>
          <w:shd w:val="clear" w:color="auto" w:fill="FFFFFF"/>
        </w:rPr>
        <w:t>L</w:t>
      </w:r>
      <w:r w:rsidRPr="00230D38">
        <w:rPr>
          <w:rFonts w:ascii="Arial" w:hAnsi="Arial" w:cs="Arial"/>
          <w:shd w:val="clear" w:color="auto" w:fill="FFFFFF"/>
        </w:rPr>
        <w:t>a Formulación del Problema se real</w:t>
      </w:r>
      <w:r w:rsidR="00496652">
        <w:rPr>
          <w:rFonts w:ascii="Arial" w:hAnsi="Arial" w:cs="Arial"/>
          <w:shd w:val="clear" w:color="auto" w:fill="FFFFFF"/>
        </w:rPr>
        <w:t xml:space="preserve">iza </w:t>
      </w:r>
      <w:r w:rsidRPr="00230D38">
        <w:rPr>
          <w:rFonts w:ascii="Arial" w:hAnsi="Arial" w:cs="Arial"/>
          <w:shd w:val="clear" w:color="auto" w:fill="FFFFFF"/>
        </w:rPr>
        <w:t xml:space="preserve">a través de una pregunta una especie de pronóstico de la situación problemática orientada a dar respuesta al problema de investigación. </w:t>
      </w:r>
      <w:r w:rsidRPr="00230D38">
        <w:rPr>
          <w:rFonts w:ascii="Arial" w:hAnsi="Arial" w:cs="Arial"/>
        </w:rPr>
        <w:t>En la J</w:t>
      </w:r>
      <w:r w:rsidRPr="00032A79">
        <w:rPr>
          <w:rFonts w:ascii="Arial" w:hAnsi="Arial" w:cs="Arial"/>
        </w:rPr>
        <w:t xml:space="preserve">ustificación e importancia de la </w:t>
      </w:r>
    </w:p>
    <w:p w14:paraId="68D012AC" w14:textId="368DF385" w:rsidR="008003B3" w:rsidRDefault="00230D38" w:rsidP="008003B3">
      <w:pPr>
        <w:pStyle w:val="NormalWeb"/>
        <w:spacing w:before="0" w:beforeAutospacing="0" w:after="0" w:afterAutospacing="0" w:line="480" w:lineRule="auto"/>
        <w:jc w:val="both"/>
        <w:rPr>
          <w:rFonts w:ascii="Arial" w:hAnsi="Arial" w:cs="Arial"/>
        </w:rPr>
      </w:pPr>
      <w:r w:rsidRPr="00032A79">
        <w:rPr>
          <w:rFonts w:ascii="Arial" w:hAnsi="Arial" w:cs="Arial"/>
        </w:rPr>
        <w:t xml:space="preserve">Investigación se consignaron los aspectos que sustentan la necesidad de realizar este estudio, la misma que radica en entender que es responsabilidad del docente generar a través de su desempeño las condiciones necesarias para contribuir con un mejor rendimiento académico de los estudiantes. </w:t>
      </w:r>
      <w:r>
        <w:rPr>
          <w:rFonts w:ascii="Arial" w:hAnsi="Arial" w:cs="Arial"/>
        </w:rPr>
        <w:t>En los Objetivos de la Investigación se establecieron las metas que orientaron la realización de este estudio, tanto de for</w:t>
      </w:r>
      <w:r w:rsidR="008003B3">
        <w:rPr>
          <w:rFonts w:ascii="Arial" w:hAnsi="Arial" w:cs="Arial"/>
        </w:rPr>
        <w:t>ma general como específicamente.</w:t>
      </w:r>
    </w:p>
    <w:p w14:paraId="34739B75" w14:textId="77777777" w:rsidR="008003B3" w:rsidRDefault="008003B3" w:rsidP="008003B3">
      <w:pPr>
        <w:pStyle w:val="NormalWeb"/>
        <w:spacing w:before="0" w:beforeAutospacing="0" w:after="0" w:afterAutospacing="0" w:line="480" w:lineRule="auto"/>
        <w:jc w:val="both"/>
        <w:rPr>
          <w:rFonts w:ascii="Arial" w:hAnsi="Arial" w:cs="Arial"/>
        </w:rPr>
      </w:pPr>
    </w:p>
    <w:p w14:paraId="74026CED" w14:textId="45ECF798" w:rsidR="00230D38" w:rsidRDefault="00230D38" w:rsidP="008003B3">
      <w:pPr>
        <w:pStyle w:val="NormalWeb"/>
        <w:spacing w:before="0" w:beforeAutospacing="0" w:after="0" w:afterAutospacing="0" w:line="480" w:lineRule="auto"/>
        <w:jc w:val="both"/>
        <w:rPr>
          <w:rFonts w:ascii="Arial" w:hAnsi="Arial" w:cs="Arial"/>
        </w:rPr>
      </w:pPr>
      <w:r>
        <w:rPr>
          <w:rFonts w:ascii="Arial" w:hAnsi="Arial" w:cs="Arial"/>
        </w:rPr>
        <w:t>En el capítulo II, denominado Marco Teórico – Científico, se estable</w:t>
      </w:r>
      <w:r w:rsidR="00496652">
        <w:rPr>
          <w:rFonts w:ascii="Arial" w:hAnsi="Arial" w:cs="Arial"/>
        </w:rPr>
        <w:t>ce</w:t>
      </w:r>
      <w:r>
        <w:rPr>
          <w:rFonts w:ascii="Arial" w:hAnsi="Arial" w:cs="Arial"/>
        </w:rPr>
        <w:t xml:space="preserve"> las teorías y conceptos claves para entender las variables de estudio con la finalidad de orientar al lector y  crear</w:t>
      </w:r>
      <w:r w:rsidR="003E27A8">
        <w:rPr>
          <w:rFonts w:ascii="Arial" w:hAnsi="Arial" w:cs="Arial"/>
        </w:rPr>
        <w:t xml:space="preserve"> las bases teóricas científicas</w:t>
      </w:r>
      <w:r>
        <w:rPr>
          <w:rFonts w:ascii="Arial" w:hAnsi="Arial" w:cs="Arial"/>
        </w:rPr>
        <w:t xml:space="preserve">. En la Identificación y </w:t>
      </w:r>
      <w:proofErr w:type="spellStart"/>
      <w:r>
        <w:rPr>
          <w:rFonts w:ascii="Arial" w:hAnsi="Arial" w:cs="Arial"/>
        </w:rPr>
        <w:t>Operacionalización</w:t>
      </w:r>
      <w:proofErr w:type="spellEnd"/>
      <w:r>
        <w:rPr>
          <w:rFonts w:ascii="Arial" w:hAnsi="Arial" w:cs="Arial"/>
        </w:rPr>
        <w:t xml:space="preserve"> de las Variables se proced</w:t>
      </w:r>
      <w:r w:rsidR="00496652">
        <w:rPr>
          <w:rFonts w:ascii="Arial" w:hAnsi="Arial" w:cs="Arial"/>
        </w:rPr>
        <w:t>e</w:t>
      </w:r>
      <w:r>
        <w:rPr>
          <w:rFonts w:ascii="Arial" w:hAnsi="Arial" w:cs="Arial"/>
        </w:rPr>
        <w:t xml:space="preserve"> a determinar las variables de estudio tanto la dependiente como la independiente para luego descomponerlas en forma metodológica.</w:t>
      </w:r>
    </w:p>
    <w:p w14:paraId="1C19A6FA" w14:textId="77777777" w:rsidR="00230D38" w:rsidRDefault="00230D38" w:rsidP="008003B3">
      <w:pPr>
        <w:pStyle w:val="NormalWeb"/>
        <w:spacing w:before="0" w:beforeAutospacing="0" w:after="0" w:afterAutospacing="0" w:line="480" w:lineRule="auto"/>
        <w:jc w:val="both"/>
        <w:rPr>
          <w:rFonts w:ascii="Arial" w:hAnsi="Arial" w:cs="Arial"/>
        </w:rPr>
      </w:pPr>
    </w:p>
    <w:p w14:paraId="09728D3B" w14:textId="281F5711" w:rsidR="001B24A8" w:rsidRDefault="00230D38" w:rsidP="008003B3">
      <w:pPr>
        <w:pStyle w:val="NormalWeb"/>
        <w:spacing w:before="0" w:beforeAutospacing="0" w:after="0" w:afterAutospacing="0" w:line="480" w:lineRule="auto"/>
        <w:jc w:val="both"/>
        <w:rPr>
          <w:rFonts w:ascii="Arial" w:hAnsi="Arial" w:cs="Arial"/>
        </w:rPr>
        <w:sectPr w:rsidR="001B24A8" w:rsidSect="008003B3">
          <w:headerReference w:type="default" r:id="rId22"/>
          <w:pgSz w:w="11906" w:h="16838"/>
          <w:pgMar w:top="1418" w:right="1418" w:bottom="1418" w:left="1985" w:header="709" w:footer="709" w:gutter="0"/>
          <w:pgNumType w:start="2"/>
          <w:cols w:space="708"/>
          <w:docGrid w:linePitch="360"/>
        </w:sectPr>
      </w:pPr>
      <w:r>
        <w:rPr>
          <w:rFonts w:ascii="Arial" w:hAnsi="Arial" w:cs="Arial"/>
        </w:rPr>
        <w:t>En el capítulo III, denominado Marco Metodológico de la Investigación incluy</w:t>
      </w:r>
      <w:r w:rsidR="00496652">
        <w:rPr>
          <w:rFonts w:ascii="Arial" w:hAnsi="Arial" w:cs="Arial"/>
        </w:rPr>
        <w:t>e</w:t>
      </w:r>
      <w:r>
        <w:rPr>
          <w:rFonts w:ascii="Arial" w:hAnsi="Arial" w:cs="Arial"/>
        </w:rPr>
        <w:t xml:space="preserve"> el Tipo y Diseño de Investigación que abarca una serie de estrategias y metodologías ya definidas que establecen el modo de ejecución de este estudio. En la Población y Muestra se consid</w:t>
      </w:r>
      <w:r w:rsidR="00496652">
        <w:rPr>
          <w:rFonts w:ascii="Arial" w:hAnsi="Arial" w:cs="Arial"/>
        </w:rPr>
        <w:t>era</w:t>
      </w:r>
      <w:r>
        <w:rPr>
          <w:rFonts w:ascii="Arial" w:hAnsi="Arial" w:cs="Arial"/>
        </w:rPr>
        <w:t xml:space="preserve"> conveniente trabajar con una población </w:t>
      </w:r>
      <w:proofErr w:type="spellStart"/>
      <w:r>
        <w:rPr>
          <w:rFonts w:ascii="Arial" w:hAnsi="Arial" w:cs="Arial"/>
        </w:rPr>
        <w:t>muestral</w:t>
      </w:r>
      <w:proofErr w:type="spellEnd"/>
      <w:r>
        <w:rPr>
          <w:rFonts w:ascii="Arial" w:hAnsi="Arial" w:cs="Arial"/>
        </w:rPr>
        <w:t xml:space="preserve"> para lograr mayor exactitud en</w:t>
      </w:r>
      <w:r w:rsidR="00F926D0">
        <w:rPr>
          <w:rFonts w:ascii="Arial" w:hAnsi="Arial" w:cs="Arial"/>
        </w:rPr>
        <w:t xml:space="preserve"> los resultados obtenidos. Los </w:t>
      </w:r>
      <w:r w:rsidR="00D64EC5">
        <w:rPr>
          <w:rFonts w:ascii="Arial" w:hAnsi="Arial" w:cs="Arial"/>
        </w:rPr>
        <w:t>métodos</w:t>
      </w:r>
      <w:r>
        <w:rPr>
          <w:rFonts w:ascii="Arial" w:hAnsi="Arial" w:cs="Arial"/>
        </w:rPr>
        <w:t>, técnicas e instrumentos de recolección de datos</w:t>
      </w:r>
      <w:r w:rsidR="00F926D0">
        <w:rPr>
          <w:rFonts w:ascii="Arial" w:hAnsi="Arial" w:cs="Arial"/>
        </w:rPr>
        <w:t xml:space="preserve"> </w:t>
      </w:r>
      <w:r w:rsidR="00496652">
        <w:rPr>
          <w:rFonts w:ascii="Arial" w:hAnsi="Arial" w:cs="Arial"/>
        </w:rPr>
        <w:t>pretende</w:t>
      </w:r>
      <w:r w:rsidR="00F926D0">
        <w:rPr>
          <w:rFonts w:ascii="Arial" w:hAnsi="Arial" w:cs="Arial"/>
        </w:rPr>
        <w:t>n establecer</w:t>
      </w:r>
      <w:r>
        <w:rPr>
          <w:rFonts w:ascii="Arial" w:hAnsi="Arial" w:cs="Arial"/>
        </w:rPr>
        <w:t xml:space="preserve"> el método para la recolección de datos, en este estudió se utiliz</w:t>
      </w:r>
      <w:r w:rsidR="00496652">
        <w:rPr>
          <w:rFonts w:ascii="Arial" w:hAnsi="Arial" w:cs="Arial"/>
        </w:rPr>
        <w:t>a</w:t>
      </w:r>
      <w:r>
        <w:rPr>
          <w:rFonts w:ascii="Arial" w:hAnsi="Arial" w:cs="Arial"/>
        </w:rPr>
        <w:t xml:space="preserve"> el</w:t>
      </w:r>
      <w:r w:rsidR="00D64EC5">
        <w:rPr>
          <w:rFonts w:ascii="Arial" w:hAnsi="Arial" w:cs="Arial"/>
        </w:rPr>
        <w:t xml:space="preserve"> </w:t>
      </w:r>
      <w:r>
        <w:rPr>
          <w:rFonts w:ascii="Arial" w:hAnsi="Arial" w:cs="Arial"/>
        </w:rPr>
        <w:t>análisis de datos estadísticos, a través de la técnica de encuesta con su instrumento correspondiente que es el cuestionario. Para la Validación y Confiabilidad del instrumento pretend</w:t>
      </w:r>
      <w:r w:rsidR="00496652">
        <w:rPr>
          <w:rFonts w:ascii="Arial" w:hAnsi="Arial" w:cs="Arial"/>
        </w:rPr>
        <w:t>e</w:t>
      </w:r>
      <w:r>
        <w:rPr>
          <w:rFonts w:ascii="Arial" w:hAnsi="Arial" w:cs="Arial"/>
        </w:rPr>
        <w:t xml:space="preserve"> comprobar la validez del c</w:t>
      </w:r>
      <w:r w:rsidR="00496652">
        <w:rPr>
          <w:rFonts w:ascii="Arial" w:hAnsi="Arial" w:cs="Arial"/>
        </w:rPr>
        <w:t>uestionario, por ello se recurre</w:t>
      </w:r>
      <w:r>
        <w:rPr>
          <w:rFonts w:ascii="Arial" w:hAnsi="Arial" w:cs="Arial"/>
        </w:rPr>
        <w:t xml:space="preserve"> al criterio de expertos, y luego se determin</w:t>
      </w:r>
      <w:r w:rsidR="00496652">
        <w:rPr>
          <w:rFonts w:ascii="Arial" w:hAnsi="Arial" w:cs="Arial"/>
        </w:rPr>
        <w:t>a</w:t>
      </w:r>
      <w:r>
        <w:rPr>
          <w:rFonts w:ascii="Arial" w:hAnsi="Arial" w:cs="Arial"/>
        </w:rPr>
        <w:t xml:space="preserve"> la </w:t>
      </w:r>
    </w:p>
    <w:p w14:paraId="1F27876F" w14:textId="18BC4367" w:rsidR="00230D38" w:rsidRDefault="00230D38" w:rsidP="008003B3">
      <w:pPr>
        <w:pStyle w:val="NormalWeb"/>
        <w:spacing w:before="0" w:beforeAutospacing="0" w:after="0" w:afterAutospacing="0" w:line="480" w:lineRule="auto"/>
        <w:jc w:val="both"/>
        <w:rPr>
          <w:rFonts w:ascii="Arial" w:hAnsi="Arial" w:cs="Arial"/>
        </w:rPr>
      </w:pPr>
      <w:proofErr w:type="gramStart"/>
      <w:r>
        <w:rPr>
          <w:rFonts w:ascii="Arial" w:hAnsi="Arial" w:cs="Arial"/>
        </w:rPr>
        <w:t>confiabilidad</w:t>
      </w:r>
      <w:proofErr w:type="gramEnd"/>
      <w:r>
        <w:rPr>
          <w:rFonts w:ascii="Arial" w:hAnsi="Arial" w:cs="Arial"/>
        </w:rPr>
        <w:t xml:space="preserve"> del mismo a través </w:t>
      </w:r>
      <w:r w:rsidR="00C47A1D">
        <w:rPr>
          <w:rFonts w:ascii="Arial" w:hAnsi="Arial" w:cs="Arial"/>
        </w:rPr>
        <w:t xml:space="preserve">procedimiento de </w:t>
      </w:r>
      <w:r w:rsidR="00C47A1D" w:rsidRPr="00C47A1D">
        <w:rPr>
          <w:rFonts w:ascii="Arial" w:eastAsia="Calibri" w:hAnsi="Arial" w:cs="Arial"/>
        </w:rPr>
        <w:t xml:space="preserve">Richard </w:t>
      </w:r>
      <w:proofErr w:type="spellStart"/>
      <w:r w:rsidR="00C47A1D" w:rsidRPr="00C47A1D">
        <w:rPr>
          <w:rFonts w:ascii="Arial" w:eastAsia="Calibri" w:hAnsi="Arial" w:cs="Arial"/>
        </w:rPr>
        <w:t>Kurdeson</w:t>
      </w:r>
      <w:proofErr w:type="spellEnd"/>
      <w:r>
        <w:rPr>
          <w:rFonts w:ascii="Arial" w:hAnsi="Arial" w:cs="Arial"/>
        </w:rPr>
        <w:t xml:space="preserve"> para verificar la consistencia interna del instrumento.</w:t>
      </w:r>
    </w:p>
    <w:p w14:paraId="4A837328" w14:textId="77777777" w:rsidR="00230D38" w:rsidRDefault="00230D38" w:rsidP="008003B3">
      <w:pPr>
        <w:pStyle w:val="NormalWeb"/>
        <w:spacing w:before="0" w:beforeAutospacing="0" w:after="0" w:afterAutospacing="0" w:line="480" w:lineRule="auto"/>
        <w:jc w:val="both"/>
        <w:rPr>
          <w:rFonts w:ascii="Arial" w:hAnsi="Arial" w:cs="Arial"/>
        </w:rPr>
      </w:pPr>
    </w:p>
    <w:p w14:paraId="2FE5AA76" w14:textId="36D87316" w:rsidR="00230D38" w:rsidRDefault="00230D38" w:rsidP="008003B3">
      <w:pPr>
        <w:pStyle w:val="NormalWeb"/>
        <w:spacing w:before="0" w:beforeAutospacing="0" w:after="0" w:afterAutospacing="0" w:line="480" w:lineRule="auto"/>
        <w:jc w:val="both"/>
        <w:rPr>
          <w:rFonts w:ascii="Arial" w:hAnsi="Arial" w:cs="Arial"/>
        </w:rPr>
      </w:pPr>
      <w:r>
        <w:rPr>
          <w:rFonts w:ascii="Arial" w:hAnsi="Arial" w:cs="Arial"/>
        </w:rPr>
        <w:t>En el capítulo IV, denominado Resultados de la Investigación, se incluyen los resultados obtenidos por el cuestionario a través del uso de un programa estadístico, como tablas y gráficos con su respectivo análisis e interpretación estadística. En la Discusión de Resultados se pretend</w:t>
      </w:r>
      <w:r w:rsidR="00496652">
        <w:rPr>
          <w:rFonts w:ascii="Arial" w:hAnsi="Arial" w:cs="Arial"/>
        </w:rPr>
        <w:t>e</w:t>
      </w:r>
      <w:r>
        <w:rPr>
          <w:rFonts w:ascii="Arial" w:hAnsi="Arial" w:cs="Arial"/>
        </w:rPr>
        <w:t xml:space="preserve"> hacer una contrastación entre los antecedentes incluidos en el estudio tanto internacionales, nacionales y locales con los resultados obtenidos por el propio autor a fin de sustentar o contradecir las teorías científicas. </w:t>
      </w:r>
    </w:p>
    <w:p w14:paraId="18C93E0C" w14:textId="77777777" w:rsidR="00230D38" w:rsidRDefault="00230D38" w:rsidP="008003B3">
      <w:pPr>
        <w:pStyle w:val="NormalWeb"/>
        <w:spacing w:before="0" w:beforeAutospacing="0" w:after="0" w:afterAutospacing="0" w:line="480" w:lineRule="auto"/>
        <w:jc w:val="both"/>
        <w:rPr>
          <w:rFonts w:ascii="Arial" w:hAnsi="Arial" w:cs="Arial"/>
        </w:rPr>
      </w:pPr>
    </w:p>
    <w:p w14:paraId="71D1330B" w14:textId="675F6FFF" w:rsidR="00F926D0" w:rsidRPr="008003B3" w:rsidRDefault="00496652" w:rsidP="008003B3">
      <w:pPr>
        <w:pStyle w:val="NormalWeb"/>
        <w:spacing w:before="0" w:beforeAutospacing="0" w:after="0" w:afterAutospacing="0" w:line="480" w:lineRule="auto"/>
        <w:jc w:val="both"/>
        <w:rPr>
          <w:rFonts w:ascii="Arial" w:hAnsi="Arial" w:cs="Arial"/>
        </w:rPr>
      </w:pPr>
      <w:r>
        <w:rPr>
          <w:rFonts w:ascii="Arial" w:hAnsi="Arial" w:cs="Arial"/>
        </w:rPr>
        <w:t>Finalmente se expone</w:t>
      </w:r>
      <w:r w:rsidR="00230D38">
        <w:rPr>
          <w:rFonts w:ascii="Arial" w:hAnsi="Arial" w:cs="Arial"/>
        </w:rPr>
        <w:t xml:space="preserve">n las </w:t>
      </w:r>
      <w:r w:rsidR="00230D38" w:rsidRPr="00B379AE">
        <w:rPr>
          <w:rFonts w:ascii="Arial" w:hAnsi="Arial" w:cs="Arial"/>
        </w:rPr>
        <w:t>Conclusiones y Recomendaciones</w:t>
      </w:r>
      <w:r w:rsidR="00230D38">
        <w:rPr>
          <w:rFonts w:ascii="Arial" w:hAnsi="Arial" w:cs="Arial"/>
        </w:rPr>
        <w:t xml:space="preserve"> de acuerdo  al cumplimiento o no de los objetivos previstos para este estudio, lo que gener</w:t>
      </w:r>
      <w:r>
        <w:rPr>
          <w:rFonts w:ascii="Arial" w:hAnsi="Arial" w:cs="Arial"/>
        </w:rPr>
        <w:t>a</w:t>
      </w:r>
      <w:r w:rsidR="00230D38">
        <w:rPr>
          <w:rFonts w:ascii="Arial" w:hAnsi="Arial" w:cs="Arial"/>
        </w:rPr>
        <w:t xml:space="preserve"> una serie de propuestas a implementarse por las autoridades correspondientes para la solución a la realidad problemática que</w:t>
      </w:r>
      <w:r w:rsidR="008003B3">
        <w:rPr>
          <w:rFonts w:ascii="Arial" w:hAnsi="Arial" w:cs="Arial"/>
        </w:rPr>
        <w:t xml:space="preserve"> se experimenta en el ámbito de </w:t>
      </w:r>
      <w:r w:rsidR="00230D38">
        <w:rPr>
          <w:rFonts w:ascii="Arial" w:hAnsi="Arial" w:cs="Arial"/>
        </w:rPr>
        <w:t xml:space="preserve">la educación superior local. En cuanto a las Referencias Bibliográficas se incluyen las fuentes de consulta tanto físicas como virtuales según las normas </w:t>
      </w:r>
      <w:r>
        <w:rPr>
          <w:rFonts w:ascii="Arial" w:hAnsi="Arial" w:cs="Arial"/>
        </w:rPr>
        <w:t>APA y por último, se considera</w:t>
      </w:r>
      <w:r w:rsidR="00230D38">
        <w:rPr>
          <w:rFonts w:ascii="Arial" w:hAnsi="Arial" w:cs="Arial"/>
        </w:rPr>
        <w:t>n los Anexos de la Investigación, con la finalidad de demostrar todas las herramientas utilizadas durante la ejecución de este estudio.</w:t>
      </w:r>
    </w:p>
    <w:p w14:paraId="01A02B1B" w14:textId="77777777" w:rsidR="00F926D0" w:rsidRDefault="00F926D0" w:rsidP="009E6A37">
      <w:pPr>
        <w:spacing w:after="0" w:line="360" w:lineRule="auto"/>
        <w:rPr>
          <w:rFonts w:ascii="Arial" w:hAnsi="Arial" w:cs="Arial"/>
          <w:sz w:val="28"/>
        </w:rPr>
      </w:pPr>
    </w:p>
    <w:p w14:paraId="70CBD5D5" w14:textId="77777777" w:rsidR="008003B3" w:rsidRDefault="008003B3" w:rsidP="009E6A37">
      <w:pPr>
        <w:spacing w:after="0" w:line="360" w:lineRule="auto"/>
        <w:rPr>
          <w:rFonts w:ascii="Arial" w:hAnsi="Arial" w:cs="Arial"/>
          <w:sz w:val="28"/>
        </w:rPr>
        <w:sectPr w:rsidR="008003B3" w:rsidSect="008003B3">
          <w:headerReference w:type="default" r:id="rId23"/>
          <w:pgSz w:w="11906" w:h="16838"/>
          <w:pgMar w:top="1418" w:right="1418" w:bottom="1418" w:left="1985" w:header="709" w:footer="709" w:gutter="0"/>
          <w:pgNumType w:start="2"/>
          <w:cols w:space="708"/>
          <w:docGrid w:linePitch="360"/>
        </w:sectPr>
      </w:pPr>
    </w:p>
    <w:p w14:paraId="2045D7D3" w14:textId="2B1E30E9" w:rsidR="00F926D0" w:rsidRPr="00B73879" w:rsidRDefault="00B73879" w:rsidP="008003B3">
      <w:pPr>
        <w:spacing w:line="480" w:lineRule="auto"/>
        <w:jc w:val="center"/>
        <w:rPr>
          <w:rFonts w:ascii="Arial" w:hAnsi="Arial" w:cs="Arial"/>
          <w:b/>
          <w:sz w:val="24"/>
          <w:szCs w:val="24"/>
        </w:rPr>
      </w:pPr>
      <w:r>
        <w:rPr>
          <w:rFonts w:ascii="Arial" w:hAnsi="Arial" w:cs="Arial"/>
          <w:b/>
          <w:sz w:val="24"/>
          <w:szCs w:val="24"/>
        </w:rPr>
        <w:t>RESUMEN</w:t>
      </w:r>
    </w:p>
    <w:p w14:paraId="1A7D7F7A" w14:textId="17D49FF7" w:rsidR="008003B3" w:rsidRDefault="0030351F" w:rsidP="008003B3">
      <w:pPr>
        <w:spacing w:after="0" w:line="480" w:lineRule="auto"/>
        <w:jc w:val="both"/>
        <w:rPr>
          <w:rFonts w:ascii="Arial" w:eastAsia="Arial Unicode MS" w:hAnsi="Arial" w:cs="Arial"/>
          <w:sz w:val="24"/>
          <w:szCs w:val="24"/>
        </w:rPr>
        <w:sectPr w:rsidR="008003B3" w:rsidSect="008003B3">
          <w:headerReference w:type="default" r:id="rId24"/>
          <w:pgSz w:w="11906" w:h="16838"/>
          <w:pgMar w:top="1418" w:right="1418" w:bottom="1418" w:left="1985" w:header="709" w:footer="709" w:gutter="0"/>
          <w:pgNumType w:start="2"/>
          <w:cols w:space="708"/>
          <w:docGrid w:linePitch="360"/>
        </w:sectPr>
      </w:pPr>
      <w:r w:rsidRPr="0054122A">
        <w:rPr>
          <w:rFonts w:ascii="Arial" w:hAnsi="Arial" w:cs="Arial"/>
          <w:sz w:val="24"/>
          <w:szCs w:val="24"/>
        </w:rPr>
        <w:t>El rendimiento académico es importante, pero aunque depende de múltiples factores, el papel docente es decisivo, ya que sabemos que la educación es concebida como el instr</w:t>
      </w:r>
      <w:r>
        <w:rPr>
          <w:rFonts w:ascii="Arial" w:hAnsi="Arial" w:cs="Arial"/>
          <w:sz w:val="24"/>
          <w:szCs w:val="24"/>
        </w:rPr>
        <w:t xml:space="preserve">umento generador de aprendizaje, frente a dicha situación es que surge esta  </w:t>
      </w:r>
      <w:r w:rsidRPr="0054122A">
        <w:rPr>
          <w:rFonts w:ascii="Arial" w:hAnsi="Arial" w:cs="Arial"/>
          <w:sz w:val="24"/>
          <w:szCs w:val="24"/>
        </w:rPr>
        <w:t>investigación titulada DESEMPEÑO DOCENTE Y SU RELACIÓN CON LOS NIVELES DE RENDIMIENTO ACADÉMICO EN LOS ESTUDIANTES DEL 7° Y 8° CICLO DE LA ESC</w:t>
      </w:r>
      <w:r>
        <w:rPr>
          <w:rFonts w:ascii="Arial" w:hAnsi="Arial" w:cs="Arial"/>
          <w:sz w:val="24"/>
          <w:szCs w:val="24"/>
        </w:rPr>
        <w:t xml:space="preserve">UELA PROFESIONAL DE OBSTETRICIA, UDCH, </w:t>
      </w:r>
      <w:r w:rsidRPr="0054122A">
        <w:rPr>
          <w:rFonts w:ascii="Arial" w:hAnsi="Arial" w:cs="Arial"/>
          <w:sz w:val="24"/>
          <w:szCs w:val="24"/>
        </w:rPr>
        <w:t>2016</w:t>
      </w:r>
      <w:r>
        <w:rPr>
          <w:rFonts w:ascii="Arial" w:hAnsi="Arial" w:cs="Arial"/>
          <w:sz w:val="24"/>
          <w:szCs w:val="24"/>
        </w:rPr>
        <w:t xml:space="preserve">. Se formuló la siguiente pregunta </w:t>
      </w:r>
      <w:r w:rsidRPr="0054122A">
        <w:rPr>
          <w:rFonts w:ascii="Arial" w:hAnsi="Arial" w:cs="Arial"/>
          <w:sz w:val="24"/>
          <w:szCs w:val="24"/>
        </w:rPr>
        <w:t>¿Qué relación existe entre el desempeño docente y el nivel de rendimiento académico en los estudiantes del 7° y 8° ciclo de la Esc</w:t>
      </w:r>
      <w:r>
        <w:rPr>
          <w:rFonts w:ascii="Arial" w:hAnsi="Arial" w:cs="Arial"/>
          <w:sz w:val="24"/>
          <w:szCs w:val="24"/>
        </w:rPr>
        <w:t>uela Profesional de Obstetricia, UDCH,</w:t>
      </w:r>
      <w:r w:rsidRPr="0054122A">
        <w:rPr>
          <w:rFonts w:ascii="Arial" w:hAnsi="Arial" w:cs="Arial"/>
          <w:sz w:val="24"/>
          <w:szCs w:val="24"/>
        </w:rPr>
        <w:t xml:space="preserve"> 2016?</w:t>
      </w:r>
      <w:r>
        <w:rPr>
          <w:rFonts w:ascii="Arial" w:hAnsi="Arial" w:cs="Arial"/>
          <w:sz w:val="24"/>
          <w:szCs w:val="24"/>
        </w:rPr>
        <w:t xml:space="preserve"> Se justifica porque t</w:t>
      </w:r>
      <w:r w:rsidRPr="0054122A">
        <w:rPr>
          <w:rFonts w:ascii="Arial" w:hAnsi="Arial" w:cs="Arial"/>
          <w:sz w:val="24"/>
          <w:szCs w:val="24"/>
        </w:rPr>
        <w:t>anto la experiencia como la investigación han confirmado que uno de los factores clave</w:t>
      </w:r>
      <w:r w:rsidR="001A23AB">
        <w:rPr>
          <w:rFonts w:ascii="Arial" w:hAnsi="Arial" w:cs="Arial"/>
          <w:sz w:val="24"/>
          <w:szCs w:val="24"/>
        </w:rPr>
        <w:t>s</w:t>
      </w:r>
      <w:r w:rsidRPr="0054122A">
        <w:rPr>
          <w:rFonts w:ascii="Arial" w:hAnsi="Arial" w:cs="Arial"/>
          <w:sz w:val="24"/>
          <w:szCs w:val="24"/>
        </w:rPr>
        <w:t xml:space="preserve"> para conseguir una educación de calidad es contar con docentes de calidad</w:t>
      </w:r>
      <w:r>
        <w:rPr>
          <w:rFonts w:ascii="Arial" w:hAnsi="Arial" w:cs="Arial"/>
          <w:sz w:val="24"/>
          <w:szCs w:val="24"/>
        </w:rPr>
        <w:t xml:space="preserve">. El </w:t>
      </w:r>
      <w:r w:rsidRPr="0054122A">
        <w:rPr>
          <w:rFonts w:ascii="Arial" w:hAnsi="Arial" w:cs="Arial"/>
          <w:sz w:val="24"/>
          <w:szCs w:val="24"/>
        </w:rPr>
        <w:t xml:space="preserve">objetivo general </w:t>
      </w:r>
      <w:r>
        <w:rPr>
          <w:rFonts w:ascii="Arial" w:hAnsi="Arial" w:cs="Arial"/>
          <w:sz w:val="24"/>
          <w:szCs w:val="24"/>
        </w:rPr>
        <w:t>fue d</w:t>
      </w:r>
      <w:r w:rsidRPr="0054122A">
        <w:rPr>
          <w:rFonts w:ascii="Arial" w:hAnsi="Arial" w:cs="Arial"/>
          <w:sz w:val="24"/>
          <w:szCs w:val="24"/>
        </w:rPr>
        <w:t>eterminar la relación que existe entre el desempeño docente y el nivel de rendimiento académico en los estudiantes del 7° y 8° ciclo de la Escue</w:t>
      </w:r>
      <w:r>
        <w:rPr>
          <w:rFonts w:ascii="Arial" w:hAnsi="Arial" w:cs="Arial"/>
          <w:sz w:val="24"/>
          <w:szCs w:val="24"/>
        </w:rPr>
        <w:t xml:space="preserve">la Profesional de Obstetricia, UDCH, </w:t>
      </w:r>
      <w:r w:rsidRPr="0054122A">
        <w:rPr>
          <w:rFonts w:ascii="Arial" w:hAnsi="Arial" w:cs="Arial"/>
          <w:sz w:val="24"/>
          <w:szCs w:val="24"/>
        </w:rPr>
        <w:t xml:space="preserve">2016. Los materiales y métodos utilizados en este trabajo </w:t>
      </w:r>
      <w:r w:rsidR="001A23AB">
        <w:rPr>
          <w:rFonts w:ascii="Arial" w:hAnsi="Arial" w:cs="Arial"/>
          <w:sz w:val="24"/>
          <w:szCs w:val="24"/>
        </w:rPr>
        <w:t>se basaron</w:t>
      </w:r>
      <w:r w:rsidRPr="0054122A">
        <w:rPr>
          <w:rFonts w:ascii="Arial" w:hAnsi="Arial" w:cs="Arial"/>
          <w:sz w:val="24"/>
          <w:szCs w:val="24"/>
        </w:rPr>
        <w:t xml:space="preserve"> en una investigación de tipo Ex post – facto, </w:t>
      </w:r>
      <w:r w:rsidR="001A23AB">
        <w:rPr>
          <w:rFonts w:ascii="Arial" w:hAnsi="Arial" w:cs="Arial"/>
          <w:sz w:val="24"/>
          <w:szCs w:val="24"/>
        </w:rPr>
        <w:t xml:space="preserve">nivel </w:t>
      </w:r>
      <w:r w:rsidRPr="0054122A">
        <w:rPr>
          <w:rFonts w:ascii="Arial" w:hAnsi="Arial" w:cs="Arial"/>
          <w:sz w:val="24"/>
          <w:szCs w:val="24"/>
        </w:rPr>
        <w:t>Descriptiv</w:t>
      </w:r>
      <w:r w:rsidR="001A23AB">
        <w:rPr>
          <w:rFonts w:ascii="Arial" w:hAnsi="Arial" w:cs="Arial"/>
          <w:sz w:val="24"/>
          <w:szCs w:val="24"/>
        </w:rPr>
        <w:t>o</w:t>
      </w:r>
      <w:r w:rsidRPr="0054122A">
        <w:rPr>
          <w:rFonts w:ascii="Arial" w:hAnsi="Arial" w:cs="Arial"/>
          <w:sz w:val="24"/>
          <w:szCs w:val="24"/>
        </w:rPr>
        <w:t xml:space="preserve">, </w:t>
      </w:r>
      <w:proofErr w:type="spellStart"/>
      <w:r w:rsidRPr="0054122A">
        <w:rPr>
          <w:rFonts w:ascii="Arial" w:hAnsi="Arial" w:cs="Arial"/>
          <w:sz w:val="24"/>
          <w:szCs w:val="24"/>
        </w:rPr>
        <w:t>Correlacional</w:t>
      </w:r>
      <w:proofErr w:type="spellEnd"/>
      <w:r w:rsidRPr="0054122A">
        <w:rPr>
          <w:rFonts w:ascii="Arial" w:hAnsi="Arial" w:cs="Arial"/>
          <w:sz w:val="24"/>
          <w:szCs w:val="24"/>
        </w:rPr>
        <w:t xml:space="preserve"> y con un diseño de estudio no experimental. Se utilizó una muestra poblacional para mayor exactitud de los resultados, la misma que estuvo compuesta por 48 </w:t>
      </w:r>
      <w:r w:rsidRPr="0054122A">
        <w:rPr>
          <w:rFonts w:ascii="Arial" w:hAnsi="Arial" w:cs="Arial"/>
          <w:sz w:val="24"/>
          <w:szCs w:val="23"/>
        </w:rPr>
        <w:t xml:space="preserve">estudiantes del </w:t>
      </w:r>
      <w:r w:rsidRPr="0054122A">
        <w:rPr>
          <w:rFonts w:ascii="Arial" w:hAnsi="Arial" w:cs="Arial"/>
          <w:sz w:val="24"/>
          <w:szCs w:val="24"/>
        </w:rPr>
        <w:t>7° y 8° ciclo de la Escuela Profesional de Obstetricia de la Universidad Particular de Chiclayo.</w:t>
      </w:r>
      <w:r>
        <w:rPr>
          <w:rFonts w:ascii="Arial" w:hAnsi="Arial" w:cs="Arial"/>
          <w:sz w:val="24"/>
          <w:szCs w:val="24"/>
        </w:rPr>
        <w:t xml:space="preserve"> </w:t>
      </w:r>
      <w:r>
        <w:rPr>
          <w:rFonts w:ascii="Arial" w:eastAsia="Arial Unicode MS" w:hAnsi="Arial" w:cs="Arial"/>
          <w:sz w:val="24"/>
          <w:szCs w:val="24"/>
        </w:rPr>
        <w:t>La técnica que se utilizó</w:t>
      </w:r>
      <w:r w:rsidRPr="0054122A">
        <w:rPr>
          <w:rFonts w:ascii="Arial" w:eastAsia="Arial Unicode MS" w:hAnsi="Arial" w:cs="Arial"/>
          <w:sz w:val="24"/>
          <w:szCs w:val="24"/>
        </w:rPr>
        <w:t xml:space="preserve"> para la recolección de datos </w:t>
      </w:r>
      <w:r>
        <w:rPr>
          <w:rFonts w:ascii="Arial" w:eastAsia="Arial Unicode MS" w:hAnsi="Arial" w:cs="Arial"/>
          <w:sz w:val="24"/>
          <w:szCs w:val="24"/>
        </w:rPr>
        <w:t xml:space="preserve">fue </w:t>
      </w:r>
      <w:r w:rsidRPr="0054122A">
        <w:rPr>
          <w:rFonts w:ascii="Arial" w:eastAsia="Arial Unicode MS" w:hAnsi="Arial" w:cs="Arial"/>
          <w:sz w:val="24"/>
          <w:szCs w:val="24"/>
        </w:rPr>
        <w:t xml:space="preserve">una encuesta, que es un método empírico complementario de investigación que supone la elaboración de un cuestionario, </w:t>
      </w:r>
    </w:p>
    <w:p w14:paraId="32756B1B" w14:textId="2E852AB6" w:rsidR="00F926D0" w:rsidRDefault="0030351F" w:rsidP="008003B3">
      <w:pPr>
        <w:spacing w:after="0" w:line="480" w:lineRule="auto"/>
        <w:jc w:val="both"/>
        <w:rPr>
          <w:rFonts w:ascii="Arial" w:hAnsi="Arial" w:cs="Arial"/>
          <w:sz w:val="24"/>
          <w:szCs w:val="24"/>
        </w:rPr>
      </w:pPr>
      <w:proofErr w:type="gramStart"/>
      <w:r>
        <w:rPr>
          <w:rFonts w:ascii="Arial" w:eastAsia="Arial Unicode MS" w:hAnsi="Arial" w:cs="Arial"/>
          <w:sz w:val="24"/>
          <w:szCs w:val="24"/>
        </w:rPr>
        <w:t>lo</w:t>
      </w:r>
      <w:proofErr w:type="gramEnd"/>
      <w:r>
        <w:rPr>
          <w:rFonts w:ascii="Arial" w:eastAsia="Arial Unicode MS" w:hAnsi="Arial" w:cs="Arial"/>
          <w:sz w:val="24"/>
          <w:szCs w:val="24"/>
        </w:rPr>
        <w:t xml:space="preserve"> que permitió</w:t>
      </w:r>
      <w:r w:rsidRPr="0054122A">
        <w:rPr>
          <w:rFonts w:ascii="Arial" w:eastAsia="Arial Unicode MS" w:hAnsi="Arial" w:cs="Arial"/>
          <w:sz w:val="24"/>
          <w:szCs w:val="24"/>
        </w:rPr>
        <w:t xml:space="preserve"> conocer las </w:t>
      </w:r>
      <w:r w:rsidRPr="00EF6E7A">
        <w:rPr>
          <w:rFonts w:ascii="Arial" w:eastAsia="Arial Unicode MS" w:hAnsi="Arial" w:cs="Arial"/>
          <w:sz w:val="24"/>
          <w:szCs w:val="24"/>
        </w:rPr>
        <w:t>opiniones y valoraciones que poseen los sujetos seleccionados en la muestra.</w:t>
      </w:r>
      <w:r w:rsidRPr="00EF6E7A">
        <w:rPr>
          <w:rFonts w:ascii="Arial" w:hAnsi="Arial" w:cs="Arial"/>
          <w:sz w:val="24"/>
          <w:szCs w:val="24"/>
        </w:rPr>
        <w:t xml:space="preserve"> Se concluy</w:t>
      </w:r>
      <w:r w:rsidR="001A23AB">
        <w:rPr>
          <w:rFonts w:ascii="Arial" w:hAnsi="Arial" w:cs="Arial"/>
          <w:sz w:val="24"/>
          <w:szCs w:val="24"/>
        </w:rPr>
        <w:t>ó</w:t>
      </w:r>
      <w:r w:rsidRPr="00EF6E7A">
        <w:rPr>
          <w:rFonts w:ascii="Arial" w:hAnsi="Arial" w:cs="Arial"/>
          <w:sz w:val="24"/>
          <w:szCs w:val="24"/>
        </w:rPr>
        <w:t xml:space="preserve"> que se logró </w:t>
      </w:r>
      <w:r w:rsidRPr="00EF6E7A">
        <w:rPr>
          <w:rFonts w:ascii="Arial" w:eastAsia="Times New Roman" w:hAnsi="Arial" w:cs="Arial"/>
          <w:sz w:val="24"/>
          <w:szCs w:val="24"/>
        </w:rPr>
        <w:t xml:space="preserve">determinar la relación significativa que existe </w:t>
      </w:r>
      <w:r w:rsidRPr="00EF6E7A">
        <w:rPr>
          <w:rFonts w:ascii="Arial" w:hAnsi="Arial" w:cs="Arial"/>
          <w:sz w:val="24"/>
          <w:szCs w:val="24"/>
        </w:rPr>
        <w:t>entre el desempeño docente y el nivel de rendimiento académico en</w:t>
      </w:r>
      <w:r w:rsidRPr="0054122A">
        <w:rPr>
          <w:rFonts w:ascii="Arial" w:hAnsi="Arial" w:cs="Arial"/>
          <w:sz w:val="24"/>
          <w:szCs w:val="24"/>
        </w:rPr>
        <w:t xml:space="preserve"> los estudiantes del 7° y 8° ciclo de la Esc</w:t>
      </w:r>
      <w:r>
        <w:rPr>
          <w:rFonts w:ascii="Arial" w:hAnsi="Arial" w:cs="Arial"/>
          <w:sz w:val="24"/>
          <w:szCs w:val="24"/>
        </w:rPr>
        <w:t>uela Profesional de Obstetricia, UDCH,</w:t>
      </w:r>
      <w:r w:rsidRPr="0054122A">
        <w:rPr>
          <w:rFonts w:ascii="Arial" w:hAnsi="Arial" w:cs="Arial"/>
          <w:sz w:val="24"/>
          <w:szCs w:val="24"/>
        </w:rPr>
        <w:t xml:space="preserve"> 2016</w:t>
      </w:r>
      <w:r>
        <w:rPr>
          <w:rFonts w:ascii="Arial" w:hAnsi="Arial" w:cs="Arial"/>
          <w:sz w:val="24"/>
          <w:szCs w:val="24"/>
        </w:rPr>
        <w:t xml:space="preserve">. </w:t>
      </w:r>
      <w:r w:rsidR="00F926D0" w:rsidRPr="0018100D">
        <w:rPr>
          <w:rFonts w:ascii="Arial" w:hAnsi="Arial" w:cs="Arial"/>
          <w:sz w:val="24"/>
          <w:szCs w:val="24"/>
        </w:rPr>
        <w:t xml:space="preserve">Los resultados permitieron establecer que, desde las percepciones de los </w:t>
      </w:r>
      <w:r>
        <w:rPr>
          <w:rFonts w:ascii="Arial" w:hAnsi="Arial" w:cs="Arial"/>
          <w:sz w:val="24"/>
          <w:szCs w:val="24"/>
        </w:rPr>
        <w:t>estudiantes</w:t>
      </w:r>
      <w:r w:rsidR="00F926D0" w:rsidRPr="0018100D">
        <w:rPr>
          <w:rFonts w:ascii="Arial" w:hAnsi="Arial" w:cs="Arial"/>
          <w:sz w:val="24"/>
          <w:szCs w:val="24"/>
        </w:rPr>
        <w:t xml:space="preserve">,  existe una alta relación directa y significativa entre el Desempeño </w:t>
      </w:r>
      <w:r w:rsidR="00F926D0">
        <w:rPr>
          <w:rFonts w:ascii="Arial" w:hAnsi="Arial" w:cs="Arial"/>
          <w:sz w:val="24"/>
          <w:szCs w:val="24"/>
        </w:rPr>
        <w:t>Docente y</w:t>
      </w:r>
      <w:r w:rsidR="00F926D0" w:rsidRPr="00B812DA">
        <w:t xml:space="preserve"> </w:t>
      </w:r>
      <w:r w:rsidR="00F926D0" w:rsidRPr="00B812DA">
        <w:rPr>
          <w:rFonts w:ascii="Arial" w:hAnsi="Arial" w:cs="Arial"/>
          <w:sz w:val="24"/>
          <w:szCs w:val="24"/>
        </w:rPr>
        <w:t xml:space="preserve">los Niveles de Rendimiento Académico en los estudiantes del 7° y  8° ciclo de la Escuela Profesional de Obstetricia, </w:t>
      </w:r>
      <w:r w:rsidR="00F926D0" w:rsidRPr="001D3D67">
        <w:rPr>
          <w:rFonts w:ascii="Arial" w:hAnsi="Arial" w:cs="Arial"/>
          <w:sz w:val="24"/>
          <w:szCs w:val="24"/>
        </w:rPr>
        <w:t xml:space="preserve"> </w:t>
      </w:r>
      <w:r w:rsidR="00F926D0">
        <w:rPr>
          <w:rFonts w:ascii="Arial" w:hAnsi="Arial" w:cs="Arial"/>
          <w:sz w:val="24"/>
          <w:szCs w:val="24"/>
        </w:rPr>
        <w:t xml:space="preserve">de la </w:t>
      </w:r>
      <w:r w:rsidR="00F926D0" w:rsidRPr="001D3D67">
        <w:rPr>
          <w:rFonts w:ascii="Arial" w:hAnsi="Arial" w:cs="Arial"/>
          <w:sz w:val="24"/>
          <w:szCs w:val="24"/>
        </w:rPr>
        <w:t>U</w:t>
      </w:r>
      <w:r w:rsidR="00F926D0">
        <w:rPr>
          <w:rFonts w:ascii="Arial" w:hAnsi="Arial" w:cs="Arial"/>
          <w:sz w:val="24"/>
          <w:szCs w:val="24"/>
        </w:rPr>
        <w:t xml:space="preserve">niversidad Particular de </w:t>
      </w:r>
      <w:r w:rsidR="00F926D0" w:rsidRPr="001D3D67">
        <w:rPr>
          <w:rFonts w:ascii="Arial" w:hAnsi="Arial" w:cs="Arial"/>
          <w:sz w:val="24"/>
          <w:szCs w:val="24"/>
        </w:rPr>
        <w:t>Ch</w:t>
      </w:r>
      <w:r w:rsidR="00F926D0">
        <w:rPr>
          <w:rFonts w:ascii="Arial" w:hAnsi="Arial" w:cs="Arial"/>
          <w:sz w:val="24"/>
          <w:szCs w:val="24"/>
        </w:rPr>
        <w:t>iclayo, 2016.</w:t>
      </w:r>
    </w:p>
    <w:p w14:paraId="40472653" w14:textId="77777777" w:rsidR="00B73879" w:rsidRPr="0018100D" w:rsidRDefault="00B73879" w:rsidP="008003B3">
      <w:pPr>
        <w:spacing w:after="0" w:line="480" w:lineRule="auto"/>
        <w:jc w:val="both"/>
        <w:rPr>
          <w:rFonts w:ascii="Arial" w:hAnsi="Arial" w:cs="Arial"/>
          <w:sz w:val="24"/>
          <w:szCs w:val="24"/>
        </w:rPr>
      </w:pPr>
    </w:p>
    <w:p w14:paraId="664940EA" w14:textId="4867151C" w:rsidR="00F926D0" w:rsidRDefault="00F926D0" w:rsidP="008003B3">
      <w:pPr>
        <w:spacing w:after="0" w:line="480" w:lineRule="auto"/>
        <w:rPr>
          <w:rFonts w:ascii="Arial" w:hAnsi="Arial" w:cs="Arial"/>
          <w:sz w:val="24"/>
          <w:szCs w:val="24"/>
        </w:rPr>
      </w:pPr>
      <w:r w:rsidRPr="00B73879">
        <w:rPr>
          <w:rFonts w:ascii="Arial" w:hAnsi="Arial" w:cs="Arial"/>
          <w:b/>
          <w:sz w:val="24"/>
          <w:szCs w:val="24"/>
        </w:rPr>
        <w:t>Palabras clave:</w:t>
      </w:r>
      <w:r w:rsidRPr="0018100D">
        <w:rPr>
          <w:rFonts w:ascii="Arial" w:hAnsi="Arial" w:cs="Arial"/>
          <w:sz w:val="24"/>
          <w:szCs w:val="24"/>
        </w:rPr>
        <w:t xml:space="preserve"> Desempeño </w:t>
      </w:r>
      <w:r>
        <w:rPr>
          <w:rFonts w:ascii="Arial" w:hAnsi="Arial" w:cs="Arial"/>
          <w:sz w:val="24"/>
          <w:szCs w:val="24"/>
        </w:rPr>
        <w:t>docente – Niveles de Rendimiento Académico</w:t>
      </w:r>
      <w:r w:rsidR="00B73879">
        <w:rPr>
          <w:rFonts w:ascii="Arial" w:hAnsi="Arial" w:cs="Arial"/>
          <w:sz w:val="24"/>
          <w:szCs w:val="24"/>
        </w:rPr>
        <w:t>.</w:t>
      </w:r>
    </w:p>
    <w:p w14:paraId="52AD6199" w14:textId="77777777" w:rsidR="00FB0EAA" w:rsidRDefault="00FB0EAA" w:rsidP="008003B3">
      <w:pPr>
        <w:spacing w:after="0" w:line="480" w:lineRule="auto"/>
        <w:rPr>
          <w:rFonts w:ascii="Arial" w:hAnsi="Arial" w:cs="Arial"/>
          <w:sz w:val="24"/>
          <w:szCs w:val="24"/>
        </w:rPr>
      </w:pPr>
    </w:p>
    <w:p w14:paraId="6086125B" w14:textId="77777777" w:rsidR="00FB0EAA" w:rsidRDefault="00FB0EAA" w:rsidP="008003B3">
      <w:pPr>
        <w:spacing w:after="0" w:line="480" w:lineRule="auto"/>
        <w:rPr>
          <w:rFonts w:ascii="Arial" w:hAnsi="Arial" w:cs="Arial"/>
          <w:sz w:val="24"/>
          <w:szCs w:val="24"/>
        </w:rPr>
      </w:pPr>
    </w:p>
    <w:p w14:paraId="127B1CDB" w14:textId="77777777" w:rsidR="00FB0EAA" w:rsidRDefault="00FB0EAA" w:rsidP="008003B3">
      <w:pPr>
        <w:spacing w:after="0" w:line="480" w:lineRule="auto"/>
        <w:rPr>
          <w:rFonts w:ascii="Arial" w:hAnsi="Arial" w:cs="Arial"/>
          <w:sz w:val="24"/>
          <w:szCs w:val="24"/>
        </w:rPr>
      </w:pPr>
    </w:p>
    <w:p w14:paraId="180EB156" w14:textId="77777777" w:rsidR="00FB0EAA" w:rsidRDefault="00FB0EAA" w:rsidP="008003B3">
      <w:pPr>
        <w:spacing w:after="0" w:line="480" w:lineRule="auto"/>
        <w:rPr>
          <w:rFonts w:ascii="Arial" w:hAnsi="Arial" w:cs="Arial"/>
          <w:sz w:val="24"/>
          <w:szCs w:val="24"/>
        </w:rPr>
      </w:pPr>
    </w:p>
    <w:p w14:paraId="06B5F76E" w14:textId="77777777" w:rsidR="00FB0EAA" w:rsidRDefault="00FB0EAA" w:rsidP="008003B3">
      <w:pPr>
        <w:spacing w:after="0" w:line="480" w:lineRule="auto"/>
        <w:rPr>
          <w:rFonts w:ascii="Arial" w:hAnsi="Arial" w:cs="Arial"/>
          <w:sz w:val="24"/>
          <w:szCs w:val="24"/>
        </w:rPr>
      </w:pPr>
    </w:p>
    <w:p w14:paraId="0DE1D982" w14:textId="77777777" w:rsidR="00FB0EAA" w:rsidRDefault="00FB0EAA" w:rsidP="008003B3">
      <w:pPr>
        <w:spacing w:after="0" w:line="480" w:lineRule="auto"/>
        <w:rPr>
          <w:rFonts w:ascii="Arial" w:hAnsi="Arial" w:cs="Arial"/>
          <w:sz w:val="24"/>
          <w:szCs w:val="24"/>
        </w:rPr>
      </w:pPr>
    </w:p>
    <w:p w14:paraId="2C61F997" w14:textId="77777777" w:rsidR="00FB0EAA" w:rsidRDefault="00FB0EAA" w:rsidP="008003B3">
      <w:pPr>
        <w:spacing w:after="0" w:line="480" w:lineRule="auto"/>
        <w:rPr>
          <w:rFonts w:ascii="Arial" w:hAnsi="Arial" w:cs="Arial"/>
          <w:sz w:val="24"/>
          <w:szCs w:val="24"/>
        </w:rPr>
      </w:pPr>
    </w:p>
    <w:p w14:paraId="45B0D385" w14:textId="77777777" w:rsidR="00FB0EAA" w:rsidRDefault="00FB0EAA" w:rsidP="008003B3">
      <w:pPr>
        <w:spacing w:after="0" w:line="480" w:lineRule="auto"/>
        <w:rPr>
          <w:rFonts w:ascii="Arial" w:hAnsi="Arial" w:cs="Arial"/>
          <w:sz w:val="24"/>
          <w:szCs w:val="24"/>
        </w:rPr>
      </w:pPr>
    </w:p>
    <w:p w14:paraId="2BAF81F7" w14:textId="77777777" w:rsidR="00FB0EAA" w:rsidRDefault="00FB0EAA" w:rsidP="008003B3">
      <w:pPr>
        <w:spacing w:after="0" w:line="480" w:lineRule="auto"/>
        <w:rPr>
          <w:rFonts w:ascii="Arial" w:hAnsi="Arial" w:cs="Arial"/>
          <w:sz w:val="24"/>
          <w:szCs w:val="24"/>
        </w:rPr>
      </w:pPr>
    </w:p>
    <w:p w14:paraId="0719A2BF" w14:textId="77777777" w:rsidR="00FB0EAA" w:rsidRDefault="00FB0EAA" w:rsidP="008003B3">
      <w:pPr>
        <w:spacing w:after="0" w:line="480" w:lineRule="auto"/>
        <w:rPr>
          <w:rFonts w:ascii="Arial" w:hAnsi="Arial" w:cs="Arial"/>
          <w:sz w:val="24"/>
          <w:szCs w:val="24"/>
        </w:rPr>
      </w:pPr>
    </w:p>
    <w:p w14:paraId="7D852DD5" w14:textId="77777777" w:rsidR="00FB0EAA" w:rsidRDefault="00FB0EAA" w:rsidP="008003B3">
      <w:pPr>
        <w:spacing w:after="0" w:line="480" w:lineRule="auto"/>
        <w:rPr>
          <w:rFonts w:ascii="Arial" w:hAnsi="Arial" w:cs="Arial"/>
          <w:sz w:val="24"/>
          <w:szCs w:val="24"/>
        </w:rPr>
      </w:pPr>
    </w:p>
    <w:p w14:paraId="6B5543D7" w14:textId="77777777" w:rsidR="00FB0EAA" w:rsidRDefault="00FB0EAA" w:rsidP="008003B3">
      <w:pPr>
        <w:spacing w:after="0" w:line="480" w:lineRule="auto"/>
        <w:rPr>
          <w:rFonts w:ascii="Arial" w:hAnsi="Arial" w:cs="Arial"/>
          <w:sz w:val="24"/>
          <w:szCs w:val="24"/>
        </w:rPr>
        <w:sectPr w:rsidR="00FB0EAA" w:rsidSect="008003B3">
          <w:headerReference w:type="default" r:id="rId25"/>
          <w:pgSz w:w="11906" w:h="16838"/>
          <w:pgMar w:top="1418" w:right="1418" w:bottom="1418" w:left="1985" w:header="709" w:footer="709" w:gutter="0"/>
          <w:pgNumType w:start="2"/>
          <w:cols w:space="708"/>
          <w:docGrid w:linePitch="360"/>
        </w:sectPr>
      </w:pPr>
    </w:p>
    <w:p w14:paraId="234C4F57" w14:textId="0BD4F18A" w:rsidR="00F926D0" w:rsidRPr="00B33B20" w:rsidRDefault="00F926D0" w:rsidP="00FB0EAA">
      <w:pPr>
        <w:spacing w:after="0" w:line="480" w:lineRule="auto"/>
        <w:jc w:val="center"/>
        <w:rPr>
          <w:rFonts w:ascii="Arial" w:hAnsi="Arial" w:cs="Arial"/>
          <w:b/>
          <w:sz w:val="24"/>
          <w:szCs w:val="24"/>
          <w:lang w:val="en-US"/>
        </w:rPr>
      </w:pPr>
      <w:r w:rsidRPr="00B33B20">
        <w:rPr>
          <w:rFonts w:ascii="Arial" w:hAnsi="Arial" w:cs="Arial"/>
          <w:b/>
          <w:sz w:val="24"/>
          <w:szCs w:val="24"/>
          <w:lang w:val="en-US"/>
        </w:rPr>
        <w:t>ABSTRAC</w:t>
      </w:r>
      <w:r w:rsidR="00FC24E9" w:rsidRPr="00B33B20">
        <w:rPr>
          <w:rFonts w:ascii="Arial" w:hAnsi="Arial" w:cs="Arial"/>
          <w:b/>
          <w:sz w:val="24"/>
          <w:szCs w:val="24"/>
          <w:lang w:val="en-US"/>
        </w:rPr>
        <w:t>T</w:t>
      </w:r>
    </w:p>
    <w:p w14:paraId="0FF625D4" w14:textId="77777777" w:rsidR="00C31711" w:rsidRPr="00C31711" w:rsidRDefault="00C31711" w:rsidP="00C317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0"/>
          <w:lang w:val="en" w:eastAsia="es-PE"/>
        </w:rPr>
      </w:pPr>
      <w:r w:rsidRPr="00C31711">
        <w:rPr>
          <w:rFonts w:ascii="Arial" w:eastAsia="Times New Roman" w:hAnsi="Arial" w:cs="Arial"/>
          <w:color w:val="212121"/>
          <w:sz w:val="24"/>
          <w:szCs w:val="20"/>
          <w:lang w:val="en" w:eastAsia="es-PE"/>
        </w:rPr>
        <w:t xml:space="preserve">Academic performance is important, but although it depends on multiple factors, the teaching role is decisive, since we know that education is conceived as the instrument that generates learning. In the face of this situation, this research entitled TEACHING PERFORMANCE AND ITS RELATIONSHIP WITH LEVELS OF ACADEMIC PERFORMANCE IN STUDENTS OF THE 7TH AND 8TH CYCLES OF THE PROFESSIONAL SCHOOL OF OBSTETRICS, UDCH, 2016. The following question was asked: What is the relationship between the teaching performance and the level of academic performance in the students of the 7th? </w:t>
      </w:r>
      <w:proofErr w:type="gramStart"/>
      <w:r w:rsidRPr="00C31711">
        <w:rPr>
          <w:rFonts w:ascii="Arial" w:eastAsia="Times New Roman" w:hAnsi="Arial" w:cs="Arial"/>
          <w:color w:val="212121"/>
          <w:sz w:val="24"/>
          <w:szCs w:val="20"/>
          <w:lang w:val="en" w:eastAsia="es-PE"/>
        </w:rPr>
        <w:t>And 8th cycle of the Professional School of Obstetrics, UDCH, 2016?</w:t>
      </w:r>
      <w:proofErr w:type="gramEnd"/>
      <w:r w:rsidRPr="00C31711">
        <w:rPr>
          <w:rFonts w:ascii="Arial" w:eastAsia="Times New Roman" w:hAnsi="Arial" w:cs="Arial"/>
          <w:color w:val="212121"/>
          <w:sz w:val="24"/>
          <w:szCs w:val="20"/>
          <w:lang w:val="en" w:eastAsia="es-PE"/>
        </w:rPr>
        <w:t xml:space="preserve"> It is justified because both experience and research have confirmed that one of the key factors to achieve a quality education is to have quality teachers. The general objective was to determine the relationship between the teaching performance and the level of academic performance in the students of the 7th and 8th cycle of the Professional School of Obstetrics, UDCH, 2016. The materials and methods used in this work were based on in a Post-Facto Ex type investigation, Descriptive, Correlational level and with a non-experimental study design. A population sample was used for greater accuracy of the results, which was composed of 48 students of the 7th and 8th cycle of the Professional School of Obstetrics of the Private University of Chiclayo. The technique used for data collection was a survey, which is a complementary empirical method of investigation that involves the preparation of a questionnaire,</w:t>
      </w:r>
    </w:p>
    <w:p w14:paraId="0A66B647" w14:textId="77777777" w:rsidR="007F258E" w:rsidRDefault="00C31711" w:rsidP="00C317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0"/>
          <w:lang w:val="en" w:eastAsia="es-PE"/>
        </w:rPr>
        <w:sectPr w:rsidR="007F258E" w:rsidSect="008003B3">
          <w:headerReference w:type="default" r:id="rId26"/>
          <w:pgSz w:w="11906" w:h="16838"/>
          <w:pgMar w:top="1418" w:right="1418" w:bottom="1418" w:left="1985" w:header="709" w:footer="709" w:gutter="0"/>
          <w:pgNumType w:start="2"/>
          <w:cols w:space="708"/>
          <w:docGrid w:linePitch="360"/>
        </w:sectPr>
      </w:pPr>
      <w:proofErr w:type="gramStart"/>
      <w:r w:rsidRPr="00C31711">
        <w:rPr>
          <w:rFonts w:ascii="Arial" w:eastAsia="Times New Roman" w:hAnsi="Arial" w:cs="Arial"/>
          <w:color w:val="212121"/>
          <w:sz w:val="24"/>
          <w:szCs w:val="20"/>
          <w:lang w:val="en" w:eastAsia="es-PE"/>
        </w:rPr>
        <w:t>what</w:t>
      </w:r>
      <w:proofErr w:type="gramEnd"/>
      <w:r w:rsidRPr="00C31711">
        <w:rPr>
          <w:rFonts w:ascii="Arial" w:eastAsia="Times New Roman" w:hAnsi="Arial" w:cs="Arial"/>
          <w:color w:val="212121"/>
          <w:sz w:val="24"/>
          <w:szCs w:val="20"/>
          <w:lang w:val="en" w:eastAsia="es-PE"/>
        </w:rPr>
        <w:t xml:space="preserve"> allowed to know the opinions and evaluations that the subjects selected in the sample possess. It was concluded that it was possible to determine the significant relationship that exists between the teaching performance and the </w:t>
      </w:r>
    </w:p>
    <w:p w14:paraId="7115F7BA" w14:textId="6823BC29" w:rsidR="00C31711" w:rsidRPr="00C31711" w:rsidRDefault="00C31711" w:rsidP="00C317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0"/>
          <w:lang w:val="en" w:eastAsia="es-PE"/>
        </w:rPr>
      </w:pPr>
      <w:proofErr w:type="gramStart"/>
      <w:r w:rsidRPr="00C31711">
        <w:rPr>
          <w:rFonts w:ascii="Arial" w:eastAsia="Times New Roman" w:hAnsi="Arial" w:cs="Arial"/>
          <w:color w:val="212121"/>
          <w:sz w:val="24"/>
          <w:szCs w:val="20"/>
          <w:lang w:val="en" w:eastAsia="es-PE"/>
        </w:rPr>
        <w:t>level</w:t>
      </w:r>
      <w:proofErr w:type="gramEnd"/>
      <w:r w:rsidRPr="00C31711">
        <w:rPr>
          <w:rFonts w:ascii="Arial" w:eastAsia="Times New Roman" w:hAnsi="Arial" w:cs="Arial"/>
          <w:color w:val="212121"/>
          <w:sz w:val="24"/>
          <w:szCs w:val="20"/>
          <w:lang w:val="en" w:eastAsia="es-PE"/>
        </w:rPr>
        <w:t xml:space="preserve"> of academic performance in the students of the 7th and 8th cycle of the Professional School of Obstetrics, UDCH, 2016. The results allowed </w:t>
      </w:r>
      <w:proofErr w:type="gramStart"/>
      <w:r w:rsidRPr="00C31711">
        <w:rPr>
          <w:rFonts w:ascii="Arial" w:eastAsia="Times New Roman" w:hAnsi="Arial" w:cs="Arial"/>
          <w:color w:val="212121"/>
          <w:sz w:val="24"/>
          <w:szCs w:val="20"/>
          <w:lang w:val="en" w:eastAsia="es-PE"/>
        </w:rPr>
        <w:t>to establish</w:t>
      </w:r>
      <w:proofErr w:type="gramEnd"/>
      <w:r w:rsidRPr="00C31711">
        <w:rPr>
          <w:rFonts w:ascii="Arial" w:eastAsia="Times New Roman" w:hAnsi="Arial" w:cs="Arial"/>
          <w:color w:val="212121"/>
          <w:sz w:val="24"/>
          <w:szCs w:val="20"/>
          <w:lang w:val="en" w:eastAsia="es-PE"/>
        </w:rPr>
        <w:t xml:space="preserve"> that, from the perceptions of students, there is a high direct and significant relationship between Teaching Performance and the Levels of Academic Performance in students of the 7th and 8th cycle of the Professional School of Obstetrics, of the Private University of Chiclayo, 2016.</w:t>
      </w:r>
    </w:p>
    <w:p w14:paraId="72CD7FDF" w14:textId="77777777" w:rsidR="00C31711" w:rsidRPr="00C31711" w:rsidRDefault="00C31711" w:rsidP="00C317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0"/>
          <w:lang w:val="en" w:eastAsia="es-PE"/>
        </w:rPr>
      </w:pPr>
    </w:p>
    <w:p w14:paraId="50AF7E07" w14:textId="77777777" w:rsidR="00C31711" w:rsidRPr="00B33B20" w:rsidRDefault="00C31711" w:rsidP="00C317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color w:val="212121"/>
          <w:sz w:val="24"/>
          <w:szCs w:val="20"/>
          <w:lang w:val="en-US" w:eastAsia="es-PE"/>
        </w:rPr>
      </w:pPr>
      <w:r w:rsidRPr="00C31711">
        <w:rPr>
          <w:rFonts w:ascii="Arial" w:eastAsia="Times New Roman" w:hAnsi="Arial" w:cs="Arial"/>
          <w:b/>
          <w:color w:val="212121"/>
          <w:sz w:val="24"/>
          <w:szCs w:val="20"/>
          <w:lang w:val="en" w:eastAsia="es-PE"/>
        </w:rPr>
        <w:t>Keywords:</w:t>
      </w:r>
      <w:r w:rsidRPr="00C31711">
        <w:rPr>
          <w:rFonts w:ascii="Arial" w:eastAsia="Times New Roman" w:hAnsi="Arial" w:cs="Arial"/>
          <w:color w:val="212121"/>
          <w:sz w:val="24"/>
          <w:szCs w:val="20"/>
          <w:lang w:val="en" w:eastAsia="es-PE"/>
        </w:rPr>
        <w:t xml:space="preserve"> Teaching performance - Academic Performance Levels.</w:t>
      </w:r>
    </w:p>
    <w:p w14:paraId="62240914"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1B7D39E8"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2E233380"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177B9483"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7AFD255A"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5C8EDDA3"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6FD99E70"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0AA021EE"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3C426906"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5AC3E28B"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27D6E6C2" w14:textId="77777777" w:rsidR="00FB0EAA" w:rsidRPr="00B33B20" w:rsidRDefault="00FB0EAA" w:rsidP="00FB0EAA">
      <w:pPr>
        <w:spacing w:after="0" w:line="480" w:lineRule="auto"/>
        <w:jc w:val="both"/>
        <w:rPr>
          <w:rFonts w:ascii="Arial" w:hAnsi="Arial" w:cs="Arial"/>
          <w:color w:val="262626" w:themeColor="text1" w:themeTint="D9"/>
          <w:sz w:val="28"/>
          <w:szCs w:val="28"/>
          <w:lang w:val="en-US" w:eastAsia="es-ES"/>
        </w:rPr>
      </w:pPr>
    </w:p>
    <w:p w14:paraId="6575878E" w14:textId="77777777" w:rsidR="00FB0EAA" w:rsidRPr="00B33B20" w:rsidRDefault="00FB0EAA" w:rsidP="00FB0EAA">
      <w:pPr>
        <w:spacing w:after="0" w:line="480" w:lineRule="auto"/>
        <w:jc w:val="both"/>
        <w:rPr>
          <w:rFonts w:ascii="Arial" w:hAnsi="Arial" w:cs="Arial"/>
          <w:b/>
          <w:color w:val="262626" w:themeColor="text1" w:themeTint="D9"/>
          <w:sz w:val="28"/>
          <w:szCs w:val="28"/>
          <w:lang w:val="en-US" w:eastAsia="es-ES"/>
        </w:rPr>
        <w:sectPr w:rsidR="00FB0EAA" w:rsidRPr="00B33B20" w:rsidSect="008003B3">
          <w:headerReference w:type="default" r:id="rId27"/>
          <w:pgSz w:w="11906" w:h="16838"/>
          <w:pgMar w:top="1418" w:right="1418" w:bottom="1418" w:left="1985" w:header="709" w:footer="709" w:gutter="0"/>
          <w:pgNumType w:start="2"/>
          <w:cols w:space="708"/>
          <w:docGrid w:linePitch="360"/>
        </w:sectPr>
      </w:pPr>
    </w:p>
    <w:bookmarkEnd w:id="0"/>
    <w:p w14:paraId="71A67107" w14:textId="77777777" w:rsidR="00F01015" w:rsidRPr="00B33B20" w:rsidRDefault="00F01015" w:rsidP="00F01015">
      <w:pPr>
        <w:keepNext/>
        <w:keepLines/>
        <w:spacing w:before="240" w:after="0"/>
        <w:outlineLvl w:val="0"/>
        <w:rPr>
          <w:rFonts w:ascii="Arial" w:eastAsiaTheme="majorEastAsia" w:hAnsi="Arial" w:cs="Arial"/>
          <w:b/>
          <w:sz w:val="72"/>
          <w:szCs w:val="72"/>
          <w:lang w:val="en-US"/>
        </w:rPr>
      </w:pPr>
    </w:p>
    <w:p w14:paraId="194B1A1F" w14:textId="77777777" w:rsidR="00F01015" w:rsidRPr="00B33B20" w:rsidRDefault="00F01015" w:rsidP="00F01015">
      <w:pPr>
        <w:keepNext/>
        <w:keepLines/>
        <w:spacing w:before="240" w:after="0"/>
        <w:outlineLvl w:val="0"/>
        <w:rPr>
          <w:rFonts w:ascii="Arial" w:eastAsiaTheme="majorEastAsia" w:hAnsi="Arial" w:cs="Arial"/>
          <w:b/>
          <w:sz w:val="72"/>
          <w:szCs w:val="72"/>
          <w:lang w:val="en-US"/>
        </w:rPr>
      </w:pPr>
    </w:p>
    <w:p w14:paraId="7135E569" w14:textId="77777777" w:rsidR="00F01015" w:rsidRPr="00B33B20" w:rsidRDefault="00F01015" w:rsidP="00F01015">
      <w:pPr>
        <w:keepNext/>
        <w:keepLines/>
        <w:spacing w:before="240" w:after="0"/>
        <w:outlineLvl w:val="0"/>
        <w:rPr>
          <w:rFonts w:ascii="Arial" w:eastAsiaTheme="majorEastAsia" w:hAnsi="Arial" w:cs="Arial"/>
          <w:b/>
          <w:sz w:val="72"/>
          <w:szCs w:val="72"/>
          <w:lang w:val="en-US"/>
        </w:rPr>
      </w:pPr>
    </w:p>
    <w:p w14:paraId="3BAED84B" w14:textId="77777777" w:rsidR="00F01015" w:rsidRPr="00B33B20" w:rsidRDefault="00F01015" w:rsidP="00F01015">
      <w:pPr>
        <w:keepNext/>
        <w:keepLines/>
        <w:spacing w:before="240" w:after="0"/>
        <w:outlineLvl w:val="0"/>
        <w:rPr>
          <w:rFonts w:ascii="Arial" w:eastAsiaTheme="majorEastAsia" w:hAnsi="Arial" w:cs="Arial"/>
          <w:b/>
          <w:sz w:val="72"/>
          <w:szCs w:val="72"/>
          <w:lang w:val="en-US"/>
        </w:rPr>
      </w:pPr>
    </w:p>
    <w:p w14:paraId="3DAC857F" w14:textId="77777777" w:rsidR="00F01015" w:rsidRPr="00B33B20" w:rsidRDefault="00F01015" w:rsidP="00F01015">
      <w:pPr>
        <w:keepNext/>
        <w:keepLines/>
        <w:spacing w:before="240" w:after="0"/>
        <w:outlineLvl w:val="0"/>
        <w:rPr>
          <w:rFonts w:ascii="Arial" w:eastAsiaTheme="majorEastAsia" w:hAnsi="Arial" w:cs="Arial"/>
          <w:b/>
          <w:sz w:val="72"/>
          <w:szCs w:val="72"/>
          <w:lang w:val="en-US"/>
        </w:rPr>
      </w:pPr>
    </w:p>
    <w:p w14:paraId="0F42E2A3" w14:textId="1E8A2138" w:rsidR="00E86290" w:rsidRPr="00F01015" w:rsidRDefault="00E86290" w:rsidP="00F01015">
      <w:pPr>
        <w:keepNext/>
        <w:keepLines/>
        <w:spacing w:before="240" w:after="0"/>
        <w:jc w:val="center"/>
        <w:outlineLvl w:val="0"/>
        <w:rPr>
          <w:rFonts w:ascii="Arial" w:eastAsiaTheme="majorEastAsia" w:hAnsi="Arial" w:cs="Arial"/>
          <w:b/>
          <w:sz w:val="72"/>
          <w:szCs w:val="72"/>
        </w:rPr>
      </w:pPr>
      <w:r w:rsidRPr="00F01015">
        <w:rPr>
          <w:rFonts w:ascii="Arial" w:eastAsiaTheme="majorEastAsia" w:hAnsi="Arial" w:cs="Arial"/>
          <w:b/>
          <w:sz w:val="72"/>
          <w:szCs w:val="72"/>
        </w:rPr>
        <w:t>CAPITULO I</w:t>
      </w:r>
    </w:p>
    <w:p w14:paraId="61A15E6E" w14:textId="77777777" w:rsidR="00275373" w:rsidRDefault="00275373" w:rsidP="00E86290">
      <w:pPr>
        <w:keepNext/>
        <w:keepLines/>
        <w:spacing w:before="240" w:after="0"/>
        <w:jc w:val="center"/>
        <w:outlineLvl w:val="0"/>
        <w:rPr>
          <w:rFonts w:ascii="Arial" w:eastAsiaTheme="majorEastAsia" w:hAnsi="Arial" w:cs="Arial"/>
          <w:b/>
          <w:sz w:val="44"/>
          <w:szCs w:val="24"/>
        </w:rPr>
      </w:pPr>
    </w:p>
    <w:p w14:paraId="06B09A26" w14:textId="77777777" w:rsidR="00275373" w:rsidRDefault="00275373" w:rsidP="00E86290">
      <w:pPr>
        <w:keepNext/>
        <w:keepLines/>
        <w:spacing w:before="240" w:after="0"/>
        <w:jc w:val="center"/>
        <w:outlineLvl w:val="0"/>
        <w:rPr>
          <w:rFonts w:ascii="Arial" w:eastAsiaTheme="majorEastAsia" w:hAnsi="Arial" w:cs="Arial"/>
          <w:b/>
          <w:sz w:val="44"/>
          <w:szCs w:val="24"/>
        </w:rPr>
      </w:pPr>
    </w:p>
    <w:p w14:paraId="401664C5" w14:textId="77777777" w:rsidR="00275373" w:rsidRDefault="00275373" w:rsidP="00E86290">
      <w:pPr>
        <w:keepNext/>
        <w:keepLines/>
        <w:spacing w:before="240" w:after="0"/>
        <w:jc w:val="center"/>
        <w:outlineLvl w:val="0"/>
        <w:rPr>
          <w:rFonts w:ascii="Arial" w:eastAsiaTheme="majorEastAsia" w:hAnsi="Arial" w:cs="Arial"/>
          <w:b/>
          <w:sz w:val="44"/>
          <w:szCs w:val="24"/>
        </w:rPr>
      </w:pPr>
    </w:p>
    <w:p w14:paraId="36249F8D" w14:textId="77777777" w:rsidR="00275373" w:rsidRDefault="00275373" w:rsidP="00E86290">
      <w:pPr>
        <w:keepNext/>
        <w:keepLines/>
        <w:spacing w:before="240" w:after="0"/>
        <w:jc w:val="center"/>
        <w:outlineLvl w:val="0"/>
        <w:rPr>
          <w:rFonts w:ascii="Arial" w:eastAsiaTheme="majorEastAsia" w:hAnsi="Arial" w:cs="Arial"/>
          <w:b/>
          <w:sz w:val="44"/>
          <w:szCs w:val="24"/>
        </w:rPr>
      </w:pPr>
    </w:p>
    <w:p w14:paraId="3609B0BA" w14:textId="77777777" w:rsidR="00275373" w:rsidRDefault="00275373" w:rsidP="00E86290">
      <w:pPr>
        <w:keepNext/>
        <w:keepLines/>
        <w:spacing w:before="240" w:after="0"/>
        <w:jc w:val="center"/>
        <w:outlineLvl w:val="0"/>
        <w:rPr>
          <w:rFonts w:ascii="Arial" w:eastAsiaTheme="majorEastAsia" w:hAnsi="Arial" w:cs="Arial"/>
          <w:b/>
          <w:sz w:val="44"/>
          <w:szCs w:val="24"/>
        </w:rPr>
      </w:pPr>
    </w:p>
    <w:p w14:paraId="2CCD9481" w14:textId="77777777" w:rsidR="00275373" w:rsidRDefault="00275373" w:rsidP="00E86290">
      <w:pPr>
        <w:keepNext/>
        <w:keepLines/>
        <w:spacing w:before="240" w:after="0"/>
        <w:jc w:val="center"/>
        <w:outlineLvl w:val="0"/>
        <w:rPr>
          <w:rFonts w:ascii="Arial" w:eastAsiaTheme="majorEastAsia" w:hAnsi="Arial" w:cs="Arial"/>
          <w:b/>
          <w:sz w:val="44"/>
          <w:szCs w:val="24"/>
        </w:rPr>
      </w:pPr>
    </w:p>
    <w:p w14:paraId="13FD3440" w14:textId="77777777" w:rsidR="00E86290" w:rsidRDefault="00E86290" w:rsidP="00E86290">
      <w:pPr>
        <w:rPr>
          <w:rFonts w:ascii="Arial" w:eastAsiaTheme="majorEastAsia" w:hAnsi="Arial" w:cs="Arial"/>
          <w:b/>
          <w:sz w:val="44"/>
          <w:szCs w:val="24"/>
        </w:rPr>
      </w:pPr>
    </w:p>
    <w:p w14:paraId="7838B8DB" w14:textId="77777777" w:rsidR="00F01015" w:rsidRDefault="00F01015" w:rsidP="00E86290">
      <w:pPr>
        <w:rPr>
          <w:rFonts w:ascii="Arial" w:eastAsiaTheme="majorEastAsia" w:hAnsi="Arial" w:cs="Arial"/>
          <w:b/>
          <w:sz w:val="44"/>
          <w:szCs w:val="24"/>
        </w:rPr>
      </w:pPr>
    </w:p>
    <w:p w14:paraId="796D9CC0" w14:textId="77777777" w:rsidR="00CD58B4" w:rsidRDefault="00CD58B4" w:rsidP="00E86290">
      <w:pPr>
        <w:rPr>
          <w:rFonts w:ascii="Arial" w:eastAsiaTheme="majorEastAsia" w:hAnsi="Arial" w:cs="Arial"/>
          <w:b/>
          <w:sz w:val="44"/>
          <w:szCs w:val="24"/>
        </w:rPr>
      </w:pPr>
    </w:p>
    <w:p w14:paraId="3318A0D8" w14:textId="77777777" w:rsidR="00F01015" w:rsidRPr="00D85B51" w:rsidRDefault="00F01015" w:rsidP="00E86290"/>
    <w:p w14:paraId="73CA3518" w14:textId="77777777" w:rsidR="00E86290" w:rsidRPr="00E86290" w:rsidRDefault="00E86290" w:rsidP="00275373">
      <w:pPr>
        <w:keepNext/>
        <w:keepLines/>
        <w:spacing w:before="240" w:after="0"/>
        <w:outlineLvl w:val="0"/>
        <w:rPr>
          <w:rFonts w:ascii="Arial" w:eastAsiaTheme="majorEastAsia" w:hAnsi="Arial" w:cs="Arial"/>
          <w:b/>
          <w:sz w:val="24"/>
          <w:szCs w:val="24"/>
        </w:rPr>
      </w:pPr>
      <w:bookmarkStart w:id="6" w:name="_Toc462477373"/>
      <w:r w:rsidRPr="00D85B51">
        <w:rPr>
          <w:rFonts w:ascii="Arial" w:eastAsiaTheme="majorEastAsia" w:hAnsi="Arial" w:cs="Arial"/>
          <w:b/>
          <w:sz w:val="24"/>
          <w:szCs w:val="24"/>
        </w:rPr>
        <w:t>EL PROBLEMA DE LA INVESTIGACION</w:t>
      </w:r>
      <w:bookmarkEnd w:id="6"/>
    </w:p>
    <w:p w14:paraId="2F63BC40" w14:textId="77777777" w:rsidR="00E86290" w:rsidRPr="00E86290" w:rsidRDefault="00E86290" w:rsidP="00E86290">
      <w:pPr>
        <w:rPr>
          <w:rFonts w:ascii="Arial" w:hAnsi="Arial" w:cs="Arial"/>
          <w:sz w:val="24"/>
          <w:szCs w:val="24"/>
        </w:rPr>
      </w:pPr>
    </w:p>
    <w:p w14:paraId="471F36CE" w14:textId="2F60947E" w:rsidR="00E86290" w:rsidRPr="00FC0B3C" w:rsidRDefault="00D85B51" w:rsidP="00FC0B3C">
      <w:pPr>
        <w:pStyle w:val="Prrafodelista"/>
        <w:numPr>
          <w:ilvl w:val="1"/>
          <w:numId w:val="27"/>
        </w:numPr>
        <w:spacing w:line="360" w:lineRule="auto"/>
        <w:jc w:val="both"/>
        <w:outlineLvl w:val="1"/>
        <w:rPr>
          <w:rFonts w:ascii="Arial" w:eastAsia="Calibri" w:hAnsi="Arial" w:cs="Arial"/>
          <w:b/>
          <w:sz w:val="24"/>
          <w:szCs w:val="24"/>
        </w:rPr>
      </w:pPr>
      <w:bookmarkStart w:id="7" w:name="_Toc462477374"/>
      <w:r w:rsidRPr="00FC0B3C">
        <w:rPr>
          <w:rFonts w:ascii="Arial" w:hAnsi="Arial" w:cs="Arial"/>
          <w:b/>
          <w:sz w:val="24"/>
          <w:szCs w:val="24"/>
        </w:rPr>
        <w:t>Antecedentes</w:t>
      </w:r>
      <w:r w:rsidR="00E86290" w:rsidRPr="00FC0B3C">
        <w:rPr>
          <w:rFonts w:ascii="Arial" w:hAnsi="Arial" w:cs="Arial"/>
          <w:b/>
          <w:sz w:val="24"/>
          <w:szCs w:val="24"/>
        </w:rPr>
        <w:t xml:space="preserve"> </w:t>
      </w:r>
      <w:bookmarkEnd w:id="7"/>
      <w:r w:rsidR="00E86290" w:rsidRPr="00FC0B3C">
        <w:rPr>
          <w:rFonts w:ascii="Arial" w:eastAsia="Calibri" w:hAnsi="Arial" w:cs="Arial"/>
          <w:b/>
          <w:sz w:val="24"/>
          <w:szCs w:val="24"/>
        </w:rPr>
        <w:t>de estudios anteriores</w:t>
      </w:r>
    </w:p>
    <w:p w14:paraId="19E2DDB8" w14:textId="77777777" w:rsidR="00FC0B3C" w:rsidRPr="00FC0B3C" w:rsidRDefault="00FC0B3C" w:rsidP="00FC0B3C">
      <w:pPr>
        <w:pStyle w:val="Prrafodelista"/>
        <w:spacing w:line="360" w:lineRule="auto"/>
        <w:jc w:val="both"/>
        <w:outlineLvl w:val="1"/>
        <w:rPr>
          <w:rFonts w:ascii="Arial" w:hAnsi="Arial" w:cs="Arial"/>
          <w:b/>
          <w:sz w:val="24"/>
          <w:szCs w:val="24"/>
        </w:rPr>
      </w:pPr>
    </w:p>
    <w:p w14:paraId="13865674" w14:textId="7E83D075" w:rsidR="00E86290" w:rsidRDefault="00E86290" w:rsidP="00E86290">
      <w:pPr>
        <w:autoSpaceDE w:val="0"/>
        <w:autoSpaceDN w:val="0"/>
        <w:adjustRightInd w:val="0"/>
        <w:spacing w:after="0" w:line="360" w:lineRule="auto"/>
        <w:jc w:val="both"/>
        <w:rPr>
          <w:rFonts w:ascii="Arial" w:hAnsi="Arial" w:cs="Arial"/>
          <w:b/>
          <w:sz w:val="24"/>
          <w:szCs w:val="24"/>
        </w:rPr>
      </w:pPr>
      <w:r w:rsidRPr="00E86290">
        <w:rPr>
          <w:rFonts w:ascii="Arial" w:hAnsi="Arial" w:cs="Arial"/>
          <w:b/>
          <w:sz w:val="24"/>
          <w:szCs w:val="24"/>
        </w:rPr>
        <w:t xml:space="preserve">      </w:t>
      </w:r>
      <w:r w:rsidR="00275373">
        <w:rPr>
          <w:rFonts w:ascii="Arial" w:hAnsi="Arial" w:cs="Arial"/>
          <w:b/>
          <w:sz w:val="24"/>
          <w:szCs w:val="24"/>
        </w:rPr>
        <w:t>CONTEXTO INTERNACIONAL</w:t>
      </w:r>
      <w:r w:rsidRPr="00E86290">
        <w:rPr>
          <w:rFonts w:ascii="Arial" w:hAnsi="Arial" w:cs="Arial"/>
          <w:b/>
          <w:sz w:val="24"/>
          <w:szCs w:val="24"/>
        </w:rPr>
        <w:t>:</w:t>
      </w:r>
    </w:p>
    <w:p w14:paraId="5A82843E" w14:textId="77777777" w:rsidR="003C0356" w:rsidRPr="005254B1" w:rsidRDefault="003C0356" w:rsidP="003C0356">
      <w:pPr>
        <w:autoSpaceDE w:val="0"/>
        <w:autoSpaceDN w:val="0"/>
        <w:adjustRightInd w:val="0"/>
        <w:spacing w:after="0" w:line="360" w:lineRule="auto"/>
        <w:jc w:val="both"/>
        <w:rPr>
          <w:rFonts w:ascii="Arial" w:hAnsi="Arial" w:cs="Arial"/>
          <w:b/>
          <w:sz w:val="24"/>
          <w:szCs w:val="24"/>
        </w:rPr>
      </w:pPr>
    </w:p>
    <w:p w14:paraId="5C182819" w14:textId="4F61FD90" w:rsidR="003C0356" w:rsidRPr="00B8454A" w:rsidRDefault="00B33B20" w:rsidP="003C0356">
      <w:pPr>
        <w:tabs>
          <w:tab w:val="left" w:pos="284"/>
        </w:tabs>
        <w:spacing w:before="100" w:beforeAutospacing="1" w:after="100" w:afterAutospacing="1" w:line="480" w:lineRule="auto"/>
        <w:jc w:val="both"/>
        <w:rPr>
          <w:rFonts w:ascii="Arial" w:hAnsi="Arial" w:cs="Arial"/>
          <w:sz w:val="24"/>
          <w:szCs w:val="24"/>
        </w:rPr>
      </w:pPr>
      <w:sdt>
        <w:sdtPr>
          <w:rPr>
            <w:rFonts w:ascii="Arial" w:hAnsi="Arial" w:cs="Arial"/>
            <w:sz w:val="24"/>
            <w:szCs w:val="24"/>
          </w:rPr>
          <w:id w:val="681167486"/>
          <w:citation/>
        </w:sdtPr>
        <w:sdtEndPr/>
        <w:sdtContent>
          <w:r w:rsidR="003C0356" w:rsidRPr="00B8454A">
            <w:rPr>
              <w:rFonts w:ascii="Arial" w:hAnsi="Arial" w:cs="Arial"/>
              <w:sz w:val="24"/>
              <w:szCs w:val="24"/>
            </w:rPr>
            <w:fldChar w:fldCharType="begin"/>
          </w:r>
          <w:r w:rsidR="003C0356" w:rsidRPr="00B8454A">
            <w:rPr>
              <w:rFonts w:ascii="Arial" w:hAnsi="Arial" w:cs="Arial"/>
              <w:sz w:val="24"/>
              <w:szCs w:val="24"/>
            </w:rPr>
            <w:instrText xml:space="preserve"> CITATION Iza111 \l 10250 </w:instrText>
          </w:r>
          <w:r w:rsidR="003C0356" w:rsidRPr="00B8454A">
            <w:rPr>
              <w:rFonts w:ascii="Arial" w:hAnsi="Arial" w:cs="Arial"/>
              <w:sz w:val="24"/>
              <w:szCs w:val="24"/>
            </w:rPr>
            <w:fldChar w:fldCharType="separate"/>
          </w:r>
          <w:r w:rsidR="00CE4A81" w:rsidRPr="00CE4A81">
            <w:rPr>
              <w:rFonts w:ascii="Arial" w:hAnsi="Arial" w:cs="Arial"/>
              <w:noProof/>
              <w:sz w:val="24"/>
              <w:szCs w:val="24"/>
            </w:rPr>
            <w:t>(Izar &amp; Colab, 2011)</w:t>
          </w:r>
          <w:r w:rsidR="003C0356" w:rsidRPr="00B8454A">
            <w:rPr>
              <w:rFonts w:ascii="Arial" w:hAnsi="Arial" w:cs="Arial"/>
              <w:sz w:val="24"/>
              <w:szCs w:val="24"/>
            </w:rPr>
            <w:fldChar w:fldCharType="end"/>
          </w:r>
        </w:sdtContent>
      </w:sdt>
      <w:r w:rsidR="003C0356" w:rsidRPr="00B8454A">
        <w:rPr>
          <w:rFonts w:ascii="Arial" w:hAnsi="Arial" w:cs="Arial"/>
          <w:sz w:val="24"/>
          <w:szCs w:val="24"/>
        </w:rPr>
        <w:t xml:space="preserve"> Tesis titulada:</w:t>
      </w:r>
      <w:r w:rsidR="003C0356" w:rsidRPr="00B8454A">
        <w:rPr>
          <w:rFonts w:ascii="Arial" w:hAnsi="Arial" w:cs="Arial"/>
          <w:b/>
          <w:sz w:val="24"/>
          <w:szCs w:val="24"/>
        </w:rPr>
        <w:t xml:space="preserve"> </w:t>
      </w:r>
      <w:r w:rsidR="003C0356" w:rsidRPr="00B8454A">
        <w:rPr>
          <w:rFonts w:ascii="Arial" w:hAnsi="Arial" w:cs="Arial"/>
          <w:sz w:val="24"/>
          <w:szCs w:val="24"/>
        </w:rPr>
        <w:t>Factores que afectan el desempeño académico de los estudiantes de nivel superior en Rio verde, San Luis Potosí – México. Tuvo como propósito identificar los factores que se asocian al rendimiento académico de los estudiantes de nivel superior de esta localidad. Fueron encuestados 365 alumnos, la mayoría de niveles socioeconómicos de clase media a baja, teniendo en cuenta factores como: promedio obtenido en bachillerato, su nivel socioeconómico, la orientación vocacional que han recibido, el nivel educativo de sus padres, algunas variables relacionadas con su visión futura y el género del alumno. Finalmente, algunos de los resultados que se obtuvieron es que han obtenido mejores calificaciones aquellos alumnos del género femenino, los que piensan continuar con sus estudios a nivel posgrado y los que han obtenido mejores promedios en el nivel bachillerato. Por lo que no hubo asociación estadística entre el promedio de calificaciones en la licenciatura con la orientación vocacional, el nivel socioeconómico y el nivel educativo de sus padres.</w:t>
      </w:r>
    </w:p>
    <w:p w14:paraId="25C71E4D" w14:textId="77777777" w:rsidR="003C0356" w:rsidRPr="00B8454A" w:rsidRDefault="003C0356" w:rsidP="003C0356">
      <w:pPr>
        <w:tabs>
          <w:tab w:val="left" w:pos="284"/>
        </w:tabs>
        <w:spacing w:before="100" w:beforeAutospacing="1" w:after="100" w:afterAutospacing="1" w:line="480" w:lineRule="auto"/>
        <w:jc w:val="both"/>
        <w:rPr>
          <w:rFonts w:ascii="Arial" w:hAnsi="Arial" w:cs="Arial"/>
          <w:sz w:val="24"/>
          <w:szCs w:val="24"/>
        </w:rPr>
      </w:pPr>
    </w:p>
    <w:p w14:paraId="62E233EE" w14:textId="77777777" w:rsidR="003C0356" w:rsidRDefault="003C0356" w:rsidP="003C0356">
      <w:pPr>
        <w:tabs>
          <w:tab w:val="left" w:pos="284"/>
        </w:tabs>
        <w:spacing w:before="100" w:beforeAutospacing="1" w:after="100" w:afterAutospacing="1" w:line="480" w:lineRule="auto"/>
        <w:jc w:val="both"/>
        <w:rPr>
          <w:rFonts w:ascii="Arial" w:hAnsi="Arial" w:cs="Arial"/>
          <w:sz w:val="24"/>
          <w:szCs w:val="24"/>
        </w:rPr>
      </w:pPr>
      <w:r w:rsidRPr="00B8454A">
        <w:rPr>
          <w:rFonts w:ascii="Arial" w:hAnsi="Arial" w:cs="Arial"/>
          <w:sz w:val="24"/>
          <w:szCs w:val="24"/>
        </w:rPr>
        <w:t>Es por ello que, resulta de gran interés esta investigación para conocer los factores que impactan el aprovechamiento académico de los estudiantes de nivel superior y en qué medida lo hace cada uno de ellos, a fin de realizar las estrategias que incidan en la mejora del desempeño de los estudiantes, lo cual redundará también en disminuir los índices de reprobación y deserción estudiantil  y elevar la eficiencia académica.</w:t>
      </w:r>
    </w:p>
    <w:p w14:paraId="1A9B68F5" w14:textId="77777777" w:rsidR="003C0356" w:rsidRDefault="003C0356" w:rsidP="003C0356">
      <w:pPr>
        <w:tabs>
          <w:tab w:val="left" w:pos="284"/>
        </w:tabs>
        <w:spacing w:before="100" w:beforeAutospacing="1" w:after="100" w:afterAutospacing="1" w:line="480" w:lineRule="auto"/>
        <w:jc w:val="both"/>
        <w:rPr>
          <w:rFonts w:ascii="Arial" w:hAnsi="Arial" w:cs="Arial"/>
          <w:sz w:val="24"/>
          <w:szCs w:val="24"/>
        </w:rPr>
      </w:pPr>
    </w:p>
    <w:p w14:paraId="57163A6C" w14:textId="00672C24" w:rsidR="003C0356" w:rsidRPr="00B8454A" w:rsidRDefault="00B33B20" w:rsidP="003C0356">
      <w:pPr>
        <w:spacing w:line="480" w:lineRule="auto"/>
        <w:jc w:val="both"/>
        <w:rPr>
          <w:rFonts w:ascii="Arial" w:hAnsi="Arial" w:cs="Arial"/>
          <w:sz w:val="24"/>
        </w:rPr>
      </w:pPr>
      <w:sdt>
        <w:sdtPr>
          <w:rPr>
            <w:rFonts w:ascii="Arial" w:hAnsi="Arial" w:cs="Arial"/>
            <w:sz w:val="24"/>
          </w:rPr>
          <w:id w:val="-996572041"/>
          <w:citation/>
        </w:sdtPr>
        <w:sdtEndPr/>
        <w:sdtContent>
          <w:r w:rsidR="003C0356" w:rsidRPr="00B8454A">
            <w:rPr>
              <w:rFonts w:ascii="Arial" w:hAnsi="Arial" w:cs="Arial"/>
              <w:sz w:val="24"/>
            </w:rPr>
            <w:fldChar w:fldCharType="begin"/>
          </w:r>
          <w:r w:rsidR="003C0356" w:rsidRPr="00B8454A">
            <w:rPr>
              <w:rFonts w:ascii="Arial" w:hAnsi="Arial" w:cs="Arial"/>
              <w:sz w:val="24"/>
            </w:rPr>
            <w:instrText xml:space="preserve"> CITATION Cas06 \l 10250 </w:instrText>
          </w:r>
          <w:r w:rsidR="003C0356" w:rsidRPr="00B8454A">
            <w:rPr>
              <w:rFonts w:ascii="Arial" w:hAnsi="Arial" w:cs="Arial"/>
              <w:sz w:val="24"/>
            </w:rPr>
            <w:fldChar w:fldCharType="separate"/>
          </w:r>
          <w:r w:rsidR="00CE4A81" w:rsidRPr="00CE4A81">
            <w:rPr>
              <w:rFonts w:ascii="Arial" w:hAnsi="Arial" w:cs="Arial"/>
              <w:noProof/>
              <w:sz w:val="24"/>
            </w:rPr>
            <w:t>(Casillas Martín , 2006)</w:t>
          </w:r>
          <w:r w:rsidR="003C0356" w:rsidRPr="00B8454A">
            <w:rPr>
              <w:rFonts w:ascii="Arial" w:hAnsi="Arial" w:cs="Arial"/>
              <w:sz w:val="24"/>
            </w:rPr>
            <w:fldChar w:fldCharType="end"/>
          </w:r>
        </w:sdtContent>
      </w:sdt>
      <w:r w:rsidR="003C0356" w:rsidRPr="00B8454A">
        <w:rPr>
          <w:rFonts w:ascii="Arial" w:hAnsi="Arial" w:cs="Arial"/>
          <w:sz w:val="24"/>
        </w:rPr>
        <w:t xml:space="preserve"> En: Percepción de alumnos y profesores sobre </w:t>
      </w:r>
      <w:r w:rsidR="00511CB5">
        <w:rPr>
          <w:rFonts w:ascii="Arial" w:hAnsi="Arial" w:cs="Arial"/>
          <w:sz w:val="24"/>
        </w:rPr>
        <w:t>el ‘buen’ docente universitario, r</w:t>
      </w:r>
      <w:r w:rsidR="003C0356" w:rsidRPr="00B8454A">
        <w:rPr>
          <w:rFonts w:ascii="Arial" w:hAnsi="Arial" w:cs="Arial"/>
          <w:sz w:val="24"/>
        </w:rPr>
        <w:t>ealizada en la Universidad Complutense de Madrid. Tuvo como objetivo determinar las características de un buen docente universitario según la perspectiva de alumnos y profesores de distintas carreras universitarias con una muestra de 120 participantes.</w:t>
      </w:r>
    </w:p>
    <w:p w14:paraId="0ACC1CA7" w14:textId="77777777" w:rsidR="003C0356" w:rsidRPr="00B8454A" w:rsidRDefault="003C0356" w:rsidP="003C0356">
      <w:pPr>
        <w:spacing w:line="480" w:lineRule="auto"/>
        <w:jc w:val="both"/>
        <w:rPr>
          <w:rFonts w:ascii="Arial" w:hAnsi="Arial" w:cs="Arial"/>
          <w:sz w:val="24"/>
        </w:rPr>
      </w:pPr>
    </w:p>
    <w:p w14:paraId="5373D6DC" w14:textId="77777777" w:rsidR="003C0356" w:rsidRPr="00B8454A" w:rsidRDefault="003C0356" w:rsidP="003C0356">
      <w:pPr>
        <w:spacing w:line="480" w:lineRule="auto"/>
        <w:jc w:val="both"/>
        <w:rPr>
          <w:rFonts w:ascii="Arial" w:hAnsi="Arial" w:cs="Arial"/>
          <w:sz w:val="24"/>
        </w:rPr>
      </w:pPr>
      <w:r w:rsidRPr="00B8454A">
        <w:rPr>
          <w:rFonts w:ascii="Arial" w:hAnsi="Arial" w:cs="Arial"/>
          <w:sz w:val="24"/>
        </w:rPr>
        <w:t>Para la realización de esta investigación se utilizó instrumentos como los cuestionarios de preguntas abiertas, con un tipo de investigación cualitativo, analizando las opiniones de la muestra de estudio y llegando a la conclusión de que prevalece aún el llamado modelo pedagógico socrático en el que se considera como “buen docente universitario” al docente cuyas características  son: ser amigo, comprensivo, innovador, alegre, divertido, creativo, que incentive a los alumnos a conocerse y a que desarrollen las aptitudes de cada estudiante, desarrollando sus clases en un ambiente festivo y cómodo.</w:t>
      </w:r>
    </w:p>
    <w:p w14:paraId="1E068580" w14:textId="77777777" w:rsidR="003C0356" w:rsidRPr="00B8454A" w:rsidRDefault="003C0356" w:rsidP="003C0356">
      <w:pPr>
        <w:spacing w:line="480" w:lineRule="auto"/>
        <w:jc w:val="both"/>
        <w:rPr>
          <w:rFonts w:ascii="Arial" w:hAnsi="Arial" w:cs="Arial"/>
          <w:sz w:val="24"/>
        </w:rPr>
      </w:pPr>
    </w:p>
    <w:p w14:paraId="7B3C2F3A" w14:textId="2ACB5CEB" w:rsidR="003C0356" w:rsidRPr="001F03E4" w:rsidRDefault="003C0356" w:rsidP="003C0356">
      <w:pPr>
        <w:spacing w:line="480" w:lineRule="auto"/>
        <w:jc w:val="both"/>
        <w:rPr>
          <w:rFonts w:ascii="Arial" w:hAnsi="Arial" w:cs="Arial"/>
          <w:sz w:val="24"/>
        </w:rPr>
      </w:pPr>
      <w:r w:rsidRPr="00B8454A">
        <w:rPr>
          <w:rFonts w:ascii="Arial" w:hAnsi="Arial" w:cs="Arial"/>
          <w:sz w:val="24"/>
        </w:rPr>
        <w:t xml:space="preserve">El autor da cuenta que los resultados de su investigación coinciden con los resultados de la investigación de García Álvarez y Gil (1999) realizada en la Universidad de Sevilla, en la que se logró determinar que las cualidades de un buen docente más esperadas por los alumnos son dominio de la materia, </w:t>
      </w:r>
      <w:r w:rsidR="00511CB5">
        <w:rPr>
          <w:rFonts w:ascii="Arial" w:hAnsi="Arial" w:cs="Arial"/>
          <w:sz w:val="24"/>
        </w:rPr>
        <w:t>capacidad para comunicar</w:t>
      </w:r>
      <w:r w:rsidRPr="00B8454A">
        <w:rPr>
          <w:rFonts w:ascii="Arial" w:hAnsi="Arial" w:cs="Arial"/>
          <w:sz w:val="24"/>
        </w:rPr>
        <w:t xml:space="preserve"> a los alumnos, capacidad para estimular y motivar, saber establecer una relación respetuosa y fluida con los alumnos”; lo que se asemeja mucho a la realidad peruana y quizás conviene en ser una realidad mundial también, pues todos los alumnos esperan que sus docentes encuentren el equilibrio entre una serie de virtudes y cualidades que les faciliten el aprendizaje en un ambiente adecuado; como ser paciente, tener facilidad de comunicación, disponibilidad total, flexible, motivador, empático, compasivo, responsable, entre otros.</w:t>
      </w:r>
    </w:p>
    <w:p w14:paraId="4EECB8F5" w14:textId="77777777" w:rsidR="003C0356" w:rsidRDefault="003C0356" w:rsidP="003C0356">
      <w:pPr>
        <w:jc w:val="both"/>
      </w:pPr>
    </w:p>
    <w:p w14:paraId="6A8076A1" w14:textId="77777777" w:rsidR="003C0356" w:rsidRDefault="00B33B20" w:rsidP="003C0356">
      <w:pPr>
        <w:spacing w:line="480" w:lineRule="auto"/>
        <w:jc w:val="both"/>
        <w:rPr>
          <w:rFonts w:ascii="Arial" w:hAnsi="Arial" w:cs="Arial"/>
          <w:sz w:val="24"/>
        </w:rPr>
      </w:pPr>
      <w:sdt>
        <w:sdtPr>
          <w:rPr>
            <w:rFonts w:ascii="Arial" w:hAnsi="Arial" w:cs="Arial"/>
            <w:sz w:val="24"/>
          </w:rPr>
          <w:id w:val="-943074548"/>
          <w:citation/>
        </w:sdtPr>
        <w:sdtEndPr/>
        <w:sdtContent>
          <w:r w:rsidR="003C0356" w:rsidRPr="005C4B19">
            <w:rPr>
              <w:rFonts w:ascii="Arial" w:hAnsi="Arial" w:cs="Arial"/>
              <w:sz w:val="24"/>
            </w:rPr>
            <w:fldChar w:fldCharType="begin"/>
          </w:r>
          <w:r w:rsidR="003C0356" w:rsidRPr="005C4B19">
            <w:rPr>
              <w:rFonts w:ascii="Arial" w:hAnsi="Arial" w:cs="Arial"/>
              <w:sz w:val="24"/>
            </w:rPr>
            <w:instrText xml:space="preserve"> CITATION Cas10 \l 10250 </w:instrText>
          </w:r>
          <w:r w:rsidR="003C0356" w:rsidRPr="005C4B19">
            <w:rPr>
              <w:rFonts w:ascii="Arial" w:hAnsi="Arial" w:cs="Arial"/>
              <w:sz w:val="24"/>
            </w:rPr>
            <w:fldChar w:fldCharType="separate"/>
          </w:r>
          <w:r w:rsidR="00CE4A81" w:rsidRPr="00CE4A81">
            <w:rPr>
              <w:rFonts w:ascii="Arial" w:hAnsi="Arial" w:cs="Arial"/>
              <w:noProof/>
              <w:sz w:val="24"/>
            </w:rPr>
            <w:t>(Casero Martínez, 2010)</w:t>
          </w:r>
          <w:r w:rsidR="003C0356" w:rsidRPr="005C4B19">
            <w:rPr>
              <w:rFonts w:ascii="Arial" w:hAnsi="Arial" w:cs="Arial"/>
              <w:sz w:val="24"/>
            </w:rPr>
            <w:fldChar w:fldCharType="end"/>
          </w:r>
        </w:sdtContent>
      </w:sdt>
      <w:r w:rsidR="003C0356" w:rsidRPr="005C4B19">
        <w:rPr>
          <w:rFonts w:ascii="Arial" w:hAnsi="Arial" w:cs="Arial"/>
          <w:sz w:val="24"/>
        </w:rPr>
        <w:t xml:space="preserve"> En: Cómo es el buen profesor universitario según el alumnado. Realizada en la Universidad de Sevilla. Tuvo como objetivo principal establecer las principales dimensiones de un buen docente universitario, utilizando una muestra de estudio de 125 estudiantes de diferentes facultades de dicha universidad.</w:t>
      </w:r>
    </w:p>
    <w:p w14:paraId="5D53E058" w14:textId="77777777" w:rsidR="003C0356" w:rsidRPr="005C4B19" w:rsidRDefault="003C0356" w:rsidP="003C0356">
      <w:pPr>
        <w:spacing w:line="480" w:lineRule="auto"/>
        <w:jc w:val="both"/>
        <w:rPr>
          <w:rFonts w:ascii="Arial" w:hAnsi="Arial" w:cs="Arial"/>
          <w:sz w:val="24"/>
        </w:rPr>
      </w:pPr>
    </w:p>
    <w:p w14:paraId="75D27259" w14:textId="77777777" w:rsidR="003C0356" w:rsidRDefault="003C0356" w:rsidP="003C0356">
      <w:pPr>
        <w:spacing w:line="480" w:lineRule="auto"/>
        <w:jc w:val="both"/>
        <w:rPr>
          <w:rFonts w:ascii="Arial" w:hAnsi="Arial" w:cs="Arial"/>
          <w:sz w:val="24"/>
        </w:rPr>
      </w:pPr>
      <w:r w:rsidRPr="005C4B19">
        <w:rPr>
          <w:rFonts w:ascii="Arial" w:hAnsi="Arial" w:cs="Arial"/>
          <w:sz w:val="24"/>
        </w:rPr>
        <w:t>Para obtener las opiniones de la muestra se utilizó la técnica de análisis de contenido a través de un cuestionario de preguntas abiertas como: ¿en qué te fijas para afirmar que un profesor es bueno o malo? y ¿en qué te fijas a la hora de valorar la calidad docente de un profesor? Los resultados de la investigación determinan que los estudiantes se fijan en: - La forma de hablar, la expresión oral, el lenguaje y la propiedad al hablar. - En cuanto al material didáctico, el alumnado distingue aquel elaborado y bien estructurado frente a los dejados para “hacer bulto”. - No existe una apreciación positiva en cuanto al cumplimiento del programa y el cumplimiento de los plazos en la entrega del material. - Se observa que las denominaciones “buen profesor” y “calidad docente” evocan ideas similares.</w:t>
      </w:r>
    </w:p>
    <w:p w14:paraId="2579AD21" w14:textId="77777777" w:rsidR="003C0356" w:rsidRPr="005C4B19" w:rsidRDefault="003C0356" w:rsidP="003C0356">
      <w:pPr>
        <w:spacing w:line="480" w:lineRule="auto"/>
        <w:jc w:val="both"/>
        <w:rPr>
          <w:rFonts w:ascii="Arial" w:hAnsi="Arial" w:cs="Arial"/>
          <w:sz w:val="24"/>
        </w:rPr>
      </w:pPr>
    </w:p>
    <w:p w14:paraId="47F39AF0" w14:textId="77777777" w:rsidR="003C0356" w:rsidRPr="00477F28" w:rsidRDefault="003C0356" w:rsidP="003C0356">
      <w:pPr>
        <w:spacing w:line="480" w:lineRule="auto"/>
        <w:jc w:val="both"/>
      </w:pPr>
      <w:r w:rsidRPr="005C4B19">
        <w:rPr>
          <w:rFonts w:ascii="Arial" w:hAnsi="Arial" w:cs="Arial"/>
          <w:sz w:val="24"/>
        </w:rPr>
        <w:t xml:space="preserve">Casero valida los resultados de su investigación en los antecedentes de: </w:t>
      </w:r>
      <w:proofErr w:type="spellStart"/>
      <w:r w:rsidRPr="005C4B19">
        <w:rPr>
          <w:rFonts w:ascii="Arial" w:hAnsi="Arial" w:cs="Arial"/>
          <w:sz w:val="24"/>
        </w:rPr>
        <w:t>Ericksen</w:t>
      </w:r>
      <w:proofErr w:type="spellEnd"/>
      <w:r w:rsidRPr="005C4B19">
        <w:rPr>
          <w:rFonts w:ascii="Arial" w:hAnsi="Arial" w:cs="Arial"/>
          <w:sz w:val="24"/>
        </w:rPr>
        <w:t xml:space="preserve"> (1985), Elton (1987), </w:t>
      </w:r>
      <w:proofErr w:type="spellStart"/>
      <w:r w:rsidRPr="005C4B19">
        <w:rPr>
          <w:rFonts w:ascii="Arial" w:hAnsi="Arial" w:cs="Arial"/>
          <w:sz w:val="24"/>
        </w:rPr>
        <w:t>Ramsdem</w:t>
      </w:r>
      <w:proofErr w:type="spellEnd"/>
      <w:r w:rsidRPr="005C4B19">
        <w:rPr>
          <w:rFonts w:ascii="Arial" w:hAnsi="Arial" w:cs="Arial"/>
          <w:sz w:val="24"/>
        </w:rPr>
        <w:t xml:space="preserve"> (1992), </w:t>
      </w:r>
      <w:proofErr w:type="spellStart"/>
      <w:r w:rsidRPr="005C4B19">
        <w:rPr>
          <w:rFonts w:ascii="Arial" w:hAnsi="Arial" w:cs="Arial"/>
          <w:sz w:val="24"/>
        </w:rPr>
        <w:t>Dunkin</w:t>
      </w:r>
      <w:proofErr w:type="spellEnd"/>
      <w:r w:rsidRPr="005C4B19">
        <w:rPr>
          <w:rFonts w:ascii="Arial" w:hAnsi="Arial" w:cs="Arial"/>
          <w:sz w:val="24"/>
        </w:rPr>
        <w:t xml:space="preserve"> y </w:t>
      </w:r>
      <w:proofErr w:type="spellStart"/>
      <w:r w:rsidRPr="005C4B19">
        <w:rPr>
          <w:rFonts w:ascii="Arial" w:hAnsi="Arial" w:cs="Arial"/>
          <w:sz w:val="24"/>
        </w:rPr>
        <w:t>Precians</w:t>
      </w:r>
      <w:proofErr w:type="spellEnd"/>
      <w:r w:rsidRPr="005C4B19">
        <w:rPr>
          <w:rFonts w:ascii="Arial" w:hAnsi="Arial" w:cs="Arial"/>
          <w:sz w:val="24"/>
        </w:rPr>
        <w:t xml:space="preserve"> (1992), Brown (1993), De la Cruz (1999), Gros y </w:t>
      </w:r>
      <w:proofErr w:type="spellStart"/>
      <w:r w:rsidRPr="005C4B19">
        <w:rPr>
          <w:rFonts w:ascii="Arial" w:hAnsi="Arial" w:cs="Arial"/>
          <w:sz w:val="24"/>
        </w:rPr>
        <w:t>Romaña</w:t>
      </w:r>
      <w:proofErr w:type="spellEnd"/>
      <w:r w:rsidRPr="005C4B19">
        <w:rPr>
          <w:rFonts w:ascii="Arial" w:hAnsi="Arial" w:cs="Arial"/>
          <w:sz w:val="24"/>
        </w:rPr>
        <w:t xml:space="preserve"> (2004); investigaciones en las que se obtiene como factor común del buen docente universitario los siguientes: - Conocimientos teóricos - Estructuración de las clases y los materiales - Comunicación - Metodología utilizada y motivación del docente - Motivación y aprendizaje del alumno - Trato y respeto al alumno - Autoevaluación docente - Entorno académico - Aspecto físico y estético.</w:t>
      </w:r>
      <w:r>
        <w:rPr>
          <w:rFonts w:ascii="Arial" w:hAnsi="Arial" w:cs="Arial"/>
          <w:sz w:val="24"/>
        </w:rPr>
        <w:t xml:space="preserve"> </w:t>
      </w:r>
      <w:r w:rsidRPr="00B8454A">
        <w:rPr>
          <w:rFonts w:ascii="Arial" w:hAnsi="Arial" w:cs="Arial"/>
          <w:sz w:val="24"/>
        </w:rPr>
        <w:t xml:space="preserve">Estas dimensiones coinciden con lo establecido por la INEE (Instituto Nacional para la Evaluación de la Educación) </w:t>
      </w:r>
      <w:r w:rsidRPr="00B8454A">
        <w:rPr>
          <w:rFonts w:ascii="Arial" w:hAnsi="Arial" w:cs="Arial"/>
          <w:sz w:val="24"/>
          <w:szCs w:val="24"/>
        </w:rPr>
        <w:t>– México, creado en el año 2002 con la finalidad de evaluar la calidad, el desempeño y los resultados del sistema educativo nacional, en el que establece que las dimensiones estándar del perfil de un buen docente son: i) un docente que conoce a sus alumnos, sabe cómo aprenden y lo que deben aprender, ii) Un docente que organiza y evalúa el trabajo educativo y realiza una intervención didáctica pertinente, iii) Un docente que se reconoce como profesional que mejora continuamente para apoyar a los alumnos en su aprendizaje, iv) Un docente que asume las responsabilidades legales y éticas inherentes a su profesión para el bienestar de los alumnos y v) Un docente que participa en el funcionamiento eficaz de la institución y fomenta su vínculo con la comunidad para asegurar que todos los alumnos concluyan con éxito sus estudios.</w:t>
      </w:r>
    </w:p>
    <w:p w14:paraId="76AEE1C2" w14:textId="77777777" w:rsidR="003C0356" w:rsidRDefault="00B33B20" w:rsidP="003C0356">
      <w:pPr>
        <w:spacing w:line="480" w:lineRule="auto"/>
        <w:jc w:val="both"/>
        <w:rPr>
          <w:rFonts w:ascii="Arial" w:hAnsi="Arial" w:cs="Arial"/>
          <w:sz w:val="24"/>
        </w:rPr>
      </w:pPr>
      <w:sdt>
        <w:sdtPr>
          <w:rPr>
            <w:rFonts w:ascii="Arial" w:hAnsi="Arial" w:cs="Arial"/>
            <w:sz w:val="24"/>
          </w:rPr>
          <w:id w:val="-1075433921"/>
          <w:citation/>
        </w:sdtPr>
        <w:sdtEndPr/>
        <w:sdtContent>
          <w:r w:rsidR="003C0356" w:rsidRPr="005C4B19">
            <w:rPr>
              <w:rFonts w:ascii="Arial" w:hAnsi="Arial" w:cs="Arial"/>
              <w:sz w:val="24"/>
            </w:rPr>
            <w:fldChar w:fldCharType="begin"/>
          </w:r>
          <w:r w:rsidR="003C0356" w:rsidRPr="005C4B19">
            <w:rPr>
              <w:rFonts w:ascii="Arial" w:hAnsi="Arial" w:cs="Arial"/>
              <w:sz w:val="24"/>
            </w:rPr>
            <w:instrText xml:space="preserve"> CITATION Dom10 \l 10250 </w:instrText>
          </w:r>
          <w:r w:rsidR="003C0356" w:rsidRPr="005C4B19">
            <w:rPr>
              <w:rFonts w:ascii="Arial" w:hAnsi="Arial" w:cs="Arial"/>
              <w:sz w:val="24"/>
            </w:rPr>
            <w:fldChar w:fldCharType="separate"/>
          </w:r>
          <w:r w:rsidR="00CE4A81" w:rsidRPr="00CE4A81">
            <w:rPr>
              <w:rFonts w:ascii="Arial" w:hAnsi="Arial" w:cs="Arial"/>
              <w:noProof/>
              <w:sz w:val="24"/>
            </w:rPr>
            <w:t>(Domínguez Castillo , 2010)</w:t>
          </w:r>
          <w:r w:rsidR="003C0356" w:rsidRPr="005C4B19">
            <w:rPr>
              <w:rFonts w:ascii="Arial" w:hAnsi="Arial" w:cs="Arial"/>
              <w:sz w:val="24"/>
            </w:rPr>
            <w:fldChar w:fldCharType="end"/>
          </w:r>
        </w:sdtContent>
      </w:sdt>
      <w:r w:rsidR="003C0356" w:rsidRPr="005C4B19">
        <w:rPr>
          <w:rFonts w:ascii="Arial" w:hAnsi="Arial" w:cs="Arial"/>
          <w:sz w:val="24"/>
        </w:rPr>
        <w:t xml:space="preserve"> En: Desempeño y satisfacción de los graduados de un programa de formación docente. Realizado en la Universidad de Yucatán, 2004 a 2007. En el que la muestra de estudio estuvo conformada por 93 profesores egresados de la Especialización en Docencia (ED) de dicha casa de estudios, dicho programa estuvo dirigido a profesionales que ya habían terminado sus estudios de licenciatura en otros campos del conocimiento y ejercían la docencia en el nivel medio superior o superior.</w:t>
      </w:r>
    </w:p>
    <w:p w14:paraId="2E17B8FA" w14:textId="77777777" w:rsidR="003C0356" w:rsidRPr="005C4B19" w:rsidRDefault="003C0356" w:rsidP="003C0356">
      <w:pPr>
        <w:spacing w:line="480" w:lineRule="auto"/>
        <w:jc w:val="both"/>
        <w:rPr>
          <w:rFonts w:ascii="Arial" w:hAnsi="Arial" w:cs="Arial"/>
          <w:sz w:val="24"/>
        </w:rPr>
      </w:pPr>
    </w:p>
    <w:p w14:paraId="5F201F11" w14:textId="77777777" w:rsidR="003C0356" w:rsidRPr="00B8454A" w:rsidRDefault="003C0356" w:rsidP="003C0356">
      <w:pPr>
        <w:spacing w:line="480" w:lineRule="auto"/>
        <w:jc w:val="both"/>
        <w:rPr>
          <w:rFonts w:ascii="Arial" w:hAnsi="Arial" w:cs="Arial"/>
          <w:sz w:val="24"/>
        </w:rPr>
      </w:pPr>
      <w:r w:rsidRPr="005C4B19">
        <w:rPr>
          <w:rFonts w:ascii="Arial" w:hAnsi="Arial" w:cs="Arial"/>
          <w:sz w:val="24"/>
        </w:rPr>
        <w:t xml:space="preserve">El autor afirma en sus conclusiones que el grado de satisfacción es óptimo, pues “más del 89% de los docentes manifestaron estar satisfechos con los contenidos vistos, la forma en que enseñaban los maestros y la aplicabilidad de las estrategias presentadas por los docentes”. Sin embargo recomienda que se </w:t>
      </w:r>
      <w:proofErr w:type="gramStart"/>
      <w:r w:rsidRPr="005C4B19">
        <w:rPr>
          <w:rFonts w:ascii="Arial" w:hAnsi="Arial" w:cs="Arial"/>
          <w:sz w:val="24"/>
        </w:rPr>
        <w:t>debería</w:t>
      </w:r>
      <w:proofErr w:type="gramEnd"/>
      <w:r w:rsidRPr="005C4B19">
        <w:rPr>
          <w:rFonts w:ascii="Arial" w:hAnsi="Arial" w:cs="Arial"/>
          <w:sz w:val="24"/>
        </w:rPr>
        <w:t xml:space="preserve"> brindar mayor atención a la calidad de aquellos programas a fin de corregir sus deficiencias y limitaciones, sobre todo aquellas relacionadas con la necesidad de realizar diagnósticos que permitan mayor involucramiento de los docentes en el diseño de las estrategias metodológicas y en la evaluación formal y sistemática de los resultados del programa.</w:t>
      </w:r>
      <w:r>
        <w:rPr>
          <w:rFonts w:ascii="Arial" w:hAnsi="Arial" w:cs="Arial"/>
          <w:sz w:val="24"/>
        </w:rPr>
        <w:t xml:space="preserve"> </w:t>
      </w:r>
      <w:r w:rsidRPr="00B8454A">
        <w:rPr>
          <w:rFonts w:ascii="Arial" w:hAnsi="Arial" w:cs="Arial"/>
          <w:sz w:val="24"/>
        </w:rPr>
        <w:t>Estas deficiencias constituyen el factor común en los cursos de especialización y postgrado como maestrías o doctorados, sin embargo es en estos programas en que deberían preverse los mecanismos para implementar las exigencias aún más que en la formación de docentes en la etapa de pregrado, ya que constituyen en sí una etapa de especial formación pedagógica para que los profesionales se adapten a las nuevas tendencias, adquieran nuevas técnicas, etc., más aun si se trata del ámbito de la educación en cualquiera de sus niveles en el que el objetivo final siempre es el bienestar y el aprendizaje de los alumnos.</w:t>
      </w:r>
    </w:p>
    <w:p w14:paraId="43FB4C8F" w14:textId="77777777" w:rsidR="003C0356" w:rsidRDefault="00B33B20" w:rsidP="003C0356">
      <w:pPr>
        <w:spacing w:line="480" w:lineRule="auto"/>
        <w:jc w:val="both"/>
        <w:rPr>
          <w:rFonts w:ascii="Arial" w:hAnsi="Arial" w:cs="Arial"/>
          <w:sz w:val="24"/>
        </w:rPr>
      </w:pPr>
      <w:sdt>
        <w:sdtPr>
          <w:rPr>
            <w:rFonts w:ascii="Arial" w:hAnsi="Arial" w:cs="Arial"/>
            <w:sz w:val="24"/>
          </w:rPr>
          <w:id w:val="-772092223"/>
          <w:citation/>
        </w:sdtPr>
        <w:sdtEndPr/>
        <w:sdtContent>
          <w:r w:rsidR="003C0356" w:rsidRPr="00B8454A">
            <w:rPr>
              <w:rFonts w:ascii="Arial" w:hAnsi="Arial" w:cs="Arial"/>
              <w:sz w:val="24"/>
            </w:rPr>
            <w:fldChar w:fldCharType="begin"/>
          </w:r>
          <w:r w:rsidR="003C0356" w:rsidRPr="00B8454A">
            <w:rPr>
              <w:rFonts w:ascii="Arial" w:hAnsi="Arial" w:cs="Arial"/>
              <w:sz w:val="24"/>
            </w:rPr>
            <w:instrText xml:space="preserve"> CITATION Gon10 \l 10250 </w:instrText>
          </w:r>
          <w:r w:rsidR="003C0356" w:rsidRPr="00B8454A">
            <w:rPr>
              <w:rFonts w:ascii="Arial" w:hAnsi="Arial" w:cs="Arial"/>
              <w:sz w:val="24"/>
            </w:rPr>
            <w:fldChar w:fldCharType="separate"/>
          </w:r>
          <w:r w:rsidR="00CE4A81" w:rsidRPr="00CE4A81">
            <w:rPr>
              <w:rFonts w:ascii="Arial" w:hAnsi="Arial" w:cs="Arial"/>
              <w:noProof/>
              <w:sz w:val="24"/>
            </w:rPr>
            <w:t>(Gonzalo Gallardo , 2010)</w:t>
          </w:r>
          <w:r w:rsidR="003C0356" w:rsidRPr="00B8454A">
            <w:rPr>
              <w:rFonts w:ascii="Arial" w:hAnsi="Arial" w:cs="Arial"/>
              <w:sz w:val="24"/>
            </w:rPr>
            <w:fldChar w:fldCharType="end"/>
          </w:r>
        </w:sdtContent>
      </w:sdt>
      <w:r w:rsidR="003C0356" w:rsidRPr="00B8454A">
        <w:rPr>
          <w:rFonts w:ascii="Arial" w:hAnsi="Arial" w:cs="Arial"/>
          <w:sz w:val="24"/>
        </w:rPr>
        <w:t xml:space="preserve"> En: Relación profesor – alumno en la universidad: arista fundamental para el aprendizaje. Realizada en la PUC de Chile. El autor tiene como punto de partida la idea de que los docentes tienen la posibilidad de abrir las puertas del mundo universitario y son capaces de generar cambios importantes en el proceso de aprendizaje de sus alumnos. Se tuvo como muestra elegida a las carreras de Arquitectura, Ciencias Biológicas, Educación, Ingeniería y Psicología de 2° y 5° año de dicha universidad.</w:t>
      </w:r>
      <w:r w:rsidR="003C0356" w:rsidRPr="00613110">
        <w:rPr>
          <w:rFonts w:ascii="Arial" w:hAnsi="Arial" w:cs="Arial"/>
          <w:sz w:val="24"/>
        </w:rPr>
        <w:t xml:space="preserve"> </w:t>
      </w:r>
    </w:p>
    <w:p w14:paraId="1AB4F506" w14:textId="77777777" w:rsidR="003C0356" w:rsidRPr="00613110" w:rsidRDefault="003C0356" w:rsidP="003C0356">
      <w:pPr>
        <w:spacing w:line="480" w:lineRule="auto"/>
        <w:jc w:val="both"/>
        <w:rPr>
          <w:rFonts w:ascii="Arial" w:hAnsi="Arial" w:cs="Arial"/>
          <w:sz w:val="24"/>
        </w:rPr>
      </w:pPr>
    </w:p>
    <w:p w14:paraId="2B28B050" w14:textId="7AD13E84" w:rsidR="003C0356" w:rsidRDefault="003C0356" w:rsidP="003C0356">
      <w:pPr>
        <w:spacing w:line="480" w:lineRule="auto"/>
        <w:jc w:val="both"/>
        <w:rPr>
          <w:rFonts w:ascii="Arial" w:hAnsi="Arial" w:cs="Arial"/>
          <w:sz w:val="24"/>
        </w:rPr>
      </w:pPr>
      <w:r w:rsidRPr="00613110">
        <w:rPr>
          <w:rFonts w:ascii="Arial" w:hAnsi="Arial" w:cs="Arial"/>
          <w:sz w:val="24"/>
        </w:rPr>
        <w:t xml:space="preserve">Para la obtención de los resultados se utilizó el grupo focal, el cual permite el intercambio de ideas en equipo. En base a diez grupos focales, el autor llegó a conclusiones como las siguientes: que una mejor experiencia de aprendizaje para el estudiante se logra en base a un vínculo establecido con su docente universitario. Respecto a la </w:t>
      </w:r>
      <w:r w:rsidRPr="00613110">
        <w:rPr>
          <w:rFonts w:ascii="Arial" w:hAnsi="Arial" w:cs="Arial"/>
          <w:i/>
          <w:sz w:val="24"/>
        </w:rPr>
        <w:t>Relación Pedagógica</w:t>
      </w:r>
      <w:r w:rsidRPr="00613110">
        <w:rPr>
          <w:rFonts w:ascii="Arial" w:hAnsi="Arial" w:cs="Arial"/>
          <w:sz w:val="24"/>
        </w:rPr>
        <w:t xml:space="preserve">, los alumnos tienen una buena capacidad de observación en relación a sus docentes y perciben la motivación que tienen para desarrollar su clase, con características como el rostro del docente con que llega al aula, si este es apático o se encuentra motivado. Si los alumnos determinan características negativas, entonces consideran a la clase como de “mero trámite”; respecto a las </w:t>
      </w:r>
      <w:r w:rsidRPr="00613110">
        <w:rPr>
          <w:rFonts w:ascii="Arial" w:hAnsi="Arial" w:cs="Arial"/>
          <w:i/>
          <w:sz w:val="24"/>
        </w:rPr>
        <w:t xml:space="preserve">Estrategias </w:t>
      </w:r>
      <w:proofErr w:type="spellStart"/>
      <w:r w:rsidRPr="00613110">
        <w:rPr>
          <w:rFonts w:ascii="Arial" w:hAnsi="Arial" w:cs="Arial"/>
          <w:i/>
          <w:sz w:val="24"/>
        </w:rPr>
        <w:t>Instruccionales</w:t>
      </w:r>
      <w:proofErr w:type="spellEnd"/>
      <w:r w:rsidRPr="00613110">
        <w:rPr>
          <w:rFonts w:ascii="Arial" w:hAnsi="Arial" w:cs="Arial"/>
          <w:sz w:val="24"/>
        </w:rPr>
        <w:t xml:space="preserve">, los alumnos consideran al docente como un factor necesario para que entiendan el curso y lo consideran como un mediador para hacer posible </w:t>
      </w:r>
      <w:r w:rsidR="00511CB5">
        <w:rPr>
          <w:rFonts w:ascii="Arial" w:hAnsi="Arial" w:cs="Arial"/>
          <w:sz w:val="24"/>
        </w:rPr>
        <w:t>las</w:t>
      </w:r>
      <w:r w:rsidRPr="00613110">
        <w:rPr>
          <w:rFonts w:ascii="Arial" w:hAnsi="Arial" w:cs="Arial"/>
          <w:sz w:val="24"/>
        </w:rPr>
        <w:t xml:space="preserve"> cosas que ellos por sí solos no entenderían. Asimismo se termina que los estudiantes son muy críticos cuando denotan que las diapositivas del docente no han sido actualizadas o su elaboración fue descuidada; respecto a la </w:t>
      </w:r>
      <w:r w:rsidRPr="00613110">
        <w:rPr>
          <w:rFonts w:ascii="Arial" w:hAnsi="Arial" w:cs="Arial"/>
          <w:i/>
          <w:sz w:val="24"/>
        </w:rPr>
        <w:t>Organización de los estudiantes</w:t>
      </w:r>
      <w:r w:rsidRPr="00613110">
        <w:rPr>
          <w:rFonts w:ascii="Arial" w:hAnsi="Arial" w:cs="Arial"/>
          <w:sz w:val="24"/>
        </w:rPr>
        <w:t>, para los alumnos es mejor que los docentes generen situaciones problemáticas en vez de optar por el facilismo, los estudiantes sostienen también que un buen docent</w:t>
      </w:r>
      <w:r>
        <w:rPr>
          <w:rFonts w:ascii="Arial" w:hAnsi="Arial" w:cs="Arial"/>
          <w:sz w:val="24"/>
        </w:rPr>
        <w:t>e debe brindar su apoyo, motivar</w:t>
      </w:r>
      <w:r w:rsidRPr="00613110">
        <w:rPr>
          <w:rFonts w:ascii="Arial" w:hAnsi="Arial" w:cs="Arial"/>
          <w:sz w:val="24"/>
        </w:rPr>
        <w:t xml:space="preserve"> a sus alumnos y siempre suscitar la reflexión; respecto al </w:t>
      </w:r>
      <w:r w:rsidRPr="00613110">
        <w:rPr>
          <w:rFonts w:ascii="Arial" w:hAnsi="Arial" w:cs="Arial"/>
          <w:i/>
          <w:sz w:val="24"/>
        </w:rPr>
        <w:t>Clima Social en el Aula</w:t>
      </w:r>
      <w:r w:rsidRPr="00613110">
        <w:rPr>
          <w:rFonts w:ascii="Arial" w:hAnsi="Arial" w:cs="Arial"/>
          <w:sz w:val="24"/>
        </w:rPr>
        <w:t xml:space="preserve">, los estudiantes consideran que se sienten importantes y  más comprometidos con su clase cuando son escuchados y sus opiniones son respetadas. </w:t>
      </w:r>
      <w:r w:rsidRPr="00B8454A">
        <w:rPr>
          <w:rFonts w:ascii="Arial" w:hAnsi="Arial" w:cs="Arial"/>
          <w:sz w:val="24"/>
        </w:rPr>
        <w:t>Esta investigación constituye otra muestra de que es muy importante el análisis de las dimensiones y sus respectivas virtudes sobre el perfil de un buen docente universitario pues permiten determinar estándares pedagógicos y nuevas técnicas de aprendizaje - estudio para el beneficio de los estudiantes considerando que una formación profesional y científica no basta para dedicarse a la docencia universitaria, sino que se necesita además una especial formación pedagógica.</w:t>
      </w:r>
    </w:p>
    <w:p w14:paraId="3448EB59" w14:textId="77777777" w:rsidR="008C29DD" w:rsidRDefault="008C29DD" w:rsidP="003C0356">
      <w:pPr>
        <w:spacing w:line="480" w:lineRule="auto"/>
        <w:jc w:val="both"/>
        <w:rPr>
          <w:rFonts w:ascii="Arial" w:hAnsi="Arial" w:cs="Arial"/>
          <w:sz w:val="24"/>
        </w:rPr>
      </w:pPr>
    </w:p>
    <w:p w14:paraId="4427A263" w14:textId="05F41DAD" w:rsidR="00E86290" w:rsidRDefault="00275373" w:rsidP="00FC0B3C">
      <w:pPr>
        <w:tabs>
          <w:tab w:val="left" w:pos="3460"/>
        </w:tabs>
        <w:spacing w:line="480" w:lineRule="auto"/>
        <w:jc w:val="both"/>
        <w:rPr>
          <w:rFonts w:ascii="Arial" w:hAnsi="Arial" w:cs="Arial"/>
          <w:b/>
          <w:sz w:val="24"/>
          <w:szCs w:val="24"/>
        </w:rPr>
      </w:pPr>
      <w:r>
        <w:rPr>
          <w:rFonts w:ascii="Arial" w:hAnsi="Arial" w:cs="Arial"/>
          <w:b/>
          <w:sz w:val="24"/>
          <w:szCs w:val="24"/>
        </w:rPr>
        <w:t>CONTEXTO NACIONAL</w:t>
      </w:r>
      <w:r w:rsidR="00E86290" w:rsidRPr="00FC68C3">
        <w:rPr>
          <w:rFonts w:ascii="Arial" w:hAnsi="Arial" w:cs="Arial"/>
          <w:b/>
          <w:sz w:val="24"/>
          <w:szCs w:val="24"/>
        </w:rPr>
        <w:t>:</w:t>
      </w:r>
      <w:r w:rsidR="00E86290" w:rsidRPr="00E86290">
        <w:rPr>
          <w:rFonts w:ascii="Arial" w:hAnsi="Arial" w:cs="Arial"/>
          <w:b/>
          <w:sz w:val="24"/>
          <w:szCs w:val="24"/>
        </w:rPr>
        <w:tab/>
      </w:r>
    </w:p>
    <w:p w14:paraId="4967D9F9" w14:textId="77777777" w:rsidR="008C29DD" w:rsidRPr="005254B1" w:rsidRDefault="008C29DD" w:rsidP="008C29DD">
      <w:pPr>
        <w:tabs>
          <w:tab w:val="left" w:pos="3460"/>
        </w:tabs>
        <w:spacing w:line="480" w:lineRule="auto"/>
        <w:jc w:val="both"/>
        <w:rPr>
          <w:rFonts w:ascii="Arial" w:hAnsi="Arial" w:cs="Arial"/>
          <w:b/>
          <w:sz w:val="24"/>
          <w:szCs w:val="24"/>
        </w:rPr>
      </w:pPr>
    </w:p>
    <w:p w14:paraId="3022133A" w14:textId="77777777" w:rsidR="008C29DD" w:rsidRDefault="00B33B20" w:rsidP="008C29DD">
      <w:pPr>
        <w:spacing w:line="480" w:lineRule="auto"/>
        <w:jc w:val="both"/>
        <w:rPr>
          <w:rFonts w:ascii="Arial" w:hAnsi="Arial" w:cs="Arial"/>
          <w:sz w:val="24"/>
        </w:rPr>
      </w:pPr>
      <w:sdt>
        <w:sdtPr>
          <w:id w:val="119038052"/>
          <w:citation/>
        </w:sdtPr>
        <w:sdtEndPr>
          <w:rPr>
            <w:rFonts w:ascii="Arial" w:hAnsi="Arial" w:cs="Arial"/>
            <w:sz w:val="24"/>
          </w:rPr>
        </w:sdtEndPr>
        <w:sdtContent>
          <w:r w:rsidR="008C29DD" w:rsidRPr="00613110">
            <w:rPr>
              <w:rFonts w:ascii="Arial" w:hAnsi="Arial" w:cs="Arial"/>
              <w:sz w:val="24"/>
            </w:rPr>
            <w:fldChar w:fldCharType="begin"/>
          </w:r>
          <w:r w:rsidR="008C29DD" w:rsidRPr="00613110">
            <w:rPr>
              <w:rFonts w:ascii="Arial" w:hAnsi="Arial" w:cs="Arial"/>
              <w:sz w:val="24"/>
            </w:rPr>
            <w:instrText xml:space="preserve"> CITATION Fue10 \l 10250 </w:instrText>
          </w:r>
          <w:r w:rsidR="008C29DD" w:rsidRPr="00613110">
            <w:rPr>
              <w:rFonts w:ascii="Arial" w:hAnsi="Arial" w:cs="Arial"/>
              <w:sz w:val="24"/>
            </w:rPr>
            <w:fldChar w:fldCharType="separate"/>
          </w:r>
          <w:r w:rsidR="00CE4A81" w:rsidRPr="00CE4A81">
            <w:rPr>
              <w:rFonts w:ascii="Arial" w:hAnsi="Arial" w:cs="Arial"/>
              <w:noProof/>
              <w:sz w:val="24"/>
            </w:rPr>
            <w:t>(Fuentes Murillo, 2010)</w:t>
          </w:r>
          <w:r w:rsidR="008C29DD" w:rsidRPr="00613110">
            <w:rPr>
              <w:rFonts w:ascii="Arial" w:hAnsi="Arial" w:cs="Arial"/>
              <w:sz w:val="24"/>
            </w:rPr>
            <w:fldChar w:fldCharType="end"/>
          </w:r>
        </w:sdtContent>
      </w:sdt>
      <w:r w:rsidR="008C29DD" w:rsidRPr="00613110">
        <w:rPr>
          <w:rFonts w:ascii="Arial" w:hAnsi="Arial" w:cs="Arial"/>
          <w:sz w:val="24"/>
        </w:rPr>
        <w:t xml:space="preserve">  En: La didáctica del docente y el grado de aceptación por el aprendizaje de los estudiantes de la Facultad de Ingeniería Electrónica y </w:t>
      </w:r>
      <w:proofErr w:type="spellStart"/>
      <w:r w:rsidR="008C29DD" w:rsidRPr="00613110">
        <w:rPr>
          <w:rFonts w:ascii="Arial" w:hAnsi="Arial" w:cs="Arial"/>
          <w:sz w:val="24"/>
        </w:rPr>
        <w:t>Mecatrónica</w:t>
      </w:r>
      <w:proofErr w:type="spellEnd"/>
      <w:r w:rsidR="008C29DD" w:rsidRPr="00613110">
        <w:rPr>
          <w:rFonts w:ascii="Arial" w:hAnsi="Arial" w:cs="Arial"/>
          <w:sz w:val="24"/>
        </w:rPr>
        <w:t xml:space="preserve"> de la Universidad Tecnológica del Perú. La autora sostiene que el uso de las técnicas y estrategias didácticas apropiadas del docente contribuye con el propósito en el que se empeña tanto profesor y como estudiante.</w:t>
      </w:r>
    </w:p>
    <w:p w14:paraId="264875E2" w14:textId="77777777" w:rsidR="008C29DD" w:rsidRPr="00613110" w:rsidRDefault="008C29DD" w:rsidP="008C29DD">
      <w:pPr>
        <w:spacing w:line="480" w:lineRule="auto"/>
        <w:jc w:val="both"/>
        <w:rPr>
          <w:rFonts w:ascii="Arial" w:hAnsi="Arial" w:cs="Arial"/>
          <w:sz w:val="24"/>
        </w:rPr>
      </w:pPr>
    </w:p>
    <w:p w14:paraId="44DF2276" w14:textId="77777777" w:rsidR="008C29DD" w:rsidRDefault="008C29DD" w:rsidP="008C29DD">
      <w:pPr>
        <w:spacing w:line="480" w:lineRule="auto"/>
        <w:jc w:val="both"/>
        <w:rPr>
          <w:rFonts w:ascii="Arial" w:hAnsi="Arial" w:cs="Arial"/>
          <w:sz w:val="24"/>
        </w:rPr>
      </w:pPr>
      <w:r w:rsidRPr="00613110">
        <w:rPr>
          <w:rFonts w:ascii="Arial" w:hAnsi="Arial" w:cs="Arial"/>
          <w:sz w:val="24"/>
        </w:rPr>
        <w:t xml:space="preserve">En su tercera conclusión revela que “se ha establecido la existencia de una relación estadísticamente significativa y positiva entre la didáctica del docente universitario y el grado de aceptación de los estudiantes de la Facultad de Electrónica y </w:t>
      </w:r>
      <w:proofErr w:type="spellStart"/>
      <w:r w:rsidRPr="00613110">
        <w:rPr>
          <w:rFonts w:ascii="Arial" w:hAnsi="Arial" w:cs="Arial"/>
          <w:sz w:val="24"/>
        </w:rPr>
        <w:t>Mecatrónica</w:t>
      </w:r>
      <w:proofErr w:type="spellEnd"/>
      <w:r w:rsidRPr="00613110">
        <w:rPr>
          <w:rFonts w:ascii="Arial" w:hAnsi="Arial" w:cs="Arial"/>
          <w:sz w:val="24"/>
        </w:rPr>
        <w:t xml:space="preserve"> de la Universidad Tecnológica del Perú”. Pero “al no existir una calidad en la didáctica en la totalidad de los docentes, tampoco se da una aceptación en la totalidad o gran mayoría de los alumnos universitarios” por eso subraya que alrededor de una cuarta parte del estudiantado no está conforme con la formación que viene recibiendo. </w:t>
      </w:r>
      <w:r w:rsidRPr="00151713">
        <w:rPr>
          <w:rFonts w:ascii="Arial" w:hAnsi="Arial" w:cs="Arial"/>
          <w:sz w:val="24"/>
        </w:rPr>
        <w:t>Los resultados de esta importante investigación convienen en ser una realidad nacional innegable, ya sea en universidades nacionales o particulares, las exigencias para la contratación de docentes no cumple con estándares que permitan suplir esta “falta de calidad en la didáctica docente” lo que deja como residuo futuros profesionales incapaces e ineficientes.</w:t>
      </w:r>
    </w:p>
    <w:p w14:paraId="3F39EE05" w14:textId="77777777" w:rsidR="008C29DD" w:rsidRPr="00613110" w:rsidRDefault="008C29DD" w:rsidP="008C29DD">
      <w:pPr>
        <w:spacing w:line="480" w:lineRule="auto"/>
        <w:jc w:val="both"/>
        <w:rPr>
          <w:rFonts w:ascii="Arial" w:hAnsi="Arial" w:cs="Arial"/>
          <w:sz w:val="24"/>
        </w:rPr>
      </w:pPr>
    </w:p>
    <w:p w14:paraId="2C6D17E6" w14:textId="77777777" w:rsidR="008C29DD" w:rsidRDefault="008C29DD" w:rsidP="008C29DD">
      <w:pPr>
        <w:autoSpaceDE w:val="0"/>
        <w:autoSpaceDN w:val="0"/>
        <w:adjustRightInd w:val="0"/>
        <w:spacing w:after="0" w:line="480" w:lineRule="auto"/>
        <w:jc w:val="both"/>
        <w:rPr>
          <w:rFonts w:ascii="Arial" w:hAnsi="Arial" w:cs="Arial"/>
          <w:b/>
          <w:bCs/>
          <w:sz w:val="24"/>
          <w:szCs w:val="24"/>
        </w:rPr>
      </w:pPr>
    </w:p>
    <w:p w14:paraId="703AA37A" w14:textId="77777777" w:rsidR="008C29DD" w:rsidRDefault="00B33B20" w:rsidP="008C29DD">
      <w:pPr>
        <w:autoSpaceDE w:val="0"/>
        <w:autoSpaceDN w:val="0"/>
        <w:adjustRightInd w:val="0"/>
        <w:spacing w:after="0" w:line="480" w:lineRule="auto"/>
        <w:jc w:val="both"/>
        <w:rPr>
          <w:rFonts w:ascii="Arial" w:hAnsi="Arial" w:cs="Arial"/>
          <w:sz w:val="24"/>
          <w:szCs w:val="24"/>
        </w:rPr>
      </w:pPr>
      <w:sdt>
        <w:sdtPr>
          <w:rPr>
            <w:rFonts w:ascii="Arial" w:hAnsi="Arial" w:cs="Arial"/>
            <w:b/>
            <w:bCs/>
            <w:sz w:val="24"/>
            <w:szCs w:val="24"/>
          </w:rPr>
          <w:id w:val="662814205"/>
          <w:citation/>
        </w:sdtPr>
        <w:sdtEndPr/>
        <w:sdtContent>
          <w:r w:rsidR="008C29DD" w:rsidRPr="005254B1">
            <w:rPr>
              <w:rFonts w:ascii="Arial" w:hAnsi="Arial" w:cs="Arial"/>
              <w:b/>
              <w:bCs/>
              <w:sz w:val="24"/>
              <w:szCs w:val="24"/>
            </w:rPr>
            <w:fldChar w:fldCharType="begin"/>
          </w:r>
          <w:r w:rsidR="008C29DD" w:rsidRPr="005254B1">
            <w:rPr>
              <w:rFonts w:ascii="Arial" w:hAnsi="Arial" w:cs="Arial"/>
              <w:b/>
              <w:bCs/>
              <w:sz w:val="24"/>
              <w:szCs w:val="24"/>
            </w:rPr>
            <w:instrText xml:space="preserve">CITATION Ore12 \l 10250 </w:instrText>
          </w:r>
          <w:r w:rsidR="008C29DD" w:rsidRPr="005254B1">
            <w:rPr>
              <w:rFonts w:ascii="Arial" w:hAnsi="Arial" w:cs="Arial"/>
              <w:b/>
              <w:bCs/>
              <w:sz w:val="24"/>
              <w:szCs w:val="24"/>
            </w:rPr>
            <w:fldChar w:fldCharType="separate"/>
          </w:r>
          <w:r w:rsidR="00CE4A81" w:rsidRPr="00CE4A81">
            <w:rPr>
              <w:rFonts w:ascii="Arial" w:hAnsi="Arial" w:cs="Arial"/>
              <w:noProof/>
              <w:sz w:val="24"/>
              <w:szCs w:val="24"/>
            </w:rPr>
            <w:t>(Orellana, Ramón , &amp; Bossio, 2009)</w:t>
          </w:r>
          <w:r w:rsidR="008C29DD" w:rsidRPr="005254B1">
            <w:rPr>
              <w:rFonts w:ascii="Arial" w:hAnsi="Arial" w:cs="Arial"/>
              <w:b/>
              <w:bCs/>
              <w:sz w:val="24"/>
              <w:szCs w:val="24"/>
            </w:rPr>
            <w:fldChar w:fldCharType="end"/>
          </w:r>
        </w:sdtContent>
      </w:sdt>
      <w:r w:rsidR="008C29DD" w:rsidRPr="005254B1">
        <w:rPr>
          <w:rFonts w:ascii="Arial" w:hAnsi="Arial" w:cs="Arial"/>
          <w:bCs/>
          <w:sz w:val="24"/>
          <w:szCs w:val="24"/>
        </w:rPr>
        <w:t>. T</w:t>
      </w:r>
      <w:r w:rsidR="008C29DD" w:rsidRPr="005254B1">
        <w:rPr>
          <w:rFonts w:ascii="Arial" w:hAnsi="Arial" w:cs="Arial"/>
          <w:sz w:val="24"/>
          <w:szCs w:val="24"/>
        </w:rPr>
        <w:t>esis  titulada: “Clima organizacional y desempeño docente en la facultad de</w:t>
      </w:r>
      <w:r w:rsidR="008C29DD">
        <w:rPr>
          <w:rFonts w:ascii="Arial" w:hAnsi="Arial" w:cs="Arial"/>
          <w:sz w:val="24"/>
          <w:szCs w:val="24"/>
        </w:rPr>
        <w:t xml:space="preserve"> Ciencias de la Comunicación”, </w:t>
      </w:r>
      <w:r w:rsidR="008C29DD" w:rsidRPr="005254B1">
        <w:rPr>
          <w:rFonts w:ascii="Arial" w:hAnsi="Arial" w:cs="Arial"/>
          <w:sz w:val="24"/>
          <w:szCs w:val="24"/>
        </w:rPr>
        <w:t xml:space="preserve">de la Universidad Nacional del Centro del Perú. Esta investigación fue de tipo </w:t>
      </w:r>
      <w:proofErr w:type="spellStart"/>
      <w:r w:rsidR="008C29DD" w:rsidRPr="005254B1">
        <w:rPr>
          <w:rFonts w:ascii="Arial" w:hAnsi="Arial" w:cs="Arial"/>
          <w:sz w:val="24"/>
          <w:szCs w:val="24"/>
        </w:rPr>
        <w:t>correlacional</w:t>
      </w:r>
      <w:proofErr w:type="spellEnd"/>
      <w:r w:rsidR="008C29DD" w:rsidRPr="005254B1">
        <w:rPr>
          <w:rFonts w:ascii="Arial" w:hAnsi="Arial" w:cs="Arial"/>
          <w:sz w:val="24"/>
          <w:szCs w:val="24"/>
        </w:rPr>
        <w:t>, cuyo objetivo fue caracterizar el clima organizacional y el desempeño docente, y determinar la existencia de relación entre estas variables, en los profesores de la Facultad de Ciencias de la Comunicación. Emplearon una muestra de 18 docentes, aplicando la Escala del Clima Organizacional de R. Likert y se recogió información de 250 alumnos que evaluaron el desempeño docente de sus profesores a través de una asignatura a su cargo. Los resultados que se obtuvieron para el clima social y el desempeño docente indican que se encuentran por encima del promedio ideal, no encontraron relaciones significativas entre las variables de estudio.</w:t>
      </w:r>
    </w:p>
    <w:p w14:paraId="149E5FC2" w14:textId="77777777" w:rsidR="008C29DD" w:rsidRDefault="008C29DD" w:rsidP="008C29DD">
      <w:pPr>
        <w:autoSpaceDE w:val="0"/>
        <w:autoSpaceDN w:val="0"/>
        <w:adjustRightInd w:val="0"/>
        <w:spacing w:after="0" w:line="480" w:lineRule="auto"/>
        <w:jc w:val="both"/>
        <w:rPr>
          <w:rFonts w:ascii="Arial" w:hAnsi="Arial" w:cs="Arial"/>
          <w:sz w:val="24"/>
          <w:szCs w:val="24"/>
        </w:rPr>
      </w:pPr>
    </w:p>
    <w:p w14:paraId="1ACC4043" w14:textId="77777777" w:rsidR="008C29DD" w:rsidRDefault="008C29DD" w:rsidP="008C29DD">
      <w:pPr>
        <w:autoSpaceDE w:val="0"/>
        <w:autoSpaceDN w:val="0"/>
        <w:adjustRightInd w:val="0"/>
        <w:spacing w:after="0" w:line="480" w:lineRule="auto"/>
        <w:jc w:val="both"/>
        <w:rPr>
          <w:rFonts w:ascii="Arial" w:hAnsi="Arial" w:cs="Arial"/>
          <w:sz w:val="24"/>
          <w:szCs w:val="24"/>
        </w:rPr>
      </w:pPr>
      <w:r w:rsidRPr="00151713">
        <w:rPr>
          <w:rFonts w:ascii="Arial" w:hAnsi="Arial" w:cs="Arial"/>
          <w:sz w:val="24"/>
          <w:szCs w:val="24"/>
        </w:rPr>
        <w:t>Dicho estudio concluye que el clima social es adecuado, el desempeño docente es regular y que no existe relación entre el clima y el desempeño. Dentro de sus recomendaciones sugieren realizar estudios en muestras más grandes y mejorar a través de capacitaciones el desempeño docente. La realidad nacional, la calidad de la mayoría de los profesionales que egresan de aulas universitarias y los niveles de rendimiento académico de los alumnos, permiten denotar como verdaderas las conclusiones a las que han arribado los antecedentes de estudios citados en esta investigación, que nuestra calidad educativa universitaria hasta la actualidad o es mala o es regular, sin poder superar esa barrera, dejando en la oscuridad a las universidades peruanas en los Ranking Mundiales de Educación Superior.</w:t>
      </w:r>
      <w:r>
        <w:rPr>
          <w:rFonts w:ascii="Arial" w:hAnsi="Arial" w:cs="Arial"/>
          <w:sz w:val="24"/>
          <w:szCs w:val="24"/>
        </w:rPr>
        <w:t xml:space="preserve"> </w:t>
      </w:r>
    </w:p>
    <w:p w14:paraId="28CA1951" w14:textId="77777777" w:rsidR="008C29DD" w:rsidRDefault="008C29DD" w:rsidP="008C29DD">
      <w:pPr>
        <w:autoSpaceDE w:val="0"/>
        <w:autoSpaceDN w:val="0"/>
        <w:adjustRightInd w:val="0"/>
        <w:spacing w:after="0" w:line="480" w:lineRule="auto"/>
        <w:jc w:val="both"/>
        <w:rPr>
          <w:rFonts w:ascii="Arial" w:hAnsi="Arial" w:cs="Arial"/>
          <w:sz w:val="24"/>
          <w:szCs w:val="24"/>
        </w:rPr>
      </w:pPr>
    </w:p>
    <w:p w14:paraId="6C39FD22" w14:textId="77777777" w:rsidR="008C29DD" w:rsidRDefault="00B33B20" w:rsidP="008C29DD">
      <w:pPr>
        <w:spacing w:line="480" w:lineRule="auto"/>
        <w:jc w:val="both"/>
        <w:rPr>
          <w:rFonts w:ascii="Arial" w:hAnsi="Arial" w:cs="Arial"/>
          <w:sz w:val="24"/>
        </w:rPr>
      </w:pPr>
      <w:sdt>
        <w:sdtPr>
          <w:rPr>
            <w:rFonts w:ascii="Arial" w:hAnsi="Arial" w:cs="Arial"/>
            <w:sz w:val="24"/>
          </w:rPr>
          <w:id w:val="-565175214"/>
          <w:citation/>
        </w:sdtPr>
        <w:sdtEndPr/>
        <w:sdtContent>
          <w:r w:rsidR="008C29DD" w:rsidRPr="009D68B0">
            <w:rPr>
              <w:rFonts w:ascii="Arial" w:hAnsi="Arial" w:cs="Arial"/>
              <w:sz w:val="24"/>
            </w:rPr>
            <w:fldChar w:fldCharType="begin"/>
          </w:r>
          <w:r w:rsidR="008C29DD" w:rsidRPr="009D68B0">
            <w:rPr>
              <w:rFonts w:ascii="Arial" w:hAnsi="Arial" w:cs="Arial"/>
              <w:sz w:val="24"/>
            </w:rPr>
            <w:instrText xml:space="preserve"> CITATION Lla12 \l 10250 </w:instrText>
          </w:r>
          <w:r w:rsidR="008C29DD" w:rsidRPr="009D68B0">
            <w:rPr>
              <w:rFonts w:ascii="Arial" w:hAnsi="Arial" w:cs="Arial"/>
              <w:sz w:val="24"/>
            </w:rPr>
            <w:fldChar w:fldCharType="separate"/>
          </w:r>
          <w:r w:rsidR="00CE4A81" w:rsidRPr="00CE4A81">
            <w:rPr>
              <w:rFonts w:ascii="Arial" w:hAnsi="Arial" w:cs="Arial"/>
              <w:noProof/>
              <w:sz w:val="24"/>
            </w:rPr>
            <w:t>(Llanos Castilla, La enseñanza universitaria, los recursos didácticos y el rendimiento académico de los estudiantes de la EAP de educación de la Universidad Nacional Mayor de San Marcos, 2012)</w:t>
          </w:r>
          <w:r w:rsidR="008C29DD" w:rsidRPr="009D68B0">
            <w:rPr>
              <w:rFonts w:ascii="Arial" w:hAnsi="Arial" w:cs="Arial"/>
              <w:sz w:val="24"/>
            </w:rPr>
            <w:fldChar w:fldCharType="end"/>
          </w:r>
        </w:sdtContent>
      </w:sdt>
      <w:r w:rsidR="008C29DD" w:rsidRPr="009D68B0">
        <w:rPr>
          <w:rFonts w:ascii="Arial" w:hAnsi="Arial" w:cs="Arial"/>
          <w:sz w:val="24"/>
        </w:rPr>
        <w:t xml:space="preserve"> En: La enseñanza universitaria, los recursos didácticos y el rendimiento académico de los estudiantes de la EAP de educación de la Universidad Nacional Mayor de San Marcos. Tuvo como problema de investigación la siguiente interrogante: ¿la enseñanza universitaria y los recursos didácticos se relacionan con el nivel de rendimiento de los estudiantes de Didáctica General I de la EAP de Educación de la Facultad de Educación de la UNMSM? </w:t>
      </w:r>
    </w:p>
    <w:p w14:paraId="07B0F0D9" w14:textId="77777777" w:rsidR="008C29DD" w:rsidRDefault="008C29DD" w:rsidP="008C29DD">
      <w:pPr>
        <w:spacing w:line="480" w:lineRule="auto"/>
        <w:jc w:val="both"/>
        <w:rPr>
          <w:rFonts w:ascii="Arial" w:hAnsi="Arial" w:cs="Arial"/>
          <w:sz w:val="24"/>
        </w:rPr>
      </w:pPr>
      <w:r w:rsidRPr="009D68B0">
        <w:rPr>
          <w:rFonts w:ascii="Arial" w:hAnsi="Arial" w:cs="Arial"/>
          <w:sz w:val="24"/>
        </w:rPr>
        <w:t xml:space="preserve">Utilizando la estadística descriptiva concluye que si bien la calidad de la enseñanza universitaria es de alto nivel en ese curso, el empleo de recursos didácticos de los docentes se encuentra en nivel medio. Además indica que: “existe una alta relación entre la enseñanza universitaria y el uso de recursos didácticos con el rendimiento académico: a mayor uso de recursos didácticos, existe mejor rendimiento académico de los estudiantes”. </w:t>
      </w:r>
      <w:r w:rsidRPr="00151713">
        <w:rPr>
          <w:rFonts w:ascii="Arial" w:hAnsi="Arial" w:cs="Arial"/>
          <w:sz w:val="24"/>
        </w:rPr>
        <w:t>Esta investigación permite concluir que el desempeño docente depende realmente de muchos indicadores en este caso se ha analizado el uso de recursos didácticos sin embargo hay otros como la planificación, metodología, etc. que deben estar siempre en constante actualización y equilibrio para lograr verdaderamente mejorar el desempeño docente y su relación con el rendimiento académico de los estudiantes.</w:t>
      </w:r>
      <w:r>
        <w:rPr>
          <w:rFonts w:ascii="Arial" w:hAnsi="Arial" w:cs="Arial"/>
          <w:sz w:val="24"/>
        </w:rPr>
        <w:t xml:space="preserve"> </w:t>
      </w:r>
    </w:p>
    <w:p w14:paraId="2A147319" w14:textId="77777777" w:rsidR="008C29DD" w:rsidRDefault="008C29DD" w:rsidP="008C29DD">
      <w:pPr>
        <w:spacing w:line="480" w:lineRule="auto"/>
        <w:jc w:val="both"/>
        <w:rPr>
          <w:rFonts w:ascii="Arial" w:hAnsi="Arial" w:cs="Arial"/>
          <w:sz w:val="24"/>
        </w:rPr>
      </w:pPr>
    </w:p>
    <w:p w14:paraId="6D905DBF" w14:textId="77777777" w:rsidR="008C29DD" w:rsidRPr="009D68B0" w:rsidRDefault="00B33B20" w:rsidP="008C29DD">
      <w:pPr>
        <w:spacing w:line="480" w:lineRule="auto"/>
        <w:jc w:val="both"/>
        <w:rPr>
          <w:rFonts w:ascii="Arial" w:hAnsi="Arial" w:cs="Arial"/>
          <w:sz w:val="24"/>
        </w:rPr>
      </w:pPr>
      <w:sdt>
        <w:sdtPr>
          <w:rPr>
            <w:rFonts w:ascii="Arial" w:hAnsi="Arial" w:cs="Arial"/>
            <w:sz w:val="24"/>
          </w:rPr>
          <w:id w:val="-614752363"/>
          <w:citation/>
        </w:sdtPr>
        <w:sdtEndPr/>
        <w:sdtContent>
          <w:r w:rsidR="008C29DD" w:rsidRPr="009D68B0">
            <w:rPr>
              <w:rFonts w:ascii="Arial" w:hAnsi="Arial" w:cs="Arial"/>
              <w:sz w:val="24"/>
            </w:rPr>
            <w:fldChar w:fldCharType="begin"/>
          </w:r>
          <w:r w:rsidR="008C29DD" w:rsidRPr="009D68B0">
            <w:rPr>
              <w:rFonts w:ascii="Arial" w:hAnsi="Arial" w:cs="Arial"/>
              <w:sz w:val="24"/>
            </w:rPr>
            <w:instrText xml:space="preserve"> CITATION Mar88 \l 10250 </w:instrText>
          </w:r>
          <w:r w:rsidR="008C29DD" w:rsidRPr="009D68B0">
            <w:rPr>
              <w:rFonts w:ascii="Arial" w:hAnsi="Arial" w:cs="Arial"/>
              <w:sz w:val="24"/>
            </w:rPr>
            <w:fldChar w:fldCharType="separate"/>
          </w:r>
          <w:r w:rsidR="00CE4A81" w:rsidRPr="00CE4A81">
            <w:rPr>
              <w:rFonts w:ascii="Arial" w:hAnsi="Arial" w:cs="Arial"/>
              <w:noProof/>
              <w:sz w:val="24"/>
            </w:rPr>
            <w:t>(Marrou Roldan, 1988)</w:t>
          </w:r>
          <w:r w:rsidR="008C29DD" w:rsidRPr="009D68B0">
            <w:rPr>
              <w:rFonts w:ascii="Arial" w:hAnsi="Arial" w:cs="Arial"/>
              <w:sz w:val="24"/>
            </w:rPr>
            <w:fldChar w:fldCharType="end"/>
          </w:r>
        </w:sdtContent>
      </w:sdt>
      <w:r w:rsidR="008C29DD" w:rsidRPr="009D68B0">
        <w:rPr>
          <w:rFonts w:ascii="Arial" w:hAnsi="Arial" w:cs="Arial"/>
          <w:sz w:val="24"/>
        </w:rPr>
        <w:t xml:space="preserve"> En: Los programas de pedagogía universitaria en las universidades de Lima metropolitana. Diagnóstico y alternativa”, analiza los programas de pedagogía para docentes universitarios en cuatro universidades limeñas: UNI, San Marcos, Universidad Inca Garcilaso de la Vega y Universidad De Lima; en base a tres aristas primordiales: si los contenidos cubren las necesidades, el nivel de conceptualización y la tendencia de los programas. La autora </w:t>
      </w:r>
      <w:r w:rsidR="008C29DD">
        <w:rPr>
          <w:rFonts w:ascii="Arial" w:hAnsi="Arial" w:cs="Arial"/>
          <w:sz w:val="24"/>
        </w:rPr>
        <w:t>concluye</w:t>
      </w:r>
      <w:r w:rsidR="008C29DD" w:rsidRPr="009D68B0">
        <w:rPr>
          <w:rFonts w:ascii="Arial" w:hAnsi="Arial" w:cs="Arial"/>
          <w:sz w:val="24"/>
        </w:rPr>
        <w:t xml:space="preserve"> al respecto que en cuanto a los </w:t>
      </w:r>
      <w:r w:rsidR="008C29DD" w:rsidRPr="009D68B0">
        <w:rPr>
          <w:rFonts w:ascii="Arial" w:hAnsi="Arial" w:cs="Arial"/>
          <w:i/>
          <w:sz w:val="24"/>
        </w:rPr>
        <w:t>Enfoques</w:t>
      </w:r>
      <w:r w:rsidR="008C29DD" w:rsidRPr="009D68B0">
        <w:rPr>
          <w:rFonts w:ascii="Arial" w:hAnsi="Arial" w:cs="Arial"/>
          <w:sz w:val="24"/>
        </w:rPr>
        <w:t xml:space="preserve">: Las universidades privadas son más </w:t>
      </w:r>
      <w:proofErr w:type="spellStart"/>
      <w:r w:rsidR="008C29DD" w:rsidRPr="009D68B0">
        <w:rPr>
          <w:rFonts w:ascii="Arial" w:hAnsi="Arial" w:cs="Arial"/>
          <w:sz w:val="24"/>
        </w:rPr>
        <w:t>tecnicistas</w:t>
      </w:r>
      <w:proofErr w:type="spellEnd"/>
      <w:r w:rsidR="008C29DD" w:rsidRPr="009D68B0">
        <w:rPr>
          <w:rFonts w:ascii="Arial" w:hAnsi="Arial" w:cs="Arial"/>
          <w:sz w:val="24"/>
        </w:rPr>
        <w:t xml:space="preserve"> y priorizan un enfoque micro social centrado en el aula, descuidando la parte reflexiva. En las nacionales, en cambio, sí existe el intento de una aproximación teórica.</w:t>
      </w:r>
      <w:r w:rsidR="008C29DD">
        <w:rPr>
          <w:rFonts w:ascii="Arial" w:hAnsi="Arial" w:cs="Arial"/>
          <w:sz w:val="24"/>
        </w:rPr>
        <w:t xml:space="preserve"> </w:t>
      </w:r>
      <w:r w:rsidR="008C29DD" w:rsidRPr="00151713">
        <w:rPr>
          <w:rFonts w:ascii="Arial" w:hAnsi="Arial" w:cs="Arial"/>
          <w:sz w:val="24"/>
        </w:rPr>
        <w:t>Esta investigación deja entrever que las universidades nacionales y las privadas mantienen diferenciados formatos de enseñanza, sin embargo es necesario comprender que la pedagogía universitaria, debe ser entendida como campo de reflexión interdisciplinaria que articule aspectos del espíritu magisterial: didáctica, investigación y proyección social.</w:t>
      </w:r>
      <w:r w:rsidR="008C29DD" w:rsidRPr="009D68B0">
        <w:rPr>
          <w:rFonts w:ascii="Arial" w:hAnsi="Arial" w:cs="Arial"/>
          <w:sz w:val="24"/>
        </w:rPr>
        <w:t xml:space="preserve"> </w:t>
      </w:r>
    </w:p>
    <w:p w14:paraId="221B1A6B" w14:textId="77777777" w:rsidR="008C29DD" w:rsidRDefault="00B33B20"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sdt>
        <w:sdtPr>
          <w:rPr>
            <w:rFonts w:ascii="Arial" w:hAnsi="Arial" w:cs="Arial"/>
            <w:sz w:val="24"/>
            <w:szCs w:val="24"/>
          </w:rPr>
          <w:id w:val="-1198619535"/>
          <w:citation/>
        </w:sdtPr>
        <w:sdtEndPr/>
        <w:sdtContent>
          <w:r w:rsidR="008C29DD" w:rsidRPr="005254B1">
            <w:rPr>
              <w:rFonts w:ascii="Arial" w:hAnsi="Arial" w:cs="Arial"/>
              <w:sz w:val="24"/>
              <w:szCs w:val="24"/>
            </w:rPr>
            <w:fldChar w:fldCharType="begin"/>
          </w:r>
          <w:r w:rsidR="008C29DD" w:rsidRPr="005254B1">
            <w:rPr>
              <w:rFonts w:ascii="Arial" w:hAnsi="Arial" w:cs="Arial"/>
              <w:sz w:val="24"/>
              <w:szCs w:val="24"/>
            </w:rPr>
            <w:instrText xml:space="preserve"> CITATION Nat10 \l 10250 </w:instrText>
          </w:r>
          <w:r w:rsidR="008C29DD" w:rsidRPr="005254B1">
            <w:rPr>
              <w:rFonts w:ascii="Arial" w:hAnsi="Arial" w:cs="Arial"/>
              <w:sz w:val="24"/>
              <w:szCs w:val="24"/>
            </w:rPr>
            <w:fldChar w:fldCharType="separate"/>
          </w:r>
          <w:r w:rsidR="00CE4A81" w:rsidRPr="00CE4A81">
            <w:rPr>
              <w:rFonts w:ascii="Arial" w:hAnsi="Arial" w:cs="Arial"/>
              <w:noProof/>
              <w:sz w:val="24"/>
              <w:szCs w:val="24"/>
            </w:rPr>
            <w:t>(Natividad, 2010)</w:t>
          </w:r>
          <w:r w:rsidR="008C29DD" w:rsidRPr="005254B1">
            <w:rPr>
              <w:rFonts w:ascii="Arial" w:hAnsi="Arial" w:cs="Arial"/>
              <w:sz w:val="24"/>
              <w:szCs w:val="24"/>
            </w:rPr>
            <w:fldChar w:fldCharType="end"/>
          </w:r>
        </w:sdtContent>
      </w:sdt>
      <w:r w:rsidR="008C29DD" w:rsidRPr="005254B1">
        <w:rPr>
          <w:rFonts w:ascii="Arial" w:hAnsi="Arial" w:cs="Arial"/>
          <w:sz w:val="24"/>
          <w:szCs w:val="24"/>
        </w:rPr>
        <w:t>. Tesis titulada: Relación entre el aprendizaje organizacional y el desempeño laboral de los docentes de</w:t>
      </w:r>
      <w:r w:rsidR="008C29DD">
        <w:rPr>
          <w:rFonts w:ascii="Arial" w:hAnsi="Arial" w:cs="Arial"/>
          <w:sz w:val="24"/>
          <w:szCs w:val="24"/>
        </w:rPr>
        <w:t xml:space="preserve"> la Facultad de Agropecuaria y N</w:t>
      </w:r>
      <w:r w:rsidR="008C29DD" w:rsidRPr="005254B1">
        <w:rPr>
          <w:rFonts w:ascii="Arial" w:hAnsi="Arial" w:cs="Arial"/>
          <w:sz w:val="24"/>
          <w:szCs w:val="24"/>
        </w:rPr>
        <w:t xml:space="preserve">utrición de la UNE Enrique Guzmán y Valle 2010, Lima – Perú; se consideró como población a los docentes nombrados de los departamentos académicos de Agropecuaria y de Industria Alimentaria y Nutrición, y como muestra al total de los integrantes de la población. Se tuvo como problema principal hallar la  relación que existe entre el aprendizaje organizacional y el desempeño laboral de los docentes de esta Facultad; Y como objetivo principal: establecer las relaciones que existen entre el aprendizaje organizacional y el desempeño laboral de los docentes. La investigación fue de tipo descriptivo utilizando los métodos de análisis-síntesis, inductivo-deductivo, de observación, estadístico entre otros cuyo diseño fue el descriptivo </w:t>
      </w:r>
      <w:proofErr w:type="spellStart"/>
      <w:r w:rsidR="008C29DD" w:rsidRPr="005254B1">
        <w:rPr>
          <w:rFonts w:ascii="Arial" w:hAnsi="Arial" w:cs="Arial"/>
          <w:sz w:val="24"/>
          <w:szCs w:val="24"/>
        </w:rPr>
        <w:t>correlacional</w:t>
      </w:r>
      <w:proofErr w:type="spellEnd"/>
      <w:r w:rsidR="008C29DD" w:rsidRPr="005254B1">
        <w:rPr>
          <w:rFonts w:ascii="Arial" w:hAnsi="Arial" w:cs="Arial"/>
          <w:sz w:val="24"/>
          <w:szCs w:val="24"/>
        </w:rPr>
        <w:t>. Los resultados obtenidos entre otros, fueron que existen relaciones significativas y positivas entre aprendizaje Organizacional y Desempeño Laboral Docente, así como también existen diferencias estadísticas significativas en todos los casos, notándose que las mujeres presentan valores más altos que los varones, los docentes y las docentes presentan las mismas características respecto a su desempeño laboral docente, existen diferencias estadísticas significativas en los casos de aprendizaje en la organización, cultura de aprendizaje, formación y el total del aprendizaje organizacional.</w:t>
      </w:r>
      <w:r w:rsidR="008C29DD">
        <w:rPr>
          <w:rFonts w:ascii="Arial" w:hAnsi="Arial" w:cs="Arial"/>
          <w:sz w:val="24"/>
          <w:szCs w:val="24"/>
        </w:rPr>
        <w:t xml:space="preserve"> </w:t>
      </w:r>
      <w:r w:rsidR="008C29DD" w:rsidRPr="00151713">
        <w:rPr>
          <w:rFonts w:ascii="Arial" w:hAnsi="Arial" w:cs="Arial"/>
          <w:sz w:val="24"/>
          <w:szCs w:val="24"/>
        </w:rPr>
        <w:t>Esta investigación constituye en sí misma una evidencia más de que el desempeño docente sin duda implica una serie de dimensiones que caracterizan al buen docente universitario, el cual para su formación requiere de la capacidad para encontrar el equilibrio adecuado entre todos y poder cumplir fielmente con su vocación educativa.</w:t>
      </w:r>
      <w:r w:rsidR="008C29DD">
        <w:rPr>
          <w:rFonts w:ascii="Arial" w:hAnsi="Arial" w:cs="Arial"/>
          <w:sz w:val="24"/>
          <w:szCs w:val="24"/>
        </w:rPr>
        <w:t xml:space="preserve"> </w:t>
      </w:r>
    </w:p>
    <w:p w14:paraId="7EDA9C6E" w14:textId="77777777" w:rsidR="00661FB8" w:rsidRDefault="00661FB8"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p>
    <w:p w14:paraId="5868BC46" w14:textId="0FF9D71E" w:rsidR="008C29DD" w:rsidRPr="005254B1" w:rsidRDefault="00275373" w:rsidP="008C29DD">
      <w:pPr>
        <w:tabs>
          <w:tab w:val="left" w:pos="284"/>
        </w:tabs>
        <w:autoSpaceDE w:val="0"/>
        <w:autoSpaceDN w:val="0"/>
        <w:adjustRightInd w:val="0"/>
        <w:spacing w:before="100" w:beforeAutospacing="1" w:after="100" w:afterAutospacing="1" w:line="360" w:lineRule="auto"/>
        <w:ind w:left="284"/>
        <w:jc w:val="both"/>
        <w:rPr>
          <w:rFonts w:ascii="Arial" w:hAnsi="Arial" w:cs="Arial"/>
          <w:b/>
          <w:sz w:val="24"/>
          <w:szCs w:val="24"/>
        </w:rPr>
      </w:pPr>
      <w:r w:rsidRPr="001841F1">
        <w:rPr>
          <w:rFonts w:ascii="Arial" w:hAnsi="Arial" w:cs="Arial"/>
          <w:b/>
          <w:sz w:val="24"/>
          <w:szCs w:val="24"/>
        </w:rPr>
        <w:t>CONTEXTO LOCAL:</w:t>
      </w:r>
      <w:r w:rsidR="008C29DD" w:rsidRPr="008C29DD">
        <w:rPr>
          <w:rFonts w:ascii="Arial" w:hAnsi="Arial" w:cs="Arial"/>
          <w:b/>
          <w:sz w:val="24"/>
          <w:szCs w:val="24"/>
        </w:rPr>
        <w:t xml:space="preserve"> </w:t>
      </w:r>
    </w:p>
    <w:p w14:paraId="450BB0AE" w14:textId="77777777" w:rsidR="008C29DD" w:rsidRDefault="00B33B20" w:rsidP="008C29DD">
      <w:pPr>
        <w:tabs>
          <w:tab w:val="left" w:pos="284"/>
        </w:tabs>
        <w:autoSpaceDE w:val="0"/>
        <w:autoSpaceDN w:val="0"/>
        <w:adjustRightInd w:val="0"/>
        <w:spacing w:before="100" w:beforeAutospacing="1" w:after="0" w:line="480" w:lineRule="auto"/>
        <w:jc w:val="both"/>
        <w:rPr>
          <w:rFonts w:ascii="Arial" w:hAnsi="Arial" w:cs="Arial"/>
          <w:sz w:val="24"/>
          <w:szCs w:val="24"/>
        </w:rPr>
      </w:pPr>
      <w:sdt>
        <w:sdtPr>
          <w:rPr>
            <w:rFonts w:ascii="Arial" w:hAnsi="Arial" w:cs="Arial"/>
            <w:b/>
            <w:sz w:val="24"/>
            <w:szCs w:val="24"/>
          </w:rPr>
          <w:id w:val="-1582285329"/>
          <w:citation/>
        </w:sdtPr>
        <w:sdtEndPr/>
        <w:sdtContent>
          <w:r w:rsidR="008C29DD" w:rsidRPr="005254B1">
            <w:rPr>
              <w:rFonts w:ascii="Arial" w:hAnsi="Arial" w:cs="Arial"/>
              <w:b/>
              <w:sz w:val="24"/>
              <w:szCs w:val="24"/>
            </w:rPr>
            <w:fldChar w:fldCharType="begin"/>
          </w:r>
          <w:r w:rsidR="008C29DD" w:rsidRPr="005254B1">
            <w:rPr>
              <w:rFonts w:ascii="Arial" w:hAnsi="Arial" w:cs="Arial"/>
              <w:b/>
              <w:sz w:val="24"/>
              <w:szCs w:val="24"/>
            </w:rPr>
            <w:instrText xml:space="preserve"> CITATION Pur13 \l 10250 </w:instrText>
          </w:r>
          <w:r w:rsidR="008C29DD" w:rsidRPr="005254B1">
            <w:rPr>
              <w:rFonts w:ascii="Arial" w:hAnsi="Arial" w:cs="Arial"/>
              <w:b/>
              <w:sz w:val="24"/>
              <w:szCs w:val="24"/>
            </w:rPr>
            <w:fldChar w:fldCharType="separate"/>
          </w:r>
          <w:r w:rsidR="00CE4A81" w:rsidRPr="00CE4A81">
            <w:rPr>
              <w:rFonts w:ascii="Arial" w:hAnsi="Arial" w:cs="Arial"/>
              <w:noProof/>
              <w:sz w:val="24"/>
              <w:szCs w:val="24"/>
            </w:rPr>
            <w:t>(Purihuamán Leonardo, 2013)</w:t>
          </w:r>
          <w:r w:rsidR="008C29DD" w:rsidRPr="005254B1">
            <w:rPr>
              <w:rFonts w:ascii="Arial" w:hAnsi="Arial" w:cs="Arial"/>
              <w:b/>
              <w:sz w:val="24"/>
              <w:szCs w:val="24"/>
            </w:rPr>
            <w:fldChar w:fldCharType="end"/>
          </w:r>
        </w:sdtContent>
      </w:sdt>
      <w:r w:rsidR="008C29DD" w:rsidRPr="005254B1">
        <w:rPr>
          <w:rFonts w:ascii="Arial" w:hAnsi="Arial" w:cs="Arial"/>
          <w:sz w:val="24"/>
          <w:szCs w:val="24"/>
        </w:rPr>
        <w:t>.</w:t>
      </w:r>
      <w:r w:rsidR="008C29DD" w:rsidRPr="005254B1">
        <w:rPr>
          <w:rFonts w:ascii="Arial" w:hAnsi="Arial" w:cs="Arial"/>
          <w:b/>
          <w:sz w:val="24"/>
          <w:szCs w:val="24"/>
        </w:rPr>
        <w:t xml:space="preserve"> </w:t>
      </w:r>
      <w:r w:rsidR="008C29DD" w:rsidRPr="005254B1">
        <w:rPr>
          <w:rFonts w:ascii="Arial" w:hAnsi="Arial" w:cs="Arial"/>
          <w:sz w:val="24"/>
          <w:szCs w:val="24"/>
        </w:rPr>
        <w:t xml:space="preserve">Tesis titulada: Estilos de aprendizaje y rendimiento académico en estudiantes del I y II ciclo de Ingeniería Civil de la Universidad César Vallejo – Pimentel. Tuvo como objetivo establecer la correlación entre los estilos de aprendizaje y el rendimiento académico, en los estudiantes. Esta investigación fue de tipo descriptivo </w:t>
      </w:r>
      <w:proofErr w:type="spellStart"/>
      <w:r w:rsidR="008C29DD" w:rsidRPr="005254B1">
        <w:rPr>
          <w:rFonts w:ascii="Arial" w:hAnsi="Arial" w:cs="Arial"/>
          <w:sz w:val="24"/>
          <w:szCs w:val="24"/>
        </w:rPr>
        <w:t>correlacional</w:t>
      </w:r>
      <w:proofErr w:type="spellEnd"/>
      <w:r w:rsidR="008C29DD" w:rsidRPr="005254B1">
        <w:rPr>
          <w:rFonts w:ascii="Arial" w:hAnsi="Arial" w:cs="Arial"/>
          <w:sz w:val="24"/>
          <w:szCs w:val="24"/>
        </w:rPr>
        <w:t xml:space="preserve"> y de diseño no experimental, empleándose una población </w:t>
      </w:r>
      <w:proofErr w:type="spellStart"/>
      <w:r w:rsidR="008C29DD" w:rsidRPr="005254B1">
        <w:rPr>
          <w:rFonts w:ascii="Arial" w:hAnsi="Arial" w:cs="Arial"/>
          <w:sz w:val="24"/>
          <w:szCs w:val="24"/>
        </w:rPr>
        <w:t>muestral</w:t>
      </w:r>
      <w:proofErr w:type="spellEnd"/>
      <w:r w:rsidR="008C29DD" w:rsidRPr="005254B1">
        <w:rPr>
          <w:rFonts w:ascii="Arial" w:hAnsi="Arial" w:cs="Arial"/>
          <w:sz w:val="24"/>
          <w:szCs w:val="24"/>
        </w:rPr>
        <w:t xml:space="preserve"> de 100 estudiantes de los cuales, 12 fueron mujeres y 88 varones, cuyas edades fluctuaron entre los 16 a 27 años, a los cuales se les aplicó el inventario de estilos de aprendizaje de David </w:t>
      </w:r>
      <w:proofErr w:type="spellStart"/>
      <w:r w:rsidR="008C29DD" w:rsidRPr="005254B1">
        <w:rPr>
          <w:rFonts w:ascii="Arial" w:hAnsi="Arial" w:cs="Arial"/>
          <w:sz w:val="24"/>
          <w:szCs w:val="24"/>
        </w:rPr>
        <w:t>Kolb</w:t>
      </w:r>
      <w:proofErr w:type="spellEnd"/>
      <w:r w:rsidR="008C29DD" w:rsidRPr="005254B1">
        <w:rPr>
          <w:rFonts w:ascii="Arial" w:hAnsi="Arial" w:cs="Arial"/>
          <w:sz w:val="24"/>
          <w:szCs w:val="24"/>
        </w:rPr>
        <w:t>.</w:t>
      </w:r>
    </w:p>
    <w:p w14:paraId="6838B97A" w14:textId="77777777" w:rsidR="008C29DD" w:rsidRDefault="008C29DD" w:rsidP="008C29DD">
      <w:pPr>
        <w:tabs>
          <w:tab w:val="left" w:pos="284"/>
        </w:tabs>
        <w:autoSpaceDE w:val="0"/>
        <w:autoSpaceDN w:val="0"/>
        <w:adjustRightInd w:val="0"/>
        <w:spacing w:before="100" w:beforeAutospacing="1" w:after="0" w:line="480" w:lineRule="auto"/>
        <w:jc w:val="both"/>
        <w:rPr>
          <w:rFonts w:ascii="Arial" w:hAnsi="Arial" w:cs="Arial"/>
          <w:sz w:val="24"/>
          <w:szCs w:val="24"/>
        </w:rPr>
      </w:pPr>
      <w:r w:rsidRPr="005254B1">
        <w:rPr>
          <w:rFonts w:ascii="Arial" w:hAnsi="Arial" w:cs="Arial"/>
          <w:sz w:val="24"/>
          <w:szCs w:val="24"/>
        </w:rPr>
        <w:t>Finalmente, se determinó que el estilo convergente es el más adecuado para los estudiantes de Ingeniería (</w:t>
      </w:r>
      <w:proofErr w:type="spellStart"/>
      <w:r w:rsidRPr="005254B1">
        <w:rPr>
          <w:rFonts w:ascii="Arial" w:hAnsi="Arial" w:cs="Arial"/>
          <w:sz w:val="24"/>
          <w:szCs w:val="24"/>
        </w:rPr>
        <w:t>Kolb</w:t>
      </w:r>
      <w:proofErr w:type="spellEnd"/>
      <w:r w:rsidRPr="005254B1">
        <w:rPr>
          <w:rFonts w:ascii="Arial" w:hAnsi="Arial" w:cs="Arial"/>
          <w:sz w:val="24"/>
          <w:szCs w:val="24"/>
        </w:rPr>
        <w:t xml:space="preserve">, 1984), pero en </w:t>
      </w:r>
      <w:r>
        <w:rPr>
          <w:rFonts w:ascii="Arial" w:hAnsi="Arial" w:cs="Arial"/>
          <w:sz w:val="24"/>
          <w:szCs w:val="24"/>
        </w:rPr>
        <w:t>los</w:t>
      </w:r>
      <w:r w:rsidRPr="005254B1">
        <w:rPr>
          <w:rFonts w:ascii="Arial" w:hAnsi="Arial" w:cs="Arial"/>
          <w:sz w:val="24"/>
          <w:szCs w:val="24"/>
        </w:rPr>
        <w:t xml:space="preserve"> resultados </w:t>
      </w:r>
      <w:r>
        <w:rPr>
          <w:rFonts w:ascii="Arial" w:hAnsi="Arial" w:cs="Arial"/>
          <w:sz w:val="24"/>
          <w:szCs w:val="24"/>
        </w:rPr>
        <w:t>se encontró</w:t>
      </w:r>
      <w:r w:rsidRPr="005254B1">
        <w:rPr>
          <w:rFonts w:ascii="Arial" w:hAnsi="Arial" w:cs="Arial"/>
          <w:sz w:val="24"/>
          <w:szCs w:val="24"/>
        </w:rPr>
        <w:t xml:space="preserve">, que estos estudiantes poseen un bajo rendimiento académico (58.6%) en este estilo. Esto se justifica con el resultado final, donde se indica que no existe relación significativa entre </w:t>
      </w:r>
      <w:proofErr w:type="gramStart"/>
      <w:r w:rsidRPr="005254B1">
        <w:rPr>
          <w:rFonts w:ascii="Arial" w:hAnsi="Arial" w:cs="Arial"/>
          <w:sz w:val="24"/>
          <w:szCs w:val="24"/>
        </w:rPr>
        <w:t>las</w:t>
      </w:r>
      <w:proofErr w:type="gramEnd"/>
      <w:r w:rsidRPr="005254B1">
        <w:rPr>
          <w:rFonts w:ascii="Arial" w:hAnsi="Arial" w:cs="Arial"/>
          <w:sz w:val="24"/>
          <w:szCs w:val="24"/>
        </w:rPr>
        <w:t xml:space="preserve"> variables estilos de aprendizaje y el rendimiento académico, pues existe un bajo rendimiento académico. </w:t>
      </w:r>
    </w:p>
    <w:p w14:paraId="6330683E" w14:textId="77777777" w:rsidR="008C29DD" w:rsidRDefault="008C29DD" w:rsidP="008C29DD">
      <w:pPr>
        <w:tabs>
          <w:tab w:val="left" w:pos="284"/>
        </w:tabs>
        <w:autoSpaceDE w:val="0"/>
        <w:autoSpaceDN w:val="0"/>
        <w:adjustRightInd w:val="0"/>
        <w:spacing w:before="100" w:beforeAutospacing="1" w:after="0" w:line="480" w:lineRule="auto"/>
        <w:jc w:val="both"/>
        <w:rPr>
          <w:rFonts w:ascii="Arial" w:hAnsi="Arial" w:cs="Arial"/>
          <w:sz w:val="24"/>
          <w:szCs w:val="24"/>
        </w:rPr>
      </w:pPr>
      <w:r w:rsidRPr="005254B1">
        <w:rPr>
          <w:rFonts w:ascii="Arial" w:hAnsi="Arial" w:cs="Arial"/>
          <w:sz w:val="24"/>
          <w:szCs w:val="24"/>
        </w:rPr>
        <w:t>En la mayoría de estudiantes de Ingeniería Civil, según modos o ciclos, los varones destacan en experimentación activa, es decir, asimilan la información de manera concreta y aprenden haciendo, mientras que en las mujeres no es definida. El rendimiento académico de los estudiantes de Ingeniería Civil, de la U.C.V. fluctúa entre regular y bajo. Destacando el género masculino respecto al femenino con mayor promedio alto y regular. No existe relación estadísticamente significativa entre estilos de aprendizaje y el rendimiento académico, en los estudiantes de Ingeniería Civil de la U.C.V</w:t>
      </w:r>
      <w:r>
        <w:rPr>
          <w:rFonts w:ascii="Arial" w:hAnsi="Arial" w:cs="Arial"/>
          <w:sz w:val="24"/>
          <w:szCs w:val="24"/>
        </w:rPr>
        <w:t>.</w:t>
      </w:r>
    </w:p>
    <w:p w14:paraId="531BF414" w14:textId="77777777" w:rsidR="008C29DD" w:rsidRDefault="008C29DD" w:rsidP="008C29DD">
      <w:pPr>
        <w:tabs>
          <w:tab w:val="left" w:pos="284"/>
        </w:tabs>
        <w:autoSpaceDE w:val="0"/>
        <w:autoSpaceDN w:val="0"/>
        <w:adjustRightInd w:val="0"/>
        <w:spacing w:before="100" w:beforeAutospacing="1" w:after="0" w:line="480" w:lineRule="auto"/>
        <w:jc w:val="both"/>
        <w:rPr>
          <w:rFonts w:ascii="Arial" w:hAnsi="Arial" w:cs="Arial"/>
          <w:sz w:val="24"/>
          <w:szCs w:val="24"/>
        </w:rPr>
      </w:pPr>
      <w:r w:rsidRPr="00151713">
        <w:rPr>
          <w:rFonts w:ascii="Arial" w:hAnsi="Arial" w:cs="Arial"/>
          <w:sz w:val="24"/>
          <w:szCs w:val="24"/>
        </w:rPr>
        <w:t>Los resultados de esta investigación se corroboran con lo indicado por los psicólogos, quienes precisan que en el área de ciencias, como en el caso de Ingeniería existe un bajo promedio en las notas finales de las asignaturas de la carrera profesional, ello posiblemente se debe a factores externos como ansiedad ante un examen, inestabilidad emocional, periodo de frustración personal, problemas sociales, etc.</w:t>
      </w:r>
    </w:p>
    <w:p w14:paraId="726F9022" w14:textId="77777777" w:rsidR="008C29DD" w:rsidRPr="005254B1" w:rsidRDefault="008C29DD" w:rsidP="008C29DD">
      <w:pPr>
        <w:tabs>
          <w:tab w:val="left" w:pos="284"/>
        </w:tabs>
        <w:autoSpaceDE w:val="0"/>
        <w:autoSpaceDN w:val="0"/>
        <w:adjustRightInd w:val="0"/>
        <w:spacing w:before="100" w:beforeAutospacing="1" w:after="0" w:line="480" w:lineRule="auto"/>
        <w:jc w:val="both"/>
        <w:rPr>
          <w:rFonts w:ascii="Arial" w:hAnsi="Arial" w:cs="Arial"/>
          <w:sz w:val="24"/>
          <w:szCs w:val="24"/>
        </w:rPr>
      </w:pPr>
    </w:p>
    <w:p w14:paraId="3CF965A2" w14:textId="77777777" w:rsidR="008C29DD" w:rsidRDefault="00B33B20"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sdt>
        <w:sdtPr>
          <w:rPr>
            <w:rFonts w:ascii="Arial" w:hAnsi="Arial" w:cs="Arial"/>
            <w:sz w:val="24"/>
            <w:szCs w:val="24"/>
          </w:rPr>
          <w:id w:val="-1045362013"/>
          <w:citation/>
        </w:sdtPr>
        <w:sdtEndPr/>
        <w:sdtContent>
          <w:r w:rsidR="008C29DD" w:rsidRPr="005254B1">
            <w:rPr>
              <w:rFonts w:ascii="Arial" w:hAnsi="Arial" w:cs="Arial"/>
              <w:sz w:val="24"/>
              <w:szCs w:val="24"/>
            </w:rPr>
            <w:fldChar w:fldCharType="begin"/>
          </w:r>
          <w:r w:rsidR="008C29DD" w:rsidRPr="005254B1">
            <w:rPr>
              <w:rFonts w:ascii="Arial" w:hAnsi="Arial" w:cs="Arial"/>
              <w:sz w:val="24"/>
              <w:szCs w:val="24"/>
            </w:rPr>
            <w:instrText xml:space="preserve">CITATION Car13 \l 10250 </w:instrText>
          </w:r>
          <w:r w:rsidR="008C29DD" w:rsidRPr="005254B1">
            <w:rPr>
              <w:rFonts w:ascii="Arial" w:hAnsi="Arial" w:cs="Arial"/>
              <w:sz w:val="24"/>
              <w:szCs w:val="24"/>
            </w:rPr>
            <w:fldChar w:fldCharType="separate"/>
          </w:r>
          <w:r w:rsidR="00CE4A81" w:rsidRPr="00CE4A81">
            <w:rPr>
              <w:rFonts w:ascii="Arial" w:hAnsi="Arial" w:cs="Arial"/>
              <w:noProof/>
              <w:sz w:val="24"/>
              <w:szCs w:val="24"/>
            </w:rPr>
            <w:t>(Cardoso Romero, 2009)</w:t>
          </w:r>
          <w:r w:rsidR="008C29DD" w:rsidRPr="005254B1">
            <w:rPr>
              <w:rFonts w:ascii="Arial" w:hAnsi="Arial" w:cs="Arial"/>
              <w:sz w:val="24"/>
              <w:szCs w:val="24"/>
            </w:rPr>
            <w:fldChar w:fldCharType="end"/>
          </w:r>
        </w:sdtContent>
      </w:sdt>
      <w:r w:rsidR="008C29DD" w:rsidRPr="005254B1">
        <w:rPr>
          <w:rFonts w:ascii="Arial" w:hAnsi="Arial" w:cs="Arial"/>
          <w:sz w:val="24"/>
          <w:szCs w:val="24"/>
        </w:rPr>
        <w:t xml:space="preserve"> Tesis titulada: Desarrollo de un modelo de evaluación del desempeño del docente y la estrategia para su aplicación en la Facultad de Ciencias Empresariales de la Universidad Señor de </w:t>
      </w:r>
      <w:proofErr w:type="spellStart"/>
      <w:r w:rsidR="008C29DD" w:rsidRPr="005254B1">
        <w:rPr>
          <w:rFonts w:ascii="Arial" w:hAnsi="Arial" w:cs="Arial"/>
          <w:sz w:val="24"/>
          <w:szCs w:val="24"/>
        </w:rPr>
        <w:t>Sipán</w:t>
      </w:r>
      <w:proofErr w:type="spellEnd"/>
      <w:r w:rsidR="008C29DD" w:rsidRPr="005254B1">
        <w:rPr>
          <w:rFonts w:ascii="Arial" w:hAnsi="Arial" w:cs="Arial"/>
          <w:sz w:val="24"/>
          <w:szCs w:val="24"/>
        </w:rPr>
        <w:t>. En el campo de la discusión de la investigación se establece que uno de los aspectos importantes en esta investigación es que el personal en general y los estudiantes, son los principales protagonistas de la educación superior, por lo tanto son actores importantes en el crecimiento y desarrollo universitario. Lo que conlleva a diversas conclusiones como que a</w:t>
      </w:r>
      <w:r w:rsidR="008C29DD">
        <w:rPr>
          <w:rFonts w:ascii="Arial" w:hAnsi="Arial" w:cs="Arial"/>
          <w:sz w:val="24"/>
          <w:szCs w:val="24"/>
        </w:rPr>
        <w:t>)</w:t>
      </w:r>
      <w:r w:rsidR="008C29DD" w:rsidRPr="005254B1">
        <w:rPr>
          <w:rFonts w:ascii="Arial" w:hAnsi="Arial" w:cs="Arial"/>
          <w:sz w:val="24"/>
          <w:szCs w:val="24"/>
        </w:rPr>
        <w:t xml:space="preserve"> el proceso de formulación del modelo y su evaluación se obtuvieron logros importantes que servirán para dinamizar los ejes de docencia, investigación </w:t>
      </w:r>
      <w:r w:rsidR="008C29DD">
        <w:rPr>
          <w:rFonts w:ascii="Arial" w:hAnsi="Arial" w:cs="Arial"/>
          <w:sz w:val="24"/>
          <w:szCs w:val="24"/>
        </w:rPr>
        <w:t>y extensión y proyección social,</w:t>
      </w:r>
      <w:r w:rsidR="008C29DD" w:rsidRPr="005254B1">
        <w:rPr>
          <w:rFonts w:ascii="Arial" w:hAnsi="Arial" w:cs="Arial"/>
          <w:sz w:val="24"/>
          <w:szCs w:val="24"/>
        </w:rPr>
        <w:t xml:space="preserve"> b</w:t>
      </w:r>
      <w:r w:rsidR="008C29DD">
        <w:rPr>
          <w:rFonts w:ascii="Arial" w:hAnsi="Arial" w:cs="Arial"/>
          <w:sz w:val="24"/>
          <w:szCs w:val="24"/>
        </w:rPr>
        <w:t>)</w:t>
      </w:r>
      <w:r w:rsidR="008C29DD" w:rsidRPr="005254B1">
        <w:rPr>
          <w:rFonts w:ascii="Arial" w:hAnsi="Arial" w:cs="Arial"/>
          <w:sz w:val="24"/>
          <w:szCs w:val="24"/>
        </w:rPr>
        <w:t xml:space="preserve"> El Modelo desarrollado permite una evaluación del docente transparente, democrática, objetiva y justa; y, c</w:t>
      </w:r>
      <w:r w:rsidR="008C29DD">
        <w:rPr>
          <w:rFonts w:ascii="Arial" w:hAnsi="Arial" w:cs="Arial"/>
          <w:sz w:val="24"/>
          <w:szCs w:val="24"/>
        </w:rPr>
        <w:t>)</w:t>
      </w:r>
      <w:r w:rsidR="008C29DD" w:rsidRPr="005254B1">
        <w:rPr>
          <w:rFonts w:ascii="Arial" w:hAnsi="Arial" w:cs="Arial"/>
          <w:sz w:val="24"/>
          <w:szCs w:val="24"/>
        </w:rPr>
        <w:t xml:space="preserve"> La respuesta de los docentes y alumnos al proceso de evaluación del desempeño docente y al modelo han sido positivas y de amplia participación.</w:t>
      </w:r>
      <w:r w:rsidR="008C29DD">
        <w:rPr>
          <w:rFonts w:ascii="Arial" w:hAnsi="Arial" w:cs="Arial"/>
          <w:sz w:val="24"/>
          <w:szCs w:val="24"/>
        </w:rPr>
        <w:t xml:space="preserve"> </w:t>
      </w:r>
    </w:p>
    <w:p w14:paraId="46BCC64D" w14:textId="77777777" w:rsidR="008C29DD" w:rsidRDefault="008C29DD"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p>
    <w:p w14:paraId="531058A1" w14:textId="77777777" w:rsidR="008C29DD" w:rsidRDefault="008C29DD"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r w:rsidRPr="00151713">
        <w:rPr>
          <w:rFonts w:ascii="Arial" w:hAnsi="Arial" w:cs="Arial"/>
          <w:sz w:val="24"/>
          <w:szCs w:val="24"/>
        </w:rPr>
        <w:t>Es necesario destacar el aporte que hace esta investigación respecto a los actores principales en el proceso de enseñanza – aprendizaje, quienes son tanto los docentes como los estudiantes, quienes por el papel que juegan en este proceso dinámico requieren de principal atención y esmero en su preparación, para superar sus niveles de calidad.</w:t>
      </w:r>
      <w:r>
        <w:rPr>
          <w:rFonts w:ascii="Arial" w:hAnsi="Arial" w:cs="Arial"/>
          <w:sz w:val="24"/>
          <w:szCs w:val="24"/>
        </w:rPr>
        <w:t xml:space="preserve"> </w:t>
      </w:r>
    </w:p>
    <w:p w14:paraId="3524FE77" w14:textId="77777777" w:rsidR="008C29DD" w:rsidRPr="005254B1" w:rsidRDefault="008C29DD"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p>
    <w:p w14:paraId="6742FD3C" w14:textId="77777777" w:rsidR="008C29DD" w:rsidRDefault="00B33B20" w:rsidP="008C29DD">
      <w:pPr>
        <w:tabs>
          <w:tab w:val="left" w:pos="284"/>
        </w:tabs>
        <w:autoSpaceDE w:val="0"/>
        <w:autoSpaceDN w:val="0"/>
        <w:adjustRightInd w:val="0"/>
        <w:spacing w:before="100" w:beforeAutospacing="1" w:after="100" w:afterAutospacing="1" w:line="480" w:lineRule="auto"/>
        <w:jc w:val="both"/>
        <w:rPr>
          <w:rFonts w:ascii="Arial" w:hAnsi="Arial" w:cs="Arial"/>
          <w:sz w:val="24"/>
          <w:szCs w:val="24"/>
        </w:rPr>
      </w:pPr>
      <w:sdt>
        <w:sdtPr>
          <w:rPr>
            <w:rFonts w:ascii="Arial" w:hAnsi="Arial" w:cs="Arial"/>
            <w:sz w:val="24"/>
            <w:szCs w:val="24"/>
          </w:rPr>
          <w:id w:val="1824080668"/>
          <w:citation/>
        </w:sdtPr>
        <w:sdtEndPr/>
        <w:sdtContent>
          <w:r w:rsidR="008C29DD" w:rsidRPr="005254B1">
            <w:rPr>
              <w:rFonts w:ascii="Arial" w:hAnsi="Arial" w:cs="Arial"/>
              <w:sz w:val="24"/>
              <w:szCs w:val="24"/>
            </w:rPr>
            <w:fldChar w:fldCharType="begin"/>
          </w:r>
          <w:r w:rsidR="008C29DD" w:rsidRPr="005254B1">
            <w:rPr>
              <w:rFonts w:ascii="Arial" w:hAnsi="Arial" w:cs="Arial"/>
              <w:sz w:val="24"/>
              <w:szCs w:val="24"/>
            </w:rPr>
            <w:instrText xml:space="preserve"> CITATION Bal15 \l 10250 </w:instrText>
          </w:r>
          <w:r w:rsidR="008C29DD" w:rsidRPr="005254B1">
            <w:rPr>
              <w:rFonts w:ascii="Arial" w:hAnsi="Arial" w:cs="Arial"/>
              <w:sz w:val="24"/>
              <w:szCs w:val="24"/>
            </w:rPr>
            <w:fldChar w:fldCharType="separate"/>
          </w:r>
          <w:r w:rsidR="00CE4A81" w:rsidRPr="00CE4A81">
            <w:rPr>
              <w:rFonts w:ascii="Arial" w:hAnsi="Arial" w:cs="Arial"/>
              <w:noProof/>
              <w:sz w:val="24"/>
              <w:szCs w:val="24"/>
            </w:rPr>
            <w:t>(Ballena Yrigoin &amp; Vilchez Cajusol, 2015)</w:t>
          </w:r>
          <w:r w:rsidR="008C29DD" w:rsidRPr="005254B1">
            <w:rPr>
              <w:rFonts w:ascii="Arial" w:hAnsi="Arial" w:cs="Arial"/>
              <w:sz w:val="24"/>
              <w:szCs w:val="24"/>
            </w:rPr>
            <w:fldChar w:fldCharType="end"/>
          </w:r>
        </w:sdtContent>
      </w:sdt>
      <w:r w:rsidR="008C29DD" w:rsidRPr="005254B1">
        <w:rPr>
          <w:rFonts w:ascii="Arial" w:hAnsi="Arial" w:cs="Arial"/>
          <w:sz w:val="24"/>
          <w:szCs w:val="24"/>
        </w:rPr>
        <w:t xml:space="preserve"> Tesis titulada: Autoestima y actitud relacionado con el rendimiento académico de los estudiantes de la escuela profesional de estadística del IX ciclo de la UNPRG 2014 - II - Lambayeque. Esta investigación tuvo como objetivo general: determinar si existe relación entre la Autoestima, la Actitud y el Rendimiento Académico de los estudiantes del IX ciclo de la Escuela Profesional de Estadística de la UNPRG</w:t>
      </w:r>
      <w:r w:rsidR="008C29DD">
        <w:rPr>
          <w:rFonts w:ascii="Arial" w:hAnsi="Arial" w:cs="Arial"/>
          <w:sz w:val="24"/>
          <w:szCs w:val="24"/>
        </w:rPr>
        <w:t xml:space="preserve"> –</w:t>
      </w:r>
      <w:r w:rsidR="008C29DD" w:rsidRPr="005254B1">
        <w:rPr>
          <w:rFonts w:ascii="Arial" w:hAnsi="Arial" w:cs="Arial"/>
          <w:sz w:val="24"/>
          <w:szCs w:val="24"/>
        </w:rPr>
        <w:t xml:space="preserve"> 2014</w:t>
      </w:r>
      <w:r w:rsidR="008C29DD">
        <w:rPr>
          <w:rFonts w:ascii="Arial" w:hAnsi="Arial" w:cs="Arial"/>
          <w:sz w:val="24"/>
          <w:szCs w:val="24"/>
        </w:rPr>
        <w:t xml:space="preserve"> </w:t>
      </w:r>
      <w:r w:rsidR="008C29DD" w:rsidRPr="005254B1">
        <w:rPr>
          <w:rFonts w:ascii="Arial" w:hAnsi="Arial" w:cs="Arial"/>
          <w:sz w:val="24"/>
          <w:szCs w:val="24"/>
        </w:rPr>
        <w:t>-</w:t>
      </w:r>
      <w:r w:rsidR="008C29DD">
        <w:rPr>
          <w:rFonts w:ascii="Arial" w:hAnsi="Arial" w:cs="Arial"/>
          <w:sz w:val="24"/>
          <w:szCs w:val="24"/>
        </w:rPr>
        <w:t xml:space="preserve"> </w:t>
      </w:r>
      <w:r w:rsidR="008C29DD" w:rsidRPr="005254B1">
        <w:rPr>
          <w:rFonts w:ascii="Arial" w:hAnsi="Arial" w:cs="Arial"/>
          <w:sz w:val="24"/>
          <w:szCs w:val="24"/>
        </w:rPr>
        <w:t>11</w:t>
      </w:r>
      <w:r w:rsidR="008C29DD">
        <w:rPr>
          <w:rFonts w:ascii="Arial" w:hAnsi="Arial" w:cs="Arial"/>
          <w:sz w:val="24"/>
          <w:szCs w:val="24"/>
        </w:rPr>
        <w:t xml:space="preserve"> - Lambayeque. Tipo de estudio d</w:t>
      </w:r>
      <w:r w:rsidR="008C29DD" w:rsidRPr="005254B1">
        <w:rPr>
          <w:rFonts w:ascii="Arial" w:hAnsi="Arial" w:cs="Arial"/>
          <w:sz w:val="24"/>
          <w:szCs w:val="24"/>
        </w:rPr>
        <w:t xml:space="preserve">escriptivo </w:t>
      </w:r>
      <w:proofErr w:type="spellStart"/>
      <w:r w:rsidR="008C29DD" w:rsidRPr="005254B1">
        <w:rPr>
          <w:rFonts w:ascii="Arial" w:hAnsi="Arial" w:cs="Arial"/>
          <w:sz w:val="24"/>
          <w:szCs w:val="24"/>
        </w:rPr>
        <w:t>correlacional</w:t>
      </w:r>
      <w:proofErr w:type="spellEnd"/>
      <w:r w:rsidR="008C29DD" w:rsidRPr="005254B1">
        <w:rPr>
          <w:rFonts w:ascii="Arial" w:hAnsi="Arial" w:cs="Arial"/>
          <w:sz w:val="24"/>
          <w:szCs w:val="24"/>
        </w:rPr>
        <w:t xml:space="preserve"> con una muestra conformada por los 34 alumnos matriculados e</w:t>
      </w:r>
      <w:r w:rsidR="008C29DD">
        <w:rPr>
          <w:rFonts w:ascii="Arial" w:hAnsi="Arial" w:cs="Arial"/>
          <w:sz w:val="24"/>
          <w:szCs w:val="24"/>
        </w:rPr>
        <w:t>n el Noveno Ciclo de dicha E</w:t>
      </w:r>
      <w:r w:rsidR="008C29DD" w:rsidRPr="005254B1">
        <w:rPr>
          <w:rFonts w:ascii="Arial" w:hAnsi="Arial" w:cs="Arial"/>
          <w:sz w:val="24"/>
          <w:szCs w:val="24"/>
        </w:rPr>
        <w:t xml:space="preserve">scuela </w:t>
      </w:r>
      <w:r w:rsidR="008C29DD">
        <w:rPr>
          <w:rFonts w:ascii="Arial" w:hAnsi="Arial" w:cs="Arial"/>
          <w:sz w:val="24"/>
          <w:szCs w:val="24"/>
        </w:rPr>
        <w:t>P</w:t>
      </w:r>
      <w:r w:rsidR="008C29DD" w:rsidRPr="005254B1">
        <w:rPr>
          <w:rFonts w:ascii="Arial" w:hAnsi="Arial" w:cs="Arial"/>
          <w:sz w:val="24"/>
          <w:szCs w:val="24"/>
        </w:rPr>
        <w:t>rofesional. Concluyendo que sí existe relación entre las variables nivel de autoestima y actitud con la variable rendimiento académico, esto mediante la prueba de ji - cuadrado, con un nivel de confianza de 95%.</w:t>
      </w:r>
      <w:r w:rsidR="008C29DD">
        <w:rPr>
          <w:rFonts w:ascii="Arial" w:hAnsi="Arial" w:cs="Arial"/>
          <w:sz w:val="24"/>
          <w:szCs w:val="24"/>
        </w:rPr>
        <w:t xml:space="preserve"> </w:t>
      </w:r>
      <w:r w:rsidR="008C29DD" w:rsidRPr="00151713">
        <w:rPr>
          <w:rFonts w:ascii="Arial" w:hAnsi="Arial" w:cs="Arial"/>
          <w:sz w:val="24"/>
          <w:szCs w:val="24"/>
        </w:rPr>
        <w:t xml:space="preserve">Esta interesante investigación brinda un aporte muy bueno respecto </w:t>
      </w:r>
      <w:proofErr w:type="gramStart"/>
      <w:r w:rsidR="008C29DD" w:rsidRPr="00151713">
        <w:rPr>
          <w:rFonts w:ascii="Arial" w:hAnsi="Arial" w:cs="Arial"/>
          <w:sz w:val="24"/>
          <w:szCs w:val="24"/>
        </w:rPr>
        <w:t>a la</w:t>
      </w:r>
      <w:proofErr w:type="gramEnd"/>
      <w:r w:rsidR="008C29DD" w:rsidRPr="00151713">
        <w:rPr>
          <w:rFonts w:ascii="Arial" w:hAnsi="Arial" w:cs="Arial"/>
          <w:sz w:val="24"/>
          <w:szCs w:val="24"/>
        </w:rPr>
        <w:t xml:space="preserve"> variable rendimiento académico al mencionar que no sólo el desempeño docente influye en los estudiantes, sino también su nivel de autoestima y su actitud frente al estudio, constituyendo un factor netamente personal que se complementa a la función del docente.</w:t>
      </w:r>
    </w:p>
    <w:p w14:paraId="3D8AE0E9" w14:textId="1B279415" w:rsidR="001841F1" w:rsidRDefault="001841F1" w:rsidP="008C29DD">
      <w:pPr>
        <w:tabs>
          <w:tab w:val="left" w:pos="284"/>
        </w:tabs>
        <w:autoSpaceDE w:val="0"/>
        <w:autoSpaceDN w:val="0"/>
        <w:adjustRightInd w:val="0"/>
        <w:spacing w:before="100" w:beforeAutospacing="1" w:after="100" w:afterAutospacing="1" w:line="360" w:lineRule="auto"/>
        <w:ind w:left="284"/>
        <w:jc w:val="both"/>
      </w:pPr>
    </w:p>
    <w:p w14:paraId="23B02265" w14:textId="77777777" w:rsidR="00661FB8" w:rsidRPr="001841F1" w:rsidRDefault="00661FB8" w:rsidP="008C29DD">
      <w:pPr>
        <w:tabs>
          <w:tab w:val="left" w:pos="284"/>
        </w:tabs>
        <w:autoSpaceDE w:val="0"/>
        <w:autoSpaceDN w:val="0"/>
        <w:adjustRightInd w:val="0"/>
        <w:spacing w:before="100" w:beforeAutospacing="1" w:after="100" w:afterAutospacing="1" w:line="360" w:lineRule="auto"/>
        <w:ind w:left="284"/>
        <w:jc w:val="both"/>
      </w:pPr>
    </w:p>
    <w:p w14:paraId="5B1B1A21" w14:textId="2228FA88" w:rsidR="001841F1" w:rsidRPr="001841F1" w:rsidRDefault="00583785" w:rsidP="001841F1">
      <w:pPr>
        <w:pStyle w:val="Prrafodelista"/>
        <w:numPr>
          <w:ilvl w:val="1"/>
          <w:numId w:val="27"/>
        </w:numPr>
        <w:spacing w:line="480" w:lineRule="auto"/>
        <w:jc w:val="both"/>
        <w:outlineLvl w:val="1"/>
        <w:rPr>
          <w:rFonts w:ascii="Arial" w:hAnsi="Arial" w:cs="Arial"/>
          <w:b/>
          <w:sz w:val="24"/>
          <w:szCs w:val="24"/>
        </w:rPr>
      </w:pPr>
      <w:bookmarkStart w:id="8" w:name="_Toc462477375"/>
      <w:r w:rsidRPr="00FB4898">
        <w:rPr>
          <w:rFonts w:ascii="Arial" w:hAnsi="Arial" w:cs="Arial"/>
          <w:b/>
          <w:sz w:val="24"/>
          <w:szCs w:val="24"/>
        </w:rPr>
        <w:t>Realidad</w:t>
      </w:r>
      <w:r w:rsidR="00E86290" w:rsidRPr="00FB4898">
        <w:rPr>
          <w:rFonts w:ascii="Arial" w:hAnsi="Arial" w:cs="Arial"/>
          <w:b/>
          <w:sz w:val="24"/>
          <w:szCs w:val="24"/>
        </w:rPr>
        <w:t xml:space="preserve"> Problemática:</w:t>
      </w:r>
      <w:bookmarkEnd w:id="8"/>
    </w:p>
    <w:p w14:paraId="26567A89" w14:textId="77777777"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Las transformaciones que está viviendo el mundo en materia económica, educativa, social, política y cultural, aunado a los grandes avances de la ciencia, la tecnología y la información en estos tiempos ha producido un nuevo contexto socio histórico donde la sociedad humana cada día debe asumir los cambios y retos que le impone la sociedad de la información y el conocimiento.</w:t>
      </w:r>
    </w:p>
    <w:p w14:paraId="5EA792A3" w14:textId="77777777" w:rsidR="00967BB1" w:rsidRPr="00967BB1" w:rsidRDefault="00967BB1" w:rsidP="00967BB1">
      <w:pPr>
        <w:spacing w:after="0" w:line="480" w:lineRule="auto"/>
        <w:jc w:val="both"/>
        <w:rPr>
          <w:rFonts w:ascii="Arial" w:hAnsi="Arial" w:cs="Arial"/>
          <w:sz w:val="24"/>
          <w:szCs w:val="24"/>
        </w:rPr>
      </w:pPr>
    </w:p>
    <w:p w14:paraId="5DB1723F" w14:textId="77777777"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Todos estos cambios han impactado al sistema educativo universitario en el mundo estableciendo una nueva concepción filosófica en los docentes y en las instituciones de educación superior. Esta realidad conlleva al surgimiento de nuevos requerimientos y prácticas de gestión para el docente, para responder de forma eficiente y efectiva a los cambios que experimentamos hoy en día en este sector.</w:t>
      </w:r>
    </w:p>
    <w:p w14:paraId="7B78BE77" w14:textId="77777777" w:rsidR="00967BB1" w:rsidRPr="00967BB1" w:rsidRDefault="00967BB1" w:rsidP="00967BB1">
      <w:pPr>
        <w:spacing w:after="0" w:line="480" w:lineRule="auto"/>
        <w:jc w:val="both"/>
        <w:rPr>
          <w:rFonts w:ascii="Arial" w:hAnsi="Arial" w:cs="Arial"/>
          <w:sz w:val="24"/>
          <w:szCs w:val="24"/>
        </w:rPr>
      </w:pPr>
    </w:p>
    <w:p w14:paraId="622FC46E" w14:textId="77777777" w:rsidR="00967BB1" w:rsidRPr="00967BB1" w:rsidRDefault="00967BB1" w:rsidP="00967BB1">
      <w:pPr>
        <w:shd w:val="clear" w:color="auto" w:fill="FFFFFF"/>
        <w:spacing w:before="100" w:beforeAutospacing="1" w:after="100" w:afterAutospacing="1" w:line="480" w:lineRule="auto"/>
        <w:jc w:val="both"/>
        <w:rPr>
          <w:rFonts w:ascii="Arial" w:hAnsi="Arial" w:cs="Arial"/>
          <w:sz w:val="24"/>
          <w:szCs w:val="24"/>
          <w:lang w:val="es-ES"/>
        </w:rPr>
      </w:pPr>
      <w:r w:rsidRPr="00967BB1">
        <w:rPr>
          <w:rFonts w:ascii="Arial" w:eastAsia="Times New Roman" w:hAnsi="Arial" w:cs="Arial"/>
          <w:sz w:val="24"/>
          <w:szCs w:val="24"/>
          <w:lang w:eastAsia="es-PE"/>
        </w:rPr>
        <w:t xml:space="preserve">La era del conocimiento en que vivimos presenta a las sociedades modernas desafíos sin precedente histórico. Los vertiginosos avances en tecnología y las comunicaciones instantáneas que aceleraron el proceso de globalización y acercan a las personas y los países como jamás había sucedido, causan profundo impacto en la educación. Inmediatamente surge la pregunta ¿Cómo vamos a educar a nuestros alumnos para que desarrollen la capacidad de ser funcionales y productivos en un mundo donde el cambio continúo es la única constante? y la respuesta tiene hoy tanto de desafío y potencial problemático, como de la oportunidad inherente a cualquier proceso de cambio cuando se utiliza la creatividad y la reflexión. Pero hay que reconocerlo. Los desafíos que enfrenta la educación en todo el mundo son enormes, entonces la educación adquiere alta prioridad en el desarrollo de los países, las sociedades, las organizaciones. </w:t>
      </w:r>
      <w:sdt>
        <w:sdtPr>
          <w:rPr>
            <w:rFonts w:eastAsia="Times New Roman"/>
            <w:lang w:eastAsia="es-PE"/>
          </w:rPr>
          <w:id w:val="-22639510"/>
          <w:citation/>
        </w:sdtPr>
        <w:sdtEndPr/>
        <w:sdtContent>
          <w:r w:rsidRPr="00967BB1">
            <w:rPr>
              <w:rFonts w:ascii="Arial" w:eastAsia="Times New Roman" w:hAnsi="Arial" w:cs="Arial"/>
              <w:sz w:val="24"/>
              <w:szCs w:val="24"/>
              <w:lang w:eastAsia="es-PE"/>
            </w:rPr>
            <w:fldChar w:fldCharType="begin"/>
          </w:r>
          <w:r w:rsidRPr="00967BB1">
            <w:rPr>
              <w:rFonts w:ascii="Arial" w:eastAsia="Times New Roman" w:hAnsi="Arial" w:cs="Arial"/>
              <w:sz w:val="24"/>
              <w:szCs w:val="24"/>
              <w:lang w:eastAsia="es-PE"/>
            </w:rPr>
            <w:instrText xml:space="preserve">CITATION Lep03 \p 3 \l 10250 </w:instrText>
          </w:r>
          <w:r w:rsidRPr="00967BB1">
            <w:rPr>
              <w:rFonts w:ascii="Arial" w:eastAsia="Times New Roman" w:hAnsi="Arial" w:cs="Arial"/>
              <w:sz w:val="24"/>
              <w:szCs w:val="24"/>
              <w:lang w:eastAsia="es-PE"/>
            </w:rPr>
            <w:fldChar w:fldCharType="separate"/>
          </w:r>
          <w:r w:rsidR="00CE4A81" w:rsidRPr="00CE4A81">
            <w:rPr>
              <w:rFonts w:ascii="Arial" w:eastAsia="Times New Roman" w:hAnsi="Arial" w:cs="Arial"/>
              <w:noProof/>
              <w:sz w:val="24"/>
              <w:szCs w:val="24"/>
              <w:lang w:eastAsia="es-PE"/>
            </w:rPr>
            <w:t>(Lepeley, 2003, pág. 3)</w:t>
          </w:r>
          <w:r w:rsidRPr="00967BB1">
            <w:rPr>
              <w:rFonts w:ascii="Arial" w:eastAsia="Times New Roman" w:hAnsi="Arial" w:cs="Arial"/>
              <w:sz w:val="24"/>
              <w:szCs w:val="24"/>
              <w:lang w:eastAsia="es-PE"/>
            </w:rPr>
            <w:fldChar w:fldCharType="end"/>
          </w:r>
        </w:sdtContent>
      </w:sdt>
    </w:p>
    <w:p w14:paraId="5D8F8AB3" w14:textId="243B1EF7"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Es tan grande e imprevisible el impacto de estos cambios, que nadie de momento puede saber con absoluta certeza hacia dónde vamos y cuál será su impacto sobre las empresas, las comunidades, las instituciones pública</w:t>
      </w:r>
      <w:r w:rsidR="00FC1F90">
        <w:rPr>
          <w:rFonts w:ascii="Arial" w:hAnsi="Arial" w:cs="Arial"/>
          <w:sz w:val="24"/>
          <w:szCs w:val="24"/>
        </w:rPr>
        <w:t>s</w:t>
      </w:r>
      <w:r w:rsidRPr="00967BB1">
        <w:rPr>
          <w:rFonts w:ascii="Arial" w:hAnsi="Arial" w:cs="Arial"/>
          <w:sz w:val="24"/>
          <w:szCs w:val="24"/>
        </w:rPr>
        <w:t>, privadas y nuestras propias vidas. La mayoría de las personas están de acuerdo en afirmar que nos encontramos ante una situación nueva, una época histórica en la que el cambio se ha convertido en el principal protagonista. En la actualidad el índice de cambio es más rápido, su magnitud es mucho mayor y la cantidad y calidad del mismo es diferente, lo que hace que los responsables de las instituciones educativas tengan que enfrentarse con problemas que nunca habían visto antes.</w:t>
      </w:r>
    </w:p>
    <w:p w14:paraId="66C8CD97" w14:textId="77777777" w:rsidR="00967BB1" w:rsidRPr="00967BB1" w:rsidRDefault="00967BB1" w:rsidP="00967BB1">
      <w:pPr>
        <w:spacing w:after="0" w:line="480" w:lineRule="auto"/>
        <w:jc w:val="both"/>
        <w:rPr>
          <w:rFonts w:ascii="Arial" w:hAnsi="Arial" w:cs="Arial"/>
          <w:sz w:val="24"/>
          <w:szCs w:val="24"/>
        </w:rPr>
      </w:pPr>
    </w:p>
    <w:p w14:paraId="40840E85" w14:textId="77777777"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Estas exigencias provocadas por esta nueva sociedad del conocimiento ha tocado a las universidades y a todos sus miembros en el mundo, y particularmente en Latinoamérica, todos estos procesos continuos de cambios ha producido la necesidad de formularse una nueva visión, sobré el papel del docente y los retos que estos deben asumir al igual que las universidades en el siglo XXI.</w:t>
      </w:r>
    </w:p>
    <w:p w14:paraId="252DD70A" w14:textId="77777777" w:rsidR="00967BB1" w:rsidRPr="00967BB1" w:rsidRDefault="00967BB1" w:rsidP="00967BB1">
      <w:pPr>
        <w:spacing w:after="0" w:line="480" w:lineRule="auto"/>
        <w:jc w:val="both"/>
        <w:rPr>
          <w:rFonts w:ascii="Arial" w:hAnsi="Arial" w:cs="Arial"/>
          <w:sz w:val="24"/>
          <w:szCs w:val="24"/>
        </w:rPr>
      </w:pPr>
    </w:p>
    <w:p w14:paraId="6A9F627D" w14:textId="77777777" w:rsidR="00967BB1" w:rsidRPr="00967BB1" w:rsidRDefault="00B33B20" w:rsidP="00967BB1">
      <w:pPr>
        <w:shd w:val="clear" w:color="auto" w:fill="FFFFFF"/>
        <w:spacing w:before="100" w:beforeAutospacing="1" w:after="100" w:afterAutospacing="1" w:line="480" w:lineRule="auto"/>
        <w:jc w:val="both"/>
        <w:rPr>
          <w:rFonts w:ascii="Arial" w:eastAsia="Times New Roman" w:hAnsi="Arial" w:cs="Arial"/>
          <w:sz w:val="24"/>
          <w:szCs w:val="24"/>
          <w:lang w:eastAsia="es-PE"/>
        </w:rPr>
      </w:pPr>
      <w:sdt>
        <w:sdtPr>
          <w:rPr>
            <w:rFonts w:eastAsia="Times New Roman"/>
            <w:lang w:eastAsia="es-PE"/>
          </w:rPr>
          <w:id w:val="-1712180367"/>
          <w:citation/>
        </w:sdtPr>
        <w:sdtEndPr/>
        <w:sdtContent>
          <w:r w:rsidR="00967BB1" w:rsidRPr="00967BB1">
            <w:rPr>
              <w:rFonts w:ascii="Arial" w:eastAsia="Times New Roman" w:hAnsi="Arial" w:cs="Arial"/>
              <w:sz w:val="24"/>
              <w:szCs w:val="24"/>
              <w:lang w:eastAsia="es-PE"/>
            </w:rPr>
            <w:fldChar w:fldCharType="begin"/>
          </w:r>
          <w:r w:rsidR="00967BB1" w:rsidRPr="00967BB1">
            <w:rPr>
              <w:rFonts w:ascii="Arial" w:eastAsia="Times New Roman" w:hAnsi="Arial" w:cs="Arial"/>
              <w:sz w:val="24"/>
              <w:szCs w:val="24"/>
              <w:lang w:eastAsia="es-PE"/>
            </w:rPr>
            <w:instrText xml:space="preserve">CITATION Acu13 \l 10250 </w:instrText>
          </w:r>
          <w:r w:rsidR="00967BB1" w:rsidRPr="00967BB1">
            <w:rPr>
              <w:rFonts w:ascii="Arial" w:eastAsia="Times New Roman" w:hAnsi="Arial" w:cs="Arial"/>
              <w:sz w:val="24"/>
              <w:szCs w:val="24"/>
              <w:lang w:eastAsia="es-PE"/>
            </w:rPr>
            <w:fldChar w:fldCharType="separate"/>
          </w:r>
          <w:r w:rsidR="00CE4A81" w:rsidRPr="00CE4A81">
            <w:rPr>
              <w:rFonts w:ascii="Arial" w:eastAsia="Times New Roman" w:hAnsi="Arial" w:cs="Arial"/>
              <w:noProof/>
              <w:sz w:val="24"/>
              <w:szCs w:val="24"/>
              <w:lang w:eastAsia="es-PE"/>
            </w:rPr>
            <w:t>(Acuña, 2013)</w:t>
          </w:r>
          <w:r w:rsidR="00967BB1" w:rsidRPr="00967BB1">
            <w:rPr>
              <w:rFonts w:ascii="Arial" w:eastAsia="Times New Roman" w:hAnsi="Arial" w:cs="Arial"/>
              <w:sz w:val="24"/>
              <w:szCs w:val="24"/>
              <w:lang w:eastAsia="es-PE"/>
            </w:rPr>
            <w:fldChar w:fldCharType="end"/>
          </w:r>
        </w:sdtContent>
      </w:sdt>
      <w:r w:rsidR="00967BB1" w:rsidRPr="00967BB1">
        <w:rPr>
          <w:rFonts w:ascii="Arial" w:eastAsia="Times New Roman" w:hAnsi="Arial" w:cs="Arial"/>
          <w:sz w:val="24"/>
          <w:szCs w:val="24"/>
          <w:lang w:eastAsia="es-PE"/>
        </w:rPr>
        <w:t xml:space="preserve"> Afirma: </w:t>
      </w:r>
    </w:p>
    <w:p w14:paraId="7F9236AA" w14:textId="77777777" w:rsidR="00967BB1" w:rsidRPr="00967BB1" w:rsidRDefault="00967BB1" w:rsidP="00967BB1">
      <w:pPr>
        <w:shd w:val="clear" w:color="auto" w:fill="FFFFFF"/>
        <w:spacing w:before="100" w:beforeAutospacing="1" w:after="100" w:afterAutospacing="1" w:line="480" w:lineRule="auto"/>
        <w:jc w:val="both"/>
        <w:rPr>
          <w:rFonts w:ascii="Arial" w:eastAsia="Times New Roman" w:hAnsi="Arial" w:cs="Arial"/>
          <w:sz w:val="24"/>
          <w:szCs w:val="24"/>
          <w:lang w:eastAsia="es-PE"/>
        </w:rPr>
      </w:pPr>
      <w:r w:rsidRPr="00967BB1">
        <w:rPr>
          <w:rFonts w:ascii="Arial" w:eastAsia="Times New Roman" w:hAnsi="Arial" w:cs="Arial"/>
          <w:sz w:val="24"/>
          <w:szCs w:val="24"/>
          <w:lang w:eastAsia="es-PE"/>
        </w:rPr>
        <w:t xml:space="preserve">A nivel mundial los sistemas educativos han mejorado significativamente, puesto que los países que desarrollan un eficiente programa de enseñanza aprendizaje obtendrán mejores resultados y un positivo rendimiento académico de los estudiantes. </w:t>
      </w:r>
    </w:p>
    <w:p w14:paraId="27480F1F" w14:textId="77777777" w:rsidR="00967BB1" w:rsidRPr="00967BB1" w:rsidRDefault="00967BB1" w:rsidP="00967BB1">
      <w:pPr>
        <w:shd w:val="clear" w:color="auto" w:fill="FFFFFF"/>
        <w:spacing w:before="100" w:beforeAutospacing="1" w:after="100" w:afterAutospacing="1" w:line="480" w:lineRule="auto"/>
        <w:jc w:val="both"/>
        <w:rPr>
          <w:rFonts w:ascii="Arial" w:eastAsia="Times New Roman" w:hAnsi="Arial" w:cs="Arial"/>
          <w:sz w:val="24"/>
          <w:szCs w:val="24"/>
          <w:lang w:eastAsia="es-PE"/>
        </w:rPr>
      </w:pPr>
      <w:r w:rsidRPr="00967BB1">
        <w:rPr>
          <w:rFonts w:ascii="Arial" w:hAnsi="Arial" w:cs="Arial"/>
          <w:sz w:val="24"/>
          <w:szCs w:val="24"/>
        </w:rPr>
        <w:t xml:space="preserve">Esta lógica señala que los países que se interesan más en la educación hacen tres cosas: cambian sus recursos e incrementan el gasto por alumno, cambian sus procesos, modifican el plan curricular y la forma en que los docentes enseñan. Por tal motivo, el rendimiento académico es considerado como un indicador del nivel de aprendizaje del estudiante. Tomando como referencia la educación actual a nivel mundial, es de vital importancia que el sistema educativo peruano estructure nuevos diseños curriculares que busquen mejorar el rendimiento educativo de los estudiantes. En la actualidad el rendimiento académico que presentan los estudiantes de las diferentes Universidades del Perú, es una de las prioridades principales que las autoridades deben tratar con total urgencia. Más aún en estos últimos tiempos donde la educación peruana, es considerada como deficiente. </w:t>
      </w:r>
      <w:r w:rsidRPr="00967BB1">
        <w:rPr>
          <w:rFonts w:ascii="Arial" w:eastAsia="Times New Roman" w:hAnsi="Arial" w:cs="Arial"/>
          <w:sz w:val="24"/>
          <w:szCs w:val="24"/>
          <w:lang w:eastAsia="es-PE"/>
        </w:rPr>
        <w:t>(p.13)</w:t>
      </w:r>
    </w:p>
    <w:p w14:paraId="1278D961" w14:textId="77777777" w:rsidR="00967BB1" w:rsidRPr="00967BB1" w:rsidRDefault="00967BB1" w:rsidP="00967BB1">
      <w:pPr>
        <w:shd w:val="clear" w:color="auto" w:fill="FFFFFF"/>
        <w:spacing w:before="100" w:beforeAutospacing="1" w:after="100" w:afterAutospacing="1" w:line="480" w:lineRule="auto"/>
        <w:jc w:val="both"/>
        <w:rPr>
          <w:rFonts w:ascii="Arial" w:eastAsia="Times New Roman" w:hAnsi="Arial" w:cs="Arial"/>
          <w:sz w:val="24"/>
          <w:szCs w:val="24"/>
          <w:lang w:eastAsia="es-PE"/>
        </w:rPr>
      </w:pPr>
    </w:p>
    <w:p w14:paraId="41380BCC" w14:textId="77777777" w:rsidR="00967BB1" w:rsidRPr="00967BB1" w:rsidRDefault="00967BB1" w:rsidP="00967BB1">
      <w:pPr>
        <w:shd w:val="clear" w:color="auto" w:fill="FFFFFF"/>
        <w:spacing w:before="100" w:beforeAutospacing="1" w:after="100" w:afterAutospacing="1" w:line="480" w:lineRule="auto"/>
        <w:jc w:val="both"/>
        <w:rPr>
          <w:rFonts w:ascii="Arial" w:eastAsia="Times New Roman" w:hAnsi="Arial" w:cs="Arial"/>
          <w:sz w:val="24"/>
          <w:szCs w:val="24"/>
          <w:lang w:eastAsia="es-PE"/>
        </w:rPr>
      </w:pPr>
      <w:r w:rsidRPr="00967BB1">
        <w:rPr>
          <w:rFonts w:ascii="Arial" w:eastAsia="Times New Roman" w:hAnsi="Arial" w:cs="Arial"/>
          <w:sz w:val="24"/>
          <w:szCs w:val="24"/>
          <w:lang w:eastAsia="es-PE"/>
        </w:rPr>
        <w:t xml:space="preserve">El rendimiento académico de los estudiantes universitarios constituye un factor imprescindible y fundamental para la valoración de la calidad educativa en la enseñanza superior. El rendimiento académico es la suma de diferentes y complejos factores que actúan en la persona que aprende, y ha sido definido con un valor atribuido al logro del estudiante en las tareas académicas. Se mide mediante las calificaciones obtenidas, con una valoración cuantitativa, cuyos resultados muestran las materias ganadas o perdidas, la deserción y el grado de éxito académico. Pérez, Ramón, Sánchez (2011), Vélez Van, Roa (2009). </w:t>
      </w:r>
    </w:p>
    <w:p w14:paraId="32BCE332" w14:textId="77777777"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Cada universidad determina criterios evaluativos propios, para obtener un promedio ponderado (valoración) de las materias que cursa el estudiante, donde se toman en cuenta elementos como la cantidad de materias, el número de créditos y el valor obtenido en cada una de ellas, que generalmente se denomina “nota de aprovechamiento”. En las calificaciones como medida de los resultados de enseñanza hay que tomar en cuenta que son producto de condicionantes tanto de tipo personal del estudiante, como didácticas del docente, contextuales e institucionales, y que todos estos factores median el resultado académico final.</w:t>
      </w:r>
    </w:p>
    <w:p w14:paraId="1364CC29" w14:textId="77777777" w:rsidR="00967BB1" w:rsidRPr="00967BB1" w:rsidRDefault="00967BB1" w:rsidP="00967BB1">
      <w:pPr>
        <w:spacing w:after="0" w:line="480" w:lineRule="auto"/>
        <w:jc w:val="both"/>
        <w:rPr>
          <w:rFonts w:ascii="Arial" w:hAnsi="Arial" w:cs="Arial"/>
          <w:sz w:val="24"/>
          <w:szCs w:val="24"/>
        </w:rPr>
      </w:pPr>
    </w:p>
    <w:p w14:paraId="1CF8EFF4" w14:textId="77777777"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Por sus características, hay consenso en la comunidad de especialistas de lo difícil que resulta identificar el rendimiento académico en la educación superior, debido a que es problemático y confuso identificar el rendimiento académico con las notas. De Miguel (2001) citado en Rodríguez, Fita, Torrado (2010) advierte al respecto que se debe diferenciar entre el rendimiento académico inmediato –refiriéndose a las notas–, y el mediato –refiriéndose a los logros personales y profesionales.</w:t>
      </w:r>
    </w:p>
    <w:p w14:paraId="151A19D1" w14:textId="77777777" w:rsidR="00967BB1" w:rsidRPr="00967BB1" w:rsidRDefault="00967BB1" w:rsidP="00967BB1">
      <w:pPr>
        <w:spacing w:after="0" w:line="480" w:lineRule="auto"/>
        <w:jc w:val="both"/>
        <w:rPr>
          <w:rFonts w:ascii="Arial" w:hAnsi="Arial" w:cs="Arial"/>
          <w:sz w:val="24"/>
          <w:szCs w:val="24"/>
        </w:rPr>
      </w:pPr>
    </w:p>
    <w:p w14:paraId="255D26EB" w14:textId="77777777" w:rsidR="00967BB1" w:rsidRDefault="00967BB1" w:rsidP="00967BB1">
      <w:pPr>
        <w:spacing w:after="0" w:line="480" w:lineRule="auto"/>
        <w:jc w:val="both"/>
        <w:rPr>
          <w:rFonts w:ascii="Arial" w:hAnsi="Arial" w:cs="Arial"/>
          <w:sz w:val="24"/>
          <w:szCs w:val="24"/>
        </w:rPr>
      </w:pPr>
      <w:proofErr w:type="spellStart"/>
      <w:r w:rsidRPr="00967BB1">
        <w:rPr>
          <w:rFonts w:ascii="Arial" w:hAnsi="Arial" w:cs="Arial"/>
          <w:sz w:val="24"/>
          <w:szCs w:val="24"/>
        </w:rPr>
        <w:t>Latiesa</w:t>
      </w:r>
      <w:proofErr w:type="spellEnd"/>
      <w:r w:rsidRPr="00967BB1">
        <w:rPr>
          <w:rFonts w:ascii="Arial" w:hAnsi="Arial" w:cs="Arial"/>
          <w:sz w:val="24"/>
          <w:szCs w:val="24"/>
        </w:rPr>
        <w:t xml:space="preserve"> (1992), citado en Rodríguez, Fita, Torrado (2011), hace una valoración más amplia del rendimiento académico, pues lo evalúa en relación con el éxito, retraso y abandono, y en un sentido más estricto por medio de las notas. La valoración del rendimiento académico no conduce a otra cosa que a la relación entre lo que se aprende y lo que se logra desde el punto de vista del aprendizaje, y se valora con una nota, cuyo resultado se desprende de la sumatoria de la nota de aprovechamiento del estudiante en las diferentes actividades académicas, a las que se sometió en un ciclo académico determinado.</w:t>
      </w:r>
    </w:p>
    <w:p w14:paraId="7D237253" w14:textId="77777777" w:rsidR="00CD58B4" w:rsidRPr="00967BB1" w:rsidRDefault="00CD58B4" w:rsidP="00967BB1">
      <w:pPr>
        <w:spacing w:after="0" w:line="480" w:lineRule="auto"/>
        <w:jc w:val="both"/>
        <w:rPr>
          <w:rFonts w:ascii="Arial" w:hAnsi="Arial" w:cs="Arial"/>
          <w:sz w:val="24"/>
          <w:szCs w:val="24"/>
        </w:rPr>
      </w:pPr>
    </w:p>
    <w:p w14:paraId="01AABD7F" w14:textId="77777777" w:rsidR="00967BB1" w:rsidRPr="00967BB1" w:rsidRDefault="00967BB1" w:rsidP="00967BB1">
      <w:pPr>
        <w:spacing w:line="480" w:lineRule="auto"/>
        <w:jc w:val="both"/>
        <w:rPr>
          <w:rFonts w:ascii="Arial" w:hAnsi="Arial" w:cs="Arial"/>
          <w:sz w:val="24"/>
          <w:szCs w:val="24"/>
        </w:rPr>
      </w:pPr>
      <w:r w:rsidRPr="00967BB1">
        <w:rPr>
          <w:rFonts w:ascii="Arial" w:hAnsi="Arial" w:cs="Arial"/>
          <w:sz w:val="24"/>
          <w:szCs w:val="24"/>
        </w:rPr>
        <w:t xml:space="preserve">En algunos países de América Latina existe preocupación por el rendimiento académico ya que en estudios realizados nos dice que un buen rendimiento académico lo tienen los estudiantes de género femenino, los que piensan continuar sus estudios y los que han obtenido mejores promedios por ello es interesante conocer además que es lo que está pasando con el resto de estudiantes, a fin de realizar estrategias que incidan en la mejora del rendimiento de los estudiantes. </w:t>
      </w:r>
      <w:sdt>
        <w:sdtPr>
          <w:id w:val="1798485580"/>
          <w:citation/>
        </w:sdtPr>
        <w:sdtEndPr/>
        <w:sdtContent>
          <w:r w:rsidRPr="00967BB1">
            <w:rPr>
              <w:rFonts w:ascii="Arial" w:hAnsi="Arial" w:cs="Arial"/>
              <w:sz w:val="24"/>
              <w:szCs w:val="24"/>
            </w:rPr>
            <w:fldChar w:fldCharType="begin"/>
          </w:r>
          <w:r w:rsidRPr="00967BB1">
            <w:rPr>
              <w:rFonts w:ascii="Arial" w:hAnsi="Arial" w:cs="Arial"/>
              <w:sz w:val="24"/>
              <w:szCs w:val="24"/>
            </w:rPr>
            <w:instrText xml:space="preserve"> CITATION Iza111 \l 10250 </w:instrText>
          </w:r>
          <w:r w:rsidRPr="00967BB1">
            <w:rPr>
              <w:rFonts w:ascii="Arial" w:hAnsi="Arial" w:cs="Arial"/>
              <w:sz w:val="24"/>
              <w:szCs w:val="24"/>
            </w:rPr>
            <w:fldChar w:fldCharType="separate"/>
          </w:r>
          <w:r w:rsidR="00CE4A81" w:rsidRPr="00CE4A81">
            <w:rPr>
              <w:rFonts w:ascii="Arial" w:hAnsi="Arial" w:cs="Arial"/>
              <w:noProof/>
              <w:sz w:val="24"/>
              <w:szCs w:val="24"/>
            </w:rPr>
            <w:t>(Izar &amp; Colab, 2011)</w:t>
          </w:r>
          <w:r w:rsidRPr="00967BB1">
            <w:rPr>
              <w:rFonts w:ascii="Arial" w:hAnsi="Arial" w:cs="Arial"/>
              <w:sz w:val="24"/>
              <w:szCs w:val="24"/>
            </w:rPr>
            <w:fldChar w:fldCharType="end"/>
          </w:r>
        </w:sdtContent>
      </w:sdt>
      <w:r w:rsidRPr="00967BB1">
        <w:rPr>
          <w:rFonts w:ascii="Arial" w:hAnsi="Arial" w:cs="Arial"/>
          <w:sz w:val="24"/>
          <w:szCs w:val="24"/>
        </w:rPr>
        <w:t>.</w:t>
      </w:r>
    </w:p>
    <w:p w14:paraId="0E34667D" w14:textId="77777777" w:rsidR="00967BB1" w:rsidRPr="00967BB1" w:rsidRDefault="00967BB1" w:rsidP="00967BB1">
      <w:pPr>
        <w:spacing w:after="0" w:line="480" w:lineRule="auto"/>
        <w:jc w:val="both"/>
        <w:rPr>
          <w:rFonts w:ascii="Arial" w:hAnsi="Arial" w:cs="Arial"/>
          <w:sz w:val="24"/>
          <w:szCs w:val="24"/>
        </w:rPr>
      </w:pPr>
    </w:p>
    <w:p w14:paraId="0B4C897B" w14:textId="77777777" w:rsidR="00967BB1" w:rsidRPr="00967BB1" w:rsidRDefault="00967BB1" w:rsidP="00967BB1">
      <w:pPr>
        <w:spacing w:after="0" w:line="480" w:lineRule="auto"/>
        <w:jc w:val="both"/>
        <w:rPr>
          <w:rFonts w:ascii="Arial" w:eastAsia="Times New Roman" w:hAnsi="Arial" w:cs="Arial"/>
          <w:sz w:val="24"/>
          <w:szCs w:val="24"/>
          <w:lang w:eastAsia="es-PE"/>
        </w:rPr>
      </w:pPr>
      <w:r w:rsidRPr="00967BB1">
        <w:rPr>
          <w:rFonts w:ascii="Arial" w:eastAsia="Times New Roman" w:hAnsi="Arial" w:cs="Arial"/>
          <w:sz w:val="24"/>
          <w:szCs w:val="24"/>
          <w:lang w:eastAsia="es-PE"/>
        </w:rPr>
        <w:t xml:space="preserve">Estudios llevados a cabo por Vélez Van, Roa (2009), con estudiantes universitarios en Colombia; Carrión (2010) en Cuba; Valle, González, Núñez, Martínez, </w:t>
      </w:r>
      <w:proofErr w:type="spellStart"/>
      <w:r w:rsidRPr="00967BB1">
        <w:rPr>
          <w:rFonts w:ascii="Arial" w:eastAsia="Times New Roman" w:hAnsi="Arial" w:cs="Arial"/>
          <w:sz w:val="24"/>
          <w:szCs w:val="24"/>
          <w:lang w:eastAsia="es-PE"/>
        </w:rPr>
        <w:t>Pineñor</w:t>
      </w:r>
      <w:proofErr w:type="spellEnd"/>
      <w:r w:rsidRPr="00967BB1">
        <w:rPr>
          <w:rFonts w:ascii="Arial" w:eastAsia="Times New Roman" w:hAnsi="Arial" w:cs="Arial"/>
          <w:sz w:val="24"/>
          <w:szCs w:val="24"/>
          <w:lang w:eastAsia="es-PE"/>
        </w:rPr>
        <w:t>, (2009) en la Universidad de Coruña, en España y Montero, Villalobos, en la Universidad de Costa Rica, se ha abordado el tema del rendimiento académico a partir de variables cognitivas dependientes de la educación que reciben en las aulas universitarias principalmente.</w:t>
      </w:r>
    </w:p>
    <w:p w14:paraId="1242E36B" w14:textId="77777777" w:rsidR="00967BB1" w:rsidRPr="00967BB1" w:rsidRDefault="00967BB1" w:rsidP="00967BB1">
      <w:pPr>
        <w:spacing w:after="0" w:line="480" w:lineRule="auto"/>
        <w:jc w:val="both"/>
        <w:rPr>
          <w:rFonts w:ascii="Arial" w:eastAsia="Times New Roman" w:hAnsi="Arial" w:cs="Arial"/>
          <w:sz w:val="24"/>
          <w:szCs w:val="24"/>
          <w:lang w:eastAsia="es-PE"/>
        </w:rPr>
      </w:pPr>
    </w:p>
    <w:p w14:paraId="2B1B2809" w14:textId="77777777" w:rsidR="00967BB1" w:rsidRPr="00967BB1" w:rsidRDefault="00967BB1" w:rsidP="00967BB1">
      <w:pPr>
        <w:spacing w:line="480" w:lineRule="auto"/>
        <w:jc w:val="both"/>
        <w:rPr>
          <w:rFonts w:ascii="Arial" w:hAnsi="Arial" w:cs="Arial"/>
          <w:sz w:val="24"/>
          <w:szCs w:val="24"/>
        </w:rPr>
      </w:pPr>
      <w:r w:rsidRPr="00967BB1">
        <w:rPr>
          <w:rFonts w:ascii="Arial" w:hAnsi="Arial" w:cs="Arial"/>
          <w:sz w:val="24"/>
          <w:szCs w:val="24"/>
        </w:rPr>
        <w:t xml:space="preserve">En el Perú según estudios realizados nuestros docentes tienen un promedio que corresponden a un estado de calidad regular y los estudiantes un estado de calidad muy deficiente por lo cual es interesante realizar investigaciones que mejoren estas deficiencias. </w:t>
      </w:r>
      <w:sdt>
        <w:sdtPr>
          <w:id w:val="-80603473"/>
          <w:citation/>
        </w:sdtPr>
        <w:sdtEndPr/>
        <w:sdtContent>
          <w:r w:rsidRPr="00967BB1">
            <w:rPr>
              <w:rFonts w:ascii="Arial" w:hAnsi="Arial" w:cs="Arial"/>
              <w:sz w:val="24"/>
              <w:szCs w:val="24"/>
            </w:rPr>
            <w:fldChar w:fldCharType="begin"/>
          </w:r>
          <w:r w:rsidRPr="00967BB1">
            <w:rPr>
              <w:rFonts w:ascii="Arial" w:hAnsi="Arial" w:cs="Arial"/>
              <w:sz w:val="24"/>
              <w:szCs w:val="24"/>
            </w:rPr>
            <w:instrText xml:space="preserve">CITATION Bel11 \l 10250 </w:instrText>
          </w:r>
          <w:r w:rsidRPr="00967BB1">
            <w:rPr>
              <w:rFonts w:ascii="Arial" w:hAnsi="Arial" w:cs="Arial"/>
              <w:sz w:val="24"/>
              <w:szCs w:val="24"/>
            </w:rPr>
            <w:fldChar w:fldCharType="separate"/>
          </w:r>
          <w:r w:rsidR="00CE4A81" w:rsidRPr="00CE4A81">
            <w:rPr>
              <w:rFonts w:ascii="Arial" w:hAnsi="Arial" w:cs="Arial"/>
              <w:noProof/>
              <w:sz w:val="24"/>
              <w:szCs w:val="24"/>
            </w:rPr>
            <w:t>(Bellido, 2011)</w:t>
          </w:r>
          <w:r w:rsidRPr="00967BB1">
            <w:rPr>
              <w:rFonts w:ascii="Arial" w:hAnsi="Arial" w:cs="Arial"/>
              <w:sz w:val="24"/>
              <w:szCs w:val="24"/>
            </w:rPr>
            <w:fldChar w:fldCharType="end"/>
          </w:r>
        </w:sdtContent>
      </w:sdt>
    </w:p>
    <w:p w14:paraId="4BDBA288" w14:textId="77777777" w:rsidR="00967BB1" w:rsidRPr="00967BB1" w:rsidRDefault="00967BB1" w:rsidP="00967BB1">
      <w:pPr>
        <w:spacing w:after="0" w:line="480" w:lineRule="auto"/>
        <w:jc w:val="both"/>
        <w:rPr>
          <w:rFonts w:ascii="Arial" w:hAnsi="Arial" w:cs="Arial"/>
          <w:sz w:val="24"/>
          <w:szCs w:val="24"/>
        </w:rPr>
      </w:pPr>
    </w:p>
    <w:p w14:paraId="43F71D43" w14:textId="77777777" w:rsidR="00967BB1" w:rsidRPr="00967BB1" w:rsidRDefault="00967BB1" w:rsidP="00967BB1">
      <w:pPr>
        <w:spacing w:after="0" w:line="480" w:lineRule="auto"/>
        <w:jc w:val="both"/>
        <w:rPr>
          <w:rStyle w:val="apple-converted-space"/>
          <w:rFonts w:ascii="Arial" w:hAnsi="Arial" w:cs="Arial"/>
          <w:sz w:val="24"/>
          <w:szCs w:val="24"/>
          <w:shd w:val="clear" w:color="auto" w:fill="FFFFFF"/>
        </w:rPr>
      </w:pPr>
      <w:r w:rsidRPr="00967BB1">
        <w:rPr>
          <w:rFonts w:ascii="Arial" w:hAnsi="Arial" w:cs="Arial"/>
          <w:sz w:val="24"/>
          <w:szCs w:val="24"/>
          <w:shd w:val="clear" w:color="auto" w:fill="FFFFFF"/>
        </w:rPr>
        <w:t>Es así que la preocupación, cuando se habla de procesos de enseñanza – aprendizaje generalmente se centra en el análisis de estrategias, objetivos, planificación de contenidos y características de los estudiantes; sin embargo poco se hace sobre el estudio de la dimensión personal de la enseñanza, el papel del docente en este proceso, ¿Cuál es el rol que desempeña? ¿Cómo actúa el docente frente al alumno? ¿Cómo se percibe? ¿Qué refiere el estudiante sobre el docente y su desempeño? Esto es una cuestión básica en la que se combinan las actitudes que tiene el profesor hacia sí mismo, hacia las asignaturas y hacia el alumno; estas tres dimensiones del conocimiento de un profesional de la enseñanza constituyen el núcleo central y básico ya que el docente es la persona con más influencia dentro del aula, es quien establece los límites, el ritmo, modela las conductas, impone las reglas, explica el material, en resumen es quien dirige la clase y ejerce influencia considerable sobre los alumnos. Sin embargo una de las cuestiones más difíciles de la educación es que su eficiencia depende de las cualidades humanas del docente; y en este proceso la enseñanza es una tarea compleja y difícil ya que de sus actitudes hacia el aprendizaje determinarán en gran medida las condiciones que instituya para que se produzca.</w:t>
      </w:r>
      <w:r w:rsidRPr="00967BB1">
        <w:rPr>
          <w:rStyle w:val="apple-converted-space"/>
          <w:rFonts w:ascii="Arial" w:hAnsi="Arial" w:cs="Arial"/>
          <w:sz w:val="24"/>
          <w:szCs w:val="24"/>
          <w:shd w:val="clear" w:color="auto" w:fill="FFFFFF"/>
        </w:rPr>
        <w:t> </w:t>
      </w:r>
    </w:p>
    <w:p w14:paraId="7A2A75B8" w14:textId="77777777" w:rsidR="00967BB1" w:rsidRPr="00967BB1" w:rsidRDefault="00967BB1" w:rsidP="00967BB1">
      <w:pPr>
        <w:spacing w:after="0" w:line="480" w:lineRule="auto"/>
        <w:jc w:val="both"/>
        <w:rPr>
          <w:rStyle w:val="apple-converted-space"/>
          <w:rFonts w:ascii="Arial" w:hAnsi="Arial" w:cs="Arial"/>
          <w:sz w:val="24"/>
          <w:szCs w:val="24"/>
          <w:shd w:val="clear" w:color="auto" w:fill="FFFFFF"/>
        </w:rPr>
      </w:pPr>
    </w:p>
    <w:p w14:paraId="49F300A4" w14:textId="77777777" w:rsidR="00967BB1" w:rsidRPr="00967BB1" w:rsidRDefault="00967BB1" w:rsidP="00967BB1">
      <w:pPr>
        <w:spacing w:after="0" w:line="480" w:lineRule="auto"/>
        <w:jc w:val="both"/>
        <w:rPr>
          <w:rFonts w:ascii="Arial" w:hAnsi="Arial" w:cs="Arial"/>
          <w:sz w:val="24"/>
          <w:szCs w:val="24"/>
          <w:shd w:val="clear" w:color="auto" w:fill="FFFFFF"/>
        </w:rPr>
      </w:pPr>
      <w:r w:rsidRPr="00967BB1">
        <w:rPr>
          <w:rFonts w:ascii="Arial" w:hAnsi="Arial" w:cs="Arial"/>
          <w:sz w:val="24"/>
          <w:szCs w:val="24"/>
          <w:shd w:val="clear" w:color="auto" w:fill="FFFFFF"/>
        </w:rPr>
        <w:t>La gestión pedagógica docente comprende una diversidad de acciones que están enmarcados en las siguientes dimensiones: dominio tecnológico (adecuación del Diseño Curricular Nacional a la planificación curricular, la ejecución de la programación curricular, la aplicación metodológica y uso de medios y materiales didácticos), dominio científico (formación profesional de conocimientos sobre los contenidos de las áreas académicas y la forma como se trasmite su conocimientos a los estudiantes), responsabilidad en el desempeño de sus funciones (es puntual y cumple con sus funciones), relaciones interpersonales (relación del docente con los estudiantes y con los demás integrantes de la comunidad educativa) y formación en valores éticos.</w:t>
      </w:r>
      <w:r w:rsidRPr="00967BB1">
        <w:rPr>
          <w:rStyle w:val="apple-converted-space"/>
          <w:rFonts w:ascii="Arial" w:hAnsi="Arial" w:cs="Arial"/>
          <w:sz w:val="24"/>
          <w:szCs w:val="24"/>
          <w:shd w:val="clear" w:color="auto" w:fill="FFFFFF"/>
        </w:rPr>
        <w:t> Sin embargo no se debe dejar de lado la importancia del dominio de la Investigación Docente (</w:t>
      </w:r>
      <w:r w:rsidRPr="00967BB1">
        <w:rPr>
          <w:rFonts w:ascii="Arial" w:hAnsi="Arial" w:cs="Arial"/>
          <w:sz w:val="24"/>
          <w:szCs w:val="24"/>
        </w:rPr>
        <w:t>actualizándose constantemente según los nuevos descubrimientos científicos y metodologías didácticas</w:t>
      </w:r>
      <w:r w:rsidRPr="00967BB1">
        <w:rPr>
          <w:rStyle w:val="apple-converted-space"/>
          <w:rFonts w:ascii="Arial" w:hAnsi="Arial" w:cs="Arial"/>
          <w:sz w:val="24"/>
          <w:szCs w:val="24"/>
          <w:shd w:val="clear" w:color="auto" w:fill="FFFFFF"/>
        </w:rPr>
        <w:t xml:space="preserve"> para maximizar la eficiencia de su enseñanza), y también la función de Tutoría del mismo (constituye un tema básico, pues no sólo se trata de impartir conocimientos, sino de la manera cómo </w:t>
      </w:r>
      <w:proofErr w:type="spellStart"/>
      <w:r w:rsidRPr="00967BB1">
        <w:rPr>
          <w:rFonts w:ascii="Arial" w:hAnsi="Arial" w:cs="Arial"/>
          <w:sz w:val="24"/>
          <w:szCs w:val="24"/>
        </w:rPr>
        <w:t>recepcionan</w:t>
      </w:r>
      <w:proofErr w:type="spellEnd"/>
      <w:r w:rsidRPr="00967BB1">
        <w:rPr>
          <w:rFonts w:ascii="Arial" w:hAnsi="Arial" w:cs="Arial"/>
          <w:sz w:val="24"/>
          <w:szCs w:val="24"/>
        </w:rPr>
        <w:t xml:space="preserve"> los alumnos sus enseñanzas). </w:t>
      </w:r>
      <w:r w:rsidRPr="00967BB1">
        <w:rPr>
          <w:rFonts w:ascii="Arial" w:hAnsi="Arial" w:cs="Arial"/>
          <w:sz w:val="24"/>
          <w:szCs w:val="24"/>
        </w:rPr>
        <w:br/>
      </w:r>
      <w:r w:rsidRPr="00967BB1">
        <w:rPr>
          <w:rFonts w:ascii="Arial" w:hAnsi="Arial" w:cs="Arial"/>
          <w:sz w:val="24"/>
          <w:szCs w:val="24"/>
          <w:shd w:val="clear" w:color="auto" w:fill="FFFFFF"/>
        </w:rPr>
        <w:t>En este contexto, surge la necesidad de evaluar la relación que existe entre el desempeño del docente y el nivel de rendimiento académico en los estudiantes universitarios.</w:t>
      </w:r>
    </w:p>
    <w:p w14:paraId="0A6C6388" w14:textId="77777777" w:rsidR="00967BB1" w:rsidRPr="00967BB1" w:rsidRDefault="00967BB1" w:rsidP="00967BB1">
      <w:pPr>
        <w:spacing w:line="480" w:lineRule="auto"/>
        <w:jc w:val="both"/>
        <w:rPr>
          <w:rFonts w:ascii="Arial" w:hAnsi="Arial" w:cs="Arial"/>
          <w:sz w:val="24"/>
          <w:szCs w:val="24"/>
          <w:shd w:val="clear" w:color="auto" w:fill="FFFFFF"/>
        </w:rPr>
      </w:pPr>
    </w:p>
    <w:p w14:paraId="7B33049C" w14:textId="77777777" w:rsidR="00967BB1" w:rsidRDefault="00967BB1" w:rsidP="00967BB1">
      <w:pPr>
        <w:pStyle w:val="NormalWeb"/>
        <w:spacing w:before="0" w:beforeAutospacing="0" w:after="0" w:afterAutospacing="0" w:line="480" w:lineRule="auto"/>
        <w:jc w:val="both"/>
        <w:rPr>
          <w:rFonts w:ascii="Arial" w:hAnsi="Arial" w:cs="Arial"/>
        </w:rPr>
      </w:pPr>
      <w:r w:rsidRPr="0059225A">
        <w:rPr>
          <w:rFonts w:ascii="Arial" w:hAnsi="Arial" w:cs="Arial"/>
        </w:rPr>
        <w:t>Sin embargo en el campo de la educación universitaria las experiencias de investigación sobre estas variables no han tenido el mismo desarrollo y sistematicidad dada la relativa autonomía de los sistemas educativos universitarios y la complejidad de factores y mecanismos que inciden en su constitución y desenvolvimiento. Podemos decir por ello que, si bien en el plano general desde los últimos años de la última década del siglo hay un insistencia por el cambio hacia una nueva educación superior que se concretó en diversas Conferencias Regionales y Mundiales de Educación Superior que coincidían con la expansión de la globalización y las transformaciones científicas y tecnológicas que se viven hoy en el siglo XXI, los cambios que se perciben en lo académico e institucional en los sistemas universitarios son aun incipientes  presentándose cada vez mayores exigencias de la sociedad civil para lograr educación universitaria de calidad en el marco de un cada vez intenso desarrollo científico tecnológico y una permanente competencia interinstitucional.</w:t>
      </w:r>
    </w:p>
    <w:p w14:paraId="6F44DB51" w14:textId="77777777" w:rsidR="00967BB1" w:rsidRDefault="00967BB1" w:rsidP="00967BB1">
      <w:pPr>
        <w:pStyle w:val="NormalWeb"/>
        <w:spacing w:before="0" w:beforeAutospacing="0" w:after="0" w:afterAutospacing="0" w:line="480" w:lineRule="auto"/>
        <w:jc w:val="both"/>
        <w:rPr>
          <w:rFonts w:ascii="Arial" w:hAnsi="Arial" w:cs="Arial"/>
        </w:rPr>
      </w:pPr>
    </w:p>
    <w:p w14:paraId="3F9E9C00" w14:textId="27560456"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La calidad de la educación es hoy una demanda cotidiana y en el caso de la educación superior universitaria  el desempeño docente se convierte en un factor de primer orden para posibilitarla y concretarla en el desarrollo de competencias profesionales que se logran dentro procesos pedagógicos cuyos indicadores más evidentes son los distintos niveles de rendimiento que alcanzan los estudiantes. Esto es una tendencia contemporánea que se ha convertido en sentido común, pero que tiene dificultades para desarrollarse según sea el tipo de institución universitaria, las características de su contexto y la naturaleza de los mecanismos internos que posibilitan su funcionamiento organizacional; tal situación de crisis en la educación universitaria ha sido advertida y como respuesta a ello es que se ha promulg</w:t>
      </w:r>
      <w:r w:rsidR="00272140">
        <w:rPr>
          <w:rFonts w:ascii="Arial" w:hAnsi="Arial" w:cs="Arial"/>
          <w:sz w:val="24"/>
          <w:szCs w:val="24"/>
        </w:rPr>
        <w:t>ado la nueva Ley Universitaria.</w:t>
      </w:r>
    </w:p>
    <w:p w14:paraId="42D3834B" w14:textId="77777777" w:rsidR="00967BB1" w:rsidRPr="00967BB1" w:rsidRDefault="00967BB1" w:rsidP="00967BB1">
      <w:pPr>
        <w:spacing w:after="0" w:line="480" w:lineRule="auto"/>
        <w:jc w:val="both"/>
        <w:rPr>
          <w:rFonts w:ascii="Arial" w:hAnsi="Arial" w:cs="Arial"/>
          <w:sz w:val="24"/>
          <w:szCs w:val="24"/>
        </w:rPr>
      </w:pPr>
    </w:p>
    <w:p w14:paraId="47609F2D" w14:textId="29F10C38"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La revista América Economía, elabora año tras año el ranking de universidades a nivel nacional evaluando aspectos como la Calidad Docente, Investigación e Innovación, Empleabilidad, Acreditación, Infraestructura, entre otros, en su más reciente versión (2015) no incluye a la Universidad de Chiclayo entre sus aciertos. Sin embargo con la reciente implementación de la Nueva Ley Universitaria y sus nuevas exigencias tanto para universidades, como a docentes y alumnos, se espera que la calidad de la educación superior mejore y a la vez mejore la posición del Perú a nivel nacional respecto a este tema.</w:t>
      </w:r>
    </w:p>
    <w:p w14:paraId="60C74D66" w14:textId="77777777" w:rsidR="00967BB1" w:rsidRPr="00967BB1" w:rsidRDefault="00967BB1" w:rsidP="00967BB1">
      <w:pPr>
        <w:spacing w:after="0" w:line="480" w:lineRule="auto"/>
        <w:jc w:val="both"/>
        <w:rPr>
          <w:rFonts w:ascii="Arial" w:hAnsi="Arial" w:cs="Arial"/>
          <w:sz w:val="24"/>
          <w:szCs w:val="24"/>
        </w:rPr>
      </w:pPr>
    </w:p>
    <w:p w14:paraId="58F129E7" w14:textId="73477771" w:rsidR="00967BB1" w:rsidRPr="00967BB1" w:rsidRDefault="00967BB1" w:rsidP="00967BB1">
      <w:pPr>
        <w:spacing w:after="0" w:line="480" w:lineRule="auto"/>
        <w:jc w:val="both"/>
        <w:rPr>
          <w:rFonts w:ascii="Arial" w:hAnsi="Arial" w:cs="Arial"/>
          <w:sz w:val="24"/>
          <w:szCs w:val="24"/>
        </w:rPr>
      </w:pPr>
      <w:r w:rsidRPr="00967BB1">
        <w:rPr>
          <w:rFonts w:ascii="Arial" w:hAnsi="Arial" w:cs="Arial"/>
          <w:sz w:val="24"/>
          <w:szCs w:val="24"/>
        </w:rPr>
        <w:t xml:space="preserve">Por ello desde un espacio específico como es una Escuela Profesional de Obstetricia y dentro de la institucionalidad de </w:t>
      </w:r>
      <w:r w:rsidR="00C058F0">
        <w:rPr>
          <w:rFonts w:ascii="Arial" w:hAnsi="Arial" w:cs="Arial"/>
          <w:sz w:val="24"/>
          <w:szCs w:val="24"/>
        </w:rPr>
        <w:t>la</w:t>
      </w:r>
      <w:r w:rsidRPr="00967BB1">
        <w:rPr>
          <w:rFonts w:ascii="Arial" w:hAnsi="Arial" w:cs="Arial"/>
          <w:sz w:val="24"/>
          <w:szCs w:val="24"/>
        </w:rPr>
        <w:t xml:space="preserve"> Universidad Particular de tradición e importancia en la región Lambayeque, se decidió indagar de qué manera los estudiantes universitarios valoran el desempeño docente y como relacionan este desempeño con la autovaloración de su rendimiento académico. Es una mirada desde las percepciones de los estudiantes como usuarios y destinatarios del proceso educativo que pone en evidencia los aciertos y limitaciones de esta relación pero a la vez brinda la posibilidad de efectuar mejoras que pueden elevar la calidad académica y el logro de la Visión y Misión de la esta Escuela Profesional como de la Universidad en sí.</w:t>
      </w:r>
    </w:p>
    <w:p w14:paraId="652C10A2" w14:textId="77777777" w:rsidR="00230D38" w:rsidRPr="0059225A" w:rsidRDefault="00230D38" w:rsidP="0059225A">
      <w:pPr>
        <w:spacing w:line="480" w:lineRule="auto"/>
        <w:ind w:left="426"/>
        <w:jc w:val="both"/>
        <w:rPr>
          <w:rFonts w:ascii="Arial" w:hAnsi="Arial" w:cs="Arial"/>
          <w:sz w:val="24"/>
          <w:szCs w:val="24"/>
          <w:shd w:val="clear" w:color="auto" w:fill="FFFFFF"/>
        </w:rPr>
      </w:pPr>
    </w:p>
    <w:p w14:paraId="519B8065" w14:textId="0FD2BB29" w:rsidR="00E86290" w:rsidRPr="0059225A" w:rsidRDefault="00E453CC" w:rsidP="0059225A">
      <w:pPr>
        <w:spacing w:line="480" w:lineRule="auto"/>
        <w:jc w:val="both"/>
        <w:rPr>
          <w:rFonts w:ascii="Arial" w:hAnsi="Arial" w:cs="Arial"/>
          <w:b/>
          <w:sz w:val="24"/>
          <w:szCs w:val="24"/>
        </w:rPr>
      </w:pPr>
      <w:r w:rsidRPr="0059225A">
        <w:rPr>
          <w:rFonts w:ascii="Arial" w:hAnsi="Arial" w:cs="Arial"/>
          <w:b/>
          <w:color w:val="262626" w:themeColor="text1" w:themeTint="D9"/>
          <w:sz w:val="24"/>
          <w:szCs w:val="24"/>
        </w:rPr>
        <w:t xml:space="preserve">1.3. </w:t>
      </w:r>
      <w:bookmarkStart w:id="9" w:name="_Toc462477376"/>
      <w:r w:rsidR="00C65891" w:rsidRPr="0059225A">
        <w:rPr>
          <w:rFonts w:ascii="Arial" w:hAnsi="Arial" w:cs="Arial"/>
          <w:b/>
          <w:sz w:val="24"/>
          <w:szCs w:val="24"/>
        </w:rPr>
        <w:t>Formulación</w:t>
      </w:r>
      <w:r w:rsidR="00E86290" w:rsidRPr="0059225A">
        <w:rPr>
          <w:rFonts w:ascii="Arial" w:hAnsi="Arial" w:cs="Arial"/>
          <w:b/>
          <w:sz w:val="24"/>
          <w:szCs w:val="24"/>
        </w:rPr>
        <w:t xml:space="preserve"> del Problema:</w:t>
      </w:r>
      <w:bookmarkEnd w:id="9"/>
    </w:p>
    <w:p w14:paraId="7D6AB224" w14:textId="715283AB" w:rsidR="00E86290" w:rsidRPr="0059225A" w:rsidRDefault="00E86290" w:rsidP="0059225A">
      <w:pPr>
        <w:spacing w:line="480" w:lineRule="auto"/>
        <w:jc w:val="both"/>
        <w:rPr>
          <w:rFonts w:ascii="Arial" w:hAnsi="Arial" w:cs="Arial"/>
          <w:b/>
          <w:sz w:val="24"/>
          <w:szCs w:val="24"/>
        </w:rPr>
      </w:pPr>
      <w:r w:rsidRPr="0059225A">
        <w:rPr>
          <w:rFonts w:ascii="Arial" w:hAnsi="Arial" w:cs="Arial"/>
          <w:b/>
          <w:sz w:val="24"/>
          <w:szCs w:val="24"/>
        </w:rPr>
        <w:t xml:space="preserve">      </w:t>
      </w:r>
      <w:bookmarkStart w:id="10" w:name="_Toc462477377"/>
      <w:r w:rsidR="00174CBD" w:rsidRPr="0059225A">
        <w:rPr>
          <w:rFonts w:ascii="Arial" w:hAnsi="Arial" w:cs="Arial"/>
          <w:b/>
          <w:sz w:val="24"/>
          <w:szCs w:val="24"/>
        </w:rPr>
        <w:t>A)</w:t>
      </w:r>
      <w:r w:rsidR="00174CBD" w:rsidRPr="0059225A">
        <w:rPr>
          <w:rFonts w:ascii="Arial" w:hAnsi="Arial" w:cs="Arial"/>
          <w:sz w:val="24"/>
          <w:szCs w:val="24"/>
        </w:rPr>
        <w:t xml:space="preserve"> </w:t>
      </w:r>
      <w:r w:rsidRPr="0059225A">
        <w:rPr>
          <w:rFonts w:ascii="Arial" w:hAnsi="Arial" w:cs="Arial"/>
          <w:b/>
          <w:sz w:val="24"/>
          <w:szCs w:val="24"/>
        </w:rPr>
        <w:t>Problema General:</w:t>
      </w:r>
      <w:bookmarkEnd w:id="10"/>
    </w:p>
    <w:p w14:paraId="1F8FE294" w14:textId="77777777" w:rsidR="0081128E" w:rsidRDefault="0081128E" w:rsidP="0081128E">
      <w:pPr>
        <w:spacing w:after="0" w:line="480" w:lineRule="auto"/>
        <w:jc w:val="both"/>
        <w:rPr>
          <w:rFonts w:ascii="Arial" w:hAnsi="Arial" w:cs="Arial"/>
          <w:sz w:val="24"/>
          <w:szCs w:val="24"/>
        </w:rPr>
      </w:pPr>
      <w:r w:rsidRPr="0059225A">
        <w:rPr>
          <w:rFonts w:ascii="Arial" w:hAnsi="Arial" w:cs="Arial"/>
          <w:sz w:val="24"/>
          <w:szCs w:val="24"/>
        </w:rPr>
        <w:t>¿Qué relación existe entre el desempeño docente y el nivel de rendimiento académico en los estudiantes del 7° y 8° ciclo de la Escuela Profesional de Obstetricia, de  la Universidad Particular de Chiclayo, 2016?</w:t>
      </w:r>
    </w:p>
    <w:p w14:paraId="6F94B27F" w14:textId="77777777" w:rsidR="00C65891" w:rsidRDefault="00C65891" w:rsidP="0059225A">
      <w:pPr>
        <w:spacing w:line="480" w:lineRule="auto"/>
        <w:ind w:left="1080"/>
        <w:contextualSpacing/>
        <w:jc w:val="both"/>
        <w:rPr>
          <w:rFonts w:ascii="Arial" w:hAnsi="Arial" w:cs="Arial"/>
          <w:b/>
          <w:sz w:val="24"/>
          <w:szCs w:val="24"/>
        </w:rPr>
      </w:pPr>
    </w:p>
    <w:p w14:paraId="3690B6E9" w14:textId="183977E9" w:rsidR="00E86290" w:rsidRPr="0059225A" w:rsidRDefault="00C65891" w:rsidP="0059225A">
      <w:pPr>
        <w:pStyle w:val="Prrafodelista"/>
        <w:numPr>
          <w:ilvl w:val="0"/>
          <w:numId w:val="13"/>
        </w:numPr>
        <w:spacing w:line="480" w:lineRule="auto"/>
        <w:jc w:val="both"/>
        <w:outlineLvl w:val="2"/>
        <w:rPr>
          <w:rFonts w:ascii="Arial" w:hAnsi="Arial" w:cs="Arial"/>
          <w:b/>
          <w:sz w:val="24"/>
          <w:szCs w:val="24"/>
        </w:rPr>
      </w:pPr>
      <w:bookmarkStart w:id="11" w:name="_Toc462477378"/>
      <w:r w:rsidRPr="0059225A">
        <w:rPr>
          <w:rFonts w:ascii="Arial" w:hAnsi="Arial" w:cs="Arial"/>
          <w:b/>
          <w:sz w:val="24"/>
          <w:szCs w:val="24"/>
        </w:rPr>
        <w:t xml:space="preserve"> </w:t>
      </w:r>
      <w:r w:rsidR="00E86290" w:rsidRPr="0059225A">
        <w:rPr>
          <w:rFonts w:ascii="Arial" w:hAnsi="Arial" w:cs="Arial"/>
          <w:b/>
          <w:sz w:val="24"/>
          <w:szCs w:val="24"/>
        </w:rPr>
        <w:t>Problemas Específicos:</w:t>
      </w:r>
      <w:bookmarkEnd w:id="11"/>
    </w:p>
    <w:p w14:paraId="68C5DD63" w14:textId="77777777" w:rsidR="00E86290" w:rsidRPr="0059225A" w:rsidRDefault="00E86290" w:rsidP="0059225A">
      <w:pPr>
        <w:spacing w:line="480" w:lineRule="auto"/>
        <w:ind w:left="1080"/>
        <w:contextualSpacing/>
        <w:jc w:val="both"/>
        <w:rPr>
          <w:rFonts w:ascii="Arial" w:hAnsi="Arial" w:cs="Arial"/>
          <w:b/>
          <w:sz w:val="24"/>
          <w:szCs w:val="24"/>
        </w:rPr>
      </w:pPr>
    </w:p>
    <w:p w14:paraId="17F3B46E" w14:textId="77777777" w:rsidR="0081128E" w:rsidRPr="0059225A" w:rsidRDefault="0081128E" w:rsidP="0081128E">
      <w:pPr>
        <w:spacing w:after="0" w:line="480" w:lineRule="auto"/>
        <w:jc w:val="both"/>
        <w:rPr>
          <w:rFonts w:ascii="Arial" w:hAnsi="Arial" w:cs="Arial"/>
          <w:sz w:val="24"/>
          <w:szCs w:val="24"/>
        </w:rPr>
      </w:pPr>
      <w:r w:rsidRPr="0059225A">
        <w:rPr>
          <w:rFonts w:ascii="Arial" w:hAnsi="Arial" w:cs="Arial"/>
          <w:b/>
          <w:sz w:val="24"/>
          <w:szCs w:val="24"/>
        </w:rPr>
        <w:t>PE1</w:t>
      </w:r>
      <w:r w:rsidRPr="0059225A">
        <w:rPr>
          <w:rFonts w:ascii="Arial" w:hAnsi="Arial" w:cs="Arial"/>
          <w:sz w:val="24"/>
          <w:szCs w:val="24"/>
        </w:rPr>
        <w:t>: ¿Qué relación existe entre el desempeño docente y el alto de rendimiento académico en los estudiantes del 7° y 8° ciclo de la Escuela Profesional de Obstetricia, de  la Universidad Particular de Chiclayo, 2016?</w:t>
      </w:r>
    </w:p>
    <w:p w14:paraId="7B5D9B27" w14:textId="77777777" w:rsidR="0081128E" w:rsidRPr="0059225A" w:rsidRDefault="0081128E" w:rsidP="0081128E">
      <w:pPr>
        <w:spacing w:after="0" w:line="480" w:lineRule="auto"/>
        <w:jc w:val="both"/>
        <w:rPr>
          <w:rFonts w:ascii="Arial" w:hAnsi="Arial" w:cs="Arial"/>
          <w:sz w:val="24"/>
          <w:szCs w:val="24"/>
        </w:rPr>
      </w:pPr>
    </w:p>
    <w:p w14:paraId="5116140A" w14:textId="77777777" w:rsidR="0081128E" w:rsidRPr="0059225A" w:rsidRDefault="0081128E" w:rsidP="0081128E">
      <w:pPr>
        <w:spacing w:after="0" w:line="480" w:lineRule="auto"/>
        <w:jc w:val="both"/>
        <w:rPr>
          <w:rFonts w:ascii="Arial" w:hAnsi="Arial" w:cs="Arial"/>
          <w:sz w:val="24"/>
          <w:szCs w:val="24"/>
        </w:rPr>
      </w:pPr>
      <w:r w:rsidRPr="0059225A">
        <w:rPr>
          <w:rFonts w:ascii="Arial" w:hAnsi="Arial" w:cs="Arial"/>
          <w:b/>
          <w:sz w:val="24"/>
          <w:szCs w:val="24"/>
        </w:rPr>
        <w:t xml:space="preserve">PE2: </w:t>
      </w:r>
      <w:r w:rsidRPr="0059225A">
        <w:rPr>
          <w:rFonts w:ascii="Arial" w:hAnsi="Arial" w:cs="Arial"/>
          <w:sz w:val="24"/>
          <w:szCs w:val="24"/>
        </w:rPr>
        <w:t>¿Qué relación existe entre el desempeño docente y el medio rendimiento académico  en los estudiantes del 7° y 8° ciclo de la Escuela Profesional de Obstetricia, de  la Universidad Particular de Chiclayo, 2016?</w:t>
      </w:r>
    </w:p>
    <w:p w14:paraId="570B9AA0" w14:textId="77777777" w:rsidR="0081128E" w:rsidRPr="0059225A" w:rsidRDefault="0081128E" w:rsidP="0081128E">
      <w:pPr>
        <w:spacing w:after="0" w:line="480" w:lineRule="auto"/>
        <w:jc w:val="both"/>
        <w:rPr>
          <w:rFonts w:ascii="Arial" w:hAnsi="Arial" w:cs="Arial"/>
          <w:sz w:val="24"/>
          <w:szCs w:val="24"/>
        </w:rPr>
      </w:pPr>
    </w:p>
    <w:p w14:paraId="7337C18A" w14:textId="77777777" w:rsidR="0081128E" w:rsidRDefault="0081128E" w:rsidP="0081128E">
      <w:pPr>
        <w:spacing w:after="0" w:line="480" w:lineRule="auto"/>
        <w:jc w:val="both"/>
        <w:rPr>
          <w:rFonts w:ascii="Arial" w:hAnsi="Arial" w:cs="Arial"/>
          <w:sz w:val="24"/>
          <w:szCs w:val="24"/>
        </w:rPr>
      </w:pPr>
      <w:r w:rsidRPr="0059225A">
        <w:rPr>
          <w:rFonts w:ascii="Arial" w:hAnsi="Arial" w:cs="Arial"/>
          <w:b/>
          <w:sz w:val="24"/>
          <w:szCs w:val="24"/>
        </w:rPr>
        <w:t xml:space="preserve">PE3: </w:t>
      </w:r>
      <w:r w:rsidRPr="0059225A">
        <w:rPr>
          <w:rFonts w:ascii="Arial" w:hAnsi="Arial" w:cs="Arial"/>
          <w:sz w:val="24"/>
          <w:szCs w:val="24"/>
        </w:rPr>
        <w:t>¿Qué relación existe entre el desempeño docente y el bajo rendimiento académico  en los estudiantes del 7° y 8° ciclo de la Escuela Profesional de Obstetricia, de  la Universidad Particular de Chiclayo, 2016?</w:t>
      </w:r>
    </w:p>
    <w:p w14:paraId="65818640" w14:textId="77777777" w:rsidR="00CD58B4" w:rsidRDefault="00CD58B4" w:rsidP="0081128E">
      <w:pPr>
        <w:spacing w:line="480" w:lineRule="auto"/>
        <w:ind w:left="720"/>
        <w:contextualSpacing/>
        <w:jc w:val="both"/>
        <w:rPr>
          <w:rFonts w:ascii="Arial" w:hAnsi="Arial" w:cs="Arial"/>
          <w:sz w:val="24"/>
          <w:szCs w:val="24"/>
        </w:rPr>
      </w:pPr>
    </w:p>
    <w:p w14:paraId="392243CF" w14:textId="5CE50947" w:rsidR="00E86290" w:rsidRPr="0059225A" w:rsidRDefault="00575E9E" w:rsidP="0059225A">
      <w:pPr>
        <w:spacing w:line="480" w:lineRule="auto"/>
        <w:jc w:val="both"/>
        <w:outlineLvl w:val="1"/>
        <w:rPr>
          <w:rFonts w:ascii="Arial" w:hAnsi="Arial" w:cs="Arial"/>
          <w:b/>
          <w:sz w:val="24"/>
          <w:szCs w:val="24"/>
        </w:rPr>
      </w:pPr>
      <w:bookmarkStart w:id="12" w:name="_Toc462477379"/>
      <w:r w:rsidRPr="0059225A">
        <w:rPr>
          <w:rFonts w:ascii="Arial" w:hAnsi="Arial" w:cs="Arial"/>
          <w:b/>
          <w:sz w:val="24"/>
          <w:szCs w:val="24"/>
        </w:rPr>
        <w:t>1</w:t>
      </w:r>
      <w:r w:rsidR="00E86290" w:rsidRPr="0059225A">
        <w:rPr>
          <w:rFonts w:ascii="Arial" w:hAnsi="Arial" w:cs="Arial"/>
          <w:b/>
          <w:sz w:val="24"/>
          <w:szCs w:val="24"/>
        </w:rPr>
        <w:t>.</w:t>
      </w:r>
      <w:r w:rsidR="004C158A" w:rsidRPr="0059225A">
        <w:rPr>
          <w:rFonts w:ascii="Arial" w:hAnsi="Arial" w:cs="Arial"/>
          <w:b/>
          <w:sz w:val="24"/>
          <w:szCs w:val="24"/>
        </w:rPr>
        <w:t>4</w:t>
      </w:r>
      <w:r w:rsidR="00C65891" w:rsidRPr="0059225A">
        <w:rPr>
          <w:rFonts w:ascii="Arial" w:hAnsi="Arial" w:cs="Arial"/>
          <w:b/>
          <w:sz w:val="24"/>
          <w:szCs w:val="24"/>
        </w:rPr>
        <w:t>. Justificación</w:t>
      </w:r>
      <w:r w:rsidR="00E86290" w:rsidRPr="0059225A">
        <w:rPr>
          <w:rFonts w:ascii="Arial" w:hAnsi="Arial" w:cs="Arial"/>
          <w:b/>
          <w:sz w:val="24"/>
          <w:szCs w:val="24"/>
        </w:rPr>
        <w:t xml:space="preserve"> e importancia de la Investigación:</w:t>
      </w:r>
      <w:bookmarkEnd w:id="12"/>
    </w:p>
    <w:p w14:paraId="7290373C" w14:textId="02AA5E01" w:rsidR="00E86290" w:rsidRPr="0059225A" w:rsidRDefault="004C158A" w:rsidP="0059225A">
      <w:pPr>
        <w:spacing w:line="480" w:lineRule="auto"/>
        <w:jc w:val="both"/>
        <w:rPr>
          <w:rFonts w:ascii="Arial" w:hAnsi="Arial" w:cs="Arial"/>
          <w:b/>
          <w:sz w:val="24"/>
          <w:szCs w:val="24"/>
        </w:rPr>
      </w:pPr>
      <w:r w:rsidRPr="0059225A">
        <w:rPr>
          <w:rFonts w:ascii="Arial" w:hAnsi="Arial" w:cs="Arial"/>
          <w:b/>
          <w:sz w:val="24"/>
          <w:szCs w:val="24"/>
        </w:rPr>
        <w:t xml:space="preserve">     JUSTIFICACIÓN </w:t>
      </w:r>
    </w:p>
    <w:p w14:paraId="63C12B80" w14:textId="77777777" w:rsidR="0081128E" w:rsidRDefault="0081128E" w:rsidP="0081128E">
      <w:pPr>
        <w:spacing w:after="0" w:line="480" w:lineRule="auto"/>
        <w:jc w:val="both"/>
        <w:rPr>
          <w:rFonts w:ascii="Arial" w:eastAsia="Times New Roman" w:hAnsi="Arial" w:cs="Arial"/>
          <w:sz w:val="24"/>
          <w:szCs w:val="24"/>
          <w:lang w:eastAsia="es-PE"/>
        </w:rPr>
      </w:pPr>
      <w:r w:rsidRPr="0059225A">
        <w:rPr>
          <w:rFonts w:ascii="Arial" w:eastAsia="Times New Roman" w:hAnsi="Arial" w:cs="Arial"/>
          <w:sz w:val="24"/>
          <w:szCs w:val="24"/>
          <w:lang w:eastAsia="es-PE"/>
        </w:rPr>
        <w:t xml:space="preserve">El presente trabajo de investigación se justifica por los siguientes aspectos: </w:t>
      </w:r>
    </w:p>
    <w:p w14:paraId="04AEB43B" w14:textId="77777777" w:rsidR="0081128E" w:rsidRPr="0059225A" w:rsidRDefault="0081128E" w:rsidP="0081128E">
      <w:pPr>
        <w:spacing w:after="0" w:line="480" w:lineRule="auto"/>
        <w:jc w:val="both"/>
        <w:rPr>
          <w:rFonts w:ascii="Arial" w:eastAsia="Times New Roman" w:hAnsi="Arial" w:cs="Arial"/>
          <w:sz w:val="24"/>
          <w:szCs w:val="24"/>
          <w:lang w:eastAsia="es-PE"/>
        </w:rPr>
      </w:pPr>
    </w:p>
    <w:p w14:paraId="3D44F009" w14:textId="12D487F7" w:rsidR="0081128E" w:rsidRPr="0059225A" w:rsidRDefault="000149C0" w:rsidP="0081128E">
      <w:pPr>
        <w:spacing w:after="0" w:line="480" w:lineRule="auto"/>
        <w:jc w:val="both"/>
        <w:rPr>
          <w:rFonts w:ascii="Arial" w:eastAsia="Times New Roman" w:hAnsi="Arial" w:cs="Arial"/>
          <w:b/>
          <w:i/>
          <w:sz w:val="24"/>
          <w:szCs w:val="24"/>
          <w:lang w:eastAsia="es-PE"/>
        </w:rPr>
      </w:pPr>
      <w:r>
        <w:rPr>
          <w:rFonts w:ascii="Arial" w:eastAsia="Times New Roman" w:hAnsi="Arial" w:cs="Arial"/>
          <w:b/>
          <w:i/>
          <w:sz w:val="24"/>
          <w:szCs w:val="24"/>
          <w:lang w:eastAsia="es-PE"/>
        </w:rPr>
        <w:t>A-. Pedagógico</w:t>
      </w:r>
    </w:p>
    <w:p w14:paraId="18B95061" w14:textId="3A4F5295" w:rsidR="0081128E" w:rsidRPr="0059225A" w:rsidRDefault="0081128E" w:rsidP="0081128E">
      <w:pPr>
        <w:spacing w:after="0" w:line="480" w:lineRule="auto"/>
        <w:jc w:val="both"/>
        <w:rPr>
          <w:rFonts w:ascii="Arial" w:eastAsia="Times New Roman" w:hAnsi="Arial" w:cs="Arial"/>
          <w:sz w:val="24"/>
          <w:szCs w:val="24"/>
          <w:lang w:eastAsia="es-PE"/>
        </w:rPr>
      </w:pPr>
      <w:r w:rsidRPr="0059225A">
        <w:rPr>
          <w:rFonts w:ascii="Arial" w:eastAsia="Times New Roman" w:hAnsi="Arial" w:cs="Arial"/>
          <w:sz w:val="24"/>
          <w:szCs w:val="24"/>
          <w:lang w:eastAsia="es-PE"/>
        </w:rPr>
        <w:t>Muchas </w:t>
      </w:r>
      <w:hyperlink r:id="rId28" w:history="1">
        <w:r w:rsidRPr="0059225A">
          <w:rPr>
            <w:rFonts w:ascii="Arial" w:hAnsi="Arial" w:cs="Arial"/>
            <w:sz w:val="24"/>
            <w:szCs w:val="24"/>
            <w:lang w:eastAsia="es-PE"/>
          </w:rPr>
          <w:t>investigaciones</w:t>
        </w:r>
      </w:hyperlink>
      <w:r w:rsidRPr="0059225A">
        <w:rPr>
          <w:rFonts w:ascii="Arial" w:eastAsia="Times New Roman" w:hAnsi="Arial" w:cs="Arial"/>
          <w:sz w:val="24"/>
          <w:szCs w:val="24"/>
          <w:lang w:eastAsia="es-PE"/>
        </w:rPr>
        <w:t xml:space="preserve"> que se analizan en el contexto de este trabajo, definen la importancia de indagar las características del Desempeño Docente y el Rendimiento Académico </w:t>
      </w:r>
      <w:r w:rsidR="000149C0">
        <w:rPr>
          <w:rFonts w:ascii="Arial" w:eastAsia="Times New Roman" w:hAnsi="Arial" w:cs="Arial"/>
          <w:sz w:val="24"/>
          <w:szCs w:val="24"/>
          <w:lang w:eastAsia="es-PE"/>
        </w:rPr>
        <w:t xml:space="preserve">de los estudiantes </w:t>
      </w:r>
      <w:r w:rsidRPr="0059225A">
        <w:rPr>
          <w:rFonts w:ascii="Arial" w:eastAsia="Times New Roman" w:hAnsi="Arial" w:cs="Arial"/>
          <w:sz w:val="24"/>
          <w:szCs w:val="24"/>
          <w:lang w:eastAsia="es-PE"/>
        </w:rPr>
        <w:t>en Universidades a sabiendas de la incidencia que este aspecto puede generar en el desempeño y </w:t>
      </w:r>
      <w:hyperlink r:id="rId29" w:history="1">
        <w:r w:rsidRPr="0059225A">
          <w:rPr>
            <w:rFonts w:ascii="Arial" w:hAnsi="Arial" w:cs="Arial"/>
            <w:sz w:val="24"/>
            <w:szCs w:val="24"/>
            <w:lang w:eastAsia="es-PE"/>
          </w:rPr>
          <w:t>productividad</w:t>
        </w:r>
      </w:hyperlink>
      <w:r w:rsidRPr="0059225A">
        <w:rPr>
          <w:rFonts w:ascii="Arial" w:eastAsia="Times New Roman" w:hAnsi="Arial" w:cs="Arial"/>
          <w:sz w:val="24"/>
          <w:szCs w:val="24"/>
          <w:lang w:eastAsia="es-PE"/>
        </w:rPr>
        <w:t xml:space="preserve"> de sus miembros. De allí que pueden generarse alternativas que pudieren contribuir al mejoramiento continuo de la educación en cualquier nivel y modalidad del sistema educativo peruano. </w:t>
      </w:r>
      <w:sdt>
        <w:sdtPr>
          <w:rPr>
            <w:rFonts w:ascii="Arial" w:eastAsia="Times New Roman" w:hAnsi="Arial" w:cs="Arial"/>
            <w:sz w:val="24"/>
            <w:szCs w:val="24"/>
            <w:lang w:eastAsia="es-PE"/>
          </w:rPr>
          <w:id w:val="863018374"/>
          <w:citation/>
        </w:sdtPr>
        <w:sdtEndPr/>
        <w:sdtContent>
          <w:r w:rsidRPr="0059225A">
            <w:rPr>
              <w:rFonts w:ascii="Arial" w:eastAsia="Times New Roman" w:hAnsi="Arial" w:cs="Arial"/>
              <w:sz w:val="24"/>
              <w:szCs w:val="24"/>
              <w:lang w:eastAsia="es-PE"/>
            </w:rPr>
            <w:fldChar w:fldCharType="begin"/>
          </w:r>
          <w:r w:rsidRPr="0059225A">
            <w:rPr>
              <w:rFonts w:ascii="Arial" w:eastAsia="Times New Roman" w:hAnsi="Arial" w:cs="Arial"/>
              <w:sz w:val="24"/>
              <w:szCs w:val="24"/>
              <w:lang w:eastAsia="es-PE"/>
            </w:rPr>
            <w:instrText xml:space="preserve">CITATION Sac10 \p 13 \l 10250 </w:instrText>
          </w:r>
          <w:r w:rsidRPr="0059225A">
            <w:rPr>
              <w:rFonts w:ascii="Arial" w:eastAsia="Times New Roman" w:hAnsi="Arial" w:cs="Arial"/>
              <w:sz w:val="24"/>
              <w:szCs w:val="24"/>
              <w:lang w:eastAsia="es-PE"/>
            </w:rPr>
            <w:fldChar w:fldCharType="separate"/>
          </w:r>
          <w:r w:rsidR="00CE4A81" w:rsidRPr="00CE4A81">
            <w:rPr>
              <w:rFonts w:ascii="Arial" w:eastAsia="Times New Roman" w:hAnsi="Arial" w:cs="Arial"/>
              <w:noProof/>
              <w:sz w:val="24"/>
              <w:szCs w:val="24"/>
              <w:lang w:eastAsia="es-PE"/>
            </w:rPr>
            <w:t>(Saccsa, 2010, pág. 13)</w:t>
          </w:r>
          <w:r w:rsidRPr="0059225A">
            <w:rPr>
              <w:rFonts w:ascii="Arial" w:eastAsia="Times New Roman" w:hAnsi="Arial" w:cs="Arial"/>
              <w:sz w:val="24"/>
              <w:szCs w:val="24"/>
              <w:lang w:eastAsia="es-PE"/>
            </w:rPr>
            <w:fldChar w:fldCharType="end"/>
          </w:r>
        </w:sdtContent>
      </w:sdt>
    </w:p>
    <w:p w14:paraId="184D5B2E" w14:textId="77777777" w:rsidR="0081128E" w:rsidRPr="0059225A" w:rsidRDefault="0081128E" w:rsidP="0081128E">
      <w:pPr>
        <w:spacing w:after="0" w:line="480" w:lineRule="auto"/>
        <w:ind w:left="851"/>
        <w:jc w:val="both"/>
        <w:rPr>
          <w:rFonts w:ascii="Arial" w:eastAsia="Times New Roman" w:hAnsi="Arial" w:cs="Arial"/>
          <w:sz w:val="24"/>
          <w:szCs w:val="24"/>
          <w:lang w:eastAsia="es-PE"/>
        </w:rPr>
      </w:pPr>
    </w:p>
    <w:p w14:paraId="6AAFA131" w14:textId="6F841CBC" w:rsidR="0081128E" w:rsidRPr="0059225A" w:rsidRDefault="000149C0" w:rsidP="0081128E">
      <w:pPr>
        <w:spacing w:after="0" w:line="480" w:lineRule="auto"/>
        <w:jc w:val="both"/>
        <w:rPr>
          <w:rFonts w:ascii="Arial" w:eastAsia="Times New Roman" w:hAnsi="Arial" w:cs="Arial"/>
          <w:b/>
          <w:i/>
          <w:sz w:val="24"/>
          <w:szCs w:val="24"/>
          <w:lang w:eastAsia="es-PE"/>
        </w:rPr>
      </w:pPr>
      <w:r>
        <w:rPr>
          <w:rFonts w:ascii="Arial" w:eastAsia="Times New Roman" w:hAnsi="Arial" w:cs="Arial"/>
          <w:b/>
          <w:i/>
          <w:sz w:val="24"/>
          <w:szCs w:val="24"/>
          <w:lang w:eastAsia="es-PE"/>
        </w:rPr>
        <w:t>B.- Técnico</w:t>
      </w:r>
    </w:p>
    <w:p w14:paraId="6EC7B874" w14:textId="77777777" w:rsidR="0081128E" w:rsidRDefault="0081128E" w:rsidP="0081128E">
      <w:pPr>
        <w:spacing w:after="0" w:line="480" w:lineRule="auto"/>
        <w:jc w:val="both"/>
        <w:rPr>
          <w:rFonts w:ascii="Arial" w:eastAsia="Times New Roman" w:hAnsi="Arial" w:cs="Arial"/>
          <w:sz w:val="24"/>
          <w:szCs w:val="24"/>
          <w:lang w:eastAsia="es-PE"/>
        </w:rPr>
      </w:pPr>
      <w:r w:rsidRPr="0059225A">
        <w:rPr>
          <w:rFonts w:ascii="Arial" w:eastAsia="Times New Roman" w:hAnsi="Arial" w:cs="Arial"/>
          <w:sz w:val="24"/>
          <w:szCs w:val="24"/>
          <w:lang w:eastAsia="es-PE"/>
        </w:rPr>
        <w:t xml:space="preserve">Es necesario e importante que el docente aporte herramientas, originadas de estudios sistemáticos y con el rigor científico necesario, para recuperar niveles óptimos de rendimiento académicos educativos de los estudiantes donde ejercen su labor. </w:t>
      </w:r>
      <w:sdt>
        <w:sdtPr>
          <w:rPr>
            <w:rFonts w:ascii="Arial" w:eastAsia="Times New Roman" w:hAnsi="Arial" w:cs="Arial"/>
            <w:sz w:val="24"/>
            <w:szCs w:val="24"/>
            <w:lang w:eastAsia="es-PE"/>
          </w:rPr>
          <w:id w:val="1328707348"/>
          <w:citation/>
        </w:sdtPr>
        <w:sdtEndPr/>
        <w:sdtContent>
          <w:r w:rsidRPr="0059225A">
            <w:rPr>
              <w:rFonts w:ascii="Arial" w:eastAsia="Times New Roman" w:hAnsi="Arial" w:cs="Arial"/>
              <w:sz w:val="24"/>
              <w:szCs w:val="24"/>
              <w:lang w:eastAsia="es-PE"/>
            </w:rPr>
            <w:fldChar w:fldCharType="begin"/>
          </w:r>
          <w:r w:rsidRPr="0059225A">
            <w:rPr>
              <w:rFonts w:ascii="Arial" w:eastAsia="Times New Roman" w:hAnsi="Arial" w:cs="Arial"/>
              <w:sz w:val="24"/>
              <w:szCs w:val="24"/>
              <w:lang w:eastAsia="es-PE"/>
            </w:rPr>
            <w:instrText xml:space="preserve">CITATION Sac10 \p 13 \l 10250 </w:instrText>
          </w:r>
          <w:r w:rsidRPr="0059225A">
            <w:rPr>
              <w:rFonts w:ascii="Arial" w:eastAsia="Times New Roman" w:hAnsi="Arial" w:cs="Arial"/>
              <w:sz w:val="24"/>
              <w:szCs w:val="24"/>
              <w:lang w:eastAsia="es-PE"/>
            </w:rPr>
            <w:fldChar w:fldCharType="separate"/>
          </w:r>
          <w:r w:rsidR="00CE4A81" w:rsidRPr="00CE4A81">
            <w:rPr>
              <w:rFonts w:ascii="Arial" w:eastAsia="Times New Roman" w:hAnsi="Arial" w:cs="Arial"/>
              <w:noProof/>
              <w:sz w:val="24"/>
              <w:szCs w:val="24"/>
              <w:lang w:eastAsia="es-PE"/>
            </w:rPr>
            <w:t>(Saccsa, 2010, pág. 13)</w:t>
          </w:r>
          <w:r w:rsidRPr="0059225A">
            <w:rPr>
              <w:rFonts w:ascii="Arial" w:eastAsia="Times New Roman" w:hAnsi="Arial" w:cs="Arial"/>
              <w:sz w:val="24"/>
              <w:szCs w:val="24"/>
              <w:lang w:eastAsia="es-PE"/>
            </w:rPr>
            <w:fldChar w:fldCharType="end"/>
          </w:r>
        </w:sdtContent>
      </w:sdt>
    </w:p>
    <w:p w14:paraId="14086AD1" w14:textId="77777777" w:rsidR="000A4FFE" w:rsidRPr="0059225A" w:rsidRDefault="000A4FFE" w:rsidP="0081128E">
      <w:pPr>
        <w:spacing w:after="0" w:line="480" w:lineRule="auto"/>
        <w:jc w:val="both"/>
        <w:rPr>
          <w:rFonts w:ascii="Arial" w:eastAsia="Times New Roman" w:hAnsi="Arial" w:cs="Arial"/>
          <w:sz w:val="24"/>
          <w:szCs w:val="24"/>
          <w:lang w:eastAsia="es-PE"/>
        </w:rPr>
      </w:pPr>
    </w:p>
    <w:p w14:paraId="7EFC2A4E" w14:textId="0994297E" w:rsidR="0081128E" w:rsidRDefault="009C318E" w:rsidP="009C318E">
      <w:pPr>
        <w:spacing w:after="0" w:line="480" w:lineRule="auto"/>
        <w:jc w:val="both"/>
        <w:rPr>
          <w:rFonts w:ascii="Arial" w:eastAsia="Times New Roman" w:hAnsi="Arial" w:cs="Arial"/>
          <w:sz w:val="24"/>
          <w:szCs w:val="24"/>
          <w:lang w:eastAsia="es-PE"/>
        </w:rPr>
      </w:pPr>
      <w:r>
        <w:rPr>
          <w:rFonts w:ascii="Arial" w:eastAsia="Times New Roman" w:hAnsi="Arial" w:cs="Arial"/>
          <w:sz w:val="24"/>
          <w:szCs w:val="24"/>
          <w:lang w:eastAsia="es-PE"/>
        </w:rPr>
        <w:t>El uso de métodos, técnicas, operaciones, herramientas e instrumentos que usan los docentes contribuyen al mejor rendimiento de los estudiantes</w:t>
      </w:r>
      <w:r w:rsidR="000A4FFE">
        <w:rPr>
          <w:rFonts w:ascii="Arial" w:eastAsia="Times New Roman" w:hAnsi="Arial" w:cs="Arial"/>
          <w:sz w:val="24"/>
          <w:szCs w:val="24"/>
          <w:lang w:eastAsia="es-PE"/>
        </w:rPr>
        <w:t xml:space="preserve"> frente a la formación teórico – memorística.</w:t>
      </w:r>
    </w:p>
    <w:p w14:paraId="21F69591" w14:textId="77777777" w:rsidR="000A4FFE" w:rsidRDefault="000A4FFE" w:rsidP="009C318E">
      <w:pPr>
        <w:spacing w:after="0" w:line="480" w:lineRule="auto"/>
        <w:jc w:val="both"/>
        <w:rPr>
          <w:rFonts w:ascii="Arial" w:eastAsia="Times New Roman" w:hAnsi="Arial" w:cs="Arial"/>
          <w:sz w:val="24"/>
          <w:szCs w:val="24"/>
          <w:lang w:eastAsia="es-PE"/>
        </w:rPr>
      </w:pPr>
    </w:p>
    <w:p w14:paraId="51BFAF4F" w14:textId="20FF6630" w:rsidR="0081128E" w:rsidRPr="0059225A" w:rsidRDefault="009C318E" w:rsidP="0081128E">
      <w:pPr>
        <w:spacing w:after="0" w:line="480" w:lineRule="auto"/>
        <w:jc w:val="both"/>
        <w:rPr>
          <w:rFonts w:ascii="Arial" w:eastAsia="Times New Roman" w:hAnsi="Arial" w:cs="Arial"/>
          <w:b/>
          <w:i/>
          <w:sz w:val="24"/>
          <w:szCs w:val="24"/>
          <w:lang w:eastAsia="es-PE"/>
        </w:rPr>
      </w:pPr>
      <w:r>
        <w:rPr>
          <w:rFonts w:ascii="Arial" w:eastAsia="Times New Roman" w:hAnsi="Arial" w:cs="Arial"/>
          <w:b/>
          <w:i/>
          <w:sz w:val="24"/>
          <w:szCs w:val="24"/>
          <w:lang w:eastAsia="es-PE"/>
        </w:rPr>
        <w:t>C.- Legal</w:t>
      </w:r>
    </w:p>
    <w:p w14:paraId="41B55DB0" w14:textId="77777777" w:rsidR="0081128E" w:rsidRDefault="0081128E" w:rsidP="0081128E">
      <w:pPr>
        <w:spacing w:after="0" w:line="480" w:lineRule="auto"/>
        <w:jc w:val="both"/>
        <w:rPr>
          <w:rFonts w:ascii="Arial" w:eastAsia="Times New Roman" w:hAnsi="Arial" w:cs="Arial"/>
          <w:sz w:val="24"/>
          <w:szCs w:val="24"/>
          <w:lang w:eastAsia="es-PE"/>
        </w:rPr>
      </w:pPr>
      <w:r w:rsidRPr="0059225A">
        <w:rPr>
          <w:rFonts w:ascii="Arial" w:eastAsia="Times New Roman" w:hAnsi="Arial" w:cs="Arial"/>
          <w:sz w:val="24"/>
          <w:szCs w:val="24"/>
          <w:lang w:eastAsia="es-PE"/>
        </w:rPr>
        <w:t>La Ley General de Educación Nº 28044; Ley del Profesorado Nº 24029; Ley de la Carrera Pública Magisterial Nº 29062, Ley del Sistema Nacional de Evaluación, Acreditación y Certificación de la Calidad Educativa, y el Reglamento del SINEACE N° 28740; la Nueva Ley Universitaria N° 30220 y; tanto el Reglamento de la Universidad Particular de Chiclayo Aprobado mediante Resolución N° 211-2016-CU-UDCH del 03 de mayo del 2016; y su respectivo Estatuto  conforman en su conjunto bases legales que justifican una investigación donde se contempla describir y relacionar las </w:t>
      </w:r>
      <w:hyperlink r:id="rId30" w:anchor="HIPOTES" w:history="1">
        <w:r w:rsidRPr="0059225A">
          <w:rPr>
            <w:rFonts w:ascii="Arial" w:hAnsi="Arial" w:cs="Arial"/>
            <w:sz w:val="24"/>
            <w:szCs w:val="24"/>
            <w:lang w:eastAsia="es-PE"/>
          </w:rPr>
          <w:t>variables</w:t>
        </w:r>
      </w:hyperlink>
      <w:r w:rsidRPr="0059225A">
        <w:rPr>
          <w:rFonts w:ascii="Arial" w:eastAsia="Times New Roman" w:hAnsi="Arial" w:cs="Arial"/>
          <w:sz w:val="24"/>
          <w:szCs w:val="24"/>
          <w:lang w:eastAsia="es-PE"/>
        </w:rPr>
        <w:t> Desempeño Docente y Rendimiento Académico de los estudiantes universitarios para superar las deficiencias existentes y cumplir con las exigencias plasmadas en dichos dispositivos legales a fin de l</w:t>
      </w:r>
      <w:r>
        <w:rPr>
          <w:rFonts w:ascii="Arial" w:eastAsia="Times New Roman" w:hAnsi="Arial" w:cs="Arial"/>
          <w:sz w:val="24"/>
          <w:szCs w:val="24"/>
          <w:lang w:eastAsia="es-PE"/>
        </w:rPr>
        <w:t>ograr una educación de calidad.</w:t>
      </w:r>
    </w:p>
    <w:p w14:paraId="4DC27A73" w14:textId="77777777" w:rsidR="000A4FFE" w:rsidRDefault="000A4FFE" w:rsidP="0081128E">
      <w:pPr>
        <w:spacing w:after="0" w:line="480" w:lineRule="auto"/>
        <w:jc w:val="both"/>
        <w:rPr>
          <w:rFonts w:ascii="Arial" w:eastAsia="Times New Roman" w:hAnsi="Arial" w:cs="Arial"/>
          <w:sz w:val="24"/>
          <w:szCs w:val="24"/>
          <w:lang w:eastAsia="es-PE"/>
        </w:rPr>
      </w:pPr>
    </w:p>
    <w:p w14:paraId="65D809AB" w14:textId="000B54D7" w:rsidR="0081128E" w:rsidRDefault="000A4FFE" w:rsidP="0081128E">
      <w:pPr>
        <w:spacing w:after="0" w:line="480" w:lineRule="auto"/>
        <w:jc w:val="both"/>
        <w:rPr>
          <w:rFonts w:ascii="Arial" w:eastAsia="Times New Roman" w:hAnsi="Arial" w:cs="Arial"/>
          <w:sz w:val="24"/>
          <w:szCs w:val="24"/>
          <w:lang w:eastAsia="es-PE"/>
        </w:rPr>
      </w:pPr>
      <w:r>
        <w:rPr>
          <w:rFonts w:ascii="Arial" w:eastAsia="Times New Roman" w:hAnsi="Arial" w:cs="Arial"/>
          <w:sz w:val="24"/>
          <w:szCs w:val="24"/>
          <w:lang w:eastAsia="es-PE"/>
        </w:rPr>
        <w:t>Esta justificación radica en que la mejor preparación o formación del docente va a influir directamente en el rendimiento académico del estudiante, evaluado a través de su formación profesional y las competencias que cultiva como persona y como profesional.</w:t>
      </w:r>
    </w:p>
    <w:p w14:paraId="5D42B40F" w14:textId="45E3AFBD" w:rsidR="0081128E" w:rsidRPr="0059225A" w:rsidRDefault="00A61B04" w:rsidP="0081128E">
      <w:pPr>
        <w:spacing w:after="0" w:line="480" w:lineRule="auto"/>
        <w:jc w:val="both"/>
        <w:rPr>
          <w:rFonts w:ascii="Arial" w:eastAsia="Times New Roman" w:hAnsi="Arial" w:cs="Arial"/>
          <w:b/>
          <w:i/>
          <w:sz w:val="24"/>
          <w:szCs w:val="24"/>
          <w:lang w:eastAsia="es-PE"/>
        </w:rPr>
      </w:pPr>
      <w:r>
        <w:rPr>
          <w:rFonts w:ascii="Arial" w:eastAsia="Times New Roman" w:hAnsi="Arial" w:cs="Arial"/>
          <w:b/>
          <w:i/>
          <w:sz w:val="24"/>
          <w:szCs w:val="24"/>
          <w:lang w:eastAsia="es-PE"/>
        </w:rPr>
        <w:t>D.- Práctico</w:t>
      </w:r>
    </w:p>
    <w:p w14:paraId="63029424" w14:textId="77777777" w:rsidR="0081128E" w:rsidRPr="0059225A" w:rsidRDefault="0081128E" w:rsidP="0081128E">
      <w:pPr>
        <w:spacing w:after="0" w:line="480" w:lineRule="auto"/>
        <w:jc w:val="both"/>
        <w:rPr>
          <w:rFonts w:ascii="Arial" w:eastAsia="Times New Roman" w:hAnsi="Arial" w:cs="Arial"/>
          <w:sz w:val="24"/>
          <w:szCs w:val="24"/>
          <w:lang w:eastAsia="es-PE"/>
        </w:rPr>
      </w:pPr>
      <w:r w:rsidRPr="0059225A">
        <w:rPr>
          <w:rFonts w:ascii="Arial" w:eastAsia="Times New Roman" w:hAnsi="Arial" w:cs="Arial"/>
          <w:sz w:val="24"/>
          <w:szCs w:val="24"/>
          <w:lang w:eastAsia="es-PE"/>
        </w:rPr>
        <w:t>Las conclusiones de esta investigación nos permitirán conocer el estado en que se encuentra la relación de las variables de Desempeño Docente y el Rendimiento Académico. Pues al concluir nos permitirá formular recomendaciones a las autoridades de la Universidad Particular de Chiclayo con la finalidad de plantear mejoras a la educación universitaria.</w:t>
      </w:r>
    </w:p>
    <w:p w14:paraId="74FA0A1B" w14:textId="77777777" w:rsidR="0081128E" w:rsidRPr="0059225A" w:rsidRDefault="0081128E" w:rsidP="0081128E">
      <w:pPr>
        <w:spacing w:after="0" w:line="480" w:lineRule="auto"/>
        <w:ind w:left="851"/>
        <w:jc w:val="both"/>
        <w:rPr>
          <w:rFonts w:ascii="Arial" w:eastAsia="Times New Roman" w:hAnsi="Arial" w:cs="Arial"/>
          <w:sz w:val="24"/>
          <w:szCs w:val="24"/>
          <w:lang w:eastAsia="es-PE"/>
        </w:rPr>
      </w:pPr>
    </w:p>
    <w:p w14:paraId="3762B6A1" w14:textId="77777777" w:rsidR="0081128E" w:rsidRDefault="0081128E" w:rsidP="0081128E">
      <w:pPr>
        <w:spacing w:after="0" w:line="480" w:lineRule="auto"/>
        <w:jc w:val="both"/>
        <w:rPr>
          <w:rFonts w:ascii="Arial" w:eastAsia="Times New Roman" w:hAnsi="Arial" w:cs="Arial"/>
          <w:sz w:val="24"/>
          <w:szCs w:val="24"/>
          <w:lang w:eastAsia="es-PE"/>
        </w:rPr>
      </w:pPr>
      <w:r w:rsidRPr="0059225A">
        <w:rPr>
          <w:rFonts w:ascii="Arial" w:eastAsia="Times New Roman" w:hAnsi="Arial" w:cs="Arial"/>
          <w:sz w:val="24"/>
          <w:szCs w:val="24"/>
          <w:lang w:eastAsia="es-PE"/>
        </w:rPr>
        <w:t>La investigación tiene como alcance a los estudiantes de 7° y 8° ciclo de la Escuela Profesional de Obstetricia. Los resultados del estudio servirán para que la Universidad Particular de Chiclayo tome las decisiones correctivas para mejorar sus estándares en educación; considerando que la investigación debe practicarse para solucionar los diferentes problemas que influyen en el proceso de enseñanza-</w:t>
      </w:r>
      <w:r>
        <w:rPr>
          <w:rFonts w:ascii="Arial" w:eastAsia="Times New Roman" w:hAnsi="Arial" w:cs="Arial"/>
          <w:sz w:val="24"/>
          <w:szCs w:val="24"/>
          <w:lang w:eastAsia="es-PE"/>
        </w:rPr>
        <w:t>aprendizaje de los estudiantes.</w:t>
      </w:r>
    </w:p>
    <w:p w14:paraId="00DDB675" w14:textId="77777777" w:rsidR="00832EA1" w:rsidRDefault="00832EA1" w:rsidP="0081128E">
      <w:pPr>
        <w:spacing w:line="480" w:lineRule="auto"/>
        <w:jc w:val="both"/>
        <w:rPr>
          <w:rFonts w:ascii="Arial" w:hAnsi="Arial" w:cs="Arial"/>
          <w:b/>
          <w:sz w:val="24"/>
          <w:szCs w:val="24"/>
        </w:rPr>
      </w:pPr>
    </w:p>
    <w:p w14:paraId="19ABB566" w14:textId="77777777" w:rsidR="0081128E" w:rsidRPr="0059225A" w:rsidRDefault="0081128E" w:rsidP="0081128E">
      <w:pPr>
        <w:spacing w:line="480" w:lineRule="auto"/>
        <w:jc w:val="both"/>
        <w:rPr>
          <w:rFonts w:ascii="Arial" w:hAnsi="Arial" w:cs="Arial"/>
          <w:b/>
          <w:sz w:val="24"/>
          <w:szCs w:val="24"/>
        </w:rPr>
      </w:pPr>
      <w:r w:rsidRPr="0059225A">
        <w:rPr>
          <w:rFonts w:ascii="Arial" w:hAnsi="Arial" w:cs="Arial"/>
          <w:b/>
          <w:sz w:val="24"/>
          <w:szCs w:val="24"/>
        </w:rPr>
        <w:t xml:space="preserve"> IMPORTANCIA</w:t>
      </w:r>
      <w:r w:rsidRPr="0059225A">
        <w:rPr>
          <w:rFonts w:ascii="Arial" w:eastAsia="Calibri" w:hAnsi="Arial" w:cs="Arial"/>
          <w:b/>
          <w:color w:val="262626" w:themeColor="text1" w:themeTint="D9"/>
          <w:sz w:val="24"/>
          <w:szCs w:val="24"/>
        </w:rPr>
        <w:t xml:space="preserve"> </w:t>
      </w:r>
    </w:p>
    <w:p w14:paraId="6B5AD4C2" w14:textId="77777777" w:rsidR="0081128E" w:rsidRDefault="0081128E" w:rsidP="0081128E">
      <w:pPr>
        <w:spacing w:line="480" w:lineRule="auto"/>
        <w:jc w:val="both"/>
        <w:rPr>
          <w:rFonts w:ascii="Arial" w:hAnsi="Arial" w:cs="Arial"/>
          <w:sz w:val="24"/>
          <w:szCs w:val="24"/>
        </w:rPr>
      </w:pPr>
      <w:r w:rsidRPr="0059225A">
        <w:rPr>
          <w:rFonts w:ascii="Arial" w:hAnsi="Arial" w:cs="Arial"/>
          <w:sz w:val="24"/>
          <w:szCs w:val="24"/>
        </w:rPr>
        <w:t>Tanto la experiencia como la investigación han confirmado que uno de los factores clave para conseguir una educación de gran nivel es contar con docentes de calidad. Desde esa perspectiva, una de las prioridades de los sistemas educativos ha de enfocarse en mantener e incrementar la eficiencia de sus docentes.</w:t>
      </w:r>
    </w:p>
    <w:p w14:paraId="16A0F3FD" w14:textId="77777777" w:rsidR="0081128E" w:rsidRPr="0059225A" w:rsidRDefault="0081128E" w:rsidP="0081128E">
      <w:pPr>
        <w:spacing w:line="480" w:lineRule="auto"/>
        <w:jc w:val="both"/>
        <w:rPr>
          <w:rFonts w:ascii="Arial" w:hAnsi="Arial" w:cs="Arial"/>
          <w:b/>
          <w:sz w:val="24"/>
          <w:szCs w:val="24"/>
        </w:rPr>
      </w:pPr>
    </w:p>
    <w:p w14:paraId="37BCFEC3" w14:textId="77777777" w:rsidR="0081128E" w:rsidRPr="0059225A" w:rsidRDefault="0081128E" w:rsidP="0081128E">
      <w:pPr>
        <w:autoSpaceDE w:val="0"/>
        <w:autoSpaceDN w:val="0"/>
        <w:adjustRightInd w:val="0"/>
        <w:spacing w:after="0" w:line="480" w:lineRule="auto"/>
        <w:jc w:val="both"/>
        <w:rPr>
          <w:rFonts w:ascii="Arial" w:hAnsi="Arial" w:cs="Arial"/>
          <w:sz w:val="24"/>
          <w:szCs w:val="24"/>
        </w:rPr>
      </w:pPr>
      <w:r w:rsidRPr="0059225A">
        <w:rPr>
          <w:rFonts w:ascii="Arial" w:hAnsi="Arial" w:cs="Arial"/>
          <w:sz w:val="24"/>
          <w:szCs w:val="24"/>
        </w:rPr>
        <w:t xml:space="preserve">Estamos frente a un mundo cada vez más competitivo con situaciones nuevas y emergentes, que hacen que nuestras actividades sean cada vez más rápidas por cuanto contamos con la información y la tecnología al alcance de nuestras manos, resulta conveniente entender que las habilidades que debe tener el estudiante universitario para poder ser un profesional competente es el análisis, síntesis y comunicarse adecuadamente para la toma de decisiones, es nuestra responsabilidad como docentes generar a través de nuestro desempeño las condiciones necesarias para contribuir con su desarrollo permanentemente, hoy dadas las características particulares de nuestros estudiantes se hace más que necesario desempeñarnos adecuadamente a fin de contribuir con herramientas didácticas que favorezcan el proceso de aprendizaje de ellos pues es nuestra responsabilidad lograr que los estudiantes desarrollen sus habilidades sociales integrales y enseñarles de manera más práctica conduciéndolos a la realidad empresarial a través de nuestro desempeño. </w:t>
      </w:r>
      <w:sdt>
        <w:sdtPr>
          <w:rPr>
            <w:rFonts w:ascii="Arial" w:hAnsi="Arial" w:cs="Arial"/>
            <w:sz w:val="24"/>
            <w:szCs w:val="24"/>
          </w:rPr>
          <w:id w:val="-314186030"/>
          <w:citation/>
        </w:sdtPr>
        <w:sdtEndPr/>
        <w:sdtContent>
          <w:r w:rsidRPr="0059225A">
            <w:rPr>
              <w:rFonts w:ascii="Arial" w:hAnsi="Arial" w:cs="Arial"/>
              <w:sz w:val="24"/>
              <w:szCs w:val="24"/>
            </w:rPr>
            <w:fldChar w:fldCharType="begin"/>
          </w:r>
          <w:r w:rsidRPr="0059225A">
            <w:rPr>
              <w:rFonts w:ascii="Arial" w:hAnsi="Arial" w:cs="Arial"/>
              <w:sz w:val="24"/>
              <w:szCs w:val="24"/>
            </w:rPr>
            <w:instrText xml:space="preserve">CITATION Pal12 \p 19 \l 10250 </w:instrText>
          </w:r>
          <w:r w:rsidRPr="0059225A">
            <w:rPr>
              <w:rFonts w:ascii="Arial" w:hAnsi="Arial" w:cs="Arial"/>
              <w:sz w:val="24"/>
              <w:szCs w:val="24"/>
            </w:rPr>
            <w:fldChar w:fldCharType="separate"/>
          </w:r>
          <w:r w:rsidR="00CE4A81" w:rsidRPr="00CE4A81">
            <w:rPr>
              <w:rFonts w:ascii="Arial" w:hAnsi="Arial" w:cs="Arial"/>
              <w:noProof/>
              <w:sz w:val="24"/>
              <w:szCs w:val="24"/>
            </w:rPr>
            <w:t>(Palomino, 2012, pág. 19)</w:t>
          </w:r>
          <w:r w:rsidRPr="0059225A">
            <w:rPr>
              <w:rFonts w:ascii="Arial" w:hAnsi="Arial" w:cs="Arial"/>
              <w:sz w:val="24"/>
              <w:szCs w:val="24"/>
            </w:rPr>
            <w:fldChar w:fldCharType="end"/>
          </w:r>
        </w:sdtContent>
      </w:sdt>
      <w:r w:rsidRPr="0059225A">
        <w:rPr>
          <w:rFonts w:ascii="Arial" w:hAnsi="Arial" w:cs="Arial"/>
          <w:sz w:val="24"/>
          <w:szCs w:val="24"/>
        </w:rPr>
        <w:t xml:space="preserve"> </w:t>
      </w:r>
    </w:p>
    <w:p w14:paraId="54AD5C3A" w14:textId="77777777" w:rsidR="00832EA1" w:rsidRPr="0059225A" w:rsidRDefault="00832EA1" w:rsidP="0059225A">
      <w:pPr>
        <w:autoSpaceDE w:val="0"/>
        <w:autoSpaceDN w:val="0"/>
        <w:adjustRightInd w:val="0"/>
        <w:spacing w:after="0" w:line="480" w:lineRule="auto"/>
        <w:jc w:val="both"/>
        <w:rPr>
          <w:rFonts w:ascii="Arial" w:hAnsi="Arial" w:cs="Arial"/>
          <w:sz w:val="24"/>
          <w:szCs w:val="24"/>
        </w:rPr>
      </w:pPr>
    </w:p>
    <w:p w14:paraId="31983133" w14:textId="51DFF984" w:rsidR="00E86290" w:rsidRPr="0059225A" w:rsidRDefault="00575E9E" w:rsidP="0059225A">
      <w:pPr>
        <w:spacing w:line="480" w:lineRule="auto"/>
        <w:jc w:val="both"/>
        <w:outlineLvl w:val="1"/>
        <w:rPr>
          <w:rFonts w:ascii="Arial" w:hAnsi="Arial" w:cs="Arial"/>
          <w:b/>
          <w:sz w:val="24"/>
          <w:szCs w:val="24"/>
        </w:rPr>
      </w:pPr>
      <w:bookmarkStart w:id="13" w:name="_Toc462477380"/>
      <w:r w:rsidRPr="0059225A">
        <w:rPr>
          <w:rFonts w:ascii="Arial" w:hAnsi="Arial" w:cs="Arial"/>
          <w:b/>
          <w:sz w:val="24"/>
          <w:szCs w:val="24"/>
        </w:rPr>
        <w:t>1</w:t>
      </w:r>
      <w:r w:rsidR="00E86290" w:rsidRPr="0059225A">
        <w:rPr>
          <w:rFonts w:ascii="Arial" w:hAnsi="Arial" w:cs="Arial"/>
          <w:b/>
          <w:sz w:val="24"/>
          <w:szCs w:val="24"/>
        </w:rPr>
        <w:t>.</w:t>
      </w:r>
      <w:r w:rsidR="00EE027D" w:rsidRPr="0059225A">
        <w:rPr>
          <w:rFonts w:ascii="Arial" w:hAnsi="Arial" w:cs="Arial"/>
          <w:b/>
          <w:sz w:val="24"/>
          <w:szCs w:val="24"/>
        </w:rPr>
        <w:t>5</w:t>
      </w:r>
      <w:r w:rsidR="00C65891" w:rsidRPr="0059225A">
        <w:rPr>
          <w:rFonts w:ascii="Arial" w:hAnsi="Arial" w:cs="Arial"/>
          <w:b/>
          <w:sz w:val="24"/>
          <w:szCs w:val="24"/>
        </w:rPr>
        <w:t>. Objetivos</w:t>
      </w:r>
      <w:r w:rsidR="00E86290" w:rsidRPr="0059225A">
        <w:rPr>
          <w:rFonts w:ascii="Arial" w:hAnsi="Arial" w:cs="Arial"/>
          <w:b/>
          <w:sz w:val="24"/>
          <w:szCs w:val="24"/>
        </w:rPr>
        <w:t xml:space="preserve"> de la Investigación:</w:t>
      </w:r>
      <w:bookmarkEnd w:id="13"/>
    </w:p>
    <w:p w14:paraId="36A44BE4" w14:textId="1CF37BF1" w:rsidR="00E86290" w:rsidRPr="0059225A" w:rsidRDefault="00E86290" w:rsidP="0059225A">
      <w:pPr>
        <w:spacing w:line="480" w:lineRule="auto"/>
        <w:jc w:val="both"/>
        <w:outlineLvl w:val="2"/>
        <w:rPr>
          <w:rFonts w:ascii="Arial" w:hAnsi="Arial" w:cs="Arial"/>
          <w:b/>
          <w:sz w:val="24"/>
          <w:szCs w:val="24"/>
        </w:rPr>
      </w:pPr>
      <w:bookmarkStart w:id="14" w:name="_Toc462477381"/>
      <w:r w:rsidRPr="0059225A">
        <w:rPr>
          <w:rFonts w:ascii="Arial" w:hAnsi="Arial" w:cs="Arial"/>
          <w:b/>
          <w:sz w:val="24"/>
          <w:szCs w:val="24"/>
        </w:rPr>
        <w:t xml:space="preserve">      </w:t>
      </w:r>
      <w:r w:rsidR="00537B75">
        <w:rPr>
          <w:rFonts w:ascii="Arial" w:hAnsi="Arial" w:cs="Arial"/>
          <w:b/>
          <w:sz w:val="24"/>
          <w:szCs w:val="24"/>
        </w:rPr>
        <w:t>A)</w:t>
      </w:r>
      <w:r w:rsidR="00C65891" w:rsidRPr="0059225A">
        <w:rPr>
          <w:rFonts w:ascii="Arial" w:hAnsi="Arial" w:cs="Arial"/>
          <w:b/>
          <w:sz w:val="24"/>
          <w:szCs w:val="24"/>
        </w:rPr>
        <w:t xml:space="preserve"> Objetivo</w:t>
      </w:r>
      <w:r w:rsidRPr="0059225A">
        <w:rPr>
          <w:rFonts w:ascii="Arial" w:hAnsi="Arial" w:cs="Arial"/>
          <w:b/>
          <w:sz w:val="24"/>
          <w:szCs w:val="24"/>
        </w:rPr>
        <w:t xml:space="preserve"> General:</w:t>
      </w:r>
      <w:bookmarkEnd w:id="14"/>
    </w:p>
    <w:p w14:paraId="3FB0E786" w14:textId="00AEC870" w:rsidR="0081128E" w:rsidRDefault="0081128E" w:rsidP="0081128E">
      <w:pPr>
        <w:pStyle w:val="Prrafodelista"/>
        <w:numPr>
          <w:ilvl w:val="0"/>
          <w:numId w:val="14"/>
        </w:numPr>
        <w:spacing w:after="0" w:line="480" w:lineRule="auto"/>
        <w:jc w:val="both"/>
        <w:rPr>
          <w:rFonts w:ascii="Arial" w:hAnsi="Arial" w:cs="Arial"/>
          <w:sz w:val="24"/>
          <w:szCs w:val="24"/>
        </w:rPr>
      </w:pPr>
      <w:r w:rsidRPr="0059225A">
        <w:rPr>
          <w:rFonts w:ascii="Arial" w:hAnsi="Arial" w:cs="Arial"/>
          <w:sz w:val="24"/>
          <w:szCs w:val="24"/>
        </w:rPr>
        <w:t>Determinar la relación que existe entre el desempeño docente y el nivel de rendimiento académico en los estudiantes del 7° y 8° ciclo de la Escuela Profesional de Obstetricia, de la Universidad Particular de Chiclayo, 2016.</w:t>
      </w:r>
    </w:p>
    <w:p w14:paraId="1D8704EA" w14:textId="77777777" w:rsidR="00E86290" w:rsidRPr="0059225A" w:rsidRDefault="00E86290" w:rsidP="0059225A">
      <w:pPr>
        <w:spacing w:line="480" w:lineRule="auto"/>
        <w:ind w:left="1776"/>
        <w:contextualSpacing/>
        <w:jc w:val="both"/>
        <w:rPr>
          <w:rFonts w:ascii="Arial" w:hAnsi="Arial" w:cs="Arial"/>
          <w:sz w:val="24"/>
          <w:szCs w:val="24"/>
        </w:rPr>
      </w:pPr>
    </w:p>
    <w:p w14:paraId="5FD455DB" w14:textId="7E34F33E" w:rsidR="00E86290" w:rsidRPr="0059225A" w:rsidRDefault="005930BD" w:rsidP="0059225A">
      <w:pPr>
        <w:spacing w:line="480" w:lineRule="auto"/>
        <w:jc w:val="both"/>
        <w:outlineLvl w:val="2"/>
        <w:rPr>
          <w:rFonts w:ascii="Arial" w:hAnsi="Arial" w:cs="Arial"/>
          <w:b/>
          <w:sz w:val="24"/>
          <w:szCs w:val="24"/>
        </w:rPr>
      </w:pPr>
      <w:bookmarkStart w:id="15" w:name="_Toc462477382"/>
      <w:r w:rsidRPr="0059225A">
        <w:rPr>
          <w:rFonts w:ascii="Arial" w:hAnsi="Arial" w:cs="Arial"/>
          <w:b/>
          <w:sz w:val="24"/>
          <w:szCs w:val="24"/>
        </w:rPr>
        <w:t xml:space="preserve">     </w:t>
      </w:r>
      <w:r w:rsidR="00537B75">
        <w:rPr>
          <w:rFonts w:ascii="Arial" w:hAnsi="Arial" w:cs="Arial"/>
          <w:b/>
          <w:sz w:val="24"/>
          <w:szCs w:val="24"/>
        </w:rPr>
        <w:t>B)</w:t>
      </w:r>
      <w:r w:rsidR="00C65891" w:rsidRPr="0059225A">
        <w:rPr>
          <w:rFonts w:ascii="Arial" w:hAnsi="Arial" w:cs="Arial"/>
          <w:b/>
          <w:sz w:val="24"/>
          <w:szCs w:val="24"/>
        </w:rPr>
        <w:t xml:space="preserve"> Objetivos</w:t>
      </w:r>
      <w:r w:rsidR="00E86290" w:rsidRPr="0059225A">
        <w:rPr>
          <w:rFonts w:ascii="Arial" w:hAnsi="Arial" w:cs="Arial"/>
          <w:b/>
          <w:sz w:val="24"/>
          <w:szCs w:val="24"/>
        </w:rPr>
        <w:t xml:space="preserve"> Específicos:</w:t>
      </w:r>
      <w:bookmarkEnd w:id="15"/>
    </w:p>
    <w:p w14:paraId="25DC220B" w14:textId="77777777" w:rsidR="0081128E" w:rsidRDefault="0081128E" w:rsidP="0081128E">
      <w:pPr>
        <w:spacing w:after="0" w:line="480" w:lineRule="auto"/>
        <w:jc w:val="both"/>
        <w:rPr>
          <w:rFonts w:ascii="Arial" w:hAnsi="Arial" w:cs="Arial"/>
          <w:sz w:val="24"/>
          <w:szCs w:val="24"/>
        </w:rPr>
      </w:pPr>
      <w:r w:rsidRPr="0059225A">
        <w:rPr>
          <w:rFonts w:ascii="Arial" w:hAnsi="Arial" w:cs="Arial"/>
          <w:b/>
          <w:sz w:val="24"/>
          <w:szCs w:val="24"/>
        </w:rPr>
        <w:t>OE1:</w:t>
      </w:r>
      <w:r w:rsidRPr="0059225A">
        <w:rPr>
          <w:rFonts w:ascii="Arial" w:hAnsi="Arial" w:cs="Arial"/>
          <w:sz w:val="24"/>
          <w:szCs w:val="24"/>
        </w:rPr>
        <w:t xml:space="preserve"> Establecer la relación que existe entre el Desempeño Docente y el alto Rendimiento Académico en los estudiantes del 7° y 8° ciclo de la Escuela Profesional de Obstetricia, de  la Universid</w:t>
      </w:r>
      <w:r>
        <w:rPr>
          <w:rFonts w:ascii="Arial" w:hAnsi="Arial" w:cs="Arial"/>
          <w:sz w:val="24"/>
          <w:szCs w:val="24"/>
        </w:rPr>
        <w:t>ad Particular de Chiclayo, 2016 según su promedio ponderado consignado en el cuestionario aplicado a los estudiantes.</w:t>
      </w:r>
    </w:p>
    <w:p w14:paraId="0912C575" w14:textId="77777777" w:rsidR="0081128E" w:rsidRPr="0059225A" w:rsidRDefault="0081128E" w:rsidP="0081128E">
      <w:pPr>
        <w:spacing w:after="0" w:line="480" w:lineRule="auto"/>
        <w:jc w:val="both"/>
        <w:rPr>
          <w:rFonts w:ascii="Arial" w:hAnsi="Arial" w:cs="Arial"/>
          <w:sz w:val="24"/>
          <w:szCs w:val="24"/>
        </w:rPr>
      </w:pPr>
    </w:p>
    <w:p w14:paraId="302DDB98" w14:textId="77777777" w:rsidR="0081128E" w:rsidRDefault="0081128E" w:rsidP="0081128E">
      <w:pPr>
        <w:spacing w:after="0" w:line="480" w:lineRule="auto"/>
        <w:jc w:val="both"/>
        <w:rPr>
          <w:rFonts w:ascii="Arial" w:hAnsi="Arial" w:cs="Arial"/>
          <w:sz w:val="24"/>
          <w:szCs w:val="24"/>
        </w:rPr>
      </w:pPr>
      <w:r w:rsidRPr="005F5B0E">
        <w:rPr>
          <w:rFonts w:ascii="Arial" w:hAnsi="Arial" w:cs="Arial"/>
          <w:b/>
          <w:sz w:val="24"/>
          <w:szCs w:val="24"/>
        </w:rPr>
        <w:t>OE2:</w:t>
      </w:r>
      <w:r w:rsidRPr="005F5B0E">
        <w:rPr>
          <w:rFonts w:ascii="Arial" w:hAnsi="Arial" w:cs="Arial"/>
          <w:sz w:val="24"/>
          <w:szCs w:val="24"/>
        </w:rPr>
        <w:t xml:space="preserve"> Verificar  la relación que existe entre Desempeño Docente y el medio</w:t>
      </w:r>
      <w:r w:rsidRPr="0059225A">
        <w:rPr>
          <w:rFonts w:ascii="Arial" w:hAnsi="Arial" w:cs="Arial"/>
          <w:sz w:val="24"/>
          <w:szCs w:val="24"/>
        </w:rPr>
        <w:t xml:space="preserve"> Rendimiento Académico en los estudiantes del 7° y 8° ciclo de la Escuela Profesional de Obstetricia, de  la Universid</w:t>
      </w:r>
      <w:r>
        <w:rPr>
          <w:rFonts w:ascii="Arial" w:hAnsi="Arial" w:cs="Arial"/>
          <w:sz w:val="24"/>
          <w:szCs w:val="24"/>
        </w:rPr>
        <w:t>ad Particular de Chiclayo, 2016 según su promedio ponderado consignado en el cuestionario aplicado a los estudiantes.</w:t>
      </w:r>
    </w:p>
    <w:p w14:paraId="6A4E11A2" w14:textId="77777777" w:rsidR="0081128E" w:rsidRPr="0059225A" w:rsidRDefault="0081128E" w:rsidP="0081128E">
      <w:pPr>
        <w:spacing w:after="0" w:line="480" w:lineRule="auto"/>
        <w:jc w:val="both"/>
        <w:rPr>
          <w:rFonts w:ascii="Arial" w:hAnsi="Arial" w:cs="Arial"/>
          <w:sz w:val="24"/>
          <w:szCs w:val="24"/>
        </w:rPr>
      </w:pPr>
    </w:p>
    <w:p w14:paraId="500775A0" w14:textId="72135470" w:rsidR="0081128E" w:rsidRDefault="0081128E" w:rsidP="0081128E">
      <w:pPr>
        <w:spacing w:after="0" w:line="480" w:lineRule="auto"/>
        <w:jc w:val="both"/>
        <w:rPr>
          <w:rFonts w:ascii="Arial" w:hAnsi="Arial" w:cs="Arial"/>
          <w:sz w:val="24"/>
          <w:szCs w:val="24"/>
        </w:rPr>
      </w:pPr>
      <w:r w:rsidRPr="005F5B0E">
        <w:rPr>
          <w:rFonts w:ascii="Arial" w:hAnsi="Arial" w:cs="Arial"/>
          <w:b/>
          <w:sz w:val="24"/>
          <w:szCs w:val="24"/>
        </w:rPr>
        <w:t>OE3</w:t>
      </w:r>
      <w:r w:rsidRPr="005F5B0E">
        <w:rPr>
          <w:rFonts w:ascii="Arial" w:hAnsi="Arial" w:cs="Arial"/>
          <w:sz w:val="24"/>
          <w:szCs w:val="24"/>
        </w:rPr>
        <w:t>: Constatar la relación que existe entre Desempeño Docente y el bajo</w:t>
      </w:r>
      <w:r w:rsidRPr="0059225A">
        <w:rPr>
          <w:rFonts w:ascii="Arial" w:hAnsi="Arial" w:cs="Arial"/>
          <w:sz w:val="24"/>
          <w:szCs w:val="24"/>
        </w:rPr>
        <w:t xml:space="preserve"> Rendimiento Académico en los estudiantes del 7° y 8° ciclo de la Escuela Profesional de Obstetricia, de  la Universida</w:t>
      </w:r>
      <w:r>
        <w:rPr>
          <w:rFonts w:ascii="Arial" w:hAnsi="Arial" w:cs="Arial"/>
          <w:sz w:val="24"/>
          <w:szCs w:val="24"/>
        </w:rPr>
        <w:t>d Particular de Chiclayo, 2016 según su promedio ponderado consignado en el cuestionario aplicado a los estudiantes.</w:t>
      </w:r>
    </w:p>
    <w:p w14:paraId="7D54AFDF" w14:textId="77777777" w:rsidR="00E86290" w:rsidRPr="00E86290" w:rsidRDefault="00E86290" w:rsidP="005930BD">
      <w:pPr>
        <w:spacing w:line="360" w:lineRule="auto"/>
        <w:ind w:left="1134"/>
        <w:contextualSpacing/>
        <w:jc w:val="both"/>
        <w:rPr>
          <w:rFonts w:ascii="Arial" w:hAnsi="Arial" w:cs="Arial"/>
          <w:b/>
          <w:sz w:val="24"/>
          <w:szCs w:val="24"/>
        </w:rPr>
      </w:pPr>
    </w:p>
    <w:p w14:paraId="34EBE69D" w14:textId="77777777" w:rsidR="00E86290" w:rsidRPr="00E86290" w:rsidRDefault="00E86290" w:rsidP="00E86290">
      <w:pPr>
        <w:spacing w:line="360" w:lineRule="auto"/>
        <w:ind w:left="720"/>
        <w:contextualSpacing/>
        <w:jc w:val="both"/>
        <w:rPr>
          <w:rFonts w:ascii="Arial" w:hAnsi="Arial" w:cs="Arial"/>
          <w:b/>
          <w:sz w:val="24"/>
          <w:szCs w:val="24"/>
        </w:rPr>
      </w:pPr>
    </w:p>
    <w:p w14:paraId="58FADE64" w14:textId="77777777" w:rsidR="00662383" w:rsidRDefault="00662383" w:rsidP="00E86290">
      <w:pPr>
        <w:keepNext/>
        <w:keepLines/>
        <w:spacing w:before="240" w:after="0"/>
        <w:jc w:val="center"/>
        <w:outlineLvl w:val="0"/>
        <w:rPr>
          <w:rFonts w:ascii="Arial" w:eastAsiaTheme="majorEastAsia" w:hAnsi="Arial" w:cs="Arial"/>
          <w:b/>
          <w:sz w:val="24"/>
          <w:szCs w:val="24"/>
        </w:rPr>
      </w:pPr>
    </w:p>
    <w:p w14:paraId="2B327580" w14:textId="77777777" w:rsidR="005930BD" w:rsidRDefault="005930BD" w:rsidP="00E86290">
      <w:pPr>
        <w:keepNext/>
        <w:keepLines/>
        <w:spacing w:before="240" w:after="0"/>
        <w:jc w:val="center"/>
        <w:outlineLvl w:val="0"/>
        <w:rPr>
          <w:rFonts w:ascii="Arial" w:eastAsiaTheme="majorEastAsia" w:hAnsi="Arial" w:cs="Arial"/>
          <w:b/>
          <w:sz w:val="24"/>
          <w:szCs w:val="24"/>
        </w:rPr>
      </w:pPr>
    </w:p>
    <w:p w14:paraId="2464D7D6" w14:textId="77777777" w:rsidR="0059225A" w:rsidRDefault="0059225A" w:rsidP="00B3330C">
      <w:pPr>
        <w:rPr>
          <w:rFonts w:ascii="Arial" w:eastAsiaTheme="majorEastAsia" w:hAnsi="Arial" w:cs="Arial"/>
          <w:b/>
          <w:sz w:val="24"/>
          <w:szCs w:val="24"/>
        </w:rPr>
      </w:pPr>
    </w:p>
    <w:p w14:paraId="46AF198D" w14:textId="77777777" w:rsidR="0059225A" w:rsidRDefault="0059225A" w:rsidP="00B3330C">
      <w:pPr>
        <w:rPr>
          <w:rFonts w:ascii="Arial" w:eastAsiaTheme="majorEastAsia" w:hAnsi="Arial" w:cs="Arial"/>
          <w:b/>
          <w:sz w:val="24"/>
          <w:szCs w:val="24"/>
        </w:rPr>
      </w:pPr>
    </w:p>
    <w:p w14:paraId="4673FDEE" w14:textId="77777777" w:rsidR="0059225A" w:rsidRDefault="0059225A" w:rsidP="00B3330C">
      <w:pPr>
        <w:rPr>
          <w:rFonts w:ascii="Arial" w:eastAsiaTheme="majorEastAsia" w:hAnsi="Arial" w:cs="Arial"/>
          <w:b/>
          <w:sz w:val="24"/>
          <w:szCs w:val="24"/>
        </w:rPr>
      </w:pPr>
    </w:p>
    <w:p w14:paraId="37D797DD" w14:textId="77777777" w:rsidR="001841F1" w:rsidRDefault="001841F1" w:rsidP="00832EA1">
      <w:pPr>
        <w:jc w:val="center"/>
        <w:rPr>
          <w:rFonts w:ascii="Arial" w:hAnsi="Arial" w:cs="Arial"/>
          <w:sz w:val="24"/>
          <w:szCs w:val="24"/>
        </w:rPr>
      </w:pPr>
    </w:p>
    <w:p w14:paraId="1081D2C7" w14:textId="77777777" w:rsidR="001841F1" w:rsidRDefault="001841F1" w:rsidP="00B3330C">
      <w:pPr>
        <w:rPr>
          <w:rFonts w:ascii="Arial" w:hAnsi="Arial" w:cs="Arial"/>
          <w:sz w:val="24"/>
          <w:szCs w:val="24"/>
        </w:rPr>
      </w:pPr>
    </w:p>
    <w:p w14:paraId="5F7FE1C0" w14:textId="77777777" w:rsidR="001841F1" w:rsidRDefault="001841F1" w:rsidP="00B3330C">
      <w:pPr>
        <w:rPr>
          <w:rFonts w:ascii="Arial" w:hAnsi="Arial" w:cs="Arial"/>
          <w:sz w:val="24"/>
          <w:szCs w:val="24"/>
        </w:rPr>
      </w:pPr>
    </w:p>
    <w:p w14:paraId="03F8DE4F" w14:textId="77777777" w:rsidR="00832EA1" w:rsidRDefault="00832EA1" w:rsidP="00B3330C">
      <w:pPr>
        <w:rPr>
          <w:rFonts w:ascii="Arial" w:hAnsi="Arial" w:cs="Arial"/>
          <w:sz w:val="24"/>
          <w:szCs w:val="24"/>
        </w:rPr>
      </w:pPr>
    </w:p>
    <w:p w14:paraId="7D7534AB" w14:textId="77777777" w:rsidR="00832EA1" w:rsidRDefault="00832EA1" w:rsidP="00B3330C">
      <w:pPr>
        <w:rPr>
          <w:rFonts w:ascii="Arial" w:hAnsi="Arial" w:cs="Arial"/>
          <w:sz w:val="24"/>
          <w:szCs w:val="24"/>
        </w:rPr>
      </w:pPr>
    </w:p>
    <w:p w14:paraId="48046B33" w14:textId="77777777" w:rsidR="001841F1" w:rsidRDefault="001841F1" w:rsidP="00B3330C">
      <w:pPr>
        <w:rPr>
          <w:rFonts w:ascii="Arial" w:hAnsi="Arial" w:cs="Arial"/>
          <w:sz w:val="24"/>
          <w:szCs w:val="24"/>
        </w:rPr>
      </w:pPr>
    </w:p>
    <w:p w14:paraId="6BA46F8F" w14:textId="77777777" w:rsidR="00661FB8" w:rsidRDefault="00661FB8" w:rsidP="00B3330C">
      <w:pPr>
        <w:rPr>
          <w:rFonts w:ascii="Arial" w:hAnsi="Arial" w:cs="Arial"/>
          <w:sz w:val="24"/>
          <w:szCs w:val="24"/>
        </w:rPr>
      </w:pPr>
    </w:p>
    <w:p w14:paraId="1E58B9E3" w14:textId="77777777" w:rsidR="00661FB8" w:rsidRDefault="00661FB8" w:rsidP="00B3330C">
      <w:pPr>
        <w:rPr>
          <w:rFonts w:ascii="Arial" w:hAnsi="Arial" w:cs="Arial"/>
          <w:sz w:val="24"/>
          <w:szCs w:val="24"/>
        </w:rPr>
      </w:pPr>
    </w:p>
    <w:p w14:paraId="4CDFF389" w14:textId="77777777" w:rsidR="00661FB8" w:rsidRDefault="00661FB8" w:rsidP="00B3330C">
      <w:pPr>
        <w:rPr>
          <w:rFonts w:ascii="Arial" w:hAnsi="Arial" w:cs="Arial"/>
          <w:sz w:val="24"/>
          <w:szCs w:val="24"/>
        </w:rPr>
      </w:pPr>
    </w:p>
    <w:p w14:paraId="468E9FD8" w14:textId="77777777" w:rsidR="00661FB8" w:rsidRDefault="00661FB8" w:rsidP="00B3330C">
      <w:pPr>
        <w:rPr>
          <w:rFonts w:ascii="Arial" w:hAnsi="Arial" w:cs="Arial"/>
          <w:sz w:val="24"/>
          <w:szCs w:val="24"/>
        </w:rPr>
      </w:pPr>
    </w:p>
    <w:p w14:paraId="6896E979" w14:textId="77777777" w:rsidR="00661FB8" w:rsidRDefault="00661FB8" w:rsidP="00B3330C">
      <w:pPr>
        <w:rPr>
          <w:rFonts w:ascii="Arial" w:hAnsi="Arial" w:cs="Arial"/>
          <w:sz w:val="24"/>
          <w:szCs w:val="24"/>
        </w:rPr>
      </w:pPr>
    </w:p>
    <w:p w14:paraId="35C5D7FB" w14:textId="77777777" w:rsidR="00661FB8" w:rsidRDefault="00661FB8" w:rsidP="00B3330C">
      <w:pPr>
        <w:rPr>
          <w:rFonts w:ascii="Arial" w:hAnsi="Arial" w:cs="Arial"/>
          <w:sz w:val="24"/>
          <w:szCs w:val="24"/>
        </w:rPr>
      </w:pPr>
    </w:p>
    <w:p w14:paraId="01FB8AD5" w14:textId="77777777" w:rsidR="00661FB8" w:rsidRDefault="00661FB8" w:rsidP="00B3330C">
      <w:pPr>
        <w:rPr>
          <w:rFonts w:ascii="Arial" w:hAnsi="Arial" w:cs="Arial"/>
          <w:sz w:val="24"/>
          <w:szCs w:val="24"/>
        </w:rPr>
      </w:pPr>
    </w:p>
    <w:p w14:paraId="2A09CE45" w14:textId="77777777" w:rsidR="00661FB8" w:rsidRDefault="00661FB8" w:rsidP="00B3330C">
      <w:pPr>
        <w:rPr>
          <w:rFonts w:ascii="Arial" w:hAnsi="Arial" w:cs="Arial"/>
          <w:sz w:val="24"/>
          <w:szCs w:val="24"/>
        </w:rPr>
      </w:pPr>
    </w:p>
    <w:p w14:paraId="553AEC15" w14:textId="77777777" w:rsidR="00661FB8" w:rsidRDefault="00661FB8" w:rsidP="00B3330C">
      <w:pPr>
        <w:rPr>
          <w:rFonts w:ascii="Arial" w:hAnsi="Arial" w:cs="Arial"/>
          <w:sz w:val="24"/>
          <w:szCs w:val="24"/>
        </w:rPr>
      </w:pPr>
    </w:p>
    <w:p w14:paraId="507FC941" w14:textId="77777777" w:rsidR="00661FB8" w:rsidRDefault="00661FB8" w:rsidP="00B3330C">
      <w:pPr>
        <w:rPr>
          <w:rFonts w:ascii="Arial" w:hAnsi="Arial" w:cs="Arial"/>
          <w:sz w:val="24"/>
          <w:szCs w:val="24"/>
        </w:rPr>
      </w:pPr>
    </w:p>
    <w:p w14:paraId="5158A478" w14:textId="77777777" w:rsidR="00661FB8" w:rsidRDefault="00661FB8" w:rsidP="00B3330C">
      <w:pPr>
        <w:rPr>
          <w:rFonts w:ascii="Arial" w:hAnsi="Arial" w:cs="Arial"/>
          <w:sz w:val="24"/>
          <w:szCs w:val="24"/>
        </w:rPr>
      </w:pPr>
    </w:p>
    <w:p w14:paraId="50AA71F9" w14:textId="77777777" w:rsidR="00661FB8" w:rsidRDefault="00661FB8" w:rsidP="00B3330C">
      <w:pPr>
        <w:rPr>
          <w:rFonts w:ascii="Arial" w:hAnsi="Arial" w:cs="Arial"/>
          <w:sz w:val="24"/>
          <w:szCs w:val="24"/>
        </w:rPr>
      </w:pPr>
    </w:p>
    <w:p w14:paraId="35E34A41" w14:textId="77777777" w:rsidR="00661FB8" w:rsidRDefault="00661FB8" w:rsidP="00B3330C">
      <w:pPr>
        <w:rPr>
          <w:rFonts w:ascii="Arial" w:hAnsi="Arial" w:cs="Arial"/>
          <w:sz w:val="24"/>
          <w:szCs w:val="24"/>
        </w:rPr>
      </w:pPr>
    </w:p>
    <w:p w14:paraId="0E2F1A18" w14:textId="77777777" w:rsidR="001841F1" w:rsidRDefault="001841F1" w:rsidP="00B3330C">
      <w:pPr>
        <w:rPr>
          <w:rFonts w:ascii="Arial" w:hAnsi="Arial" w:cs="Arial"/>
          <w:sz w:val="24"/>
          <w:szCs w:val="24"/>
        </w:rPr>
      </w:pPr>
    </w:p>
    <w:p w14:paraId="4008B3EE" w14:textId="77777777" w:rsidR="001841F1" w:rsidRDefault="001841F1" w:rsidP="00B3330C">
      <w:pPr>
        <w:rPr>
          <w:rFonts w:ascii="Arial" w:hAnsi="Arial" w:cs="Arial"/>
          <w:sz w:val="24"/>
          <w:szCs w:val="24"/>
        </w:rPr>
      </w:pPr>
    </w:p>
    <w:p w14:paraId="1F99845F" w14:textId="77777777" w:rsidR="00662383" w:rsidRPr="0059225A" w:rsidRDefault="00662383" w:rsidP="00832EA1">
      <w:pPr>
        <w:keepNext/>
        <w:keepLines/>
        <w:spacing w:before="240" w:after="0" w:line="360" w:lineRule="auto"/>
        <w:jc w:val="center"/>
        <w:outlineLvl w:val="0"/>
        <w:rPr>
          <w:rFonts w:ascii="Arial" w:eastAsiaTheme="majorEastAsia" w:hAnsi="Arial" w:cs="Arial"/>
          <w:b/>
          <w:sz w:val="72"/>
          <w:szCs w:val="72"/>
        </w:rPr>
      </w:pPr>
      <w:bookmarkStart w:id="16" w:name="_Toc462477387"/>
      <w:r w:rsidRPr="0059225A">
        <w:rPr>
          <w:rFonts w:ascii="Arial" w:eastAsiaTheme="majorEastAsia" w:hAnsi="Arial" w:cs="Arial"/>
          <w:b/>
          <w:sz w:val="72"/>
          <w:szCs w:val="72"/>
        </w:rPr>
        <w:t>CAPITULO II</w:t>
      </w:r>
    </w:p>
    <w:p w14:paraId="09915440" w14:textId="77777777" w:rsidR="00EF4F59" w:rsidRDefault="00EF4F59" w:rsidP="00575E9E">
      <w:pPr>
        <w:keepNext/>
        <w:keepLines/>
        <w:spacing w:before="240" w:after="0" w:line="360" w:lineRule="auto"/>
        <w:jc w:val="center"/>
        <w:outlineLvl w:val="0"/>
        <w:rPr>
          <w:rFonts w:ascii="Arial" w:eastAsiaTheme="majorEastAsia" w:hAnsi="Arial" w:cs="Arial"/>
          <w:b/>
          <w:sz w:val="48"/>
          <w:szCs w:val="24"/>
        </w:rPr>
      </w:pPr>
    </w:p>
    <w:p w14:paraId="647DBC8D" w14:textId="77777777" w:rsidR="0059225A" w:rsidRDefault="0059225A" w:rsidP="00575E9E">
      <w:pPr>
        <w:keepNext/>
        <w:keepLines/>
        <w:spacing w:before="240" w:after="0" w:line="360" w:lineRule="auto"/>
        <w:jc w:val="center"/>
        <w:outlineLvl w:val="0"/>
        <w:rPr>
          <w:rFonts w:ascii="Arial" w:eastAsiaTheme="majorEastAsia" w:hAnsi="Arial" w:cs="Arial"/>
          <w:b/>
          <w:sz w:val="48"/>
          <w:szCs w:val="24"/>
        </w:rPr>
      </w:pPr>
    </w:p>
    <w:p w14:paraId="46B75A3E" w14:textId="77777777" w:rsidR="0059225A" w:rsidRDefault="0059225A" w:rsidP="00575E9E">
      <w:pPr>
        <w:keepNext/>
        <w:keepLines/>
        <w:spacing w:before="240" w:after="0" w:line="360" w:lineRule="auto"/>
        <w:jc w:val="center"/>
        <w:outlineLvl w:val="0"/>
        <w:rPr>
          <w:rFonts w:ascii="Arial" w:eastAsiaTheme="majorEastAsia" w:hAnsi="Arial" w:cs="Arial"/>
          <w:b/>
          <w:sz w:val="48"/>
          <w:szCs w:val="24"/>
        </w:rPr>
      </w:pPr>
    </w:p>
    <w:p w14:paraId="030DE162" w14:textId="77777777" w:rsidR="0059225A" w:rsidRDefault="0059225A" w:rsidP="00575E9E">
      <w:pPr>
        <w:keepNext/>
        <w:keepLines/>
        <w:spacing w:before="240" w:after="0" w:line="360" w:lineRule="auto"/>
        <w:jc w:val="center"/>
        <w:outlineLvl w:val="0"/>
        <w:rPr>
          <w:rFonts w:ascii="Arial" w:eastAsiaTheme="majorEastAsia" w:hAnsi="Arial" w:cs="Arial"/>
          <w:b/>
          <w:sz w:val="48"/>
          <w:szCs w:val="24"/>
        </w:rPr>
      </w:pPr>
    </w:p>
    <w:p w14:paraId="2759C01E" w14:textId="77777777" w:rsidR="00EF4F59" w:rsidRDefault="00EF4F59" w:rsidP="00575E9E">
      <w:pPr>
        <w:keepNext/>
        <w:keepLines/>
        <w:spacing w:before="240" w:after="0" w:line="360" w:lineRule="auto"/>
        <w:jc w:val="center"/>
        <w:outlineLvl w:val="0"/>
        <w:rPr>
          <w:rFonts w:ascii="Arial" w:eastAsiaTheme="majorEastAsia" w:hAnsi="Arial" w:cs="Arial"/>
          <w:b/>
          <w:sz w:val="48"/>
          <w:szCs w:val="24"/>
        </w:rPr>
      </w:pPr>
    </w:p>
    <w:bookmarkEnd w:id="16"/>
    <w:p w14:paraId="16C84332" w14:textId="77777777" w:rsidR="00E86290" w:rsidRPr="00E86290" w:rsidRDefault="00E86290" w:rsidP="00E86290">
      <w:pPr>
        <w:rPr>
          <w:rFonts w:ascii="Arial" w:hAnsi="Arial" w:cs="Arial"/>
          <w:b/>
          <w:sz w:val="24"/>
          <w:szCs w:val="24"/>
        </w:rPr>
      </w:pPr>
    </w:p>
    <w:p w14:paraId="3CB02188" w14:textId="1E445DDA" w:rsidR="00EF4F59" w:rsidRDefault="00EF4F59" w:rsidP="0059225A">
      <w:pPr>
        <w:keepNext/>
        <w:keepLines/>
        <w:spacing w:before="200" w:after="0" w:line="480" w:lineRule="auto"/>
        <w:outlineLvl w:val="1"/>
        <w:rPr>
          <w:rFonts w:ascii="Arial" w:eastAsiaTheme="majorEastAsia" w:hAnsi="Arial" w:cs="Arial"/>
          <w:b/>
          <w:bCs/>
          <w:sz w:val="24"/>
          <w:szCs w:val="24"/>
        </w:rPr>
      </w:pPr>
      <w:r>
        <w:rPr>
          <w:rFonts w:ascii="Arial" w:eastAsiaTheme="majorEastAsia" w:hAnsi="Arial" w:cs="Arial"/>
          <w:b/>
          <w:bCs/>
          <w:sz w:val="24"/>
          <w:szCs w:val="24"/>
        </w:rPr>
        <w:t>MARCO TEÓRICO - CIENTÍFICO</w:t>
      </w:r>
    </w:p>
    <w:p w14:paraId="18D45829" w14:textId="50127A66" w:rsidR="00E86290" w:rsidRPr="00DA4762" w:rsidRDefault="004A1249" w:rsidP="0059225A">
      <w:pPr>
        <w:keepNext/>
        <w:keepLines/>
        <w:spacing w:before="200" w:after="0" w:line="480" w:lineRule="auto"/>
        <w:ind w:firstLine="426"/>
        <w:outlineLvl w:val="2"/>
        <w:rPr>
          <w:rFonts w:ascii="Arial" w:eastAsiaTheme="majorEastAsia" w:hAnsi="Arial" w:cs="Arial"/>
          <w:b/>
          <w:bCs/>
          <w:sz w:val="24"/>
          <w:szCs w:val="24"/>
        </w:rPr>
      </w:pPr>
      <w:bookmarkStart w:id="17" w:name="_Toc462477389"/>
      <w:r>
        <w:rPr>
          <w:rFonts w:ascii="Arial" w:eastAsiaTheme="majorEastAsia" w:hAnsi="Arial" w:cs="Arial"/>
          <w:b/>
          <w:bCs/>
          <w:sz w:val="24"/>
          <w:szCs w:val="24"/>
        </w:rPr>
        <w:t>2.1</w:t>
      </w:r>
      <w:r w:rsidR="00537B75">
        <w:rPr>
          <w:rFonts w:ascii="Arial" w:eastAsiaTheme="majorEastAsia" w:hAnsi="Arial" w:cs="Arial"/>
          <w:b/>
          <w:bCs/>
          <w:sz w:val="24"/>
          <w:szCs w:val="24"/>
        </w:rPr>
        <w:t xml:space="preserve">. </w:t>
      </w:r>
      <w:r w:rsidR="00E86290" w:rsidRPr="00E86290">
        <w:rPr>
          <w:rFonts w:ascii="Arial" w:eastAsiaTheme="majorEastAsia" w:hAnsi="Arial" w:cs="Arial"/>
          <w:b/>
          <w:bCs/>
          <w:sz w:val="24"/>
          <w:szCs w:val="24"/>
        </w:rPr>
        <w:t>Marco Teórico</w:t>
      </w:r>
      <w:bookmarkEnd w:id="17"/>
    </w:p>
    <w:p w14:paraId="15EA5603" w14:textId="77777777" w:rsidR="00E86290" w:rsidRPr="00E86290" w:rsidRDefault="00E86290" w:rsidP="0059225A">
      <w:pPr>
        <w:tabs>
          <w:tab w:val="left" w:pos="426"/>
        </w:tabs>
        <w:autoSpaceDE w:val="0"/>
        <w:autoSpaceDN w:val="0"/>
        <w:adjustRightInd w:val="0"/>
        <w:spacing w:after="0" w:line="480" w:lineRule="auto"/>
        <w:ind w:left="426"/>
        <w:jc w:val="both"/>
        <w:rPr>
          <w:rFonts w:ascii="Arial" w:hAnsi="Arial" w:cs="Arial"/>
          <w:sz w:val="24"/>
          <w:szCs w:val="24"/>
        </w:rPr>
      </w:pPr>
    </w:p>
    <w:p w14:paraId="1495B193" w14:textId="77777777" w:rsidR="0081128E" w:rsidRDefault="0081128E" w:rsidP="0081128E">
      <w:pPr>
        <w:tabs>
          <w:tab w:val="left" w:pos="426"/>
        </w:tabs>
        <w:spacing w:after="0" w:line="480" w:lineRule="auto"/>
        <w:jc w:val="both"/>
        <w:rPr>
          <w:rFonts w:ascii="Arial" w:hAnsi="Arial" w:cs="Arial"/>
          <w:sz w:val="24"/>
          <w:szCs w:val="24"/>
        </w:rPr>
      </w:pPr>
      <w:r w:rsidRPr="00E86290">
        <w:rPr>
          <w:rFonts w:ascii="Arial" w:hAnsi="Arial" w:cs="Arial"/>
          <w:sz w:val="24"/>
          <w:szCs w:val="24"/>
        </w:rPr>
        <w:t>Las variables de Desempeño Docente y el Rendimiento Académico, dentro del ámbito social se ubican teóricamente dentro del contexto de la calidad</w:t>
      </w:r>
      <w:r>
        <w:rPr>
          <w:rFonts w:ascii="Arial" w:hAnsi="Arial" w:cs="Arial"/>
          <w:sz w:val="24"/>
          <w:szCs w:val="24"/>
        </w:rPr>
        <w:t xml:space="preserve"> educativa</w:t>
      </w:r>
      <w:r w:rsidRPr="00E86290">
        <w:rPr>
          <w:rFonts w:ascii="Arial" w:hAnsi="Arial" w:cs="Arial"/>
          <w:sz w:val="24"/>
          <w:szCs w:val="24"/>
        </w:rPr>
        <w:t>, razón por la cual este marco teórico se desarrollará en ese orden de ideas.</w:t>
      </w:r>
    </w:p>
    <w:p w14:paraId="38CB8105" w14:textId="77777777" w:rsidR="0081128E" w:rsidRDefault="0081128E" w:rsidP="0081128E">
      <w:pPr>
        <w:tabs>
          <w:tab w:val="left" w:pos="426"/>
        </w:tabs>
        <w:spacing w:after="0" w:line="480" w:lineRule="auto"/>
        <w:jc w:val="both"/>
        <w:rPr>
          <w:rFonts w:ascii="Arial" w:hAnsi="Arial" w:cs="Arial"/>
          <w:sz w:val="24"/>
          <w:szCs w:val="24"/>
        </w:rPr>
      </w:pPr>
    </w:p>
    <w:p w14:paraId="72216019" w14:textId="2C490CDF" w:rsidR="0081128E" w:rsidRPr="00EB0C9D" w:rsidRDefault="0081128E" w:rsidP="004A1249">
      <w:pPr>
        <w:pStyle w:val="Prrafodelista"/>
        <w:numPr>
          <w:ilvl w:val="2"/>
          <w:numId w:val="40"/>
        </w:numPr>
        <w:tabs>
          <w:tab w:val="left" w:pos="426"/>
        </w:tabs>
        <w:autoSpaceDE w:val="0"/>
        <w:autoSpaceDN w:val="0"/>
        <w:adjustRightInd w:val="0"/>
        <w:spacing w:after="0" w:line="480" w:lineRule="auto"/>
        <w:jc w:val="both"/>
        <w:outlineLvl w:val="3"/>
        <w:rPr>
          <w:rFonts w:ascii="Arial" w:hAnsi="Arial" w:cs="Arial"/>
          <w:b/>
          <w:sz w:val="24"/>
          <w:szCs w:val="24"/>
        </w:rPr>
      </w:pPr>
      <w:r w:rsidRPr="00EB0C9D">
        <w:rPr>
          <w:rFonts w:ascii="Arial" w:hAnsi="Arial" w:cs="Arial"/>
          <w:b/>
          <w:sz w:val="24"/>
          <w:szCs w:val="24"/>
        </w:rPr>
        <w:t>Calidad Educativa</w:t>
      </w:r>
    </w:p>
    <w:p w14:paraId="0570A3A2" w14:textId="77777777" w:rsidR="0081128E" w:rsidRPr="00E86290" w:rsidRDefault="0081128E" w:rsidP="0081128E">
      <w:pPr>
        <w:tabs>
          <w:tab w:val="left" w:pos="426"/>
        </w:tabs>
        <w:autoSpaceDE w:val="0"/>
        <w:autoSpaceDN w:val="0"/>
        <w:adjustRightInd w:val="0"/>
        <w:spacing w:after="0" w:line="480" w:lineRule="auto"/>
        <w:ind w:left="426"/>
        <w:contextualSpacing/>
        <w:jc w:val="both"/>
        <w:rPr>
          <w:rFonts w:ascii="Arial" w:hAnsi="Arial" w:cs="Arial"/>
          <w:b/>
          <w:bCs/>
          <w:sz w:val="24"/>
          <w:szCs w:val="24"/>
        </w:rPr>
      </w:pPr>
    </w:p>
    <w:p w14:paraId="4D423DC4" w14:textId="77777777" w:rsidR="0081128E" w:rsidRPr="00E86290" w:rsidRDefault="0081128E" w:rsidP="0081128E">
      <w:pPr>
        <w:tabs>
          <w:tab w:val="left" w:pos="426"/>
        </w:tabs>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 xml:space="preserve">“Actualmente, la calidad de un objeto se entiende como un juicio que enuncia si un objeto o servicio que se brinda responde a las expectativas del usuario, y no precisamente a su presentación o apariencia”. </w:t>
      </w:r>
      <w:sdt>
        <w:sdtPr>
          <w:rPr>
            <w:rFonts w:ascii="Arial" w:hAnsi="Arial" w:cs="Arial"/>
            <w:sz w:val="24"/>
            <w:szCs w:val="24"/>
          </w:rPr>
          <w:id w:val="-514229173"/>
          <w:citation/>
        </w:sdtPr>
        <w:sdtEndPr/>
        <w:sdtContent>
          <w:r>
            <w:rPr>
              <w:rFonts w:ascii="Arial" w:hAnsi="Arial" w:cs="Arial"/>
              <w:sz w:val="24"/>
              <w:szCs w:val="24"/>
            </w:rPr>
            <w:fldChar w:fldCharType="begin"/>
          </w:r>
          <w:r>
            <w:rPr>
              <w:rFonts w:ascii="Arial" w:hAnsi="Arial" w:cs="Arial"/>
              <w:sz w:val="24"/>
              <w:szCs w:val="24"/>
            </w:rPr>
            <w:instrText xml:space="preserve">CITATION Gut93 \p 39 \l 10250 </w:instrText>
          </w:r>
          <w:r>
            <w:rPr>
              <w:rFonts w:ascii="Arial" w:hAnsi="Arial" w:cs="Arial"/>
              <w:sz w:val="24"/>
              <w:szCs w:val="24"/>
            </w:rPr>
            <w:fldChar w:fldCharType="separate"/>
          </w:r>
          <w:r w:rsidR="00CE4A81" w:rsidRPr="00CE4A81">
            <w:rPr>
              <w:rFonts w:ascii="Arial" w:hAnsi="Arial" w:cs="Arial"/>
              <w:noProof/>
              <w:sz w:val="24"/>
              <w:szCs w:val="24"/>
            </w:rPr>
            <w:t>(Gutiérrez , 1993, pág. 39)</w:t>
          </w:r>
          <w:r>
            <w:rPr>
              <w:rFonts w:ascii="Arial" w:hAnsi="Arial" w:cs="Arial"/>
              <w:sz w:val="24"/>
              <w:szCs w:val="24"/>
            </w:rPr>
            <w:fldChar w:fldCharType="end"/>
          </w:r>
        </w:sdtContent>
      </w:sdt>
    </w:p>
    <w:p w14:paraId="01485FB9" w14:textId="77777777" w:rsidR="0081128E" w:rsidRPr="00E86290" w:rsidRDefault="0081128E" w:rsidP="0081128E">
      <w:pPr>
        <w:tabs>
          <w:tab w:val="left" w:pos="426"/>
        </w:tabs>
        <w:autoSpaceDE w:val="0"/>
        <w:autoSpaceDN w:val="0"/>
        <w:adjustRightInd w:val="0"/>
        <w:spacing w:after="0" w:line="480" w:lineRule="auto"/>
        <w:jc w:val="both"/>
        <w:rPr>
          <w:rFonts w:ascii="Arial" w:hAnsi="Arial" w:cs="Arial"/>
          <w:sz w:val="24"/>
          <w:szCs w:val="24"/>
        </w:rPr>
      </w:pPr>
    </w:p>
    <w:p w14:paraId="508CF5AD" w14:textId="77777777" w:rsidR="0081128E" w:rsidRDefault="0081128E" w:rsidP="0081128E">
      <w:pPr>
        <w:tabs>
          <w:tab w:val="left" w:pos="426"/>
        </w:tabs>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 xml:space="preserve">Este concepto cobra énfasis significativo en el contexto de la Globalización, el cual obliga a las instituciones y las personas de todo el mundo a ser cada vez más eficaces y eficientes, porque todos estamos obligados a competir tratando de alcanzar el más alto nivel de productividad. </w:t>
      </w:r>
      <w:r>
        <w:rPr>
          <w:rFonts w:ascii="Arial" w:hAnsi="Arial" w:cs="Arial"/>
          <w:sz w:val="24"/>
          <w:szCs w:val="24"/>
        </w:rPr>
        <w:t>Esta nueva era</w:t>
      </w:r>
      <w:r w:rsidRPr="00E86290">
        <w:rPr>
          <w:rFonts w:ascii="Arial" w:hAnsi="Arial" w:cs="Arial"/>
          <w:sz w:val="24"/>
          <w:szCs w:val="24"/>
        </w:rPr>
        <w:t xml:space="preserve"> </w:t>
      </w:r>
      <w:r>
        <w:rPr>
          <w:rFonts w:ascii="Arial" w:hAnsi="Arial" w:cs="Arial"/>
          <w:sz w:val="24"/>
          <w:szCs w:val="24"/>
        </w:rPr>
        <w:t>exige</w:t>
      </w:r>
      <w:r w:rsidRPr="00E86290">
        <w:rPr>
          <w:rFonts w:ascii="Arial" w:hAnsi="Arial" w:cs="Arial"/>
          <w:sz w:val="24"/>
          <w:szCs w:val="24"/>
        </w:rPr>
        <w:t xml:space="preserve"> a las empresas y personas a utilizar los conocimientos científicos para reducir costos y producir </w:t>
      </w:r>
      <w:r>
        <w:rPr>
          <w:rFonts w:ascii="Arial" w:hAnsi="Arial" w:cs="Arial"/>
          <w:sz w:val="24"/>
          <w:szCs w:val="24"/>
        </w:rPr>
        <w:t xml:space="preserve">con mayor </w:t>
      </w:r>
      <w:r w:rsidRPr="00E86290">
        <w:rPr>
          <w:rFonts w:ascii="Arial" w:hAnsi="Arial" w:cs="Arial"/>
          <w:sz w:val="24"/>
          <w:szCs w:val="24"/>
        </w:rPr>
        <w:t xml:space="preserve"> valor los productos y servicios.</w:t>
      </w:r>
    </w:p>
    <w:p w14:paraId="4AB9D3E7" w14:textId="77777777" w:rsidR="0081128E" w:rsidRPr="00E86290" w:rsidRDefault="0081128E" w:rsidP="0081128E">
      <w:pPr>
        <w:tabs>
          <w:tab w:val="left" w:pos="426"/>
        </w:tabs>
        <w:autoSpaceDE w:val="0"/>
        <w:autoSpaceDN w:val="0"/>
        <w:adjustRightInd w:val="0"/>
        <w:spacing w:after="0" w:line="480" w:lineRule="auto"/>
        <w:jc w:val="both"/>
        <w:rPr>
          <w:rFonts w:ascii="Arial" w:hAnsi="Arial" w:cs="Arial"/>
          <w:sz w:val="24"/>
          <w:szCs w:val="24"/>
        </w:rPr>
      </w:pPr>
    </w:p>
    <w:p w14:paraId="560312FE" w14:textId="77777777" w:rsidR="0081128E" w:rsidRDefault="0081128E" w:rsidP="0081128E">
      <w:pPr>
        <w:tabs>
          <w:tab w:val="left" w:pos="426"/>
        </w:tabs>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Desde esta perspectiva la calidad, </w:t>
      </w:r>
      <w:r w:rsidRPr="00E86290">
        <w:rPr>
          <w:rFonts w:ascii="Arial" w:hAnsi="Arial" w:cs="Arial"/>
          <w:sz w:val="24"/>
          <w:szCs w:val="24"/>
        </w:rPr>
        <w:t xml:space="preserve">comprende no sólo al mundo de las empresas sino a todo cuanto significa producción, siendo incluidas las instituciones educativas, de allí que se exija a ellas un servicio educativo </w:t>
      </w:r>
      <w:r>
        <w:rPr>
          <w:rFonts w:ascii="Arial" w:hAnsi="Arial" w:cs="Arial"/>
          <w:sz w:val="24"/>
          <w:szCs w:val="24"/>
        </w:rPr>
        <w:t>más eficiente.</w:t>
      </w:r>
    </w:p>
    <w:p w14:paraId="4EFC7E74" w14:textId="77777777" w:rsidR="0081128E" w:rsidRPr="00BF358A" w:rsidRDefault="0081128E" w:rsidP="0081128E">
      <w:pPr>
        <w:spacing w:after="0" w:line="480" w:lineRule="auto"/>
        <w:jc w:val="both"/>
        <w:rPr>
          <w:rFonts w:ascii="Arial" w:hAnsi="Arial" w:cs="Arial"/>
          <w:sz w:val="24"/>
          <w:szCs w:val="24"/>
        </w:rPr>
      </w:pPr>
    </w:p>
    <w:p w14:paraId="478BFC5C" w14:textId="77777777" w:rsidR="0081128E" w:rsidRPr="00356427" w:rsidRDefault="0081128E" w:rsidP="0081128E">
      <w:pPr>
        <w:tabs>
          <w:tab w:val="left" w:pos="426"/>
        </w:tabs>
        <w:autoSpaceDE w:val="0"/>
        <w:autoSpaceDN w:val="0"/>
        <w:adjustRightInd w:val="0"/>
        <w:spacing w:after="0" w:line="480" w:lineRule="auto"/>
        <w:jc w:val="both"/>
        <w:outlineLvl w:val="4"/>
        <w:rPr>
          <w:rFonts w:ascii="Arial" w:hAnsi="Arial" w:cs="Arial"/>
          <w:sz w:val="24"/>
          <w:szCs w:val="24"/>
        </w:rPr>
      </w:pPr>
      <w:r w:rsidRPr="00356427">
        <w:rPr>
          <w:rFonts w:ascii="Arial" w:hAnsi="Arial" w:cs="Arial"/>
          <w:b/>
          <w:sz w:val="24"/>
          <w:szCs w:val="24"/>
        </w:rPr>
        <w:t xml:space="preserve">Calidad Total.- </w:t>
      </w:r>
      <w:sdt>
        <w:sdtPr>
          <w:id w:val="-1459721016"/>
          <w:citation/>
        </w:sdtPr>
        <w:sdtEndPr/>
        <w:sdtContent>
          <w:r w:rsidRPr="00356427">
            <w:rPr>
              <w:rFonts w:ascii="Arial" w:hAnsi="Arial" w:cs="Arial"/>
              <w:sz w:val="24"/>
              <w:szCs w:val="24"/>
            </w:rPr>
            <w:fldChar w:fldCharType="begin"/>
          </w:r>
          <w:r w:rsidRPr="00356427">
            <w:rPr>
              <w:rFonts w:ascii="Arial" w:hAnsi="Arial" w:cs="Arial"/>
              <w:sz w:val="24"/>
              <w:szCs w:val="24"/>
            </w:rPr>
            <w:instrText xml:space="preserve"> CITATION Bel11 \l 10250 </w:instrText>
          </w:r>
          <w:r w:rsidRPr="00356427">
            <w:rPr>
              <w:rFonts w:ascii="Arial" w:hAnsi="Arial" w:cs="Arial"/>
              <w:sz w:val="24"/>
              <w:szCs w:val="24"/>
            </w:rPr>
            <w:fldChar w:fldCharType="separate"/>
          </w:r>
          <w:r w:rsidR="00CE4A81" w:rsidRPr="00CE4A81">
            <w:rPr>
              <w:rFonts w:ascii="Arial" w:hAnsi="Arial" w:cs="Arial"/>
              <w:noProof/>
              <w:sz w:val="24"/>
              <w:szCs w:val="24"/>
            </w:rPr>
            <w:t>(Bellido, 2011)</w:t>
          </w:r>
          <w:r w:rsidRPr="00356427">
            <w:rPr>
              <w:rFonts w:ascii="Arial" w:hAnsi="Arial" w:cs="Arial"/>
              <w:sz w:val="24"/>
              <w:szCs w:val="24"/>
            </w:rPr>
            <w:fldChar w:fldCharType="end"/>
          </w:r>
        </w:sdtContent>
      </w:sdt>
      <w:r w:rsidRPr="00356427">
        <w:rPr>
          <w:rFonts w:ascii="Arial" w:hAnsi="Arial" w:cs="Arial"/>
          <w:sz w:val="24"/>
          <w:szCs w:val="24"/>
        </w:rPr>
        <w:t xml:space="preserve"> Afirma que: La calidad total es el nivel máximo de calidad el cual se exige actualmente, se refiere al producto o servicio, pero también a la mejora permanente de la organización, de manera que tanto quienes dirigen las organizaciones como los trabajadores de ellas están comprometidos con los objetivos de la organización. Alcanzar este nivel de eficiencia compromete a todas las actividades de las organizaciones, teniendo en cuenta las exigencias de los clientes a quienes sirve. (p.14)</w:t>
      </w:r>
    </w:p>
    <w:p w14:paraId="605D358E" w14:textId="77777777" w:rsidR="0081128E" w:rsidRDefault="0081128E" w:rsidP="0081128E">
      <w:pPr>
        <w:tabs>
          <w:tab w:val="left" w:pos="426"/>
        </w:tabs>
        <w:autoSpaceDE w:val="0"/>
        <w:autoSpaceDN w:val="0"/>
        <w:adjustRightInd w:val="0"/>
        <w:spacing w:after="0" w:line="480" w:lineRule="auto"/>
        <w:contextualSpacing/>
        <w:jc w:val="both"/>
        <w:outlineLvl w:val="4"/>
        <w:rPr>
          <w:rFonts w:ascii="Arial" w:hAnsi="Arial" w:cs="Arial"/>
          <w:b/>
          <w:sz w:val="24"/>
          <w:szCs w:val="24"/>
        </w:rPr>
      </w:pPr>
    </w:p>
    <w:p w14:paraId="72DC6425" w14:textId="77777777" w:rsidR="0081128E" w:rsidRPr="00E86290" w:rsidRDefault="0081128E" w:rsidP="0081128E">
      <w:pPr>
        <w:tabs>
          <w:tab w:val="left" w:pos="426"/>
        </w:tabs>
        <w:autoSpaceDE w:val="0"/>
        <w:autoSpaceDN w:val="0"/>
        <w:adjustRightInd w:val="0"/>
        <w:spacing w:after="0" w:line="480" w:lineRule="auto"/>
        <w:contextualSpacing/>
        <w:jc w:val="both"/>
        <w:outlineLvl w:val="4"/>
        <w:rPr>
          <w:rFonts w:ascii="Arial" w:hAnsi="Arial" w:cs="Arial"/>
          <w:b/>
          <w:sz w:val="24"/>
          <w:szCs w:val="24"/>
        </w:rPr>
      </w:pPr>
      <w:r>
        <w:rPr>
          <w:rFonts w:ascii="Arial" w:hAnsi="Arial" w:cs="Arial"/>
          <w:b/>
          <w:sz w:val="24"/>
          <w:szCs w:val="24"/>
        </w:rPr>
        <w:tab/>
      </w:r>
      <w:r w:rsidRPr="00E86290">
        <w:rPr>
          <w:rFonts w:ascii="Arial" w:hAnsi="Arial" w:cs="Arial"/>
          <w:b/>
          <w:sz w:val="24"/>
          <w:szCs w:val="24"/>
        </w:rPr>
        <w:t>Fundamentos de la calidad total</w:t>
      </w:r>
    </w:p>
    <w:p w14:paraId="0BFADE4C" w14:textId="77777777" w:rsidR="0081128E" w:rsidRPr="00E86290" w:rsidRDefault="0081128E" w:rsidP="0081128E">
      <w:pPr>
        <w:tabs>
          <w:tab w:val="left" w:pos="426"/>
        </w:tabs>
        <w:autoSpaceDE w:val="0"/>
        <w:autoSpaceDN w:val="0"/>
        <w:adjustRightInd w:val="0"/>
        <w:spacing w:after="0" w:line="480" w:lineRule="auto"/>
        <w:ind w:left="426"/>
        <w:contextualSpacing/>
        <w:jc w:val="both"/>
        <w:rPr>
          <w:rFonts w:ascii="Arial" w:hAnsi="Arial" w:cs="Arial"/>
          <w:b/>
          <w:sz w:val="24"/>
          <w:szCs w:val="24"/>
        </w:rPr>
      </w:pPr>
    </w:p>
    <w:p w14:paraId="322ED104"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El trabajo bien hecho</w:t>
      </w:r>
    </w:p>
    <w:p w14:paraId="49156443"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La mejora, responsabilidad y compromiso individual de los miembros de la organización que ofrece productos o servicios.</w:t>
      </w:r>
    </w:p>
    <w:p w14:paraId="54B44810"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El trabajo en equipo.</w:t>
      </w:r>
    </w:p>
    <w:p w14:paraId="233D72F8"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Comunicación, información y participación de los miembros de la organización.</w:t>
      </w:r>
    </w:p>
    <w:p w14:paraId="07704FD1"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Prevención del error y eliminación temprana del defecto.</w:t>
      </w:r>
    </w:p>
    <w:p w14:paraId="7AB2AF7B"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Fijación de objetivos de mejora.</w:t>
      </w:r>
    </w:p>
    <w:p w14:paraId="3403087B"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Evaluación del producto o servicio.</w:t>
      </w:r>
    </w:p>
    <w:p w14:paraId="736927D4" w14:textId="77777777" w:rsidR="0081128E" w:rsidRPr="00E86290"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Cumplimiento de los indicadores de gestión.</w:t>
      </w:r>
    </w:p>
    <w:p w14:paraId="2429E55B" w14:textId="77777777" w:rsidR="0081128E" w:rsidRDefault="0081128E" w:rsidP="0081128E">
      <w:pPr>
        <w:numPr>
          <w:ilvl w:val="0"/>
          <w:numId w:val="2"/>
        </w:numPr>
        <w:tabs>
          <w:tab w:val="left" w:pos="426"/>
        </w:tabs>
        <w:autoSpaceDE w:val="0"/>
        <w:autoSpaceDN w:val="0"/>
        <w:adjustRightInd w:val="0"/>
        <w:spacing w:after="0" w:line="480" w:lineRule="auto"/>
        <w:ind w:left="567" w:hanging="283"/>
        <w:contextualSpacing/>
        <w:jc w:val="both"/>
        <w:rPr>
          <w:rFonts w:ascii="Arial" w:hAnsi="Arial" w:cs="Arial"/>
          <w:sz w:val="24"/>
          <w:szCs w:val="24"/>
        </w:rPr>
      </w:pPr>
      <w:r w:rsidRPr="00E86290">
        <w:rPr>
          <w:rFonts w:ascii="Arial" w:hAnsi="Arial" w:cs="Arial"/>
          <w:sz w:val="24"/>
          <w:szCs w:val="24"/>
        </w:rPr>
        <w:t>Satisfacción de las necesidades del cliente: calidad, precio, cumplimiento.</w:t>
      </w:r>
    </w:p>
    <w:p w14:paraId="765098EA" w14:textId="77777777" w:rsidR="0081128E" w:rsidRPr="00BF358A" w:rsidRDefault="0081128E" w:rsidP="0081128E">
      <w:pPr>
        <w:spacing w:after="0" w:line="480" w:lineRule="auto"/>
        <w:jc w:val="both"/>
        <w:rPr>
          <w:rFonts w:ascii="Arial" w:hAnsi="Arial" w:cs="Arial"/>
          <w:sz w:val="24"/>
          <w:szCs w:val="24"/>
        </w:rPr>
      </w:pPr>
    </w:p>
    <w:p w14:paraId="0D074671" w14:textId="77777777" w:rsidR="0081128E" w:rsidRDefault="0081128E" w:rsidP="0081128E">
      <w:pPr>
        <w:tabs>
          <w:tab w:val="left" w:pos="426"/>
        </w:tabs>
        <w:autoSpaceDE w:val="0"/>
        <w:autoSpaceDN w:val="0"/>
        <w:adjustRightInd w:val="0"/>
        <w:spacing w:after="0" w:line="480" w:lineRule="auto"/>
        <w:jc w:val="both"/>
      </w:pPr>
      <w:r w:rsidRPr="00356427">
        <w:rPr>
          <w:rFonts w:ascii="Arial" w:hAnsi="Arial" w:cs="Arial"/>
          <w:b/>
          <w:sz w:val="24"/>
          <w:szCs w:val="24"/>
        </w:rPr>
        <w:t xml:space="preserve">Calidad Educativa.- </w:t>
      </w:r>
      <w:r w:rsidRPr="00356427">
        <w:rPr>
          <w:rFonts w:ascii="Arial" w:hAnsi="Arial" w:cs="Arial"/>
          <w:sz w:val="24"/>
          <w:szCs w:val="24"/>
        </w:rPr>
        <w:t xml:space="preserve">Calidad educativa es la meta que pretenden alcanzar las instituciones de Educación Superior, es un esfuerzo de todos los elementos que conforman el ámbito social, económico, productivo, educativo, gubernamental de un país. Comprende varios aspectos o dimensiones: máxima eficiencia de los docentes, así como de la infraestructura, de los mismos estudiantes, y de la tecnología que satisface las expectativas del cliente. </w:t>
      </w:r>
      <w:sdt>
        <w:sdtPr>
          <w:id w:val="1673220062"/>
          <w:citation/>
        </w:sdtPr>
        <w:sdtEndPr/>
        <w:sdtContent>
          <w:r w:rsidRPr="00356427">
            <w:rPr>
              <w:rFonts w:ascii="Arial" w:hAnsi="Arial" w:cs="Arial"/>
              <w:sz w:val="24"/>
              <w:szCs w:val="24"/>
            </w:rPr>
            <w:fldChar w:fldCharType="begin"/>
          </w:r>
          <w:r w:rsidRPr="00356427">
            <w:rPr>
              <w:rFonts w:ascii="Arial" w:hAnsi="Arial" w:cs="Arial"/>
              <w:sz w:val="24"/>
              <w:szCs w:val="24"/>
            </w:rPr>
            <w:instrText xml:space="preserve">CITATION Bel11 \p 16 \l 10250 </w:instrText>
          </w:r>
          <w:r w:rsidRPr="00356427">
            <w:rPr>
              <w:rFonts w:ascii="Arial" w:hAnsi="Arial" w:cs="Arial"/>
              <w:sz w:val="24"/>
              <w:szCs w:val="24"/>
            </w:rPr>
            <w:fldChar w:fldCharType="separate"/>
          </w:r>
          <w:r w:rsidR="00CE4A81" w:rsidRPr="00CE4A81">
            <w:rPr>
              <w:rFonts w:ascii="Arial" w:hAnsi="Arial" w:cs="Arial"/>
              <w:noProof/>
              <w:sz w:val="24"/>
              <w:szCs w:val="24"/>
            </w:rPr>
            <w:t>(Bellido, 2011, pág. 16)</w:t>
          </w:r>
          <w:r w:rsidRPr="00356427">
            <w:rPr>
              <w:rFonts w:ascii="Arial" w:hAnsi="Arial" w:cs="Arial"/>
              <w:sz w:val="24"/>
              <w:szCs w:val="24"/>
            </w:rPr>
            <w:fldChar w:fldCharType="end"/>
          </w:r>
        </w:sdtContent>
      </w:sdt>
    </w:p>
    <w:p w14:paraId="6B261339" w14:textId="77777777" w:rsidR="0081128E" w:rsidRDefault="0081128E" w:rsidP="0081128E">
      <w:pPr>
        <w:tabs>
          <w:tab w:val="left" w:pos="426"/>
        </w:tabs>
        <w:autoSpaceDE w:val="0"/>
        <w:autoSpaceDN w:val="0"/>
        <w:adjustRightInd w:val="0"/>
        <w:spacing w:after="0" w:line="480" w:lineRule="auto"/>
        <w:jc w:val="both"/>
      </w:pPr>
    </w:p>
    <w:p w14:paraId="2EBC580F" w14:textId="7E266D77" w:rsidR="0081128E" w:rsidRDefault="0081128E" w:rsidP="0081128E">
      <w:pPr>
        <w:spacing w:line="480" w:lineRule="auto"/>
        <w:jc w:val="both"/>
        <w:rPr>
          <w:rFonts w:ascii="Arial" w:hAnsi="Arial" w:cs="Arial"/>
          <w:sz w:val="24"/>
          <w:szCs w:val="24"/>
        </w:rPr>
      </w:pPr>
      <w:r>
        <w:rPr>
          <w:rFonts w:ascii="Arial" w:hAnsi="Arial" w:cs="Arial"/>
          <w:sz w:val="24"/>
          <w:szCs w:val="24"/>
        </w:rPr>
        <w:t xml:space="preserve">Actualmente </w:t>
      </w:r>
      <w:r w:rsidR="00A61B04">
        <w:rPr>
          <w:rFonts w:ascii="Arial" w:hAnsi="Arial" w:cs="Arial"/>
          <w:sz w:val="24"/>
          <w:szCs w:val="24"/>
        </w:rPr>
        <w:t xml:space="preserve">el Estado Peruano </w:t>
      </w:r>
      <w:r>
        <w:rPr>
          <w:rFonts w:ascii="Arial" w:hAnsi="Arial" w:cs="Arial"/>
          <w:sz w:val="24"/>
          <w:szCs w:val="24"/>
        </w:rPr>
        <w:t>ha comenzado un arduo proceso de reforma en pro de asegurar la calidad de la educación superior universitaria, teniendo como fin principal lograr que todos los jóvenes en nuestro país tengan oportunidad de disfrutar de una educación universitaria de alto nivel permitiendo su formación personal y profesional, haciendo de ellos ciudadanos y profesionales competentes y productivos, pudiendo insertarse dignamente en el mundo laboral con bases de justicia, solidaridad, ética y respeto.</w:t>
      </w:r>
    </w:p>
    <w:p w14:paraId="0A8B1616" w14:textId="77777777" w:rsidR="0081128E" w:rsidRDefault="0081128E" w:rsidP="0081128E">
      <w:pPr>
        <w:spacing w:line="480" w:lineRule="auto"/>
        <w:jc w:val="both"/>
        <w:rPr>
          <w:rFonts w:ascii="Arial" w:hAnsi="Arial" w:cs="Arial"/>
          <w:sz w:val="24"/>
          <w:szCs w:val="24"/>
        </w:rPr>
      </w:pPr>
    </w:p>
    <w:p w14:paraId="14DB0D48" w14:textId="459395A8" w:rsidR="0081128E" w:rsidRDefault="0081128E" w:rsidP="0081128E">
      <w:pPr>
        <w:spacing w:line="480" w:lineRule="auto"/>
        <w:jc w:val="both"/>
        <w:rPr>
          <w:rFonts w:ascii="Arial" w:hAnsi="Arial" w:cs="Arial"/>
          <w:sz w:val="24"/>
          <w:szCs w:val="24"/>
        </w:rPr>
      </w:pPr>
      <w:r>
        <w:rPr>
          <w:rFonts w:ascii="Arial" w:hAnsi="Arial" w:cs="Arial"/>
          <w:sz w:val="24"/>
          <w:szCs w:val="24"/>
        </w:rPr>
        <w:t>L</w:t>
      </w:r>
      <w:r w:rsidRPr="00C10931">
        <w:rPr>
          <w:rFonts w:ascii="Arial" w:hAnsi="Arial" w:cs="Arial"/>
          <w:sz w:val="24"/>
          <w:szCs w:val="24"/>
        </w:rPr>
        <w:t>a educación es reconocida como la principal causa del progreso y de los avances que se reconocen como desarrollo. Bajo este contexto la misión de las instituciones educativas superiores, es decir la “Universidad”</w:t>
      </w:r>
      <w:r w:rsidR="00A61B04">
        <w:rPr>
          <w:rFonts w:ascii="Arial" w:hAnsi="Arial" w:cs="Arial"/>
          <w:sz w:val="24"/>
          <w:szCs w:val="24"/>
        </w:rPr>
        <w:t>,</w:t>
      </w:r>
      <w:r w:rsidRPr="00C10931">
        <w:rPr>
          <w:rFonts w:ascii="Arial" w:hAnsi="Arial" w:cs="Arial"/>
          <w:sz w:val="24"/>
          <w:szCs w:val="24"/>
        </w:rPr>
        <w:t xml:space="preserve"> aparte de ser un ámbito de práctica e ilustración, también se constituye como un escenario de interacción y formación social para muchos estudiantes. Además de formar profesionales y ciudadanos cultos, las universidades tienen un nuevo reto, ser un contexto de vida que propicie comportamientos saludables para toda la sociedad en general.</w:t>
      </w:r>
    </w:p>
    <w:p w14:paraId="32993AFB" w14:textId="77777777" w:rsidR="0081128E" w:rsidRDefault="0081128E" w:rsidP="0081128E">
      <w:pPr>
        <w:spacing w:line="480" w:lineRule="auto"/>
        <w:jc w:val="both"/>
        <w:rPr>
          <w:rFonts w:ascii="Arial" w:hAnsi="Arial" w:cs="Arial"/>
          <w:sz w:val="24"/>
          <w:szCs w:val="24"/>
        </w:rPr>
      </w:pPr>
    </w:p>
    <w:p w14:paraId="3B786F06" w14:textId="77777777" w:rsidR="0081128E" w:rsidRDefault="0081128E" w:rsidP="0081128E">
      <w:pPr>
        <w:spacing w:line="480" w:lineRule="auto"/>
        <w:jc w:val="both"/>
        <w:rPr>
          <w:rFonts w:ascii="Arial" w:hAnsi="Arial" w:cs="Arial"/>
          <w:sz w:val="24"/>
          <w:szCs w:val="24"/>
        </w:rPr>
      </w:pPr>
      <w:r w:rsidRPr="006615B1">
        <w:rPr>
          <w:rFonts w:ascii="Arial" w:hAnsi="Arial" w:cs="Arial"/>
          <w:sz w:val="24"/>
        </w:rPr>
        <w:t xml:space="preserve">La educación superior </w:t>
      </w:r>
      <w:r>
        <w:rPr>
          <w:rFonts w:ascii="Arial" w:hAnsi="Arial" w:cs="Arial"/>
          <w:sz w:val="24"/>
        </w:rPr>
        <w:t xml:space="preserve">universitaria tiene una finalidad tanto individual como colectiva; desde el punto de vista individual contribuye a formar profesionales activos, respetuosos de la diversidad cultural y con responsabilidad social; y del otro lado, desde el punto de vista colectivo, fomenta la cohesión social acortando las brechas sociales y económicas que detienen al país. </w:t>
      </w:r>
      <w:sdt>
        <w:sdtPr>
          <w:rPr>
            <w:rFonts w:ascii="Arial" w:hAnsi="Arial" w:cs="Arial"/>
            <w:sz w:val="24"/>
          </w:rPr>
          <w:id w:val="-1359115788"/>
          <w:citation/>
        </w:sdtPr>
        <w:sdtEndPr/>
        <w:sdtContent>
          <w:r>
            <w:rPr>
              <w:rFonts w:ascii="Arial" w:hAnsi="Arial" w:cs="Arial"/>
              <w:sz w:val="24"/>
            </w:rPr>
            <w:fldChar w:fldCharType="begin"/>
          </w:r>
          <w:r>
            <w:rPr>
              <w:rFonts w:ascii="Arial" w:hAnsi="Arial" w:cs="Arial"/>
              <w:sz w:val="24"/>
            </w:rPr>
            <w:instrText xml:space="preserve"> CITATION Dir15 \l 10250 </w:instrText>
          </w:r>
          <w:r>
            <w:rPr>
              <w:rFonts w:ascii="Arial" w:hAnsi="Arial" w:cs="Arial"/>
              <w:sz w:val="24"/>
            </w:rPr>
            <w:fldChar w:fldCharType="separate"/>
          </w:r>
          <w:r w:rsidR="00CE4A81" w:rsidRPr="00CE4A81">
            <w:rPr>
              <w:rFonts w:ascii="Arial" w:hAnsi="Arial" w:cs="Arial"/>
              <w:noProof/>
              <w:sz w:val="24"/>
            </w:rPr>
            <w:t>(Dirección General de Educación Superior Universitaria - DIGESU, 2015)</w:t>
          </w:r>
          <w:r>
            <w:rPr>
              <w:rFonts w:ascii="Arial" w:hAnsi="Arial" w:cs="Arial"/>
              <w:sz w:val="24"/>
            </w:rPr>
            <w:fldChar w:fldCharType="end"/>
          </w:r>
        </w:sdtContent>
      </w:sdt>
      <w:r>
        <w:rPr>
          <w:rFonts w:ascii="Arial" w:hAnsi="Arial" w:cs="Arial"/>
          <w:sz w:val="24"/>
        </w:rPr>
        <w:t xml:space="preserve"> Por lo tanto se constituye como u</w:t>
      </w:r>
      <w:r w:rsidRPr="006615B1">
        <w:rPr>
          <w:rFonts w:ascii="Arial" w:hAnsi="Arial" w:cs="Arial"/>
          <w:sz w:val="24"/>
        </w:rPr>
        <w:t xml:space="preserve">n importante acceso a la sociedad del conocimiento pues representa un medio idóneo para el incremento del capital humano así como su inteligencia tanto individual como colectiva, </w:t>
      </w:r>
      <w:r>
        <w:rPr>
          <w:rFonts w:ascii="Arial" w:hAnsi="Arial" w:cs="Arial"/>
          <w:sz w:val="24"/>
        </w:rPr>
        <w:t xml:space="preserve">lo que incrementa los </w:t>
      </w:r>
      <w:r w:rsidRPr="003C1E5F">
        <w:rPr>
          <w:rFonts w:ascii="Arial" w:hAnsi="Arial" w:cs="Arial"/>
          <w:sz w:val="24"/>
          <w:szCs w:val="24"/>
        </w:rPr>
        <w:t xml:space="preserve">niveles de competitividad social según como ha sido reconocido por la Conferencia Mundial sobre Educación Superior, </w:t>
      </w:r>
      <w:r>
        <w:rPr>
          <w:rFonts w:ascii="Arial" w:hAnsi="Arial" w:cs="Arial"/>
          <w:sz w:val="24"/>
          <w:szCs w:val="24"/>
        </w:rPr>
        <w:t xml:space="preserve">que fue organizada por UNESCO en 1998. </w:t>
      </w:r>
      <w:sdt>
        <w:sdtPr>
          <w:rPr>
            <w:rFonts w:ascii="Arial" w:hAnsi="Arial" w:cs="Arial"/>
            <w:sz w:val="24"/>
            <w:szCs w:val="24"/>
          </w:rPr>
          <w:id w:val="1582330118"/>
          <w:citation/>
        </w:sdtPr>
        <w:sdtEndPr/>
        <w:sdtContent>
          <w:r>
            <w:rPr>
              <w:rFonts w:ascii="Arial" w:hAnsi="Arial" w:cs="Arial"/>
              <w:sz w:val="24"/>
              <w:szCs w:val="24"/>
            </w:rPr>
            <w:fldChar w:fldCharType="begin"/>
          </w:r>
          <w:r>
            <w:rPr>
              <w:rFonts w:ascii="Arial" w:hAnsi="Arial" w:cs="Arial"/>
              <w:sz w:val="24"/>
              <w:szCs w:val="24"/>
            </w:rPr>
            <w:instrText xml:space="preserve"> CITATION Guz12 \l 10250 </w:instrText>
          </w:r>
          <w:r>
            <w:rPr>
              <w:rFonts w:ascii="Arial" w:hAnsi="Arial" w:cs="Arial"/>
              <w:sz w:val="24"/>
              <w:szCs w:val="24"/>
            </w:rPr>
            <w:fldChar w:fldCharType="separate"/>
          </w:r>
          <w:r w:rsidR="00CE4A81" w:rsidRPr="00CE4A81">
            <w:rPr>
              <w:rFonts w:ascii="Arial" w:hAnsi="Arial" w:cs="Arial"/>
              <w:noProof/>
              <w:sz w:val="24"/>
              <w:szCs w:val="24"/>
            </w:rPr>
            <w:t>(Guzmán Brito, 2012)</w:t>
          </w:r>
          <w:r>
            <w:rPr>
              <w:rFonts w:ascii="Arial" w:hAnsi="Arial" w:cs="Arial"/>
              <w:sz w:val="24"/>
              <w:szCs w:val="24"/>
            </w:rPr>
            <w:fldChar w:fldCharType="end"/>
          </w:r>
        </w:sdtContent>
      </w:sdt>
    </w:p>
    <w:p w14:paraId="164809BB" w14:textId="77777777" w:rsidR="0081128E" w:rsidRDefault="0081128E" w:rsidP="0081128E">
      <w:pPr>
        <w:spacing w:line="480" w:lineRule="auto"/>
        <w:jc w:val="both"/>
        <w:rPr>
          <w:rFonts w:ascii="Arial" w:hAnsi="Arial" w:cs="Arial"/>
          <w:sz w:val="24"/>
          <w:szCs w:val="24"/>
        </w:rPr>
      </w:pPr>
    </w:p>
    <w:p w14:paraId="64AA0886" w14:textId="77777777" w:rsidR="0081128E" w:rsidRDefault="0081128E" w:rsidP="0081128E">
      <w:pPr>
        <w:spacing w:line="480" w:lineRule="auto"/>
        <w:jc w:val="both"/>
        <w:rPr>
          <w:rFonts w:ascii="Arial" w:hAnsi="Arial" w:cs="Arial"/>
          <w:sz w:val="24"/>
          <w:szCs w:val="24"/>
        </w:rPr>
      </w:pPr>
      <w:r>
        <w:rPr>
          <w:rFonts w:ascii="Arial" w:hAnsi="Arial" w:cs="Arial"/>
          <w:sz w:val="24"/>
          <w:szCs w:val="24"/>
        </w:rPr>
        <w:t>A lo largo del tiempo la educación superior en nuestro país se ha consolidado como un sistema de gran cobertura, cada vez más diversificado y articulado con la finalidad de lograr la calidad educativa fundamental para el desarrollo del Perú.</w:t>
      </w:r>
    </w:p>
    <w:p w14:paraId="6E5121E2" w14:textId="640DE188" w:rsidR="0081128E" w:rsidRPr="00513A62" w:rsidRDefault="0081128E" w:rsidP="004A1249">
      <w:pPr>
        <w:pStyle w:val="Prrafodelista"/>
        <w:numPr>
          <w:ilvl w:val="2"/>
          <w:numId w:val="40"/>
        </w:numPr>
        <w:spacing w:line="480" w:lineRule="auto"/>
        <w:rPr>
          <w:rFonts w:ascii="Arial" w:hAnsi="Arial" w:cs="Arial"/>
          <w:b/>
          <w:bCs/>
          <w:sz w:val="24"/>
          <w:szCs w:val="23"/>
        </w:rPr>
      </w:pPr>
      <w:r w:rsidRPr="00513A62">
        <w:rPr>
          <w:rFonts w:ascii="Arial" w:hAnsi="Arial" w:cs="Arial"/>
          <w:b/>
          <w:bCs/>
          <w:sz w:val="24"/>
          <w:szCs w:val="23"/>
        </w:rPr>
        <w:t>Reseña Histórica de la Universidad de Chiclayo.</w:t>
      </w:r>
    </w:p>
    <w:p w14:paraId="398DC86C" w14:textId="77777777" w:rsidR="0081128E" w:rsidRDefault="0081128E" w:rsidP="0081128E">
      <w:pPr>
        <w:spacing w:line="480" w:lineRule="auto"/>
        <w:jc w:val="both"/>
        <w:rPr>
          <w:rFonts w:ascii="Arial" w:hAnsi="Arial" w:cs="Arial"/>
          <w:sz w:val="24"/>
        </w:rPr>
      </w:pPr>
      <w:r>
        <w:rPr>
          <w:rFonts w:ascii="Arial" w:hAnsi="Arial" w:cs="Arial"/>
          <w:sz w:val="24"/>
        </w:rPr>
        <w:t xml:space="preserve">El 11 de enero de 1985, por Ley N° 24086 se crea la Universidad de Chiclayo, iniciando sus labores académicas con la Carrera Profesional de Arquitectura y Urbanismo, así como la Facultad de Ciencias de la Salud </w:t>
      </w:r>
      <w:r w:rsidRPr="00CA690B">
        <w:rPr>
          <w:rFonts w:ascii="Arial" w:hAnsi="Arial" w:cs="Arial"/>
          <w:sz w:val="24"/>
        </w:rPr>
        <w:t>con la Escuela Profesional de Obstetricia.  </w:t>
      </w:r>
    </w:p>
    <w:p w14:paraId="6063C948" w14:textId="77777777" w:rsidR="004A1249" w:rsidRDefault="004A1249" w:rsidP="0081128E">
      <w:pPr>
        <w:spacing w:line="480" w:lineRule="auto"/>
        <w:jc w:val="both"/>
        <w:rPr>
          <w:rFonts w:ascii="Arial" w:hAnsi="Arial" w:cs="Arial"/>
          <w:sz w:val="24"/>
        </w:rPr>
      </w:pPr>
    </w:p>
    <w:p w14:paraId="0F4EB1AD" w14:textId="6F2DB0EF" w:rsidR="0081128E" w:rsidRDefault="0081128E" w:rsidP="0081128E">
      <w:pPr>
        <w:spacing w:line="480" w:lineRule="auto"/>
        <w:jc w:val="both"/>
        <w:rPr>
          <w:rFonts w:ascii="Arial" w:hAnsi="Arial" w:cs="Arial"/>
          <w:sz w:val="24"/>
        </w:rPr>
      </w:pPr>
      <w:r w:rsidRPr="00CA690B">
        <w:rPr>
          <w:rFonts w:ascii="Arial" w:hAnsi="Arial" w:cs="Arial"/>
          <w:sz w:val="24"/>
        </w:rPr>
        <w:t>Posteriormente, se modifica el Art. 02 de la Ley de Creación mediante Ley Nº 2478 el 22 de Diciembre de 1987, ampliando las Carreras Profesionales de Ciencias de la Salud, con las Escuelas Profesionales de Tecnología Médica con la especialidad de Radiología, Terapia Física y Rehabilitación y Laboratorio Clínico; Facultad de Educación con las Escuelas Profesionales de Educación Inicial y Educación Especial.</w:t>
      </w:r>
    </w:p>
    <w:p w14:paraId="5902F68A" w14:textId="77777777" w:rsidR="0081128E" w:rsidRPr="00CA690B" w:rsidRDefault="0081128E" w:rsidP="0081128E">
      <w:pPr>
        <w:spacing w:line="480" w:lineRule="auto"/>
        <w:jc w:val="both"/>
        <w:rPr>
          <w:rFonts w:ascii="Arial" w:hAnsi="Arial" w:cs="Arial"/>
          <w:sz w:val="24"/>
        </w:rPr>
      </w:pPr>
    </w:p>
    <w:p w14:paraId="61B8EAEA" w14:textId="77777777" w:rsidR="0081128E" w:rsidRDefault="0081128E" w:rsidP="0081128E">
      <w:pPr>
        <w:spacing w:line="480" w:lineRule="auto"/>
        <w:jc w:val="both"/>
        <w:rPr>
          <w:rFonts w:ascii="Arial" w:hAnsi="Arial" w:cs="Arial"/>
          <w:sz w:val="24"/>
        </w:rPr>
      </w:pPr>
      <w:r w:rsidRPr="00CA690B">
        <w:rPr>
          <w:rFonts w:ascii="Arial" w:hAnsi="Arial" w:cs="Arial"/>
          <w:sz w:val="24"/>
        </w:rPr>
        <w:t>En el año 1992 la Universidad de Chiclayo adquiere su plena autonomía eligiendo a sus máximas autoridades. </w:t>
      </w:r>
    </w:p>
    <w:p w14:paraId="0E190A99" w14:textId="77777777" w:rsidR="0081128E" w:rsidRDefault="0081128E" w:rsidP="001A3BBD">
      <w:pPr>
        <w:spacing w:line="480" w:lineRule="auto"/>
        <w:jc w:val="both"/>
        <w:rPr>
          <w:rFonts w:ascii="Arial" w:hAnsi="Arial" w:cs="Arial"/>
          <w:sz w:val="24"/>
        </w:rPr>
      </w:pPr>
      <w:r w:rsidRPr="00CA690B">
        <w:rPr>
          <w:rFonts w:ascii="Arial" w:hAnsi="Arial" w:cs="Arial"/>
          <w:sz w:val="24"/>
        </w:rPr>
        <w:br/>
        <w:t>En 1993 se aprueban las Carreras Profesionales de Derecho, Ingeniería Informática y de Sistemas, Psicología, Administración de Empresas, Contabilidad, Economía; del mismo modo se amplía la Facultad de Educación con Educación Primaria y Secundaria. </w:t>
      </w:r>
      <w:r w:rsidRPr="00CA690B">
        <w:rPr>
          <w:rFonts w:ascii="Arial" w:hAnsi="Arial" w:cs="Arial"/>
          <w:sz w:val="24"/>
        </w:rPr>
        <w:br/>
      </w:r>
    </w:p>
    <w:p w14:paraId="71B83F29" w14:textId="77777777" w:rsidR="0081128E" w:rsidRDefault="0081128E" w:rsidP="0081128E">
      <w:pPr>
        <w:spacing w:line="480" w:lineRule="auto"/>
        <w:jc w:val="both"/>
        <w:rPr>
          <w:rFonts w:ascii="Arial" w:hAnsi="Arial" w:cs="Arial"/>
          <w:sz w:val="24"/>
        </w:rPr>
      </w:pPr>
      <w:r w:rsidRPr="00CA690B">
        <w:rPr>
          <w:rFonts w:ascii="Arial" w:hAnsi="Arial" w:cs="Arial"/>
          <w:sz w:val="24"/>
        </w:rPr>
        <w:t>A la fecha la Universidad de Chiclayo cuenta con 9 facultades y 16 Escuelas Profesionales, habiéndose creado la Facultad de Medicina Humana y la Escuela Profesional de Enfermería Al presente año ya contamos con la apertura de las Escuelas de Ingeniería Civil y Marketing.</w:t>
      </w:r>
    </w:p>
    <w:p w14:paraId="445BEED9" w14:textId="77777777" w:rsidR="0081128E" w:rsidRPr="00CA690B" w:rsidRDefault="0081128E" w:rsidP="0081128E">
      <w:pPr>
        <w:spacing w:line="480" w:lineRule="auto"/>
        <w:jc w:val="both"/>
        <w:rPr>
          <w:rFonts w:ascii="Arial" w:hAnsi="Arial" w:cs="Arial"/>
          <w:sz w:val="24"/>
        </w:rPr>
      </w:pPr>
    </w:p>
    <w:p w14:paraId="15E6C47D" w14:textId="7D071A09" w:rsidR="0081128E" w:rsidRDefault="0081128E" w:rsidP="0081128E">
      <w:pPr>
        <w:spacing w:line="480" w:lineRule="auto"/>
        <w:jc w:val="both"/>
        <w:rPr>
          <w:rFonts w:ascii="Arial" w:hAnsi="Arial" w:cs="Arial"/>
          <w:sz w:val="24"/>
          <w:szCs w:val="24"/>
        </w:rPr>
      </w:pPr>
      <w:r w:rsidRPr="00CA690B">
        <w:rPr>
          <w:rFonts w:ascii="Arial" w:hAnsi="Arial" w:cs="Arial"/>
          <w:sz w:val="24"/>
        </w:rPr>
        <w:t xml:space="preserve">En la Actualidad </w:t>
      </w:r>
      <w:r>
        <w:rPr>
          <w:rFonts w:ascii="Arial" w:hAnsi="Arial" w:cs="Arial"/>
          <w:sz w:val="24"/>
        </w:rPr>
        <w:t>esta casa de estudios superiores, cuenta</w:t>
      </w:r>
      <w:r w:rsidRPr="00CA690B">
        <w:rPr>
          <w:rFonts w:ascii="Arial" w:hAnsi="Arial" w:cs="Arial"/>
          <w:sz w:val="24"/>
        </w:rPr>
        <w:t xml:space="preserve"> con una infraestructura moderna distribuida en el campo universitario ubicado en el Km. 4.5 de la carretera a al Balneario de Pimentel y el edificio de la Urb. Miraflores donde funciona la Facultad de Derecho. Asimismo las funciones administrativas se realizan en el local de </w:t>
      </w:r>
      <w:r w:rsidRPr="004B2854">
        <w:rPr>
          <w:rFonts w:ascii="Arial" w:hAnsi="Arial" w:cs="Arial"/>
          <w:sz w:val="24"/>
          <w:szCs w:val="24"/>
        </w:rPr>
        <w:t xml:space="preserve">Miraflores </w:t>
      </w:r>
      <w:proofErr w:type="spellStart"/>
      <w:r w:rsidRPr="004B2854">
        <w:rPr>
          <w:rFonts w:ascii="Arial" w:hAnsi="Arial" w:cs="Arial"/>
          <w:sz w:val="24"/>
          <w:szCs w:val="24"/>
        </w:rPr>
        <w:t>Mz</w:t>
      </w:r>
      <w:proofErr w:type="spellEnd"/>
      <w:r>
        <w:rPr>
          <w:rFonts w:ascii="Arial" w:hAnsi="Arial" w:cs="Arial"/>
          <w:sz w:val="24"/>
          <w:szCs w:val="24"/>
        </w:rPr>
        <w:t>.</w:t>
      </w:r>
      <w:r w:rsidRPr="004B2854">
        <w:rPr>
          <w:rFonts w:ascii="Arial" w:hAnsi="Arial" w:cs="Arial"/>
          <w:sz w:val="24"/>
          <w:szCs w:val="24"/>
        </w:rPr>
        <w:t xml:space="preserve"> H Lote 9 y la Escuela de Post Grado en </w:t>
      </w:r>
      <w:r w:rsidR="00543CCC">
        <w:rPr>
          <w:rFonts w:ascii="Arial" w:hAnsi="Arial" w:cs="Arial"/>
          <w:sz w:val="24"/>
          <w:szCs w:val="24"/>
        </w:rPr>
        <w:t>Km</w:t>
      </w:r>
      <w:r>
        <w:rPr>
          <w:rFonts w:ascii="Arial" w:hAnsi="Arial" w:cs="Arial"/>
          <w:sz w:val="24"/>
          <w:szCs w:val="24"/>
        </w:rPr>
        <w:t>.</w:t>
      </w:r>
      <w:r w:rsidR="00543CCC">
        <w:rPr>
          <w:rFonts w:ascii="Arial" w:hAnsi="Arial" w:cs="Arial"/>
          <w:sz w:val="24"/>
          <w:szCs w:val="24"/>
        </w:rPr>
        <w:t xml:space="preserve"> 3.5 - Carretera a Pimentel.</w:t>
      </w:r>
    </w:p>
    <w:p w14:paraId="510CB817" w14:textId="77777777" w:rsidR="0081128E" w:rsidRDefault="0081128E" w:rsidP="0081128E">
      <w:pPr>
        <w:spacing w:line="480" w:lineRule="auto"/>
        <w:jc w:val="both"/>
        <w:rPr>
          <w:rFonts w:ascii="Arial" w:hAnsi="Arial" w:cs="Arial"/>
          <w:b/>
          <w:color w:val="000000"/>
          <w:sz w:val="24"/>
          <w:szCs w:val="24"/>
          <w:shd w:val="clear" w:color="auto" w:fill="FFFFFF"/>
        </w:rPr>
      </w:pPr>
    </w:p>
    <w:p w14:paraId="6FFF2B89" w14:textId="77777777" w:rsidR="0081128E" w:rsidRDefault="0081128E" w:rsidP="0081128E">
      <w:pPr>
        <w:spacing w:line="480" w:lineRule="auto"/>
        <w:jc w:val="both"/>
        <w:rPr>
          <w:rFonts w:ascii="Arial" w:hAnsi="Arial" w:cs="Arial"/>
          <w:color w:val="000000"/>
          <w:sz w:val="24"/>
          <w:szCs w:val="24"/>
          <w:shd w:val="clear" w:color="auto" w:fill="FFFFFF"/>
        </w:rPr>
      </w:pPr>
      <w:r w:rsidRPr="004B2854">
        <w:rPr>
          <w:rFonts w:ascii="Arial" w:hAnsi="Arial" w:cs="Arial"/>
          <w:b/>
          <w:color w:val="000000"/>
          <w:sz w:val="24"/>
          <w:szCs w:val="24"/>
          <w:shd w:val="clear" w:color="auto" w:fill="FFFFFF"/>
        </w:rPr>
        <w:t>Misión</w:t>
      </w:r>
      <w:r>
        <w:rPr>
          <w:rFonts w:ascii="Arial" w:hAnsi="Arial" w:cs="Arial"/>
          <w:b/>
          <w:color w:val="000000"/>
          <w:sz w:val="24"/>
          <w:szCs w:val="24"/>
          <w:shd w:val="clear" w:color="auto" w:fill="FFFFFF"/>
        </w:rPr>
        <w:t xml:space="preserve">.- </w:t>
      </w:r>
      <w:r w:rsidRPr="004B2854">
        <w:rPr>
          <w:rFonts w:ascii="Arial" w:hAnsi="Arial" w:cs="Arial"/>
          <w:color w:val="000000"/>
          <w:sz w:val="24"/>
          <w:szCs w:val="24"/>
          <w:shd w:val="clear" w:color="auto" w:fill="FFFFFF"/>
        </w:rPr>
        <w:t>Nuestro compromiso como Comunidad Universitaria es la permanente formación profesional y la consolidación de los principios éticos, morales y democráticos; con bases sólidas en el proceso de formación de nuestros estudiantes; ofreciendo enseñanza y aprendizaje innovador para la investigación, proyección y promoción; alcanzando estándares de calidad internacional; promoviendo y promocionando una cultura global con alta sensibilidad humana.</w:t>
      </w:r>
    </w:p>
    <w:p w14:paraId="2B36172A" w14:textId="77777777" w:rsidR="0081128E" w:rsidRDefault="0081128E" w:rsidP="0081128E">
      <w:pPr>
        <w:spacing w:line="480" w:lineRule="auto"/>
        <w:jc w:val="both"/>
        <w:rPr>
          <w:rFonts w:ascii="Arial" w:hAnsi="Arial" w:cs="Arial"/>
          <w:color w:val="000000"/>
          <w:sz w:val="24"/>
          <w:szCs w:val="24"/>
          <w:shd w:val="clear" w:color="auto" w:fill="FFFFFF"/>
        </w:rPr>
      </w:pPr>
    </w:p>
    <w:p w14:paraId="55236B6A" w14:textId="77777777" w:rsidR="0081128E" w:rsidRDefault="0081128E" w:rsidP="0081128E">
      <w:pPr>
        <w:spacing w:line="480" w:lineRule="auto"/>
        <w:jc w:val="both"/>
        <w:rPr>
          <w:rFonts w:ascii="Arial" w:hAnsi="Arial" w:cs="Arial"/>
          <w:color w:val="000000"/>
          <w:sz w:val="24"/>
          <w:szCs w:val="24"/>
          <w:shd w:val="clear" w:color="auto" w:fill="FFFFFF"/>
        </w:rPr>
      </w:pPr>
      <w:r w:rsidRPr="004B2854">
        <w:rPr>
          <w:rFonts w:ascii="Arial" w:hAnsi="Arial" w:cs="Arial"/>
          <w:b/>
          <w:color w:val="000000"/>
          <w:sz w:val="24"/>
          <w:szCs w:val="24"/>
          <w:shd w:val="clear" w:color="auto" w:fill="FFFFFF"/>
        </w:rPr>
        <w:t>Visión</w:t>
      </w:r>
      <w:r>
        <w:rPr>
          <w:rFonts w:ascii="Arial" w:hAnsi="Arial" w:cs="Arial"/>
          <w:b/>
          <w:color w:val="000000"/>
          <w:sz w:val="24"/>
          <w:szCs w:val="24"/>
          <w:shd w:val="clear" w:color="auto" w:fill="FFFFFF"/>
        </w:rPr>
        <w:t xml:space="preserve">. </w:t>
      </w:r>
      <w:r w:rsidRPr="004B2854">
        <w:rPr>
          <w:rFonts w:ascii="Arial" w:hAnsi="Arial" w:cs="Arial"/>
          <w:color w:val="000000"/>
          <w:sz w:val="24"/>
          <w:szCs w:val="24"/>
          <w:shd w:val="clear" w:color="auto" w:fill="FFFFFF"/>
        </w:rPr>
        <w:t>Ser la Universidad líder en la formación de profesionales creativos, competitivos y humanos, fundamentada en la cultura del conocimiento, la investigación e innovación para alcanzar el reconocimiento y mérito a nivel nacional e internacional acorde a las exigencias académicas y de investigación en el mundo globalizado.</w:t>
      </w:r>
    </w:p>
    <w:p w14:paraId="4ADCB473" w14:textId="77777777" w:rsidR="0081128E" w:rsidRPr="004B2854" w:rsidRDefault="0081128E" w:rsidP="0081128E">
      <w:pPr>
        <w:spacing w:line="480" w:lineRule="auto"/>
        <w:jc w:val="both"/>
        <w:rPr>
          <w:rFonts w:ascii="Arial" w:hAnsi="Arial" w:cs="Arial"/>
          <w:b/>
          <w:color w:val="000000"/>
          <w:sz w:val="24"/>
          <w:szCs w:val="24"/>
          <w:shd w:val="clear" w:color="auto" w:fill="FFFFFF"/>
        </w:rPr>
      </w:pPr>
      <w:r w:rsidRPr="004B2854">
        <w:rPr>
          <w:rFonts w:ascii="Arial" w:hAnsi="Arial" w:cs="Arial"/>
          <w:b/>
          <w:color w:val="000000"/>
          <w:sz w:val="24"/>
          <w:szCs w:val="24"/>
          <w:shd w:val="clear" w:color="auto" w:fill="FFFFFF"/>
        </w:rPr>
        <w:t>Fines</w:t>
      </w:r>
    </w:p>
    <w:p w14:paraId="10036BAF" w14:textId="77777777" w:rsidR="0081128E" w:rsidRPr="004B2854" w:rsidRDefault="0081128E" w:rsidP="0081128E">
      <w:pPr>
        <w:numPr>
          <w:ilvl w:val="0"/>
          <w:numId w:val="29"/>
        </w:numPr>
        <w:shd w:val="clear" w:color="auto" w:fill="FFFFFF"/>
        <w:spacing w:before="75" w:after="0" w:line="480" w:lineRule="auto"/>
        <w:ind w:left="0"/>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La preservación, cultivo y transmisión de la cultura universal con sentido crítico, creativo y formando los valores nacionales.</w:t>
      </w:r>
    </w:p>
    <w:p w14:paraId="6E46CC1F" w14:textId="77777777" w:rsidR="0081128E" w:rsidRPr="004B2854" w:rsidRDefault="0081128E" w:rsidP="0081128E">
      <w:pPr>
        <w:numPr>
          <w:ilvl w:val="0"/>
          <w:numId w:val="29"/>
        </w:numPr>
        <w:shd w:val="clear" w:color="auto" w:fill="FFFFFF"/>
        <w:spacing w:before="75" w:after="0" w:line="480" w:lineRule="auto"/>
        <w:ind w:left="0"/>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El impartir educación superior universitaria del más alto nivel y calidad académica.</w:t>
      </w:r>
    </w:p>
    <w:p w14:paraId="2D11C044" w14:textId="77777777" w:rsidR="0081128E" w:rsidRPr="004B2854" w:rsidRDefault="0081128E" w:rsidP="0081128E">
      <w:pPr>
        <w:numPr>
          <w:ilvl w:val="0"/>
          <w:numId w:val="29"/>
        </w:numPr>
        <w:shd w:val="clear" w:color="auto" w:fill="FFFFFF"/>
        <w:spacing w:before="75" w:after="0" w:line="480" w:lineRule="auto"/>
        <w:ind w:left="0"/>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La formación de profesionales humanistas y científicos de la más alta calidad académica acorde con las necesidades prioritarias del país, con valores éticos y actitudes responsables y solidarias en el conocimiento de la realidad nacional, latinoamericana y universal.</w:t>
      </w:r>
    </w:p>
    <w:p w14:paraId="1D09C60D" w14:textId="77777777" w:rsidR="0081128E" w:rsidRPr="004B2854" w:rsidRDefault="0081128E" w:rsidP="0081128E">
      <w:pPr>
        <w:numPr>
          <w:ilvl w:val="0"/>
          <w:numId w:val="29"/>
        </w:numPr>
        <w:shd w:val="clear" w:color="auto" w:fill="FFFFFF"/>
        <w:spacing w:before="75" w:after="0" w:line="480" w:lineRule="auto"/>
        <w:ind w:left="0"/>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El desarrollo y promoción de la investigación científica aplicada a la solución de los problemas del entorno.</w:t>
      </w:r>
    </w:p>
    <w:p w14:paraId="1AFF8FEE" w14:textId="77777777" w:rsidR="0081128E" w:rsidRPr="004B2854" w:rsidRDefault="0081128E" w:rsidP="0081128E">
      <w:pPr>
        <w:numPr>
          <w:ilvl w:val="0"/>
          <w:numId w:val="29"/>
        </w:numPr>
        <w:shd w:val="clear" w:color="auto" w:fill="FFFFFF"/>
        <w:spacing w:before="75" w:after="0" w:line="480" w:lineRule="auto"/>
        <w:ind w:left="0"/>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Desarrollo permanente de la Extensión y Proyección Universitaria como vínculo objetivo universal de la sociedad.</w:t>
      </w:r>
    </w:p>
    <w:p w14:paraId="59416192" w14:textId="77777777" w:rsidR="0081128E" w:rsidRPr="004B2854" w:rsidRDefault="0081128E" w:rsidP="0081128E">
      <w:pPr>
        <w:numPr>
          <w:ilvl w:val="0"/>
          <w:numId w:val="29"/>
        </w:numPr>
        <w:shd w:val="clear" w:color="auto" w:fill="FFFFFF"/>
        <w:spacing w:before="75" w:after="0" w:line="480" w:lineRule="auto"/>
        <w:ind w:left="0"/>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Sentido de integración y participación activa en las tareas de desarrollo de la sociedad.</w:t>
      </w:r>
    </w:p>
    <w:p w14:paraId="3C48FC26" w14:textId="77777777" w:rsidR="0081128E" w:rsidRDefault="0081128E" w:rsidP="0081128E">
      <w:pPr>
        <w:tabs>
          <w:tab w:val="left" w:pos="426"/>
        </w:tabs>
        <w:autoSpaceDE w:val="0"/>
        <w:autoSpaceDN w:val="0"/>
        <w:adjustRightInd w:val="0"/>
        <w:spacing w:after="0" w:line="480" w:lineRule="auto"/>
        <w:jc w:val="both"/>
        <w:rPr>
          <w:rFonts w:ascii="Arial" w:eastAsia="Times New Roman" w:hAnsi="Arial" w:cs="Arial"/>
          <w:color w:val="000000"/>
          <w:sz w:val="24"/>
          <w:szCs w:val="24"/>
          <w:lang w:eastAsia="es-PE"/>
        </w:rPr>
      </w:pPr>
      <w:r w:rsidRPr="004B2854">
        <w:rPr>
          <w:rFonts w:ascii="Arial" w:eastAsia="Times New Roman" w:hAnsi="Arial" w:cs="Arial"/>
          <w:color w:val="000000"/>
          <w:sz w:val="24"/>
          <w:szCs w:val="24"/>
          <w:lang w:eastAsia="es-PE"/>
        </w:rPr>
        <w:t>Ofrecer servicios de carácter técnico, científico y pedagógico, requeridos por la comunidad local, regional y nacional</w:t>
      </w:r>
      <w:r>
        <w:rPr>
          <w:rFonts w:ascii="Arial" w:eastAsia="Times New Roman" w:hAnsi="Arial" w:cs="Arial"/>
          <w:color w:val="000000"/>
          <w:sz w:val="24"/>
          <w:szCs w:val="24"/>
          <w:lang w:eastAsia="es-PE"/>
        </w:rPr>
        <w:t>.</w:t>
      </w:r>
    </w:p>
    <w:p w14:paraId="619B58B7" w14:textId="77777777" w:rsidR="0081128E" w:rsidRDefault="0081128E" w:rsidP="0081128E">
      <w:pPr>
        <w:tabs>
          <w:tab w:val="left" w:pos="426"/>
        </w:tabs>
        <w:autoSpaceDE w:val="0"/>
        <w:autoSpaceDN w:val="0"/>
        <w:adjustRightInd w:val="0"/>
        <w:spacing w:after="0" w:line="480" w:lineRule="auto"/>
        <w:jc w:val="both"/>
        <w:rPr>
          <w:rFonts w:ascii="Arial" w:eastAsia="Times New Roman" w:hAnsi="Arial" w:cs="Arial"/>
          <w:color w:val="000000"/>
          <w:sz w:val="24"/>
          <w:szCs w:val="24"/>
          <w:lang w:eastAsia="es-PE"/>
        </w:rPr>
      </w:pPr>
    </w:p>
    <w:p w14:paraId="1FA74DFB" w14:textId="10DB5881" w:rsidR="0081128E" w:rsidRPr="00696868" w:rsidRDefault="0081128E" w:rsidP="004A1249">
      <w:pPr>
        <w:pStyle w:val="Prrafodelista"/>
        <w:numPr>
          <w:ilvl w:val="2"/>
          <w:numId w:val="40"/>
        </w:numPr>
        <w:tabs>
          <w:tab w:val="left" w:pos="426"/>
        </w:tabs>
        <w:autoSpaceDE w:val="0"/>
        <w:autoSpaceDN w:val="0"/>
        <w:adjustRightInd w:val="0"/>
        <w:spacing w:after="0" w:line="480" w:lineRule="auto"/>
        <w:jc w:val="both"/>
        <w:rPr>
          <w:rFonts w:ascii="Arial" w:hAnsi="Arial" w:cs="Arial"/>
          <w:b/>
          <w:bCs/>
          <w:sz w:val="24"/>
          <w:szCs w:val="24"/>
        </w:rPr>
      </w:pPr>
      <w:r w:rsidRPr="00696868">
        <w:rPr>
          <w:rFonts w:ascii="Arial" w:hAnsi="Arial" w:cs="Arial"/>
          <w:b/>
          <w:bCs/>
          <w:sz w:val="24"/>
          <w:szCs w:val="24"/>
        </w:rPr>
        <w:t>Desempeño Docente</w:t>
      </w:r>
    </w:p>
    <w:p w14:paraId="7067666E" w14:textId="77777777" w:rsidR="0081128E" w:rsidRPr="00E86290" w:rsidRDefault="0081128E" w:rsidP="0081128E">
      <w:pPr>
        <w:tabs>
          <w:tab w:val="left" w:pos="426"/>
        </w:tabs>
        <w:autoSpaceDE w:val="0"/>
        <w:autoSpaceDN w:val="0"/>
        <w:adjustRightInd w:val="0"/>
        <w:spacing w:after="0" w:line="480" w:lineRule="auto"/>
        <w:jc w:val="both"/>
        <w:rPr>
          <w:rFonts w:ascii="Arial" w:hAnsi="Arial" w:cs="Arial"/>
          <w:b/>
          <w:bCs/>
          <w:sz w:val="24"/>
          <w:szCs w:val="24"/>
        </w:rPr>
      </w:pPr>
    </w:p>
    <w:p w14:paraId="49D17868" w14:textId="77777777" w:rsidR="0081128E" w:rsidRDefault="00B33B20" w:rsidP="0081128E">
      <w:pPr>
        <w:tabs>
          <w:tab w:val="left" w:pos="426"/>
        </w:tabs>
        <w:spacing w:line="480" w:lineRule="auto"/>
        <w:jc w:val="both"/>
        <w:rPr>
          <w:rFonts w:ascii="Arial" w:hAnsi="Arial" w:cs="Arial"/>
          <w:sz w:val="24"/>
          <w:szCs w:val="24"/>
        </w:rPr>
      </w:pPr>
      <w:sdt>
        <w:sdtPr>
          <w:rPr>
            <w:rFonts w:ascii="Arial" w:hAnsi="Arial" w:cs="Arial"/>
            <w:sz w:val="24"/>
            <w:szCs w:val="24"/>
          </w:rPr>
          <w:id w:val="-1021768512"/>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CITATION Chi10 \l 10250 </w:instrText>
          </w:r>
          <w:r w:rsidR="0081128E">
            <w:rPr>
              <w:rFonts w:ascii="Arial" w:hAnsi="Arial" w:cs="Arial"/>
              <w:sz w:val="24"/>
              <w:szCs w:val="24"/>
            </w:rPr>
            <w:fldChar w:fldCharType="separate"/>
          </w:r>
          <w:r w:rsidR="00CE4A81" w:rsidRPr="00CE4A81">
            <w:rPr>
              <w:rFonts w:ascii="Arial" w:hAnsi="Arial" w:cs="Arial"/>
              <w:noProof/>
              <w:sz w:val="24"/>
              <w:szCs w:val="24"/>
            </w:rPr>
            <w:t>(Chiavenato, 2010)</w:t>
          </w:r>
          <w:r w:rsidR="0081128E">
            <w:rPr>
              <w:rFonts w:ascii="Arial" w:hAnsi="Arial" w:cs="Arial"/>
              <w:sz w:val="24"/>
              <w:szCs w:val="24"/>
            </w:rPr>
            <w:fldChar w:fldCharType="end"/>
          </w:r>
        </w:sdtContent>
      </w:sdt>
      <w:r w:rsidR="0081128E">
        <w:rPr>
          <w:rFonts w:ascii="Arial" w:hAnsi="Arial" w:cs="Arial"/>
          <w:sz w:val="24"/>
          <w:szCs w:val="24"/>
        </w:rPr>
        <w:t xml:space="preserve"> D</w:t>
      </w:r>
      <w:r w:rsidR="0081128E" w:rsidRPr="00E86290">
        <w:rPr>
          <w:rFonts w:ascii="Arial" w:hAnsi="Arial" w:cs="Arial"/>
          <w:sz w:val="24"/>
          <w:szCs w:val="24"/>
        </w:rPr>
        <w:t>efine el desempeño como “las acciones o comportamientos observados en los empleados que son relevantes en el logro de los objetivos de la organización” En efecto, afirma que un</w:t>
      </w:r>
      <w:r w:rsidR="0081128E">
        <w:rPr>
          <w:rFonts w:ascii="Arial" w:hAnsi="Arial" w:cs="Arial"/>
          <w:sz w:val="24"/>
          <w:szCs w:val="24"/>
        </w:rPr>
        <w:t>a</w:t>
      </w:r>
      <w:r w:rsidR="0081128E" w:rsidRPr="00E86290">
        <w:rPr>
          <w:rFonts w:ascii="Arial" w:hAnsi="Arial" w:cs="Arial"/>
          <w:sz w:val="24"/>
          <w:szCs w:val="24"/>
        </w:rPr>
        <w:t xml:space="preserve"> buen</w:t>
      </w:r>
      <w:r w:rsidR="0081128E">
        <w:rPr>
          <w:rFonts w:ascii="Arial" w:hAnsi="Arial" w:cs="Arial"/>
          <w:sz w:val="24"/>
          <w:szCs w:val="24"/>
        </w:rPr>
        <w:t>a</w:t>
      </w:r>
      <w:r w:rsidR="0081128E" w:rsidRPr="00E86290">
        <w:rPr>
          <w:rFonts w:ascii="Arial" w:hAnsi="Arial" w:cs="Arial"/>
          <w:sz w:val="24"/>
          <w:szCs w:val="24"/>
        </w:rPr>
        <w:t xml:space="preserve"> </w:t>
      </w:r>
      <w:r w:rsidR="0081128E">
        <w:rPr>
          <w:rFonts w:ascii="Arial" w:hAnsi="Arial" w:cs="Arial"/>
          <w:sz w:val="24"/>
          <w:szCs w:val="24"/>
        </w:rPr>
        <w:t>práctica</w:t>
      </w:r>
      <w:r w:rsidR="0081128E" w:rsidRPr="00E86290">
        <w:rPr>
          <w:rFonts w:ascii="Arial" w:hAnsi="Arial" w:cs="Arial"/>
          <w:sz w:val="24"/>
          <w:szCs w:val="24"/>
        </w:rPr>
        <w:t xml:space="preserve"> laboral es la fortaleza más relevante con la que cuenta una organización.</w:t>
      </w:r>
    </w:p>
    <w:p w14:paraId="0404FDBC" w14:textId="77777777" w:rsidR="0081128E" w:rsidRDefault="0081128E" w:rsidP="0081128E">
      <w:pPr>
        <w:tabs>
          <w:tab w:val="left" w:pos="426"/>
        </w:tabs>
        <w:spacing w:line="480" w:lineRule="auto"/>
        <w:jc w:val="both"/>
        <w:rPr>
          <w:rFonts w:ascii="Arial" w:hAnsi="Arial" w:cs="Arial"/>
          <w:sz w:val="24"/>
          <w:szCs w:val="24"/>
        </w:rPr>
      </w:pPr>
      <w:r>
        <w:rPr>
          <w:rFonts w:ascii="Arial" w:hAnsi="Arial" w:cs="Arial"/>
          <w:sz w:val="24"/>
          <w:szCs w:val="24"/>
        </w:rPr>
        <w:t>Por su parte,</w:t>
      </w:r>
      <w:r w:rsidRPr="00E86290">
        <w:rPr>
          <w:rFonts w:ascii="Arial" w:hAnsi="Arial" w:cs="Arial"/>
          <w:sz w:val="24"/>
          <w:szCs w:val="24"/>
        </w:rPr>
        <w:t xml:space="preserve"> </w:t>
      </w:r>
      <w:sdt>
        <w:sdtPr>
          <w:rPr>
            <w:rFonts w:ascii="Arial" w:hAnsi="Arial" w:cs="Arial"/>
            <w:sz w:val="24"/>
            <w:szCs w:val="24"/>
          </w:rPr>
          <w:id w:val="1851683748"/>
          <w:citation/>
        </w:sdtPr>
        <w:sdtEndPr/>
        <w:sdtContent>
          <w:r>
            <w:rPr>
              <w:rFonts w:ascii="Arial" w:hAnsi="Arial" w:cs="Arial"/>
              <w:sz w:val="24"/>
              <w:szCs w:val="24"/>
            </w:rPr>
            <w:fldChar w:fldCharType="begin"/>
          </w:r>
          <w:r>
            <w:rPr>
              <w:rFonts w:ascii="Arial" w:hAnsi="Arial" w:cs="Arial"/>
              <w:sz w:val="24"/>
              <w:szCs w:val="24"/>
            </w:rPr>
            <w:instrText xml:space="preserve"> CITATION Dol03 \l 10250 </w:instrText>
          </w:r>
          <w:r>
            <w:rPr>
              <w:rFonts w:ascii="Arial" w:hAnsi="Arial" w:cs="Arial"/>
              <w:sz w:val="24"/>
              <w:szCs w:val="24"/>
            </w:rPr>
            <w:fldChar w:fldCharType="separate"/>
          </w:r>
          <w:r w:rsidR="00CE4A81" w:rsidRPr="00CE4A81">
            <w:rPr>
              <w:rFonts w:ascii="Arial" w:hAnsi="Arial" w:cs="Arial"/>
              <w:noProof/>
              <w:sz w:val="24"/>
              <w:szCs w:val="24"/>
            </w:rPr>
            <w:t>(Dolan, 2003)</w:t>
          </w:r>
          <w:r>
            <w:rPr>
              <w:rFonts w:ascii="Arial" w:hAnsi="Arial" w:cs="Arial"/>
              <w:sz w:val="24"/>
              <w:szCs w:val="24"/>
            </w:rPr>
            <w:fldChar w:fldCharType="end"/>
          </w:r>
        </w:sdtContent>
      </w:sdt>
      <w:r>
        <w:rPr>
          <w:rFonts w:ascii="Arial" w:hAnsi="Arial" w:cs="Arial"/>
          <w:sz w:val="24"/>
          <w:szCs w:val="24"/>
        </w:rPr>
        <w:t xml:space="preserve"> plantea que el ejercicio</w:t>
      </w:r>
      <w:r w:rsidRPr="00E86290">
        <w:rPr>
          <w:rFonts w:ascii="Arial" w:hAnsi="Arial" w:cs="Arial"/>
          <w:sz w:val="24"/>
          <w:szCs w:val="24"/>
        </w:rPr>
        <w:t xml:space="preserve"> es influenciado en gran parte por las expectativas del empleado sobre el trabajo, sus actitudes hacia los logros y su deseo de armonía. Por tanto, el desempeño se relaciona o vincula con las habilidades y conocimientos que apoyan las acciones del trabajador, en pro de consolidar los objetivos de la empresa. </w:t>
      </w:r>
    </w:p>
    <w:p w14:paraId="4E86C181" w14:textId="77777777" w:rsidR="0081128E" w:rsidRPr="00E86290" w:rsidRDefault="0081128E" w:rsidP="0081128E">
      <w:pPr>
        <w:tabs>
          <w:tab w:val="left" w:pos="426"/>
        </w:tabs>
        <w:spacing w:line="480" w:lineRule="auto"/>
        <w:jc w:val="both"/>
        <w:rPr>
          <w:rFonts w:ascii="Arial" w:hAnsi="Arial" w:cs="Arial"/>
          <w:sz w:val="24"/>
          <w:szCs w:val="24"/>
        </w:rPr>
      </w:pPr>
    </w:p>
    <w:p w14:paraId="22BA5226" w14:textId="77777777" w:rsidR="0081128E" w:rsidRDefault="00B33B20" w:rsidP="0081128E">
      <w:pPr>
        <w:tabs>
          <w:tab w:val="left" w:pos="426"/>
        </w:tabs>
        <w:spacing w:line="480" w:lineRule="auto"/>
        <w:jc w:val="both"/>
        <w:rPr>
          <w:rFonts w:ascii="Arial" w:hAnsi="Arial" w:cs="Arial"/>
          <w:sz w:val="24"/>
          <w:szCs w:val="24"/>
        </w:rPr>
      </w:pPr>
      <w:sdt>
        <w:sdtPr>
          <w:rPr>
            <w:rFonts w:ascii="Arial" w:hAnsi="Arial" w:cs="Arial"/>
            <w:sz w:val="24"/>
            <w:szCs w:val="24"/>
          </w:rPr>
          <w:id w:val="620421890"/>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Ari01 \l 10250 </w:instrText>
          </w:r>
          <w:r w:rsidR="0081128E">
            <w:rPr>
              <w:rFonts w:ascii="Arial" w:hAnsi="Arial" w:cs="Arial"/>
              <w:sz w:val="24"/>
              <w:szCs w:val="24"/>
            </w:rPr>
            <w:fldChar w:fldCharType="separate"/>
          </w:r>
          <w:r w:rsidR="00CE4A81" w:rsidRPr="00CE4A81">
            <w:rPr>
              <w:rFonts w:ascii="Arial" w:hAnsi="Arial" w:cs="Arial"/>
              <w:noProof/>
              <w:sz w:val="24"/>
              <w:szCs w:val="24"/>
            </w:rPr>
            <w:t>(Arias &amp; Heredia , 2001)</w:t>
          </w:r>
          <w:r w:rsidR="0081128E">
            <w:rPr>
              <w:rFonts w:ascii="Arial" w:hAnsi="Arial" w:cs="Arial"/>
              <w:sz w:val="24"/>
              <w:szCs w:val="24"/>
            </w:rPr>
            <w:fldChar w:fldCharType="end"/>
          </w:r>
        </w:sdtContent>
      </w:sdt>
      <w:r w:rsidR="0081128E">
        <w:rPr>
          <w:rFonts w:ascii="Arial" w:hAnsi="Arial" w:cs="Arial"/>
          <w:sz w:val="24"/>
          <w:szCs w:val="24"/>
        </w:rPr>
        <w:t xml:space="preserve"> A</w:t>
      </w:r>
      <w:r w:rsidR="0081128E" w:rsidRPr="00E86290">
        <w:rPr>
          <w:rFonts w:ascii="Arial" w:hAnsi="Arial" w:cs="Arial"/>
          <w:sz w:val="24"/>
          <w:szCs w:val="24"/>
        </w:rPr>
        <w:t xml:space="preserve">firman que, la persona debe poseer los aspectos conceptuales prácticos para poder efectuar un trabajo. Esto permite poseer pericias para el control de equipos, para la interpretación de los procedimientos y para asimilar la innovación tecnológica que acompaña el desarrollo de nuevas oportunidades. </w:t>
      </w:r>
    </w:p>
    <w:p w14:paraId="60EE3EF0" w14:textId="77777777" w:rsidR="0081128E" w:rsidRPr="00E86290" w:rsidRDefault="0081128E" w:rsidP="0081128E">
      <w:pPr>
        <w:tabs>
          <w:tab w:val="left" w:pos="426"/>
        </w:tabs>
        <w:spacing w:line="480" w:lineRule="auto"/>
        <w:jc w:val="both"/>
        <w:rPr>
          <w:rFonts w:ascii="Arial" w:hAnsi="Arial" w:cs="Arial"/>
          <w:sz w:val="24"/>
          <w:szCs w:val="24"/>
        </w:rPr>
      </w:pPr>
    </w:p>
    <w:p w14:paraId="2EF173CD" w14:textId="77777777" w:rsidR="0081128E" w:rsidRDefault="0081128E" w:rsidP="0081128E">
      <w:pPr>
        <w:tabs>
          <w:tab w:val="left" w:pos="426"/>
        </w:tabs>
        <w:spacing w:line="480" w:lineRule="auto"/>
        <w:jc w:val="both"/>
        <w:rPr>
          <w:rFonts w:ascii="Arial" w:hAnsi="Arial" w:cs="Arial"/>
          <w:sz w:val="24"/>
          <w:szCs w:val="24"/>
        </w:rPr>
      </w:pPr>
      <w:r w:rsidRPr="00E86290">
        <w:rPr>
          <w:rFonts w:ascii="Arial" w:hAnsi="Arial" w:cs="Arial"/>
          <w:sz w:val="24"/>
          <w:szCs w:val="24"/>
        </w:rPr>
        <w:t>En general se refiere, a la administración del alto desempeño en la aplicación de los procesos administrativos totales para lograr el pleno florecimiento de las potencialidades humanas dentro de las empresas u organizaciones. Afirma también que la personalidad, se refiere a los diversos estilos de percibir y actuar en el mundo. En términos generales, dichos estilos se refieren al manejo de las relaciones interpersonales, el pensamiento y las emociones (incluyendo las tensiones y las energías). Este aspecto, es muy útil en el ámbito de la gerencia organizacional, por cuanto representa el estilo desarrollado en la gestión laboral del individuo.</w:t>
      </w:r>
    </w:p>
    <w:p w14:paraId="7FF4478D" w14:textId="77777777" w:rsidR="0081128E"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 xml:space="preserve">La educación </w:t>
      </w:r>
      <w:r>
        <w:rPr>
          <w:rFonts w:ascii="Arial" w:hAnsi="Arial" w:cs="Arial"/>
          <w:sz w:val="24"/>
          <w:szCs w:val="24"/>
        </w:rPr>
        <w:t>se entiende como aquel medio por el cual se genera el verdadero aprendizaje; por lo que la calidad de la misma está ligada al personal docente de la institución educativa o universitaria.</w:t>
      </w:r>
    </w:p>
    <w:p w14:paraId="5969E262" w14:textId="77777777" w:rsidR="0081128E" w:rsidRDefault="0081128E" w:rsidP="0081128E">
      <w:pPr>
        <w:autoSpaceDE w:val="0"/>
        <w:autoSpaceDN w:val="0"/>
        <w:adjustRightInd w:val="0"/>
        <w:spacing w:after="0" w:line="480" w:lineRule="auto"/>
        <w:jc w:val="both"/>
        <w:rPr>
          <w:rFonts w:ascii="Arial" w:hAnsi="Arial" w:cs="Arial"/>
          <w:sz w:val="24"/>
          <w:szCs w:val="24"/>
        </w:rPr>
      </w:pPr>
    </w:p>
    <w:p w14:paraId="4E1EB4AC" w14:textId="77777777" w:rsidR="0081128E" w:rsidRDefault="0081128E" w:rsidP="0081128E">
      <w:pPr>
        <w:spacing w:line="480" w:lineRule="auto"/>
        <w:jc w:val="both"/>
        <w:rPr>
          <w:rFonts w:ascii="Arial" w:hAnsi="Arial" w:cs="Arial"/>
          <w:sz w:val="24"/>
        </w:rPr>
      </w:pPr>
      <w:r>
        <w:rPr>
          <w:rFonts w:ascii="Arial" w:hAnsi="Arial" w:cs="Arial"/>
          <w:sz w:val="24"/>
        </w:rPr>
        <w:t xml:space="preserve">La Enseñanza Universitaria posee diversas características que la definen como un arduo proceso de ayuda para la búsqueda, adquisición y construcción del saber científico que a nivel de Instancia Superior tiene como uno de los principales componentes al Docente Universitario. </w:t>
      </w:r>
    </w:p>
    <w:p w14:paraId="0B0619FB" w14:textId="77777777" w:rsidR="0081128E" w:rsidRPr="00511E9C" w:rsidRDefault="0081128E" w:rsidP="0081128E">
      <w:pPr>
        <w:spacing w:line="480" w:lineRule="auto"/>
        <w:jc w:val="both"/>
        <w:rPr>
          <w:rFonts w:ascii="Arial" w:hAnsi="Arial" w:cs="Arial"/>
          <w:sz w:val="24"/>
        </w:rPr>
      </w:pPr>
    </w:p>
    <w:p w14:paraId="041F7074" w14:textId="77777777" w:rsidR="0081128E" w:rsidRDefault="0081128E" w:rsidP="0081128E">
      <w:pPr>
        <w:spacing w:line="480" w:lineRule="auto"/>
        <w:jc w:val="both"/>
        <w:rPr>
          <w:rFonts w:ascii="Arial" w:hAnsi="Arial" w:cs="Arial"/>
          <w:sz w:val="24"/>
        </w:rPr>
      </w:pPr>
      <w:r w:rsidRPr="00511E9C">
        <w:rPr>
          <w:rFonts w:ascii="Arial" w:hAnsi="Arial" w:cs="Arial"/>
          <w:sz w:val="24"/>
        </w:rPr>
        <w:t xml:space="preserve">La </w:t>
      </w:r>
      <w:r>
        <w:rPr>
          <w:rFonts w:ascii="Arial" w:hAnsi="Arial" w:cs="Arial"/>
          <w:sz w:val="24"/>
        </w:rPr>
        <w:t xml:space="preserve">Universidad otorga a sus docentes la responsabilidad para despertar en sus alumnos la capacidad de entendimiento, buscando una formación profesional con bases e integrada con valores personales y comunitarios; en otras palabras el docente  contribuye en la formación académica del estudiante a través de su labor. </w:t>
      </w:r>
    </w:p>
    <w:p w14:paraId="4529C372" w14:textId="77777777" w:rsidR="0081128E" w:rsidRDefault="0081128E" w:rsidP="0081128E">
      <w:pPr>
        <w:spacing w:line="480" w:lineRule="auto"/>
        <w:jc w:val="both"/>
        <w:rPr>
          <w:rFonts w:ascii="Arial" w:hAnsi="Arial" w:cs="Arial"/>
          <w:sz w:val="24"/>
        </w:rPr>
      </w:pPr>
    </w:p>
    <w:p w14:paraId="6E3BB3D1" w14:textId="77777777" w:rsidR="0081128E" w:rsidRDefault="0081128E" w:rsidP="0081128E">
      <w:pPr>
        <w:spacing w:line="480" w:lineRule="auto"/>
        <w:jc w:val="both"/>
        <w:rPr>
          <w:rFonts w:ascii="Arial" w:hAnsi="Arial" w:cs="Arial"/>
          <w:sz w:val="24"/>
        </w:rPr>
      </w:pPr>
      <w:r>
        <w:rPr>
          <w:rFonts w:ascii="Arial" w:hAnsi="Arial" w:cs="Arial"/>
          <w:sz w:val="24"/>
        </w:rPr>
        <w:t xml:space="preserve">El docente universitario pondrá en práctica un esquema metodológico, en razón a su visión de enseñanza y adaptándolo a la personalidad de cada estudiante, ofreciéndoles un espacio de creación del saber y de ámbitos generadores de pensamiento y valores; siendo responsable del desarrollo del potencial humano, pues forma a los futuros profesionales que conducirán al país. </w:t>
      </w:r>
      <w:sdt>
        <w:sdtPr>
          <w:rPr>
            <w:rFonts w:ascii="Arial" w:hAnsi="Arial" w:cs="Arial"/>
            <w:sz w:val="24"/>
          </w:rPr>
          <w:id w:val="947429030"/>
          <w:citation/>
        </w:sdtPr>
        <w:sdtEndPr/>
        <w:sdtContent>
          <w:r>
            <w:rPr>
              <w:rFonts w:ascii="Arial" w:hAnsi="Arial" w:cs="Arial"/>
              <w:sz w:val="24"/>
            </w:rPr>
            <w:fldChar w:fldCharType="begin"/>
          </w:r>
          <w:r>
            <w:rPr>
              <w:rFonts w:ascii="Arial" w:hAnsi="Arial" w:cs="Arial"/>
              <w:sz w:val="24"/>
            </w:rPr>
            <w:instrText xml:space="preserve"> CITATION Laz97 \l 10250 </w:instrText>
          </w:r>
          <w:r>
            <w:rPr>
              <w:rFonts w:ascii="Arial" w:hAnsi="Arial" w:cs="Arial"/>
              <w:sz w:val="24"/>
            </w:rPr>
            <w:fldChar w:fldCharType="separate"/>
          </w:r>
          <w:r w:rsidR="00CE4A81" w:rsidRPr="00CE4A81">
            <w:rPr>
              <w:rFonts w:ascii="Arial" w:hAnsi="Arial" w:cs="Arial"/>
              <w:noProof/>
              <w:sz w:val="24"/>
            </w:rPr>
            <w:t>(Lazo Arrasco, 1997)</w:t>
          </w:r>
          <w:r>
            <w:rPr>
              <w:rFonts w:ascii="Arial" w:hAnsi="Arial" w:cs="Arial"/>
              <w:sz w:val="24"/>
            </w:rPr>
            <w:fldChar w:fldCharType="end"/>
          </w:r>
        </w:sdtContent>
      </w:sdt>
    </w:p>
    <w:p w14:paraId="036E5D1A" w14:textId="77777777" w:rsidR="0081128E" w:rsidRDefault="0081128E" w:rsidP="0081128E">
      <w:pPr>
        <w:spacing w:line="480" w:lineRule="auto"/>
        <w:jc w:val="both"/>
        <w:rPr>
          <w:rFonts w:ascii="Arial" w:hAnsi="Arial" w:cs="Arial"/>
          <w:sz w:val="24"/>
        </w:rPr>
      </w:pPr>
    </w:p>
    <w:p w14:paraId="3BF671CE"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En la actualidad es de vital importancia el estudio del desempeño de los docentes toda vez que este es un productor de la calidad del servicio que se brinda al estudiante e impacta directamente en el aprendizaje del mismo.</w:t>
      </w:r>
    </w:p>
    <w:p w14:paraId="7878D0FC"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p>
    <w:p w14:paraId="4DF65BFE" w14:textId="77777777" w:rsidR="0081128E" w:rsidRPr="00BF358A"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El desempeño docente es muy importante en la sociedad porque contribuye significativamente en el logro del conocimiento nuevo. “A nivel internacional, las instituciones universitarias de mayor relevancia y de mayor calidad privilegian como eje de su misión la investigación, es decir la producción de conocimientos. Tal prioridad cobra particular vigencia en la llamada “sociedad del conocimiento”, en la que la capacidad en generar nuevos saberes científicos y tecnológicos es crucial para el destino de un país”</w:t>
      </w:r>
      <w:r>
        <w:rPr>
          <w:rFonts w:ascii="Arial" w:hAnsi="Arial" w:cs="Arial"/>
          <w:sz w:val="24"/>
          <w:szCs w:val="24"/>
        </w:rPr>
        <w:t xml:space="preserve">. </w:t>
      </w:r>
      <w:sdt>
        <w:sdtPr>
          <w:rPr>
            <w:rFonts w:ascii="Arial" w:hAnsi="Arial" w:cs="Arial"/>
            <w:sz w:val="24"/>
            <w:szCs w:val="24"/>
          </w:rPr>
          <w:id w:val="-162165590"/>
          <w:citation/>
        </w:sdtPr>
        <w:sdtEndPr/>
        <w:sdtContent>
          <w:r>
            <w:rPr>
              <w:rFonts w:ascii="Arial" w:hAnsi="Arial" w:cs="Arial"/>
              <w:sz w:val="24"/>
              <w:szCs w:val="24"/>
            </w:rPr>
            <w:fldChar w:fldCharType="begin"/>
          </w:r>
          <w:r>
            <w:rPr>
              <w:rFonts w:ascii="Arial" w:hAnsi="Arial" w:cs="Arial"/>
              <w:sz w:val="24"/>
              <w:szCs w:val="24"/>
            </w:rPr>
            <w:instrText xml:space="preserve"> CITATION Ben06 \l 10250 </w:instrText>
          </w:r>
          <w:r>
            <w:rPr>
              <w:rFonts w:ascii="Arial" w:hAnsi="Arial" w:cs="Arial"/>
              <w:sz w:val="24"/>
              <w:szCs w:val="24"/>
            </w:rPr>
            <w:fldChar w:fldCharType="separate"/>
          </w:r>
          <w:r w:rsidR="00CE4A81" w:rsidRPr="00CE4A81">
            <w:rPr>
              <w:rFonts w:ascii="Arial" w:hAnsi="Arial" w:cs="Arial"/>
              <w:noProof/>
              <w:sz w:val="24"/>
              <w:szCs w:val="24"/>
            </w:rPr>
            <w:t>(Benazic &amp; Renato, 2006)</w:t>
          </w:r>
          <w:r>
            <w:rPr>
              <w:rFonts w:ascii="Arial" w:hAnsi="Arial" w:cs="Arial"/>
              <w:sz w:val="24"/>
              <w:szCs w:val="24"/>
            </w:rPr>
            <w:fldChar w:fldCharType="end"/>
          </w:r>
        </w:sdtContent>
      </w:sdt>
      <w:r w:rsidRPr="00E86290">
        <w:rPr>
          <w:rFonts w:ascii="Arial" w:hAnsi="Arial" w:cs="Arial"/>
          <w:sz w:val="24"/>
          <w:szCs w:val="24"/>
        </w:rPr>
        <w:t xml:space="preserve"> </w:t>
      </w:r>
    </w:p>
    <w:p w14:paraId="7F33F044" w14:textId="77777777" w:rsidR="0081128E" w:rsidRPr="00BF358A" w:rsidRDefault="0081128E" w:rsidP="0081128E">
      <w:pPr>
        <w:spacing w:after="0" w:line="480" w:lineRule="auto"/>
        <w:jc w:val="both"/>
        <w:rPr>
          <w:rFonts w:ascii="Arial" w:hAnsi="Arial" w:cs="Arial"/>
          <w:sz w:val="24"/>
          <w:szCs w:val="24"/>
        </w:rPr>
      </w:pPr>
    </w:p>
    <w:p w14:paraId="06956E79" w14:textId="77777777" w:rsidR="0081128E" w:rsidRPr="00BF358A" w:rsidRDefault="0081128E" w:rsidP="0081128E">
      <w:pPr>
        <w:spacing w:after="0" w:line="480" w:lineRule="auto"/>
        <w:jc w:val="both"/>
        <w:rPr>
          <w:rFonts w:ascii="Arial" w:hAnsi="Arial" w:cs="Arial"/>
          <w:sz w:val="24"/>
          <w:szCs w:val="24"/>
        </w:rPr>
      </w:pPr>
      <w:r w:rsidRPr="00BF358A">
        <w:rPr>
          <w:rFonts w:ascii="Arial" w:hAnsi="Arial" w:cs="Arial"/>
          <w:sz w:val="24"/>
          <w:szCs w:val="24"/>
        </w:rPr>
        <w:t xml:space="preserve">Es así que Montenegro (2007) </w:t>
      </w:r>
      <w:r>
        <w:rPr>
          <w:rFonts w:ascii="Arial" w:hAnsi="Arial" w:cs="Arial"/>
          <w:sz w:val="24"/>
          <w:szCs w:val="24"/>
        </w:rPr>
        <w:t>señala que el desempeño del docente se encuentra determinado por una serie de factores asociados a él mismo, así como al estudiante y a su entorno, siendo importante medir dicho desempeño para mejorar la  c</w:t>
      </w:r>
      <w:r w:rsidRPr="00BF358A">
        <w:rPr>
          <w:rFonts w:ascii="Arial" w:hAnsi="Arial" w:cs="Arial"/>
          <w:sz w:val="24"/>
          <w:szCs w:val="24"/>
        </w:rPr>
        <w:t xml:space="preserve">alidad educativa y calificar </w:t>
      </w:r>
      <w:r>
        <w:rPr>
          <w:rFonts w:ascii="Arial" w:hAnsi="Arial" w:cs="Arial"/>
          <w:sz w:val="24"/>
          <w:szCs w:val="24"/>
        </w:rPr>
        <w:t>el ejercicio de su profesión.</w:t>
      </w:r>
    </w:p>
    <w:p w14:paraId="2DBBBE8C" w14:textId="77777777" w:rsidR="0081128E" w:rsidRPr="00BF358A" w:rsidRDefault="0081128E" w:rsidP="0081128E">
      <w:pPr>
        <w:spacing w:after="0" w:line="480" w:lineRule="auto"/>
        <w:jc w:val="both"/>
        <w:rPr>
          <w:rFonts w:ascii="Arial" w:hAnsi="Arial" w:cs="Arial"/>
          <w:sz w:val="24"/>
          <w:szCs w:val="24"/>
        </w:rPr>
      </w:pPr>
    </w:p>
    <w:p w14:paraId="1689C93E" w14:textId="77777777" w:rsidR="0081128E"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El desempeño docente está determinado por una intricada red de relaciones e interrelaciones. En un intento por simplificar esa complejidad Montenegro Ignacio nos dice: “Podrían considerarse tres tipos de factores: los asociados al mismo docente, los asociados al estudiante y los asociados al contexto.” Y continúa señalando: “Entre los factores asociados al docente está su formación profesional, sus condiciones de salud, y el grado de motivación y compromiso con su labor. La formación profesional provee el conocimiento para abordar el trabajo educativo con claridad, planeación precisa, ejecución organizada y evaluación constante. A mayor calidad de formación, mejores posibilidades de desempeñarse con eficiencia. Así mismo, mientras mejores sean sus condiciones de salud física y mental, mejores posibilidades tendrá para ejercer sus funciones. La salud y el bienestar general dependen a su vez, de las condiciones de vida de la satisfacción de las necesidades básicas, incluyendo el afecto.</w:t>
      </w:r>
      <w:r>
        <w:rPr>
          <w:rFonts w:ascii="Arial" w:hAnsi="Arial" w:cs="Arial"/>
          <w:sz w:val="24"/>
          <w:szCs w:val="24"/>
        </w:rPr>
        <w:t xml:space="preserve"> </w:t>
      </w:r>
      <w:sdt>
        <w:sdtPr>
          <w:rPr>
            <w:rFonts w:ascii="Arial" w:hAnsi="Arial" w:cs="Arial"/>
            <w:sz w:val="24"/>
            <w:szCs w:val="24"/>
          </w:rPr>
          <w:id w:val="878211173"/>
          <w:citation/>
        </w:sdtPr>
        <w:sdtEndPr/>
        <w:sdtContent>
          <w:r>
            <w:rPr>
              <w:rFonts w:ascii="Arial" w:hAnsi="Arial" w:cs="Arial"/>
              <w:sz w:val="24"/>
              <w:szCs w:val="24"/>
            </w:rPr>
            <w:fldChar w:fldCharType="begin"/>
          </w:r>
          <w:r>
            <w:rPr>
              <w:rFonts w:ascii="Arial" w:hAnsi="Arial" w:cs="Arial"/>
              <w:sz w:val="24"/>
              <w:szCs w:val="24"/>
            </w:rPr>
            <w:instrText xml:space="preserve">CITATION Pal12 \p 32 \l 10250 </w:instrText>
          </w:r>
          <w:r>
            <w:rPr>
              <w:rFonts w:ascii="Arial" w:hAnsi="Arial" w:cs="Arial"/>
              <w:sz w:val="24"/>
              <w:szCs w:val="24"/>
            </w:rPr>
            <w:fldChar w:fldCharType="separate"/>
          </w:r>
          <w:r w:rsidR="00CE4A81" w:rsidRPr="00CE4A81">
            <w:rPr>
              <w:rFonts w:ascii="Arial" w:hAnsi="Arial" w:cs="Arial"/>
              <w:noProof/>
              <w:sz w:val="24"/>
              <w:szCs w:val="24"/>
            </w:rPr>
            <w:t>(Palomino, 2012, pág. 32)</w:t>
          </w:r>
          <w:r>
            <w:rPr>
              <w:rFonts w:ascii="Arial" w:hAnsi="Arial" w:cs="Arial"/>
              <w:sz w:val="24"/>
              <w:szCs w:val="24"/>
            </w:rPr>
            <w:fldChar w:fldCharType="end"/>
          </w:r>
        </w:sdtContent>
      </w:sdt>
    </w:p>
    <w:p w14:paraId="3EFA14D5" w14:textId="77777777" w:rsidR="0081128E" w:rsidRPr="00BF358A" w:rsidRDefault="0081128E" w:rsidP="0081128E">
      <w:pPr>
        <w:autoSpaceDE w:val="0"/>
        <w:autoSpaceDN w:val="0"/>
        <w:adjustRightInd w:val="0"/>
        <w:spacing w:after="0" w:line="480" w:lineRule="auto"/>
        <w:jc w:val="both"/>
        <w:rPr>
          <w:rFonts w:ascii="Arial" w:hAnsi="Arial" w:cs="Arial"/>
          <w:sz w:val="24"/>
          <w:szCs w:val="24"/>
        </w:rPr>
      </w:pPr>
    </w:p>
    <w:p w14:paraId="1AFE09E5"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El desempeño se refuerza con el grado de compromiso, con la convicción que la labor educativa es vital para el desarrollo individual y social. Por ello es muy importante la manifestación constante de las actitudes que demuestren compromiso con el trabajo como son la puntualidad, el cumplimiento de la jornada, las excelentes relaciones con los estudiantes, la realización de las actividades pedagógicas con organización, dedicación, concentración y entusiasmo. Estos cuatro factores: formación, salud, motivación y compromiso se refuerzan de manera mutua y generan una fuerza unificadora que mantiene al docente en continuo mejoramiento y con un alto grado de desempeño. Ser profesional de la docencia suponen poseer un conjunto de conocimientos, habilidades, actitudes, valores, virtudes y competencias</w:t>
      </w:r>
      <w:sdt>
        <w:sdtPr>
          <w:rPr>
            <w:rFonts w:ascii="Arial" w:hAnsi="Arial" w:cs="Arial"/>
            <w:sz w:val="24"/>
            <w:szCs w:val="24"/>
          </w:rPr>
          <w:id w:val="987745085"/>
          <w:citation/>
        </w:sdtPr>
        <w:sdtEndPr/>
        <w:sdtContent>
          <w:r>
            <w:rPr>
              <w:rFonts w:ascii="Arial" w:hAnsi="Arial" w:cs="Arial"/>
              <w:sz w:val="24"/>
              <w:szCs w:val="24"/>
            </w:rPr>
            <w:fldChar w:fldCharType="begin"/>
          </w:r>
          <w:r>
            <w:rPr>
              <w:rFonts w:ascii="Arial" w:hAnsi="Arial" w:cs="Arial"/>
              <w:sz w:val="24"/>
              <w:szCs w:val="24"/>
            </w:rPr>
            <w:instrText xml:space="preserve"> CITATION Zab08 \l 10250 </w:instrText>
          </w:r>
          <w:r>
            <w:rPr>
              <w:rFonts w:ascii="Arial" w:hAnsi="Arial" w:cs="Arial"/>
              <w:sz w:val="24"/>
              <w:szCs w:val="24"/>
            </w:rPr>
            <w:fldChar w:fldCharType="separate"/>
          </w:r>
          <w:r w:rsidR="00CE4A81">
            <w:rPr>
              <w:rFonts w:ascii="Arial" w:hAnsi="Arial" w:cs="Arial"/>
              <w:noProof/>
              <w:sz w:val="24"/>
              <w:szCs w:val="24"/>
            </w:rPr>
            <w:t xml:space="preserve"> </w:t>
          </w:r>
          <w:r w:rsidR="00CE4A81" w:rsidRPr="00CE4A81">
            <w:rPr>
              <w:rFonts w:ascii="Arial" w:hAnsi="Arial" w:cs="Arial"/>
              <w:noProof/>
              <w:sz w:val="24"/>
              <w:szCs w:val="24"/>
            </w:rPr>
            <w:t>(Zabalza, 2008)</w:t>
          </w:r>
          <w:r>
            <w:rPr>
              <w:rFonts w:ascii="Arial" w:hAnsi="Arial" w:cs="Arial"/>
              <w:sz w:val="24"/>
              <w:szCs w:val="24"/>
            </w:rPr>
            <w:fldChar w:fldCharType="end"/>
          </w:r>
        </w:sdtContent>
      </w:sdt>
      <w:r w:rsidRPr="00E86290">
        <w:rPr>
          <w:rFonts w:ascii="Arial" w:hAnsi="Arial" w:cs="Arial"/>
          <w:sz w:val="24"/>
          <w:szCs w:val="24"/>
        </w:rPr>
        <w:t xml:space="preserve">. </w:t>
      </w:r>
    </w:p>
    <w:p w14:paraId="1ECE59DB" w14:textId="77777777" w:rsidR="0081128E" w:rsidRPr="00BF358A" w:rsidRDefault="0081128E" w:rsidP="0081128E">
      <w:pPr>
        <w:spacing w:after="0" w:line="480" w:lineRule="auto"/>
        <w:jc w:val="both"/>
        <w:rPr>
          <w:rFonts w:ascii="Arial" w:hAnsi="Arial" w:cs="Arial"/>
          <w:sz w:val="24"/>
          <w:szCs w:val="24"/>
        </w:rPr>
      </w:pPr>
    </w:p>
    <w:p w14:paraId="6D59DADB" w14:textId="77777777" w:rsidR="0081128E" w:rsidRDefault="00B33B20" w:rsidP="0081128E">
      <w:pPr>
        <w:autoSpaceDE w:val="0"/>
        <w:autoSpaceDN w:val="0"/>
        <w:adjustRightInd w:val="0"/>
        <w:spacing w:after="0" w:line="480" w:lineRule="auto"/>
        <w:jc w:val="both"/>
        <w:rPr>
          <w:rFonts w:ascii="Arial" w:hAnsi="Arial" w:cs="Arial"/>
          <w:sz w:val="24"/>
          <w:szCs w:val="24"/>
        </w:rPr>
      </w:pPr>
      <w:sdt>
        <w:sdtPr>
          <w:rPr>
            <w:rFonts w:ascii="Arial" w:hAnsi="Arial" w:cs="Arial"/>
            <w:sz w:val="24"/>
            <w:szCs w:val="24"/>
          </w:rPr>
          <w:id w:val="1044408193"/>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Sán111 \l 10250 </w:instrText>
          </w:r>
          <w:r w:rsidR="0081128E">
            <w:rPr>
              <w:rFonts w:ascii="Arial" w:hAnsi="Arial" w:cs="Arial"/>
              <w:sz w:val="24"/>
              <w:szCs w:val="24"/>
            </w:rPr>
            <w:fldChar w:fldCharType="separate"/>
          </w:r>
          <w:r w:rsidR="00CE4A81" w:rsidRPr="00CE4A81">
            <w:rPr>
              <w:rFonts w:ascii="Arial" w:hAnsi="Arial" w:cs="Arial"/>
              <w:noProof/>
              <w:sz w:val="24"/>
              <w:szCs w:val="24"/>
            </w:rPr>
            <w:t>(Sánchez &amp; Teruel, 2004)</w:t>
          </w:r>
          <w:r w:rsidR="0081128E">
            <w:rPr>
              <w:rFonts w:ascii="Arial" w:hAnsi="Arial" w:cs="Arial"/>
              <w:sz w:val="24"/>
              <w:szCs w:val="24"/>
            </w:rPr>
            <w:fldChar w:fldCharType="end"/>
          </w:r>
        </w:sdtContent>
      </w:sdt>
      <w:r w:rsidR="0081128E">
        <w:rPr>
          <w:rFonts w:ascii="Arial" w:hAnsi="Arial" w:cs="Arial"/>
          <w:sz w:val="24"/>
          <w:szCs w:val="24"/>
        </w:rPr>
        <w:t xml:space="preserve"> E</w:t>
      </w:r>
      <w:r w:rsidR="0081128E" w:rsidRPr="00E86290">
        <w:rPr>
          <w:rFonts w:ascii="Arial" w:hAnsi="Arial" w:cs="Arial"/>
          <w:sz w:val="24"/>
          <w:szCs w:val="24"/>
        </w:rPr>
        <w:t xml:space="preserve">l alumnado universitario demanda unas competencias y capacidades docentes centradas fundamentalmente en las características de formación pedagógica y social del profesor (buen comunicador, dinámico, expresivo, elocuente, etc.). Dentro de esas exigencias, se resalta algunas cualidades relacionadas a la empatía como el saber escuchar, ser conocedor de sus alumnos, ser empático, paciente, flexible, tolerante, dispuesto a ayudar y accesible. En palabras de algunos alumnos: </w:t>
      </w:r>
      <w:r w:rsidR="0081128E" w:rsidRPr="00E86290">
        <w:rPr>
          <w:rFonts w:ascii="Arial" w:hAnsi="Arial" w:cs="Arial"/>
          <w:i/>
          <w:iCs/>
          <w:sz w:val="24"/>
          <w:szCs w:val="24"/>
        </w:rPr>
        <w:t xml:space="preserve">“saber ir a nuestro ritmo… yo pido solidaridad; quitar la imagen seria del profesor universitario y poner una actitud más arrimada al alumno; que se preocupe más por el alumno” </w:t>
      </w:r>
      <w:r w:rsidR="0081128E" w:rsidRPr="00E86290">
        <w:rPr>
          <w:rFonts w:ascii="Arial" w:hAnsi="Arial" w:cs="Arial"/>
          <w:sz w:val="24"/>
          <w:szCs w:val="24"/>
        </w:rPr>
        <w:t xml:space="preserve">(p.146). </w:t>
      </w:r>
    </w:p>
    <w:p w14:paraId="2B2DFB85" w14:textId="77777777" w:rsidR="0081128E" w:rsidRDefault="0081128E" w:rsidP="0081128E">
      <w:pPr>
        <w:autoSpaceDE w:val="0"/>
        <w:autoSpaceDN w:val="0"/>
        <w:adjustRightInd w:val="0"/>
        <w:spacing w:after="0" w:line="480" w:lineRule="auto"/>
        <w:jc w:val="both"/>
        <w:rPr>
          <w:rFonts w:ascii="Arial" w:hAnsi="Arial" w:cs="Arial"/>
          <w:sz w:val="24"/>
          <w:szCs w:val="24"/>
        </w:rPr>
      </w:pPr>
    </w:p>
    <w:p w14:paraId="1E16EFD1" w14:textId="77777777" w:rsidR="0081128E" w:rsidRDefault="0081128E" w:rsidP="0081128E">
      <w:pPr>
        <w:spacing w:line="480" w:lineRule="auto"/>
        <w:jc w:val="both"/>
        <w:rPr>
          <w:rFonts w:ascii="Arial" w:hAnsi="Arial" w:cs="Arial"/>
          <w:sz w:val="24"/>
        </w:rPr>
      </w:pPr>
      <w:r w:rsidRPr="00FF6F8E">
        <w:rPr>
          <w:rFonts w:ascii="Arial" w:hAnsi="Arial" w:cs="Arial"/>
          <w:sz w:val="24"/>
        </w:rPr>
        <w:t>La forma correcta y equilibrada de ejercer la labor docente es cuando se integra tanto la enseñanza como el aprendizaje de calidad, en base a las siguientes características:</w:t>
      </w:r>
      <w:r>
        <w:rPr>
          <w:rFonts w:ascii="Arial" w:hAnsi="Arial" w:cs="Arial"/>
          <w:sz w:val="24"/>
        </w:rPr>
        <w:t xml:space="preserve"> </w:t>
      </w:r>
    </w:p>
    <w:p w14:paraId="70FAD7E0" w14:textId="77777777" w:rsidR="0081128E" w:rsidRDefault="0081128E" w:rsidP="0081128E">
      <w:pPr>
        <w:pStyle w:val="Prrafodelista"/>
        <w:numPr>
          <w:ilvl w:val="0"/>
          <w:numId w:val="30"/>
        </w:numPr>
        <w:spacing w:line="480" w:lineRule="auto"/>
        <w:jc w:val="both"/>
        <w:rPr>
          <w:rFonts w:ascii="Arial" w:hAnsi="Arial" w:cs="Arial"/>
          <w:sz w:val="24"/>
        </w:rPr>
      </w:pPr>
      <w:r>
        <w:rPr>
          <w:rFonts w:ascii="Arial" w:hAnsi="Arial" w:cs="Arial"/>
          <w:sz w:val="24"/>
        </w:rPr>
        <w:t>Habilidad para que el material de clase resulte estimulante y de interés para todos sus alumnos.</w:t>
      </w:r>
    </w:p>
    <w:p w14:paraId="623899FE" w14:textId="77777777" w:rsidR="0081128E" w:rsidRDefault="0081128E" w:rsidP="0081128E">
      <w:pPr>
        <w:pStyle w:val="Prrafodelista"/>
        <w:numPr>
          <w:ilvl w:val="0"/>
          <w:numId w:val="30"/>
        </w:numPr>
        <w:spacing w:line="480" w:lineRule="auto"/>
        <w:jc w:val="both"/>
        <w:rPr>
          <w:rFonts w:ascii="Arial" w:hAnsi="Arial" w:cs="Arial"/>
          <w:sz w:val="24"/>
        </w:rPr>
      </w:pPr>
      <w:r>
        <w:rPr>
          <w:rFonts w:ascii="Arial" w:hAnsi="Arial" w:cs="Arial"/>
          <w:sz w:val="24"/>
        </w:rPr>
        <w:t xml:space="preserve">Uso de métodos de enseñanza que exijan a los alumnos implicarse en el proceso de aprendizaje asumiendo responsabilidades y ejerciendo un trabajo cooperativo. </w:t>
      </w:r>
      <w:sdt>
        <w:sdtPr>
          <w:rPr>
            <w:rFonts w:ascii="Arial" w:hAnsi="Arial" w:cs="Arial"/>
            <w:sz w:val="24"/>
          </w:rPr>
          <w:id w:val="1721395174"/>
          <w:citation/>
        </w:sdtPr>
        <w:sdtEndPr/>
        <w:sdtContent>
          <w:r>
            <w:rPr>
              <w:rFonts w:ascii="Arial" w:hAnsi="Arial" w:cs="Arial"/>
              <w:sz w:val="24"/>
            </w:rPr>
            <w:fldChar w:fldCharType="begin"/>
          </w:r>
          <w:r>
            <w:rPr>
              <w:rFonts w:ascii="Arial" w:hAnsi="Arial" w:cs="Arial"/>
              <w:sz w:val="24"/>
            </w:rPr>
            <w:instrText xml:space="preserve"> CITATION Lla121 \l 10250 </w:instrText>
          </w:r>
          <w:r>
            <w:rPr>
              <w:rFonts w:ascii="Arial" w:hAnsi="Arial" w:cs="Arial"/>
              <w:sz w:val="24"/>
            </w:rPr>
            <w:fldChar w:fldCharType="separate"/>
          </w:r>
          <w:r w:rsidR="00CE4A81" w:rsidRPr="00CE4A81">
            <w:rPr>
              <w:rFonts w:ascii="Arial" w:hAnsi="Arial" w:cs="Arial"/>
              <w:noProof/>
              <w:sz w:val="24"/>
            </w:rPr>
            <w:t>(Llanos Castilla, La Enseñanza Universitaria, los Recursos Didácticos y el Rendimiento Académico de los estudiantes de la E.A.P de Educación de la Universidad Nacional Mayor de San Marcos., 2012)</w:t>
          </w:r>
          <w:r>
            <w:rPr>
              <w:rFonts w:ascii="Arial" w:hAnsi="Arial" w:cs="Arial"/>
              <w:sz w:val="24"/>
            </w:rPr>
            <w:fldChar w:fldCharType="end"/>
          </w:r>
        </w:sdtContent>
      </w:sdt>
    </w:p>
    <w:p w14:paraId="30789B96" w14:textId="77777777" w:rsidR="0081128E" w:rsidRPr="00520417" w:rsidRDefault="0081128E" w:rsidP="0081128E">
      <w:pPr>
        <w:pStyle w:val="Prrafodelista"/>
        <w:numPr>
          <w:ilvl w:val="0"/>
          <w:numId w:val="30"/>
        </w:numPr>
        <w:spacing w:line="480" w:lineRule="auto"/>
        <w:jc w:val="both"/>
        <w:rPr>
          <w:rFonts w:ascii="Arial" w:hAnsi="Arial" w:cs="Arial"/>
          <w:sz w:val="24"/>
        </w:rPr>
      </w:pPr>
      <w:r w:rsidRPr="00520417">
        <w:rPr>
          <w:rFonts w:ascii="Arial" w:hAnsi="Arial" w:cs="Arial"/>
          <w:sz w:val="24"/>
        </w:rPr>
        <w:t xml:space="preserve">Facilitar el aprendizaje de sus alumnos, acompañándolos en el proceso de aprendizaje. </w:t>
      </w:r>
    </w:p>
    <w:p w14:paraId="1DF59C11" w14:textId="77777777" w:rsidR="0081128E" w:rsidRDefault="0081128E" w:rsidP="0081128E">
      <w:pPr>
        <w:pStyle w:val="Prrafodelista"/>
        <w:numPr>
          <w:ilvl w:val="0"/>
          <w:numId w:val="30"/>
        </w:numPr>
        <w:spacing w:line="480" w:lineRule="auto"/>
        <w:jc w:val="both"/>
        <w:rPr>
          <w:rFonts w:ascii="Arial" w:hAnsi="Arial" w:cs="Arial"/>
          <w:sz w:val="24"/>
        </w:rPr>
      </w:pPr>
      <w:r w:rsidRPr="00520417">
        <w:rPr>
          <w:rFonts w:ascii="Arial" w:hAnsi="Arial" w:cs="Arial"/>
          <w:sz w:val="24"/>
        </w:rPr>
        <w:t xml:space="preserve">Poseer alta formación en principios psicológicos, psicopedagógicos para una mejor reflexión, creación y verificación de la metodología, recursos didácticos y de sistemas de evaluación. </w:t>
      </w:r>
      <w:sdt>
        <w:sdtPr>
          <w:rPr>
            <w:rFonts w:ascii="Arial" w:hAnsi="Arial" w:cs="Arial"/>
            <w:sz w:val="24"/>
          </w:rPr>
          <w:id w:val="-961498040"/>
          <w:citation/>
        </w:sdtPr>
        <w:sdtEndPr/>
        <w:sdtContent>
          <w:r>
            <w:rPr>
              <w:rFonts w:ascii="Arial" w:hAnsi="Arial" w:cs="Arial"/>
              <w:sz w:val="24"/>
            </w:rPr>
            <w:fldChar w:fldCharType="begin"/>
          </w:r>
          <w:r>
            <w:rPr>
              <w:rFonts w:ascii="Arial" w:hAnsi="Arial" w:cs="Arial"/>
              <w:sz w:val="24"/>
            </w:rPr>
            <w:instrText xml:space="preserve"> CITATION Cal02 \l 10250 </w:instrText>
          </w:r>
          <w:r>
            <w:rPr>
              <w:rFonts w:ascii="Arial" w:hAnsi="Arial" w:cs="Arial"/>
              <w:sz w:val="24"/>
            </w:rPr>
            <w:fldChar w:fldCharType="separate"/>
          </w:r>
          <w:r w:rsidR="00CE4A81" w:rsidRPr="00CE4A81">
            <w:rPr>
              <w:rFonts w:ascii="Arial" w:hAnsi="Arial" w:cs="Arial"/>
              <w:noProof/>
              <w:sz w:val="24"/>
            </w:rPr>
            <w:t>(Calderon Franco, 2002)</w:t>
          </w:r>
          <w:r>
            <w:rPr>
              <w:rFonts w:ascii="Arial" w:hAnsi="Arial" w:cs="Arial"/>
              <w:sz w:val="24"/>
            </w:rPr>
            <w:fldChar w:fldCharType="end"/>
          </w:r>
        </w:sdtContent>
      </w:sdt>
    </w:p>
    <w:p w14:paraId="7270F218" w14:textId="77777777" w:rsidR="0081128E" w:rsidRDefault="0081128E" w:rsidP="0081128E">
      <w:pPr>
        <w:pStyle w:val="Prrafodelista"/>
        <w:numPr>
          <w:ilvl w:val="0"/>
          <w:numId w:val="30"/>
        </w:numPr>
        <w:spacing w:line="480" w:lineRule="auto"/>
        <w:jc w:val="both"/>
        <w:rPr>
          <w:rFonts w:ascii="Arial" w:hAnsi="Arial" w:cs="Arial"/>
          <w:sz w:val="24"/>
        </w:rPr>
      </w:pPr>
      <w:r w:rsidRPr="00B418EF">
        <w:rPr>
          <w:rFonts w:ascii="Arial" w:hAnsi="Arial" w:cs="Arial"/>
          <w:sz w:val="24"/>
        </w:rPr>
        <w:t xml:space="preserve">Actualización constante sobre los contenidos, materias y métodos pedagógicos que usa en clase. </w:t>
      </w:r>
      <w:sdt>
        <w:sdtPr>
          <w:rPr>
            <w:rFonts w:ascii="Arial" w:hAnsi="Arial" w:cs="Arial"/>
            <w:sz w:val="24"/>
          </w:rPr>
          <w:id w:val="-177278670"/>
          <w:citation/>
        </w:sdtPr>
        <w:sdtEndPr/>
        <w:sdtContent>
          <w:r>
            <w:rPr>
              <w:rFonts w:ascii="Arial" w:hAnsi="Arial" w:cs="Arial"/>
              <w:sz w:val="24"/>
            </w:rPr>
            <w:fldChar w:fldCharType="begin"/>
          </w:r>
          <w:r>
            <w:rPr>
              <w:rFonts w:ascii="Arial" w:hAnsi="Arial" w:cs="Arial"/>
              <w:sz w:val="24"/>
            </w:rPr>
            <w:instrText xml:space="preserve"> CITATION Nei08 \l 10250 </w:instrText>
          </w:r>
          <w:r>
            <w:rPr>
              <w:rFonts w:ascii="Arial" w:hAnsi="Arial" w:cs="Arial"/>
              <w:sz w:val="24"/>
            </w:rPr>
            <w:fldChar w:fldCharType="separate"/>
          </w:r>
          <w:r w:rsidR="00CE4A81" w:rsidRPr="00CE4A81">
            <w:rPr>
              <w:rFonts w:ascii="Arial" w:hAnsi="Arial" w:cs="Arial"/>
              <w:noProof/>
              <w:sz w:val="24"/>
            </w:rPr>
            <w:t>(Neira Fernández, 2008)</w:t>
          </w:r>
          <w:r>
            <w:rPr>
              <w:rFonts w:ascii="Arial" w:hAnsi="Arial" w:cs="Arial"/>
              <w:sz w:val="24"/>
            </w:rPr>
            <w:fldChar w:fldCharType="end"/>
          </w:r>
        </w:sdtContent>
      </w:sdt>
      <w:r>
        <w:rPr>
          <w:rFonts w:ascii="Arial" w:hAnsi="Arial" w:cs="Arial"/>
          <w:sz w:val="24"/>
        </w:rPr>
        <w:t xml:space="preserve"> </w:t>
      </w:r>
    </w:p>
    <w:p w14:paraId="0087B628" w14:textId="77777777" w:rsidR="00661FB8" w:rsidRDefault="00661FB8" w:rsidP="00661FB8">
      <w:pPr>
        <w:pStyle w:val="Prrafodelista"/>
        <w:spacing w:line="480" w:lineRule="auto"/>
        <w:jc w:val="both"/>
        <w:rPr>
          <w:rFonts w:ascii="Arial" w:hAnsi="Arial" w:cs="Arial"/>
          <w:sz w:val="24"/>
        </w:rPr>
      </w:pPr>
    </w:p>
    <w:p w14:paraId="2EB87098"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El desempeño docente es una de las variables más conocidas y útiles para comprender la calidad del ejercicio pedagógico de los profesores. En el ámbito universitario hay una ausencia de criterios que especifiquen cuáles deben ser las funciones y roles específicos del profesor</w:t>
      </w:r>
      <w:r>
        <w:rPr>
          <w:rFonts w:ascii="Arial" w:hAnsi="Arial" w:cs="Arial"/>
          <w:sz w:val="24"/>
          <w:szCs w:val="24"/>
        </w:rPr>
        <w:t xml:space="preserve">. </w:t>
      </w:r>
      <w:sdt>
        <w:sdtPr>
          <w:rPr>
            <w:rFonts w:ascii="Arial" w:hAnsi="Arial" w:cs="Arial"/>
            <w:sz w:val="24"/>
            <w:szCs w:val="24"/>
          </w:rPr>
          <w:id w:val="930782829"/>
          <w:citation/>
        </w:sdtPr>
        <w:sdtEndPr/>
        <w:sdtContent>
          <w:r>
            <w:rPr>
              <w:rFonts w:ascii="Arial" w:hAnsi="Arial" w:cs="Arial"/>
              <w:sz w:val="24"/>
              <w:szCs w:val="24"/>
            </w:rPr>
            <w:fldChar w:fldCharType="begin"/>
          </w:r>
          <w:r>
            <w:rPr>
              <w:rFonts w:ascii="Arial" w:hAnsi="Arial" w:cs="Arial"/>
              <w:sz w:val="24"/>
              <w:szCs w:val="24"/>
            </w:rPr>
            <w:instrText xml:space="preserve"> CITATION Sán111 \l 10250 </w:instrText>
          </w:r>
          <w:r>
            <w:rPr>
              <w:rFonts w:ascii="Arial" w:hAnsi="Arial" w:cs="Arial"/>
              <w:sz w:val="24"/>
              <w:szCs w:val="24"/>
            </w:rPr>
            <w:fldChar w:fldCharType="separate"/>
          </w:r>
          <w:r w:rsidR="00CE4A81" w:rsidRPr="00CE4A81">
            <w:rPr>
              <w:rFonts w:ascii="Arial" w:hAnsi="Arial" w:cs="Arial"/>
              <w:noProof/>
              <w:sz w:val="24"/>
              <w:szCs w:val="24"/>
            </w:rPr>
            <w:t>(Sánchez &amp; Teruel, 2004)</w:t>
          </w:r>
          <w:r>
            <w:rPr>
              <w:rFonts w:ascii="Arial" w:hAnsi="Arial" w:cs="Arial"/>
              <w:sz w:val="24"/>
              <w:szCs w:val="24"/>
            </w:rPr>
            <w:fldChar w:fldCharType="end"/>
          </w:r>
        </w:sdtContent>
      </w:sdt>
    </w:p>
    <w:p w14:paraId="74C43F5F" w14:textId="77777777" w:rsidR="0081128E" w:rsidRPr="00BF358A" w:rsidRDefault="0081128E" w:rsidP="0081128E">
      <w:pPr>
        <w:spacing w:after="0" w:line="480" w:lineRule="auto"/>
        <w:jc w:val="both"/>
        <w:rPr>
          <w:rFonts w:ascii="Arial" w:hAnsi="Arial" w:cs="Arial"/>
          <w:sz w:val="24"/>
          <w:szCs w:val="24"/>
        </w:rPr>
      </w:pPr>
    </w:p>
    <w:p w14:paraId="27C01CA5" w14:textId="77777777" w:rsidR="0081128E" w:rsidRPr="00BF358A" w:rsidRDefault="0081128E" w:rsidP="0081128E">
      <w:pPr>
        <w:spacing w:after="0" w:line="480" w:lineRule="auto"/>
        <w:jc w:val="both"/>
        <w:rPr>
          <w:rFonts w:ascii="Arial" w:hAnsi="Arial" w:cs="Arial"/>
          <w:sz w:val="24"/>
          <w:szCs w:val="24"/>
        </w:rPr>
      </w:pPr>
      <w:r w:rsidRPr="00BF358A">
        <w:rPr>
          <w:rFonts w:ascii="Arial" w:hAnsi="Arial" w:cs="Arial"/>
          <w:sz w:val="24"/>
          <w:szCs w:val="24"/>
        </w:rPr>
        <w:t xml:space="preserve">El desempeño docente es una de las variables más conocidas y útiles para comprender la calidad del ejercicio pedagógico de los profesores. En el ámbito universitario hay una ausencia de criterios que especifiquen cuáles deben ser las funciones y roles específicos del profesor (Sánchez &amp; Teruel, 2008). </w:t>
      </w:r>
    </w:p>
    <w:p w14:paraId="1017A69C" w14:textId="77777777" w:rsidR="0081128E" w:rsidRPr="00BF358A" w:rsidRDefault="0081128E" w:rsidP="0081128E">
      <w:pPr>
        <w:spacing w:after="0" w:line="480" w:lineRule="auto"/>
        <w:jc w:val="both"/>
        <w:rPr>
          <w:rFonts w:ascii="Arial" w:hAnsi="Arial" w:cs="Arial"/>
          <w:sz w:val="24"/>
          <w:szCs w:val="24"/>
        </w:rPr>
      </w:pPr>
    </w:p>
    <w:p w14:paraId="765F58C7" w14:textId="77777777" w:rsidR="0081128E" w:rsidRDefault="0081128E" w:rsidP="0081128E">
      <w:pPr>
        <w:spacing w:after="0" w:line="480" w:lineRule="auto"/>
        <w:jc w:val="both"/>
        <w:rPr>
          <w:rFonts w:ascii="Arial" w:hAnsi="Arial" w:cs="Arial"/>
          <w:sz w:val="24"/>
          <w:szCs w:val="24"/>
        </w:rPr>
      </w:pPr>
      <w:r w:rsidRPr="00E86290">
        <w:rPr>
          <w:rFonts w:ascii="Arial" w:hAnsi="Arial" w:cs="Arial"/>
          <w:sz w:val="24"/>
          <w:szCs w:val="24"/>
        </w:rPr>
        <w:t>La evaluación del desempeño profesional del docente es un proceso sistemático de obtención de datos válidos y fiables, con el objetivo de comprobar y valorar el efecto educativo que produce en los alumnos el despliegue de sus capacidades pedagógicas, su emocionalidad, responsabilidad laboral y la naturaleza de sus relaciones interpersonales con alumnos, padres, directivos, colegas y representantes de las instituciones de la comunidad</w:t>
      </w:r>
      <w:r>
        <w:rPr>
          <w:rFonts w:ascii="Arial" w:hAnsi="Arial" w:cs="Arial"/>
          <w:sz w:val="24"/>
          <w:szCs w:val="24"/>
        </w:rPr>
        <w:t xml:space="preserve">. </w:t>
      </w:r>
      <w:sdt>
        <w:sdtPr>
          <w:rPr>
            <w:rFonts w:ascii="Arial" w:hAnsi="Arial" w:cs="Arial"/>
            <w:sz w:val="24"/>
            <w:szCs w:val="24"/>
          </w:rPr>
          <w:id w:val="1616553310"/>
          <w:citation/>
        </w:sdtPr>
        <w:sdtEndPr/>
        <w:sdtContent>
          <w:r>
            <w:rPr>
              <w:rFonts w:ascii="Arial" w:hAnsi="Arial" w:cs="Arial"/>
              <w:sz w:val="24"/>
              <w:szCs w:val="24"/>
            </w:rPr>
            <w:fldChar w:fldCharType="begin"/>
          </w:r>
          <w:r>
            <w:rPr>
              <w:rFonts w:ascii="Arial" w:hAnsi="Arial" w:cs="Arial"/>
              <w:sz w:val="24"/>
              <w:szCs w:val="24"/>
            </w:rPr>
            <w:instrText xml:space="preserve"> CITATION Val091 \l 10250 </w:instrText>
          </w:r>
          <w:r>
            <w:rPr>
              <w:rFonts w:ascii="Arial" w:hAnsi="Arial" w:cs="Arial"/>
              <w:sz w:val="24"/>
              <w:szCs w:val="24"/>
            </w:rPr>
            <w:fldChar w:fldCharType="separate"/>
          </w:r>
          <w:r w:rsidR="00CE4A81" w:rsidRPr="00CE4A81">
            <w:rPr>
              <w:rFonts w:ascii="Arial" w:hAnsi="Arial" w:cs="Arial"/>
              <w:noProof/>
              <w:sz w:val="24"/>
              <w:szCs w:val="24"/>
            </w:rPr>
            <w:t>(Valverde, 2009)</w:t>
          </w:r>
          <w:r>
            <w:rPr>
              <w:rFonts w:ascii="Arial" w:hAnsi="Arial" w:cs="Arial"/>
              <w:sz w:val="24"/>
              <w:szCs w:val="24"/>
            </w:rPr>
            <w:fldChar w:fldCharType="end"/>
          </w:r>
        </w:sdtContent>
      </w:sdt>
    </w:p>
    <w:p w14:paraId="42DDCDA4" w14:textId="77777777" w:rsidR="0081128E" w:rsidRPr="00BF358A" w:rsidRDefault="0081128E" w:rsidP="0081128E">
      <w:pPr>
        <w:spacing w:after="0" w:line="480" w:lineRule="auto"/>
        <w:jc w:val="both"/>
        <w:rPr>
          <w:rFonts w:ascii="Arial" w:hAnsi="Arial" w:cs="Arial"/>
          <w:sz w:val="24"/>
          <w:szCs w:val="24"/>
        </w:rPr>
      </w:pPr>
    </w:p>
    <w:p w14:paraId="5226F673"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Es así que </w:t>
      </w:r>
      <w:sdt>
        <w:sdtPr>
          <w:rPr>
            <w:rFonts w:ascii="Arial" w:hAnsi="Arial" w:cs="Arial"/>
            <w:sz w:val="24"/>
            <w:szCs w:val="24"/>
          </w:rPr>
          <w:id w:val="-101641600"/>
          <w:citation/>
        </w:sdtPr>
        <w:sdtEndPr/>
        <w:sdtContent>
          <w:r>
            <w:rPr>
              <w:rFonts w:ascii="Arial" w:hAnsi="Arial" w:cs="Arial"/>
              <w:sz w:val="24"/>
              <w:szCs w:val="24"/>
            </w:rPr>
            <w:fldChar w:fldCharType="begin"/>
          </w:r>
          <w:r>
            <w:rPr>
              <w:rFonts w:ascii="Arial" w:hAnsi="Arial" w:cs="Arial"/>
              <w:sz w:val="24"/>
              <w:szCs w:val="24"/>
            </w:rPr>
            <w:instrText xml:space="preserve"> CITATION Pal12 \l 10250 </w:instrText>
          </w:r>
          <w:r>
            <w:rPr>
              <w:rFonts w:ascii="Arial" w:hAnsi="Arial" w:cs="Arial"/>
              <w:sz w:val="24"/>
              <w:szCs w:val="24"/>
            </w:rPr>
            <w:fldChar w:fldCharType="separate"/>
          </w:r>
          <w:r w:rsidR="00CE4A81" w:rsidRPr="00CE4A81">
            <w:rPr>
              <w:rFonts w:ascii="Arial" w:hAnsi="Arial" w:cs="Arial"/>
              <w:noProof/>
              <w:sz w:val="24"/>
              <w:szCs w:val="24"/>
            </w:rPr>
            <w:t>(Palomino, 2012)</w:t>
          </w:r>
          <w:r>
            <w:rPr>
              <w:rFonts w:ascii="Arial" w:hAnsi="Arial" w:cs="Arial"/>
              <w:sz w:val="24"/>
              <w:szCs w:val="24"/>
            </w:rPr>
            <w:fldChar w:fldCharType="end"/>
          </w:r>
        </w:sdtContent>
      </w:sdt>
      <w:r w:rsidRPr="00E86290">
        <w:rPr>
          <w:rFonts w:ascii="Arial" w:hAnsi="Arial" w:cs="Arial"/>
          <w:sz w:val="24"/>
          <w:szCs w:val="24"/>
        </w:rPr>
        <w:t xml:space="preserve"> considera al  desempeño docente como la puesta en práctica de los conocimientos adquiridos dentro de la formación profesional, donde las áreas generales de competencias del docente de la educación básica regular son: </w:t>
      </w:r>
    </w:p>
    <w:p w14:paraId="3BC98CDE" w14:textId="77777777" w:rsidR="0081128E" w:rsidRDefault="0081128E" w:rsidP="0081128E">
      <w:pPr>
        <w:autoSpaceDE w:val="0"/>
        <w:autoSpaceDN w:val="0"/>
        <w:adjustRightInd w:val="0"/>
        <w:spacing w:after="0" w:line="480" w:lineRule="auto"/>
        <w:ind w:left="2268"/>
        <w:jc w:val="both"/>
        <w:rPr>
          <w:rFonts w:ascii="Arial" w:hAnsi="Arial" w:cs="Arial"/>
          <w:sz w:val="24"/>
          <w:szCs w:val="24"/>
        </w:rPr>
      </w:pPr>
    </w:p>
    <w:p w14:paraId="3E2DFA7D" w14:textId="77777777" w:rsidR="0081128E" w:rsidRPr="00E86290" w:rsidRDefault="0081128E" w:rsidP="0081128E">
      <w:pPr>
        <w:numPr>
          <w:ilvl w:val="0"/>
          <w:numId w:val="4"/>
        </w:numPr>
        <w:autoSpaceDE w:val="0"/>
        <w:autoSpaceDN w:val="0"/>
        <w:adjustRightInd w:val="0"/>
        <w:spacing w:after="297" w:line="480" w:lineRule="auto"/>
        <w:ind w:left="709" w:hanging="425"/>
        <w:jc w:val="both"/>
        <w:rPr>
          <w:rFonts w:ascii="Arial" w:hAnsi="Arial" w:cs="Arial"/>
          <w:sz w:val="24"/>
          <w:szCs w:val="24"/>
        </w:rPr>
      </w:pPr>
      <w:r w:rsidRPr="00E86290">
        <w:rPr>
          <w:rFonts w:ascii="Arial" w:hAnsi="Arial" w:cs="Arial"/>
          <w:sz w:val="24"/>
          <w:szCs w:val="24"/>
        </w:rPr>
        <w:t xml:space="preserve">Dominio del conocimiento teórico y práctico acerca del aprendizaje y de la conducta humana. </w:t>
      </w:r>
    </w:p>
    <w:p w14:paraId="04EF5F16" w14:textId="77777777" w:rsidR="0081128E" w:rsidRPr="00E86290" w:rsidRDefault="0081128E" w:rsidP="0081128E">
      <w:pPr>
        <w:numPr>
          <w:ilvl w:val="0"/>
          <w:numId w:val="4"/>
        </w:numPr>
        <w:autoSpaceDE w:val="0"/>
        <w:autoSpaceDN w:val="0"/>
        <w:adjustRightInd w:val="0"/>
        <w:spacing w:after="297" w:line="480" w:lineRule="auto"/>
        <w:ind w:left="709" w:hanging="425"/>
        <w:jc w:val="both"/>
        <w:rPr>
          <w:rFonts w:ascii="Arial" w:hAnsi="Arial" w:cs="Arial"/>
          <w:sz w:val="24"/>
          <w:szCs w:val="24"/>
        </w:rPr>
      </w:pPr>
      <w:r w:rsidRPr="00E86290">
        <w:rPr>
          <w:rFonts w:ascii="Arial" w:hAnsi="Arial" w:cs="Arial"/>
          <w:sz w:val="24"/>
          <w:szCs w:val="24"/>
        </w:rPr>
        <w:t xml:space="preserve">Demostración de actitudes que promuevan el aprendizaje y las relaciones humanas. </w:t>
      </w:r>
    </w:p>
    <w:p w14:paraId="6E1F8204" w14:textId="77777777" w:rsidR="0081128E" w:rsidRPr="00E86290" w:rsidRDefault="0081128E" w:rsidP="0081128E">
      <w:pPr>
        <w:numPr>
          <w:ilvl w:val="0"/>
          <w:numId w:val="4"/>
        </w:numPr>
        <w:autoSpaceDE w:val="0"/>
        <w:autoSpaceDN w:val="0"/>
        <w:adjustRightInd w:val="0"/>
        <w:spacing w:after="297" w:line="480" w:lineRule="auto"/>
        <w:ind w:left="709" w:hanging="425"/>
        <w:jc w:val="both"/>
        <w:rPr>
          <w:rFonts w:ascii="Arial" w:hAnsi="Arial" w:cs="Arial"/>
          <w:sz w:val="24"/>
          <w:szCs w:val="24"/>
        </w:rPr>
      </w:pPr>
      <w:r w:rsidRPr="00E86290">
        <w:rPr>
          <w:rFonts w:ascii="Arial" w:hAnsi="Arial" w:cs="Arial"/>
          <w:sz w:val="24"/>
          <w:szCs w:val="24"/>
        </w:rPr>
        <w:t xml:space="preserve">Dominio de la materia a desarrollar. </w:t>
      </w:r>
    </w:p>
    <w:p w14:paraId="49CBC80B" w14:textId="77777777" w:rsidR="0081128E" w:rsidRPr="00E86290" w:rsidRDefault="0081128E" w:rsidP="0081128E">
      <w:pPr>
        <w:numPr>
          <w:ilvl w:val="0"/>
          <w:numId w:val="4"/>
        </w:numPr>
        <w:autoSpaceDE w:val="0"/>
        <w:autoSpaceDN w:val="0"/>
        <w:adjustRightInd w:val="0"/>
        <w:spacing w:after="0" w:line="480" w:lineRule="auto"/>
        <w:ind w:left="709" w:hanging="425"/>
        <w:jc w:val="both"/>
        <w:rPr>
          <w:rFonts w:ascii="Arial" w:hAnsi="Arial" w:cs="Arial"/>
          <w:sz w:val="24"/>
          <w:szCs w:val="24"/>
        </w:rPr>
      </w:pPr>
      <w:r w:rsidRPr="00E86290">
        <w:rPr>
          <w:rFonts w:ascii="Arial" w:hAnsi="Arial" w:cs="Arial"/>
          <w:sz w:val="24"/>
          <w:szCs w:val="24"/>
        </w:rPr>
        <w:t>Conocimiento de los métodos, procedimientos y técnicas de enseñanza que faciliten el aprendizaje. (p.39)</w:t>
      </w:r>
    </w:p>
    <w:p w14:paraId="29C619C0" w14:textId="77777777" w:rsidR="0081128E" w:rsidRPr="00E86290" w:rsidRDefault="0081128E" w:rsidP="0081128E">
      <w:pPr>
        <w:autoSpaceDE w:val="0"/>
        <w:autoSpaceDN w:val="0"/>
        <w:adjustRightInd w:val="0"/>
        <w:spacing w:after="0" w:line="480" w:lineRule="auto"/>
        <w:ind w:left="709" w:hanging="425"/>
        <w:jc w:val="both"/>
        <w:rPr>
          <w:rFonts w:ascii="Arial" w:hAnsi="Arial" w:cs="Arial"/>
          <w:b/>
          <w:bCs/>
          <w:sz w:val="24"/>
          <w:szCs w:val="24"/>
        </w:rPr>
      </w:pPr>
    </w:p>
    <w:p w14:paraId="2FD6A6BB" w14:textId="77777777" w:rsidR="0081128E"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 xml:space="preserve">Según </w:t>
      </w:r>
      <w:sdt>
        <w:sdtPr>
          <w:rPr>
            <w:rFonts w:ascii="Arial" w:hAnsi="Arial" w:cs="Arial"/>
            <w:sz w:val="24"/>
            <w:szCs w:val="24"/>
          </w:rPr>
          <w:id w:val="931015115"/>
          <w:citation/>
        </w:sdtPr>
        <w:sdtEndPr/>
        <w:sdtContent>
          <w:r>
            <w:rPr>
              <w:rFonts w:ascii="Arial" w:hAnsi="Arial" w:cs="Arial"/>
              <w:sz w:val="24"/>
              <w:szCs w:val="24"/>
            </w:rPr>
            <w:fldChar w:fldCharType="begin"/>
          </w:r>
          <w:r>
            <w:rPr>
              <w:rFonts w:ascii="Arial" w:hAnsi="Arial" w:cs="Arial"/>
              <w:sz w:val="24"/>
              <w:szCs w:val="24"/>
            </w:rPr>
            <w:instrText xml:space="preserve">CITATION Juá121 \l 10250 </w:instrText>
          </w:r>
          <w:r>
            <w:rPr>
              <w:rFonts w:ascii="Arial" w:hAnsi="Arial" w:cs="Arial"/>
              <w:sz w:val="24"/>
              <w:szCs w:val="24"/>
            </w:rPr>
            <w:fldChar w:fldCharType="separate"/>
          </w:r>
          <w:r w:rsidR="00CE4A81" w:rsidRPr="00CE4A81">
            <w:rPr>
              <w:rFonts w:ascii="Arial" w:hAnsi="Arial" w:cs="Arial"/>
              <w:noProof/>
              <w:sz w:val="24"/>
              <w:szCs w:val="24"/>
            </w:rPr>
            <w:t>(Juárez A. , 2012)</w:t>
          </w:r>
          <w:r>
            <w:rPr>
              <w:rFonts w:ascii="Arial" w:hAnsi="Arial" w:cs="Arial"/>
              <w:sz w:val="24"/>
              <w:szCs w:val="24"/>
            </w:rPr>
            <w:fldChar w:fldCharType="end"/>
          </w:r>
        </w:sdtContent>
      </w:sdt>
      <w:r>
        <w:rPr>
          <w:rFonts w:ascii="Arial" w:hAnsi="Arial" w:cs="Arial"/>
          <w:sz w:val="24"/>
          <w:szCs w:val="24"/>
        </w:rPr>
        <w:t xml:space="preserve"> </w:t>
      </w:r>
      <w:r w:rsidRPr="00E86290">
        <w:rPr>
          <w:rFonts w:ascii="Arial" w:hAnsi="Arial" w:cs="Arial"/>
          <w:sz w:val="24"/>
          <w:szCs w:val="24"/>
        </w:rPr>
        <w:t>afirma que “El docente es un profesional de la educación. Es un trabajador en la educación; por lo mismo, las teorías del desempeño están referidas a entender los factores ac</w:t>
      </w:r>
      <w:r>
        <w:rPr>
          <w:rFonts w:ascii="Arial" w:hAnsi="Arial" w:cs="Arial"/>
          <w:sz w:val="24"/>
          <w:szCs w:val="24"/>
        </w:rPr>
        <w:t xml:space="preserve">tuantes de ese mismo proceso”. </w:t>
      </w:r>
    </w:p>
    <w:p w14:paraId="58C70E74" w14:textId="77777777" w:rsidR="0081128E" w:rsidRDefault="0081128E" w:rsidP="0081128E">
      <w:pPr>
        <w:autoSpaceDE w:val="0"/>
        <w:autoSpaceDN w:val="0"/>
        <w:adjustRightInd w:val="0"/>
        <w:spacing w:after="0" w:line="480" w:lineRule="auto"/>
        <w:jc w:val="both"/>
        <w:rPr>
          <w:rFonts w:ascii="Arial" w:hAnsi="Arial" w:cs="Arial"/>
          <w:sz w:val="24"/>
          <w:szCs w:val="24"/>
        </w:rPr>
      </w:pPr>
    </w:p>
    <w:p w14:paraId="67824CA8" w14:textId="17AA4986" w:rsidR="0081128E" w:rsidRPr="004A1249" w:rsidRDefault="0081128E" w:rsidP="004A1249">
      <w:pPr>
        <w:pStyle w:val="Prrafodelista"/>
        <w:numPr>
          <w:ilvl w:val="2"/>
          <w:numId w:val="29"/>
        </w:numPr>
        <w:spacing w:line="480" w:lineRule="auto"/>
        <w:ind w:left="993" w:hanging="284"/>
        <w:jc w:val="both"/>
        <w:rPr>
          <w:rFonts w:ascii="Arial" w:hAnsi="Arial" w:cs="Arial"/>
          <w:b/>
          <w:sz w:val="24"/>
        </w:rPr>
      </w:pPr>
      <w:r w:rsidRPr="004A1249">
        <w:rPr>
          <w:rFonts w:ascii="Arial" w:hAnsi="Arial" w:cs="Arial"/>
          <w:b/>
          <w:sz w:val="24"/>
        </w:rPr>
        <w:t xml:space="preserve"> Dimensiones Profesionales del Docente Universitario</w:t>
      </w:r>
    </w:p>
    <w:p w14:paraId="0CC3C50B" w14:textId="77777777" w:rsidR="0081128E" w:rsidRPr="00AF1855" w:rsidRDefault="0081128E" w:rsidP="0081128E">
      <w:pPr>
        <w:pStyle w:val="Prrafodelista"/>
        <w:numPr>
          <w:ilvl w:val="0"/>
          <w:numId w:val="31"/>
        </w:numPr>
        <w:spacing w:line="480" w:lineRule="auto"/>
        <w:jc w:val="both"/>
      </w:pPr>
      <w:r w:rsidRPr="00AF1855">
        <w:rPr>
          <w:rFonts w:ascii="Arial" w:hAnsi="Arial" w:cs="Arial"/>
          <w:b/>
          <w:sz w:val="24"/>
        </w:rPr>
        <w:t xml:space="preserve">Docente Experto: </w:t>
      </w:r>
      <w:r w:rsidRPr="00AF1855">
        <w:rPr>
          <w:rFonts w:ascii="Arial" w:hAnsi="Arial" w:cs="Arial"/>
          <w:sz w:val="24"/>
        </w:rPr>
        <w:t>U</w:t>
      </w:r>
      <w:r w:rsidRPr="00AF1855">
        <w:rPr>
          <w:rFonts w:ascii="Arial" w:hAnsi="Arial" w:cs="Arial"/>
          <w:sz w:val="24"/>
          <w:szCs w:val="24"/>
        </w:rPr>
        <w:t>n factor relevante de éxito del docente lo constituye el dominio de un área del conocimiento, que a su vez presenta dos proyecciones: la investigación y el ejercicio de la docencia, es decir que el docente debe conocer a profundidad las técnicas y métodos adecuados para una enseñanza eficaz y de calidad de esos contenidos, así como programar su asignatura adecuadamente y decidir qué medios didácticos utilizar en relación con el tema a enseñar.</w:t>
      </w:r>
    </w:p>
    <w:p w14:paraId="4D6ADBB6" w14:textId="77777777" w:rsidR="0081128E" w:rsidRPr="005377C0" w:rsidRDefault="0081128E" w:rsidP="0081128E">
      <w:pPr>
        <w:pStyle w:val="Prrafodelista"/>
        <w:numPr>
          <w:ilvl w:val="0"/>
          <w:numId w:val="31"/>
        </w:numPr>
        <w:spacing w:line="480" w:lineRule="auto"/>
        <w:jc w:val="both"/>
        <w:rPr>
          <w:rFonts w:ascii="Arial" w:hAnsi="Arial" w:cs="Arial"/>
          <w:b/>
          <w:sz w:val="24"/>
        </w:rPr>
      </w:pPr>
      <w:r>
        <w:rPr>
          <w:rFonts w:ascii="Arial" w:hAnsi="Arial" w:cs="Arial"/>
          <w:b/>
          <w:sz w:val="24"/>
        </w:rPr>
        <w:t xml:space="preserve">Docente orientador: </w:t>
      </w:r>
      <w:r>
        <w:rPr>
          <w:rFonts w:ascii="Arial" w:hAnsi="Arial" w:cs="Arial"/>
          <w:sz w:val="24"/>
        </w:rPr>
        <w:t>El ejercicio de la docencia implica un compromiso con la formación completa de todos y cada uno de sus alumnos, intentado solucionar las incidencias académicas y contribuir con orientación adaptada a los ámbitos de estudio profesional.</w:t>
      </w:r>
    </w:p>
    <w:p w14:paraId="177BAF1C" w14:textId="77777777" w:rsidR="0081128E" w:rsidRPr="002E7F3A" w:rsidRDefault="0081128E" w:rsidP="0081128E">
      <w:pPr>
        <w:pStyle w:val="Prrafodelista"/>
        <w:numPr>
          <w:ilvl w:val="0"/>
          <w:numId w:val="31"/>
        </w:numPr>
        <w:spacing w:line="480" w:lineRule="auto"/>
        <w:jc w:val="both"/>
        <w:rPr>
          <w:rFonts w:ascii="Arial" w:hAnsi="Arial" w:cs="Arial"/>
          <w:b/>
          <w:sz w:val="28"/>
        </w:rPr>
      </w:pPr>
      <w:r w:rsidRPr="005377C0">
        <w:rPr>
          <w:rFonts w:ascii="Arial" w:hAnsi="Arial" w:cs="Arial"/>
          <w:b/>
          <w:sz w:val="24"/>
        </w:rPr>
        <w:t>Docente renovador:</w:t>
      </w:r>
      <w:r>
        <w:rPr>
          <w:rFonts w:ascii="Arial" w:hAnsi="Arial" w:cs="Arial"/>
          <w:b/>
          <w:sz w:val="24"/>
        </w:rPr>
        <w:t xml:space="preserve"> </w:t>
      </w:r>
      <w:r>
        <w:rPr>
          <w:rFonts w:ascii="Arial" w:hAnsi="Arial" w:cs="Arial"/>
          <w:sz w:val="24"/>
        </w:rPr>
        <w:t>Se ejerce esta característica en la medida que el docente se preocupa por generar cambios e introducir en su labor docente, la investigación continua, con el fin de perfeccionarse en el proceso, a través de cursos, seminarios, jornadas o conferencias pedagógicas.</w:t>
      </w:r>
    </w:p>
    <w:p w14:paraId="2B633F5F" w14:textId="77777777" w:rsidR="002E7F3A" w:rsidRPr="0081128E" w:rsidRDefault="002E7F3A" w:rsidP="002E7F3A">
      <w:pPr>
        <w:pStyle w:val="Prrafodelista"/>
        <w:spacing w:line="480" w:lineRule="auto"/>
        <w:ind w:left="1080"/>
        <w:jc w:val="both"/>
        <w:rPr>
          <w:rFonts w:ascii="Arial" w:hAnsi="Arial" w:cs="Arial"/>
          <w:b/>
          <w:sz w:val="28"/>
        </w:rPr>
      </w:pPr>
    </w:p>
    <w:p w14:paraId="7EF97E6A" w14:textId="7DB31965" w:rsidR="0081128E" w:rsidRPr="002E7F3A" w:rsidRDefault="0081128E" w:rsidP="002E7F3A">
      <w:pPr>
        <w:pStyle w:val="Prrafodelista"/>
        <w:numPr>
          <w:ilvl w:val="2"/>
          <w:numId w:val="29"/>
        </w:numPr>
        <w:spacing w:line="480" w:lineRule="auto"/>
        <w:ind w:left="993" w:hanging="284"/>
        <w:jc w:val="both"/>
        <w:rPr>
          <w:rFonts w:ascii="Arial" w:hAnsi="Arial" w:cs="Arial"/>
          <w:b/>
          <w:sz w:val="24"/>
        </w:rPr>
      </w:pPr>
      <w:r w:rsidRPr="002E7F3A">
        <w:rPr>
          <w:rFonts w:ascii="Arial" w:hAnsi="Arial" w:cs="Arial"/>
          <w:b/>
          <w:sz w:val="24"/>
        </w:rPr>
        <w:t xml:space="preserve"> Competenci</w:t>
      </w:r>
      <w:r w:rsidR="00537B75" w:rsidRPr="002E7F3A">
        <w:rPr>
          <w:rFonts w:ascii="Arial" w:hAnsi="Arial" w:cs="Arial"/>
          <w:b/>
          <w:sz w:val="24"/>
        </w:rPr>
        <w:t>as d</w:t>
      </w:r>
      <w:r w:rsidRPr="002E7F3A">
        <w:rPr>
          <w:rFonts w:ascii="Arial" w:hAnsi="Arial" w:cs="Arial"/>
          <w:b/>
          <w:sz w:val="24"/>
        </w:rPr>
        <w:t>esarrolladas por el Docente Universitario</w:t>
      </w:r>
    </w:p>
    <w:p w14:paraId="4473A005" w14:textId="77777777" w:rsidR="0081128E" w:rsidRDefault="00B33B20" w:rsidP="0081128E">
      <w:pPr>
        <w:spacing w:line="480" w:lineRule="auto"/>
        <w:ind w:left="720"/>
        <w:jc w:val="both"/>
        <w:rPr>
          <w:rFonts w:ascii="Arial" w:hAnsi="Arial" w:cs="Arial"/>
          <w:sz w:val="24"/>
        </w:rPr>
      </w:pPr>
      <w:sdt>
        <w:sdtPr>
          <w:rPr>
            <w:rFonts w:ascii="Arial" w:hAnsi="Arial" w:cs="Arial"/>
            <w:sz w:val="24"/>
          </w:rPr>
          <w:id w:val="-37811608"/>
          <w:citation/>
        </w:sdtPr>
        <w:sdtEndPr/>
        <w:sdtContent>
          <w:r w:rsidR="0081128E">
            <w:rPr>
              <w:rFonts w:ascii="Arial" w:hAnsi="Arial" w:cs="Arial"/>
              <w:sz w:val="24"/>
            </w:rPr>
            <w:fldChar w:fldCharType="begin"/>
          </w:r>
          <w:r w:rsidR="0081128E">
            <w:rPr>
              <w:rFonts w:ascii="Arial" w:hAnsi="Arial" w:cs="Arial"/>
              <w:sz w:val="24"/>
            </w:rPr>
            <w:instrText xml:space="preserve"> CITATION Del04 \l 10250 </w:instrText>
          </w:r>
          <w:r w:rsidR="0081128E">
            <w:rPr>
              <w:rFonts w:ascii="Arial" w:hAnsi="Arial" w:cs="Arial"/>
              <w:sz w:val="24"/>
            </w:rPr>
            <w:fldChar w:fldCharType="separate"/>
          </w:r>
          <w:r w:rsidR="00CE4A81" w:rsidRPr="00CE4A81">
            <w:rPr>
              <w:rFonts w:ascii="Arial" w:hAnsi="Arial" w:cs="Arial"/>
              <w:noProof/>
              <w:sz w:val="24"/>
            </w:rPr>
            <w:t>(De los Ríos, Herrera, &amp; Letelier, 2004)</w:t>
          </w:r>
          <w:r w:rsidR="0081128E">
            <w:rPr>
              <w:rFonts w:ascii="Arial" w:hAnsi="Arial" w:cs="Arial"/>
              <w:sz w:val="24"/>
            </w:rPr>
            <w:fldChar w:fldCharType="end"/>
          </w:r>
        </w:sdtContent>
      </w:sdt>
      <w:r w:rsidR="0081128E">
        <w:rPr>
          <w:rFonts w:ascii="Arial" w:hAnsi="Arial" w:cs="Arial"/>
          <w:sz w:val="24"/>
        </w:rPr>
        <w:t xml:space="preserve"> Definen a las competencias como la descripción de la habilidad adquirida efectiva al ejecutar una tarea ocupacional determinada, bajo esa concepción señala que el docente universitario debe poseer competencias generales y especializadas. (Pág. 4)</w:t>
      </w:r>
    </w:p>
    <w:p w14:paraId="22CEAEDE" w14:textId="77777777" w:rsidR="0081128E" w:rsidRPr="00513A62" w:rsidRDefault="0081128E" w:rsidP="0081128E">
      <w:pPr>
        <w:pStyle w:val="Prrafodelista"/>
        <w:numPr>
          <w:ilvl w:val="0"/>
          <w:numId w:val="31"/>
        </w:numPr>
        <w:spacing w:line="480" w:lineRule="auto"/>
        <w:jc w:val="both"/>
        <w:rPr>
          <w:rFonts w:ascii="Arial" w:hAnsi="Arial" w:cs="Arial"/>
          <w:sz w:val="24"/>
          <w:szCs w:val="24"/>
          <w:u w:val="single"/>
        </w:rPr>
      </w:pPr>
      <w:r w:rsidRPr="00513A62">
        <w:rPr>
          <w:rFonts w:ascii="Arial" w:hAnsi="Arial" w:cs="Arial"/>
          <w:sz w:val="24"/>
          <w:szCs w:val="24"/>
          <w:u w:val="single"/>
        </w:rPr>
        <w:t>Competencias Generales:</w:t>
      </w:r>
    </w:p>
    <w:p w14:paraId="6E174653" w14:textId="77777777" w:rsidR="0081128E" w:rsidRPr="00513A62" w:rsidRDefault="0081128E" w:rsidP="0081128E">
      <w:pPr>
        <w:pStyle w:val="Prrafodelista"/>
        <w:numPr>
          <w:ilvl w:val="0"/>
          <w:numId w:val="32"/>
        </w:numPr>
        <w:spacing w:line="480" w:lineRule="auto"/>
        <w:jc w:val="both"/>
        <w:rPr>
          <w:rFonts w:ascii="Arial" w:hAnsi="Arial" w:cs="Arial"/>
          <w:sz w:val="24"/>
          <w:szCs w:val="24"/>
        </w:rPr>
      </w:pPr>
      <w:r w:rsidRPr="00513A62">
        <w:rPr>
          <w:rFonts w:ascii="Arial" w:hAnsi="Arial" w:cs="Arial"/>
          <w:sz w:val="24"/>
          <w:szCs w:val="24"/>
        </w:rPr>
        <w:t>Habilidad para indagar, crear e innovar.</w:t>
      </w:r>
    </w:p>
    <w:p w14:paraId="0DF1C987" w14:textId="77777777" w:rsidR="0081128E" w:rsidRPr="00513A62" w:rsidRDefault="0081128E" w:rsidP="0081128E">
      <w:pPr>
        <w:pStyle w:val="Prrafodelista"/>
        <w:numPr>
          <w:ilvl w:val="0"/>
          <w:numId w:val="32"/>
        </w:numPr>
        <w:spacing w:line="480" w:lineRule="auto"/>
        <w:jc w:val="both"/>
        <w:rPr>
          <w:rFonts w:ascii="Arial" w:hAnsi="Arial" w:cs="Arial"/>
          <w:sz w:val="24"/>
          <w:szCs w:val="24"/>
        </w:rPr>
      </w:pPr>
      <w:r w:rsidRPr="00513A62">
        <w:rPr>
          <w:rFonts w:ascii="Arial" w:hAnsi="Arial" w:cs="Arial"/>
          <w:sz w:val="24"/>
          <w:szCs w:val="24"/>
        </w:rPr>
        <w:t>Desempeño crítico y creativo del rol profesional.</w:t>
      </w:r>
    </w:p>
    <w:p w14:paraId="0FCCFEC3" w14:textId="77777777" w:rsidR="0081128E" w:rsidRPr="00513A62" w:rsidRDefault="0081128E" w:rsidP="0081128E">
      <w:pPr>
        <w:pStyle w:val="Prrafodelista"/>
        <w:numPr>
          <w:ilvl w:val="0"/>
          <w:numId w:val="32"/>
        </w:numPr>
        <w:spacing w:line="480" w:lineRule="auto"/>
        <w:jc w:val="both"/>
        <w:rPr>
          <w:rFonts w:ascii="Arial" w:hAnsi="Arial" w:cs="Arial"/>
          <w:sz w:val="24"/>
          <w:szCs w:val="24"/>
        </w:rPr>
      </w:pPr>
      <w:r w:rsidRPr="00513A62">
        <w:rPr>
          <w:rFonts w:ascii="Arial" w:hAnsi="Arial" w:cs="Arial"/>
          <w:sz w:val="24"/>
          <w:szCs w:val="24"/>
        </w:rPr>
        <w:t>Conocer los procesos de aprendizaje de sus alumnos para lograr determinados comportamientos y actitudes.</w:t>
      </w:r>
    </w:p>
    <w:p w14:paraId="46563397" w14:textId="77777777" w:rsidR="0081128E" w:rsidRPr="00513A62" w:rsidRDefault="0081128E" w:rsidP="0081128E">
      <w:pPr>
        <w:pStyle w:val="Prrafodelista"/>
        <w:numPr>
          <w:ilvl w:val="0"/>
          <w:numId w:val="32"/>
        </w:numPr>
        <w:spacing w:line="480" w:lineRule="auto"/>
        <w:jc w:val="both"/>
        <w:rPr>
          <w:rFonts w:ascii="Arial" w:hAnsi="Arial" w:cs="Arial"/>
          <w:sz w:val="24"/>
          <w:szCs w:val="24"/>
        </w:rPr>
      </w:pPr>
      <w:r w:rsidRPr="00513A62">
        <w:rPr>
          <w:rFonts w:ascii="Arial" w:hAnsi="Arial" w:cs="Arial"/>
          <w:sz w:val="24"/>
          <w:szCs w:val="24"/>
        </w:rPr>
        <w:t>Habilidad para aplicar conocimientos disciplinarios, conducir y coordinar actividades grupales.</w:t>
      </w:r>
    </w:p>
    <w:p w14:paraId="7405FCE5" w14:textId="77777777" w:rsidR="0081128E" w:rsidRPr="00513A62" w:rsidRDefault="0081128E" w:rsidP="0081128E">
      <w:pPr>
        <w:pStyle w:val="Prrafodelista"/>
        <w:spacing w:line="480" w:lineRule="auto"/>
        <w:ind w:left="1800"/>
        <w:jc w:val="both"/>
        <w:rPr>
          <w:rFonts w:ascii="Arial" w:hAnsi="Arial" w:cs="Arial"/>
          <w:sz w:val="24"/>
          <w:szCs w:val="24"/>
        </w:rPr>
      </w:pPr>
    </w:p>
    <w:p w14:paraId="24C3E39D" w14:textId="77777777" w:rsidR="0081128E" w:rsidRPr="00513A62" w:rsidRDefault="0081128E" w:rsidP="0081128E">
      <w:pPr>
        <w:pStyle w:val="Prrafodelista"/>
        <w:numPr>
          <w:ilvl w:val="0"/>
          <w:numId w:val="31"/>
        </w:numPr>
        <w:spacing w:line="480" w:lineRule="auto"/>
        <w:jc w:val="both"/>
        <w:rPr>
          <w:rFonts w:ascii="Arial" w:hAnsi="Arial" w:cs="Arial"/>
          <w:sz w:val="24"/>
          <w:szCs w:val="24"/>
        </w:rPr>
      </w:pPr>
      <w:r w:rsidRPr="00513A62">
        <w:rPr>
          <w:rFonts w:ascii="Arial" w:hAnsi="Arial" w:cs="Arial"/>
          <w:sz w:val="24"/>
          <w:szCs w:val="24"/>
          <w:u w:val="single"/>
        </w:rPr>
        <w:t>Competencias Especializadas</w:t>
      </w:r>
      <w:r w:rsidRPr="00513A62">
        <w:rPr>
          <w:rFonts w:ascii="Arial" w:hAnsi="Arial" w:cs="Arial"/>
          <w:sz w:val="24"/>
          <w:szCs w:val="24"/>
        </w:rPr>
        <w:t>:</w:t>
      </w:r>
    </w:p>
    <w:p w14:paraId="09FFD2C8" w14:textId="77777777" w:rsidR="0081128E" w:rsidRPr="00513A62" w:rsidRDefault="0081128E" w:rsidP="0081128E">
      <w:pPr>
        <w:pStyle w:val="Prrafodelista"/>
        <w:numPr>
          <w:ilvl w:val="0"/>
          <w:numId w:val="33"/>
        </w:numPr>
        <w:spacing w:line="480" w:lineRule="auto"/>
        <w:jc w:val="both"/>
        <w:rPr>
          <w:rFonts w:ascii="Arial" w:hAnsi="Arial" w:cs="Arial"/>
          <w:sz w:val="24"/>
          <w:szCs w:val="24"/>
        </w:rPr>
      </w:pPr>
      <w:r w:rsidRPr="00513A62">
        <w:rPr>
          <w:rFonts w:ascii="Arial" w:hAnsi="Arial" w:cs="Arial"/>
          <w:sz w:val="24"/>
          <w:szCs w:val="24"/>
        </w:rPr>
        <w:t>Formular y modificar los objetivos del proceso enseñanza – aprendizaje.</w:t>
      </w:r>
    </w:p>
    <w:p w14:paraId="364606D8" w14:textId="77777777" w:rsidR="0081128E" w:rsidRPr="00513A62" w:rsidRDefault="0081128E" w:rsidP="0081128E">
      <w:pPr>
        <w:pStyle w:val="Prrafodelista"/>
        <w:numPr>
          <w:ilvl w:val="0"/>
          <w:numId w:val="33"/>
        </w:numPr>
        <w:spacing w:line="480" w:lineRule="auto"/>
        <w:jc w:val="both"/>
        <w:rPr>
          <w:rFonts w:ascii="Arial" w:hAnsi="Arial" w:cs="Arial"/>
          <w:sz w:val="24"/>
          <w:szCs w:val="24"/>
        </w:rPr>
      </w:pPr>
      <w:r w:rsidRPr="00513A62">
        <w:rPr>
          <w:rFonts w:ascii="Arial" w:hAnsi="Arial" w:cs="Arial"/>
          <w:sz w:val="24"/>
          <w:szCs w:val="24"/>
        </w:rPr>
        <w:t>Definir los contenidos del ejercicio docente y establecer pre requisitos para las asignaturas.</w:t>
      </w:r>
    </w:p>
    <w:p w14:paraId="37814B2F" w14:textId="77777777" w:rsidR="0081128E" w:rsidRPr="00513A62" w:rsidRDefault="0081128E" w:rsidP="0081128E">
      <w:pPr>
        <w:pStyle w:val="Prrafodelista"/>
        <w:numPr>
          <w:ilvl w:val="0"/>
          <w:numId w:val="33"/>
        </w:numPr>
        <w:spacing w:line="480" w:lineRule="auto"/>
        <w:jc w:val="both"/>
        <w:rPr>
          <w:rFonts w:ascii="Arial" w:hAnsi="Arial" w:cs="Arial"/>
          <w:sz w:val="24"/>
          <w:szCs w:val="24"/>
        </w:rPr>
      </w:pPr>
      <w:r w:rsidRPr="00513A62">
        <w:rPr>
          <w:rFonts w:ascii="Arial" w:hAnsi="Arial" w:cs="Arial"/>
          <w:sz w:val="24"/>
          <w:szCs w:val="24"/>
        </w:rPr>
        <w:t>Preparar el material didáctico especializado según la asignatura y diseñar sistemas de evaluación del aprendizaje.</w:t>
      </w:r>
    </w:p>
    <w:p w14:paraId="762E252F" w14:textId="77777777" w:rsidR="0081128E" w:rsidRPr="002E7F3A" w:rsidRDefault="0081128E" w:rsidP="0081128E">
      <w:pPr>
        <w:pStyle w:val="Prrafodelista"/>
        <w:numPr>
          <w:ilvl w:val="0"/>
          <w:numId w:val="33"/>
        </w:numPr>
        <w:spacing w:line="480" w:lineRule="auto"/>
        <w:jc w:val="both"/>
        <w:rPr>
          <w:rFonts w:ascii="Arial" w:hAnsi="Arial" w:cs="Arial"/>
          <w:sz w:val="28"/>
        </w:rPr>
      </w:pPr>
      <w:r w:rsidRPr="00513A62">
        <w:rPr>
          <w:rFonts w:ascii="Arial" w:hAnsi="Arial" w:cs="Arial"/>
          <w:sz w:val="24"/>
          <w:szCs w:val="24"/>
        </w:rPr>
        <w:t>Promover hábitos de estudio adecuados a la profesión de sus alumnos.</w:t>
      </w:r>
    </w:p>
    <w:p w14:paraId="03861236" w14:textId="77777777" w:rsidR="002E7F3A" w:rsidRPr="0081128E" w:rsidRDefault="002E7F3A" w:rsidP="002E7F3A">
      <w:pPr>
        <w:pStyle w:val="Prrafodelista"/>
        <w:spacing w:line="480" w:lineRule="auto"/>
        <w:ind w:left="1800"/>
        <w:jc w:val="both"/>
        <w:rPr>
          <w:rFonts w:ascii="Arial" w:hAnsi="Arial" w:cs="Arial"/>
          <w:sz w:val="28"/>
        </w:rPr>
      </w:pPr>
    </w:p>
    <w:p w14:paraId="6355777B" w14:textId="4F3D7388" w:rsidR="0081128E" w:rsidRDefault="0081128E" w:rsidP="0081128E">
      <w:pPr>
        <w:tabs>
          <w:tab w:val="left" w:pos="1560"/>
        </w:tabs>
        <w:autoSpaceDE w:val="0"/>
        <w:autoSpaceDN w:val="0"/>
        <w:adjustRightInd w:val="0"/>
        <w:spacing w:after="0" w:line="480" w:lineRule="auto"/>
        <w:ind w:firstLine="708"/>
        <w:jc w:val="both"/>
        <w:outlineLvl w:val="4"/>
        <w:rPr>
          <w:rFonts w:ascii="Arial" w:hAnsi="Arial" w:cs="Arial"/>
          <w:b/>
          <w:bCs/>
          <w:sz w:val="24"/>
          <w:szCs w:val="24"/>
        </w:rPr>
      </w:pPr>
      <w:r>
        <w:rPr>
          <w:rFonts w:ascii="Arial" w:hAnsi="Arial" w:cs="Arial"/>
          <w:iCs/>
          <w:sz w:val="24"/>
          <w:szCs w:val="24"/>
        </w:rPr>
        <w:t xml:space="preserve"> </w:t>
      </w:r>
      <w:r>
        <w:rPr>
          <w:rFonts w:ascii="Arial" w:hAnsi="Arial" w:cs="Arial"/>
          <w:b/>
          <w:bCs/>
          <w:sz w:val="24"/>
          <w:szCs w:val="24"/>
        </w:rPr>
        <w:t xml:space="preserve">c. </w:t>
      </w:r>
      <w:r w:rsidRPr="004736E0">
        <w:rPr>
          <w:rFonts w:ascii="Arial" w:hAnsi="Arial" w:cs="Arial"/>
          <w:b/>
          <w:bCs/>
          <w:sz w:val="24"/>
          <w:szCs w:val="24"/>
        </w:rPr>
        <w:t xml:space="preserve">Dimensiones del desempeño docente </w:t>
      </w:r>
    </w:p>
    <w:p w14:paraId="60D589D1" w14:textId="77777777" w:rsidR="0081128E" w:rsidRPr="004736E0" w:rsidRDefault="0081128E" w:rsidP="0081128E">
      <w:pPr>
        <w:tabs>
          <w:tab w:val="left" w:pos="1560"/>
        </w:tabs>
        <w:autoSpaceDE w:val="0"/>
        <w:autoSpaceDN w:val="0"/>
        <w:adjustRightInd w:val="0"/>
        <w:spacing w:after="0" w:line="480" w:lineRule="auto"/>
        <w:ind w:firstLine="708"/>
        <w:jc w:val="both"/>
        <w:outlineLvl w:val="4"/>
        <w:rPr>
          <w:rFonts w:ascii="Arial" w:hAnsi="Arial" w:cs="Arial"/>
          <w:b/>
          <w:bCs/>
          <w:sz w:val="24"/>
          <w:szCs w:val="24"/>
        </w:rPr>
      </w:pPr>
    </w:p>
    <w:p w14:paraId="7B14F27C" w14:textId="77777777" w:rsidR="0081128E" w:rsidRDefault="0081128E" w:rsidP="0081128E">
      <w:pPr>
        <w:autoSpaceDE w:val="0"/>
        <w:autoSpaceDN w:val="0"/>
        <w:adjustRightInd w:val="0"/>
        <w:spacing w:after="0" w:line="480" w:lineRule="auto"/>
        <w:ind w:left="284"/>
        <w:jc w:val="both"/>
        <w:rPr>
          <w:rFonts w:ascii="Arial" w:hAnsi="Arial" w:cs="Arial"/>
          <w:sz w:val="24"/>
          <w:szCs w:val="24"/>
        </w:rPr>
      </w:pPr>
      <w:r>
        <w:rPr>
          <w:rFonts w:ascii="Arial" w:hAnsi="Arial" w:cs="Arial"/>
          <w:sz w:val="24"/>
          <w:szCs w:val="24"/>
        </w:rPr>
        <w:t xml:space="preserve">En este aspecto es menester mencionar el importante aporte que hace  sobre los factores que influyen en el Desempeño Docente (p. 18-24), es por ello que en la </w:t>
      </w:r>
      <w:r w:rsidRPr="00E86290">
        <w:rPr>
          <w:rFonts w:ascii="Arial" w:hAnsi="Arial" w:cs="Arial"/>
          <w:sz w:val="24"/>
          <w:szCs w:val="24"/>
        </w:rPr>
        <w:t xml:space="preserve">presente investigación </w:t>
      </w:r>
      <w:r>
        <w:rPr>
          <w:rFonts w:ascii="Arial" w:hAnsi="Arial" w:cs="Arial"/>
          <w:sz w:val="24"/>
          <w:szCs w:val="24"/>
        </w:rPr>
        <w:t>se</w:t>
      </w:r>
      <w:r w:rsidRPr="00E86290">
        <w:rPr>
          <w:rFonts w:ascii="Arial" w:hAnsi="Arial" w:cs="Arial"/>
          <w:sz w:val="24"/>
          <w:szCs w:val="24"/>
        </w:rPr>
        <w:t xml:space="preserve"> asume que las áreas de desempeño docente tienen que ver c</w:t>
      </w:r>
      <w:r>
        <w:rPr>
          <w:rFonts w:ascii="Arial" w:hAnsi="Arial" w:cs="Arial"/>
          <w:sz w:val="24"/>
          <w:szCs w:val="24"/>
        </w:rPr>
        <w:t xml:space="preserve">on las siguientes dimensiones: </w:t>
      </w:r>
    </w:p>
    <w:p w14:paraId="6DA77DE6"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p>
    <w:p w14:paraId="4D95CE53" w14:textId="77777777" w:rsidR="0081128E" w:rsidRDefault="0081128E" w:rsidP="0081128E">
      <w:pPr>
        <w:pStyle w:val="Prrafodelista"/>
        <w:numPr>
          <w:ilvl w:val="0"/>
          <w:numId w:val="31"/>
        </w:numPr>
        <w:autoSpaceDE w:val="0"/>
        <w:autoSpaceDN w:val="0"/>
        <w:adjustRightInd w:val="0"/>
        <w:spacing w:after="0" w:line="480" w:lineRule="auto"/>
        <w:jc w:val="both"/>
        <w:outlineLvl w:val="4"/>
        <w:rPr>
          <w:rFonts w:ascii="Arial" w:hAnsi="Arial" w:cs="Arial"/>
          <w:b/>
          <w:sz w:val="24"/>
          <w:szCs w:val="24"/>
        </w:rPr>
      </w:pPr>
      <w:r w:rsidRPr="004736E0">
        <w:rPr>
          <w:rFonts w:ascii="Arial" w:hAnsi="Arial" w:cs="Arial"/>
          <w:b/>
          <w:sz w:val="24"/>
          <w:szCs w:val="24"/>
        </w:rPr>
        <w:t>Planificación del proceso de enseñanza y aprendizaje.</w:t>
      </w:r>
    </w:p>
    <w:p w14:paraId="0719240B" w14:textId="77777777" w:rsidR="0081128E" w:rsidRDefault="0081128E" w:rsidP="0081128E">
      <w:pPr>
        <w:pStyle w:val="Prrafodelista"/>
        <w:autoSpaceDE w:val="0"/>
        <w:autoSpaceDN w:val="0"/>
        <w:adjustRightInd w:val="0"/>
        <w:spacing w:after="0" w:line="480" w:lineRule="auto"/>
        <w:ind w:left="1080"/>
        <w:jc w:val="both"/>
        <w:outlineLvl w:val="4"/>
        <w:rPr>
          <w:rFonts w:ascii="Arial" w:hAnsi="Arial" w:cs="Arial"/>
          <w:b/>
          <w:sz w:val="24"/>
          <w:szCs w:val="24"/>
        </w:rPr>
      </w:pPr>
    </w:p>
    <w:p w14:paraId="6A885DF6" w14:textId="77777777" w:rsidR="0081128E" w:rsidRDefault="00B33B20" w:rsidP="0081128E">
      <w:pPr>
        <w:autoSpaceDE w:val="0"/>
        <w:autoSpaceDN w:val="0"/>
        <w:adjustRightInd w:val="0"/>
        <w:spacing w:after="0" w:line="480" w:lineRule="auto"/>
        <w:jc w:val="both"/>
        <w:outlineLvl w:val="4"/>
        <w:rPr>
          <w:rFonts w:ascii="Arial" w:hAnsi="Arial" w:cs="Arial"/>
          <w:sz w:val="24"/>
          <w:szCs w:val="24"/>
        </w:rPr>
      </w:pPr>
      <w:sdt>
        <w:sdtPr>
          <w:rPr>
            <w:rFonts w:ascii="Arial" w:hAnsi="Arial" w:cs="Arial"/>
            <w:sz w:val="24"/>
            <w:szCs w:val="24"/>
          </w:rPr>
          <w:id w:val="1334561196"/>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MIN17 \l 10250 </w:instrText>
          </w:r>
          <w:r w:rsidR="0081128E">
            <w:rPr>
              <w:rFonts w:ascii="Arial" w:hAnsi="Arial" w:cs="Arial"/>
              <w:sz w:val="24"/>
              <w:szCs w:val="24"/>
            </w:rPr>
            <w:fldChar w:fldCharType="separate"/>
          </w:r>
          <w:r w:rsidR="00CE4A81" w:rsidRPr="00CE4A81">
            <w:rPr>
              <w:rFonts w:ascii="Arial" w:hAnsi="Arial" w:cs="Arial"/>
              <w:noProof/>
              <w:sz w:val="24"/>
              <w:szCs w:val="24"/>
            </w:rPr>
            <w:t>(MINEDU, 2017)</w:t>
          </w:r>
          <w:r w:rsidR="0081128E">
            <w:rPr>
              <w:rFonts w:ascii="Arial" w:hAnsi="Arial" w:cs="Arial"/>
              <w:sz w:val="24"/>
              <w:szCs w:val="24"/>
            </w:rPr>
            <w:fldChar w:fldCharType="end"/>
          </w:r>
        </w:sdtContent>
      </w:sdt>
      <w:r w:rsidR="0081128E">
        <w:rPr>
          <w:rFonts w:ascii="Arial" w:hAnsi="Arial" w:cs="Arial"/>
          <w:sz w:val="24"/>
          <w:szCs w:val="24"/>
        </w:rPr>
        <w:t xml:space="preserve"> </w:t>
      </w:r>
      <w:r w:rsidR="0081128E" w:rsidRPr="00E90F55">
        <w:rPr>
          <w:rFonts w:ascii="Arial" w:hAnsi="Arial" w:cs="Arial"/>
          <w:sz w:val="24"/>
          <w:szCs w:val="24"/>
        </w:rPr>
        <w:t>Planificar es el arte de imaginar y diseñar procesos para que los estudiantes aprendan.</w:t>
      </w:r>
      <w:r w:rsidR="0081128E">
        <w:rPr>
          <w:rFonts w:ascii="Arial" w:hAnsi="Arial" w:cs="Arial"/>
          <w:sz w:val="24"/>
          <w:szCs w:val="24"/>
        </w:rPr>
        <w:t xml:space="preserve"> (pág. 4) </w:t>
      </w:r>
    </w:p>
    <w:p w14:paraId="0C898767" w14:textId="77777777" w:rsidR="0081128E" w:rsidRPr="00E90F55" w:rsidRDefault="0081128E" w:rsidP="0081128E">
      <w:pPr>
        <w:autoSpaceDE w:val="0"/>
        <w:autoSpaceDN w:val="0"/>
        <w:adjustRightInd w:val="0"/>
        <w:spacing w:after="0" w:line="480" w:lineRule="auto"/>
        <w:jc w:val="both"/>
        <w:outlineLvl w:val="4"/>
        <w:rPr>
          <w:rFonts w:ascii="Arial" w:hAnsi="Arial" w:cs="Arial"/>
          <w:sz w:val="24"/>
          <w:szCs w:val="24"/>
        </w:rPr>
      </w:pPr>
    </w:p>
    <w:p w14:paraId="131C3683" w14:textId="6FC734CC" w:rsidR="0081128E" w:rsidRDefault="0081128E" w:rsidP="0081128E">
      <w:pPr>
        <w:autoSpaceDE w:val="0"/>
        <w:autoSpaceDN w:val="0"/>
        <w:adjustRightInd w:val="0"/>
        <w:spacing w:after="0" w:line="480" w:lineRule="auto"/>
        <w:jc w:val="both"/>
        <w:outlineLvl w:val="4"/>
        <w:rPr>
          <w:rFonts w:ascii="Arial" w:hAnsi="Arial" w:cs="Arial"/>
          <w:sz w:val="24"/>
          <w:szCs w:val="24"/>
        </w:rPr>
      </w:pPr>
      <w:r w:rsidRPr="00275D1C">
        <w:rPr>
          <w:rFonts w:ascii="Arial" w:hAnsi="Arial" w:cs="Arial"/>
          <w:sz w:val="24"/>
          <w:szCs w:val="24"/>
        </w:rPr>
        <w:t xml:space="preserve">El proceso de planificación </w:t>
      </w:r>
      <w:r>
        <w:rPr>
          <w:rFonts w:ascii="Arial" w:hAnsi="Arial" w:cs="Arial"/>
          <w:sz w:val="24"/>
          <w:szCs w:val="24"/>
        </w:rPr>
        <w:t>constituye una hipótesis no rígida de trabaj</w:t>
      </w:r>
      <w:r w:rsidR="00013897">
        <w:rPr>
          <w:rFonts w:ascii="Arial" w:hAnsi="Arial" w:cs="Arial"/>
          <w:sz w:val="24"/>
          <w:szCs w:val="24"/>
        </w:rPr>
        <w:t>o continuo, basado</w:t>
      </w:r>
      <w:r>
        <w:rPr>
          <w:rFonts w:ascii="Arial" w:hAnsi="Arial" w:cs="Arial"/>
          <w:sz w:val="24"/>
          <w:szCs w:val="24"/>
        </w:rPr>
        <w:t xml:space="preserve"> en un diagnóstico de necesidades del aprendizaje; en su etapa de ejecución es viable hacer cambios en relación a la evaluación del proceso de enseñanza y aprendizaje con la finalidad de que sea más pertinente y eficaz.</w:t>
      </w:r>
    </w:p>
    <w:p w14:paraId="3C640CFE" w14:textId="77777777" w:rsidR="0081128E" w:rsidRDefault="0081128E" w:rsidP="0081128E">
      <w:pPr>
        <w:autoSpaceDE w:val="0"/>
        <w:autoSpaceDN w:val="0"/>
        <w:adjustRightInd w:val="0"/>
        <w:spacing w:after="0" w:line="480" w:lineRule="auto"/>
        <w:jc w:val="both"/>
        <w:outlineLvl w:val="4"/>
        <w:rPr>
          <w:rFonts w:ascii="Arial" w:hAnsi="Arial" w:cs="Arial"/>
          <w:sz w:val="24"/>
          <w:szCs w:val="24"/>
        </w:rPr>
      </w:pPr>
      <w:r w:rsidRPr="000F1B94">
        <w:rPr>
          <w:rFonts w:ascii="Arial" w:hAnsi="Arial" w:cs="Arial"/>
          <w:sz w:val="24"/>
          <w:szCs w:val="24"/>
        </w:rPr>
        <w:t>Durante el desarrollo del proceso de planificación</w:t>
      </w:r>
      <w:r>
        <w:rPr>
          <w:rFonts w:ascii="Arial" w:hAnsi="Arial" w:cs="Arial"/>
          <w:sz w:val="24"/>
          <w:szCs w:val="24"/>
        </w:rPr>
        <w:t xml:space="preserve"> existen tres etapas que se deben tener en cuenta:</w:t>
      </w:r>
    </w:p>
    <w:p w14:paraId="65533819" w14:textId="77777777" w:rsidR="0081128E" w:rsidRDefault="0081128E" w:rsidP="0081128E">
      <w:pPr>
        <w:autoSpaceDE w:val="0"/>
        <w:autoSpaceDN w:val="0"/>
        <w:adjustRightInd w:val="0"/>
        <w:spacing w:after="0" w:line="480" w:lineRule="auto"/>
        <w:jc w:val="both"/>
        <w:outlineLvl w:val="4"/>
        <w:rPr>
          <w:rFonts w:ascii="Arial" w:hAnsi="Arial" w:cs="Arial"/>
          <w:sz w:val="24"/>
          <w:szCs w:val="24"/>
        </w:rPr>
      </w:pPr>
    </w:p>
    <w:p w14:paraId="449C1064" w14:textId="77777777" w:rsidR="0081128E" w:rsidRDefault="0081128E" w:rsidP="0081128E">
      <w:pPr>
        <w:pStyle w:val="Prrafodelista"/>
        <w:numPr>
          <w:ilvl w:val="0"/>
          <w:numId w:val="31"/>
        </w:numPr>
        <w:autoSpaceDE w:val="0"/>
        <w:autoSpaceDN w:val="0"/>
        <w:adjustRightInd w:val="0"/>
        <w:spacing w:after="0" w:line="480" w:lineRule="auto"/>
        <w:jc w:val="both"/>
        <w:outlineLvl w:val="4"/>
        <w:rPr>
          <w:rFonts w:ascii="Arial" w:hAnsi="Arial" w:cs="Arial"/>
          <w:sz w:val="24"/>
          <w:szCs w:val="24"/>
        </w:rPr>
      </w:pPr>
      <w:r w:rsidRPr="004A770C">
        <w:rPr>
          <w:rFonts w:ascii="Arial" w:hAnsi="Arial" w:cs="Arial"/>
          <w:b/>
          <w:sz w:val="24"/>
          <w:szCs w:val="24"/>
        </w:rPr>
        <w:t>Propósitos de aprendizaje</w:t>
      </w:r>
      <w:r>
        <w:rPr>
          <w:rFonts w:ascii="Arial" w:hAnsi="Arial" w:cs="Arial"/>
          <w:sz w:val="24"/>
          <w:szCs w:val="24"/>
        </w:rPr>
        <w:t xml:space="preserve"> </w:t>
      </w:r>
      <w:r w:rsidRPr="004A770C">
        <w:rPr>
          <w:rFonts w:ascii="Arial" w:hAnsi="Arial" w:cs="Arial"/>
          <w:i/>
          <w:sz w:val="24"/>
          <w:szCs w:val="24"/>
        </w:rPr>
        <w:t>(¿Qué aprendizajes deben lograr los estudiantes?</w:t>
      </w:r>
      <w:r>
        <w:rPr>
          <w:rFonts w:ascii="Arial" w:hAnsi="Arial" w:cs="Arial"/>
          <w:sz w:val="24"/>
          <w:szCs w:val="24"/>
        </w:rPr>
        <w:t>): Implica determinar el propósito de aprendizaje con base en las necesidades previamente identificadas.</w:t>
      </w:r>
    </w:p>
    <w:p w14:paraId="322DA917" w14:textId="77777777" w:rsidR="0081128E" w:rsidRDefault="0081128E" w:rsidP="0081128E">
      <w:pPr>
        <w:pStyle w:val="Prrafodelista"/>
        <w:numPr>
          <w:ilvl w:val="0"/>
          <w:numId w:val="31"/>
        </w:numPr>
        <w:autoSpaceDE w:val="0"/>
        <w:autoSpaceDN w:val="0"/>
        <w:adjustRightInd w:val="0"/>
        <w:spacing w:after="0" w:line="480" w:lineRule="auto"/>
        <w:jc w:val="both"/>
        <w:outlineLvl w:val="4"/>
        <w:rPr>
          <w:rFonts w:ascii="Arial" w:hAnsi="Arial" w:cs="Arial"/>
          <w:sz w:val="24"/>
          <w:szCs w:val="24"/>
        </w:rPr>
      </w:pPr>
      <w:r w:rsidRPr="004A770C">
        <w:rPr>
          <w:rFonts w:ascii="Arial" w:hAnsi="Arial" w:cs="Arial"/>
          <w:b/>
          <w:sz w:val="24"/>
          <w:szCs w:val="24"/>
        </w:rPr>
        <w:t xml:space="preserve">Evidencias de aprendizaje </w:t>
      </w:r>
      <w:r w:rsidRPr="004A770C">
        <w:rPr>
          <w:rFonts w:ascii="Arial" w:hAnsi="Arial" w:cs="Arial"/>
          <w:i/>
          <w:sz w:val="24"/>
          <w:szCs w:val="24"/>
        </w:rPr>
        <w:t>(¿Qué evidencia usará el docente en la evaluación de sus alumnos?</w:t>
      </w:r>
      <w:r>
        <w:rPr>
          <w:rFonts w:ascii="Arial" w:hAnsi="Arial" w:cs="Arial"/>
          <w:sz w:val="24"/>
          <w:szCs w:val="24"/>
        </w:rPr>
        <w:t>): Considera determinar los criterios para recoger evidencias de aprendizaje sobre el progreso.</w:t>
      </w:r>
    </w:p>
    <w:p w14:paraId="1CBCAC40" w14:textId="77777777" w:rsidR="0081128E" w:rsidRDefault="0081128E" w:rsidP="0081128E">
      <w:pPr>
        <w:pStyle w:val="Prrafodelista"/>
        <w:numPr>
          <w:ilvl w:val="0"/>
          <w:numId w:val="31"/>
        </w:numPr>
        <w:autoSpaceDE w:val="0"/>
        <w:autoSpaceDN w:val="0"/>
        <w:adjustRightInd w:val="0"/>
        <w:spacing w:after="0" w:line="480" w:lineRule="auto"/>
        <w:jc w:val="both"/>
        <w:outlineLvl w:val="4"/>
        <w:rPr>
          <w:rFonts w:ascii="Arial" w:hAnsi="Arial" w:cs="Arial"/>
          <w:sz w:val="24"/>
          <w:szCs w:val="24"/>
        </w:rPr>
      </w:pPr>
      <w:r w:rsidRPr="004A770C">
        <w:rPr>
          <w:rFonts w:ascii="Arial" w:hAnsi="Arial" w:cs="Arial"/>
          <w:b/>
          <w:sz w:val="24"/>
          <w:szCs w:val="24"/>
        </w:rPr>
        <w:t>Situación significativa, actividades estratégicas y materiales educativos</w:t>
      </w:r>
      <w:r>
        <w:rPr>
          <w:rFonts w:ascii="Arial" w:hAnsi="Arial" w:cs="Arial"/>
          <w:sz w:val="24"/>
          <w:szCs w:val="24"/>
        </w:rPr>
        <w:t xml:space="preserve"> </w:t>
      </w:r>
      <w:r w:rsidRPr="004A770C">
        <w:rPr>
          <w:rFonts w:ascii="Arial" w:hAnsi="Arial" w:cs="Arial"/>
          <w:i/>
          <w:sz w:val="24"/>
          <w:szCs w:val="24"/>
        </w:rPr>
        <w:t>(¿Cuál es la mejor forma de desarrollar esos aprendizajes?</w:t>
      </w:r>
      <w:r>
        <w:rPr>
          <w:rFonts w:ascii="Arial" w:hAnsi="Arial" w:cs="Arial"/>
          <w:sz w:val="24"/>
          <w:szCs w:val="24"/>
        </w:rPr>
        <w:t>): Contiene el diseño y organización de situaciones, estrategias y condiciones pertinentes al propósito de aprendizaje.</w:t>
      </w:r>
    </w:p>
    <w:p w14:paraId="0D28E560" w14:textId="77777777" w:rsidR="0081128E" w:rsidRDefault="0081128E" w:rsidP="0081128E">
      <w:pPr>
        <w:autoSpaceDE w:val="0"/>
        <w:autoSpaceDN w:val="0"/>
        <w:adjustRightInd w:val="0"/>
        <w:spacing w:after="0" w:line="480" w:lineRule="auto"/>
        <w:jc w:val="both"/>
        <w:outlineLvl w:val="4"/>
        <w:rPr>
          <w:rFonts w:ascii="Arial" w:hAnsi="Arial" w:cs="Arial"/>
          <w:sz w:val="24"/>
          <w:szCs w:val="24"/>
        </w:rPr>
      </w:pPr>
    </w:p>
    <w:p w14:paraId="74F44A58" w14:textId="77777777" w:rsidR="0081128E" w:rsidRDefault="0081128E" w:rsidP="0081128E">
      <w:pPr>
        <w:autoSpaceDE w:val="0"/>
        <w:autoSpaceDN w:val="0"/>
        <w:adjustRightInd w:val="0"/>
        <w:spacing w:after="0" w:line="480" w:lineRule="auto"/>
        <w:jc w:val="both"/>
        <w:outlineLvl w:val="4"/>
        <w:rPr>
          <w:rFonts w:ascii="Arial" w:hAnsi="Arial" w:cs="Arial"/>
          <w:sz w:val="24"/>
          <w:szCs w:val="24"/>
        </w:rPr>
      </w:pPr>
      <w:r>
        <w:rPr>
          <w:rFonts w:ascii="Arial" w:hAnsi="Arial" w:cs="Arial"/>
          <w:sz w:val="24"/>
          <w:szCs w:val="24"/>
        </w:rPr>
        <w:t xml:space="preserve">La planificación implica un amplio proceso de reflexión y análisis en relación a los aprendizajes que se espera que los alumnos desarrollen durante el ciclo académico, permitiendo que los estudiantes tengan reiteradas oportunidades para desarrollar y profundizar los objetivos del aprendizaje establecidos previamente, teniendo en cuenta que el aprendizaje es un proceso continuo. </w:t>
      </w:r>
    </w:p>
    <w:p w14:paraId="631DFD23" w14:textId="77777777" w:rsidR="0081128E" w:rsidRDefault="0081128E" w:rsidP="0081128E">
      <w:pPr>
        <w:autoSpaceDE w:val="0"/>
        <w:autoSpaceDN w:val="0"/>
        <w:adjustRightInd w:val="0"/>
        <w:spacing w:after="0" w:line="480" w:lineRule="auto"/>
        <w:jc w:val="both"/>
        <w:outlineLvl w:val="4"/>
        <w:rPr>
          <w:rFonts w:ascii="Arial" w:hAnsi="Arial" w:cs="Arial"/>
          <w:sz w:val="24"/>
          <w:szCs w:val="24"/>
        </w:rPr>
      </w:pPr>
    </w:p>
    <w:p w14:paraId="3B749051" w14:textId="77777777" w:rsidR="0081128E" w:rsidRPr="004736E0" w:rsidRDefault="0081128E" w:rsidP="0081128E">
      <w:pPr>
        <w:pStyle w:val="Prrafodelista"/>
        <w:numPr>
          <w:ilvl w:val="0"/>
          <w:numId w:val="31"/>
        </w:numPr>
        <w:autoSpaceDE w:val="0"/>
        <w:autoSpaceDN w:val="0"/>
        <w:adjustRightInd w:val="0"/>
        <w:spacing w:after="0" w:line="480" w:lineRule="auto"/>
        <w:jc w:val="both"/>
        <w:outlineLvl w:val="4"/>
        <w:rPr>
          <w:rFonts w:ascii="Arial" w:hAnsi="Arial" w:cs="Arial"/>
          <w:b/>
          <w:sz w:val="24"/>
          <w:szCs w:val="24"/>
        </w:rPr>
      </w:pPr>
      <w:r w:rsidRPr="004736E0">
        <w:rPr>
          <w:rFonts w:ascii="Arial" w:hAnsi="Arial" w:cs="Arial"/>
          <w:b/>
          <w:sz w:val="24"/>
          <w:szCs w:val="24"/>
        </w:rPr>
        <w:t>Conducción (proceso pedagógico).</w:t>
      </w:r>
    </w:p>
    <w:p w14:paraId="01D13837" w14:textId="77777777" w:rsidR="0081128E" w:rsidRPr="00E86290" w:rsidRDefault="0081128E" w:rsidP="0081128E">
      <w:pPr>
        <w:autoSpaceDE w:val="0"/>
        <w:autoSpaceDN w:val="0"/>
        <w:adjustRightInd w:val="0"/>
        <w:spacing w:after="0" w:line="480" w:lineRule="auto"/>
        <w:ind w:left="1418"/>
        <w:jc w:val="both"/>
        <w:rPr>
          <w:rFonts w:ascii="Arial" w:hAnsi="Arial" w:cs="Arial"/>
          <w:b/>
          <w:sz w:val="24"/>
          <w:szCs w:val="24"/>
        </w:rPr>
      </w:pPr>
    </w:p>
    <w:p w14:paraId="52663FB7" w14:textId="77777777" w:rsidR="0081128E" w:rsidRDefault="00B33B20" w:rsidP="0081128E">
      <w:pPr>
        <w:spacing w:line="480" w:lineRule="auto"/>
        <w:ind w:left="284"/>
        <w:jc w:val="both"/>
        <w:rPr>
          <w:rFonts w:ascii="Arial" w:hAnsi="Arial" w:cs="Arial"/>
          <w:sz w:val="24"/>
          <w:szCs w:val="24"/>
        </w:rPr>
      </w:pPr>
      <w:sdt>
        <w:sdtPr>
          <w:rPr>
            <w:rFonts w:ascii="Arial" w:hAnsi="Arial" w:cs="Arial"/>
            <w:sz w:val="24"/>
            <w:szCs w:val="24"/>
          </w:rPr>
          <w:id w:val="-165173940"/>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Yam09 \l 10250 </w:instrText>
          </w:r>
          <w:r w:rsidR="0081128E">
            <w:rPr>
              <w:rFonts w:ascii="Arial" w:hAnsi="Arial" w:cs="Arial"/>
              <w:sz w:val="24"/>
              <w:szCs w:val="24"/>
            </w:rPr>
            <w:fldChar w:fldCharType="separate"/>
          </w:r>
          <w:r w:rsidR="00CE4A81" w:rsidRPr="00CE4A81">
            <w:rPr>
              <w:rFonts w:ascii="Arial" w:hAnsi="Arial" w:cs="Arial"/>
              <w:noProof/>
              <w:sz w:val="24"/>
              <w:szCs w:val="24"/>
            </w:rPr>
            <w:t>(Yampufe, 2009)</w:t>
          </w:r>
          <w:r w:rsidR="0081128E">
            <w:rPr>
              <w:rFonts w:ascii="Arial" w:hAnsi="Arial" w:cs="Arial"/>
              <w:sz w:val="24"/>
              <w:szCs w:val="24"/>
            </w:rPr>
            <w:fldChar w:fldCharType="end"/>
          </w:r>
        </w:sdtContent>
      </w:sdt>
      <w:r w:rsidR="0081128E">
        <w:rPr>
          <w:rFonts w:ascii="Arial" w:hAnsi="Arial" w:cs="Arial"/>
          <w:sz w:val="24"/>
          <w:szCs w:val="24"/>
        </w:rPr>
        <w:t xml:space="preserve"> </w:t>
      </w:r>
      <w:r w:rsidR="0081128E" w:rsidRPr="00E86290">
        <w:rPr>
          <w:rFonts w:ascii="Arial" w:hAnsi="Arial" w:cs="Arial"/>
          <w:sz w:val="24"/>
          <w:szCs w:val="24"/>
        </w:rPr>
        <w:t>La sesión de aprendizaje es el conjunto de situaciones que cada docente diseña, organiza con secuencia lógica para desarrollar un conjunto de aprendizajes propuestos en la unidad didáctica, la sesión de aprendizaje desarrolla dos tipos de estrategias de a</w:t>
      </w:r>
      <w:r w:rsidR="0081128E">
        <w:rPr>
          <w:rFonts w:ascii="Arial" w:hAnsi="Arial" w:cs="Arial"/>
          <w:sz w:val="24"/>
          <w:szCs w:val="24"/>
        </w:rPr>
        <w:t>cuerdo a los actores educativos.</w:t>
      </w:r>
    </w:p>
    <w:p w14:paraId="37A72FFE" w14:textId="77777777" w:rsidR="0081128E" w:rsidRPr="00E86290" w:rsidRDefault="0081128E" w:rsidP="0081128E">
      <w:pPr>
        <w:spacing w:after="0" w:line="480" w:lineRule="auto"/>
        <w:ind w:left="1134"/>
        <w:jc w:val="both"/>
        <w:rPr>
          <w:rFonts w:ascii="Arial" w:hAnsi="Arial" w:cs="Arial"/>
          <w:sz w:val="24"/>
          <w:szCs w:val="24"/>
        </w:rPr>
      </w:pPr>
      <w:r w:rsidRPr="004736E0">
        <w:rPr>
          <w:rFonts w:ascii="Arial" w:hAnsi="Arial" w:cs="Arial"/>
          <w:i/>
          <w:sz w:val="24"/>
          <w:szCs w:val="24"/>
        </w:rPr>
        <w:t>Del Docente:</w:t>
      </w:r>
      <w:r w:rsidRPr="00E86290">
        <w:rPr>
          <w:rFonts w:ascii="Arial" w:hAnsi="Arial" w:cs="Arial"/>
          <w:sz w:val="24"/>
          <w:szCs w:val="24"/>
        </w:rPr>
        <w:t xml:space="preserve"> Estrategias de enseñanza o procesos pedagógicos</w:t>
      </w:r>
    </w:p>
    <w:p w14:paraId="23E8EBF5" w14:textId="77777777" w:rsidR="0081128E" w:rsidRDefault="0081128E" w:rsidP="0081128E">
      <w:pPr>
        <w:spacing w:after="0" w:line="480" w:lineRule="auto"/>
        <w:ind w:left="1134"/>
        <w:jc w:val="both"/>
        <w:rPr>
          <w:rFonts w:ascii="Arial" w:hAnsi="Arial" w:cs="Arial"/>
          <w:sz w:val="24"/>
          <w:szCs w:val="24"/>
        </w:rPr>
      </w:pPr>
      <w:r w:rsidRPr="004736E0">
        <w:rPr>
          <w:rFonts w:ascii="Arial" w:hAnsi="Arial" w:cs="Arial"/>
          <w:i/>
          <w:sz w:val="24"/>
          <w:szCs w:val="24"/>
        </w:rPr>
        <w:t>Del Estudiante:</w:t>
      </w:r>
      <w:r w:rsidRPr="00E86290">
        <w:rPr>
          <w:rFonts w:ascii="Arial" w:hAnsi="Arial" w:cs="Arial"/>
          <w:sz w:val="24"/>
          <w:szCs w:val="24"/>
        </w:rPr>
        <w:t xml:space="preserve"> Estrategias de aprendizaje o procesos co</w:t>
      </w:r>
      <w:r>
        <w:rPr>
          <w:rFonts w:ascii="Arial" w:hAnsi="Arial" w:cs="Arial"/>
          <w:sz w:val="24"/>
          <w:szCs w:val="24"/>
        </w:rPr>
        <w:t>gnitivos / afectivos / motores.</w:t>
      </w:r>
    </w:p>
    <w:p w14:paraId="39B0D0D3" w14:textId="77777777" w:rsidR="0081128E" w:rsidRPr="00E86290" w:rsidRDefault="0081128E" w:rsidP="0081128E">
      <w:pPr>
        <w:spacing w:after="0" w:line="480" w:lineRule="auto"/>
        <w:ind w:left="1134"/>
        <w:jc w:val="both"/>
        <w:rPr>
          <w:rFonts w:ascii="Arial" w:hAnsi="Arial" w:cs="Arial"/>
          <w:sz w:val="24"/>
          <w:szCs w:val="24"/>
        </w:rPr>
      </w:pPr>
    </w:p>
    <w:p w14:paraId="4F47F8AE" w14:textId="0A647ADC" w:rsidR="0081128E" w:rsidRPr="00BF358A" w:rsidRDefault="0081128E" w:rsidP="0081128E">
      <w:pPr>
        <w:spacing w:after="0" w:line="480" w:lineRule="auto"/>
        <w:ind w:left="284"/>
        <w:jc w:val="both"/>
        <w:rPr>
          <w:rFonts w:ascii="Arial" w:hAnsi="Arial" w:cs="Arial"/>
          <w:sz w:val="24"/>
          <w:szCs w:val="24"/>
        </w:rPr>
      </w:pPr>
      <w:r w:rsidRPr="00E86290">
        <w:rPr>
          <w:rFonts w:ascii="Arial" w:hAnsi="Arial" w:cs="Arial"/>
          <w:sz w:val="24"/>
          <w:szCs w:val="24"/>
        </w:rPr>
        <w:t>Se define a los Procesos Pedagógicos como “actividades que desarrolla el docente de manera intencional con el objeto de mediar el aprendizaje del estudiante” estas prácticas docentes son un conjunto de acciones intersubjetivas y saberes que acontecen entre los que participan en el proceso educativo con la finalidad de construir conocimientos, clarificar valores y desarrollar competencias para la vida en común.  Cabe señalar que   los procesos pedagógicos no son momentos, son recurrentes y se acuden a ellos en cualquier momento que sea necesario.</w:t>
      </w:r>
    </w:p>
    <w:p w14:paraId="171C16BC" w14:textId="77777777" w:rsidR="0081128E" w:rsidRPr="00BF358A" w:rsidRDefault="0081128E" w:rsidP="0081128E">
      <w:pPr>
        <w:spacing w:after="0" w:line="480" w:lineRule="auto"/>
        <w:jc w:val="both"/>
        <w:rPr>
          <w:rFonts w:ascii="Arial" w:hAnsi="Arial" w:cs="Arial"/>
          <w:sz w:val="24"/>
          <w:szCs w:val="24"/>
        </w:rPr>
      </w:pPr>
    </w:p>
    <w:p w14:paraId="2BA0F6E0" w14:textId="77777777" w:rsidR="0081128E" w:rsidRPr="004736E0" w:rsidRDefault="0081128E" w:rsidP="0081128E">
      <w:pPr>
        <w:pStyle w:val="Prrafodelista"/>
        <w:numPr>
          <w:ilvl w:val="0"/>
          <w:numId w:val="31"/>
        </w:numPr>
        <w:spacing w:after="0" w:line="480" w:lineRule="auto"/>
        <w:jc w:val="both"/>
        <w:rPr>
          <w:rFonts w:ascii="Arial" w:eastAsia="Calibri" w:hAnsi="Arial" w:cs="Arial"/>
          <w:color w:val="262626" w:themeColor="text1" w:themeTint="D9"/>
          <w:sz w:val="24"/>
          <w:szCs w:val="24"/>
        </w:rPr>
      </w:pPr>
      <w:r w:rsidRPr="004736E0">
        <w:rPr>
          <w:rFonts w:ascii="Arial" w:hAnsi="Arial" w:cs="Arial"/>
          <w:b/>
          <w:sz w:val="24"/>
          <w:szCs w:val="24"/>
        </w:rPr>
        <w:t>Interacción docente – estudiante</w:t>
      </w:r>
    </w:p>
    <w:p w14:paraId="592BBB47" w14:textId="77777777" w:rsidR="0081128E" w:rsidRPr="00E86290" w:rsidRDefault="0081128E" w:rsidP="0081128E">
      <w:pPr>
        <w:tabs>
          <w:tab w:val="left" w:pos="2847"/>
        </w:tabs>
        <w:spacing w:line="480" w:lineRule="auto"/>
        <w:ind w:left="720"/>
        <w:contextualSpacing/>
        <w:jc w:val="both"/>
        <w:rPr>
          <w:rFonts w:ascii="Arial" w:hAnsi="Arial" w:cs="Arial"/>
          <w:b/>
          <w:sz w:val="24"/>
          <w:szCs w:val="24"/>
        </w:rPr>
      </w:pPr>
      <w:r w:rsidRPr="00E86290">
        <w:rPr>
          <w:rFonts w:ascii="Arial" w:hAnsi="Arial" w:cs="Arial"/>
          <w:b/>
          <w:sz w:val="24"/>
          <w:szCs w:val="24"/>
        </w:rPr>
        <w:tab/>
      </w:r>
    </w:p>
    <w:p w14:paraId="7DBC6CB4" w14:textId="77777777" w:rsidR="0081128E" w:rsidRDefault="00B33B20" w:rsidP="0081128E">
      <w:pPr>
        <w:autoSpaceDE w:val="0"/>
        <w:autoSpaceDN w:val="0"/>
        <w:adjustRightInd w:val="0"/>
        <w:spacing w:after="0" w:line="480" w:lineRule="auto"/>
        <w:ind w:left="284"/>
        <w:jc w:val="both"/>
        <w:rPr>
          <w:rFonts w:ascii="Arial" w:hAnsi="Arial" w:cs="Arial"/>
          <w:sz w:val="24"/>
          <w:szCs w:val="24"/>
        </w:rPr>
      </w:pPr>
      <w:sdt>
        <w:sdtPr>
          <w:rPr>
            <w:rFonts w:ascii="Arial" w:hAnsi="Arial" w:cs="Arial"/>
            <w:sz w:val="24"/>
            <w:szCs w:val="24"/>
          </w:rPr>
          <w:id w:val="1084429096"/>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Mir98 \l 10250 </w:instrText>
          </w:r>
          <w:r w:rsidR="0081128E">
            <w:rPr>
              <w:rFonts w:ascii="Arial" w:hAnsi="Arial" w:cs="Arial"/>
              <w:sz w:val="24"/>
              <w:szCs w:val="24"/>
            </w:rPr>
            <w:fldChar w:fldCharType="separate"/>
          </w:r>
          <w:r w:rsidR="00CE4A81" w:rsidRPr="00CE4A81">
            <w:rPr>
              <w:rFonts w:ascii="Arial" w:hAnsi="Arial" w:cs="Arial"/>
              <w:noProof/>
              <w:sz w:val="24"/>
              <w:szCs w:val="24"/>
            </w:rPr>
            <w:t>(Miralles, 1998)</w:t>
          </w:r>
          <w:r w:rsidR="0081128E">
            <w:rPr>
              <w:rFonts w:ascii="Arial" w:hAnsi="Arial" w:cs="Arial"/>
              <w:sz w:val="24"/>
              <w:szCs w:val="24"/>
            </w:rPr>
            <w:fldChar w:fldCharType="end"/>
          </w:r>
        </w:sdtContent>
      </w:sdt>
      <w:r w:rsidR="0081128E">
        <w:rPr>
          <w:rFonts w:ascii="Arial" w:hAnsi="Arial" w:cs="Arial"/>
          <w:sz w:val="24"/>
          <w:szCs w:val="24"/>
        </w:rPr>
        <w:t xml:space="preserve"> </w:t>
      </w:r>
      <w:r w:rsidR="0081128E" w:rsidRPr="00E86290">
        <w:rPr>
          <w:rFonts w:ascii="Arial" w:hAnsi="Arial" w:cs="Arial"/>
          <w:sz w:val="24"/>
          <w:szCs w:val="24"/>
        </w:rPr>
        <w:t xml:space="preserve">La ejecución del aprendizaje y la enseñanza es el momento de interacción directa y sistémica entre el profesor y el estudiante. Durante la ejecución del aprendizaje y la enseñanza, los docentes utilizan la comprensión y regulación del proceso aprendizaje enseñanza, reflexionan acerca de su práctica pedagógica, ayudan a los estudiantes a lograr capacidades y competencias de las disciplinas encargadas para su enseñanza y aprendizaje, sustentado en los principios de formación humana integral, </w:t>
      </w:r>
      <w:proofErr w:type="spellStart"/>
      <w:r w:rsidR="0081128E" w:rsidRPr="00E86290">
        <w:rPr>
          <w:rFonts w:ascii="Arial" w:hAnsi="Arial" w:cs="Arial"/>
          <w:sz w:val="24"/>
          <w:szCs w:val="24"/>
        </w:rPr>
        <w:t>trasdisciplinariedad</w:t>
      </w:r>
      <w:proofErr w:type="spellEnd"/>
      <w:r w:rsidR="0081128E" w:rsidRPr="00E86290">
        <w:rPr>
          <w:rFonts w:ascii="Arial" w:hAnsi="Arial" w:cs="Arial"/>
          <w:sz w:val="24"/>
          <w:szCs w:val="24"/>
        </w:rPr>
        <w:t>, apertura mental, flexibilidad, demandas socio-económicas y complejidad del conocimiento. Pero en la ejecución del aprendizaje y la enseñanza el docente construye y afianza sus propias competencias profesionales, es decir sus competencias pedagógicas. Una característica de la docencia no tradicional implica la construcción y reconstrucción articulada y continua de la práctica pedagógica a partir de la reflexión de su propia actividad. De esta manera el docente mejora su desempeño pro</w:t>
      </w:r>
      <w:r w:rsidR="0081128E">
        <w:rPr>
          <w:rFonts w:ascii="Arial" w:hAnsi="Arial" w:cs="Arial"/>
          <w:sz w:val="24"/>
          <w:szCs w:val="24"/>
        </w:rPr>
        <w:t>fesional.</w:t>
      </w:r>
    </w:p>
    <w:p w14:paraId="40A33465" w14:textId="77777777" w:rsidR="0081128E" w:rsidRDefault="0081128E" w:rsidP="0081128E">
      <w:pPr>
        <w:autoSpaceDE w:val="0"/>
        <w:autoSpaceDN w:val="0"/>
        <w:adjustRightInd w:val="0"/>
        <w:spacing w:after="0" w:line="480" w:lineRule="auto"/>
        <w:ind w:left="284"/>
        <w:jc w:val="both"/>
        <w:rPr>
          <w:rFonts w:ascii="Arial" w:hAnsi="Arial" w:cs="Arial"/>
          <w:sz w:val="24"/>
          <w:szCs w:val="24"/>
        </w:rPr>
      </w:pPr>
    </w:p>
    <w:p w14:paraId="501DDC09" w14:textId="77777777" w:rsidR="0081128E" w:rsidRDefault="0081128E" w:rsidP="0081128E">
      <w:pPr>
        <w:autoSpaceDE w:val="0"/>
        <w:autoSpaceDN w:val="0"/>
        <w:adjustRightInd w:val="0"/>
        <w:spacing w:after="0" w:line="480" w:lineRule="auto"/>
        <w:ind w:left="284"/>
        <w:jc w:val="both"/>
        <w:rPr>
          <w:rFonts w:ascii="Arial" w:hAnsi="Arial" w:cs="Arial"/>
          <w:sz w:val="24"/>
          <w:szCs w:val="24"/>
        </w:rPr>
      </w:pPr>
      <w:r w:rsidRPr="00E86290">
        <w:rPr>
          <w:rFonts w:ascii="Arial" w:hAnsi="Arial" w:cs="Arial"/>
          <w:sz w:val="24"/>
          <w:szCs w:val="24"/>
        </w:rPr>
        <w:t>La docencia como profesión implica que el profesor asuma funciones como:</w:t>
      </w:r>
    </w:p>
    <w:p w14:paraId="49754103" w14:textId="77777777" w:rsidR="002E7F3A" w:rsidRPr="00E86290" w:rsidRDefault="002E7F3A" w:rsidP="0081128E">
      <w:pPr>
        <w:autoSpaceDE w:val="0"/>
        <w:autoSpaceDN w:val="0"/>
        <w:adjustRightInd w:val="0"/>
        <w:spacing w:after="0" w:line="480" w:lineRule="auto"/>
        <w:ind w:left="284"/>
        <w:jc w:val="both"/>
        <w:rPr>
          <w:rFonts w:ascii="Arial" w:hAnsi="Arial" w:cs="Arial"/>
          <w:sz w:val="24"/>
          <w:szCs w:val="24"/>
        </w:rPr>
      </w:pPr>
    </w:p>
    <w:p w14:paraId="248F1AD7" w14:textId="77777777" w:rsidR="0081128E" w:rsidRPr="00E86290" w:rsidRDefault="0081128E" w:rsidP="0081128E">
      <w:pPr>
        <w:autoSpaceDE w:val="0"/>
        <w:autoSpaceDN w:val="0"/>
        <w:adjustRightInd w:val="0"/>
        <w:spacing w:after="0" w:line="480" w:lineRule="auto"/>
        <w:ind w:left="1701"/>
        <w:jc w:val="both"/>
        <w:rPr>
          <w:rFonts w:ascii="Arial" w:hAnsi="Arial" w:cs="Arial"/>
          <w:sz w:val="24"/>
          <w:szCs w:val="24"/>
        </w:rPr>
      </w:pPr>
    </w:p>
    <w:p w14:paraId="21056E38" w14:textId="77777777" w:rsidR="0081128E" w:rsidRPr="00E86290" w:rsidRDefault="0081128E" w:rsidP="0081128E">
      <w:pPr>
        <w:numPr>
          <w:ilvl w:val="0"/>
          <w:numId w:val="34"/>
        </w:numPr>
        <w:autoSpaceDE w:val="0"/>
        <w:autoSpaceDN w:val="0"/>
        <w:adjustRightInd w:val="0"/>
        <w:spacing w:after="0" w:line="480" w:lineRule="auto"/>
        <w:contextualSpacing/>
        <w:jc w:val="both"/>
        <w:rPr>
          <w:rFonts w:ascii="Arial" w:hAnsi="Arial" w:cs="Arial"/>
          <w:sz w:val="24"/>
          <w:szCs w:val="24"/>
        </w:rPr>
      </w:pPr>
      <w:r w:rsidRPr="00E86290">
        <w:rPr>
          <w:rFonts w:ascii="Arial" w:hAnsi="Arial" w:cs="Arial"/>
          <w:sz w:val="24"/>
          <w:szCs w:val="24"/>
        </w:rPr>
        <w:t>Ser experto en un área de conocimiento.</w:t>
      </w:r>
    </w:p>
    <w:p w14:paraId="68621217" w14:textId="77777777" w:rsidR="0081128E" w:rsidRPr="00E86290" w:rsidRDefault="0081128E" w:rsidP="0081128E">
      <w:pPr>
        <w:numPr>
          <w:ilvl w:val="0"/>
          <w:numId w:val="34"/>
        </w:numPr>
        <w:autoSpaceDE w:val="0"/>
        <w:autoSpaceDN w:val="0"/>
        <w:adjustRightInd w:val="0"/>
        <w:spacing w:after="0" w:line="480" w:lineRule="auto"/>
        <w:contextualSpacing/>
        <w:jc w:val="both"/>
        <w:rPr>
          <w:rFonts w:ascii="Arial" w:hAnsi="Arial" w:cs="Arial"/>
          <w:sz w:val="24"/>
          <w:szCs w:val="24"/>
        </w:rPr>
      </w:pPr>
      <w:r w:rsidRPr="00E86290">
        <w:rPr>
          <w:rFonts w:ascii="Arial" w:hAnsi="Arial" w:cs="Arial"/>
          <w:sz w:val="24"/>
          <w:szCs w:val="24"/>
        </w:rPr>
        <w:t>Ser reflexivo.</w:t>
      </w:r>
    </w:p>
    <w:p w14:paraId="155CDB98" w14:textId="77777777" w:rsidR="0081128E" w:rsidRPr="00E86290" w:rsidRDefault="0081128E" w:rsidP="0081128E">
      <w:pPr>
        <w:numPr>
          <w:ilvl w:val="0"/>
          <w:numId w:val="34"/>
        </w:numPr>
        <w:autoSpaceDE w:val="0"/>
        <w:autoSpaceDN w:val="0"/>
        <w:adjustRightInd w:val="0"/>
        <w:spacing w:after="0" w:line="480" w:lineRule="auto"/>
        <w:contextualSpacing/>
        <w:jc w:val="both"/>
        <w:rPr>
          <w:rFonts w:ascii="Arial" w:hAnsi="Arial" w:cs="Arial"/>
          <w:sz w:val="24"/>
          <w:szCs w:val="24"/>
        </w:rPr>
      </w:pPr>
      <w:r w:rsidRPr="00E86290">
        <w:rPr>
          <w:rFonts w:ascii="Arial" w:hAnsi="Arial" w:cs="Arial"/>
          <w:sz w:val="24"/>
          <w:szCs w:val="24"/>
        </w:rPr>
        <w:t>Ser motivador.</w:t>
      </w:r>
    </w:p>
    <w:p w14:paraId="26610487" w14:textId="77777777" w:rsidR="0081128E" w:rsidRDefault="0081128E" w:rsidP="0081128E">
      <w:pPr>
        <w:numPr>
          <w:ilvl w:val="0"/>
          <w:numId w:val="34"/>
        </w:numPr>
        <w:autoSpaceDE w:val="0"/>
        <w:autoSpaceDN w:val="0"/>
        <w:adjustRightInd w:val="0"/>
        <w:spacing w:after="0" w:line="480" w:lineRule="auto"/>
        <w:contextualSpacing/>
        <w:jc w:val="both"/>
        <w:rPr>
          <w:rFonts w:ascii="Arial" w:hAnsi="Arial" w:cs="Arial"/>
          <w:sz w:val="24"/>
          <w:szCs w:val="24"/>
        </w:rPr>
      </w:pPr>
      <w:r w:rsidRPr="00E86290">
        <w:rPr>
          <w:rFonts w:ascii="Arial" w:hAnsi="Arial" w:cs="Arial"/>
          <w:sz w:val="24"/>
          <w:szCs w:val="24"/>
        </w:rPr>
        <w:t>Ser modelo ejemplar de conducta.</w:t>
      </w:r>
    </w:p>
    <w:p w14:paraId="72F76C42" w14:textId="77777777" w:rsidR="0081128E" w:rsidRDefault="0081128E" w:rsidP="0081128E">
      <w:pPr>
        <w:autoSpaceDE w:val="0"/>
        <w:autoSpaceDN w:val="0"/>
        <w:adjustRightInd w:val="0"/>
        <w:spacing w:after="0" w:line="480" w:lineRule="auto"/>
        <w:ind w:left="2844"/>
        <w:contextualSpacing/>
        <w:jc w:val="both"/>
        <w:rPr>
          <w:rFonts w:ascii="Arial" w:hAnsi="Arial" w:cs="Arial"/>
          <w:sz w:val="24"/>
          <w:szCs w:val="24"/>
        </w:rPr>
      </w:pPr>
    </w:p>
    <w:p w14:paraId="1901092E" w14:textId="77777777" w:rsidR="0081128E" w:rsidRDefault="0081128E" w:rsidP="0081128E">
      <w:pPr>
        <w:autoSpaceDE w:val="0"/>
        <w:autoSpaceDN w:val="0"/>
        <w:adjustRightInd w:val="0"/>
        <w:spacing w:after="0" w:line="480" w:lineRule="auto"/>
        <w:ind w:left="360"/>
        <w:contextualSpacing/>
        <w:jc w:val="both"/>
        <w:rPr>
          <w:rFonts w:ascii="Arial" w:hAnsi="Arial" w:cs="Arial"/>
          <w:sz w:val="24"/>
          <w:szCs w:val="24"/>
        </w:rPr>
      </w:pPr>
      <w:r w:rsidRPr="005E35CF">
        <w:rPr>
          <w:rFonts w:ascii="Arial" w:hAnsi="Arial" w:cs="Arial"/>
          <w:sz w:val="24"/>
          <w:szCs w:val="24"/>
        </w:rPr>
        <w:t>A este tipo de profesor que podemos llamar humanista, le corresponde crear un nuevo tipo de relación con el alumno. Todos conocemos el tipo de relación que habitualmente ha creado el binomio profesor-alumno. En ese binomio es el profesor quien manda y el alumno quien obedece, sin embargo esto nos tiene que hacer replantear la relación con nuestros alumnos desde una doble perspectiva: personal y profesional-educativa; teniendo siempre en cuenta que cada persona, en este caso cada alumno, posee unos valores y una identidad distinta a otra, lo que hace que nuestra labor educativa opte por la personalización. También llamada Pedagogía del Diálogo (Jiménez, 1995) que respeta al alumno, le hace partícipe en su propio aprendizaje, recorren juntos, alumno y profesor, los caminos que conducen al conocimiento.</w:t>
      </w:r>
    </w:p>
    <w:p w14:paraId="05CA6F73" w14:textId="77777777" w:rsidR="00FC24E9" w:rsidRDefault="00FC24E9" w:rsidP="0081128E">
      <w:pPr>
        <w:autoSpaceDE w:val="0"/>
        <w:autoSpaceDN w:val="0"/>
        <w:adjustRightInd w:val="0"/>
        <w:spacing w:after="0" w:line="480" w:lineRule="auto"/>
        <w:ind w:left="360"/>
        <w:contextualSpacing/>
        <w:jc w:val="both"/>
        <w:rPr>
          <w:rFonts w:ascii="Arial" w:hAnsi="Arial" w:cs="Arial"/>
          <w:sz w:val="24"/>
          <w:szCs w:val="24"/>
        </w:rPr>
      </w:pPr>
    </w:p>
    <w:p w14:paraId="11AD2B43" w14:textId="77777777" w:rsidR="0081128E" w:rsidRPr="00513A62" w:rsidRDefault="0081128E" w:rsidP="0081128E">
      <w:pPr>
        <w:pStyle w:val="Prrafodelista"/>
        <w:numPr>
          <w:ilvl w:val="0"/>
          <w:numId w:val="31"/>
        </w:numPr>
        <w:autoSpaceDE w:val="0"/>
        <w:autoSpaceDN w:val="0"/>
        <w:adjustRightInd w:val="0"/>
        <w:spacing w:after="0" w:line="480" w:lineRule="auto"/>
        <w:jc w:val="both"/>
        <w:rPr>
          <w:rFonts w:ascii="Arial" w:hAnsi="Arial" w:cs="Arial"/>
          <w:b/>
          <w:sz w:val="24"/>
          <w:szCs w:val="24"/>
        </w:rPr>
      </w:pPr>
      <w:r w:rsidRPr="00513A62">
        <w:rPr>
          <w:rFonts w:ascii="Arial" w:hAnsi="Arial" w:cs="Arial"/>
          <w:b/>
          <w:sz w:val="24"/>
          <w:szCs w:val="24"/>
        </w:rPr>
        <w:t>Identidad con la Institución</w:t>
      </w:r>
    </w:p>
    <w:p w14:paraId="3B616728" w14:textId="77777777" w:rsidR="0081128E" w:rsidRDefault="0081128E" w:rsidP="0081128E">
      <w:pPr>
        <w:autoSpaceDE w:val="0"/>
        <w:autoSpaceDN w:val="0"/>
        <w:adjustRightInd w:val="0"/>
        <w:spacing w:after="0" w:line="480" w:lineRule="auto"/>
        <w:jc w:val="both"/>
        <w:rPr>
          <w:rFonts w:ascii="Arial" w:hAnsi="Arial" w:cs="Arial"/>
          <w:sz w:val="24"/>
          <w:szCs w:val="24"/>
        </w:rPr>
      </w:pPr>
    </w:p>
    <w:p w14:paraId="22BF3DC1" w14:textId="77777777" w:rsidR="0081128E" w:rsidRDefault="0081128E" w:rsidP="0081128E">
      <w:pPr>
        <w:autoSpaceDE w:val="0"/>
        <w:autoSpaceDN w:val="0"/>
        <w:adjustRightInd w:val="0"/>
        <w:spacing w:after="0" w:line="480" w:lineRule="auto"/>
        <w:ind w:left="426"/>
        <w:jc w:val="both"/>
        <w:rPr>
          <w:rFonts w:ascii="Arial" w:hAnsi="Arial" w:cs="Arial"/>
          <w:b/>
          <w:sz w:val="24"/>
          <w:szCs w:val="24"/>
        </w:rPr>
      </w:pPr>
      <w:r w:rsidRPr="005E35CF">
        <w:rPr>
          <w:rFonts w:ascii="Arial" w:hAnsi="Arial" w:cs="Arial"/>
          <w:sz w:val="24"/>
          <w:szCs w:val="24"/>
        </w:rPr>
        <w:t>La construcción de la identidad profesional  se inicia en la formación inicial del docente y se prolonga durante todo su ejercicio profesional. Esa identidad no surge automáticamente como resultado de un título profesional, por el contrario, es preciso construirla. Y esto requiere de un proceso individual y colectivo de naturaleza compleja y dinámica lo que lleva a la configuración de representaciones subjetivas acerca de la profesión docente.</w:t>
      </w:r>
    </w:p>
    <w:p w14:paraId="1DB0CEE3" w14:textId="77777777" w:rsidR="0081128E" w:rsidRDefault="0081128E" w:rsidP="0081128E">
      <w:pPr>
        <w:autoSpaceDE w:val="0"/>
        <w:autoSpaceDN w:val="0"/>
        <w:adjustRightInd w:val="0"/>
        <w:spacing w:after="0" w:line="480" w:lineRule="auto"/>
        <w:ind w:left="426"/>
        <w:jc w:val="both"/>
        <w:rPr>
          <w:rFonts w:ascii="Arial" w:hAnsi="Arial" w:cs="Arial"/>
          <w:b/>
          <w:sz w:val="24"/>
          <w:szCs w:val="24"/>
        </w:rPr>
      </w:pPr>
    </w:p>
    <w:p w14:paraId="22FD8FAB" w14:textId="5C7646A3" w:rsidR="0081128E" w:rsidRDefault="0081128E" w:rsidP="0081128E">
      <w:pPr>
        <w:autoSpaceDE w:val="0"/>
        <w:autoSpaceDN w:val="0"/>
        <w:adjustRightInd w:val="0"/>
        <w:spacing w:after="0" w:line="480" w:lineRule="auto"/>
        <w:ind w:left="426"/>
        <w:jc w:val="both"/>
        <w:rPr>
          <w:rFonts w:ascii="Arial" w:hAnsi="Arial" w:cs="Arial"/>
          <w:b/>
          <w:sz w:val="24"/>
          <w:szCs w:val="24"/>
        </w:rPr>
      </w:pPr>
      <w:r w:rsidRPr="00E86290">
        <w:rPr>
          <w:rFonts w:ascii="Arial" w:hAnsi="Arial" w:cs="Arial"/>
          <w:sz w:val="24"/>
          <w:szCs w:val="24"/>
        </w:rPr>
        <w:t>La temática de la identidad docente refiere a c</w:t>
      </w:r>
      <w:r w:rsidR="00CC3A82">
        <w:rPr>
          <w:rFonts w:ascii="Arial" w:hAnsi="Arial" w:cs="Arial"/>
          <w:sz w:val="24"/>
          <w:szCs w:val="24"/>
        </w:rPr>
        <w:t>ó</w:t>
      </w:r>
      <w:r w:rsidRPr="00E86290">
        <w:rPr>
          <w:rFonts w:ascii="Arial" w:hAnsi="Arial" w:cs="Arial"/>
          <w:sz w:val="24"/>
          <w:szCs w:val="24"/>
        </w:rPr>
        <w:t>mo los docentes viven s</w:t>
      </w:r>
      <w:r w:rsidR="00CC3A82">
        <w:rPr>
          <w:rFonts w:ascii="Arial" w:hAnsi="Arial" w:cs="Arial"/>
          <w:sz w:val="24"/>
          <w:szCs w:val="24"/>
        </w:rPr>
        <w:t>ubjetivamente su trabajo y a cuá</w:t>
      </w:r>
      <w:r w:rsidRPr="00E86290">
        <w:rPr>
          <w:rFonts w:ascii="Arial" w:hAnsi="Arial" w:cs="Arial"/>
          <w:sz w:val="24"/>
          <w:szCs w:val="24"/>
        </w:rPr>
        <w:t>les son los factores de satisfacción e insatisfacción. También guarda relación con la diversidad de sus identidades profesionales y con la percepción del oficio por los docentes mismos y por la sociedad. La identidad docente es tanto la experiencia personal como el papel que le es reconocido  en una sociedad.</w:t>
      </w:r>
    </w:p>
    <w:p w14:paraId="747D453F" w14:textId="77777777" w:rsidR="0081128E" w:rsidRDefault="0081128E" w:rsidP="0081128E">
      <w:pPr>
        <w:autoSpaceDE w:val="0"/>
        <w:autoSpaceDN w:val="0"/>
        <w:adjustRightInd w:val="0"/>
        <w:spacing w:after="0" w:line="480" w:lineRule="auto"/>
        <w:ind w:left="426"/>
        <w:jc w:val="both"/>
        <w:rPr>
          <w:rFonts w:ascii="Arial" w:hAnsi="Arial" w:cs="Arial"/>
          <w:b/>
          <w:sz w:val="24"/>
          <w:szCs w:val="24"/>
        </w:rPr>
      </w:pPr>
    </w:p>
    <w:p w14:paraId="04D66F96" w14:textId="77777777" w:rsidR="0081128E" w:rsidRDefault="0081128E" w:rsidP="0081128E">
      <w:pPr>
        <w:autoSpaceDE w:val="0"/>
        <w:autoSpaceDN w:val="0"/>
        <w:adjustRightInd w:val="0"/>
        <w:spacing w:after="0" w:line="480" w:lineRule="auto"/>
        <w:ind w:left="426"/>
        <w:jc w:val="both"/>
        <w:rPr>
          <w:rFonts w:ascii="Arial" w:hAnsi="Arial" w:cs="Arial"/>
          <w:b/>
          <w:sz w:val="24"/>
          <w:szCs w:val="24"/>
        </w:rPr>
      </w:pPr>
      <w:r w:rsidRPr="00E86290">
        <w:rPr>
          <w:rFonts w:ascii="Arial" w:hAnsi="Arial" w:cs="Arial"/>
          <w:sz w:val="24"/>
          <w:szCs w:val="24"/>
        </w:rPr>
        <w:t>La identidad profesional docente se presenta, pues, como una parte común a todos los docentes, y una parte específica, en parte individual y en parte ligada a los contextos diferenciales de trabajo.</w:t>
      </w:r>
    </w:p>
    <w:p w14:paraId="31837DF9" w14:textId="77777777" w:rsidR="0081128E" w:rsidRDefault="0081128E" w:rsidP="0081128E">
      <w:pPr>
        <w:autoSpaceDE w:val="0"/>
        <w:autoSpaceDN w:val="0"/>
        <w:adjustRightInd w:val="0"/>
        <w:spacing w:after="0" w:line="480" w:lineRule="auto"/>
        <w:ind w:left="426"/>
        <w:jc w:val="both"/>
        <w:rPr>
          <w:rFonts w:ascii="Arial" w:hAnsi="Arial" w:cs="Arial"/>
          <w:b/>
          <w:sz w:val="24"/>
          <w:szCs w:val="24"/>
        </w:rPr>
      </w:pPr>
    </w:p>
    <w:p w14:paraId="1C8480F1" w14:textId="77777777" w:rsidR="0081128E" w:rsidRPr="001033B7" w:rsidRDefault="0081128E" w:rsidP="0081128E">
      <w:pPr>
        <w:autoSpaceDE w:val="0"/>
        <w:autoSpaceDN w:val="0"/>
        <w:adjustRightInd w:val="0"/>
        <w:spacing w:after="0" w:line="480" w:lineRule="auto"/>
        <w:ind w:left="426"/>
        <w:jc w:val="both"/>
        <w:rPr>
          <w:rFonts w:ascii="Arial" w:hAnsi="Arial" w:cs="Arial"/>
          <w:b/>
          <w:sz w:val="24"/>
          <w:szCs w:val="24"/>
        </w:rPr>
      </w:pPr>
      <w:r w:rsidRPr="00E86290">
        <w:rPr>
          <w:rFonts w:ascii="Arial" w:hAnsi="Arial" w:cs="Arial"/>
          <w:sz w:val="24"/>
          <w:szCs w:val="24"/>
        </w:rPr>
        <w:t>Para este trabajo es importante la identidad institucional del docente, como base del quehacer diario en las aulas, lo que permite alcanzar los objetivos institucionales referentes a la formación integral de los estudiantes.</w:t>
      </w:r>
    </w:p>
    <w:p w14:paraId="22535BF8" w14:textId="77777777" w:rsidR="0081128E" w:rsidRDefault="0081128E" w:rsidP="0081128E">
      <w:pPr>
        <w:spacing w:after="0" w:line="480" w:lineRule="auto"/>
        <w:jc w:val="both"/>
        <w:rPr>
          <w:rFonts w:ascii="Arial" w:hAnsi="Arial" w:cs="Arial"/>
          <w:sz w:val="24"/>
          <w:szCs w:val="24"/>
          <w:highlight w:val="yellow"/>
        </w:rPr>
      </w:pPr>
    </w:p>
    <w:p w14:paraId="4772BA68" w14:textId="77777777" w:rsidR="0081128E" w:rsidRPr="005E35CF" w:rsidRDefault="0081128E" w:rsidP="0081128E">
      <w:pPr>
        <w:pStyle w:val="Prrafodelista"/>
        <w:numPr>
          <w:ilvl w:val="0"/>
          <w:numId w:val="31"/>
        </w:numPr>
        <w:autoSpaceDE w:val="0"/>
        <w:autoSpaceDN w:val="0"/>
        <w:adjustRightInd w:val="0"/>
        <w:spacing w:after="0" w:line="480" w:lineRule="auto"/>
        <w:jc w:val="both"/>
        <w:rPr>
          <w:rFonts w:ascii="Arial" w:hAnsi="Arial" w:cs="Arial"/>
          <w:b/>
          <w:sz w:val="24"/>
          <w:szCs w:val="24"/>
        </w:rPr>
      </w:pPr>
      <w:r w:rsidRPr="004736E0">
        <w:rPr>
          <w:rFonts w:ascii="Arial" w:hAnsi="Arial" w:cs="Arial"/>
          <w:b/>
          <w:sz w:val="24"/>
          <w:szCs w:val="24"/>
        </w:rPr>
        <w:t>Metodología (recursos didácticos).</w:t>
      </w:r>
    </w:p>
    <w:p w14:paraId="1766066B" w14:textId="77777777" w:rsidR="0081128E" w:rsidRDefault="0081128E" w:rsidP="0081128E">
      <w:pPr>
        <w:spacing w:after="0" w:line="480" w:lineRule="auto"/>
        <w:jc w:val="both"/>
        <w:rPr>
          <w:rFonts w:ascii="Arial" w:hAnsi="Arial" w:cs="Arial"/>
          <w:sz w:val="24"/>
          <w:szCs w:val="24"/>
          <w:highlight w:val="yellow"/>
        </w:rPr>
      </w:pPr>
    </w:p>
    <w:p w14:paraId="4010FA28" w14:textId="77777777" w:rsidR="0081128E" w:rsidRDefault="00B33B20" w:rsidP="0081128E">
      <w:pPr>
        <w:autoSpaceDE w:val="0"/>
        <w:autoSpaceDN w:val="0"/>
        <w:adjustRightInd w:val="0"/>
        <w:spacing w:after="0" w:line="480" w:lineRule="auto"/>
        <w:ind w:left="426"/>
        <w:jc w:val="both"/>
        <w:rPr>
          <w:rFonts w:ascii="Arial" w:hAnsi="Arial" w:cs="Arial"/>
          <w:sz w:val="24"/>
          <w:szCs w:val="24"/>
        </w:rPr>
      </w:pPr>
      <w:sdt>
        <w:sdtPr>
          <w:rPr>
            <w:rFonts w:ascii="Arial" w:hAnsi="Arial" w:cs="Arial"/>
            <w:sz w:val="24"/>
            <w:szCs w:val="24"/>
          </w:rPr>
          <w:id w:val="122658039"/>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Pal12 \l 10250 </w:instrText>
          </w:r>
          <w:r w:rsidR="0081128E">
            <w:rPr>
              <w:rFonts w:ascii="Arial" w:hAnsi="Arial" w:cs="Arial"/>
              <w:sz w:val="24"/>
              <w:szCs w:val="24"/>
            </w:rPr>
            <w:fldChar w:fldCharType="separate"/>
          </w:r>
          <w:r w:rsidR="00CE4A81" w:rsidRPr="00CE4A81">
            <w:rPr>
              <w:rFonts w:ascii="Arial" w:hAnsi="Arial" w:cs="Arial"/>
              <w:noProof/>
              <w:sz w:val="24"/>
              <w:szCs w:val="24"/>
            </w:rPr>
            <w:t>(Palomino, 2012)</w:t>
          </w:r>
          <w:r w:rsidR="0081128E">
            <w:rPr>
              <w:rFonts w:ascii="Arial" w:hAnsi="Arial" w:cs="Arial"/>
              <w:sz w:val="24"/>
              <w:szCs w:val="24"/>
            </w:rPr>
            <w:fldChar w:fldCharType="end"/>
          </w:r>
        </w:sdtContent>
      </w:sdt>
      <w:r w:rsidR="0081128E">
        <w:rPr>
          <w:rFonts w:ascii="Arial" w:hAnsi="Arial" w:cs="Arial"/>
          <w:sz w:val="24"/>
          <w:szCs w:val="24"/>
        </w:rPr>
        <w:t xml:space="preserve"> </w:t>
      </w:r>
      <w:r w:rsidR="0081128E" w:rsidRPr="00E86290">
        <w:rPr>
          <w:rFonts w:ascii="Arial" w:hAnsi="Arial" w:cs="Arial"/>
          <w:sz w:val="24"/>
          <w:szCs w:val="24"/>
        </w:rPr>
        <w:t xml:space="preserve">Las </w:t>
      </w:r>
      <w:r w:rsidR="0081128E" w:rsidRPr="009A5A1E">
        <w:rPr>
          <w:rFonts w:ascii="Arial" w:hAnsi="Arial" w:cs="Arial"/>
          <w:bCs/>
          <w:sz w:val="24"/>
          <w:szCs w:val="24"/>
        </w:rPr>
        <w:t>estrategias didácticas</w:t>
      </w:r>
      <w:r w:rsidR="0081128E" w:rsidRPr="009A5A1E">
        <w:rPr>
          <w:rFonts w:ascii="Arial" w:hAnsi="Arial" w:cs="Arial"/>
          <w:sz w:val="24"/>
          <w:szCs w:val="24"/>
        </w:rPr>
        <w:t xml:space="preserve"> </w:t>
      </w:r>
      <w:r w:rsidR="0081128E" w:rsidRPr="00E86290">
        <w:rPr>
          <w:rFonts w:ascii="Arial" w:hAnsi="Arial" w:cs="Arial"/>
          <w:sz w:val="24"/>
          <w:szCs w:val="24"/>
        </w:rPr>
        <w:t xml:space="preserve">son el esfuerzo del profesor que manifiesta en la materia o área académica, en la preparación del curso y efectividad para que los alumnos adquieran conocimientos, habilidades y actitudes relevantes. </w:t>
      </w:r>
    </w:p>
    <w:p w14:paraId="6659AEB7" w14:textId="77777777" w:rsidR="0081128E" w:rsidRDefault="0081128E" w:rsidP="0081128E">
      <w:pPr>
        <w:autoSpaceDE w:val="0"/>
        <w:autoSpaceDN w:val="0"/>
        <w:adjustRightInd w:val="0"/>
        <w:spacing w:after="0" w:line="480" w:lineRule="auto"/>
        <w:ind w:left="426"/>
        <w:jc w:val="both"/>
        <w:rPr>
          <w:rFonts w:ascii="Arial" w:hAnsi="Arial" w:cs="Arial"/>
          <w:sz w:val="24"/>
          <w:szCs w:val="24"/>
        </w:rPr>
      </w:pPr>
    </w:p>
    <w:p w14:paraId="199088AF" w14:textId="77777777" w:rsidR="0081128E" w:rsidRDefault="0081128E" w:rsidP="0081128E">
      <w:pPr>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 xml:space="preserve">Las </w:t>
      </w:r>
      <w:r w:rsidRPr="009A5A1E">
        <w:rPr>
          <w:rFonts w:ascii="Arial" w:hAnsi="Arial" w:cs="Arial"/>
          <w:bCs/>
          <w:sz w:val="24"/>
          <w:szCs w:val="24"/>
        </w:rPr>
        <w:t>estrategias didácticas</w:t>
      </w:r>
      <w:r w:rsidRPr="00E86290">
        <w:rPr>
          <w:rFonts w:ascii="Arial" w:hAnsi="Arial" w:cs="Arial"/>
          <w:b/>
          <w:bCs/>
          <w:sz w:val="24"/>
          <w:szCs w:val="24"/>
        </w:rPr>
        <w:t xml:space="preserve"> </w:t>
      </w:r>
      <w:r w:rsidRPr="00E86290">
        <w:rPr>
          <w:rFonts w:ascii="Arial" w:hAnsi="Arial" w:cs="Arial"/>
          <w:sz w:val="24"/>
          <w:szCs w:val="24"/>
        </w:rPr>
        <w:t>son procedimientos que el docente utiliza en el proceso de enseñanza de forma reflexiva y flexible para promover el desarrollo de capacidades y el logro de aprendizajes en los estudiantes. Así mismo se define como los medios o recursos para prestar ayuda</w:t>
      </w:r>
      <w:r>
        <w:rPr>
          <w:rFonts w:ascii="Arial" w:hAnsi="Arial" w:cs="Arial"/>
          <w:sz w:val="24"/>
          <w:szCs w:val="24"/>
        </w:rPr>
        <w:t xml:space="preserve"> pedagógica a los estudiantes. </w:t>
      </w:r>
      <w:r w:rsidRPr="00E86290">
        <w:rPr>
          <w:rFonts w:ascii="Arial" w:hAnsi="Arial" w:cs="Arial"/>
          <w:sz w:val="24"/>
          <w:szCs w:val="24"/>
        </w:rPr>
        <w:t xml:space="preserve"> </w:t>
      </w:r>
      <w:r>
        <w:rPr>
          <w:rFonts w:ascii="Arial" w:hAnsi="Arial" w:cs="Arial"/>
          <w:sz w:val="24"/>
          <w:szCs w:val="24"/>
        </w:rPr>
        <w:t>(pág. 59)</w:t>
      </w:r>
    </w:p>
    <w:p w14:paraId="58D8721F" w14:textId="77777777" w:rsidR="0081128E" w:rsidRDefault="0081128E" w:rsidP="0081128E">
      <w:pPr>
        <w:autoSpaceDE w:val="0"/>
        <w:autoSpaceDN w:val="0"/>
        <w:adjustRightInd w:val="0"/>
        <w:spacing w:after="0" w:line="480" w:lineRule="auto"/>
        <w:ind w:left="426"/>
        <w:jc w:val="both"/>
        <w:rPr>
          <w:rFonts w:ascii="Arial" w:hAnsi="Arial" w:cs="Arial"/>
          <w:sz w:val="24"/>
          <w:szCs w:val="24"/>
        </w:rPr>
      </w:pPr>
    </w:p>
    <w:p w14:paraId="029EF338" w14:textId="77777777" w:rsidR="0081128E" w:rsidRDefault="0081128E" w:rsidP="0081128E">
      <w:pPr>
        <w:spacing w:line="480" w:lineRule="auto"/>
        <w:ind w:left="360"/>
        <w:jc w:val="both"/>
        <w:rPr>
          <w:rFonts w:ascii="Arial" w:hAnsi="Arial" w:cs="Arial"/>
          <w:sz w:val="24"/>
        </w:rPr>
      </w:pPr>
      <w:r>
        <w:rPr>
          <w:rFonts w:ascii="Arial" w:hAnsi="Arial" w:cs="Arial"/>
          <w:sz w:val="24"/>
        </w:rPr>
        <w:t xml:space="preserve">Constituyen la herramienta fundamental de apoyo para el docente, a lo largo de todo su ejercicio profesional; cierto es que el docente universitario al planificar, conducir y evaluar el proceso de enseñanza – aprendizaje, realiza actividades como: </w:t>
      </w:r>
      <w:sdt>
        <w:sdtPr>
          <w:rPr>
            <w:rFonts w:ascii="Arial" w:hAnsi="Arial" w:cs="Arial"/>
            <w:sz w:val="24"/>
          </w:rPr>
          <w:id w:val="1114872165"/>
          <w:citation/>
        </w:sdtPr>
        <w:sdtEndPr/>
        <w:sdtContent>
          <w:r>
            <w:rPr>
              <w:rFonts w:ascii="Arial" w:hAnsi="Arial" w:cs="Arial"/>
              <w:sz w:val="24"/>
            </w:rPr>
            <w:fldChar w:fldCharType="begin"/>
          </w:r>
          <w:r>
            <w:rPr>
              <w:rFonts w:ascii="Arial" w:hAnsi="Arial" w:cs="Arial"/>
              <w:sz w:val="24"/>
            </w:rPr>
            <w:instrText xml:space="preserve"> CITATION San06 \l 10250 </w:instrText>
          </w:r>
          <w:r>
            <w:rPr>
              <w:rFonts w:ascii="Arial" w:hAnsi="Arial" w:cs="Arial"/>
              <w:sz w:val="24"/>
            </w:rPr>
            <w:fldChar w:fldCharType="separate"/>
          </w:r>
          <w:r w:rsidR="00CE4A81" w:rsidRPr="00CE4A81">
            <w:rPr>
              <w:rFonts w:ascii="Arial" w:hAnsi="Arial" w:cs="Arial"/>
              <w:noProof/>
              <w:sz w:val="24"/>
            </w:rPr>
            <w:t>(Santibañez Limas, 2006)</w:t>
          </w:r>
          <w:r>
            <w:rPr>
              <w:rFonts w:ascii="Arial" w:hAnsi="Arial" w:cs="Arial"/>
              <w:sz w:val="24"/>
            </w:rPr>
            <w:fldChar w:fldCharType="end"/>
          </w:r>
        </w:sdtContent>
      </w:sdt>
    </w:p>
    <w:p w14:paraId="4A399B88" w14:textId="77777777" w:rsidR="0081128E" w:rsidRPr="0059567B" w:rsidRDefault="0081128E" w:rsidP="0081128E">
      <w:pPr>
        <w:pStyle w:val="Prrafodelista"/>
        <w:numPr>
          <w:ilvl w:val="0"/>
          <w:numId w:val="31"/>
        </w:numPr>
        <w:spacing w:line="480" w:lineRule="auto"/>
        <w:jc w:val="both"/>
        <w:rPr>
          <w:rFonts w:ascii="Arial" w:hAnsi="Arial" w:cs="Arial"/>
          <w:sz w:val="24"/>
        </w:rPr>
      </w:pPr>
      <w:r w:rsidRPr="0059567B">
        <w:rPr>
          <w:rFonts w:ascii="Arial" w:hAnsi="Arial" w:cs="Arial"/>
          <w:sz w:val="24"/>
        </w:rPr>
        <w:t>Determinar la necesidad de la utilización del recurso didáctico.</w:t>
      </w:r>
    </w:p>
    <w:p w14:paraId="1F107B7D" w14:textId="77777777" w:rsidR="0081128E" w:rsidRPr="0059567B" w:rsidRDefault="0081128E" w:rsidP="0081128E">
      <w:pPr>
        <w:pStyle w:val="Prrafodelista"/>
        <w:numPr>
          <w:ilvl w:val="0"/>
          <w:numId w:val="31"/>
        </w:numPr>
        <w:spacing w:line="480" w:lineRule="auto"/>
        <w:jc w:val="both"/>
        <w:rPr>
          <w:rFonts w:ascii="Arial" w:hAnsi="Arial" w:cs="Arial"/>
          <w:sz w:val="24"/>
        </w:rPr>
      </w:pPr>
      <w:r w:rsidRPr="0059567B">
        <w:rPr>
          <w:rFonts w:ascii="Arial" w:hAnsi="Arial" w:cs="Arial"/>
          <w:sz w:val="24"/>
        </w:rPr>
        <w:t>Analiza y prioriza cada recurso adecuándolos para temas específicos.</w:t>
      </w:r>
    </w:p>
    <w:p w14:paraId="565E1E09" w14:textId="77777777" w:rsidR="0081128E" w:rsidRPr="0059567B" w:rsidRDefault="0081128E" w:rsidP="0081128E">
      <w:pPr>
        <w:pStyle w:val="Prrafodelista"/>
        <w:numPr>
          <w:ilvl w:val="0"/>
          <w:numId w:val="31"/>
        </w:numPr>
        <w:spacing w:line="480" w:lineRule="auto"/>
        <w:jc w:val="both"/>
        <w:rPr>
          <w:rFonts w:ascii="Arial" w:hAnsi="Arial" w:cs="Arial"/>
          <w:sz w:val="24"/>
        </w:rPr>
      </w:pPr>
      <w:r w:rsidRPr="0059567B">
        <w:rPr>
          <w:rFonts w:ascii="Arial" w:hAnsi="Arial" w:cs="Arial"/>
          <w:sz w:val="24"/>
        </w:rPr>
        <w:t>Decide la forma, medio, diseño, etc. de los materiales que ha de usar en clase.</w:t>
      </w:r>
    </w:p>
    <w:p w14:paraId="73B31EE0" w14:textId="77777777" w:rsidR="0081128E" w:rsidRPr="0059567B" w:rsidRDefault="0081128E" w:rsidP="0081128E">
      <w:pPr>
        <w:pStyle w:val="Prrafodelista"/>
        <w:numPr>
          <w:ilvl w:val="0"/>
          <w:numId w:val="31"/>
        </w:numPr>
        <w:spacing w:line="480" w:lineRule="auto"/>
        <w:jc w:val="both"/>
        <w:rPr>
          <w:rFonts w:ascii="Arial" w:hAnsi="Arial" w:cs="Arial"/>
          <w:sz w:val="24"/>
        </w:rPr>
      </w:pPr>
      <w:r w:rsidRPr="0059567B">
        <w:rPr>
          <w:rFonts w:ascii="Arial" w:hAnsi="Arial" w:cs="Arial"/>
          <w:sz w:val="24"/>
        </w:rPr>
        <w:t>Obtiene los recursos didácticos por selección, adecuación o elaboración.</w:t>
      </w:r>
    </w:p>
    <w:p w14:paraId="39B46EE3" w14:textId="77777777" w:rsidR="0081128E" w:rsidRDefault="0081128E" w:rsidP="0081128E">
      <w:pPr>
        <w:pStyle w:val="Prrafodelista"/>
        <w:numPr>
          <w:ilvl w:val="0"/>
          <w:numId w:val="31"/>
        </w:numPr>
        <w:spacing w:line="480" w:lineRule="auto"/>
        <w:jc w:val="both"/>
        <w:rPr>
          <w:rFonts w:ascii="Arial" w:hAnsi="Arial" w:cs="Arial"/>
          <w:sz w:val="24"/>
        </w:rPr>
      </w:pPr>
      <w:r w:rsidRPr="0059567B">
        <w:rPr>
          <w:rFonts w:ascii="Arial" w:hAnsi="Arial" w:cs="Arial"/>
          <w:sz w:val="24"/>
        </w:rPr>
        <w:t>Utiliza los materiales en el desarrollo de las clases.</w:t>
      </w:r>
    </w:p>
    <w:p w14:paraId="3ED6AEBA" w14:textId="77777777" w:rsidR="002E7F3A" w:rsidRDefault="002E7F3A" w:rsidP="002E7F3A">
      <w:pPr>
        <w:pStyle w:val="Prrafodelista"/>
        <w:spacing w:line="480" w:lineRule="auto"/>
        <w:ind w:left="1080"/>
        <w:jc w:val="both"/>
        <w:rPr>
          <w:rFonts w:ascii="Arial" w:hAnsi="Arial" w:cs="Arial"/>
          <w:sz w:val="24"/>
        </w:rPr>
      </w:pPr>
    </w:p>
    <w:p w14:paraId="045598A2" w14:textId="77777777" w:rsidR="0081128E" w:rsidRDefault="0081128E" w:rsidP="0081128E">
      <w:pPr>
        <w:autoSpaceDE w:val="0"/>
        <w:autoSpaceDN w:val="0"/>
        <w:adjustRightInd w:val="0"/>
        <w:spacing w:after="0" w:line="480" w:lineRule="auto"/>
        <w:jc w:val="both"/>
        <w:rPr>
          <w:rFonts w:ascii="Arial" w:hAnsi="Arial" w:cs="Arial"/>
          <w:sz w:val="24"/>
          <w:szCs w:val="24"/>
        </w:rPr>
      </w:pPr>
      <w:r w:rsidRPr="00E86290">
        <w:rPr>
          <w:rFonts w:ascii="Arial" w:hAnsi="Arial" w:cs="Arial"/>
          <w:b/>
          <w:bCs/>
          <w:sz w:val="24"/>
          <w:szCs w:val="24"/>
        </w:rPr>
        <w:t>Materiales didácticos</w:t>
      </w:r>
      <w:r w:rsidRPr="00E86290">
        <w:rPr>
          <w:rFonts w:ascii="Arial" w:hAnsi="Arial" w:cs="Arial"/>
          <w:sz w:val="24"/>
          <w:szCs w:val="24"/>
        </w:rPr>
        <w:t xml:space="preserve">: Los medios y materiales didácticos tienen que ver con la capacidad que tiene el docente para transmitir sus conocimientos a los estudiantes, haciendo uso de diversos y adecuados medios y materiales educativos que estén acordes con el avance de la ciencia y la tecnología, y de esta forma lograr que el estudiante desarrolle sus capacidades y habilidades en forma integral. </w:t>
      </w:r>
      <w:sdt>
        <w:sdtPr>
          <w:rPr>
            <w:rFonts w:ascii="Arial" w:hAnsi="Arial" w:cs="Arial"/>
            <w:sz w:val="24"/>
            <w:szCs w:val="24"/>
          </w:rPr>
          <w:id w:val="-2126458633"/>
          <w:citation/>
        </w:sdtPr>
        <w:sdtEndPr/>
        <w:sdtContent>
          <w:r>
            <w:rPr>
              <w:rFonts w:ascii="Arial" w:hAnsi="Arial" w:cs="Arial"/>
              <w:sz w:val="24"/>
              <w:szCs w:val="24"/>
            </w:rPr>
            <w:fldChar w:fldCharType="begin"/>
          </w:r>
          <w:r>
            <w:rPr>
              <w:rFonts w:ascii="Arial" w:hAnsi="Arial" w:cs="Arial"/>
              <w:sz w:val="24"/>
              <w:szCs w:val="24"/>
            </w:rPr>
            <w:instrText xml:space="preserve">CITATION Pal12 \p 60 \l 10250 </w:instrText>
          </w:r>
          <w:r>
            <w:rPr>
              <w:rFonts w:ascii="Arial" w:hAnsi="Arial" w:cs="Arial"/>
              <w:sz w:val="24"/>
              <w:szCs w:val="24"/>
            </w:rPr>
            <w:fldChar w:fldCharType="separate"/>
          </w:r>
          <w:r w:rsidR="00CE4A81" w:rsidRPr="00CE4A81">
            <w:rPr>
              <w:rFonts w:ascii="Arial" w:hAnsi="Arial" w:cs="Arial"/>
              <w:noProof/>
              <w:sz w:val="24"/>
              <w:szCs w:val="24"/>
            </w:rPr>
            <w:t>(Palomino, 2012, pág. 60)</w:t>
          </w:r>
          <w:r>
            <w:rPr>
              <w:rFonts w:ascii="Arial" w:hAnsi="Arial" w:cs="Arial"/>
              <w:sz w:val="24"/>
              <w:szCs w:val="24"/>
            </w:rPr>
            <w:fldChar w:fldCharType="end"/>
          </w:r>
        </w:sdtContent>
      </w:sdt>
    </w:p>
    <w:p w14:paraId="77B133EC" w14:textId="77777777" w:rsidR="0081128E" w:rsidRDefault="0081128E" w:rsidP="0081128E">
      <w:pPr>
        <w:spacing w:line="480" w:lineRule="auto"/>
        <w:jc w:val="both"/>
        <w:rPr>
          <w:rFonts w:ascii="Arial" w:hAnsi="Arial" w:cs="Arial"/>
          <w:sz w:val="24"/>
        </w:rPr>
      </w:pPr>
      <w:r>
        <w:rPr>
          <w:rFonts w:ascii="Arial" w:hAnsi="Arial" w:cs="Arial"/>
          <w:sz w:val="24"/>
        </w:rPr>
        <w:t xml:space="preserve">En síntesis los recursos didácticos son aquellos elementos materiales usados en una clase que tienen por finalidad facilitar la comunicación que se establece  entre educadores y educandos. </w:t>
      </w:r>
      <w:sdt>
        <w:sdtPr>
          <w:rPr>
            <w:rFonts w:ascii="Arial" w:hAnsi="Arial" w:cs="Arial"/>
            <w:sz w:val="24"/>
          </w:rPr>
          <w:id w:val="-1039669741"/>
          <w:citation/>
        </w:sdtPr>
        <w:sdtEndPr/>
        <w:sdtContent>
          <w:r>
            <w:rPr>
              <w:rFonts w:ascii="Arial" w:hAnsi="Arial" w:cs="Arial"/>
              <w:sz w:val="24"/>
            </w:rPr>
            <w:fldChar w:fldCharType="begin"/>
          </w:r>
          <w:r>
            <w:rPr>
              <w:rFonts w:ascii="Arial" w:hAnsi="Arial" w:cs="Arial"/>
              <w:sz w:val="24"/>
            </w:rPr>
            <w:instrText xml:space="preserve">CITATION Cal \p 195 \l 10250 </w:instrText>
          </w:r>
          <w:r>
            <w:rPr>
              <w:rFonts w:ascii="Arial" w:hAnsi="Arial" w:cs="Arial"/>
              <w:sz w:val="24"/>
            </w:rPr>
            <w:fldChar w:fldCharType="separate"/>
          </w:r>
          <w:r w:rsidR="00CE4A81" w:rsidRPr="00CE4A81">
            <w:rPr>
              <w:rFonts w:ascii="Arial" w:hAnsi="Arial" w:cs="Arial"/>
              <w:noProof/>
              <w:sz w:val="24"/>
            </w:rPr>
            <w:t>(Calero Pérez, pág. 195)</w:t>
          </w:r>
          <w:r>
            <w:rPr>
              <w:rFonts w:ascii="Arial" w:hAnsi="Arial" w:cs="Arial"/>
              <w:sz w:val="24"/>
            </w:rPr>
            <w:fldChar w:fldCharType="end"/>
          </w:r>
        </w:sdtContent>
      </w:sdt>
      <w:r>
        <w:rPr>
          <w:rFonts w:ascii="Arial" w:hAnsi="Arial" w:cs="Arial"/>
          <w:sz w:val="24"/>
        </w:rPr>
        <w:t xml:space="preserve">. Por lo que se establece el rol importante de estos recursos en el apoyo al Docente Universitario durante el proceso de enseñanza – aprendizaje, pues le permiten mantener una interacción constante con el alumno, motivándolo para la adquisición y consolidación de conocimientos. </w:t>
      </w:r>
      <w:sdt>
        <w:sdtPr>
          <w:rPr>
            <w:rFonts w:ascii="Arial" w:hAnsi="Arial" w:cs="Arial"/>
            <w:sz w:val="24"/>
          </w:rPr>
          <w:id w:val="-1349707221"/>
          <w:citation/>
        </w:sdtPr>
        <w:sdtEndPr/>
        <w:sdtContent>
          <w:r>
            <w:rPr>
              <w:rFonts w:ascii="Arial" w:hAnsi="Arial" w:cs="Arial"/>
              <w:sz w:val="24"/>
            </w:rPr>
            <w:fldChar w:fldCharType="begin"/>
          </w:r>
          <w:r>
            <w:rPr>
              <w:rFonts w:ascii="Arial" w:hAnsi="Arial" w:cs="Arial"/>
              <w:sz w:val="24"/>
            </w:rPr>
            <w:instrText xml:space="preserve">CITATION Men99 \p 8 \l 10250 </w:instrText>
          </w:r>
          <w:r>
            <w:rPr>
              <w:rFonts w:ascii="Arial" w:hAnsi="Arial" w:cs="Arial"/>
              <w:sz w:val="24"/>
            </w:rPr>
            <w:fldChar w:fldCharType="separate"/>
          </w:r>
          <w:r w:rsidR="00CE4A81" w:rsidRPr="00CE4A81">
            <w:rPr>
              <w:rFonts w:ascii="Arial" w:hAnsi="Arial" w:cs="Arial"/>
              <w:noProof/>
              <w:sz w:val="24"/>
            </w:rPr>
            <w:t>(Menéndez de Ore, 1999, pág. 8)</w:t>
          </w:r>
          <w:r>
            <w:rPr>
              <w:rFonts w:ascii="Arial" w:hAnsi="Arial" w:cs="Arial"/>
              <w:sz w:val="24"/>
            </w:rPr>
            <w:fldChar w:fldCharType="end"/>
          </w:r>
        </w:sdtContent>
      </w:sdt>
    </w:p>
    <w:p w14:paraId="6421DF3E" w14:textId="77777777" w:rsidR="0081128E" w:rsidRDefault="00B33B20" w:rsidP="0081128E">
      <w:pPr>
        <w:spacing w:line="480" w:lineRule="auto"/>
        <w:jc w:val="both"/>
        <w:rPr>
          <w:rFonts w:ascii="Arial" w:hAnsi="Arial" w:cs="Arial"/>
          <w:sz w:val="24"/>
        </w:rPr>
      </w:pPr>
      <w:sdt>
        <w:sdtPr>
          <w:rPr>
            <w:rFonts w:ascii="Arial" w:hAnsi="Arial" w:cs="Arial"/>
            <w:sz w:val="24"/>
          </w:rPr>
          <w:id w:val="-1085602941"/>
          <w:citation/>
        </w:sdtPr>
        <w:sdtEndPr/>
        <w:sdtContent>
          <w:r w:rsidR="0081128E">
            <w:rPr>
              <w:rFonts w:ascii="Arial" w:hAnsi="Arial" w:cs="Arial"/>
              <w:sz w:val="24"/>
            </w:rPr>
            <w:fldChar w:fldCharType="begin"/>
          </w:r>
          <w:r w:rsidR="0081128E">
            <w:rPr>
              <w:rFonts w:ascii="Arial" w:hAnsi="Arial" w:cs="Arial"/>
              <w:sz w:val="24"/>
            </w:rPr>
            <w:instrText xml:space="preserve"> CITATION Mar04 \l 10250 </w:instrText>
          </w:r>
          <w:r w:rsidR="0081128E">
            <w:rPr>
              <w:rFonts w:ascii="Arial" w:hAnsi="Arial" w:cs="Arial"/>
              <w:sz w:val="24"/>
            </w:rPr>
            <w:fldChar w:fldCharType="separate"/>
          </w:r>
          <w:r w:rsidR="00CE4A81" w:rsidRPr="00CE4A81">
            <w:rPr>
              <w:rFonts w:ascii="Arial" w:hAnsi="Arial" w:cs="Arial"/>
              <w:noProof/>
              <w:sz w:val="24"/>
            </w:rPr>
            <w:t>(Marqués Graells, 2004)</w:t>
          </w:r>
          <w:r w:rsidR="0081128E">
            <w:rPr>
              <w:rFonts w:ascii="Arial" w:hAnsi="Arial" w:cs="Arial"/>
              <w:sz w:val="24"/>
            </w:rPr>
            <w:fldChar w:fldCharType="end"/>
          </w:r>
        </w:sdtContent>
      </w:sdt>
      <w:r w:rsidR="0081128E">
        <w:rPr>
          <w:rFonts w:ascii="Arial" w:hAnsi="Arial" w:cs="Arial"/>
          <w:sz w:val="24"/>
        </w:rPr>
        <w:t xml:space="preserve"> Cada recurso ofrece un sinfín de posibilidades para su utilización en el desarrollo del proceso de aprendizaje, permitiéndole al docente ofrecer ventajas significativas frente al uso de medios alternativos, por los elementos estructurales que poseen, los cuales son:</w:t>
      </w:r>
    </w:p>
    <w:p w14:paraId="027E26C4" w14:textId="77777777" w:rsidR="0081128E" w:rsidRDefault="0081128E" w:rsidP="0081128E">
      <w:pPr>
        <w:pStyle w:val="Prrafodelista"/>
        <w:numPr>
          <w:ilvl w:val="0"/>
          <w:numId w:val="31"/>
        </w:numPr>
        <w:spacing w:line="480" w:lineRule="auto"/>
        <w:jc w:val="both"/>
        <w:rPr>
          <w:rFonts w:ascii="Arial" w:hAnsi="Arial" w:cs="Arial"/>
          <w:sz w:val="24"/>
        </w:rPr>
      </w:pPr>
      <w:r w:rsidRPr="0038629C">
        <w:rPr>
          <w:rFonts w:ascii="Arial" w:hAnsi="Arial" w:cs="Arial"/>
          <w:i/>
          <w:sz w:val="24"/>
        </w:rPr>
        <w:t>Sistema simbólico</w:t>
      </w:r>
      <w:r>
        <w:rPr>
          <w:rFonts w:ascii="Arial" w:hAnsi="Arial" w:cs="Arial"/>
          <w:sz w:val="24"/>
        </w:rPr>
        <w:t>: Utilizado para trasmitir información a través de: textos, voces, imágenes estáticas o en movimiento, etc.</w:t>
      </w:r>
    </w:p>
    <w:p w14:paraId="3CA1ED7E" w14:textId="77777777" w:rsidR="0081128E" w:rsidRDefault="0081128E" w:rsidP="0081128E">
      <w:pPr>
        <w:pStyle w:val="Prrafodelista"/>
        <w:numPr>
          <w:ilvl w:val="0"/>
          <w:numId w:val="31"/>
        </w:numPr>
        <w:spacing w:line="480" w:lineRule="auto"/>
        <w:jc w:val="both"/>
        <w:rPr>
          <w:rFonts w:ascii="Arial" w:hAnsi="Arial" w:cs="Arial"/>
          <w:sz w:val="24"/>
        </w:rPr>
      </w:pPr>
      <w:r w:rsidRPr="00D1626E">
        <w:rPr>
          <w:rFonts w:ascii="Arial" w:hAnsi="Arial" w:cs="Arial"/>
          <w:i/>
          <w:sz w:val="24"/>
        </w:rPr>
        <w:t>La plataforma tecnológica</w:t>
      </w:r>
      <w:r>
        <w:rPr>
          <w:rFonts w:ascii="Arial" w:hAnsi="Arial" w:cs="Arial"/>
          <w:sz w:val="24"/>
        </w:rPr>
        <w:t>: Sirve de soporte y actúa como instrumento de mediación para que los estudiantes accedan al material.</w:t>
      </w:r>
    </w:p>
    <w:p w14:paraId="2B20CEC6" w14:textId="77777777" w:rsidR="0081128E" w:rsidRDefault="0081128E" w:rsidP="0081128E">
      <w:pPr>
        <w:pStyle w:val="Prrafodelista"/>
        <w:spacing w:line="480" w:lineRule="auto"/>
        <w:ind w:left="1080"/>
        <w:jc w:val="both"/>
        <w:rPr>
          <w:rFonts w:ascii="Arial" w:hAnsi="Arial" w:cs="Arial"/>
          <w:sz w:val="24"/>
        </w:rPr>
      </w:pPr>
    </w:p>
    <w:p w14:paraId="24A93DCD" w14:textId="77777777" w:rsidR="0081128E" w:rsidRDefault="0081128E" w:rsidP="0081128E">
      <w:pPr>
        <w:spacing w:line="480" w:lineRule="auto"/>
        <w:jc w:val="both"/>
        <w:rPr>
          <w:rFonts w:ascii="Arial" w:hAnsi="Arial" w:cs="Arial"/>
          <w:sz w:val="24"/>
        </w:rPr>
      </w:pPr>
      <w:r>
        <w:rPr>
          <w:rFonts w:ascii="Arial" w:hAnsi="Arial" w:cs="Arial"/>
          <w:sz w:val="24"/>
        </w:rPr>
        <w:t xml:space="preserve">Según Giuseppe </w:t>
      </w:r>
      <w:proofErr w:type="spellStart"/>
      <w:r>
        <w:rPr>
          <w:rFonts w:ascii="Arial" w:hAnsi="Arial" w:cs="Arial"/>
          <w:sz w:val="24"/>
        </w:rPr>
        <w:t>Nereci</w:t>
      </w:r>
      <w:proofErr w:type="spellEnd"/>
      <w:r>
        <w:rPr>
          <w:rFonts w:ascii="Arial" w:hAnsi="Arial" w:cs="Arial"/>
          <w:sz w:val="24"/>
        </w:rPr>
        <w:t xml:space="preserve">, citado por Llanos Castilla (2012), la finalidad de los recursos didácticos son los siguientes: </w:t>
      </w:r>
      <w:sdt>
        <w:sdtPr>
          <w:rPr>
            <w:rFonts w:ascii="Arial" w:hAnsi="Arial" w:cs="Arial"/>
            <w:sz w:val="24"/>
          </w:rPr>
          <w:id w:val="697355575"/>
          <w:citation/>
        </w:sdtPr>
        <w:sdtEndPr/>
        <w:sdtContent>
          <w:r>
            <w:rPr>
              <w:rFonts w:ascii="Arial" w:hAnsi="Arial" w:cs="Arial"/>
              <w:sz w:val="24"/>
            </w:rPr>
            <w:fldChar w:fldCharType="begin"/>
          </w:r>
          <w:r>
            <w:rPr>
              <w:rFonts w:ascii="Arial" w:hAnsi="Arial" w:cs="Arial"/>
              <w:sz w:val="24"/>
            </w:rPr>
            <w:instrText xml:space="preserve"> CITATION Giu85 \l 10250 </w:instrText>
          </w:r>
          <w:r>
            <w:rPr>
              <w:rFonts w:ascii="Arial" w:hAnsi="Arial" w:cs="Arial"/>
              <w:sz w:val="24"/>
            </w:rPr>
            <w:fldChar w:fldCharType="separate"/>
          </w:r>
          <w:r w:rsidR="00CE4A81" w:rsidRPr="00CE4A81">
            <w:rPr>
              <w:rFonts w:ascii="Arial" w:hAnsi="Arial" w:cs="Arial"/>
              <w:noProof/>
              <w:sz w:val="24"/>
            </w:rPr>
            <w:t>(Giuseppe Nereci, 1985)</w:t>
          </w:r>
          <w:r>
            <w:rPr>
              <w:rFonts w:ascii="Arial" w:hAnsi="Arial" w:cs="Arial"/>
              <w:sz w:val="24"/>
            </w:rPr>
            <w:fldChar w:fldCharType="end"/>
          </w:r>
        </w:sdtContent>
      </w:sdt>
    </w:p>
    <w:p w14:paraId="0BB499F9" w14:textId="77777777" w:rsidR="0081128E" w:rsidRDefault="0081128E" w:rsidP="0081128E">
      <w:pPr>
        <w:pStyle w:val="Prrafodelista"/>
        <w:numPr>
          <w:ilvl w:val="0"/>
          <w:numId w:val="31"/>
        </w:numPr>
        <w:spacing w:line="480" w:lineRule="auto"/>
        <w:jc w:val="both"/>
        <w:rPr>
          <w:rFonts w:ascii="Arial" w:hAnsi="Arial" w:cs="Arial"/>
          <w:sz w:val="24"/>
        </w:rPr>
      </w:pPr>
      <w:r>
        <w:rPr>
          <w:rFonts w:ascii="Arial" w:hAnsi="Arial" w:cs="Arial"/>
          <w:sz w:val="24"/>
        </w:rPr>
        <w:t>Facilitar la percepción y comprensión de los conceptos.</w:t>
      </w:r>
    </w:p>
    <w:p w14:paraId="2A839749" w14:textId="77777777" w:rsidR="0081128E" w:rsidRDefault="0081128E" w:rsidP="0081128E">
      <w:pPr>
        <w:pStyle w:val="Prrafodelista"/>
        <w:numPr>
          <w:ilvl w:val="0"/>
          <w:numId w:val="31"/>
        </w:numPr>
        <w:spacing w:line="480" w:lineRule="auto"/>
        <w:jc w:val="both"/>
        <w:rPr>
          <w:rFonts w:ascii="Arial" w:hAnsi="Arial" w:cs="Arial"/>
          <w:sz w:val="24"/>
        </w:rPr>
      </w:pPr>
      <w:r>
        <w:rPr>
          <w:rFonts w:ascii="Arial" w:hAnsi="Arial" w:cs="Arial"/>
          <w:sz w:val="24"/>
        </w:rPr>
        <w:t>Concretar e ilustrar lo que el docente está exponiendo verbalmente.</w:t>
      </w:r>
    </w:p>
    <w:p w14:paraId="154F9D58" w14:textId="77777777" w:rsidR="0081128E" w:rsidRDefault="0081128E" w:rsidP="0081128E">
      <w:pPr>
        <w:pStyle w:val="Prrafodelista"/>
        <w:numPr>
          <w:ilvl w:val="0"/>
          <w:numId w:val="31"/>
        </w:numPr>
        <w:spacing w:line="480" w:lineRule="auto"/>
        <w:jc w:val="both"/>
        <w:rPr>
          <w:rFonts w:ascii="Arial" w:hAnsi="Arial" w:cs="Arial"/>
          <w:sz w:val="24"/>
        </w:rPr>
      </w:pPr>
      <w:r>
        <w:rPr>
          <w:rFonts w:ascii="Arial" w:hAnsi="Arial" w:cs="Arial"/>
          <w:sz w:val="24"/>
        </w:rPr>
        <w:t>Motivar la clase, despertando y captando la atención de los estudiantes.</w:t>
      </w:r>
    </w:p>
    <w:p w14:paraId="2A53F9EF" w14:textId="77777777" w:rsidR="0081128E" w:rsidRDefault="0081128E" w:rsidP="0081128E">
      <w:pPr>
        <w:pStyle w:val="Prrafodelista"/>
        <w:numPr>
          <w:ilvl w:val="0"/>
          <w:numId w:val="31"/>
        </w:numPr>
        <w:spacing w:line="480" w:lineRule="auto"/>
        <w:jc w:val="both"/>
        <w:rPr>
          <w:rFonts w:ascii="Arial" w:hAnsi="Arial" w:cs="Arial"/>
          <w:sz w:val="24"/>
        </w:rPr>
      </w:pPr>
      <w:r>
        <w:rPr>
          <w:rFonts w:ascii="Arial" w:hAnsi="Arial" w:cs="Arial"/>
          <w:sz w:val="24"/>
        </w:rPr>
        <w:t>Contribuir a la fijación del aprendizaje a través de una impresión más viva y sugestiva.</w:t>
      </w:r>
    </w:p>
    <w:p w14:paraId="72A80BCE" w14:textId="77777777" w:rsidR="0081128E" w:rsidRDefault="0081128E" w:rsidP="0081128E">
      <w:pPr>
        <w:pStyle w:val="Prrafodelista"/>
        <w:numPr>
          <w:ilvl w:val="0"/>
          <w:numId w:val="31"/>
        </w:numPr>
        <w:spacing w:line="480" w:lineRule="auto"/>
        <w:jc w:val="both"/>
        <w:rPr>
          <w:rFonts w:ascii="Arial" w:hAnsi="Arial" w:cs="Arial"/>
          <w:sz w:val="24"/>
        </w:rPr>
      </w:pPr>
      <w:r>
        <w:rPr>
          <w:rFonts w:ascii="Arial" w:hAnsi="Arial" w:cs="Arial"/>
          <w:sz w:val="24"/>
        </w:rPr>
        <w:t>Hacer del proceso de enseñanza – aprendizaje, un proceso más activo y concreto, así como más próximo a la realidad.</w:t>
      </w:r>
    </w:p>
    <w:p w14:paraId="33D9D0B4" w14:textId="77777777" w:rsidR="0081128E" w:rsidRDefault="0081128E" w:rsidP="0081128E">
      <w:pPr>
        <w:pStyle w:val="Prrafodelista"/>
        <w:numPr>
          <w:ilvl w:val="0"/>
          <w:numId w:val="31"/>
        </w:numPr>
        <w:spacing w:line="480" w:lineRule="auto"/>
        <w:jc w:val="both"/>
        <w:rPr>
          <w:rFonts w:ascii="Arial" w:hAnsi="Arial" w:cs="Arial"/>
          <w:sz w:val="24"/>
        </w:rPr>
      </w:pPr>
      <w:r>
        <w:rPr>
          <w:rFonts w:ascii="Arial" w:hAnsi="Arial" w:cs="Arial"/>
          <w:sz w:val="24"/>
        </w:rPr>
        <w:t>Aproximar al estudiante a la realidad de lo que se pretende enseñar, ofreciendo una noción más exacta de los fenómenos estudiados.</w:t>
      </w:r>
    </w:p>
    <w:p w14:paraId="46284E66" w14:textId="77777777" w:rsidR="0081128E" w:rsidRDefault="0081128E" w:rsidP="0081128E">
      <w:pPr>
        <w:pStyle w:val="Prrafodelista"/>
        <w:spacing w:line="480" w:lineRule="auto"/>
        <w:ind w:left="1080"/>
        <w:jc w:val="both"/>
        <w:rPr>
          <w:rFonts w:ascii="Arial" w:hAnsi="Arial" w:cs="Arial"/>
          <w:sz w:val="24"/>
        </w:rPr>
      </w:pPr>
    </w:p>
    <w:p w14:paraId="13548410" w14:textId="77777777" w:rsidR="0081128E" w:rsidRDefault="0081128E" w:rsidP="0081128E">
      <w:pPr>
        <w:spacing w:line="480" w:lineRule="auto"/>
        <w:jc w:val="both"/>
        <w:rPr>
          <w:rFonts w:ascii="Arial" w:hAnsi="Arial" w:cs="Arial"/>
          <w:sz w:val="24"/>
        </w:rPr>
      </w:pPr>
      <w:r w:rsidRPr="00A222AA">
        <w:rPr>
          <w:rFonts w:ascii="Arial" w:hAnsi="Arial" w:cs="Arial"/>
          <w:sz w:val="24"/>
          <w:szCs w:val="24"/>
        </w:rPr>
        <w:t xml:space="preserve">Por estas consideraciones es necesario comprender que el uso adecuado de los recursos didácticos </w:t>
      </w:r>
      <w:r w:rsidRPr="00A222AA">
        <w:rPr>
          <w:rFonts w:ascii="Arial" w:hAnsi="Arial" w:cs="Arial"/>
          <w:sz w:val="24"/>
        </w:rPr>
        <w:t xml:space="preserve">implica responder a interrogantes como: </w:t>
      </w:r>
    </w:p>
    <w:p w14:paraId="2C5B0798" w14:textId="77777777" w:rsidR="0081128E" w:rsidRDefault="0081128E" w:rsidP="0081128E">
      <w:pPr>
        <w:spacing w:line="480" w:lineRule="auto"/>
        <w:jc w:val="both"/>
        <w:rPr>
          <w:rFonts w:ascii="Arial" w:hAnsi="Arial" w:cs="Arial"/>
          <w:sz w:val="24"/>
        </w:rPr>
      </w:pPr>
      <w:r>
        <w:rPr>
          <w:rFonts w:ascii="Arial" w:hAnsi="Arial" w:cs="Arial"/>
          <w:sz w:val="24"/>
        </w:rPr>
        <w:t>¿Q</w:t>
      </w:r>
      <w:r w:rsidRPr="00A222AA">
        <w:rPr>
          <w:rFonts w:ascii="Arial" w:hAnsi="Arial" w:cs="Arial"/>
          <w:sz w:val="24"/>
        </w:rPr>
        <w:t>ué es lo que</w:t>
      </w:r>
      <w:r>
        <w:rPr>
          <w:rFonts w:ascii="Arial" w:hAnsi="Arial" w:cs="Arial"/>
          <w:sz w:val="24"/>
        </w:rPr>
        <w:t xml:space="preserve"> </w:t>
      </w:r>
      <w:r w:rsidRPr="00A222AA">
        <w:rPr>
          <w:rFonts w:ascii="Arial" w:hAnsi="Arial" w:cs="Arial"/>
          <w:sz w:val="24"/>
        </w:rPr>
        <w:t xml:space="preserve">queremos lograr? </w:t>
      </w:r>
      <w:r>
        <w:rPr>
          <w:rFonts w:ascii="Arial" w:hAnsi="Arial" w:cs="Arial"/>
          <w:sz w:val="24"/>
        </w:rPr>
        <w:t>Hace referencia al tema o mensaje educativo que se desea transmitir a los alumnos, a través de su contenido y su diseño.</w:t>
      </w:r>
    </w:p>
    <w:p w14:paraId="3B3F2B62" w14:textId="77777777" w:rsidR="0081128E" w:rsidRDefault="0081128E" w:rsidP="0081128E">
      <w:pPr>
        <w:spacing w:line="480" w:lineRule="auto"/>
        <w:jc w:val="both"/>
        <w:rPr>
          <w:rFonts w:ascii="Arial" w:hAnsi="Arial" w:cs="Arial"/>
          <w:sz w:val="24"/>
        </w:rPr>
      </w:pPr>
      <w:r>
        <w:rPr>
          <w:rFonts w:ascii="Arial" w:hAnsi="Arial" w:cs="Arial"/>
          <w:sz w:val="24"/>
        </w:rPr>
        <w:t>¿C</w:t>
      </w:r>
      <w:r w:rsidRPr="00A222AA">
        <w:rPr>
          <w:rFonts w:ascii="Arial" w:hAnsi="Arial" w:cs="Arial"/>
          <w:sz w:val="24"/>
        </w:rPr>
        <w:t>on quiénes vamos a</w:t>
      </w:r>
      <w:r>
        <w:rPr>
          <w:rFonts w:ascii="Arial" w:hAnsi="Arial" w:cs="Arial"/>
          <w:sz w:val="24"/>
        </w:rPr>
        <w:t xml:space="preserve"> interactuar?, es decir a quiénes van destinados esos recursos didácticos, considerando las características e intereses de los estudiantes receptores.</w:t>
      </w:r>
    </w:p>
    <w:p w14:paraId="47AC7EA3" w14:textId="77777777" w:rsidR="0081128E" w:rsidRDefault="0081128E" w:rsidP="0081128E">
      <w:pPr>
        <w:spacing w:line="480" w:lineRule="auto"/>
        <w:jc w:val="both"/>
        <w:rPr>
          <w:rFonts w:ascii="Arial" w:hAnsi="Arial" w:cs="Arial"/>
          <w:sz w:val="24"/>
        </w:rPr>
      </w:pPr>
      <w:r w:rsidRPr="00A222AA">
        <w:rPr>
          <w:rFonts w:ascii="Arial" w:hAnsi="Arial" w:cs="Arial"/>
          <w:sz w:val="24"/>
        </w:rPr>
        <w:t>¿</w:t>
      </w:r>
      <w:r>
        <w:rPr>
          <w:rFonts w:ascii="Arial" w:hAnsi="Arial" w:cs="Arial"/>
          <w:sz w:val="24"/>
        </w:rPr>
        <w:t>Q</w:t>
      </w:r>
      <w:r w:rsidRPr="00A222AA">
        <w:rPr>
          <w:rFonts w:ascii="Arial" w:hAnsi="Arial" w:cs="Arial"/>
          <w:sz w:val="24"/>
        </w:rPr>
        <w:t>ué vehículos o instrumentos vamos a</w:t>
      </w:r>
      <w:r>
        <w:rPr>
          <w:rFonts w:ascii="Arial" w:hAnsi="Arial" w:cs="Arial"/>
          <w:sz w:val="24"/>
        </w:rPr>
        <w:t xml:space="preserve"> </w:t>
      </w:r>
      <w:r w:rsidRPr="00A222AA">
        <w:rPr>
          <w:rFonts w:ascii="Arial" w:hAnsi="Arial" w:cs="Arial"/>
          <w:sz w:val="24"/>
        </w:rPr>
        <w:t>utilizar para concretarlos?</w:t>
      </w:r>
      <w:r>
        <w:rPr>
          <w:rFonts w:ascii="Arial" w:hAnsi="Arial" w:cs="Arial"/>
          <w:sz w:val="24"/>
        </w:rPr>
        <w:t xml:space="preserve">, es decir los recursos a utilizar, como los materiales que servirán de canal para transmitir el mensaje educativo y sea </w:t>
      </w:r>
      <w:proofErr w:type="spellStart"/>
      <w:r>
        <w:rPr>
          <w:rFonts w:ascii="Arial" w:hAnsi="Arial" w:cs="Arial"/>
          <w:sz w:val="24"/>
        </w:rPr>
        <w:t>recepcionado</w:t>
      </w:r>
      <w:proofErr w:type="spellEnd"/>
      <w:r>
        <w:rPr>
          <w:rFonts w:ascii="Arial" w:hAnsi="Arial" w:cs="Arial"/>
          <w:sz w:val="24"/>
        </w:rPr>
        <w:t xml:space="preserve"> de manera eficaz. </w:t>
      </w:r>
      <w:sdt>
        <w:sdtPr>
          <w:rPr>
            <w:rFonts w:ascii="Arial" w:hAnsi="Arial" w:cs="Arial"/>
            <w:sz w:val="24"/>
          </w:rPr>
          <w:id w:val="-293148445"/>
          <w:citation/>
        </w:sdtPr>
        <w:sdtEndPr/>
        <w:sdtContent>
          <w:r>
            <w:rPr>
              <w:rFonts w:ascii="Arial" w:hAnsi="Arial" w:cs="Arial"/>
              <w:sz w:val="24"/>
            </w:rPr>
            <w:fldChar w:fldCharType="begin"/>
          </w:r>
          <w:r>
            <w:rPr>
              <w:rFonts w:ascii="Arial" w:hAnsi="Arial" w:cs="Arial"/>
              <w:sz w:val="24"/>
            </w:rPr>
            <w:instrText xml:space="preserve"> CITATION Suá98 \l 10250 </w:instrText>
          </w:r>
          <w:r>
            <w:rPr>
              <w:rFonts w:ascii="Arial" w:hAnsi="Arial" w:cs="Arial"/>
              <w:sz w:val="24"/>
            </w:rPr>
            <w:fldChar w:fldCharType="separate"/>
          </w:r>
          <w:r w:rsidR="00CE4A81" w:rsidRPr="00CE4A81">
            <w:rPr>
              <w:rFonts w:ascii="Arial" w:hAnsi="Arial" w:cs="Arial"/>
              <w:noProof/>
              <w:sz w:val="24"/>
            </w:rPr>
            <w:t>(Suárez Guerrero &amp; Arizaga Arizola, 1998)</w:t>
          </w:r>
          <w:r>
            <w:rPr>
              <w:rFonts w:ascii="Arial" w:hAnsi="Arial" w:cs="Arial"/>
              <w:sz w:val="24"/>
            </w:rPr>
            <w:fldChar w:fldCharType="end"/>
          </w:r>
        </w:sdtContent>
      </w:sdt>
    </w:p>
    <w:p w14:paraId="002B46DF" w14:textId="77777777" w:rsidR="002E7F3A" w:rsidRDefault="002E7F3A" w:rsidP="0081128E">
      <w:pPr>
        <w:spacing w:line="480" w:lineRule="auto"/>
        <w:jc w:val="both"/>
        <w:rPr>
          <w:rFonts w:ascii="Arial" w:hAnsi="Arial" w:cs="Arial"/>
          <w:sz w:val="24"/>
        </w:rPr>
      </w:pPr>
    </w:p>
    <w:p w14:paraId="19526280" w14:textId="1F2918AF" w:rsidR="0081128E" w:rsidRDefault="0081128E" w:rsidP="002E7F3A">
      <w:pPr>
        <w:pStyle w:val="Prrafodelista"/>
        <w:numPr>
          <w:ilvl w:val="2"/>
          <w:numId w:val="40"/>
        </w:numPr>
        <w:spacing w:line="480" w:lineRule="auto"/>
        <w:jc w:val="both"/>
        <w:rPr>
          <w:rFonts w:ascii="Arial" w:eastAsiaTheme="majorEastAsia" w:hAnsi="Arial" w:cs="Arial"/>
          <w:b/>
          <w:sz w:val="24"/>
        </w:rPr>
      </w:pPr>
      <w:r w:rsidRPr="003911FE">
        <w:rPr>
          <w:rFonts w:ascii="Arial" w:eastAsiaTheme="majorEastAsia" w:hAnsi="Arial" w:cs="Arial"/>
          <w:b/>
          <w:sz w:val="24"/>
        </w:rPr>
        <w:t>Rendimiento Académico</w:t>
      </w:r>
    </w:p>
    <w:p w14:paraId="08998BA4" w14:textId="77777777" w:rsidR="0081128E" w:rsidRDefault="0081128E" w:rsidP="0081128E">
      <w:pPr>
        <w:spacing w:line="480" w:lineRule="auto"/>
        <w:jc w:val="both"/>
        <w:rPr>
          <w:rFonts w:ascii="Arial" w:hAnsi="Arial" w:cs="Arial"/>
          <w:sz w:val="24"/>
        </w:rPr>
      </w:pPr>
      <w:r w:rsidRPr="00604C87">
        <w:rPr>
          <w:rFonts w:ascii="Arial" w:hAnsi="Arial" w:cs="Arial"/>
          <w:sz w:val="24"/>
        </w:rPr>
        <w:t>En la segunda mitad del siglo XX, han sido diversos autores los que han investigado el tema del Rendimiento Académico enfocado desde diversos aspectos tanto educativo, sociológico, psicológico y social; aportando a lo largo de la historia muchas técnicas y métodos para concluir finalmente la alta complejidad de este constructo.</w:t>
      </w:r>
    </w:p>
    <w:p w14:paraId="058EBC78" w14:textId="77777777" w:rsidR="0081128E" w:rsidRDefault="0081128E" w:rsidP="0081128E">
      <w:pPr>
        <w:spacing w:line="480" w:lineRule="auto"/>
        <w:jc w:val="both"/>
        <w:rPr>
          <w:rFonts w:ascii="Arial" w:hAnsi="Arial" w:cs="Arial"/>
          <w:sz w:val="24"/>
        </w:rPr>
      </w:pPr>
    </w:p>
    <w:p w14:paraId="4FE0E950" w14:textId="77777777" w:rsidR="0081128E" w:rsidRDefault="0081128E" w:rsidP="0081128E">
      <w:pPr>
        <w:spacing w:line="480" w:lineRule="auto"/>
        <w:jc w:val="both"/>
        <w:rPr>
          <w:rFonts w:ascii="Arial" w:hAnsi="Arial" w:cs="Arial"/>
          <w:sz w:val="24"/>
          <w:szCs w:val="24"/>
        </w:rPr>
      </w:pPr>
      <w:r w:rsidRPr="00E86290">
        <w:rPr>
          <w:rFonts w:ascii="Arial" w:hAnsi="Arial" w:cs="Arial"/>
          <w:sz w:val="24"/>
          <w:szCs w:val="24"/>
        </w:rPr>
        <w:t>Las investigaciones realizadas en educación coinciden en afirmar que el rendimiento académico es una variable muy compleja en la que inciden diversos factores difíciles de delimitar con claridad, por lo tanto consideran como vital considerarlo como uno de los indicadores de la calidad de la edu</w:t>
      </w:r>
      <w:r>
        <w:rPr>
          <w:rFonts w:ascii="Arial" w:hAnsi="Arial" w:cs="Arial"/>
          <w:sz w:val="24"/>
          <w:szCs w:val="24"/>
        </w:rPr>
        <w:t>cación.</w:t>
      </w:r>
    </w:p>
    <w:p w14:paraId="39A1CEC6" w14:textId="77777777" w:rsidR="00FC24E9" w:rsidRDefault="00FC24E9" w:rsidP="0081128E">
      <w:pPr>
        <w:spacing w:line="480" w:lineRule="auto"/>
        <w:jc w:val="both"/>
        <w:rPr>
          <w:rFonts w:ascii="Arial" w:hAnsi="Arial" w:cs="Arial"/>
          <w:sz w:val="24"/>
          <w:szCs w:val="24"/>
        </w:rPr>
      </w:pPr>
    </w:p>
    <w:p w14:paraId="026371DD" w14:textId="77777777" w:rsidR="0081128E" w:rsidRDefault="0081128E" w:rsidP="0081128E">
      <w:pPr>
        <w:spacing w:line="480" w:lineRule="auto"/>
        <w:jc w:val="both"/>
        <w:rPr>
          <w:rFonts w:ascii="Arial" w:hAnsi="Arial" w:cs="Arial"/>
          <w:sz w:val="24"/>
        </w:rPr>
      </w:pPr>
      <w:r>
        <w:rPr>
          <w:rFonts w:ascii="Arial" w:hAnsi="Arial" w:cs="Arial"/>
          <w:sz w:val="24"/>
        </w:rPr>
        <w:t xml:space="preserve">Actualmente el rendimiento académico ha sido estudiado desde diversas áreas y enfoques, definiéndose como una variable que valora cuantitativamente los logros obtenidos tras el paso de un estudiante por un sistema educativo. En otras palabras el rendimiento académico es la relación que existe entre el estudiante y el sistema educativo, haciendo referencia al logro de aprendizajes en un contexto educacional. El estudio del rendimiento académico en la educación superior ha sido causa de un mayor enfoque en relación al periodo escolar, debido a que durante esta etapa, se consolida el carácter de sujeto de inversión debido a que es en la juventud cuando trasciende al mundo laboral. </w:t>
      </w:r>
      <w:sdt>
        <w:sdtPr>
          <w:rPr>
            <w:rFonts w:ascii="Arial" w:hAnsi="Arial" w:cs="Arial"/>
            <w:sz w:val="24"/>
          </w:rPr>
          <w:id w:val="163512147"/>
          <w:citation/>
        </w:sdtPr>
        <w:sdtEndPr/>
        <w:sdtContent>
          <w:r>
            <w:rPr>
              <w:rFonts w:ascii="Arial" w:hAnsi="Arial" w:cs="Arial"/>
              <w:sz w:val="24"/>
            </w:rPr>
            <w:fldChar w:fldCharType="begin"/>
          </w:r>
          <w:r>
            <w:rPr>
              <w:rFonts w:ascii="Arial" w:hAnsi="Arial" w:cs="Arial"/>
              <w:sz w:val="24"/>
            </w:rPr>
            <w:instrText xml:space="preserve"> CITATION Rod15 \l 10250 </w:instrText>
          </w:r>
          <w:r>
            <w:rPr>
              <w:rFonts w:ascii="Arial" w:hAnsi="Arial" w:cs="Arial"/>
              <w:sz w:val="24"/>
            </w:rPr>
            <w:fldChar w:fldCharType="separate"/>
          </w:r>
          <w:r w:rsidR="00CE4A81" w:rsidRPr="00CE4A81">
            <w:rPr>
              <w:rFonts w:ascii="Arial" w:hAnsi="Arial" w:cs="Arial"/>
              <w:noProof/>
              <w:sz w:val="24"/>
            </w:rPr>
            <w:t>(Rodriguez Saldarriaga, Ruiz Condori, &amp; Salazar Cóndor, 2015)</w:t>
          </w:r>
          <w:r>
            <w:rPr>
              <w:rFonts w:ascii="Arial" w:hAnsi="Arial" w:cs="Arial"/>
              <w:sz w:val="24"/>
            </w:rPr>
            <w:fldChar w:fldCharType="end"/>
          </w:r>
        </w:sdtContent>
      </w:sdt>
    </w:p>
    <w:p w14:paraId="3C13EFEC" w14:textId="77777777" w:rsidR="0081128E" w:rsidRDefault="0081128E" w:rsidP="0081128E">
      <w:pPr>
        <w:spacing w:line="480" w:lineRule="auto"/>
        <w:jc w:val="both"/>
        <w:rPr>
          <w:rFonts w:ascii="Arial" w:hAnsi="Arial" w:cs="Arial"/>
          <w:sz w:val="24"/>
        </w:rPr>
      </w:pPr>
    </w:p>
    <w:p w14:paraId="63E7F2E6" w14:textId="77777777" w:rsidR="0081128E" w:rsidRDefault="0081128E" w:rsidP="0081128E">
      <w:pPr>
        <w:spacing w:line="480" w:lineRule="auto"/>
        <w:jc w:val="both"/>
        <w:rPr>
          <w:rFonts w:ascii="Arial" w:hAnsi="Arial" w:cs="Arial"/>
          <w:sz w:val="24"/>
        </w:rPr>
      </w:pPr>
      <w:r>
        <w:rPr>
          <w:rFonts w:ascii="Arial" w:hAnsi="Arial" w:cs="Arial"/>
          <w:sz w:val="24"/>
        </w:rPr>
        <w:t>El rendimiento académico en el estudiante universitario constituye un factor imprescindible para abordar el tema de la Educación Superior por ser un indicador que permite una aproximación a la realidad educativa.</w:t>
      </w:r>
    </w:p>
    <w:p w14:paraId="545E3AF1" w14:textId="77777777" w:rsidR="0081128E" w:rsidRDefault="0081128E" w:rsidP="0081128E">
      <w:pPr>
        <w:spacing w:line="480" w:lineRule="auto"/>
        <w:jc w:val="both"/>
        <w:rPr>
          <w:rFonts w:ascii="Arial" w:hAnsi="Arial" w:cs="Arial"/>
          <w:sz w:val="24"/>
        </w:rPr>
      </w:pPr>
    </w:p>
    <w:p w14:paraId="3E082424" w14:textId="77777777" w:rsidR="0081128E" w:rsidRDefault="0081128E" w:rsidP="0081128E">
      <w:pPr>
        <w:spacing w:line="480" w:lineRule="auto"/>
        <w:jc w:val="both"/>
        <w:rPr>
          <w:rFonts w:ascii="Arial" w:hAnsi="Arial" w:cs="Arial"/>
          <w:sz w:val="24"/>
        </w:rPr>
      </w:pPr>
      <w:r w:rsidRPr="00057FFE">
        <w:rPr>
          <w:rFonts w:ascii="Arial" w:hAnsi="Arial" w:cs="Arial"/>
          <w:sz w:val="24"/>
        </w:rPr>
        <w:t xml:space="preserve">El Rendimiento Académico es la suma de </w:t>
      </w:r>
      <w:r>
        <w:rPr>
          <w:rFonts w:ascii="Arial" w:hAnsi="Arial" w:cs="Arial"/>
          <w:sz w:val="24"/>
        </w:rPr>
        <w:t xml:space="preserve">diversos </w:t>
      </w:r>
      <w:r w:rsidRPr="00057FFE">
        <w:rPr>
          <w:rFonts w:ascii="Arial" w:hAnsi="Arial" w:cs="Arial"/>
          <w:sz w:val="24"/>
        </w:rPr>
        <w:t>y</w:t>
      </w:r>
      <w:r>
        <w:rPr>
          <w:rFonts w:ascii="Arial" w:hAnsi="Arial" w:cs="Arial"/>
          <w:sz w:val="24"/>
        </w:rPr>
        <w:t xml:space="preserve"> </w:t>
      </w:r>
      <w:r w:rsidRPr="00057FFE">
        <w:rPr>
          <w:rFonts w:ascii="Arial" w:hAnsi="Arial" w:cs="Arial"/>
          <w:sz w:val="24"/>
        </w:rPr>
        <w:t>complejos factores que actúan en la persona que aprende, y</w:t>
      </w:r>
      <w:r>
        <w:rPr>
          <w:rFonts w:ascii="Arial" w:hAnsi="Arial" w:cs="Arial"/>
          <w:sz w:val="24"/>
        </w:rPr>
        <w:t xml:space="preserve"> </w:t>
      </w:r>
      <w:r w:rsidRPr="00057FFE">
        <w:rPr>
          <w:rFonts w:ascii="Arial" w:hAnsi="Arial" w:cs="Arial"/>
          <w:sz w:val="24"/>
        </w:rPr>
        <w:t>ha sido definido con un valor atribuido al logro del estudiante</w:t>
      </w:r>
      <w:r>
        <w:rPr>
          <w:rFonts w:ascii="Arial" w:hAnsi="Arial" w:cs="Arial"/>
          <w:sz w:val="24"/>
        </w:rPr>
        <w:t xml:space="preserve"> </w:t>
      </w:r>
      <w:r w:rsidRPr="00057FFE">
        <w:rPr>
          <w:rFonts w:ascii="Arial" w:hAnsi="Arial" w:cs="Arial"/>
          <w:sz w:val="24"/>
        </w:rPr>
        <w:t>en las tareas académicas. Se mide mediante las</w:t>
      </w:r>
      <w:r>
        <w:rPr>
          <w:rFonts w:ascii="Arial" w:hAnsi="Arial" w:cs="Arial"/>
          <w:sz w:val="24"/>
        </w:rPr>
        <w:t xml:space="preserve"> “</w:t>
      </w:r>
      <w:r w:rsidRPr="00057FFE">
        <w:rPr>
          <w:rFonts w:ascii="Arial" w:hAnsi="Arial" w:cs="Arial"/>
          <w:sz w:val="24"/>
        </w:rPr>
        <w:t>calificaciones</w:t>
      </w:r>
      <w:r>
        <w:rPr>
          <w:rFonts w:ascii="Arial" w:hAnsi="Arial" w:cs="Arial"/>
          <w:sz w:val="24"/>
        </w:rPr>
        <w:t>”</w:t>
      </w:r>
      <w:r w:rsidRPr="00057FFE">
        <w:rPr>
          <w:rFonts w:ascii="Arial" w:hAnsi="Arial" w:cs="Arial"/>
          <w:sz w:val="24"/>
        </w:rPr>
        <w:t xml:space="preserve"> obtenidas con una valoración cuantitativa.</w:t>
      </w:r>
      <w:r>
        <w:rPr>
          <w:rFonts w:ascii="Arial" w:hAnsi="Arial" w:cs="Arial"/>
          <w:sz w:val="24"/>
        </w:rPr>
        <w:t xml:space="preserve"> </w:t>
      </w:r>
      <w:sdt>
        <w:sdtPr>
          <w:rPr>
            <w:rFonts w:ascii="Arial" w:hAnsi="Arial" w:cs="Arial"/>
            <w:sz w:val="24"/>
          </w:rPr>
          <w:id w:val="-1136414225"/>
          <w:citation/>
        </w:sdtPr>
        <w:sdtEndPr/>
        <w:sdtContent>
          <w:r>
            <w:rPr>
              <w:rFonts w:ascii="Arial" w:hAnsi="Arial" w:cs="Arial"/>
              <w:sz w:val="24"/>
            </w:rPr>
            <w:fldChar w:fldCharType="begin"/>
          </w:r>
          <w:r>
            <w:rPr>
              <w:rFonts w:ascii="Arial" w:hAnsi="Arial" w:cs="Arial"/>
              <w:sz w:val="24"/>
            </w:rPr>
            <w:instrText xml:space="preserve">CITATION Per \l 10250 </w:instrText>
          </w:r>
          <w:r>
            <w:rPr>
              <w:rFonts w:ascii="Arial" w:hAnsi="Arial" w:cs="Arial"/>
              <w:sz w:val="24"/>
            </w:rPr>
            <w:fldChar w:fldCharType="separate"/>
          </w:r>
          <w:r w:rsidR="00CE4A81" w:rsidRPr="00CE4A81">
            <w:rPr>
              <w:rFonts w:ascii="Arial" w:hAnsi="Arial" w:cs="Arial"/>
              <w:noProof/>
              <w:sz w:val="24"/>
            </w:rPr>
            <w:t>(Perez Luño, Ramón , &amp; Sanchez Vasquez, 2000)</w:t>
          </w:r>
          <w:r>
            <w:rPr>
              <w:rFonts w:ascii="Arial" w:hAnsi="Arial" w:cs="Arial"/>
              <w:sz w:val="24"/>
            </w:rPr>
            <w:fldChar w:fldCharType="end"/>
          </w:r>
        </w:sdtContent>
      </w:sdt>
    </w:p>
    <w:p w14:paraId="595F44D4" w14:textId="77777777" w:rsidR="0081128E" w:rsidRPr="00057FFE" w:rsidRDefault="0081128E" w:rsidP="0081128E">
      <w:pPr>
        <w:spacing w:line="480" w:lineRule="auto"/>
        <w:jc w:val="both"/>
        <w:rPr>
          <w:rFonts w:ascii="Arial" w:hAnsi="Arial" w:cs="Arial"/>
          <w:sz w:val="24"/>
        </w:rPr>
      </w:pPr>
    </w:p>
    <w:p w14:paraId="36E06B5B" w14:textId="77777777" w:rsidR="0081128E" w:rsidRDefault="0081128E" w:rsidP="0081128E">
      <w:pPr>
        <w:spacing w:line="480" w:lineRule="auto"/>
        <w:jc w:val="both"/>
        <w:rPr>
          <w:rFonts w:ascii="Arial" w:hAnsi="Arial" w:cs="Arial"/>
          <w:sz w:val="24"/>
        </w:rPr>
      </w:pPr>
      <w:r w:rsidRPr="00057FFE">
        <w:rPr>
          <w:rFonts w:ascii="Arial" w:hAnsi="Arial" w:cs="Arial"/>
          <w:sz w:val="24"/>
        </w:rPr>
        <w:t xml:space="preserve">Las notas obtenidas, </w:t>
      </w:r>
      <w:r>
        <w:rPr>
          <w:rFonts w:ascii="Arial" w:hAnsi="Arial" w:cs="Arial"/>
          <w:sz w:val="24"/>
        </w:rPr>
        <w:t>son</w:t>
      </w:r>
      <w:r w:rsidRPr="00057FFE">
        <w:rPr>
          <w:rFonts w:ascii="Arial" w:hAnsi="Arial" w:cs="Arial"/>
          <w:sz w:val="24"/>
        </w:rPr>
        <w:t xml:space="preserve"> un indicador que certifica el logro</w:t>
      </w:r>
      <w:r>
        <w:rPr>
          <w:rFonts w:ascii="Arial" w:hAnsi="Arial" w:cs="Arial"/>
          <w:sz w:val="24"/>
        </w:rPr>
        <w:t xml:space="preserve"> </w:t>
      </w:r>
      <w:r w:rsidRPr="00057FFE">
        <w:rPr>
          <w:rFonts w:ascii="Arial" w:hAnsi="Arial" w:cs="Arial"/>
          <w:sz w:val="24"/>
        </w:rPr>
        <w:t xml:space="preserve">alcanzado, </w:t>
      </w:r>
      <w:r>
        <w:rPr>
          <w:rFonts w:ascii="Arial" w:hAnsi="Arial" w:cs="Arial"/>
          <w:sz w:val="24"/>
        </w:rPr>
        <w:t xml:space="preserve">incluyendo variados aspectos </w:t>
      </w:r>
      <w:r w:rsidRPr="00057FFE">
        <w:rPr>
          <w:rFonts w:ascii="Arial" w:hAnsi="Arial" w:cs="Arial"/>
          <w:sz w:val="24"/>
        </w:rPr>
        <w:t>personales, académicos y sociales</w:t>
      </w:r>
      <w:r>
        <w:rPr>
          <w:rFonts w:ascii="Arial" w:hAnsi="Arial" w:cs="Arial"/>
          <w:sz w:val="24"/>
        </w:rPr>
        <w:t>.</w:t>
      </w:r>
    </w:p>
    <w:p w14:paraId="5A8362F1" w14:textId="77777777" w:rsidR="0081128E" w:rsidRDefault="0081128E" w:rsidP="0081128E">
      <w:pPr>
        <w:spacing w:line="480" w:lineRule="auto"/>
        <w:jc w:val="both"/>
        <w:rPr>
          <w:rFonts w:ascii="Arial" w:hAnsi="Arial" w:cs="Arial"/>
          <w:sz w:val="24"/>
        </w:rPr>
      </w:pPr>
    </w:p>
    <w:p w14:paraId="7D778C11" w14:textId="76C7F170" w:rsidR="0081128E" w:rsidRPr="002E7F3A" w:rsidRDefault="0081128E" w:rsidP="002E7F3A">
      <w:pPr>
        <w:pStyle w:val="Prrafodelista"/>
        <w:numPr>
          <w:ilvl w:val="0"/>
          <w:numId w:val="41"/>
        </w:numPr>
        <w:spacing w:line="480" w:lineRule="auto"/>
        <w:jc w:val="both"/>
        <w:rPr>
          <w:rFonts w:ascii="Arial" w:hAnsi="Arial" w:cs="Arial"/>
          <w:b/>
          <w:sz w:val="24"/>
        </w:rPr>
      </w:pPr>
      <w:r w:rsidRPr="002E7F3A">
        <w:rPr>
          <w:rFonts w:ascii="Arial" w:hAnsi="Arial" w:cs="Arial"/>
          <w:b/>
          <w:sz w:val="24"/>
        </w:rPr>
        <w:t>Variables que inciden en el Rendimiento Académico Universitario</w:t>
      </w:r>
    </w:p>
    <w:p w14:paraId="6E45642E" w14:textId="77777777" w:rsidR="0081128E" w:rsidRDefault="0081128E" w:rsidP="0081128E">
      <w:pPr>
        <w:spacing w:line="480" w:lineRule="auto"/>
        <w:jc w:val="both"/>
        <w:rPr>
          <w:rFonts w:ascii="Arial" w:hAnsi="Arial" w:cs="Arial"/>
          <w:sz w:val="24"/>
        </w:rPr>
      </w:pPr>
      <w:r w:rsidRPr="00CB2D3F">
        <w:rPr>
          <w:rFonts w:ascii="Arial" w:hAnsi="Arial" w:cs="Arial"/>
          <w:sz w:val="24"/>
        </w:rPr>
        <w:t>El rendimiento académico</w:t>
      </w:r>
      <w:r>
        <w:rPr>
          <w:rFonts w:ascii="Arial" w:hAnsi="Arial" w:cs="Arial"/>
          <w:sz w:val="24"/>
        </w:rPr>
        <w:t xml:space="preserve"> por ser </w:t>
      </w:r>
      <w:proofErr w:type="spellStart"/>
      <w:r>
        <w:rPr>
          <w:rFonts w:ascii="Arial" w:hAnsi="Arial" w:cs="Arial"/>
          <w:sz w:val="24"/>
        </w:rPr>
        <w:t>multicausal</w:t>
      </w:r>
      <w:proofErr w:type="spellEnd"/>
      <w:r w:rsidRPr="00CB2D3F">
        <w:rPr>
          <w:rFonts w:ascii="Arial" w:hAnsi="Arial" w:cs="Arial"/>
          <w:sz w:val="24"/>
        </w:rPr>
        <w:t xml:space="preserve"> es el resultado de diversos factores cotidianos que envuelven a los estudiantes (esfuerzo, capacidad de trabajo, competencias, aptitud, personalidad, atención, motivación, memoria), que afectan directamente el desempeño académico de los mismos. Otros factores adicionales que influyen pueden ser psicológicos o emocionales como: la ansiedad y la depresión manifestadas como nerviosismo, la falta o exceso de sueño, la incapacidad para concentrarse, apatía y en casos extremos la depresión profunda y otros factores no cognitivos como las finanzas, etc.</w:t>
      </w:r>
      <w:r>
        <w:rPr>
          <w:rFonts w:ascii="Arial" w:hAnsi="Arial" w:cs="Arial"/>
          <w:sz w:val="24"/>
        </w:rPr>
        <w:t xml:space="preserve"> </w:t>
      </w:r>
      <w:sdt>
        <w:sdtPr>
          <w:rPr>
            <w:rFonts w:ascii="Arial" w:hAnsi="Arial" w:cs="Arial"/>
            <w:sz w:val="24"/>
          </w:rPr>
          <w:id w:val="-1633857294"/>
          <w:citation/>
        </w:sdtPr>
        <w:sdtEndPr/>
        <w:sdtContent>
          <w:r>
            <w:rPr>
              <w:rFonts w:ascii="Arial" w:hAnsi="Arial" w:cs="Arial"/>
              <w:sz w:val="24"/>
            </w:rPr>
            <w:fldChar w:fldCharType="begin"/>
          </w:r>
          <w:r>
            <w:rPr>
              <w:rFonts w:ascii="Arial" w:hAnsi="Arial" w:cs="Arial"/>
              <w:sz w:val="24"/>
            </w:rPr>
            <w:instrText xml:space="preserve">CITATION Fac05 \l 10250 </w:instrText>
          </w:r>
          <w:r>
            <w:rPr>
              <w:rFonts w:ascii="Arial" w:hAnsi="Arial" w:cs="Arial"/>
              <w:sz w:val="24"/>
            </w:rPr>
            <w:fldChar w:fldCharType="separate"/>
          </w:r>
          <w:r w:rsidR="00CE4A81" w:rsidRPr="00CE4A81">
            <w:rPr>
              <w:rFonts w:ascii="Arial" w:hAnsi="Arial" w:cs="Arial"/>
              <w:noProof/>
              <w:sz w:val="24"/>
            </w:rPr>
            <w:t>(Bermúdez , Duran, Morales Acosta, &amp; Castaño Castrillon, 2005)</w:t>
          </w:r>
          <w:r>
            <w:rPr>
              <w:rFonts w:ascii="Arial" w:hAnsi="Arial" w:cs="Arial"/>
              <w:sz w:val="24"/>
            </w:rPr>
            <w:fldChar w:fldCharType="end"/>
          </w:r>
        </w:sdtContent>
      </w:sdt>
    </w:p>
    <w:p w14:paraId="4E5DD41A" w14:textId="77777777" w:rsidR="0081128E" w:rsidRDefault="0081128E" w:rsidP="0081128E">
      <w:pPr>
        <w:spacing w:line="480" w:lineRule="auto"/>
        <w:jc w:val="both"/>
        <w:rPr>
          <w:rFonts w:ascii="Arial" w:hAnsi="Arial" w:cs="Arial"/>
          <w:sz w:val="24"/>
        </w:rPr>
      </w:pPr>
      <w:r w:rsidRPr="00227EC8">
        <w:rPr>
          <w:rFonts w:ascii="Arial" w:hAnsi="Arial" w:cs="Arial"/>
          <w:sz w:val="24"/>
        </w:rPr>
        <w:t>Por otro lado,</w:t>
      </w:r>
      <w:r>
        <w:rPr>
          <w:rFonts w:ascii="Arial" w:hAnsi="Arial" w:cs="Arial"/>
          <w:sz w:val="24"/>
        </w:rPr>
        <w:t xml:space="preserve"> </w:t>
      </w:r>
      <w:sdt>
        <w:sdtPr>
          <w:rPr>
            <w:rFonts w:ascii="Arial" w:hAnsi="Arial" w:cs="Arial"/>
            <w:sz w:val="24"/>
          </w:rPr>
          <w:id w:val="-1145497341"/>
          <w:citation/>
        </w:sdtPr>
        <w:sdtEndPr/>
        <w:sdtContent>
          <w:r>
            <w:rPr>
              <w:rFonts w:ascii="Arial" w:hAnsi="Arial" w:cs="Arial"/>
              <w:sz w:val="24"/>
            </w:rPr>
            <w:fldChar w:fldCharType="begin"/>
          </w:r>
          <w:r>
            <w:rPr>
              <w:rFonts w:ascii="Arial" w:hAnsi="Arial" w:cs="Arial"/>
              <w:sz w:val="24"/>
            </w:rPr>
            <w:instrText xml:space="preserve">CITATION Tet05 \l 10250 </w:instrText>
          </w:r>
          <w:r>
            <w:rPr>
              <w:rFonts w:ascii="Arial" w:hAnsi="Arial" w:cs="Arial"/>
              <w:sz w:val="24"/>
            </w:rPr>
            <w:fldChar w:fldCharType="separate"/>
          </w:r>
          <w:r w:rsidR="00CE4A81" w:rsidRPr="00CE4A81">
            <w:rPr>
              <w:rFonts w:ascii="Arial" w:hAnsi="Arial" w:cs="Arial"/>
              <w:noProof/>
              <w:sz w:val="24"/>
            </w:rPr>
            <w:t>(Tetaz, 2005)</w:t>
          </w:r>
          <w:r>
            <w:rPr>
              <w:rFonts w:ascii="Arial" w:hAnsi="Arial" w:cs="Arial"/>
              <w:sz w:val="24"/>
            </w:rPr>
            <w:fldChar w:fldCharType="end"/>
          </w:r>
        </w:sdtContent>
      </w:sdt>
      <w:r w:rsidRPr="00227EC8">
        <w:rPr>
          <w:rFonts w:ascii="Arial" w:hAnsi="Arial" w:cs="Arial"/>
          <w:sz w:val="24"/>
        </w:rPr>
        <w:t xml:space="preserve"> señala que medir el rendimiento académico en la educación superior resulta más complicado que hacerlo para niveles escolares. En primer lugar, los contenidos son muy diferentes de una carrera a la otra y no existe un parámetro de rendimiento que pueda filtrar esa diferencia. En segundo lugar, los niveles de exigencia de las materias pueden ser muy distintos. Por su parte, </w:t>
      </w:r>
      <w:sdt>
        <w:sdtPr>
          <w:rPr>
            <w:rFonts w:ascii="Arial" w:hAnsi="Arial" w:cs="Arial"/>
            <w:sz w:val="24"/>
          </w:rPr>
          <w:id w:val="-1840764107"/>
          <w:citation/>
        </w:sdtPr>
        <w:sdtEndPr/>
        <w:sdtContent>
          <w:r>
            <w:rPr>
              <w:rFonts w:ascii="Arial" w:hAnsi="Arial" w:cs="Arial"/>
              <w:sz w:val="24"/>
            </w:rPr>
            <w:fldChar w:fldCharType="begin"/>
          </w:r>
          <w:r>
            <w:rPr>
              <w:rFonts w:ascii="Arial" w:hAnsi="Arial" w:cs="Arial"/>
              <w:sz w:val="24"/>
            </w:rPr>
            <w:instrText xml:space="preserve"> CITATION Tej03 \l 10250 </w:instrText>
          </w:r>
          <w:r>
            <w:rPr>
              <w:rFonts w:ascii="Arial" w:hAnsi="Arial" w:cs="Arial"/>
              <w:sz w:val="24"/>
            </w:rPr>
            <w:fldChar w:fldCharType="separate"/>
          </w:r>
          <w:r w:rsidR="00CE4A81" w:rsidRPr="00CE4A81">
            <w:rPr>
              <w:rFonts w:ascii="Arial" w:hAnsi="Arial" w:cs="Arial"/>
              <w:noProof/>
              <w:sz w:val="24"/>
            </w:rPr>
            <w:t>(Tejedor F. , 2003)</w:t>
          </w:r>
          <w:r>
            <w:rPr>
              <w:rFonts w:ascii="Arial" w:hAnsi="Arial" w:cs="Arial"/>
              <w:sz w:val="24"/>
            </w:rPr>
            <w:fldChar w:fldCharType="end"/>
          </w:r>
        </w:sdtContent>
      </w:sdt>
      <w:r w:rsidRPr="00227EC8">
        <w:rPr>
          <w:rFonts w:ascii="Arial" w:hAnsi="Arial" w:cs="Arial"/>
          <w:sz w:val="24"/>
        </w:rPr>
        <w:t xml:space="preserve"> señala que los modelos utilizados tienden a reconocer que las calificaciones son influidas por diversas variables a las cuales agrupa en cinco categorías: académicas, pedagógicas, psicológicas, socio-familiares y de identificación.</w:t>
      </w:r>
      <w:r>
        <w:rPr>
          <w:rFonts w:ascii="Arial" w:hAnsi="Arial" w:cs="Arial"/>
          <w:sz w:val="24"/>
        </w:rPr>
        <w:t xml:space="preserve"> </w:t>
      </w:r>
      <w:sdt>
        <w:sdtPr>
          <w:rPr>
            <w:rFonts w:ascii="Arial" w:hAnsi="Arial" w:cs="Arial"/>
            <w:sz w:val="24"/>
          </w:rPr>
          <w:id w:val="1943880722"/>
          <w:citation/>
        </w:sdtPr>
        <w:sdtEndPr/>
        <w:sdtContent>
          <w:r>
            <w:rPr>
              <w:rFonts w:ascii="Arial" w:hAnsi="Arial" w:cs="Arial"/>
              <w:sz w:val="24"/>
            </w:rPr>
            <w:fldChar w:fldCharType="begin"/>
          </w:r>
          <w:r>
            <w:rPr>
              <w:rFonts w:ascii="Arial" w:hAnsi="Arial" w:cs="Arial"/>
              <w:sz w:val="24"/>
            </w:rPr>
            <w:instrText xml:space="preserve"> CITATION Bel09 \l 10250 </w:instrText>
          </w:r>
          <w:r>
            <w:rPr>
              <w:rFonts w:ascii="Arial" w:hAnsi="Arial" w:cs="Arial"/>
              <w:sz w:val="24"/>
            </w:rPr>
            <w:fldChar w:fldCharType="separate"/>
          </w:r>
          <w:r w:rsidR="00CE4A81" w:rsidRPr="00CE4A81">
            <w:rPr>
              <w:rFonts w:ascii="Arial" w:hAnsi="Arial" w:cs="Arial"/>
              <w:noProof/>
              <w:sz w:val="24"/>
            </w:rPr>
            <w:t>(Beltrán &amp; La Serna, 2009)</w:t>
          </w:r>
          <w:r>
            <w:rPr>
              <w:rFonts w:ascii="Arial" w:hAnsi="Arial" w:cs="Arial"/>
              <w:sz w:val="24"/>
            </w:rPr>
            <w:fldChar w:fldCharType="end"/>
          </w:r>
        </w:sdtContent>
      </w:sdt>
    </w:p>
    <w:p w14:paraId="2107C183" w14:textId="77777777" w:rsidR="0081128E" w:rsidRDefault="0081128E" w:rsidP="0081128E">
      <w:pPr>
        <w:spacing w:line="480" w:lineRule="auto"/>
        <w:jc w:val="both"/>
        <w:rPr>
          <w:rFonts w:ascii="Arial" w:hAnsi="Arial" w:cs="Arial"/>
          <w:sz w:val="24"/>
        </w:rPr>
      </w:pPr>
    </w:p>
    <w:p w14:paraId="41977703" w14:textId="77777777" w:rsidR="0081128E" w:rsidRPr="003911FE" w:rsidRDefault="0081128E" w:rsidP="0081128E">
      <w:pPr>
        <w:pStyle w:val="Prrafodelista"/>
        <w:numPr>
          <w:ilvl w:val="0"/>
          <w:numId w:val="31"/>
        </w:numPr>
        <w:spacing w:line="480" w:lineRule="auto"/>
        <w:jc w:val="both"/>
        <w:rPr>
          <w:rFonts w:ascii="Arial" w:hAnsi="Arial" w:cs="Arial"/>
          <w:b/>
          <w:sz w:val="24"/>
        </w:rPr>
      </w:pPr>
      <w:r w:rsidRPr="003911FE">
        <w:rPr>
          <w:rFonts w:ascii="Arial" w:hAnsi="Arial" w:cs="Arial"/>
          <w:b/>
          <w:sz w:val="24"/>
        </w:rPr>
        <w:t>Variables académicas</w:t>
      </w:r>
    </w:p>
    <w:p w14:paraId="6ABD7F4F" w14:textId="77777777" w:rsidR="0081128E" w:rsidRDefault="0081128E" w:rsidP="0081128E">
      <w:pPr>
        <w:spacing w:line="480" w:lineRule="auto"/>
        <w:jc w:val="both"/>
        <w:rPr>
          <w:rFonts w:ascii="Arial" w:hAnsi="Arial" w:cs="Arial"/>
          <w:sz w:val="24"/>
        </w:rPr>
      </w:pPr>
      <w:r>
        <w:rPr>
          <w:rFonts w:ascii="Arial" w:hAnsi="Arial" w:cs="Arial"/>
          <w:sz w:val="24"/>
        </w:rPr>
        <w:t>La literatura especializada permite determinar diversas variables académicas influyentes en el rendimiento en educación superior, que abarcan resultados escolares y políticas académicas sobre las que interviene el docente.   Las que son:</w:t>
      </w:r>
    </w:p>
    <w:p w14:paraId="02C9F602" w14:textId="77777777" w:rsidR="0081128E" w:rsidRPr="000F5AED" w:rsidRDefault="0081128E" w:rsidP="0081128E">
      <w:pPr>
        <w:pStyle w:val="Prrafodelista"/>
        <w:numPr>
          <w:ilvl w:val="0"/>
          <w:numId w:val="35"/>
        </w:numPr>
        <w:spacing w:line="480" w:lineRule="auto"/>
        <w:jc w:val="both"/>
        <w:rPr>
          <w:rFonts w:ascii="Arial" w:hAnsi="Arial" w:cs="Arial"/>
          <w:b/>
          <w:sz w:val="24"/>
        </w:rPr>
      </w:pPr>
      <w:r w:rsidRPr="008F6B9A">
        <w:rPr>
          <w:rFonts w:ascii="Arial" w:hAnsi="Arial" w:cs="Arial"/>
          <w:b/>
          <w:sz w:val="24"/>
        </w:rPr>
        <w:t>Características académicas del colegio de procedencia</w:t>
      </w:r>
      <w:r>
        <w:rPr>
          <w:rFonts w:ascii="Arial" w:hAnsi="Arial" w:cs="Arial"/>
          <w:b/>
          <w:sz w:val="24"/>
        </w:rPr>
        <w:t xml:space="preserve">: </w:t>
      </w:r>
      <w:r>
        <w:rPr>
          <w:rFonts w:ascii="Arial" w:hAnsi="Arial" w:cs="Arial"/>
          <w:sz w:val="24"/>
        </w:rPr>
        <w:t xml:space="preserve">Las instituciones dedicadas a la formación básica fácilmente son agrupadas en razón a sus diferentes criterios académicos, en el Perú como en otros países del mundo, se diferencian los colegios laicos de los religiosos, a los bilingües de los que no son, así como los mixtos de aquellos diferenciados por sexo y a los públicos de los privados, es decir los de gestión no estatal. Además se pueden clasificar por su ubicación geográfica, pues ciertamente los colegios de zonas rurales no siempre comparten el currículo escolar de las zonas urbanas, pues algunas escuelas rurales brindan enseñanza </w:t>
      </w:r>
      <w:proofErr w:type="gramStart"/>
      <w:r>
        <w:rPr>
          <w:rFonts w:ascii="Arial" w:hAnsi="Arial" w:cs="Arial"/>
          <w:sz w:val="24"/>
        </w:rPr>
        <w:t>multigrado</w:t>
      </w:r>
      <w:proofErr w:type="gramEnd"/>
      <w:r>
        <w:rPr>
          <w:rFonts w:ascii="Arial" w:hAnsi="Arial" w:cs="Arial"/>
          <w:sz w:val="24"/>
        </w:rPr>
        <w:t>, es decir que un mismo docente enseña a estudiantes de diferentes años en el mismo salón de clases. Otra diferencia incide en la formación tradicional de la preuniversitaria que empieza a surgir a partir de la década de 1990, pues antes de la fecha la gran mayoría de colegios peruanos promovían un currículo de educación integral, exigiendo el desarrollo de capacidades cognitivas, afectivas y relacionales. De otro modo aparecieron los colegios preuniversitarios que se limitan a ofrecer una metodología que asegure el ingreso del alumno a la universidad.</w:t>
      </w:r>
    </w:p>
    <w:p w14:paraId="18EF6B51" w14:textId="77777777" w:rsidR="0081128E" w:rsidRPr="00F32B0C" w:rsidRDefault="0081128E" w:rsidP="0081128E">
      <w:pPr>
        <w:pStyle w:val="Prrafodelista"/>
        <w:spacing w:line="480" w:lineRule="auto"/>
        <w:jc w:val="both"/>
        <w:rPr>
          <w:rFonts w:ascii="Arial" w:hAnsi="Arial" w:cs="Arial"/>
          <w:b/>
          <w:sz w:val="24"/>
        </w:rPr>
      </w:pPr>
    </w:p>
    <w:p w14:paraId="33F4CBEF" w14:textId="77777777" w:rsidR="0081128E" w:rsidRPr="00AC5756" w:rsidRDefault="0081128E" w:rsidP="0081128E">
      <w:pPr>
        <w:pStyle w:val="Prrafodelista"/>
        <w:numPr>
          <w:ilvl w:val="0"/>
          <w:numId w:val="35"/>
        </w:numPr>
        <w:spacing w:line="480" w:lineRule="auto"/>
        <w:jc w:val="both"/>
        <w:rPr>
          <w:rFonts w:ascii="Arial" w:hAnsi="Arial" w:cs="Arial"/>
          <w:b/>
          <w:sz w:val="24"/>
        </w:rPr>
      </w:pPr>
      <w:r w:rsidRPr="00A502F7">
        <w:rPr>
          <w:rFonts w:ascii="Arial" w:hAnsi="Arial" w:cs="Arial"/>
          <w:b/>
          <w:sz w:val="24"/>
        </w:rPr>
        <w:t>Rendimiento escolar previo</w:t>
      </w:r>
      <w:r>
        <w:rPr>
          <w:rFonts w:ascii="Arial" w:hAnsi="Arial" w:cs="Arial"/>
          <w:b/>
          <w:sz w:val="24"/>
        </w:rPr>
        <w:t xml:space="preserve">: </w:t>
      </w:r>
      <w:r w:rsidRPr="00A502F7">
        <w:rPr>
          <w:rFonts w:ascii="Arial" w:hAnsi="Arial" w:cs="Arial"/>
          <w:sz w:val="24"/>
        </w:rPr>
        <w:t>D</w:t>
      </w:r>
      <w:r>
        <w:rPr>
          <w:rFonts w:ascii="Arial" w:hAnsi="Arial" w:cs="Arial"/>
          <w:sz w:val="24"/>
        </w:rPr>
        <w:t>iversos trabajos empíricos coinciden en que el rendimiento académico escolar es uno de los predictores más eficientes  de los resultados en la educación superior; en razón a que esta característica es una variable sintética ya que constituye una expresión de toda persona como estudiante pues por un lado sintetiza las aptitudes y esfuerzos del alumno y por otro mide el nivel de conocimiento de base, es decir la solidez de los pilares sobre los cuales se asociaran los nuevos conocimientos.</w:t>
      </w:r>
    </w:p>
    <w:p w14:paraId="51406192" w14:textId="77777777" w:rsidR="0081128E" w:rsidRDefault="0081128E" w:rsidP="0081128E">
      <w:pPr>
        <w:pStyle w:val="Prrafodelista"/>
        <w:spacing w:line="480" w:lineRule="auto"/>
        <w:jc w:val="both"/>
        <w:rPr>
          <w:rFonts w:ascii="Arial" w:hAnsi="Arial" w:cs="Arial"/>
          <w:b/>
          <w:sz w:val="24"/>
        </w:rPr>
      </w:pPr>
    </w:p>
    <w:p w14:paraId="2DEBFE66" w14:textId="77777777" w:rsidR="0081128E" w:rsidRDefault="0081128E" w:rsidP="0081128E">
      <w:pPr>
        <w:pStyle w:val="Prrafodelista"/>
        <w:numPr>
          <w:ilvl w:val="0"/>
          <w:numId w:val="35"/>
        </w:numPr>
        <w:spacing w:line="480" w:lineRule="auto"/>
        <w:jc w:val="both"/>
        <w:rPr>
          <w:rFonts w:ascii="Arial" w:hAnsi="Arial" w:cs="Arial"/>
          <w:b/>
          <w:sz w:val="24"/>
        </w:rPr>
      </w:pPr>
      <w:r w:rsidRPr="00A502F7">
        <w:rPr>
          <w:rFonts w:ascii="Arial" w:hAnsi="Arial" w:cs="Arial"/>
          <w:b/>
          <w:sz w:val="24"/>
        </w:rPr>
        <w:t>Rendimiento en cursos prerrequisitos u otras asignaturas universitarias</w:t>
      </w:r>
      <w:r>
        <w:rPr>
          <w:rFonts w:ascii="Arial" w:hAnsi="Arial" w:cs="Arial"/>
          <w:b/>
          <w:sz w:val="24"/>
        </w:rPr>
        <w:t xml:space="preserve">: </w:t>
      </w:r>
      <w:r>
        <w:rPr>
          <w:rFonts w:ascii="Arial" w:hAnsi="Arial" w:cs="Arial"/>
          <w:sz w:val="24"/>
        </w:rPr>
        <w:t xml:space="preserve">Otro predictor es el rendimiento acumulado o el promedio adquirido dentro de la misma universidad que no está asociada a los antecedentes escolares del alumno. </w:t>
      </w:r>
    </w:p>
    <w:p w14:paraId="518B5928" w14:textId="77777777" w:rsidR="0081128E" w:rsidRPr="00A502F7" w:rsidRDefault="0081128E" w:rsidP="0081128E">
      <w:pPr>
        <w:pStyle w:val="Prrafodelista"/>
        <w:spacing w:line="480" w:lineRule="auto"/>
        <w:jc w:val="both"/>
        <w:rPr>
          <w:rFonts w:ascii="Arial" w:hAnsi="Arial" w:cs="Arial"/>
          <w:b/>
          <w:sz w:val="24"/>
        </w:rPr>
      </w:pPr>
    </w:p>
    <w:p w14:paraId="69E84605" w14:textId="77777777" w:rsidR="0081128E" w:rsidRPr="003911FE" w:rsidRDefault="0081128E" w:rsidP="0081128E">
      <w:pPr>
        <w:pStyle w:val="Prrafodelista"/>
        <w:numPr>
          <w:ilvl w:val="0"/>
          <w:numId w:val="35"/>
        </w:numPr>
        <w:spacing w:line="480" w:lineRule="auto"/>
        <w:jc w:val="both"/>
        <w:rPr>
          <w:rFonts w:ascii="Arial" w:hAnsi="Arial" w:cs="Arial"/>
          <w:b/>
          <w:sz w:val="24"/>
        </w:rPr>
      </w:pPr>
      <w:r w:rsidRPr="00A502F7">
        <w:rPr>
          <w:rFonts w:ascii="Arial" w:hAnsi="Arial" w:cs="Arial"/>
          <w:b/>
          <w:sz w:val="24"/>
        </w:rPr>
        <w:t>El esfuerzo académico y los efectos de las cargas académicas o laborales</w:t>
      </w:r>
      <w:r>
        <w:rPr>
          <w:rFonts w:ascii="Arial" w:hAnsi="Arial" w:cs="Arial"/>
          <w:b/>
          <w:sz w:val="24"/>
        </w:rPr>
        <w:t xml:space="preserve">: </w:t>
      </w:r>
      <w:r w:rsidRPr="00AC5756">
        <w:rPr>
          <w:rFonts w:ascii="Arial" w:hAnsi="Arial" w:cs="Arial"/>
          <w:sz w:val="24"/>
        </w:rPr>
        <w:t xml:space="preserve">Para </w:t>
      </w:r>
      <w:r>
        <w:rPr>
          <w:rFonts w:ascii="Arial" w:hAnsi="Arial" w:cs="Arial"/>
          <w:sz w:val="24"/>
        </w:rPr>
        <w:t>medir el esfuerzo académico es necesario considerar la asistencia a clases y las horas que el alumno le dedica al estudio; por lo que se considera que el aumento de la carga curricular influye negativamente en el rendimiento al reducir las horas disponibles para el estudio de las asignaturas, de igual manera las obligaciones laborales, en razón a que la necesidad de trabajar constituye una de las principales razones de abandono o inasistencia a la universidad.</w:t>
      </w:r>
    </w:p>
    <w:p w14:paraId="0ED31CA4" w14:textId="77777777" w:rsidR="0081128E" w:rsidRPr="003911FE" w:rsidRDefault="0081128E" w:rsidP="0081128E">
      <w:pPr>
        <w:pStyle w:val="Prrafodelista"/>
        <w:rPr>
          <w:rFonts w:ascii="Arial" w:hAnsi="Arial" w:cs="Arial"/>
          <w:b/>
          <w:sz w:val="24"/>
        </w:rPr>
      </w:pPr>
    </w:p>
    <w:p w14:paraId="53FE657E" w14:textId="77777777" w:rsidR="0081128E" w:rsidRPr="002E6909" w:rsidRDefault="0081128E" w:rsidP="0081128E">
      <w:pPr>
        <w:pStyle w:val="Prrafodelista"/>
        <w:spacing w:after="0" w:line="240" w:lineRule="auto"/>
        <w:rPr>
          <w:rFonts w:ascii="Arial" w:hAnsi="Arial" w:cs="Arial"/>
          <w:b/>
          <w:sz w:val="24"/>
        </w:rPr>
      </w:pPr>
    </w:p>
    <w:p w14:paraId="6188692A" w14:textId="77777777" w:rsidR="0081128E" w:rsidRDefault="0081128E" w:rsidP="0081128E">
      <w:pPr>
        <w:pStyle w:val="Prrafodelista"/>
        <w:numPr>
          <w:ilvl w:val="0"/>
          <w:numId w:val="35"/>
        </w:numPr>
        <w:spacing w:after="0" w:line="480" w:lineRule="auto"/>
        <w:jc w:val="both"/>
        <w:rPr>
          <w:rFonts w:ascii="Arial" w:hAnsi="Arial" w:cs="Arial"/>
          <w:b/>
          <w:sz w:val="24"/>
        </w:rPr>
      </w:pPr>
      <w:r w:rsidRPr="00A502F7">
        <w:rPr>
          <w:rFonts w:ascii="Arial" w:hAnsi="Arial" w:cs="Arial"/>
          <w:b/>
          <w:sz w:val="24"/>
        </w:rPr>
        <w:t>Las facilidades académicas institucionales</w:t>
      </w:r>
      <w:r>
        <w:rPr>
          <w:rFonts w:ascii="Arial" w:hAnsi="Arial" w:cs="Arial"/>
          <w:b/>
          <w:sz w:val="24"/>
        </w:rPr>
        <w:t xml:space="preserve">: </w:t>
      </w:r>
      <w:r>
        <w:rPr>
          <w:rFonts w:ascii="Arial" w:hAnsi="Arial" w:cs="Arial"/>
          <w:sz w:val="24"/>
        </w:rPr>
        <w:t>Esta característica hace referencia a la infraestructura universitaria que incide positivamente en el rendimiento académico como el acceso a bibliotecas, laboratorios, equipos multimedia, entre otros, al igual que la asignación de tutores encargados del acompañamiento académico de los estudiantes.</w:t>
      </w:r>
    </w:p>
    <w:p w14:paraId="49375AA8" w14:textId="77777777" w:rsidR="0081128E" w:rsidRPr="002E6909" w:rsidRDefault="0081128E" w:rsidP="0081128E">
      <w:pPr>
        <w:pStyle w:val="Prrafodelista"/>
        <w:rPr>
          <w:rFonts w:ascii="Arial" w:hAnsi="Arial" w:cs="Arial"/>
          <w:b/>
          <w:sz w:val="24"/>
        </w:rPr>
      </w:pPr>
    </w:p>
    <w:p w14:paraId="6B9DB62C" w14:textId="77777777" w:rsidR="0081128E" w:rsidRPr="00A502F7" w:rsidRDefault="0081128E" w:rsidP="0081128E">
      <w:pPr>
        <w:pStyle w:val="Prrafodelista"/>
        <w:spacing w:after="0" w:line="240" w:lineRule="auto"/>
        <w:jc w:val="both"/>
        <w:rPr>
          <w:rFonts w:ascii="Arial" w:hAnsi="Arial" w:cs="Arial"/>
          <w:b/>
          <w:sz w:val="24"/>
        </w:rPr>
      </w:pPr>
    </w:p>
    <w:p w14:paraId="1C629958" w14:textId="77777777" w:rsidR="0081128E" w:rsidRDefault="0081128E" w:rsidP="0081128E">
      <w:pPr>
        <w:pStyle w:val="Prrafodelista"/>
        <w:numPr>
          <w:ilvl w:val="0"/>
          <w:numId w:val="35"/>
        </w:numPr>
        <w:spacing w:line="480" w:lineRule="auto"/>
        <w:jc w:val="both"/>
        <w:rPr>
          <w:rFonts w:ascii="Arial" w:hAnsi="Arial" w:cs="Arial"/>
          <w:sz w:val="24"/>
        </w:rPr>
      </w:pPr>
      <w:r w:rsidRPr="002E6909">
        <w:rPr>
          <w:rFonts w:ascii="Arial" w:hAnsi="Arial" w:cs="Arial"/>
          <w:b/>
          <w:sz w:val="24"/>
        </w:rPr>
        <w:t xml:space="preserve">La vocación y la especialidad del estudiante: </w:t>
      </w:r>
      <w:r w:rsidRPr="002E6909">
        <w:rPr>
          <w:rFonts w:ascii="Arial" w:hAnsi="Arial" w:cs="Arial"/>
          <w:sz w:val="24"/>
        </w:rPr>
        <w:t xml:space="preserve">Existen investigaciones que asocian el rendimiento académico a la vocación, la cual es entendida como la motivación o interés del alumno con su carrera universitaria, respecto a la satisfacción y utilidad </w:t>
      </w:r>
      <w:r>
        <w:rPr>
          <w:rFonts w:ascii="Arial" w:hAnsi="Arial" w:cs="Arial"/>
          <w:sz w:val="24"/>
        </w:rPr>
        <w:t>con las asignaturas estudiadas.</w:t>
      </w:r>
    </w:p>
    <w:p w14:paraId="0DA1730E" w14:textId="77777777" w:rsidR="0081128E" w:rsidRDefault="0081128E" w:rsidP="0081128E">
      <w:pPr>
        <w:pStyle w:val="Prrafodelista"/>
        <w:spacing w:line="480" w:lineRule="auto"/>
        <w:jc w:val="both"/>
        <w:rPr>
          <w:rFonts w:ascii="Arial" w:hAnsi="Arial" w:cs="Arial"/>
          <w:sz w:val="24"/>
        </w:rPr>
      </w:pPr>
    </w:p>
    <w:p w14:paraId="05C78867" w14:textId="77777777" w:rsidR="0081128E" w:rsidRPr="003911FE" w:rsidRDefault="0081128E" w:rsidP="0081128E">
      <w:pPr>
        <w:pStyle w:val="Prrafodelista"/>
        <w:numPr>
          <w:ilvl w:val="0"/>
          <w:numId w:val="31"/>
        </w:numPr>
        <w:spacing w:line="480" w:lineRule="auto"/>
        <w:jc w:val="both"/>
        <w:rPr>
          <w:rFonts w:ascii="Arial" w:hAnsi="Arial" w:cs="Arial"/>
          <w:b/>
          <w:sz w:val="24"/>
        </w:rPr>
      </w:pPr>
      <w:r w:rsidRPr="003911FE">
        <w:rPr>
          <w:rFonts w:ascii="Arial" w:hAnsi="Arial" w:cs="Arial"/>
          <w:b/>
          <w:sz w:val="24"/>
        </w:rPr>
        <w:t>Variables psicológicas</w:t>
      </w:r>
    </w:p>
    <w:p w14:paraId="52C88041" w14:textId="77777777" w:rsidR="0081128E" w:rsidRDefault="0081128E" w:rsidP="0081128E">
      <w:pPr>
        <w:spacing w:line="480" w:lineRule="auto"/>
        <w:jc w:val="both"/>
        <w:rPr>
          <w:rFonts w:ascii="Arial" w:hAnsi="Arial" w:cs="Arial"/>
          <w:sz w:val="24"/>
        </w:rPr>
      </w:pPr>
      <w:r w:rsidRPr="00322943">
        <w:rPr>
          <w:rFonts w:ascii="Arial" w:hAnsi="Arial" w:cs="Arial"/>
          <w:sz w:val="24"/>
        </w:rPr>
        <w:t xml:space="preserve">Los estudios de índole psicológica incluyen factores cognoscitivos y de personalidad, motivación y </w:t>
      </w:r>
      <w:proofErr w:type="spellStart"/>
      <w:r w:rsidRPr="00322943">
        <w:rPr>
          <w:rFonts w:ascii="Arial" w:hAnsi="Arial" w:cs="Arial"/>
          <w:sz w:val="24"/>
        </w:rPr>
        <w:t>autoconcepto</w:t>
      </w:r>
      <w:proofErr w:type="spellEnd"/>
      <w:r w:rsidRPr="00322943">
        <w:rPr>
          <w:rFonts w:ascii="Arial" w:hAnsi="Arial" w:cs="Arial"/>
          <w:sz w:val="24"/>
        </w:rPr>
        <w:t>, es decir factores relacionados con las características psicológicas del individuo, para un mejor tratamiento del Rendimiento Académico</w:t>
      </w:r>
      <w:r>
        <w:rPr>
          <w:rFonts w:ascii="Arial" w:hAnsi="Arial" w:cs="Arial"/>
          <w:sz w:val="24"/>
        </w:rPr>
        <w:t xml:space="preserve">, manifestadas en las diferentes reacciones que muestran las estudiantes ante una pregunta o situación planteada, de igual manera presentan diversos grados de iniciativa ante las demandas que plantea el profesor o sus compañeros. </w:t>
      </w:r>
      <w:r w:rsidRPr="00322943">
        <w:rPr>
          <w:rFonts w:ascii="Arial" w:hAnsi="Arial" w:cs="Arial"/>
          <w:sz w:val="24"/>
        </w:rPr>
        <w:t>No obstante,</w:t>
      </w:r>
      <w:r>
        <w:rPr>
          <w:rFonts w:ascii="Arial" w:hAnsi="Arial" w:cs="Arial"/>
          <w:sz w:val="24"/>
        </w:rPr>
        <w:t xml:space="preserve"> </w:t>
      </w:r>
      <w:r w:rsidRPr="00322943">
        <w:rPr>
          <w:rFonts w:ascii="Arial" w:hAnsi="Arial" w:cs="Arial"/>
          <w:sz w:val="24"/>
        </w:rPr>
        <w:t>señala que estas variables psicológicas no pueden analizarse fuera del contexto socio-familiar o del</w:t>
      </w:r>
      <w:r>
        <w:rPr>
          <w:rFonts w:ascii="Arial" w:hAnsi="Arial" w:cs="Arial"/>
          <w:sz w:val="24"/>
        </w:rPr>
        <w:t xml:space="preserve"> </w:t>
      </w:r>
      <w:r w:rsidRPr="00322943">
        <w:rPr>
          <w:rFonts w:ascii="Arial" w:hAnsi="Arial" w:cs="Arial"/>
          <w:sz w:val="24"/>
        </w:rPr>
        <w:t>entorno escolar, ya que son moduladas por las circunstancias del entorno.</w:t>
      </w:r>
      <w:r>
        <w:rPr>
          <w:rFonts w:ascii="Arial" w:hAnsi="Arial" w:cs="Arial"/>
          <w:sz w:val="24"/>
        </w:rPr>
        <w:t xml:space="preserve"> Este tipo de variable también incluye los estilos de aprendizaje que implica la forma cómo la mente procesa la información o es influida por las percepciones del individuo, </w:t>
      </w:r>
      <w:proofErr w:type="spellStart"/>
      <w:r>
        <w:rPr>
          <w:rFonts w:ascii="Arial" w:hAnsi="Arial" w:cs="Arial"/>
          <w:sz w:val="24"/>
        </w:rPr>
        <w:t>sim</w:t>
      </w:r>
      <w:proofErr w:type="spellEnd"/>
      <w:r>
        <w:rPr>
          <w:rFonts w:ascii="Arial" w:hAnsi="Arial" w:cs="Arial"/>
          <w:sz w:val="24"/>
        </w:rPr>
        <w:t xml:space="preserve"> embargo diversos estudios determinan que un factor importante del fracaso académico es que los estudiantes universitarios no posean un estilo de aprendizaje que concuerde con la carrera que han elegido.</w:t>
      </w:r>
    </w:p>
    <w:p w14:paraId="6A4EF8A9" w14:textId="77777777" w:rsidR="00832EA1" w:rsidRDefault="00832EA1" w:rsidP="0081128E">
      <w:pPr>
        <w:spacing w:line="480" w:lineRule="auto"/>
        <w:jc w:val="both"/>
        <w:rPr>
          <w:rFonts w:ascii="Arial" w:hAnsi="Arial" w:cs="Arial"/>
          <w:sz w:val="24"/>
        </w:rPr>
      </w:pPr>
    </w:p>
    <w:p w14:paraId="70ED173A" w14:textId="77777777" w:rsidR="0081128E" w:rsidRPr="003911FE" w:rsidRDefault="0081128E" w:rsidP="0081128E">
      <w:pPr>
        <w:pStyle w:val="Prrafodelista"/>
        <w:numPr>
          <w:ilvl w:val="0"/>
          <w:numId w:val="31"/>
        </w:numPr>
        <w:spacing w:line="480" w:lineRule="auto"/>
        <w:jc w:val="both"/>
        <w:rPr>
          <w:rFonts w:ascii="Arial" w:hAnsi="Arial" w:cs="Arial"/>
          <w:b/>
          <w:sz w:val="24"/>
          <w:szCs w:val="23"/>
        </w:rPr>
      </w:pPr>
      <w:r w:rsidRPr="003911FE">
        <w:rPr>
          <w:rFonts w:ascii="Arial" w:hAnsi="Arial" w:cs="Arial"/>
          <w:b/>
          <w:sz w:val="24"/>
          <w:szCs w:val="23"/>
        </w:rPr>
        <w:t>Variables socio-familiares</w:t>
      </w:r>
    </w:p>
    <w:p w14:paraId="52A0EF33" w14:textId="77777777" w:rsidR="0081128E" w:rsidRDefault="0081128E" w:rsidP="0081128E">
      <w:pPr>
        <w:spacing w:line="480" w:lineRule="auto"/>
        <w:jc w:val="both"/>
        <w:rPr>
          <w:rFonts w:ascii="Arial" w:hAnsi="Arial" w:cs="Arial"/>
          <w:sz w:val="24"/>
          <w:szCs w:val="23"/>
        </w:rPr>
      </w:pPr>
      <w:r>
        <w:rPr>
          <w:rFonts w:ascii="Arial" w:hAnsi="Arial" w:cs="Arial"/>
          <w:sz w:val="24"/>
          <w:szCs w:val="23"/>
        </w:rPr>
        <w:t xml:space="preserve">Para un mejor entendimiento de estas variables es necesario tomar la concepción occidental de la familia, sin embargo se debe tener en cuenta que con el paso de los años esta idea tradicional de la familia ha sido superada, pues el matrimonio ya no es necesario para dar origen a la familia, o que en el hogar alguno de los progenitores está ausente, por lo que se reconoce que si bien la familia es la institución más idónea para educar, es precisamente la menos propicia para instruir; puesto que para ello se requiere de la participación de profesionales especializados. Siendo las variables socio-familiares tan diversas, se propone la siguiente clasificación, según </w:t>
      </w:r>
      <w:sdt>
        <w:sdtPr>
          <w:rPr>
            <w:rFonts w:ascii="Arial" w:hAnsi="Arial" w:cs="Arial"/>
            <w:sz w:val="24"/>
            <w:szCs w:val="23"/>
          </w:rPr>
          <w:id w:val="103537485"/>
          <w:citation/>
        </w:sdtPr>
        <w:sdtEndPr/>
        <w:sdtContent>
          <w:r>
            <w:rPr>
              <w:rFonts w:ascii="Arial" w:hAnsi="Arial" w:cs="Arial"/>
              <w:sz w:val="24"/>
              <w:szCs w:val="23"/>
            </w:rPr>
            <w:fldChar w:fldCharType="begin"/>
          </w:r>
          <w:r>
            <w:rPr>
              <w:rFonts w:ascii="Arial" w:hAnsi="Arial" w:cs="Arial"/>
              <w:sz w:val="24"/>
              <w:szCs w:val="23"/>
            </w:rPr>
            <w:instrText xml:space="preserve"> CITATION Vid94 \l 10250 </w:instrText>
          </w:r>
          <w:r>
            <w:rPr>
              <w:rFonts w:ascii="Arial" w:hAnsi="Arial" w:cs="Arial"/>
              <w:sz w:val="24"/>
              <w:szCs w:val="23"/>
            </w:rPr>
            <w:fldChar w:fldCharType="separate"/>
          </w:r>
          <w:r w:rsidR="00CE4A81" w:rsidRPr="00CE4A81">
            <w:rPr>
              <w:rFonts w:ascii="Arial" w:hAnsi="Arial" w:cs="Arial"/>
              <w:noProof/>
              <w:sz w:val="24"/>
              <w:szCs w:val="23"/>
            </w:rPr>
            <w:t>(Vidal, 1994)</w:t>
          </w:r>
          <w:r>
            <w:rPr>
              <w:rFonts w:ascii="Arial" w:hAnsi="Arial" w:cs="Arial"/>
              <w:sz w:val="24"/>
              <w:szCs w:val="23"/>
            </w:rPr>
            <w:fldChar w:fldCharType="end"/>
          </w:r>
        </w:sdtContent>
      </w:sdt>
    </w:p>
    <w:p w14:paraId="7FDB4020" w14:textId="77777777" w:rsidR="0081128E" w:rsidRDefault="0081128E" w:rsidP="0081128E">
      <w:pPr>
        <w:pStyle w:val="Prrafodelista"/>
        <w:numPr>
          <w:ilvl w:val="0"/>
          <w:numId w:val="30"/>
        </w:numPr>
        <w:autoSpaceDE w:val="0"/>
        <w:autoSpaceDN w:val="0"/>
        <w:adjustRightInd w:val="0"/>
        <w:spacing w:after="0" w:line="480" w:lineRule="auto"/>
        <w:jc w:val="both"/>
        <w:rPr>
          <w:rFonts w:ascii="Arial" w:hAnsi="Arial" w:cs="Arial"/>
          <w:sz w:val="24"/>
          <w:szCs w:val="24"/>
        </w:rPr>
      </w:pPr>
      <w:r w:rsidRPr="00112318">
        <w:rPr>
          <w:rFonts w:ascii="Arial" w:hAnsi="Arial" w:cs="Arial"/>
          <w:i/>
          <w:sz w:val="24"/>
          <w:szCs w:val="24"/>
        </w:rPr>
        <w:t>Variables socio-económicas</w:t>
      </w:r>
      <w:r w:rsidRPr="00112318">
        <w:rPr>
          <w:rFonts w:ascii="Arial" w:hAnsi="Arial" w:cs="Arial"/>
          <w:sz w:val="24"/>
          <w:szCs w:val="24"/>
        </w:rPr>
        <w:t>: Conformadas por los ingresos y el nivel socio económico de la familia, así como la composición del hogar según la cantidad de miembros de la familia y el número de progenitores diferenciando las familias biparentales de las monoparentales. Pues existen estudios que concluyen que las dificultades relacionadas al rendimiento académico se presentan en hogares donde el estudiante reside con su madrastra o padrastro.</w:t>
      </w:r>
    </w:p>
    <w:p w14:paraId="19380431" w14:textId="77777777" w:rsidR="0081128E" w:rsidRPr="00112318" w:rsidRDefault="0081128E" w:rsidP="0081128E">
      <w:pPr>
        <w:pStyle w:val="Prrafodelista"/>
        <w:autoSpaceDE w:val="0"/>
        <w:autoSpaceDN w:val="0"/>
        <w:adjustRightInd w:val="0"/>
        <w:spacing w:after="0" w:line="480" w:lineRule="auto"/>
        <w:jc w:val="both"/>
        <w:rPr>
          <w:rFonts w:ascii="Arial" w:hAnsi="Arial" w:cs="Arial"/>
          <w:sz w:val="24"/>
          <w:szCs w:val="24"/>
        </w:rPr>
      </w:pPr>
    </w:p>
    <w:p w14:paraId="150579E2" w14:textId="77777777" w:rsidR="0081128E" w:rsidRDefault="0081128E" w:rsidP="0081128E">
      <w:pPr>
        <w:pStyle w:val="Prrafodelista"/>
        <w:numPr>
          <w:ilvl w:val="0"/>
          <w:numId w:val="30"/>
        </w:numPr>
        <w:autoSpaceDE w:val="0"/>
        <w:autoSpaceDN w:val="0"/>
        <w:adjustRightInd w:val="0"/>
        <w:spacing w:after="0" w:line="480" w:lineRule="auto"/>
        <w:jc w:val="both"/>
        <w:rPr>
          <w:rFonts w:ascii="Arial" w:hAnsi="Arial" w:cs="Arial"/>
          <w:sz w:val="24"/>
          <w:szCs w:val="24"/>
        </w:rPr>
      </w:pPr>
      <w:r w:rsidRPr="00A853CF">
        <w:rPr>
          <w:rFonts w:ascii="Arial" w:hAnsi="Arial" w:cs="Arial"/>
          <w:i/>
          <w:sz w:val="24"/>
          <w:szCs w:val="24"/>
        </w:rPr>
        <w:t>Variables socio-culturales</w:t>
      </w:r>
      <w:r w:rsidRPr="00A853CF">
        <w:rPr>
          <w:rFonts w:ascii="Arial" w:hAnsi="Arial" w:cs="Arial"/>
          <w:sz w:val="24"/>
          <w:szCs w:val="24"/>
        </w:rPr>
        <w:t>: En el ámbito del rendimiento académico inciden en el nivel cultural de los padres y hermanos del estudiante; Entre las diversas variables socio-culturales consideradas por los investigadores educativos, destacan los valores, la religión y el desarrollo lingüístico de la familia. También es común que se analicen las diferencias culturales entre los hogares urbanos y rurales.</w:t>
      </w:r>
    </w:p>
    <w:p w14:paraId="0E21A1C8" w14:textId="77777777" w:rsidR="0081128E" w:rsidRPr="003911FE" w:rsidRDefault="0081128E" w:rsidP="0081128E">
      <w:pPr>
        <w:pStyle w:val="Prrafodelista"/>
        <w:rPr>
          <w:rFonts w:ascii="Arial" w:hAnsi="Arial" w:cs="Arial"/>
          <w:sz w:val="24"/>
          <w:szCs w:val="24"/>
        </w:rPr>
      </w:pPr>
    </w:p>
    <w:p w14:paraId="3B481E7E" w14:textId="77777777" w:rsidR="0081128E" w:rsidRPr="00A853CF" w:rsidRDefault="0081128E" w:rsidP="0081128E">
      <w:pPr>
        <w:pStyle w:val="Prrafodelista"/>
        <w:autoSpaceDE w:val="0"/>
        <w:autoSpaceDN w:val="0"/>
        <w:adjustRightInd w:val="0"/>
        <w:spacing w:after="0" w:line="480" w:lineRule="auto"/>
        <w:jc w:val="both"/>
        <w:rPr>
          <w:rFonts w:ascii="Arial" w:hAnsi="Arial" w:cs="Arial"/>
          <w:sz w:val="24"/>
          <w:szCs w:val="24"/>
        </w:rPr>
      </w:pPr>
    </w:p>
    <w:p w14:paraId="58C6A163" w14:textId="77777777" w:rsidR="0081128E" w:rsidRPr="003911FE" w:rsidRDefault="0081128E" w:rsidP="0081128E">
      <w:pPr>
        <w:pStyle w:val="Prrafodelista"/>
        <w:numPr>
          <w:ilvl w:val="0"/>
          <w:numId w:val="30"/>
        </w:numPr>
        <w:autoSpaceDE w:val="0"/>
        <w:autoSpaceDN w:val="0"/>
        <w:adjustRightInd w:val="0"/>
        <w:spacing w:after="0" w:line="480" w:lineRule="auto"/>
        <w:jc w:val="both"/>
        <w:rPr>
          <w:rFonts w:ascii="Arial" w:hAnsi="Arial" w:cs="Arial"/>
          <w:i/>
          <w:sz w:val="24"/>
          <w:szCs w:val="24"/>
        </w:rPr>
      </w:pPr>
      <w:r w:rsidRPr="00A853CF">
        <w:rPr>
          <w:rFonts w:ascii="Arial" w:hAnsi="Arial" w:cs="Arial"/>
          <w:i/>
          <w:sz w:val="24"/>
          <w:szCs w:val="24"/>
        </w:rPr>
        <w:t xml:space="preserve">Variables educativas: </w:t>
      </w:r>
      <w:r w:rsidRPr="00A853CF">
        <w:rPr>
          <w:rFonts w:ascii="Arial" w:hAnsi="Arial" w:cs="Arial"/>
          <w:sz w:val="24"/>
          <w:szCs w:val="24"/>
        </w:rPr>
        <w:t xml:space="preserve">Uno de los factores más importantes que se deben considerar dentro de este tipo de variables es la influencia del nivel educativo de los progenitores sobre el aprendizaje y el rendimiento académico de sus hijos. Así, en los hogares de los </w:t>
      </w:r>
      <w:r>
        <w:rPr>
          <w:rFonts w:ascii="Arial" w:hAnsi="Arial" w:cs="Arial"/>
          <w:sz w:val="24"/>
          <w:szCs w:val="24"/>
        </w:rPr>
        <w:t>estudiantes</w:t>
      </w:r>
      <w:r w:rsidRPr="00A853CF">
        <w:rPr>
          <w:rFonts w:ascii="Arial" w:hAnsi="Arial" w:cs="Arial"/>
          <w:sz w:val="24"/>
          <w:szCs w:val="24"/>
        </w:rPr>
        <w:t xml:space="preserve"> que presentan un mayor éxito </w:t>
      </w:r>
      <w:r>
        <w:rPr>
          <w:rFonts w:ascii="Arial" w:hAnsi="Arial" w:cs="Arial"/>
          <w:sz w:val="24"/>
          <w:szCs w:val="24"/>
        </w:rPr>
        <w:t>académico</w:t>
      </w:r>
      <w:r w:rsidRPr="00A853CF">
        <w:rPr>
          <w:rFonts w:ascii="Arial" w:hAnsi="Arial" w:cs="Arial"/>
          <w:sz w:val="24"/>
          <w:szCs w:val="24"/>
        </w:rPr>
        <w:t>, los progenitores controlan, aunque no restringen demasiado, y razonan con sus hijos cuando se trata de explicarles las normas que deben seguir</w:t>
      </w:r>
      <w:r>
        <w:rPr>
          <w:rFonts w:ascii="Arial" w:hAnsi="Arial" w:cs="Arial"/>
          <w:sz w:val="24"/>
          <w:szCs w:val="24"/>
        </w:rPr>
        <w:t>.</w:t>
      </w:r>
    </w:p>
    <w:p w14:paraId="572A3618" w14:textId="77777777" w:rsidR="0081128E" w:rsidRPr="00A853CF" w:rsidRDefault="0081128E" w:rsidP="0081128E">
      <w:pPr>
        <w:pStyle w:val="Prrafodelista"/>
        <w:autoSpaceDE w:val="0"/>
        <w:autoSpaceDN w:val="0"/>
        <w:adjustRightInd w:val="0"/>
        <w:spacing w:after="0" w:line="480" w:lineRule="auto"/>
        <w:jc w:val="both"/>
        <w:rPr>
          <w:rFonts w:ascii="Arial" w:hAnsi="Arial" w:cs="Arial"/>
          <w:i/>
          <w:sz w:val="24"/>
          <w:szCs w:val="24"/>
        </w:rPr>
      </w:pPr>
    </w:p>
    <w:p w14:paraId="096A1C7A" w14:textId="77777777" w:rsidR="0081128E" w:rsidRDefault="0081128E" w:rsidP="0081128E">
      <w:pPr>
        <w:spacing w:line="480" w:lineRule="auto"/>
        <w:jc w:val="both"/>
        <w:rPr>
          <w:rFonts w:ascii="Arial" w:hAnsi="Arial" w:cs="Arial"/>
          <w:sz w:val="24"/>
        </w:rPr>
      </w:pPr>
      <w:r w:rsidRPr="00B327EF">
        <w:rPr>
          <w:rFonts w:ascii="Arial" w:hAnsi="Arial" w:cs="Arial"/>
          <w:sz w:val="24"/>
        </w:rPr>
        <w:t xml:space="preserve">Por lo que </w:t>
      </w:r>
      <w:r>
        <w:rPr>
          <w:rFonts w:ascii="Arial" w:hAnsi="Arial" w:cs="Arial"/>
          <w:sz w:val="24"/>
        </w:rPr>
        <w:t xml:space="preserve">el Rendimiento Académico conviene en el resultado de un largo proceso educativo que es factible de ser medido en términos cuantitativos y cualitativos, encargado de retroalimentar a los individuos y a las instituciones sobre el logro o no de las metas que se establecieron previamente; estudios alrededor del mundo inciden en el nivel de estudios de los padres, la personalidad, inteligencia, hábitos de estudio y rendimiento anterior; como los factores principales que afectan el Rendimiento Académico. </w:t>
      </w:r>
      <w:sdt>
        <w:sdtPr>
          <w:rPr>
            <w:rFonts w:ascii="Arial" w:hAnsi="Arial" w:cs="Arial"/>
            <w:sz w:val="24"/>
          </w:rPr>
          <w:id w:val="2118167046"/>
          <w:citation/>
        </w:sdtPr>
        <w:sdtEndPr/>
        <w:sdtContent>
          <w:r>
            <w:rPr>
              <w:rFonts w:ascii="Arial" w:hAnsi="Arial" w:cs="Arial"/>
              <w:sz w:val="24"/>
            </w:rPr>
            <w:fldChar w:fldCharType="begin"/>
          </w:r>
          <w:r>
            <w:rPr>
              <w:rFonts w:ascii="Arial" w:hAnsi="Arial" w:cs="Arial"/>
              <w:sz w:val="24"/>
            </w:rPr>
            <w:instrText xml:space="preserve"> CITATION Bel09 \l 10250 </w:instrText>
          </w:r>
          <w:r>
            <w:rPr>
              <w:rFonts w:ascii="Arial" w:hAnsi="Arial" w:cs="Arial"/>
              <w:sz w:val="24"/>
            </w:rPr>
            <w:fldChar w:fldCharType="separate"/>
          </w:r>
          <w:r w:rsidR="00CE4A81" w:rsidRPr="00CE4A81">
            <w:rPr>
              <w:rFonts w:ascii="Arial" w:hAnsi="Arial" w:cs="Arial"/>
              <w:noProof/>
              <w:sz w:val="24"/>
            </w:rPr>
            <w:t>(Beltrán &amp; La Serna, 2009)</w:t>
          </w:r>
          <w:r>
            <w:rPr>
              <w:rFonts w:ascii="Arial" w:hAnsi="Arial" w:cs="Arial"/>
              <w:sz w:val="24"/>
            </w:rPr>
            <w:fldChar w:fldCharType="end"/>
          </w:r>
        </w:sdtContent>
      </w:sdt>
    </w:p>
    <w:p w14:paraId="2BC1E4C5" w14:textId="24F0DFCA" w:rsidR="0081128E" w:rsidRPr="002E7F3A" w:rsidRDefault="0081128E" w:rsidP="002E7F3A">
      <w:pPr>
        <w:pStyle w:val="Prrafodelista"/>
        <w:numPr>
          <w:ilvl w:val="0"/>
          <w:numId w:val="41"/>
        </w:numPr>
        <w:spacing w:line="480" w:lineRule="auto"/>
        <w:ind w:left="426" w:hanging="426"/>
        <w:jc w:val="both"/>
        <w:rPr>
          <w:rFonts w:ascii="Arial" w:hAnsi="Arial" w:cs="Arial"/>
          <w:b/>
          <w:sz w:val="24"/>
        </w:rPr>
      </w:pPr>
      <w:r w:rsidRPr="002E7F3A">
        <w:rPr>
          <w:rFonts w:ascii="Arial" w:hAnsi="Arial" w:cs="Arial"/>
          <w:b/>
          <w:sz w:val="24"/>
        </w:rPr>
        <w:t xml:space="preserve"> Factores que </w:t>
      </w:r>
      <w:r w:rsidR="00CC3A82">
        <w:rPr>
          <w:rFonts w:ascii="Arial" w:hAnsi="Arial" w:cs="Arial"/>
          <w:b/>
          <w:sz w:val="24"/>
        </w:rPr>
        <w:t>pueden influir en</w:t>
      </w:r>
      <w:r w:rsidRPr="002E7F3A">
        <w:rPr>
          <w:rFonts w:ascii="Arial" w:hAnsi="Arial" w:cs="Arial"/>
          <w:b/>
          <w:sz w:val="24"/>
        </w:rPr>
        <w:t xml:space="preserve"> el bajo Rendimiento Académico  Universitario. </w:t>
      </w:r>
      <w:sdt>
        <w:sdtPr>
          <w:rPr>
            <w:b/>
          </w:rPr>
          <w:id w:val="1925149321"/>
          <w:citation/>
        </w:sdtPr>
        <w:sdtEndPr/>
        <w:sdtContent>
          <w:r w:rsidRPr="002E7F3A">
            <w:rPr>
              <w:rFonts w:ascii="Arial" w:hAnsi="Arial" w:cs="Arial"/>
              <w:b/>
              <w:sz w:val="24"/>
            </w:rPr>
            <w:fldChar w:fldCharType="begin"/>
          </w:r>
          <w:r w:rsidRPr="002E7F3A">
            <w:rPr>
              <w:rFonts w:ascii="Arial" w:hAnsi="Arial" w:cs="Arial"/>
              <w:b/>
              <w:sz w:val="24"/>
            </w:rPr>
            <w:instrText xml:space="preserve"> CITATION Lla121 \l 10250 </w:instrText>
          </w:r>
          <w:r w:rsidRPr="002E7F3A">
            <w:rPr>
              <w:rFonts w:ascii="Arial" w:hAnsi="Arial" w:cs="Arial"/>
              <w:b/>
              <w:sz w:val="24"/>
            </w:rPr>
            <w:fldChar w:fldCharType="separate"/>
          </w:r>
          <w:r w:rsidR="00CE4A81" w:rsidRPr="002E7F3A">
            <w:rPr>
              <w:rFonts w:ascii="Arial" w:hAnsi="Arial" w:cs="Arial"/>
              <w:noProof/>
              <w:sz w:val="24"/>
            </w:rPr>
            <w:t>(Llanos Castilla, La Enseñanza Universitaria, los Recursos Didácticos y el Rendimiento Académico de los estudiantes de la E.A.P de Educación de la Universidad Nacional Mayor de San Marcos., 2012)</w:t>
          </w:r>
          <w:r w:rsidRPr="002E7F3A">
            <w:rPr>
              <w:rFonts w:ascii="Arial" w:hAnsi="Arial" w:cs="Arial"/>
              <w:b/>
              <w:sz w:val="24"/>
            </w:rPr>
            <w:fldChar w:fldCharType="end"/>
          </w:r>
        </w:sdtContent>
      </w:sdt>
    </w:p>
    <w:p w14:paraId="487216A2" w14:textId="77777777" w:rsidR="0081128E" w:rsidRPr="00057FFE" w:rsidRDefault="0081128E" w:rsidP="0081128E">
      <w:pPr>
        <w:spacing w:line="480" w:lineRule="auto"/>
        <w:jc w:val="both"/>
        <w:rPr>
          <w:rFonts w:ascii="Arial" w:hAnsi="Arial" w:cs="Arial"/>
          <w:i/>
          <w:sz w:val="24"/>
        </w:rPr>
      </w:pPr>
      <w:r w:rsidRPr="00057FFE">
        <w:rPr>
          <w:rFonts w:ascii="Arial" w:hAnsi="Arial" w:cs="Arial"/>
          <w:i/>
          <w:sz w:val="24"/>
        </w:rPr>
        <w:t>Factores inherentes al estudiante:</w:t>
      </w:r>
    </w:p>
    <w:p w14:paraId="5BDB201D" w14:textId="77777777" w:rsidR="0081128E" w:rsidRDefault="0081128E" w:rsidP="0081128E">
      <w:pPr>
        <w:pStyle w:val="Prrafodelista"/>
        <w:numPr>
          <w:ilvl w:val="0"/>
          <w:numId w:val="30"/>
        </w:numPr>
        <w:spacing w:line="480" w:lineRule="auto"/>
        <w:jc w:val="both"/>
        <w:rPr>
          <w:rFonts w:ascii="Arial" w:hAnsi="Arial" w:cs="Arial"/>
          <w:sz w:val="24"/>
        </w:rPr>
      </w:pPr>
      <w:r w:rsidRPr="00057FFE">
        <w:rPr>
          <w:rFonts w:ascii="Arial" w:hAnsi="Arial" w:cs="Arial"/>
          <w:sz w:val="24"/>
        </w:rPr>
        <w:t>Falta de preparación para acceder a estudios superiores o niveles de conocimientos no adecuados a las exigencias de la Universidad.</w:t>
      </w:r>
    </w:p>
    <w:p w14:paraId="006BDB85" w14:textId="77777777" w:rsidR="0081128E" w:rsidRDefault="0081128E" w:rsidP="0081128E">
      <w:pPr>
        <w:pStyle w:val="Prrafodelista"/>
        <w:numPr>
          <w:ilvl w:val="0"/>
          <w:numId w:val="30"/>
        </w:numPr>
        <w:spacing w:line="480" w:lineRule="auto"/>
        <w:jc w:val="both"/>
        <w:rPr>
          <w:rFonts w:ascii="Arial" w:hAnsi="Arial" w:cs="Arial"/>
          <w:sz w:val="24"/>
        </w:rPr>
      </w:pPr>
      <w:r w:rsidRPr="00057FFE">
        <w:rPr>
          <w:rFonts w:ascii="Arial" w:hAnsi="Arial" w:cs="Arial"/>
          <w:sz w:val="24"/>
        </w:rPr>
        <w:t>Desarrollo inadecuado de aptitudes específicas acordes con el tipo de carrera elegida.</w:t>
      </w:r>
    </w:p>
    <w:p w14:paraId="44D12EC5" w14:textId="77777777" w:rsidR="0081128E" w:rsidRDefault="0081128E" w:rsidP="0081128E">
      <w:pPr>
        <w:pStyle w:val="Prrafodelista"/>
        <w:numPr>
          <w:ilvl w:val="0"/>
          <w:numId w:val="30"/>
        </w:numPr>
        <w:spacing w:line="480" w:lineRule="auto"/>
        <w:jc w:val="both"/>
        <w:rPr>
          <w:rFonts w:ascii="Arial" w:hAnsi="Arial" w:cs="Arial"/>
          <w:sz w:val="24"/>
        </w:rPr>
      </w:pPr>
      <w:r w:rsidRPr="00057FFE">
        <w:rPr>
          <w:rFonts w:ascii="Arial" w:hAnsi="Arial" w:cs="Arial"/>
          <w:sz w:val="24"/>
        </w:rPr>
        <w:t xml:space="preserve">Aspectos de índole actitudinal. </w:t>
      </w:r>
    </w:p>
    <w:p w14:paraId="27FC10EA" w14:textId="77777777" w:rsidR="0081128E" w:rsidRDefault="0081128E" w:rsidP="0081128E">
      <w:pPr>
        <w:pStyle w:val="Prrafodelista"/>
        <w:numPr>
          <w:ilvl w:val="0"/>
          <w:numId w:val="30"/>
        </w:numPr>
        <w:spacing w:line="480" w:lineRule="auto"/>
        <w:jc w:val="both"/>
        <w:rPr>
          <w:rFonts w:ascii="Arial" w:hAnsi="Arial" w:cs="Arial"/>
          <w:sz w:val="24"/>
        </w:rPr>
      </w:pPr>
      <w:r w:rsidRPr="00057FFE">
        <w:rPr>
          <w:rFonts w:ascii="Arial" w:hAnsi="Arial" w:cs="Arial"/>
          <w:sz w:val="24"/>
        </w:rPr>
        <w:t xml:space="preserve">Falta de métodos de estudio o técnicas de trabajo intelectual. </w:t>
      </w:r>
    </w:p>
    <w:p w14:paraId="0C219BAE" w14:textId="77777777" w:rsidR="0081128E" w:rsidRDefault="0081128E" w:rsidP="0081128E">
      <w:pPr>
        <w:pStyle w:val="Prrafodelista"/>
        <w:numPr>
          <w:ilvl w:val="0"/>
          <w:numId w:val="30"/>
        </w:numPr>
        <w:spacing w:line="480" w:lineRule="auto"/>
        <w:jc w:val="both"/>
        <w:rPr>
          <w:rFonts w:ascii="Arial" w:hAnsi="Arial" w:cs="Arial"/>
          <w:sz w:val="24"/>
        </w:rPr>
      </w:pPr>
      <w:r w:rsidRPr="00BC4F94">
        <w:rPr>
          <w:rFonts w:ascii="Arial" w:hAnsi="Arial" w:cs="Arial"/>
          <w:sz w:val="24"/>
        </w:rPr>
        <w:t>Estilos de aprendizaje no acordes con la carrera elegida.</w:t>
      </w:r>
    </w:p>
    <w:p w14:paraId="005E1E4F" w14:textId="77777777" w:rsidR="0081128E" w:rsidRDefault="0081128E" w:rsidP="0081128E">
      <w:pPr>
        <w:pStyle w:val="Prrafodelista"/>
        <w:spacing w:line="480" w:lineRule="auto"/>
        <w:jc w:val="both"/>
        <w:rPr>
          <w:rFonts w:ascii="Arial" w:hAnsi="Arial" w:cs="Arial"/>
          <w:sz w:val="24"/>
        </w:rPr>
      </w:pPr>
    </w:p>
    <w:p w14:paraId="35BD63BD" w14:textId="77777777" w:rsidR="0081128E" w:rsidRPr="00BC4F94" w:rsidRDefault="0081128E" w:rsidP="0081128E">
      <w:pPr>
        <w:spacing w:line="480" w:lineRule="auto"/>
        <w:jc w:val="both"/>
        <w:rPr>
          <w:rFonts w:ascii="Arial" w:hAnsi="Arial" w:cs="Arial"/>
          <w:i/>
          <w:sz w:val="24"/>
        </w:rPr>
      </w:pPr>
      <w:r w:rsidRPr="00BC4F94">
        <w:rPr>
          <w:rFonts w:ascii="Arial" w:hAnsi="Arial" w:cs="Arial"/>
          <w:i/>
          <w:sz w:val="24"/>
        </w:rPr>
        <w:t>Factores inherentes al Docente:</w:t>
      </w:r>
    </w:p>
    <w:p w14:paraId="3DA8157D" w14:textId="77777777" w:rsidR="0081128E" w:rsidRDefault="0081128E" w:rsidP="0081128E">
      <w:pPr>
        <w:pStyle w:val="Prrafodelista"/>
        <w:numPr>
          <w:ilvl w:val="0"/>
          <w:numId w:val="30"/>
        </w:numPr>
        <w:spacing w:line="480" w:lineRule="auto"/>
        <w:jc w:val="both"/>
        <w:rPr>
          <w:rFonts w:ascii="Arial" w:hAnsi="Arial" w:cs="Arial"/>
          <w:sz w:val="24"/>
        </w:rPr>
      </w:pPr>
      <w:r>
        <w:rPr>
          <w:rFonts w:ascii="Arial" w:hAnsi="Arial" w:cs="Arial"/>
          <w:sz w:val="24"/>
        </w:rPr>
        <w:t xml:space="preserve">Deficiencias pedagógicas como la </w:t>
      </w:r>
      <w:r w:rsidRPr="00BC4F94">
        <w:rPr>
          <w:rFonts w:ascii="Arial" w:hAnsi="Arial" w:cs="Arial"/>
          <w:sz w:val="24"/>
        </w:rPr>
        <w:t xml:space="preserve">escasa motivación de los estudiantes, falta de claridad expositiva, actividades poco adecuadas, mal uso de Recursos Didácticos, inadecuada evaluación, etc. </w:t>
      </w:r>
    </w:p>
    <w:p w14:paraId="744D3DBD" w14:textId="77777777" w:rsidR="0081128E" w:rsidRDefault="0081128E" w:rsidP="0081128E">
      <w:pPr>
        <w:pStyle w:val="Prrafodelista"/>
        <w:numPr>
          <w:ilvl w:val="0"/>
          <w:numId w:val="30"/>
        </w:numPr>
        <w:spacing w:line="480" w:lineRule="auto"/>
        <w:jc w:val="both"/>
        <w:rPr>
          <w:rFonts w:ascii="Arial" w:hAnsi="Arial" w:cs="Arial"/>
          <w:sz w:val="24"/>
        </w:rPr>
      </w:pPr>
      <w:r w:rsidRPr="00BC4F94">
        <w:rPr>
          <w:rFonts w:ascii="Arial" w:hAnsi="Arial" w:cs="Arial"/>
          <w:sz w:val="24"/>
        </w:rPr>
        <w:t xml:space="preserve">Falta de tratamiento individualizado a los estudiantes. </w:t>
      </w:r>
    </w:p>
    <w:p w14:paraId="524679FD" w14:textId="77777777" w:rsidR="0081128E" w:rsidRDefault="0081128E" w:rsidP="0081128E">
      <w:pPr>
        <w:pStyle w:val="Prrafodelista"/>
        <w:numPr>
          <w:ilvl w:val="0"/>
          <w:numId w:val="30"/>
        </w:numPr>
        <w:spacing w:line="480" w:lineRule="auto"/>
        <w:jc w:val="both"/>
        <w:rPr>
          <w:rFonts w:ascii="Arial" w:hAnsi="Arial" w:cs="Arial"/>
          <w:sz w:val="24"/>
        </w:rPr>
      </w:pPr>
      <w:r w:rsidRPr="00BC4F94">
        <w:rPr>
          <w:rFonts w:ascii="Arial" w:hAnsi="Arial" w:cs="Arial"/>
          <w:sz w:val="24"/>
        </w:rPr>
        <w:t xml:space="preserve">Falta de mayor dedicación </w:t>
      </w:r>
      <w:r>
        <w:rPr>
          <w:rFonts w:ascii="Arial" w:hAnsi="Arial" w:cs="Arial"/>
          <w:sz w:val="24"/>
        </w:rPr>
        <w:t>e incidencia en las tareas d</w:t>
      </w:r>
      <w:r w:rsidRPr="00BC4F94">
        <w:rPr>
          <w:rFonts w:ascii="Arial" w:hAnsi="Arial" w:cs="Arial"/>
          <w:sz w:val="24"/>
        </w:rPr>
        <w:t>ocentes.</w:t>
      </w:r>
    </w:p>
    <w:p w14:paraId="2E2CCD1D" w14:textId="77777777" w:rsidR="002E7F3A" w:rsidRDefault="002E7F3A" w:rsidP="002E7F3A">
      <w:pPr>
        <w:spacing w:line="480" w:lineRule="auto"/>
        <w:jc w:val="both"/>
        <w:rPr>
          <w:rFonts w:ascii="Arial" w:hAnsi="Arial" w:cs="Arial"/>
          <w:sz w:val="24"/>
        </w:rPr>
      </w:pPr>
    </w:p>
    <w:p w14:paraId="5978B52E" w14:textId="77777777" w:rsidR="002E7F3A" w:rsidRPr="002E7F3A" w:rsidRDefault="002E7F3A" w:rsidP="002E7F3A">
      <w:pPr>
        <w:spacing w:line="480" w:lineRule="auto"/>
        <w:jc w:val="both"/>
        <w:rPr>
          <w:rFonts w:ascii="Arial" w:hAnsi="Arial" w:cs="Arial"/>
          <w:sz w:val="24"/>
        </w:rPr>
      </w:pPr>
    </w:p>
    <w:p w14:paraId="74C2C256" w14:textId="77777777" w:rsidR="0081128E" w:rsidRPr="00BC4F94" w:rsidRDefault="0081128E" w:rsidP="0081128E">
      <w:pPr>
        <w:spacing w:line="480" w:lineRule="auto"/>
        <w:jc w:val="both"/>
        <w:rPr>
          <w:rFonts w:ascii="Arial" w:hAnsi="Arial" w:cs="Arial"/>
          <w:i/>
          <w:sz w:val="24"/>
        </w:rPr>
      </w:pPr>
      <w:r w:rsidRPr="00BC4F94">
        <w:rPr>
          <w:rFonts w:ascii="Arial" w:hAnsi="Arial" w:cs="Arial"/>
          <w:i/>
          <w:sz w:val="24"/>
        </w:rPr>
        <w:t>Factores inherentes a la organización académica universitaria:</w:t>
      </w:r>
    </w:p>
    <w:p w14:paraId="6EA65EDE" w14:textId="77777777" w:rsidR="0081128E" w:rsidRPr="00BC4F94" w:rsidRDefault="0081128E" w:rsidP="0081128E">
      <w:pPr>
        <w:pStyle w:val="Prrafodelista"/>
        <w:numPr>
          <w:ilvl w:val="0"/>
          <w:numId w:val="30"/>
        </w:numPr>
        <w:spacing w:line="480" w:lineRule="auto"/>
        <w:jc w:val="both"/>
        <w:rPr>
          <w:rFonts w:ascii="Arial" w:hAnsi="Arial" w:cs="Arial"/>
          <w:sz w:val="24"/>
        </w:rPr>
      </w:pPr>
      <w:r w:rsidRPr="00BC4F94">
        <w:rPr>
          <w:rFonts w:ascii="Arial" w:hAnsi="Arial" w:cs="Arial"/>
          <w:sz w:val="24"/>
        </w:rPr>
        <w:t>Ausencia de objetivos claramente definidos.</w:t>
      </w:r>
    </w:p>
    <w:p w14:paraId="7F924DC6" w14:textId="77777777" w:rsidR="0081128E" w:rsidRDefault="0081128E" w:rsidP="0081128E">
      <w:pPr>
        <w:pStyle w:val="Prrafodelista"/>
        <w:numPr>
          <w:ilvl w:val="0"/>
          <w:numId w:val="30"/>
        </w:numPr>
        <w:spacing w:line="480" w:lineRule="auto"/>
        <w:jc w:val="both"/>
        <w:rPr>
          <w:rFonts w:ascii="Arial" w:hAnsi="Arial" w:cs="Arial"/>
          <w:sz w:val="24"/>
        </w:rPr>
      </w:pPr>
      <w:r w:rsidRPr="00BC4F94">
        <w:rPr>
          <w:rFonts w:ascii="Arial" w:hAnsi="Arial" w:cs="Arial"/>
          <w:sz w:val="24"/>
        </w:rPr>
        <w:t xml:space="preserve">Falta de coordinación entre distintas materias. </w:t>
      </w:r>
    </w:p>
    <w:p w14:paraId="2ABEB11F" w14:textId="77777777" w:rsidR="0081128E" w:rsidRDefault="0081128E" w:rsidP="0081128E">
      <w:pPr>
        <w:pStyle w:val="Prrafodelista"/>
        <w:spacing w:line="480" w:lineRule="auto"/>
        <w:jc w:val="both"/>
        <w:rPr>
          <w:rFonts w:ascii="Arial" w:hAnsi="Arial" w:cs="Arial"/>
          <w:sz w:val="24"/>
        </w:rPr>
      </w:pPr>
    </w:p>
    <w:p w14:paraId="709DC667" w14:textId="43621A17" w:rsidR="0081128E" w:rsidRPr="002E7F3A" w:rsidRDefault="0081128E" w:rsidP="002E7F3A">
      <w:pPr>
        <w:pStyle w:val="Prrafodelista"/>
        <w:numPr>
          <w:ilvl w:val="0"/>
          <w:numId w:val="41"/>
        </w:numPr>
        <w:spacing w:line="480" w:lineRule="auto"/>
        <w:jc w:val="both"/>
        <w:rPr>
          <w:rFonts w:ascii="Arial" w:hAnsi="Arial" w:cs="Arial"/>
          <w:b/>
          <w:sz w:val="24"/>
        </w:rPr>
      </w:pPr>
      <w:r w:rsidRPr="002E7F3A">
        <w:rPr>
          <w:rFonts w:ascii="Arial" w:hAnsi="Arial" w:cs="Arial"/>
          <w:b/>
          <w:sz w:val="24"/>
        </w:rPr>
        <w:t xml:space="preserve">Ámbitos de actuación para mejorar el Rendimiento Académico Universitario: </w:t>
      </w:r>
      <w:sdt>
        <w:sdtPr>
          <w:id w:val="1901173502"/>
          <w:citation/>
        </w:sdtPr>
        <w:sdtEndPr/>
        <w:sdtContent>
          <w:r w:rsidRPr="002E7F3A">
            <w:rPr>
              <w:rFonts w:ascii="Arial" w:hAnsi="Arial" w:cs="Arial"/>
              <w:b/>
              <w:sz w:val="24"/>
            </w:rPr>
            <w:fldChar w:fldCharType="begin"/>
          </w:r>
          <w:r w:rsidRPr="002E7F3A">
            <w:rPr>
              <w:rFonts w:ascii="Arial" w:hAnsi="Arial" w:cs="Arial"/>
              <w:b/>
              <w:sz w:val="24"/>
            </w:rPr>
            <w:instrText xml:space="preserve">CITATION Tej \l 10250 </w:instrText>
          </w:r>
          <w:r w:rsidRPr="002E7F3A">
            <w:rPr>
              <w:rFonts w:ascii="Arial" w:hAnsi="Arial" w:cs="Arial"/>
              <w:b/>
              <w:sz w:val="24"/>
            </w:rPr>
            <w:fldChar w:fldCharType="separate"/>
          </w:r>
          <w:r w:rsidR="00CE4A81" w:rsidRPr="002E7F3A">
            <w:rPr>
              <w:rFonts w:ascii="Arial" w:hAnsi="Arial" w:cs="Arial"/>
              <w:noProof/>
              <w:sz w:val="24"/>
            </w:rPr>
            <w:t>(Tejedor &amp; García Varcarcel, 2007)</w:t>
          </w:r>
          <w:r w:rsidRPr="002E7F3A">
            <w:rPr>
              <w:rFonts w:ascii="Arial" w:hAnsi="Arial" w:cs="Arial"/>
              <w:b/>
              <w:sz w:val="24"/>
            </w:rPr>
            <w:fldChar w:fldCharType="end"/>
          </w:r>
        </w:sdtContent>
      </w:sdt>
    </w:p>
    <w:p w14:paraId="4DE78FBF" w14:textId="77777777" w:rsidR="0081128E" w:rsidRPr="00CD7686" w:rsidRDefault="0081128E" w:rsidP="0081128E">
      <w:pPr>
        <w:spacing w:line="480" w:lineRule="auto"/>
        <w:jc w:val="both"/>
        <w:rPr>
          <w:rFonts w:ascii="Arial" w:hAnsi="Arial" w:cs="Arial"/>
          <w:i/>
          <w:sz w:val="24"/>
          <w:szCs w:val="24"/>
        </w:rPr>
      </w:pPr>
      <w:r w:rsidRPr="00CD7686">
        <w:rPr>
          <w:rFonts w:ascii="Arial" w:hAnsi="Arial" w:cs="Arial"/>
          <w:i/>
          <w:sz w:val="24"/>
          <w:szCs w:val="24"/>
        </w:rPr>
        <w:t>En relación a la Institución:</w:t>
      </w:r>
    </w:p>
    <w:p w14:paraId="47827884"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Buscar estrategias para elevar el nivel de conocimiento de los estudiantes previo a su ingreso en la Universidad, de acuerdo a cada carrera profesional.</w:t>
      </w:r>
    </w:p>
    <w:p w14:paraId="73562988"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 xml:space="preserve">Brindar un curso preparatorio con las asignaturas claves de cada facultad. </w:t>
      </w:r>
    </w:p>
    <w:p w14:paraId="4B842E7B"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 xml:space="preserve">Favorecer las actividades culturales y de estudio (clases, cursos, conferencias, etc.), la creación de espacios de trabajo (salas de estudio, aulas, Seminarios, etc.) y el acceso a los recursos necesarios (bibliotecas, centros de recursos multimedia, etc.) para que los </w:t>
      </w:r>
      <w:r>
        <w:rPr>
          <w:rFonts w:ascii="Arial" w:hAnsi="Arial" w:cs="Arial"/>
          <w:sz w:val="24"/>
          <w:szCs w:val="24"/>
        </w:rPr>
        <w:t>alumnos</w:t>
      </w:r>
      <w:r w:rsidRPr="008B6F94">
        <w:rPr>
          <w:rFonts w:ascii="Arial" w:hAnsi="Arial" w:cs="Arial"/>
          <w:sz w:val="24"/>
          <w:szCs w:val="24"/>
        </w:rPr>
        <w:t xml:space="preserve"> encuentren un clima propicio y estimulante para el trabajo académico.</w:t>
      </w:r>
    </w:p>
    <w:p w14:paraId="28F80A10" w14:textId="77777777" w:rsidR="0081128E" w:rsidRPr="008B6F94" w:rsidRDefault="0081128E" w:rsidP="0081128E">
      <w:pPr>
        <w:pStyle w:val="Prrafodelista"/>
        <w:spacing w:line="480" w:lineRule="auto"/>
        <w:jc w:val="both"/>
        <w:rPr>
          <w:rFonts w:ascii="Arial" w:hAnsi="Arial" w:cs="Arial"/>
          <w:sz w:val="24"/>
          <w:szCs w:val="24"/>
        </w:rPr>
      </w:pPr>
    </w:p>
    <w:p w14:paraId="4EA6D86F" w14:textId="77777777" w:rsidR="0081128E" w:rsidRPr="008B6F94" w:rsidRDefault="0081128E" w:rsidP="0081128E">
      <w:pPr>
        <w:spacing w:line="480" w:lineRule="auto"/>
        <w:jc w:val="both"/>
        <w:rPr>
          <w:rFonts w:ascii="Arial" w:hAnsi="Arial" w:cs="Arial"/>
          <w:i/>
          <w:sz w:val="24"/>
          <w:szCs w:val="24"/>
        </w:rPr>
      </w:pPr>
      <w:r w:rsidRPr="008B6F94">
        <w:rPr>
          <w:rFonts w:ascii="Arial" w:hAnsi="Arial" w:cs="Arial"/>
          <w:i/>
          <w:sz w:val="24"/>
          <w:szCs w:val="24"/>
        </w:rPr>
        <w:t>En relación a los estudiantes:</w:t>
      </w:r>
    </w:p>
    <w:p w14:paraId="71CA053F"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Potenciar la función de la tutoría como una actividad docente desempañando tareas no sólo de control y seguimiento del aprendizaje sino también de orientación académica y apoyo en las dificultades del proceso enseñanza – aprendizaje.</w:t>
      </w:r>
    </w:p>
    <w:p w14:paraId="6E382371"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 xml:space="preserve">Mayor exigencia y seguimiento al alumno para llevar a cabo una asistencia regular a las clases, limitando al máximo el absentismo de los estudiantes sin causas </w:t>
      </w:r>
      <w:r>
        <w:rPr>
          <w:rFonts w:ascii="Arial" w:hAnsi="Arial" w:cs="Arial"/>
          <w:sz w:val="24"/>
          <w:szCs w:val="24"/>
        </w:rPr>
        <w:t>justificadas.</w:t>
      </w:r>
    </w:p>
    <w:p w14:paraId="7AB49311" w14:textId="77777777" w:rsidR="0081128E" w:rsidRDefault="0081128E" w:rsidP="0081128E">
      <w:pPr>
        <w:pStyle w:val="Prrafodelista"/>
        <w:numPr>
          <w:ilvl w:val="0"/>
          <w:numId w:val="30"/>
        </w:numPr>
        <w:spacing w:line="480" w:lineRule="auto"/>
        <w:jc w:val="both"/>
        <w:rPr>
          <w:rFonts w:ascii="Arial" w:hAnsi="Arial" w:cs="Arial"/>
          <w:sz w:val="24"/>
          <w:szCs w:val="24"/>
        </w:rPr>
      </w:pPr>
      <w:r>
        <w:rPr>
          <w:rFonts w:ascii="Arial" w:hAnsi="Arial" w:cs="Arial"/>
          <w:sz w:val="24"/>
          <w:szCs w:val="24"/>
        </w:rPr>
        <w:t>Mostrar</w:t>
      </w:r>
      <w:r w:rsidRPr="008B6F94">
        <w:rPr>
          <w:rFonts w:ascii="Arial" w:hAnsi="Arial" w:cs="Arial"/>
          <w:sz w:val="24"/>
          <w:szCs w:val="24"/>
        </w:rPr>
        <w:t xml:space="preserve"> al estudiante desde los primeros </w:t>
      </w:r>
      <w:r>
        <w:rPr>
          <w:rFonts w:ascii="Arial" w:hAnsi="Arial" w:cs="Arial"/>
          <w:sz w:val="24"/>
          <w:szCs w:val="24"/>
        </w:rPr>
        <w:t>ciclos de la carrera profesional</w:t>
      </w:r>
      <w:r w:rsidRPr="008B6F94">
        <w:rPr>
          <w:rFonts w:ascii="Arial" w:hAnsi="Arial" w:cs="Arial"/>
          <w:sz w:val="24"/>
          <w:szCs w:val="24"/>
        </w:rPr>
        <w:t xml:space="preserve"> las posibilidades laborales que las distintas </w:t>
      </w:r>
      <w:r>
        <w:rPr>
          <w:rFonts w:ascii="Arial" w:hAnsi="Arial" w:cs="Arial"/>
          <w:sz w:val="24"/>
          <w:szCs w:val="24"/>
        </w:rPr>
        <w:t>instituciones</w:t>
      </w:r>
      <w:r w:rsidRPr="008B6F94">
        <w:rPr>
          <w:rFonts w:ascii="Arial" w:hAnsi="Arial" w:cs="Arial"/>
          <w:sz w:val="24"/>
          <w:szCs w:val="24"/>
        </w:rPr>
        <w:t xml:space="preserve"> les brindan, ofreciéndoles una perspectiva realista y a la vez estimulante.</w:t>
      </w:r>
    </w:p>
    <w:p w14:paraId="15810ED9" w14:textId="77777777" w:rsidR="0081128E" w:rsidRPr="00ED2240" w:rsidRDefault="0081128E" w:rsidP="0081128E">
      <w:pPr>
        <w:spacing w:line="480" w:lineRule="auto"/>
        <w:jc w:val="both"/>
        <w:rPr>
          <w:rFonts w:ascii="Arial" w:hAnsi="Arial" w:cs="Arial"/>
          <w:sz w:val="24"/>
          <w:szCs w:val="24"/>
        </w:rPr>
      </w:pPr>
    </w:p>
    <w:p w14:paraId="132358CD" w14:textId="77777777" w:rsidR="0081128E" w:rsidRPr="008B6F94" w:rsidRDefault="0081128E" w:rsidP="0081128E">
      <w:pPr>
        <w:spacing w:line="480" w:lineRule="auto"/>
        <w:jc w:val="both"/>
        <w:rPr>
          <w:rFonts w:ascii="Arial" w:hAnsi="Arial" w:cs="Arial"/>
          <w:i/>
          <w:sz w:val="24"/>
          <w:szCs w:val="24"/>
        </w:rPr>
      </w:pPr>
      <w:r w:rsidRPr="008B6F94">
        <w:rPr>
          <w:rFonts w:ascii="Arial" w:hAnsi="Arial" w:cs="Arial"/>
          <w:i/>
          <w:sz w:val="24"/>
          <w:szCs w:val="24"/>
        </w:rPr>
        <w:t>En relación a los Docentes:</w:t>
      </w:r>
    </w:p>
    <w:p w14:paraId="4E126C44"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 xml:space="preserve">Reconocer que la labor docente no sólo exige impartir las clases, sino también actividades de puesta al día, preparación de materiales, corrección de ejercicios y organización de prácticas. </w:t>
      </w:r>
    </w:p>
    <w:p w14:paraId="33D04498"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8B6F94">
        <w:rPr>
          <w:rFonts w:ascii="Arial" w:hAnsi="Arial" w:cs="Arial"/>
          <w:sz w:val="24"/>
          <w:szCs w:val="24"/>
        </w:rPr>
        <w:t xml:space="preserve">Potenciar la formación y actualización pedagógica del docente haciendo hincapié en la adquisición de estrategias y técnicas de motivación para trabajar con los estudiantes. </w:t>
      </w:r>
    </w:p>
    <w:p w14:paraId="57E45787"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E10853">
        <w:rPr>
          <w:rFonts w:ascii="Arial" w:hAnsi="Arial" w:cs="Arial"/>
          <w:sz w:val="24"/>
          <w:szCs w:val="24"/>
        </w:rPr>
        <w:t>Los beneficios y aportes de asumir los nuevos planteamientos de la enseñanza centrada en el aprendizaje autónomo del estudiante en todas sus proyecciones metodológicas, especificación clara de competencias a conseguir en el alumno, integración progresiva de las nuevas tecnologías, mayor actividad del estudiante, evaluación formativa, etc.</w:t>
      </w:r>
    </w:p>
    <w:p w14:paraId="6DFECDDA"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E10853">
        <w:rPr>
          <w:rFonts w:ascii="Arial" w:hAnsi="Arial" w:cs="Arial"/>
          <w:sz w:val="24"/>
          <w:szCs w:val="24"/>
        </w:rPr>
        <w:t xml:space="preserve">Motivar al joven universitario a realizar actividades orientadas al logro de sus metas personales y académicas y a persistir en ellas. </w:t>
      </w:r>
    </w:p>
    <w:p w14:paraId="632C0F0B"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E10853">
        <w:rPr>
          <w:rFonts w:ascii="Arial" w:hAnsi="Arial" w:cs="Arial"/>
          <w:sz w:val="24"/>
          <w:szCs w:val="24"/>
        </w:rPr>
        <w:t xml:space="preserve">Fomentar en los estudiantes la elevación de su autoestima. </w:t>
      </w:r>
    </w:p>
    <w:p w14:paraId="2C49F3BC" w14:textId="77777777" w:rsidR="0081128E" w:rsidRDefault="0081128E" w:rsidP="0081128E">
      <w:pPr>
        <w:pStyle w:val="Prrafodelista"/>
        <w:numPr>
          <w:ilvl w:val="0"/>
          <w:numId w:val="30"/>
        </w:numPr>
        <w:spacing w:line="480" w:lineRule="auto"/>
        <w:jc w:val="both"/>
        <w:rPr>
          <w:rFonts w:ascii="Arial" w:hAnsi="Arial" w:cs="Arial"/>
          <w:sz w:val="24"/>
          <w:szCs w:val="24"/>
        </w:rPr>
      </w:pPr>
      <w:r w:rsidRPr="002F3686">
        <w:rPr>
          <w:rFonts w:ascii="Arial" w:hAnsi="Arial" w:cs="Arial"/>
          <w:sz w:val="24"/>
          <w:szCs w:val="24"/>
        </w:rPr>
        <w:t xml:space="preserve">Contribuir a la resolución de conflictos personales y académicos mediante la orientación y comprensión. </w:t>
      </w:r>
    </w:p>
    <w:p w14:paraId="2C184BDD" w14:textId="77777777" w:rsidR="0081128E" w:rsidRDefault="0081128E" w:rsidP="0081128E">
      <w:pPr>
        <w:pStyle w:val="Prrafodelista"/>
        <w:spacing w:line="480" w:lineRule="auto"/>
        <w:jc w:val="both"/>
        <w:rPr>
          <w:rFonts w:ascii="Arial" w:hAnsi="Arial" w:cs="Arial"/>
          <w:sz w:val="24"/>
        </w:rPr>
      </w:pPr>
    </w:p>
    <w:p w14:paraId="3B232B96" w14:textId="2ED81D7F" w:rsidR="0081128E" w:rsidRPr="002E7F3A" w:rsidRDefault="0081128E" w:rsidP="002E7F3A">
      <w:pPr>
        <w:pStyle w:val="Prrafodelista"/>
        <w:numPr>
          <w:ilvl w:val="0"/>
          <w:numId w:val="41"/>
        </w:numPr>
        <w:spacing w:line="480" w:lineRule="auto"/>
        <w:jc w:val="both"/>
        <w:rPr>
          <w:rFonts w:ascii="Arial" w:hAnsi="Arial" w:cs="Arial"/>
          <w:b/>
          <w:sz w:val="24"/>
        </w:rPr>
      </w:pPr>
      <w:r w:rsidRPr="002E7F3A">
        <w:rPr>
          <w:rFonts w:ascii="Arial" w:hAnsi="Arial" w:cs="Arial"/>
          <w:b/>
          <w:sz w:val="24"/>
        </w:rPr>
        <w:t>Evaluación del Rendimiento Académico en la Universidad De Chiclayo.</w:t>
      </w:r>
    </w:p>
    <w:p w14:paraId="4F4BEC36" w14:textId="77777777" w:rsidR="0081128E" w:rsidRDefault="0081128E" w:rsidP="0081128E">
      <w:pPr>
        <w:spacing w:line="480" w:lineRule="auto"/>
        <w:jc w:val="both"/>
        <w:rPr>
          <w:rFonts w:ascii="Arial" w:hAnsi="Arial" w:cs="Arial"/>
          <w:sz w:val="24"/>
        </w:rPr>
      </w:pPr>
      <w:r>
        <w:rPr>
          <w:rFonts w:ascii="Arial" w:hAnsi="Arial" w:cs="Arial"/>
          <w:sz w:val="24"/>
        </w:rPr>
        <w:t>Para medir el rendimiento académico se requiere medir todos los elementos que se ven involucrados en el proceso educativo, como son el desempeño del docente, los recursos didácticos, los programas de estudio, la metodología del docente, el rendimiento del alumno en las instituciones escolares, etc. Así tenemos la calificación que permite valorar la conducta del estudiante, que hace posible expresar de forma cuantitativa el juicio global o específico que corresponde con el desempeño del alumno. Si se entiende este término “calificación” como el resultado de un examen, se puede precisar que es un número resultante que proporciona un valor y que le da sentido a la evaluación.</w:t>
      </w:r>
    </w:p>
    <w:p w14:paraId="2EB1C1D7" w14:textId="77777777" w:rsidR="0081128E" w:rsidRDefault="0081128E" w:rsidP="0081128E">
      <w:pPr>
        <w:spacing w:line="480" w:lineRule="auto"/>
        <w:jc w:val="both"/>
        <w:rPr>
          <w:rFonts w:ascii="Arial" w:hAnsi="Arial" w:cs="Arial"/>
          <w:bCs/>
          <w:sz w:val="24"/>
          <w:szCs w:val="23"/>
        </w:rPr>
      </w:pPr>
      <w:r w:rsidRPr="00B33735">
        <w:rPr>
          <w:rFonts w:ascii="Arial" w:hAnsi="Arial" w:cs="Arial"/>
          <w:bCs/>
          <w:sz w:val="24"/>
          <w:szCs w:val="23"/>
        </w:rPr>
        <w:t xml:space="preserve">Según el </w:t>
      </w:r>
      <w:r w:rsidRPr="00101DC0">
        <w:rPr>
          <w:rFonts w:ascii="Arial" w:hAnsi="Arial" w:cs="Arial"/>
          <w:bCs/>
          <w:i/>
          <w:sz w:val="24"/>
          <w:szCs w:val="23"/>
        </w:rPr>
        <w:t>Reglamento Académico de la Universidad de Chiclayo</w:t>
      </w:r>
      <w:r>
        <w:rPr>
          <w:rFonts w:ascii="Arial" w:hAnsi="Arial" w:cs="Arial"/>
          <w:bCs/>
          <w:sz w:val="24"/>
          <w:szCs w:val="23"/>
        </w:rPr>
        <w:t>, la evaluación educativa es un proceso sistemático, integral permanente y flexible consustancial al proceso educativo, que busca valorar la acción educativa para mejorarla (Art. 107°).</w:t>
      </w:r>
    </w:p>
    <w:p w14:paraId="0A80A100" w14:textId="77777777" w:rsidR="0081128E" w:rsidRPr="00101DC0" w:rsidRDefault="0081128E" w:rsidP="0081128E">
      <w:pPr>
        <w:pStyle w:val="Prrafodelista"/>
        <w:numPr>
          <w:ilvl w:val="0"/>
          <w:numId w:val="30"/>
        </w:numPr>
        <w:spacing w:line="480" w:lineRule="auto"/>
        <w:jc w:val="both"/>
        <w:rPr>
          <w:rFonts w:ascii="Arial" w:hAnsi="Arial" w:cs="Arial"/>
          <w:b/>
          <w:bCs/>
          <w:sz w:val="24"/>
          <w:szCs w:val="23"/>
        </w:rPr>
      </w:pPr>
      <w:r w:rsidRPr="00101DC0">
        <w:rPr>
          <w:rFonts w:ascii="Arial" w:hAnsi="Arial" w:cs="Arial"/>
          <w:b/>
          <w:bCs/>
          <w:sz w:val="24"/>
          <w:szCs w:val="23"/>
        </w:rPr>
        <w:t>Principios rectores de la evaluación</w:t>
      </w:r>
      <w:r>
        <w:rPr>
          <w:rFonts w:ascii="Arial" w:hAnsi="Arial" w:cs="Arial"/>
          <w:b/>
          <w:bCs/>
          <w:sz w:val="24"/>
          <w:szCs w:val="23"/>
        </w:rPr>
        <w:t xml:space="preserve"> educativa</w:t>
      </w:r>
      <w:r w:rsidRPr="00101DC0">
        <w:rPr>
          <w:rFonts w:ascii="Arial" w:hAnsi="Arial" w:cs="Arial"/>
          <w:b/>
          <w:bCs/>
          <w:sz w:val="24"/>
          <w:szCs w:val="23"/>
        </w:rPr>
        <w:t>: (Art. 109°)</w:t>
      </w:r>
    </w:p>
    <w:p w14:paraId="03AD3E1E" w14:textId="77777777" w:rsidR="0081128E" w:rsidRPr="00B33735" w:rsidRDefault="0081128E" w:rsidP="0081128E">
      <w:pPr>
        <w:pStyle w:val="Prrafodelista"/>
        <w:numPr>
          <w:ilvl w:val="0"/>
          <w:numId w:val="36"/>
        </w:numPr>
        <w:spacing w:line="480" w:lineRule="auto"/>
        <w:jc w:val="both"/>
        <w:rPr>
          <w:rFonts w:ascii="Arial" w:hAnsi="Arial" w:cs="Arial"/>
          <w:bCs/>
          <w:sz w:val="28"/>
          <w:szCs w:val="23"/>
        </w:rPr>
      </w:pPr>
      <w:r w:rsidRPr="00B33735">
        <w:rPr>
          <w:rFonts w:ascii="Arial" w:hAnsi="Arial" w:cs="Arial"/>
          <w:sz w:val="24"/>
        </w:rPr>
        <w:t>La evaluación es un medio para alcanzar un fin y no un fin en sí misma.</w:t>
      </w:r>
    </w:p>
    <w:p w14:paraId="2834B275" w14:textId="77777777" w:rsidR="0081128E" w:rsidRPr="00B33735" w:rsidRDefault="0081128E" w:rsidP="0081128E">
      <w:pPr>
        <w:pStyle w:val="Prrafodelista"/>
        <w:numPr>
          <w:ilvl w:val="0"/>
          <w:numId w:val="36"/>
        </w:numPr>
        <w:spacing w:line="480" w:lineRule="auto"/>
        <w:jc w:val="both"/>
        <w:rPr>
          <w:rFonts w:ascii="Arial" w:hAnsi="Arial" w:cs="Arial"/>
          <w:bCs/>
          <w:sz w:val="28"/>
          <w:szCs w:val="23"/>
        </w:rPr>
      </w:pPr>
      <w:r w:rsidRPr="00B33735">
        <w:rPr>
          <w:rFonts w:ascii="Arial" w:hAnsi="Arial" w:cs="Arial"/>
          <w:sz w:val="24"/>
        </w:rPr>
        <w:t xml:space="preserve">Lo que ha de evaluarse se determinará y especificará como primera prioridad en el proceso de evaluación. </w:t>
      </w:r>
    </w:p>
    <w:p w14:paraId="08AEF6C4" w14:textId="77777777" w:rsidR="0081128E" w:rsidRPr="00B33735" w:rsidRDefault="0081128E" w:rsidP="0081128E">
      <w:pPr>
        <w:pStyle w:val="Prrafodelista"/>
        <w:numPr>
          <w:ilvl w:val="0"/>
          <w:numId w:val="36"/>
        </w:numPr>
        <w:spacing w:line="480" w:lineRule="auto"/>
        <w:jc w:val="both"/>
        <w:rPr>
          <w:rFonts w:ascii="Arial" w:hAnsi="Arial" w:cs="Arial"/>
          <w:bCs/>
          <w:sz w:val="28"/>
          <w:szCs w:val="23"/>
        </w:rPr>
      </w:pPr>
      <w:r w:rsidRPr="00B33735">
        <w:rPr>
          <w:rFonts w:ascii="Arial" w:hAnsi="Arial" w:cs="Arial"/>
          <w:sz w:val="24"/>
        </w:rPr>
        <w:t>La evaluación integral de la acción educativa requiere una amplia gama de instrumentos y técnicas.</w:t>
      </w:r>
    </w:p>
    <w:p w14:paraId="3B3D82E3" w14:textId="77777777" w:rsidR="0081128E" w:rsidRPr="00101DC0" w:rsidRDefault="0081128E" w:rsidP="0081128E">
      <w:pPr>
        <w:pStyle w:val="Prrafodelista"/>
        <w:numPr>
          <w:ilvl w:val="0"/>
          <w:numId w:val="36"/>
        </w:numPr>
        <w:spacing w:line="480" w:lineRule="auto"/>
        <w:jc w:val="both"/>
        <w:rPr>
          <w:rFonts w:ascii="Arial" w:hAnsi="Arial" w:cs="Arial"/>
          <w:bCs/>
          <w:sz w:val="28"/>
          <w:szCs w:val="23"/>
        </w:rPr>
      </w:pPr>
      <w:r w:rsidRPr="00B33735">
        <w:rPr>
          <w:rFonts w:ascii="Arial" w:hAnsi="Arial" w:cs="Arial"/>
          <w:sz w:val="24"/>
        </w:rPr>
        <w:t>Las técnicas de evaluación deben seleccionarse en función de los propósitos que han de cumplirse. La selección apropiada de las técnicas de evaluación requiere una clara conciencia de sus limitaciones y posibilidades</w:t>
      </w:r>
      <w:r>
        <w:rPr>
          <w:rFonts w:ascii="Arial" w:hAnsi="Arial" w:cs="Arial"/>
          <w:sz w:val="24"/>
        </w:rPr>
        <w:t>.</w:t>
      </w:r>
    </w:p>
    <w:p w14:paraId="41D31575" w14:textId="77777777" w:rsidR="0081128E" w:rsidRDefault="0081128E" w:rsidP="0081128E">
      <w:pPr>
        <w:pStyle w:val="Prrafodelista"/>
        <w:spacing w:line="480" w:lineRule="auto"/>
        <w:jc w:val="both"/>
        <w:rPr>
          <w:rFonts w:ascii="Arial" w:hAnsi="Arial" w:cs="Arial"/>
          <w:bCs/>
          <w:sz w:val="28"/>
          <w:szCs w:val="23"/>
        </w:rPr>
      </w:pPr>
    </w:p>
    <w:p w14:paraId="59EAFEEC" w14:textId="77777777" w:rsidR="0081128E" w:rsidRPr="00101DC0" w:rsidRDefault="0081128E" w:rsidP="0081128E">
      <w:pPr>
        <w:pStyle w:val="Prrafodelista"/>
        <w:numPr>
          <w:ilvl w:val="0"/>
          <w:numId w:val="30"/>
        </w:numPr>
        <w:spacing w:line="480" w:lineRule="auto"/>
        <w:jc w:val="both"/>
        <w:rPr>
          <w:rFonts w:ascii="Arial" w:hAnsi="Arial" w:cs="Arial"/>
          <w:b/>
          <w:sz w:val="24"/>
          <w:szCs w:val="24"/>
        </w:rPr>
      </w:pPr>
      <w:r w:rsidRPr="00101DC0">
        <w:rPr>
          <w:rFonts w:ascii="Arial" w:hAnsi="Arial" w:cs="Arial"/>
          <w:b/>
          <w:bCs/>
          <w:sz w:val="24"/>
          <w:szCs w:val="24"/>
        </w:rPr>
        <w:t>Objetivos de la evaluación educativa (</w:t>
      </w:r>
      <w:r w:rsidRPr="00101DC0">
        <w:rPr>
          <w:rFonts w:ascii="Arial" w:hAnsi="Arial" w:cs="Arial"/>
          <w:b/>
          <w:sz w:val="24"/>
          <w:szCs w:val="24"/>
        </w:rPr>
        <w:t>Art. 110°)</w:t>
      </w:r>
    </w:p>
    <w:p w14:paraId="27428046" w14:textId="77777777" w:rsidR="0081128E" w:rsidRPr="00101DC0" w:rsidRDefault="0081128E" w:rsidP="0081128E">
      <w:pPr>
        <w:pStyle w:val="Prrafodelista"/>
        <w:numPr>
          <w:ilvl w:val="0"/>
          <w:numId w:val="37"/>
        </w:numPr>
        <w:spacing w:line="480" w:lineRule="auto"/>
        <w:jc w:val="both"/>
        <w:rPr>
          <w:rFonts w:ascii="Arial" w:hAnsi="Arial" w:cs="Arial"/>
          <w:sz w:val="32"/>
        </w:rPr>
      </w:pPr>
      <w:r w:rsidRPr="00101DC0">
        <w:rPr>
          <w:rFonts w:ascii="Arial" w:hAnsi="Arial" w:cs="Arial"/>
          <w:sz w:val="24"/>
        </w:rPr>
        <w:t xml:space="preserve">Diagnosticar la situación del estudiante para orientar adecuadamente las acciones educativas. </w:t>
      </w:r>
    </w:p>
    <w:p w14:paraId="3D3FBD6B" w14:textId="77777777" w:rsidR="0081128E" w:rsidRPr="00101DC0" w:rsidRDefault="0081128E" w:rsidP="0081128E">
      <w:pPr>
        <w:pStyle w:val="Prrafodelista"/>
        <w:numPr>
          <w:ilvl w:val="0"/>
          <w:numId w:val="37"/>
        </w:numPr>
        <w:spacing w:line="480" w:lineRule="auto"/>
        <w:jc w:val="both"/>
        <w:rPr>
          <w:rFonts w:ascii="Arial" w:hAnsi="Arial" w:cs="Arial"/>
          <w:sz w:val="32"/>
        </w:rPr>
      </w:pPr>
      <w:r w:rsidRPr="00101DC0">
        <w:rPr>
          <w:rFonts w:ascii="Arial" w:hAnsi="Arial" w:cs="Arial"/>
          <w:sz w:val="24"/>
        </w:rPr>
        <w:t xml:space="preserve">Verificar y valorar el logro de los objetivos curriculares previstos. </w:t>
      </w:r>
    </w:p>
    <w:p w14:paraId="5152905B" w14:textId="77777777" w:rsidR="0081128E" w:rsidRPr="00101DC0" w:rsidRDefault="0081128E" w:rsidP="0081128E">
      <w:pPr>
        <w:pStyle w:val="Prrafodelista"/>
        <w:numPr>
          <w:ilvl w:val="0"/>
          <w:numId w:val="37"/>
        </w:numPr>
        <w:spacing w:line="480" w:lineRule="auto"/>
        <w:jc w:val="both"/>
        <w:rPr>
          <w:rFonts w:ascii="Arial" w:hAnsi="Arial" w:cs="Arial"/>
          <w:sz w:val="32"/>
        </w:rPr>
      </w:pPr>
      <w:r w:rsidRPr="00101DC0">
        <w:rPr>
          <w:rFonts w:ascii="Arial" w:hAnsi="Arial" w:cs="Arial"/>
          <w:sz w:val="24"/>
        </w:rPr>
        <w:t xml:space="preserve">Proporcionar la información necesaria para la adopción de medidas de reajuste y complementación. </w:t>
      </w:r>
    </w:p>
    <w:p w14:paraId="6778CEC5" w14:textId="77777777" w:rsidR="0081128E" w:rsidRPr="00101DC0" w:rsidRDefault="0081128E" w:rsidP="0081128E">
      <w:pPr>
        <w:pStyle w:val="Prrafodelista"/>
        <w:numPr>
          <w:ilvl w:val="0"/>
          <w:numId w:val="37"/>
        </w:numPr>
        <w:spacing w:line="480" w:lineRule="auto"/>
        <w:jc w:val="both"/>
        <w:rPr>
          <w:rFonts w:ascii="Arial" w:hAnsi="Arial" w:cs="Arial"/>
          <w:sz w:val="32"/>
        </w:rPr>
      </w:pPr>
      <w:r w:rsidRPr="00101DC0">
        <w:rPr>
          <w:rFonts w:ascii="Arial" w:hAnsi="Arial" w:cs="Arial"/>
          <w:sz w:val="24"/>
        </w:rPr>
        <w:t xml:space="preserve">Comprobar las experiencias de aprendizaje logradas por el estudiante en la asignatura o asignaturas que cursa, a fin de determinar su promoción. </w:t>
      </w:r>
    </w:p>
    <w:p w14:paraId="733CBF6D" w14:textId="77777777" w:rsidR="00FC24E9" w:rsidRDefault="00FC24E9" w:rsidP="0081128E">
      <w:pPr>
        <w:pStyle w:val="Prrafodelista"/>
        <w:spacing w:after="0" w:line="480" w:lineRule="auto"/>
        <w:jc w:val="both"/>
        <w:rPr>
          <w:rFonts w:ascii="Arial" w:hAnsi="Arial" w:cs="Arial"/>
          <w:b/>
          <w:sz w:val="24"/>
        </w:rPr>
      </w:pPr>
    </w:p>
    <w:p w14:paraId="656D92B9" w14:textId="77777777" w:rsidR="0081128E" w:rsidRPr="00101DC0" w:rsidRDefault="0081128E" w:rsidP="0081128E">
      <w:pPr>
        <w:pStyle w:val="Prrafodelista"/>
        <w:numPr>
          <w:ilvl w:val="0"/>
          <w:numId w:val="30"/>
        </w:numPr>
        <w:spacing w:after="0" w:line="480" w:lineRule="auto"/>
        <w:jc w:val="both"/>
        <w:rPr>
          <w:rFonts w:ascii="Arial" w:hAnsi="Arial" w:cs="Arial"/>
          <w:b/>
          <w:sz w:val="24"/>
        </w:rPr>
      </w:pPr>
      <w:r w:rsidRPr="00101DC0">
        <w:rPr>
          <w:rFonts w:ascii="Arial" w:hAnsi="Arial" w:cs="Arial"/>
          <w:b/>
          <w:sz w:val="24"/>
        </w:rPr>
        <w:t>Funciones de la evaluación educativa (Art. 111°)</w:t>
      </w:r>
    </w:p>
    <w:p w14:paraId="37A2C12A" w14:textId="77777777" w:rsidR="0081128E" w:rsidRPr="00101DC0" w:rsidRDefault="0081128E" w:rsidP="0081128E">
      <w:pPr>
        <w:pStyle w:val="Prrafodelista"/>
        <w:numPr>
          <w:ilvl w:val="0"/>
          <w:numId w:val="38"/>
        </w:numPr>
        <w:spacing w:line="480" w:lineRule="auto"/>
        <w:jc w:val="both"/>
        <w:rPr>
          <w:rFonts w:ascii="Arial" w:hAnsi="Arial" w:cs="Arial"/>
          <w:b/>
          <w:sz w:val="24"/>
        </w:rPr>
      </w:pPr>
      <w:r w:rsidRPr="00101DC0">
        <w:rPr>
          <w:rFonts w:ascii="Arial" w:hAnsi="Arial" w:cs="Arial"/>
          <w:b/>
          <w:sz w:val="24"/>
        </w:rPr>
        <w:t>Diagnosticar</w:t>
      </w:r>
      <w:r w:rsidRPr="00101DC0">
        <w:rPr>
          <w:rFonts w:ascii="Arial" w:hAnsi="Arial" w:cs="Arial"/>
          <w:sz w:val="24"/>
        </w:rPr>
        <w:t>: Establece si el estudiante tiene o no determinados conocimientos, habilidades y aptitudes que son necesarias para lograr nuevos aprendizajes.</w:t>
      </w:r>
    </w:p>
    <w:p w14:paraId="79D928B1" w14:textId="1C17BCB0" w:rsidR="0081128E" w:rsidRPr="00101DC0" w:rsidRDefault="00485F67" w:rsidP="0081128E">
      <w:pPr>
        <w:pStyle w:val="Prrafodelista"/>
        <w:numPr>
          <w:ilvl w:val="0"/>
          <w:numId w:val="38"/>
        </w:numPr>
        <w:spacing w:line="480" w:lineRule="auto"/>
        <w:jc w:val="both"/>
        <w:rPr>
          <w:rFonts w:ascii="Arial" w:hAnsi="Arial" w:cs="Arial"/>
          <w:b/>
          <w:sz w:val="24"/>
        </w:rPr>
      </w:pPr>
      <w:r>
        <w:rPr>
          <w:rFonts w:ascii="Arial" w:hAnsi="Arial" w:cs="Arial"/>
          <w:b/>
          <w:sz w:val="24"/>
        </w:rPr>
        <w:t>Pronosticar</w:t>
      </w:r>
      <w:r w:rsidR="0081128E" w:rsidRPr="00101DC0">
        <w:rPr>
          <w:rFonts w:ascii="Arial" w:hAnsi="Arial" w:cs="Arial"/>
          <w:sz w:val="24"/>
        </w:rPr>
        <w:t xml:space="preserve">: Ayuda a predecir el futuro desenvolviendo del estudiante a partir de determinadas evidencias. </w:t>
      </w:r>
    </w:p>
    <w:p w14:paraId="1AFB1699" w14:textId="77777777" w:rsidR="0081128E" w:rsidRPr="00101DC0" w:rsidRDefault="0081128E" w:rsidP="0081128E">
      <w:pPr>
        <w:pStyle w:val="Prrafodelista"/>
        <w:numPr>
          <w:ilvl w:val="0"/>
          <w:numId w:val="38"/>
        </w:numPr>
        <w:spacing w:line="480" w:lineRule="auto"/>
        <w:jc w:val="both"/>
        <w:rPr>
          <w:rFonts w:ascii="Arial" w:hAnsi="Arial" w:cs="Arial"/>
          <w:b/>
          <w:sz w:val="24"/>
        </w:rPr>
      </w:pPr>
      <w:r w:rsidRPr="00101DC0">
        <w:rPr>
          <w:rFonts w:ascii="Arial" w:hAnsi="Arial" w:cs="Arial"/>
          <w:b/>
          <w:sz w:val="24"/>
        </w:rPr>
        <w:t>De Control</w:t>
      </w:r>
      <w:r w:rsidRPr="00101DC0">
        <w:rPr>
          <w:rFonts w:ascii="Arial" w:hAnsi="Arial" w:cs="Arial"/>
          <w:sz w:val="24"/>
        </w:rPr>
        <w:t xml:space="preserve">: Informa al estudiante y al profesor sobre los resultados alcanzados durante el desarrollo de la acción educativa. </w:t>
      </w:r>
    </w:p>
    <w:p w14:paraId="2D9EAEA5" w14:textId="77777777" w:rsidR="0081128E" w:rsidRPr="00FC24E9" w:rsidRDefault="0081128E" w:rsidP="0081128E">
      <w:pPr>
        <w:pStyle w:val="Prrafodelista"/>
        <w:numPr>
          <w:ilvl w:val="0"/>
          <w:numId w:val="38"/>
        </w:numPr>
        <w:spacing w:line="480" w:lineRule="auto"/>
        <w:jc w:val="both"/>
        <w:rPr>
          <w:rFonts w:ascii="Arial" w:hAnsi="Arial" w:cs="Arial"/>
          <w:b/>
          <w:sz w:val="24"/>
        </w:rPr>
      </w:pPr>
      <w:r w:rsidRPr="00101DC0">
        <w:rPr>
          <w:rFonts w:ascii="Arial" w:hAnsi="Arial" w:cs="Arial"/>
          <w:b/>
          <w:sz w:val="24"/>
        </w:rPr>
        <w:t>Motivadora</w:t>
      </w:r>
      <w:r w:rsidRPr="00101DC0">
        <w:rPr>
          <w:rFonts w:ascii="Arial" w:hAnsi="Arial" w:cs="Arial"/>
          <w:sz w:val="24"/>
        </w:rPr>
        <w:t>: Incentiva, alienta y gratifica el esfuerzo del estudiante, afianzando su seguridad personal.</w:t>
      </w:r>
    </w:p>
    <w:p w14:paraId="3B9EB939" w14:textId="77777777" w:rsidR="0081128E" w:rsidRDefault="0081128E" w:rsidP="0081128E">
      <w:pPr>
        <w:spacing w:line="480" w:lineRule="auto"/>
        <w:jc w:val="both"/>
        <w:rPr>
          <w:rFonts w:ascii="Arial" w:hAnsi="Arial" w:cs="Arial"/>
          <w:sz w:val="24"/>
        </w:rPr>
      </w:pPr>
      <w:r>
        <w:rPr>
          <w:rFonts w:ascii="Arial" w:hAnsi="Arial" w:cs="Arial"/>
          <w:sz w:val="24"/>
        </w:rPr>
        <w:t xml:space="preserve">De lo antes indicado se puede establecer que la evaluación educativa es un proceso complejo por el cual se obtiene la información necesaria sobre los niveles de desarrollo de las competencias, habilidades y necesidades del alumno, con el propósito de formar un juicio de valor para el docente y este pueda tomar las mejores decisiones respecto con el curso; así tenemos que en términos cuantitativos dicha evaluación se expresa en una calificación que adquiere un significado universal que resume y comunica todo el proceso de evaluación con importantes consecuencias psicológicas y sociales, razón por la cual esta calificación debe recoger de alguna manera las diversas dimensiones que comprende el aprendizaje, ya que se trata de que el alumno adquiera conocimientos y desarrolle habilidades, destrezas y conductas deseables. </w:t>
      </w:r>
    </w:p>
    <w:p w14:paraId="7163BEEC" w14:textId="77777777" w:rsidR="00661FB8" w:rsidRDefault="00661FB8" w:rsidP="0081128E">
      <w:pPr>
        <w:spacing w:line="480" w:lineRule="auto"/>
        <w:jc w:val="both"/>
        <w:rPr>
          <w:rFonts w:ascii="Arial" w:hAnsi="Arial" w:cs="Arial"/>
          <w:b/>
          <w:sz w:val="24"/>
        </w:rPr>
      </w:pPr>
    </w:p>
    <w:p w14:paraId="21E83912" w14:textId="71A4A98D" w:rsidR="0081128E" w:rsidRDefault="0081128E" w:rsidP="002E7F3A">
      <w:pPr>
        <w:pStyle w:val="Prrafodelista"/>
        <w:numPr>
          <w:ilvl w:val="0"/>
          <w:numId w:val="38"/>
        </w:numPr>
        <w:spacing w:line="480" w:lineRule="auto"/>
        <w:jc w:val="both"/>
        <w:rPr>
          <w:rFonts w:ascii="Arial" w:hAnsi="Arial" w:cs="Arial"/>
          <w:b/>
          <w:sz w:val="24"/>
        </w:rPr>
      </w:pPr>
      <w:r w:rsidRPr="002E7F3A">
        <w:rPr>
          <w:rFonts w:ascii="Arial" w:hAnsi="Arial" w:cs="Arial"/>
          <w:b/>
          <w:sz w:val="24"/>
        </w:rPr>
        <w:t>Teorías del Rendimiento Académico</w:t>
      </w:r>
      <w:r w:rsidR="00FB6107">
        <w:rPr>
          <w:rFonts w:ascii="Arial" w:hAnsi="Arial" w:cs="Arial"/>
          <w:b/>
          <w:sz w:val="24"/>
        </w:rPr>
        <w:t xml:space="preserve"> en las que se basa esta investigación.</w:t>
      </w:r>
    </w:p>
    <w:p w14:paraId="4F132EB1" w14:textId="77777777" w:rsidR="002E7F3A" w:rsidRPr="002E7F3A" w:rsidRDefault="002E7F3A" w:rsidP="002E7F3A">
      <w:pPr>
        <w:pStyle w:val="Prrafodelista"/>
        <w:spacing w:line="480" w:lineRule="auto"/>
        <w:ind w:left="786"/>
        <w:jc w:val="both"/>
        <w:rPr>
          <w:rFonts w:ascii="Arial" w:hAnsi="Arial" w:cs="Arial"/>
          <w:b/>
          <w:sz w:val="24"/>
        </w:rPr>
      </w:pPr>
    </w:p>
    <w:p w14:paraId="64E22FB1" w14:textId="77777777" w:rsidR="0081128E" w:rsidRPr="004736E0" w:rsidRDefault="0081128E" w:rsidP="0081128E">
      <w:pPr>
        <w:pStyle w:val="Prrafodelista"/>
        <w:numPr>
          <w:ilvl w:val="0"/>
          <w:numId w:val="16"/>
        </w:numPr>
        <w:spacing w:line="480" w:lineRule="auto"/>
        <w:jc w:val="both"/>
        <w:outlineLvl w:val="4"/>
        <w:rPr>
          <w:rFonts w:ascii="Arial" w:hAnsi="Arial" w:cs="Arial"/>
          <w:b/>
          <w:sz w:val="24"/>
          <w:szCs w:val="24"/>
        </w:rPr>
      </w:pPr>
      <w:r w:rsidRPr="004736E0">
        <w:rPr>
          <w:rFonts w:ascii="Arial" w:hAnsi="Arial" w:cs="Arial"/>
          <w:b/>
          <w:sz w:val="24"/>
          <w:szCs w:val="24"/>
        </w:rPr>
        <w:t xml:space="preserve">Teoría </w:t>
      </w:r>
      <w:r w:rsidRPr="004736E0">
        <w:rPr>
          <w:rFonts w:ascii="Arial" w:hAnsi="Arial" w:cs="Arial"/>
          <w:b/>
          <w:bCs/>
          <w:sz w:val="24"/>
          <w:szCs w:val="24"/>
        </w:rPr>
        <w:t>Multifactorial del Rendimiento Académico</w:t>
      </w:r>
    </w:p>
    <w:p w14:paraId="544C966E"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p>
    <w:p w14:paraId="1933E0D7" w14:textId="77777777" w:rsidR="0081128E" w:rsidRPr="00E86290" w:rsidRDefault="00B33B20" w:rsidP="0081128E">
      <w:pPr>
        <w:autoSpaceDE w:val="0"/>
        <w:autoSpaceDN w:val="0"/>
        <w:adjustRightInd w:val="0"/>
        <w:spacing w:after="0" w:line="480" w:lineRule="auto"/>
        <w:ind w:left="426"/>
        <w:jc w:val="both"/>
        <w:rPr>
          <w:rFonts w:ascii="Arial" w:hAnsi="Arial" w:cs="Arial"/>
          <w:sz w:val="24"/>
          <w:szCs w:val="24"/>
        </w:rPr>
      </w:pPr>
      <w:sdt>
        <w:sdtPr>
          <w:rPr>
            <w:rFonts w:ascii="Arial" w:hAnsi="Arial" w:cs="Arial"/>
            <w:sz w:val="24"/>
            <w:szCs w:val="24"/>
          </w:rPr>
          <w:id w:val="268514680"/>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Bel11 \l 10250 </w:instrText>
          </w:r>
          <w:r w:rsidR="0081128E">
            <w:rPr>
              <w:rFonts w:ascii="Arial" w:hAnsi="Arial" w:cs="Arial"/>
              <w:sz w:val="24"/>
              <w:szCs w:val="24"/>
            </w:rPr>
            <w:fldChar w:fldCharType="separate"/>
          </w:r>
          <w:r w:rsidR="00CE4A81" w:rsidRPr="00CE4A81">
            <w:rPr>
              <w:rFonts w:ascii="Arial" w:hAnsi="Arial" w:cs="Arial"/>
              <w:noProof/>
              <w:sz w:val="24"/>
              <w:szCs w:val="24"/>
            </w:rPr>
            <w:t>(Bellido, 2011)</w:t>
          </w:r>
          <w:r w:rsidR="0081128E">
            <w:rPr>
              <w:rFonts w:ascii="Arial" w:hAnsi="Arial" w:cs="Arial"/>
              <w:sz w:val="24"/>
              <w:szCs w:val="24"/>
            </w:rPr>
            <w:fldChar w:fldCharType="end"/>
          </w:r>
        </w:sdtContent>
      </w:sdt>
      <w:r w:rsidR="0081128E">
        <w:rPr>
          <w:rFonts w:ascii="Arial" w:hAnsi="Arial" w:cs="Arial"/>
          <w:sz w:val="24"/>
          <w:szCs w:val="24"/>
        </w:rPr>
        <w:t xml:space="preserve"> </w:t>
      </w:r>
      <w:r w:rsidR="0081128E" w:rsidRPr="00E86290">
        <w:rPr>
          <w:rFonts w:ascii="Arial" w:hAnsi="Arial" w:cs="Arial"/>
          <w:sz w:val="24"/>
          <w:szCs w:val="24"/>
        </w:rPr>
        <w:t>Según la teoría multifactorial del rendimiento académico, se explica éste, en tanto es concebido como un resultado del proceso de enseñanza- aprendizaje por la existencia de varios factores, pero se juzga que está íntimamente relacionado a la calidad de enseñanza, es más: algunos estiman que el rendimiento académico es un resultado de la calidad del proceso de enseñanza- aprendizaje.</w:t>
      </w:r>
    </w:p>
    <w:p w14:paraId="76455AA4" w14:textId="77777777" w:rsidR="0081128E" w:rsidRPr="00E86290" w:rsidRDefault="0081128E" w:rsidP="0081128E">
      <w:pPr>
        <w:autoSpaceDE w:val="0"/>
        <w:autoSpaceDN w:val="0"/>
        <w:adjustRightInd w:val="0"/>
        <w:spacing w:after="0" w:line="480" w:lineRule="auto"/>
        <w:ind w:left="426"/>
        <w:jc w:val="both"/>
        <w:rPr>
          <w:rFonts w:ascii="Arial" w:hAnsi="Arial" w:cs="Arial"/>
          <w:sz w:val="24"/>
          <w:szCs w:val="24"/>
        </w:rPr>
      </w:pPr>
    </w:p>
    <w:p w14:paraId="5DB32ACE" w14:textId="77777777" w:rsidR="0081128E" w:rsidRPr="00E86290" w:rsidRDefault="0081128E" w:rsidP="0081128E">
      <w:pPr>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 xml:space="preserve">Son factores influyentes en el rendimiento académico de los estudiantes: las </w:t>
      </w:r>
      <w:r w:rsidRPr="00E86290">
        <w:rPr>
          <w:rFonts w:ascii="Arial" w:hAnsi="Arial" w:cs="Arial"/>
          <w:i/>
          <w:sz w:val="24"/>
          <w:szCs w:val="24"/>
        </w:rPr>
        <w:t>condiciones personales</w:t>
      </w:r>
      <w:r w:rsidRPr="00E86290">
        <w:rPr>
          <w:rFonts w:ascii="Arial" w:hAnsi="Arial" w:cs="Arial"/>
          <w:sz w:val="24"/>
          <w:szCs w:val="24"/>
        </w:rPr>
        <w:t xml:space="preserve"> en que se encuentran los estudiantes cuando aprenden: Si los estudiantes cuentan con apoyo familiar el rendimiento será influido por esta característica. El apoyo de medios es también muy importante: Un estudiante con laptop puede hacer mejores ejercicios que se le encargan  que aquellos estudiantes que no tienen esta clase de recurso. También son importantes </w:t>
      </w:r>
      <w:r w:rsidRPr="00E86290">
        <w:rPr>
          <w:rFonts w:ascii="Arial" w:hAnsi="Arial" w:cs="Arial"/>
          <w:i/>
          <w:sz w:val="24"/>
          <w:szCs w:val="24"/>
        </w:rPr>
        <w:t>los procedimientos que se utilizan en el proceso de enseñanza - aprendizaje</w:t>
      </w:r>
      <w:r w:rsidRPr="00E86290">
        <w:rPr>
          <w:rFonts w:ascii="Arial" w:hAnsi="Arial" w:cs="Arial"/>
          <w:sz w:val="24"/>
          <w:szCs w:val="24"/>
        </w:rPr>
        <w:t>: Tanto los procedimientos que utiliza el estudiante como los procedimientos que sigue el profesor. En el primer caso, las técnicas de estudio ayudan mucho para un buen rendimiento, En el segundo, la didáctica un factor significativo. Cierto es que no debe ser absoluto el juicio sobre este factor, pero es importante. Las estrategias, los métodos y técnicas que se utilizan en el proceso de enseñanza- aprendizaje son muy importantes. También es importante la evaluación. Si la evaluación ayuda al estudiante a examinar sus aprendizajes y compensar lo que aprendió mal, el rendimiento es afectado favorablemente por la evaluación. Son también importantes las actitudes del profesor. Los profesores a quienes los estudiantes siguen y emulan fomentan buenos rendimientos.</w:t>
      </w:r>
    </w:p>
    <w:p w14:paraId="3D7E09F6" w14:textId="77777777" w:rsidR="0081128E" w:rsidRPr="00E86290" w:rsidRDefault="0081128E" w:rsidP="0081128E">
      <w:pPr>
        <w:autoSpaceDE w:val="0"/>
        <w:autoSpaceDN w:val="0"/>
        <w:adjustRightInd w:val="0"/>
        <w:spacing w:after="0" w:line="480" w:lineRule="auto"/>
        <w:ind w:left="426"/>
        <w:jc w:val="both"/>
        <w:rPr>
          <w:rFonts w:ascii="Arial" w:hAnsi="Arial" w:cs="Arial"/>
          <w:sz w:val="24"/>
          <w:szCs w:val="24"/>
        </w:rPr>
      </w:pPr>
    </w:p>
    <w:p w14:paraId="2750F624" w14:textId="77777777" w:rsidR="0081128E" w:rsidRDefault="0081128E" w:rsidP="0081128E">
      <w:pPr>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 xml:space="preserve">Un factor importante en el rendimiento académico es </w:t>
      </w:r>
      <w:r w:rsidRPr="00E86290">
        <w:rPr>
          <w:rFonts w:ascii="Arial" w:hAnsi="Arial" w:cs="Arial"/>
          <w:i/>
          <w:sz w:val="24"/>
          <w:szCs w:val="24"/>
        </w:rPr>
        <w:t>el tiempo</w:t>
      </w:r>
      <w:r w:rsidRPr="00E86290">
        <w:rPr>
          <w:rFonts w:ascii="Arial" w:hAnsi="Arial" w:cs="Arial"/>
          <w:sz w:val="24"/>
          <w:szCs w:val="24"/>
        </w:rPr>
        <w:t xml:space="preserve"> dedicado al estudio. Estudiantes que le dedican poco tiempo a la revisión de temas y a la ejecución de ejercicios obtienen bajos rendimientos, en cambio estudiantes que dedican mayor tiempo al estudio obtienen buenos resultados. (p.66)</w:t>
      </w:r>
    </w:p>
    <w:p w14:paraId="1AA04BE3" w14:textId="77777777" w:rsidR="00661FB8" w:rsidRDefault="00661FB8" w:rsidP="0081128E">
      <w:pPr>
        <w:autoSpaceDE w:val="0"/>
        <w:autoSpaceDN w:val="0"/>
        <w:adjustRightInd w:val="0"/>
        <w:spacing w:after="0" w:line="480" w:lineRule="auto"/>
        <w:ind w:left="426"/>
        <w:jc w:val="both"/>
        <w:rPr>
          <w:rFonts w:ascii="Arial" w:hAnsi="Arial" w:cs="Arial"/>
          <w:sz w:val="24"/>
          <w:szCs w:val="24"/>
        </w:rPr>
      </w:pPr>
    </w:p>
    <w:p w14:paraId="2DF323EE" w14:textId="77777777" w:rsidR="002E7F3A" w:rsidRDefault="002E7F3A" w:rsidP="0081128E">
      <w:pPr>
        <w:autoSpaceDE w:val="0"/>
        <w:autoSpaceDN w:val="0"/>
        <w:adjustRightInd w:val="0"/>
        <w:spacing w:after="0" w:line="480" w:lineRule="auto"/>
        <w:ind w:left="426"/>
        <w:jc w:val="both"/>
        <w:rPr>
          <w:rFonts w:ascii="Arial" w:hAnsi="Arial" w:cs="Arial"/>
          <w:sz w:val="24"/>
          <w:szCs w:val="24"/>
        </w:rPr>
      </w:pPr>
    </w:p>
    <w:p w14:paraId="5C819F05" w14:textId="77777777" w:rsidR="002E7F3A" w:rsidRDefault="002E7F3A" w:rsidP="0081128E">
      <w:pPr>
        <w:tabs>
          <w:tab w:val="left" w:pos="1490"/>
        </w:tabs>
        <w:autoSpaceDE w:val="0"/>
        <w:autoSpaceDN w:val="0"/>
        <w:adjustRightInd w:val="0"/>
        <w:spacing w:after="0" w:line="480" w:lineRule="auto"/>
        <w:jc w:val="both"/>
        <w:rPr>
          <w:rFonts w:ascii="Arial" w:hAnsi="Arial" w:cs="Arial"/>
          <w:sz w:val="24"/>
          <w:szCs w:val="24"/>
        </w:rPr>
      </w:pPr>
    </w:p>
    <w:p w14:paraId="4EE13258" w14:textId="3CA2E7FE" w:rsidR="0081128E" w:rsidRPr="002E7F3A" w:rsidRDefault="0081128E" w:rsidP="002E7F3A">
      <w:pPr>
        <w:pStyle w:val="Prrafodelista"/>
        <w:numPr>
          <w:ilvl w:val="0"/>
          <w:numId w:val="38"/>
        </w:numPr>
        <w:tabs>
          <w:tab w:val="left" w:pos="1490"/>
        </w:tabs>
        <w:autoSpaceDE w:val="0"/>
        <w:autoSpaceDN w:val="0"/>
        <w:adjustRightInd w:val="0"/>
        <w:spacing w:after="0" w:line="480" w:lineRule="auto"/>
        <w:jc w:val="both"/>
        <w:rPr>
          <w:rFonts w:ascii="Arial" w:hAnsi="Arial" w:cs="Arial"/>
          <w:sz w:val="24"/>
          <w:szCs w:val="24"/>
        </w:rPr>
      </w:pPr>
      <w:r w:rsidRPr="002E7F3A">
        <w:rPr>
          <w:rFonts w:ascii="Arial" w:hAnsi="Arial" w:cs="Arial"/>
          <w:b/>
          <w:sz w:val="24"/>
          <w:szCs w:val="24"/>
        </w:rPr>
        <w:t xml:space="preserve">Características del </w:t>
      </w:r>
      <w:r w:rsidR="002E7F3A" w:rsidRPr="002E7F3A">
        <w:rPr>
          <w:rFonts w:ascii="Arial" w:hAnsi="Arial" w:cs="Arial"/>
          <w:b/>
          <w:sz w:val="24"/>
          <w:szCs w:val="24"/>
        </w:rPr>
        <w:t>Rendimiento Académico</w:t>
      </w:r>
    </w:p>
    <w:p w14:paraId="30553036" w14:textId="77777777" w:rsidR="0081128E" w:rsidRPr="00E86290" w:rsidRDefault="0081128E" w:rsidP="0081128E">
      <w:pPr>
        <w:tabs>
          <w:tab w:val="left" w:pos="1490"/>
        </w:tabs>
        <w:autoSpaceDE w:val="0"/>
        <w:autoSpaceDN w:val="0"/>
        <w:adjustRightInd w:val="0"/>
        <w:spacing w:after="0" w:line="480" w:lineRule="auto"/>
        <w:ind w:left="993"/>
        <w:contextualSpacing/>
        <w:jc w:val="both"/>
        <w:rPr>
          <w:rFonts w:ascii="Arial" w:hAnsi="Arial" w:cs="Arial"/>
          <w:b/>
          <w:sz w:val="24"/>
          <w:szCs w:val="24"/>
        </w:rPr>
      </w:pPr>
    </w:p>
    <w:p w14:paraId="4F276414" w14:textId="77777777" w:rsidR="0081128E" w:rsidRPr="00E86290" w:rsidRDefault="00B33B20" w:rsidP="0081128E">
      <w:pPr>
        <w:tabs>
          <w:tab w:val="left" w:pos="426"/>
        </w:tabs>
        <w:autoSpaceDE w:val="0"/>
        <w:autoSpaceDN w:val="0"/>
        <w:adjustRightInd w:val="0"/>
        <w:spacing w:after="0" w:line="480" w:lineRule="auto"/>
        <w:ind w:left="426"/>
        <w:jc w:val="both"/>
        <w:rPr>
          <w:rFonts w:ascii="Arial" w:hAnsi="Arial" w:cs="Arial"/>
          <w:sz w:val="24"/>
          <w:szCs w:val="24"/>
        </w:rPr>
      </w:pPr>
      <w:sdt>
        <w:sdtPr>
          <w:rPr>
            <w:rFonts w:ascii="Arial" w:hAnsi="Arial" w:cs="Arial"/>
            <w:sz w:val="24"/>
            <w:szCs w:val="24"/>
          </w:rPr>
          <w:id w:val="-1019627003"/>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Anc10 \l 10250 </w:instrText>
          </w:r>
          <w:r w:rsidR="0081128E">
            <w:rPr>
              <w:rFonts w:ascii="Arial" w:hAnsi="Arial" w:cs="Arial"/>
              <w:sz w:val="24"/>
              <w:szCs w:val="24"/>
            </w:rPr>
            <w:fldChar w:fldCharType="separate"/>
          </w:r>
          <w:r w:rsidR="00CE4A81" w:rsidRPr="00CE4A81">
            <w:rPr>
              <w:rFonts w:ascii="Arial" w:hAnsi="Arial" w:cs="Arial"/>
              <w:noProof/>
              <w:sz w:val="24"/>
              <w:szCs w:val="24"/>
            </w:rPr>
            <w:t>(Ancajima, 2010)</w:t>
          </w:r>
          <w:r w:rsidR="0081128E">
            <w:rPr>
              <w:rFonts w:ascii="Arial" w:hAnsi="Arial" w:cs="Arial"/>
              <w:sz w:val="24"/>
              <w:szCs w:val="24"/>
            </w:rPr>
            <w:fldChar w:fldCharType="end"/>
          </w:r>
        </w:sdtContent>
      </w:sdt>
      <w:r w:rsidR="0081128E">
        <w:rPr>
          <w:rFonts w:ascii="Arial" w:hAnsi="Arial" w:cs="Arial"/>
          <w:sz w:val="24"/>
          <w:szCs w:val="24"/>
        </w:rPr>
        <w:t xml:space="preserve"> D</w:t>
      </w:r>
      <w:r w:rsidR="0081128E" w:rsidRPr="00E86290">
        <w:rPr>
          <w:rFonts w:ascii="Arial" w:hAnsi="Arial" w:cs="Arial"/>
          <w:sz w:val="24"/>
          <w:szCs w:val="24"/>
        </w:rPr>
        <w:t>efine al rendimiento académico como un “indicador del nivel de aprendizaje alcanzado por el estudiante, por ello, el sistema educativo brinda tanta importancia a dicho indicador”. Sin embargo, es necesario también dar prioridad a los procesos de cómo se desarrolla dicho aprendizaje.</w:t>
      </w:r>
    </w:p>
    <w:p w14:paraId="353732A6"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p>
    <w:p w14:paraId="219EECEA"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García y Palacios (2010), después de realizar un análisis comparativo de diversas definiciones del rendimiento escolar, concluyen que hay un doble punto de vista, estático y dinámico, que atañen al sujeto de la educación como ser social. En general, el rendimiento escolar es caracterizado del siguiente modo:</w:t>
      </w:r>
    </w:p>
    <w:p w14:paraId="68F381FB"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p>
    <w:p w14:paraId="60CE6421"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a) El rendimiento en su aspecto dinámico responde al proceso de aprendizaje, como tal está ligado a la capacidad y esfuerzo del alumno.</w:t>
      </w:r>
    </w:p>
    <w:p w14:paraId="68E4400B"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b) En su aspecto estático comprende al producto del aprendizaje generado por el alumno y expresa una conducta de aprovechamiento.</w:t>
      </w:r>
    </w:p>
    <w:p w14:paraId="1779E215"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c) El rendimiento está ligado a medidas de calidad y a juicios de valoración.</w:t>
      </w:r>
    </w:p>
    <w:p w14:paraId="39E2EB50" w14:textId="77777777" w:rsidR="0081128E" w:rsidRPr="00E86290"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d) El rendimiento es un medio y no un fin en sí mismo.</w:t>
      </w:r>
    </w:p>
    <w:p w14:paraId="516A31EE" w14:textId="77777777" w:rsidR="0081128E"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e) El rendimiento está relacionado a propósitos de carácter ético que incluye expectativas económicas, lo cual hace necesario un tipo de rendimiento en función al modelo social vigente.</w:t>
      </w:r>
    </w:p>
    <w:p w14:paraId="720A5771" w14:textId="77777777" w:rsidR="0081128E" w:rsidRDefault="0081128E" w:rsidP="0081128E">
      <w:pPr>
        <w:tabs>
          <w:tab w:val="left" w:pos="426"/>
        </w:tabs>
        <w:autoSpaceDE w:val="0"/>
        <w:autoSpaceDN w:val="0"/>
        <w:adjustRightInd w:val="0"/>
        <w:spacing w:after="0" w:line="480" w:lineRule="auto"/>
        <w:ind w:left="426"/>
        <w:jc w:val="both"/>
        <w:rPr>
          <w:rFonts w:ascii="Arial" w:hAnsi="Arial" w:cs="Arial"/>
          <w:sz w:val="24"/>
          <w:szCs w:val="24"/>
        </w:rPr>
      </w:pPr>
    </w:p>
    <w:p w14:paraId="128C14EA" w14:textId="77777777" w:rsidR="00661FB8" w:rsidRPr="00112FC5" w:rsidRDefault="00661FB8" w:rsidP="0081128E">
      <w:pPr>
        <w:tabs>
          <w:tab w:val="left" w:pos="426"/>
        </w:tabs>
        <w:autoSpaceDE w:val="0"/>
        <w:autoSpaceDN w:val="0"/>
        <w:adjustRightInd w:val="0"/>
        <w:spacing w:after="0" w:line="480" w:lineRule="auto"/>
        <w:ind w:left="426"/>
        <w:jc w:val="both"/>
        <w:rPr>
          <w:rFonts w:ascii="Arial" w:hAnsi="Arial" w:cs="Arial"/>
          <w:sz w:val="24"/>
          <w:szCs w:val="24"/>
        </w:rPr>
      </w:pPr>
    </w:p>
    <w:p w14:paraId="11C97E0B" w14:textId="23FB9C98" w:rsidR="0081128E" w:rsidRPr="00FC23FD" w:rsidRDefault="0081128E" w:rsidP="00FC23FD">
      <w:pPr>
        <w:pStyle w:val="Prrafodelista"/>
        <w:numPr>
          <w:ilvl w:val="0"/>
          <w:numId w:val="38"/>
        </w:numPr>
        <w:autoSpaceDE w:val="0"/>
        <w:autoSpaceDN w:val="0"/>
        <w:adjustRightInd w:val="0"/>
        <w:spacing w:after="0" w:line="480" w:lineRule="auto"/>
        <w:jc w:val="both"/>
        <w:outlineLvl w:val="4"/>
        <w:rPr>
          <w:rFonts w:ascii="Arial" w:hAnsi="Arial" w:cs="Arial"/>
          <w:b/>
          <w:sz w:val="24"/>
          <w:szCs w:val="24"/>
        </w:rPr>
      </w:pPr>
      <w:r w:rsidRPr="00FC23FD">
        <w:rPr>
          <w:rFonts w:ascii="Arial" w:hAnsi="Arial" w:cs="Arial"/>
          <w:b/>
          <w:sz w:val="24"/>
          <w:szCs w:val="24"/>
        </w:rPr>
        <w:t>Evaluación del rendimiento académico</w:t>
      </w:r>
    </w:p>
    <w:p w14:paraId="4CCDAABB" w14:textId="77777777" w:rsidR="0081128E" w:rsidRPr="00E86290" w:rsidRDefault="0081128E" w:rsidP="0081128E">
      <w:pPr>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El proceso de evaluación en general, tiene como objetivo examinar la calidad del diseño curricular y la ejecución del proceso de enseñanza-aprendizaje, así como las condiciones en que éste se desarrolla. Esta debe ser una actividad permanente de la Institución que permita un examen continuo de los métodos y modalidades de enseñanza.</w:t>
      </w:r>
    </w:p>
    <w:p w14:paraId="091BA5F9" w14:textId="77777777" w:rsidR="0081128E" w:rsidRPr="00E86290" w:rsidRDefault="0081128E" w:rsidP="0081128E">
      <w:pPr>
        <w:autoSpaceDE w:val="0"/>
        <w:autoSpaceDN w:val="0"/>
        <w:adjustRightInd w:val="0"/>
        <w:spacing w:after="0" w:line="480" w:lineRule="auto"/>
        <w:ind w:left="426"/>
        <w:jc w:val="both"/>
        <w:rPr>
          <w:rFonts w:ascii="Arial" w:hAnsi="Arial" w:cs="Arial"/>
          <w:sz w:val="24"/>
          <w:szCs w:val="24"/>
        </w:rPr>
      </w:pPr>
    </w:p>
    <w:p w14:paraId="04BAF35D" w14:textId="77777777" w:rsidR="0081128E" w:rsidRDefault="0081128E" w:rsidP="0081128E">
      <w:pPr>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La evaluación del rendimiento académico del estudiante tiene como objetivo examinar su desempeño en el proceso de formación, teniendo en cuenta sus condiciones y capacidades.</w:t>
      </w:r>
    </w:p>
    <w:p w14:paraId="1ADFD578" w14:textId="77777777" w:rsidR="00FC24E9" w:rsidRDefault="00FC24E9" w:rsidP="0081128E">
      <w:pPr>
        <w:autoSpaceDE w:val="0"/>
        <w:autoSpaceDN w:val="0"/>
        <w:adjustRightInd w:val="0"/>
        <w:spacing w:after="0" w:line="480" w:lineRule="auto"/>
        <w:ind w:left="426"/>
        <w:jc w:val="both"/>
        <w:rPr>
          <w:rFonts w:ascii="Arial" w:hAnsi="Arial" w:cs="Arial"/>
          <w:sz w:val="24"/>
          <w:szCs w:val="24"/>
        </w:rPr>
      </w:pPr>
    </w:p>
    <w:p w14:paraId="1316E937" w14:textId="77777777" w:rsidR="0081128E" w:rsidRPr="00E86290" w:rsidRDefault="0081128E" w:rsidP="0081128E">
      <w:pPr>
        <w:autoSpaceDE w:val="0"/>
        <w:autoSpaceDN w:val="0"/>
        <w:adjustRightInd w:val="0"/>
        <w:spacing w:after="0" w:line="480" w:lineRule="auto"/>
        <w:ind w:left="426"/>
        <w:jc w:val="both"/>
        <w:rPr>
          <w:rFonts w:ascii="Arial" w:hAnsi="Arial" w:cs="Arial"/>
          <w:sz w:val="24"/>
          <w:szCs w:val="24"/>
        </w:rPr>
      </w:pPr>
      <w:r w:rsidRPr="00E86290">
        <w:rPr>
          <w:rFonts w:ascii="Arial" w:hAnsi="Arial" w:cs="Arial"/>
          <w:sz w:val="24"/>
          <w:szCs w:val="24"/>
        </w:rPr>
        <w:t>La evaluación se lleva a cabo para determinar si el estudiante está preparado para enfrentar las nuevas etapas en el proceso de su formación y, en ese sentido, se constituye en el referente básico que indica el nivel de calidad de todos los elementos que intervienen en el proceso educativo.</w:t>
      </w:r>
    </w:p>
    <w:p w14:paraId="70FD9FD2" w14:textId="77777777" w:rsidR="0081128E" w:rsidRDefault="0081128E" w:rsidP="0081128E">
      <w:pPr>
        <w:autoSpaceDE w:val="0"/>
        <w:autoSpaceDN w:val="0"/>
        <w:adjustRightInd w:val="0"/>
        <w:spacing w:after="0" w:line="480" w:lineRule="auto"/>
        <w:jc w:val="both"/>
        <w:rPr>
          <w:rFonts w:ascii="Arial" w:hAnsi="Arial" w:cs="Arial"/>
          <w:sz w:val="24"/>
          <w:szCs w:val="24"/>
        </w:rPr>
      </w:pPr>
    </w:p>
    <w:p w14:paraId="4CE92802" w14:textId="7EF1C24E" w:rsidR="0081128E" w:rsidRPr="00FC23FD" w:rsidRDefault="0081128E" w:rsidP="00FC23FD">
      <w:pPr>
        <w:pStyle w:val="Prrafodelista"/>
        <w:numPr>
          <w:ilvl w:val="0"/>
          <w:numId w:val="38"/>
        </w:numPr>
        <w:autoSpaceDE w:val="0"/>
        <w:autoSpaceDN w:val="0"/>
        <w:adjustRightInd w:val="0"/>
        <w:spacing w:after="0" w:line="480" w:lineRule="auto"/>
        <w:jc w:val="both"/>
        <w:rPr>
          <w:rFonts w:ascii="Arial" w:hAnsi="Arial" w:cs="Arial"/>
          <w:b/>
          <w:sz w:val="24"/>
          <w:szCs w:val="24"/>
        </w:rPr>
      </w:pPr>
      <w:r w:rsidRPr="00FC23FD">
        <w:rPr>
          <w:rFonts w:ascii="Arial" w:hAnsi="Arial" w:cs="Arial"/>
          <w:b/>
          <w:sz w:val="24"/>
          <w:szCs w:val="24"/>
        </w:rPr>
        <w:t>Escala de Calificación Vigesimal</w:t>
      </w:r>
    </w:p>
    <w:p w14:paraId="27B0C426" w14:textId="77777777" w:rsidR="0081128E" w:rsidRDefault="0081128E" w:rsidP="0081128E">
      <w:pPr>
        <w:autoSpaceDE w:val="0"/>
        <w:autoSpaceDN w:val="0"/>
        <w:adjustRightInd w:val="0"/>
        <w:spacing w:after="0" w:line="480" w:lineRule="auto"/>
        <w:jc w:val="both"/>
        <w:rPr>
          <w:rFonts w:ascii="Arial" w:hAnsi="Arial" w:cs="Arial"/>
          <w:b/>
          <w:sz w:val="24"/>
          <w:szCs w:val="24"/>
        </w:rPr>
      </w:pPr>
    </w:p>
    <w:p w14:paraId="43619D1A" w14:textId="77777777" w:rsidR="0081128E" w:rsidRDefault="00B33B20" w:rsidP="0081128E">
      <w:pPr>
        <w:autoSpaceDE w:val="0"/>
        <w:autoSpaceDN w:val="0"/>
        <w:adjustRightInd w:val="0"/>
        <w:spacing w:after="0" w:line="480" w:lineRule="auto"/>
        <w:jc w:val="both"/>
        <w:rPr>
          <w:rFonts w:ascii="Arial" w:hAnsi="Arial" w:cs="Arial"/>
          <w:b/>
          <w:sz w:val="24"/>
          <w:szCs w:val="24"/>
        </w:rPr>
      </w:pPr>
      <w:sdt>
        <w:sdtPr>
          <w:rPr>
            <w:rFonts w:ascii="Arial" w:hAnsi="Arial" w:cs="Arial"/>
            <w:b/>
            <w:sz w:val="24"/>
            <w:szCs w:val="24"/>
          </w:rPr>
          <w:id w:val="1607773967"/>
          <w:citation/>
        </w:sdtPr>
        <w:sdtEndPr/>
        <w:sdtContent>
          <w:r w:rsidR="0081128E">
            <w:rPr>
              <w:rFonts w:ascii="Arial" w:hAnsi="Arial" w:cs="Arial"/>
              <w:b/>
              <w:sz w:val="24"/>
              <w:szCs w:val="24"/>
            </w:rPr>
            <w:fldChar w:fldCharType="begin"/>
          </w:r>
          <w:r w:rsidR="0081128E">
            <w:rPr>
              <w:rFonts w:ascii="Arial" w:hAnsi="Arial" w:cs="Arial"/>
              <w:b/>
              <w:sz w:val="24"/>
              <w:szCs w:val="24"/>
            </w:rPr>
            <w:instrText xml:space="preserve"> CITATION Con16 \l 10250 </w:instrText>
          </w:r>
          <w:r w:rsidR="0081128E">
            <w:rPr>
              <w:rFonts w:ascii="Arial" w:hAnsi="Arial" w:cs="Arial"/>
              <w:b/>
              <w:sz w:val="24"/>
              <w:szCs w:val="24"/>
            </w:rPr>
            <w:fldChar w:fldCharType="separate"/>
          </w:r>
          <w:r w:rsidR="00CE4A81" w:rsidRPr="00CE4A81">
            <w:rPr>
              <w:rFonts w:ascii="Arial" w:hAnsi="Arial" w:cs="Arial"/>
              <w:noProof/>
              <w:sz w:val="24"/>
              <w:szCs w:val="24"/>
            </w:rPr>
            <w:t>(Contreras Herrera, 2016)</w:t>
          </w:r>
          <w:r w:rsidR="0081128E">
            <w:rPr>
              <w:rFonts w:ascii="Arial" w:hAnsi="Arial" w:cs="Arial"/>
              <w:b/>
              <w:sz w:val="24"/>
              <w:szCs w:val="24"/>
            </w:rPr>
            <w:fldChar w:fldCharType="end"/>
          </w:r>
        </w:sdtContent>
      </w:sdt>
      <w:r w:rsidR="0081128E">
        <w:rPr>
          <w:rFonts w:ascii="Arial" w:hAnsi="Arial" w:cs="Arial"/>
          <w:b/>
          <w:sz w:val="24"/>
          <w:szCs w:val="24"/>
        </w:rPr>
        <w:t xml:space="preserve"> </w:t>
      </w:r>
      <w:r w:rsidR="0081128E">
        <w:rPr>
          <w:rFonts w:ascii="Arial" w:hAnsi="Arial" w:cs="Arial"/>
          <w:sz w:val="24"/>
          <w:szCs w:val="24"/>
        </w:rPr>
        <w:t>Menciona en su investigación sobre las Tecnologías de la Información y Rendimiento académico que según el Reglamento Interno de Evaluación de Pre – Grado en el capítulo VII: De la Calificación, artículo 49° corrobora que las notas de 18, 19 y 20 son denominadas como excelente; 15, 16 y 17 como muy bueno; 12, 13 y 14 como bueno; 11 como aprobado; 07, 08, 09 y 10 como desaprobado; 01, 02, 03, 04, 05 y 06 como reprobado y 00 como anulado o que no se presentó por haber excedido el límite de inasistencias. (pág. 67)</w:t>
      </w:r>
    </w:p>
    <w:p w14:paraId="59DE8CAB" w14:textId="77777777" w:rsidR="0081128E" w:rsidRDefault="0081128E" w:rsidP="0081128E">
      <w:pPr>
        <w:autoSpaceDE w:val="0"/>
        <w:autoSpaceDN w:val="0"/>
        <w:adjustRightInd w:val="0"/>
        <w:spacing w:after="0" w:line="480" w:lineRule="auto"/>
        <w:jc w:val="both"/>
        <w:rPr>
          <w:rFonts w:ascii="Arial" w:hAnsi="Arial" w:cs="Arial"/>
          <w:b/>
          <w:sz w:val="24"/>
          <w:szCs w:val="24"/>
        </w:rPr>
      </w:pPr>
      <w:bookmarkStart w:id="18" w:name="_Toc462477383"/>
    </w:p>
    <w:p w14:paraId="49C75223" w14:textId="5BE5AEF4" w:rsidR="0081128E" w:rsidRPr="00FC23FD" w:rsidRDefault="0081128E" w:rsidP="00FC23FD">
      <w:pPr>
        <w:pStyle w:val="Prrafodelista"/>
        <w:keepNext/>
        <w:keepLines/>
        <w:numPr>
          <w:ilvl w:val="1"/>
          <w:numId w:val="40"/>
        </w:numPr>
        <w:spacing w:before="200" w:after="0" w:line="480" w:lineRule="auto"/>
        <w:jc w:val="both"/>
        <w:outlineLvl w:val="2"/>
        <w:rPr>
          <w:rFonts w:ascii="Arial" w:eastAsiaTheme="majorEastAsia" w:hAnsi="Arial" w:cs="Arial"/>
          <w:b/>
          <w:bCs/>
          <w:sz w:val="24"/>
          <w:szCs w:val="24"/>
        </w:rPr>
      </w:pPr>
      <w:bookmarkStart w:id="19" w:name="_Toc462477390"/>
      <w:r w:rsidRPr="00FC23FD">
        <w:rPr>
          <w:rFonts w:ascii="Arial" w:eastAsiaTheme="majorEastAsia" w:hAnsi="Arial" w:cs="Arial"/>
          <w:b/>
          <w:bCs/>
          <w:sz w:val="24"/>
          <w:szCs w:val="24"/>
        </w:rPr>
        <w:t>Marco Conceptual</w:t>
      </w:r>
      <w:bookmarkEnd w:id="19"/>
    </w:p>
    <w:p w14:paraId="7EA6F6A2" w14:textId="77777777" w:rsidR="0081128E" w:rsidRPr="00836A0E" w:rsidRDefault="0081128E" w:rsidP="0081128E">
      <w:pPr>
        <w:pStyle w:val="Prrafodelista"/>
        <w:keepNext/>
        <w:keepLines/>
        <w:spacing w:before="200" w:after="0" w:line="480" w:lineRule="auto"/>
        <w:jc w:val="both"/>
        <w:outlineLvl w:val="2"/>
        <w:rPr>
          <w:rFonts w:ascii="Arial" w:eastAsiaTheme="minorHAnsi" w:hAnsi="Arial" w:cs="Arial"/>
          <w:b/>
          <w:bCs/>
          <w:sz w:val="24"/>
          <w:szCs w:val="24"/>
        </w:rPr>
      </w:pPr>
    </w:p>
    <w:p w14:paraId="66509099" w14:textId="77777777" w:rsidR="0081128E" w:rsidRPr="00E86290" w:rsidRDefault="0081128E" w:rsidP="0081128E">
      <w:pPr>
        <w:autoSpaceDE w:val="0"/>
        <w:autoSpaceDN w:val="0"/>
        <w:adjustRightInd w:val="0"/>
        <w:spacing w:after="0" w:line="480" w:lineRule="auto"/>
        <w:ind w:left="567"/>
        <w:jc w:val="both"/>
        <w:rPr>
          <w:rFonts w:ascii="Arial" w:hAnsi="Arial" w:cs="Arial"/>
          <w:b/>
          <w:bCs/>
          <w:i/>
          <w:sz w:val="24"/>
          <w:szCs w:val="24"/>
        </w:rPr>
      </w:pPr>
      <w:r w:rsidRPr="00E86290">
        <w:rPr>
          <w:rFonts w:ascii="Arial" w:hAnsi="Arial" w:cs="Arial"/>
          <w:b/>
          <w:bCs/>
          <w:i/>
          <w:sz w:val="24"/>
          <w:szCs w:val="24"/>
        </w:rPr>
        <w:t>- Aprendizaje</w:t>
      </w:r>
    </w:p>
    <w:p w14:paraId="3BC81F37"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Proceso continuo de adquisición de conocimientos, desarrollo de habilidades y destrezas, práctica de actitudes y hábito que permite al sujeto aprendiz modificar su comportamiento, perfeccionar su desempeño personal y social, sobre la base de un propia actividad y el estímulo de agentes externos. Comprende la adquisición y práctica de estrategias de aprendizaje, el cultivo de destrezas y actitudes.</w:t>
      </w:r>
    </w:p>
    <w:p w14:paraId="180D0BCD" w14:textId="77777777" w:rsidR="00FC24E9" w:rsidRPr="00E86290" w:rsidRDefault="00FC24E9" w:rsidP="0081128E">
      <w:pPr>
        <w:autoSpaceDE w:val="0"/>
        <w:autoSpaceDN w:val="0"/>
        <w:adjustRightInd w:val="0"/>
        <w:spacing w:after="0" w:line="480" w:lineRule="auto"/>
        <w:jc w:val="both"/>
        <w:rPr>
          <w:rFonts w:ascii="Arial" w:hAnsi="Arial" w:cs="Arial"/>
          <w:sz w:val="24"/>
          <w:szCs w:val="24"/>
        </w:rPr>
      </w:pPr>
    </w:p>
    <w:p w14:paraId="6168B14C" w14:textId="77777777" w:rsidR="0081128E" w:rsidRPr="00E86290" w:rsidRDefault="0081128E" w:rsidP="0081128E">
      <w:pPr>
        <w:autoSpaceDE w:val="0"/>
        <w:autoSpaceDN w:val="0"/>
        <w:adjustRightInd w:val="0"/>
        <w:spacing w:after="0" w:line="480" w:lineRule="auto"/>
        <w:ind w:left="567"/>
        <w:jc w:val="both"/>
        <w:rPr>
          <w:rFonts w:ascii="Arial" w:hAnsi="Arial" w:cs="Arial"/>
          <w:b/>
          <w:i/>
          <w:sz w:val="24"/>
          <w:szCs w:val="24"/>
        </w:rPr>
      </w:pPr>
      <w:r w:rsidRPr="00E86290">
        <w:rPr>
          <w:rFonts w:ascii="Arial" w:hAnsi="Arial" w:cs="Arial"/>
          <w:b/>
          <w:i/>
          <w:sz w:val="24"/>
          <w:szCs w:val="24"/>
        </w:rPr>
        <w:t>- Competencia</w:t>
      </w:r>
    </w:p>
    <w:p w14:paraId="0866A5CD" w14:textId="77777777" w:rsidR="0081128E" w:rsidRDefault="00B33B20" w:rsidP="0081128E">
      <w:pPr>
        <w:autoSpaceDE w:val="0"/>
        <w:autoSpaceDN w:val="0"/>
        <w:adjustRightInd w:val="0"/>
        <w:spacing w:after="0" w:line="480" w:lineRule="auto"/>
        <w:ind w:left="567"/>
        <w:jc w:val="both"/>
        <w:rPr>
          <w:rFonts w:ascii="Arial" w:hAnsi="Arial" w:cs="Arial"/>
          <w:sz w:val="24"/>
          <w:szCs w:val="24"/>
        </w:rPr>
      </w:pPr>
      <w:sdt>
        <w:sdtPr>
          <w:rPr>
            <w:rFonts w:ascii="Arial" w:hAnsi="Arial" w:cs="Arial"/>
            <w:sz w:val="24"/>
            <w:szCs w:val="24"/>
          </w:rPr>
          <w:id w:val="-202631070"/>
          <w:citation/>
        </w:sdtPr>
        <w:sdtEndPr/>
        <w:sdtContent>
          <w:r w:rsidR="0081128E">
            <w:rPr>
              <w:rFonts w:ascii="Arial" w:hAnsi="Arial" w:cs="Arial"/>
              <w:sz w:val="24"/>
              <w:szCs w:val="24"/>
            </w:rPr>
            <w:fldChar w:fldCharType="begin"/>
          </w:r>
          <w:r w:rsidR="0081128E">
            <w:rPr>
              <w:rFonts w:ascii="Arial" w:hAnsi="Arial" w:cs="Arial"/>
              <w:sz w:val="24"/>
              <w:szCs w:val="24"/>
            </w:rPr>
            <w:instrText xml:space="preserve"> CITATION Can09 \l 10250 </w:instrText>
          </w:r>
          <w:r w:rsidR="0081128E">
            <w:rPr>
              <w:rFonts w:ascii="Arial" w:hAnsi="Arial" w:cs="Arial"/>
              <w:sz w:val="24"/>
              <w:szCs w:val="24"/>
            </w:rPr>
            <w:fldChar w:fldCharType="separate"/>
          </w:r>
          <w:r w:rsidR="00CE4A81" w:rsidRPr="00CE4A81">
            <w:rPr>
              <w:rFonts w:ascii="Arial" w:hAnsi="Arial" w:cs="Arial"/>
              <w:noProof/>
              <w:sz w:val="24"/>
              <w:szCs w:val="24"/>
            </w:rPr>
            <w:t>(Cano, 2009)</w:t>
          </w:r>
          <w:r w:rsidR="0081128E">
            <w:rPr>
              <w:rFonts w:ascii="Arial" w:hAnsi="Arial" w:cs="Arial"/>
              <w:sz w:val="24"/>
              <w:szCs w:val="24"/>
            </w:rPr>
            <w:fldChar w:fldCharType="end"/>
          </w:r>
        </w:sdtContent>
      </w:sdt>
      <w:r w:rsidR="0081128E" w:rsidRPr="00E86290">
        <w:rPr>
          <w:rFonts w:ascii="Arial" w:hAnsi="Arial" w:cs="Arial"/>
          <w:sz w:val="24"/>
          <w:szCs w:val="24"/>
        </w:rPr>
        <w:t xml:space="preserve"> Afirma que es el “Conjunto de saberes técnicos, metodológicos, sociales y participativos que se actualizan en una situación y en un momento particular”. (p. 9)</w:t>
      </w:r>
    </w:p>
    <w:p w14:paraId="64F3603E"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p>
    <w:p w14:paraId="67C02242" w14:textId="77777777" w:rsidR="0081128E" w:rsidRPr="00E86290" w:rsidRDefault="0081128E" w:rsidP="0081128E">
      <w:pPr>
        <w:numPr>
          <w:ilvl w:val="0"/>
          <w:numId w:val="3"/>
        </w:numPr>
        <w:autoSpaceDE w:val="0"/>
        <w:autoSpaceDN w:val="0"/>
        <w:adjustRightInd w:val="0"/>
        <w:spacing w:after="0" w:line="480" w:lineRule="auto"/>
        <w:ind w:left="567" w:hanging="142"/>
        <w:contextualSpacing/>
        <w:jc w:val="both"/>
        <w:rPr>
          <w:rFonts w:ascii="Arial" w:hAnsi="Arial" w:cs="Arial"/>
          <w:b/>
          <w:i/>
          <w:sz w:val="24"/>
          <w:szCs w:val="24"/>
        </w:rPr>
      </w:pPr>
      <w:r w:rsidRPr="00E86290">
        <w:rPr>
          <w:rFonts w:ascii="Arial" w:hAnsi="Arial" w:cs="Arial"/>
          <w:b/>
          <w:i/>
          <w:sz w:val="24"/>
          <w:szCs w:val="24"/>
        </w:rPr>
        <w:t>Competencias Específicas</w:t>
      </w:r>
    </w:p>
    <w:p w14:paraId="50EF21DB"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“Aquellas que se derivan de las exigencias de un contexto o traba</w:t>
      </w:r>
      <w:r>
        <w:rPr>
          <w:rFonts w:ascii="Arial" w:hAnsi="Arial" w:cs="Arial"/>
          <w:sz w:val="24"/>
          <w:szCs w:val="24"/>
        </w:rPr>
        <w:t xml:space="preserve">jo concreto” </w:t>
      </w:r>
      <w:sdt>
        <w:sdtPr>
          <w:rPr>
            <w:rFonts w:ascii="Arial" w:hAnsi="Arial" w:cs="Arial"/>
            <w:sz w:val="24"/>
            <w:szCs w:val="24"/>
          </w:rPr>
          <w:id w:val="-1365521297"/>
          <w:citation/>
        </w:sdtPr>
        <w:sdtEndPr/>
        <w:sdtContent>
          <w:r>
            <w:rPr>
              <w:rFonts w:ascii="Arial" w:hAnsi="Arial" w:cs="Arial"/>
              <w:sz w:val="24"/>
              <w:szCs w:val="24"/>
            </w:rPr>
            <w:fldChar w:fldCharType="begin"/>
          </w:r>
          <w:r>
            <w:rPr>
              <w:rFonts w:ascii="Arial" w:hAnsi="Arial" w:cs="Arial"/>
              <w:sz w:val="24"/>
              <w:szCs w:val="24"/>
            </w:rPr>
            <w:instrText xml:space="preserve"> CITATION Can09 \l 10250 </w:instrText>
          </w:r>
          <w:r>
            <w:rPr>
              <w:rFonts w:ascii="Arial" w:hAnsi="Arial" w:cs="Arial"/>
              <w:sz w:val="24"/>
              <w:szCs w:val="24"/>
            </w:rPr>
            <w:fldChar w:fldCharType="separate"/>
          </w:r>
          <w:r w:rsidR="00CE4A81" w:rsidRPr="00CE4A81">
            <w:rPr>
              <w:rFonts w:ascii="Arial" w:hAnsi="Arial" w:cs="Arial"/>
              <w:noProof/>
              <w:sz w:val="24"/>
              <w:szCs w:val="24"/>
            </w:rPr>
            <w:t>(Cano, 2009)</w:t>
          </w:r>
          <w:r>
            <w:rPr>
              <w:rFonts w:ascii="Arial" w:hAnsi="Arial" w:cs="Arial"/>
              <w:sz w:val="24"/>
              <w:szCs w:val="24"/>
            </w:rPr>
            <w:fldChar w:fldCharType="end"/>
          </w:r>
        </w:sdtContent>
      </w:sdt>
    </w:p>
    <w:p w14:paraId="00F2AD46"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p>
    <w:p w14:paraId="78EDFA51" w14:textId="77777777" w:rsidR="0081128E" w:rsidRPr="00E86290" w:rsidRDefault="0081128E" w:rsidP="0081128E">
      <w:pPr>
        <w:autoSpaceDE w:val="0"/>
        <w:autoSpaceDN w:val="0"/>
        <w:adjustRightInd w:val="0"/>
        <w:spacing w:after="0" w:line="480" w:lineRule="auto"/>
        <w:ind w:left="567"/>
        <w:jc w:val="both"/>
        <w:rPr>
          <w:rFonts w:ascii="Arial" w:hAnsi="Arial" w:cs="Arial"/>
          <w:b/>
          <w:i/>
          <w:sz w:val="24"/>
          <w:szCs w:val="24"/>
        </w:rPr>
      </w:pPr>
      <w:r w:rsidRPr="009A5A1E">
        <w:rPr>
          <w:rFonts w:ascii="Arial" w:hAnsi="Arial" w:cs="Arial"/>
          <w:i/>
          <w:sz w:val="24"/>
          <w:szCs w:val="24"/>
        </w:rPr>
        <w:t xml:space="preserve">- </w:t>
      </w:r>
      <w:r w:rsidRPr="00E86290">
        <w:rPr>
          <w:rFonts w:ascii="Arial" w:hAnsi="Arial" w:cs="Arial"/>
          <w:b/>
          <w:i/>
          <w:sz w:val="24"/>
          <w:szCs w:val="24"/>
        </w:rPr>
        <w:t>Docente</w:t>
      </w:r>
    </w:p>
    <w:p w14:paraId="5CA8F5DA" w14:textId="77777777" w:rsidR="0081128E"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Agente del proceso de enseñanza- aprendizaje quien genera situaciones de aprendizaje, es el guía, el facilitador del aprendizaje de los estudiantes.</w:t>
      </w:r>
    </w:p>
    <w:p w14:paraId="58EC9E4F"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p>
    <w:p w14:paraId="08822F0B" w14:textId="77777777" w:rsidR="0081128E" w:rsidRPr="00E86290" w:rsidRDefault="0081128E" w:rsidP="00661FB8">
      <w:pPr>
        <w:autoSpaceDE w:val="0"/>
        <w:autoSpaceDN w:val="0"/>
        <w:adjustRightInd w:val="0"/>
        <w:spacing w:after="0" w:line="480" w:lineRule="auto"/>
        <w:ind w:left="567" w:hanging="141"/>
        <w:jc w:val="both"/>
        <w:rPr>
          <w:rFonts w:ascii="Arial" w:hAnsi="Arial" w:cs="Arial"/>
          <w:b/>
          <w:bCs/>
          <w:i/>
          <w:sz w:val="24"/>
          <w:szCs w:val="24"/>
        </w:rPr>
      </w:pPr>
      <w:r w:rsidRPr="00E86290">
        <w:rPr>
          <w:rFonts w:ascii="Arial" w:hAnsi="Arial" w:cs="Arial"/>
          <w:i/>
          <w:sz w:val="24"/>
          <w:szCs w:val="24"/>
        </w:rPr>
        <w:t xml:space="preserve">- </w:t>
      </w:r>
      <w:r w:rsidRPr="00E86290">
        <w:rPr>
          <w:rFonts w:ascii="Arial" w:hAnsi="Arial" w:cs="Arial"/>
          <w:b/>
          <w:bCs/>
          <w:i/>
          <w:sz w:val="24"/>
          <w:szCs w:val="24"/>
        </w:rPr>
        <w:t>Desempeño del docente</w:t>
      </w:r>
    </w:p>
    <w:p w14:paraId="05537385" w14:textId="77777777" w:rsidR="0081128E" w:rsidRDefault="0081128E" w:rsidP="0081128E">
      <w:pPr>
        <w:autoSpaceDE w:val="0"/>
        <w:autoSpaceDN w:val="0"/>
        <w:adjustRightInd w:val="0"/>
        <w:spacing w:after="0" w:line="480" w:lineRule="auto"/>
        <w:ind w:left="567"/>
        <w:jc w:val="both"/>
        <w:rPr>
          <w:rFonts w:ascii="Arial" w:hAnsi="Arial" w:cs="Arial"/>
          <w:sz w:val="24"/>
          <w:szCs w:val="24"/>
        </w:rPr>
      </w:pPr>
      <w:r>
        <w:rPr>
          <w:rFonts w:ascii="Arial" w:hAnsi="Arial" w:cs="Arial"/>
          <w:sz w:val="24"/>
          <w:szCs w:val="24"/>
        </w:rPr>
        <w:t>P</w:t>
      </w:r>
      <w:r w:rsidRPr="00E86290">
        <w:rPr>
          <w:rFonts w:ascii="Arial" w:hAnsi="Arial" w:cs="Arial"/>
          <w:sz w:val="24"/>
          <w:szCs w:val="24"/>
        </w:rPr>
        <w:t xml:space="preserve">roceso que permite determinar en qué grado han sido alcanzados los objetivos educativos propuestos”. </w:t>
      </w:r>
    </w:p>
    <w:p w14:paraId="6D836378"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p>
    <w:p w14:paraId="648BEE99" w14:textId="77777777" w:rsidR="0081128E" w:rsidRPr="00E86290" w:rsidRDefault="0081128E" w:rsidP="0081128E">
      <w:pPr>
        <w:numPr>
          <w:ilvl w:val="0"/>
          <w:numId w:val="3"/>
        </w:numPr>
        <w:autoSpaceDE w:val="0"/>
        <w:autoSpaceDN w:val="0"/>
        <w:adjustRightInd w:val="0"/>
        <w:spacing w:after="0" w:line="480" w:lineRule="auto"/>
        <w:ind w:left="567" w:hanging="142"/>
        <w:jc w:val="both"/>
        <w:rPr>
          <w:rFonts w:ascii="Arial" w:hAnsi="Arial" w:cs="Arial"/>
          <w:i/>
          <w:sz w:val="24"/>
          <w:szCs w:val="24"/>
        </w:rPr>
      </w:pPr>
      <w:r w:rsidRPr="00E86290">
        <w:rPr>
          <w:rFonts w:ascii="Arial" w:hAnsi="Arial" w:cs="Arial"/>
          <w:b/>
          <w:bCs/>
          <w:i/>
          <w:sz w:val="24"/>
          <w:szCs w:val="24"/>
        </w:rPr>
        <w:t>Desempeño laboral</w:t>
      </w:r>
    </w:p>
    <w:p w14:paraId="674D5519"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Pr>
          <w:rFonts w:ascii="Arial" w:hAnsi="Arial" w:cs="Arial"/>
          <w:sz w:val="24"/>
          <w:szCs w:val="24"/>
        </w:rPr>
        <w:t>A</w:t>
      </w:r>
      <w:r w:rsidRPr="00E86290">
        <w:rPr>
          <w:rFonts w:ascii="Arial" w:hAnsi="Arial" w:cs="Arial"/>
          <w:sz w:val="24"/>
          <w:szCs w:val="24"/>
        </w:rPr>
        <w:t xml:space="preserve">cciones o comportamientos observados en los empleados que son relevantes el logro de los objetivos de la organización. En efecto, afirma que un buen desempeño laboral es la fortaleza más relevante con la que cuenta una organización. </w:t>
      </w:r>
    </w:p>
    <w:p w14:paraId="26B3E13E" w14:textId="77777777" w:rsidR="00FC24E9" w:rsidRPr="00E86290" w:rsidRDefault="00FC24E9" w:rsidP="0081128E">
      <w:pPr>
        <w:autoSpaceDE w:val="0"/>
        <w:autoSpaceDN w:val="0"/>
        <w:adjustRightInd w:val="0"/>
        <w:spacing w:after="0" w:line="480" w:lineRule="auto"/>
        <w:ind w:left="567"/>
        <w:jc w:val="both"/>
        <w:rPr>
          <w:rFonts w:ascii="Arial" w:hAnsi="Arial" w:cs="Arial"/>
          <w:sz w:val="24"/>
          <w:szCs w:val="24"/>
        </w:rPr>
      </w:pPr>
    </w:p>
    <w:p w14:paraId="06513820" w14:textId="77777777" w:rsidR="0081128E" w:rsidRPr="00E86290" w:rsidRDefault="0081128E" w:rsidP="0081128E">
      <w:pPr>
        <w:autoSpaceDE w:val="0"/>
        <w:autoSpaceDN w:val="0"/>
        <w:adjustRightInd w:val="0"/>
        <w:spacing w:after="0" w:line="480" w:lineRule="auto"/>
        <w:ind w:left="567"/>
        <w:jc w:val="both"/>
        <w:rPr>
          <w:rFonts w:ascii="Arial" w:hAnsi="Arial" w:cs="Arial"/>
          <w:b/>
          <w:bCs/>
          <w:i/>
          <w:sz w:val="24"/>
          <w:szCs w:val="24"/>
        </w:rPr>
      </w:pPr>
      <w:r w:rsidRPr="00E86290">
        <w:rPr>
          <w:rFonts w:ascii="Arial" w:hAnsi="Arial" w:cs="Arial"/>
          <w:i/>
          <w:sz w:val="24"/>
          <w:szCs w:val="24"/>
        </w:rPr>
        <w:t xml:space="preserve">- </w:t>
      </w:r>
      <w:r w:rsidRPr="00E86290">
        <w:rPr>
          <w:rFonts w:ascii="Arial" w:hAnsi="Arial" w:cs="Arial"/>
          <w:b/>
          <w:bCs/>
          <w:i/>
          <w:sz w:val="24"/>
          <w:szCs w:val="24"/>
        </w:rPr>
        <w:t xml:space="preserve">Dominio de estrategias didácticas </w:t>
      </w:r>
    </w:p>
    <w:p w14:paraId="74E2CEC8"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 xml:space="preserve">Se refiere, a la correcta administración del alto desempeño en la aplicación de los procesos administrativos totales para lograr el pleno florecimiento de las potencialidades humanas integrales (conceptual, procedimental y actitudinal) dentro de las empresas u organizaciones. </w:t>
      </w:r>
      <w:sdt>
        <w:sdtPr>
          <w:rPr>
            <w:rFonts w:ascii="Arial" w:hAnsi="Arial" w:cs="Arial"/>
            <w:sz w:val="24"/>
            <w:szCs w:val="24"/>
          </w:rPr>
          <w:id w:val="559907760"/>
          <w:citation/>
        </w:sdtPr>
        <w:sdtEndPr/>
        <w:sdtContent>
          <w:r>
            <w:rPr>
              <w:rFonts w:ascii="Arial" w:hAnsi="Arial" w:cs="Arial"/>
              <w:sz w:val="24"/>
              <w:szCs w:val="24"/>
            </w:rPr>
            <w:fldChar w:fldCharType="begin"/>
          </w:r>
          <w:r>
            <w:rPr>
              <w:rFonts w:ascii="Arial" w:hAnsi="Arial" w:cs="Arial"/>
              <w:sz w:val="24"/>
              <w:szCs w:val="24"/>
            </w:rPr>
            <w:instrText xml:space="preserve"> CITATION Ari01 \l 10250 </w:instrText>
          </w:r>
          <w:r>
            <w:rPr>
              <w:rFonts w:ascii="Arial" w:hAnsi="Arial" w:cs="Arial"/>
              <w:sz w:val="24"/>
              <w:szCs w:val="24"/>
            </w:rPr>
            <w:fldChar w:fldCharType="separate"/>
          </w:r>
          <w:r w:rsidR="00CE4A81" w:rsidRPr="00CE4A81">
            <w:rPr>
              <w:rFonts w:ascii="Arial" w:hAnsi="Arial" w:cs="Arial"/>
              <w:noProof/>
              <w:sz w:val="24"/>
              <w:szCs w:val="24"/>
            </w:rPr>
            <w:t>(Arias &amp; Heredia , 2001)</w:t>
          </w:r>
          <w:r>
            <w:rPr>
              <w:rFonts w:ascii="Arial" w:hAnsi="Arial" w:cs="Arial"/>
              <w:sz w:val="24"/>
              <w:szCs w:val="24"/>
            </w:rPr>
            <w:fldChar w:fldCharType="end"/>
          </w:r>
        </w:sdtContent>
      </w:sdt>
    </w:p>
    <w:p w14:paraId="3C23C079"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p>
    <w:p w14:paraId="429BB880" w14:textId="77777777" w:rsidR="0081128E" w:rsidRPr="00E86290" w:rsidRDefault="0081128E" w:rsidP="0081128E">
      <w:pPr>
        <w:autoSpaceDE w:val="0"/>
        <w:autoSpaceDN w:val="0"/>
        <w:adjustRightInd w:val="0"/>
        <w:spacing w:after="0" w:line="480" w:lineRule="auto"/>
        <w:ind w:left="567"/>
        <w:jc w:val="both"/>
        <w:rPr>
          <w:rFonts w:ascii="Arial" w:hAnsi="Arial" w:cs="Arial"/>
          <w:b/>
          <w:i/>
          <w:sz w:val="24"/>
          <w:szCs w:val="24"/>
        </w:rPr>
      </w:pPr>
      <w:r w:rsidRPr="009A5A1E">
        <w:rPr>
          <w:rFonts w:ascii="Arial" w:hAnsi="Arial" w:cs="Arial"/>
          <w:i/>
          <w:sz w:val="24"/>
          <w:szCs w:val="24"/>
        </w:rPr>
        <w:t xml:space="preserve">- </w:t>
      </w:r>
      <w:r w:rsidRPr="00E86290">
        <w:rPr>
          <w:rFonts w:ascii="Arial" w:hAnsi="Arial" w:cs="Arial"/>
          <w:b/>
          <w:i/>
          <w:sz w:val="24"/>
          <w:szCs w:val="24"/>
        </w:rPr>
        <w:t>Enseñanza</w:t>
      </w:r>
    </w:p>
    <w:p w14:paraId="6B01D878"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Conjunto de acciones que realiza el docente para crear condiciones para que los alumnos tengan la posibilidad de aprender.</w:t>
      </w:r>
    </w:p>
    <w:p w14:paraId="40DA68DB"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p>
    <w:p w14:paraId="15F57DBE" w14:textId="77777777" w:rsidR="0081128E" w:rsidRPr="00E86290" w:rsidRDefault="0081128E" w:rsidP="0081128E">
      <w:pPr>
        <w:numPr>
          <w:ilvl w:val="0"/>
          <w:numId w:val="3"/>
        </w:numPr>
        <w:spacing w:line="480" w:lineRule="auto"/>
        <w:ind w:left="567" w:hanging="142"/>
        <w:contextualSpacing/>
        <w:jc w:val="both"/>
        <w:rPr>
          <w:rFonts w:ascii="Arial" w:hAnsi="Arial" w:cs="Arial"/>
          <w:b/>
          <w:i/>
          <w:sz w:val="24"/>
          <w:szCs w:val="24"/>
        </w:rPr>
      </w:pPr>
      <w:r w:rsidRPr="00E86290">
        <w:rPr>
          <w:rFonts w:ascii="Arial" w:hAnsi="Arial" w:cs="Arial"/>
          <w:b/>
          <w:i/>
          <w:sz w:val="24"/>
          <w:szCs w:val="24"/>
        </w:rPr>
        <w:t xml:space="preserve">Evaluación </w:t>
      </w:r>
    </w:p>
    <w:p w14:paraId="05E58FE2"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Proceso continuo que permite apreciar, estimar, calcular y valorar los logros y/o dificultades obtenidas en actividades de aprendizaje.</w:t>
      </w:r>
    </w:p>
    <w:p w14:paraId="32556893" w14:textId="77777777" w:rsidR="0081128E" w:rsidRPr="00E86290" w:rsidRDefault="0081128E" w:rsidP="0081128E">
      <w:pPr>
        <w:numPr>
          <w:ilvl w:val="0"/>
          <w:numId w:val="3"/>
        </w:numPr>
        <w:spacing w:line="480" w:lineRule="auto"/>
        <w:ind w:left="567" w:hanging="142"/>
        <w:contextualSpacing/>
        <w:jc w:val="both"/>
        <w:rPr>
          <w:rFonts w:ascii="Arial" w:hAnsi="Arial" w:cs="Arial"/>
          <w:b/>
          <w:i/>
          <w:sz w:val="24"/>
          <w:szCs w:val="24"/>
        </w:rPr>
      </w:pPr>
      <w:r w:rsidRPr="00E86290">
        <w:rPr>
          <w:rFonts w:ascii="Arial" w:hAnsi="Arial" w:cs="Arial"/>
          <w:b/>
          <w:i/>
          <w:sz w:val="24"/>
          <w:szCs w:val="24"/>
        </w:rPr>
        <w:t>Evaluación de rendimiento</w:t>
      </w:r>
    </w:p>
    <w:p w14:paraId="1199A7E5" w14:textId="77777777" w:rsidR="0081128E"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Proceso técnico pedagógico cuya finalidad es juzgar los logros de acuerdo a objetivos educacionales diseñados con antelación.</w:t>
      </w:r>
    </w:p>
    <w:p w14:paraId="4ECAC386" w14:textId="77777777" w:rsidR="0081128E" w:rsidRPr="00E86290" w:rsidRDefault="0081128E" w:rsidP="0081128E">
      <w:pPr>
        <w:autoSpaceDE w:val="0"/>
        <w:autoSpaceDN w:val="0"/>
        <w:adjustRightInd w:val="0"/>
        <w:spacing w:after="0" w:line="480" w:lineRule="auto"/>
        <w:jc w:val="both"/>
        <w:rPr>
          <w:rFonts w:ascii="Arial" w:hAnsi="Arial" w:cs="Arial"/>
          <w:sz w:val="24"/>
          <w:szCs w:val="24"/>
        </w:rPr>
      </w:pPr>
    </w:p>
    <w:p w14:paraId="53BBC285" w14:textId="77777777" w:rsidR="0081128E" w:rsidRPr="00E86290" w:rsidRDefault="0081128E" w:rsidP="0081128E">
      <w:pPr>
        <w:numPr>
          <w:ilvl w:val="0"/>
          <w:numId w:val="3"/>
        </w:numPr>
        <w:spacing w:line="480" w:lineRule="auto"/>
        <w:ind w:left="567" w:hanging="142"/>
        <w:contextualSpacing/>
        <w:jc w:val="both"/>
        <w:rPr>
          <w:rFonts w:ascii="Arial" w:hAnsi="Arial" w:cs="Arial"/>
          <w:b/>
          <w:i/>
          <w:sz w:val="24"/>
          <w:szCs w:val="24"/>
        </w:rPr>
      </w:pPr>
      <w:r w:rsidRPr="00E86290">
        <w:rPr>
          <w:rFonts w:ascii="Arial" w:hAnsi="Arial" w:cs="Arial"/>
          <w:b/>
          <w:i/>
          <w:sz w:val="24"/>
          <w:szCs w:val="24"/>
        </w:rPr>
        <w:t>Estrategias de enseñanza</w:t>
      </w:r>
    </w:p>
    <w:p w14:paraId="65225629" w14:textId="77777777" w:rsidR="0081128E" w:rsidRPr="00E86290"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Procedimientos de enseñanza que diseña el docente para objetivos educativos en un tiempo determinado.</w:t>
      </w:r>
    </w:p>
    <w:p w14:paraId="45E5B75C" w14:textId="77777777" w:rsidR="00FC24E9" w:rsidRDefault="00FC24E9" w:rsidP="0081128E">
      <w:pPr>
        <w:autoSpaceDE w:val="0"/>
        <w:autoSpaceDN w:val="0"/>
        <w:adjustRightInd w:val="0"/>
        <w:spacing w:after="0" w:line="480" w:lineRule="auto"/>
        <w:ind w:left="567"/>
        <w:jc w:val="both"/>
        <w:rPr>
          <w:rFonts w:ascii="Arial" w:hAnsi="Arial" w:cs="Arial"/>
          <w:sz w:val="24"/>
          <w:szCs w:val="24"/>
        </w:rPr>
      </w:pPr>
    </w:p>
    <w:p w14:paraId="6B176C85" w14:textId="77777777" w:rsidR="0081128E" w:rsidRPr="00E86290" w:rsidRDefault="0081128E" w:rsidP="0081128E">
      <w:pPr>
        <w:numPr>
          <w:ilvl w:val="0"/>
          <w:numId w:val="3"/>
        </w:numPr>
        <w:spacing w:line="480" w:lineRule="auto"/>
        <w:ind w:left="567" w:hanging="142"/>
        <w:contextualSpacing/>
        <w:jc w:val="both"/>
        <w:rPr>
          <w:rFonts w:ascii="Arial" w:hAnsi="Arial" w:cs="Arial"/>
          <w:b/>
          <w:i/>
          <w:sz w:val="24"/>
          <w:szCs w:val="24"/>
        </w:rPr>
      </w:pPr>
      <w:r w:rsidRPr="00E86290">
        <w:rPr>
          <w:rFonts w:ascii="Arial" w:hAnsi="Arial" w:cs="Arial"/>
          <w:b/>
          <w:i/>
          <w:sz w:val="24"/>
          <w:szCs w:val="24"/>
        </w:rPr>
        <w:t>Método de enseñanza – aprendizaje</w:t>
      </w:r>
    </w:p>
    <w:p w14:paraId="7CAB08DF" w14:textId="77777777" w:rsidR="0081128E" w:rsidRDefault="0081128E" w:rsidP="0081128E">
      <w:pPr>
        <w:spacing w:line="480" w:lineRule="auto"/>
        <w:ind w:left="567"/>
        <w:jc w:val="both"/>
        <w:rPr>
          <w:rFonts w:ascii="Arial" w:hAnsi="Arial" w:cs="Arial"/>
          <w:sz w:val="24"/>
          <w:szCs w:val="24"/>
        </w:rPr>
      </w:pPr>
      <w:r w:rsidRPr="00E86290">
        <w:rPr>
          <w:rFonts w:ascii="Arial" w:hAnsi="Arial" w:cs="Arial"/>
          <w:sz w:val="24"/>
          <w:szCs w:val="24"/>
        </w:rPr>
        <w:t>Conjunto de estrategias, procedimientos de enseñanza que utilizan los docentes. Exige que la conducción del aprendizaje coordinada de estrategias y técnicas elaboradas sistemáticamente.</w:t>
      </w:r>
    </w:p>
    <w:p w14:paraId="7F5E2734" w14:textId="77777777" w:rsidR="0081128E" w:rsidRPr="00E86290" w:rsidRDefault="0081128E" w:rsidP="0081128E">
      <w:pPr>
        <w:numPr>
          <w:ilvl w:val="0"/>
          <w:numId w:val="3"/>
        </w:numPr>
        <w:spacing w:line="480" w:lineRule="auto"/>
        <w:ind w:left="567" w:hanging="142"/>
        <w:contextualSpacing/>
        <w:jc w:val="both"/>
        <w:rPr>
          <w:rFonts w:ascii="Arial" w:hAnsi="Arial" w:cs="Arial"/>
          <w:b/>
          <w:i/>
          <w:sz w:val="24"/>
          <w:szCs w:val="24"/>
        </w:rPr>
      </w:pPr>
      <w:r w:rsidRPr="00E86290">
        <w:rPr>
          <w:rFonts w:ascii="Arial" w:hAnsi="Arial" w:cs="Arial"/>
          <w:b/>
          <w:i/>
          <w:sz w:val="24"/>
          <w:szCs w:val="24"/>
        </w:rPr>
        <w:t>Rendimiento académico</w:t>
      </w:r>
    </w:p>
    <w:p w14:paraId="5A1300CE" w14:textId="77777777" w:rsidR="0081128E" w:rsidRDefault="0081128E" w:rsidP="0081128E">
      <w:pPr>
        <w:autoSpaceDE w:val="0"/>
        <w:autoSpaceDN w:val="0"/>
        <w:adjustRightInd w:val="0"/>
        <w:spacing w:after="0" w:line="480" w:lineRule="auto"/>
        <w:ind w:left="567"/>
        <w:jc w:val="both"/>
        <w:rPr>
          <w:rFonts w:ascii="Arial" w:hAnsi="Arial" w:cs="Arial"/>
          <w:sz w:val="24"/>
          <w:szCs w:val="24"/>
        </w:rPr>
      </w:pPr>
      <w:r w:rsidRPr="00E86290">
        <w:rPr>
          <w:rFonts w:ascii="Arial" w:hAnsi="Arial" w:cs="Arial"/>
          <w:sz w:val="24"/>
          <w:szCs w:val="24"/>
        </w:rPr>
        <w:t>Logro cualitativo o cuantitativo de los aprendizajes que alcanzan los estudiantes en función a objetivos previstos y la prác</w:t>
      </w:r>
      <w:r>
        <w:rPr>
          <w:rFonts w:ascii="Arial" w:hAnsi="Arial" w:cs="Arial"/>
          <w:sz w:val="24"/>
          <w:szCs w:val="24"/>
        </w:rPr>
        <w:t>tica educativa de sus docentes.</w:t>
      </w:r>
    </w:p>
    <w:p w14:paraId="7D11B957" w14:textId="77777777" w:rsidR="00661FB8" w:rsidRDefault="00661FB8" w:rsidP="0081128E">
      <w:pPr>
        <w:autoSpaceDE w:val="0"/>
        <w:autoSpaceDN w:val="0"/>
        <w:adjustRightInd w:val="0"/>
        <w:spacing w:after="0" w:line="480" w:lineRule="auto"/>
        <w:ind w:left="567"/>
        <w:jc w:val="both"/>
        <w:rPr>
          <w:rFonts w:ascii="Arial" w:hAnsi="Arial" w:cs="Arial"/>
          <w:sz w:val="24"/>
          <w:szCs w:val="24"/>
        </w:rPr>
      </w:pPr>
    </w:p>
    <w:p w14:paraId="3BAA63D3" w14:textId="55F244C1" w:rsidR="0081128E" w:rsidRPr="00FC23FD" w:rsidRDefault="0081128E" w:rsidP="00FC23FD">
      <w:pPr>
        <w:pStyle w:val="Prrafodelista"/>
        <w:keepNext/>
        <w:keepLines/>
        <w:numPr>
          <w:ilvl w:val="1"/>
          <w:numId w:val="40"/>
        </w:numPr>
        <w:spacing w:before="200" w:after="0" w:line="480" w:lineRule="auto"/>
        <w:jc w:val="both"/>
        <w:outlineLvl w:val="2"/>
        <w:rPr>
          <w:rFonts w:ascii="Arial" w:eastAsiaTheme="majorEastAsia" w:hAnsi="Arial" w:cs="Arial"/>
          <w:b/>
          <w:bCs/>
          <w:sz w:val="24"/>
          <w:szCs w:val="24"/>
        </w:rPr>
      </w:pPr>
      <w:bookmarkStart w:id="20" w:name="_Toc462477391"/>
      <w:r w:rsidRPr="00FC23FD">
        <w:rPr>
          <w:rFonts w:ascii="Arial" w:eastAsiaTheme="majorEastAsia" w:hAnsi="Arial" w:cs="Arial"/>
          <w:b/>
          <w:bCs/>
          <w:sz w:val="24"/>
          <w:szCs w:val="24"/>
        </w:rPr>
        <w:t>Marco Normativo</w:t>
      </w:r>
      <w:bookmarkEnd w:id="20"/>
      <w:r w:rsidRPr="00FC23FD">
        <w:rPr>
          <w:rFonts w:ascii="Arial" w:eastAsiaTheme="majorEastAsia" w:hAnsi="Arial" w:cs="Arial"/>
          <w:b/>
          <w:bCs/>
          <w:sz w:val="24"/>
          <w:szCs w:val="24"/>
        </w:rPr>
        <w:t xml:space="preserve"> </w:t>
      </w:r>
    </w:p>
    <w:p w14:paraId="12C46AD9" w14:textId="77777777" w:rsidR="0081128E" w:rsidRPr="00836A0E" w:rsidRDefault="0081128E" w:rsidP="0081128E">
      <w:pPr>
        <w:pStyle w:val="Prrafodelista"/>
        <w:keepNext/>
        <w:keepLines/>
        <w:spacing w:before="200" w:after="0" w:line="480" w:lineRule="auto"/>
        <w:jc w:val="both"/>
        <w:outlineLvl w:val="2"/>
        <w:rPr>
          <w:rFonts w:ascii="Arial" w:eastAsiaTheme="majorEastAsia" w:hAnsi="Arial" w:cs="Arial"/>
          <w:b/>
          <w:bCs/>
          <w:sz w:val="24"/>
          <w:szCs w:val="24"/>
        </w:rPr>
      </w:pPr>
    </w:p>
    <w:p w14:paraId="1443CE77" w14:textId="77777777" w:rsidR="0081128E" w:rsidRPr="00E86290" w:rsidRDefault="0081128E" w:rsidP="0081128E">
      <w:pPr>
        <w:spacing w:after="0" w:line="480" w:lineRule="auto"/>
        <w:jc w:val="both"/>
        <w:rPr>
          <w:rFonts w:ascii="Arial" w:hAnsi="Arial" w:cs="Arial"/>
          <w:sz w:val="24"/>
          <w:szCs w:val="24"/>
        </w:rPr>
      </w:pPr>
      <w:r w:rsidRPr="00E86290">
        <w:rPr>
          <w:rFonts w:ascii="Arial" w:hAnsi="Arial" w:cs="Arial"/>
          <w:sz w:val="24"/>
          <w:szCs w:val="24"/>
        </w:rPr>
        <w:t>De acuerdo a la (</w:t>
      </w:r>
      <w:r w:rsidRPr="00E86290">
        <w:rPr>
          <w:rFonts w:ascii="Arial" w:hAnsi="Arial" w:cs="Arial"/>
          <w:b/>
          <w:sz w:val="24"/>
          <w:szCs w:val="24"/>
        </w:rPr>
        <w:t>Ley Universitaria N” 30220, p. 7)</w:t>
      </w:r>
      <w:r w:rsidRPr="00E86290">
        <w:rPr>
          <w:rFonts w:ascii="Arial" w:hAnsi="Arial" w:cs="Arial"/>
          <w:sz w:val="24"/>
          <w:szCs w:val="24"/>
        </w:rPr>
        <w:t xml:space="preserve"> en su artículo 41</w:t>
      </w:r>
      <w:r>
        <w:rPr>
          <w:rFonts w:ascii="Arial" w:hAnsi="Arial" w:cs="Arial"/>
          <w:sz w:val="24"/>
          <w:szCs w:val="24"/>
        </w:rPr>
        <w:t>°</w:t>
      </w:r>
      <w:r w:rsidRPr="00E86290">
        <w:rPr>
          <w:rFonts w:ascii="Arial" w:hAnsi="Arial" w:cs="Arial"/>
          <w:sz w:val="24"/>
          <w:szCs w:val="24"/>
        </w:rPr>
        <w:t xml:space="preserve"> se tipifica que los estudios generales de pregrado son obligatorios, además tienen una duración no menor de 35 créditos y deben estar dirigidos a la formación integral de los estudiantes. Por otro lado en su artículo 42</w:t>
      </w:r>
      <w:r>
        <w:rPr>
          <w:rFonts w:ascii="Arial" w:hAnsi="Arial" w:cs="Arial"/>
          <w:sz w:val="24"/>
          <w:szCs w:val="24"/>
        </w:rPr>
        <w:t>°</w:t>
      </w:r>
      <w:r w:rsidRPr="00E86290">
        <w:rPr>
          <w:rFonts w:ascii="Arial" w:hAnsi="Arial" w:cs="Arial"/>
          <w:sz w:val="24"/>
          <w:szCs w:val="24"/>
        </w:rPr>
        <w:t xml:space="preserve"> sobre estudios específicos y de especialidad de pregrado son los estudios que proporcionan los conocimientos propios de la profesión y especialidad correspondiente. El periodo de estudios debe tener una duración no menor de ciento sesenta y cinco (165) créditos.</w:t>
      </w:r>
    </w:p>
    <w:p w14:paraId="08547796" w14:textId="77777777" w:rsidR="0081128E" w:rsidRPr="00E86290" w:rsidRDefault="0081128E" w:rsidP="0081128E">
      <w:pPr>
        <w:spacing w:after="0" w:line="480" w:lineRule="auto"/>
        <w:ind w:left="567"/>
        <w:jc w:val="both"/>
        <w:rPr>
          <w:rFonts w:ascii="Arial" w:hAnsi="Arial" w:cs="Arial"/>
          <w:sz w:val="24"/>
          <w:szCs w:val="24"/>
        </w:rPr>
      </w:pPr>
    </w:p>
    <w:p w14:paraId="2B7C6C7E" w14:textId="77777777" w:rsidR="0081128E" w:rsidRPr="00E86290" w:rsidRDefault="0081128E" w:rsidP="0081128E">
      <w:pPr>
        <w:spacing w:after="0" w:line="480" w:lineRule="auto"/>
        <w:jc w:val="both"/>
        <w:rPr>
          <w:rFonts w:ascii="Arial" w:hAnsi="Arial" w:cs="Arial"/>
          <w:sz w:val="24"/>
          <w:szCs w:val="24"/>
        </w:rPr>
      </w:pPr>
      <w:r w:rsidRPr="00E86290">
        <w:rPr>
          <w:rFonts w:ascii="Arial" w:hAnsi="Arial" w:cs="Arial"/>
          <w:sz w:val="24"/>
          <w:szCs w:val="24"/>
        </w:rPr>
        <w:t>Finalmente en su artículo 48</w:t>
      </w:r>
      <w:r>
        <w:rPr>
          <w:rFonts w:ascii="Arial" w:hAnsi="Arial" w:cs="Arial"/>
          <w:sz w:val="24"/>
          <w:szCs w:val="24"/>
        </w:rPr>
        <w:t>°</w:t>
      </w:r>
      <w:r w:rsidRPr="00E86290">
        <w:rPr>
          <w:rFonts w:ascii="Arial" w:hAnsi="Arial" w:cs="Arial"/>
          <w:sz w:val="24"/>
          <w:szCs w:val="24"/>
        </w:rPr>
        <w:t xml:space="preserve"> de dicha ley sobre investigación manifiesta que constituye una función esencial y obligatoria de la universidad, que la fomenta y realiza, respondiendo a través de la producción de conocimiento y desarrollo de tecnologías a las necesidades de la sociedad, con especial énfasis en la realidad nacional. Los docentes, estudiantes y graduados participan en la actividad investigadora en su propia institución o en redes de investigación nacional o internacional, creadas por las instituciones universitarias públicas o privadas.</w:t>
      </w:r>
    </w:p>
    <w:p w14:paraId="5F5ADDB0" w14:textId="77777777" w:rsidR="0081128E" w:rsidRPr="00E86290" w:rsidRDefault="0081128E" w:rsidP="0081128E">
      <w:pPr>
        <w:spacing w:after="0" w:line="480" w:lineRule="auto"/>
        <w:ind w:left="567"/>
        <w:jc w:val="both"/>
        <w:rPr>
          <w:rFonts w:ascii="Arial" w:hAnsi="Arial" w:cs="Arial"/>
          <w:sz w:val="24"/>
          <w:szCs w:val="24"/>
        </w:rPr>
      </w:pPr>
    </w:p>
    <w:p w14:paraId="36B0017A" w14:textId="77777777" w:rsidR="00FC23FD" w:rsidRDefault="0081128E" w:rsidP="00FC23FD">
      <w:pPr>
        <w:autoSpaceDE w:val="0"/>
        <w:autoSpaceDN w:val="0"/>
        <w:adjustRightInd w:val="0"/>
        <w:spacing w:after="0" w:line="480" w:lineRule="auto"/>
        <w:jc w:val="both"/>
        <w:rPr>
          <w:rFonts w:ascii="Arial" w:hAnsi="Arial" w:cs="Arial"/>
          <w:sz w:val="24"/>
          <w:szCs w:val="24"/>
        </w:rPr>
      </w:pPr>
      <w:r w:rsidRPr="00E86290">
        <w:rPr>
          <w:rFonts w:ascii="Arial" w:hAnsi="Arial" w:cs="Arial"/>
          <w:sz w:val="24"/>
          <w:szCs w:val="24"/>
        </w:rPr>
        <w:t>En cuanto al reglamento de la UDCH en su Título VI de los egresados en el artículo 106</w:t>
      </w:r>
      <w:r>
        <w:rPr>
          <w:rFonts w:ascii="Arial" w:hAnsi="Arial" w:cs="Arial"/>
          <w:sz w:val="24"/>
          <w:szCs w:val="24"/>
        </w:rPr>
        <w:t>°</w:t>
      </w:r>
      <w:r w:rsidRPr="00E86290">
        <w:rPr>
          <w:rFonts w:ascii="Arial" w:hAnsi="Arial" w:cs="Arial"/>
          <w:sz w:val="24"/>
          <w:szCs w:val="24"/>
        </w:rPr>
        <w:t>, (p. 14) se considera egresado al alumno que ha aprobado todos los cursos de su plan curricular</w:t>
      </w:r>
      <w:r>
        <w:rPr>
          <w:rFonts w:ascii="Arial" w:hAnsi="Arial" w:cs="Arial"/>
          <w:sz w:val="24"/>
          <w:szCs w:val="24"/>
        </w:rPr>
        <w:t>.</w:t>
      </w:r>
      <w:bookmarkStart w:id="21" w:name="_Toc462477393"/>
      <w:bookmarkEnd w:id="18"/>
    </w:p>
    <w:p w14:paraId="31AD187A" w14:textId="77777777" w:rsidR="00FC23FD" w:rsidRDefault="00FC23FD" w:rsidP="00FC23FD">
      <w:pPr>
        <w:autoSpaceDE w:val="0"/>
        <w:autoSpaceDN w:val="0"/>
        <w:adjustRightInd w:val="0"/>
        <w:spacing w:after="0" w:line="480" w:lineRule="auto"/>
        <w:jc w:val="both"/>
        <w:rPr>
          <w:rFonts w:ascii="Arial" w:hAnsi="Arial" w:cs="Arial"/>
          <w:sz w:val="24"/>
          <w:szCs w:val="24"/>
        </w:rPr>
      </w:pPr>
    </w:p>
    <w:p w14:paraId="1F973924" w14:textId="5980CB9A" w:rsidR="00581675" w:rsidRPr="00FC23FD" w:rsidRDefault="00581675" w:rsidP="00FC23FD">
      <w:pPr>
        <w:pStyle w:val="Prrafodelista"/>
        <w:numPr>
          <w:ilvl w:val="1"/>
          <w:numId w:val="40"/>
        </w:numPr>
        <w:autoSpaceDE w:val="0"/>
        <w:autoSpaceDN w:val="0"/>
        <w:adjustRightInd w:val="0"/>
        <w:spacing w:after="0" w:line="480" w:lineRule="auto"/>
        <w:jc w:val="both"/>
        <w:rPr>
          <w:rFonts w:ascii="Arial" w:hAnsi="Arial" w:cs="Arial"/>
          <w:sz w:val="24"/>
          <w:szCs w:val="24"/>
        </w:rPr>
      </w:pPr>
      <w:r w:rsidRPr="00FC23FD">
        <w:rPr>
          <w:rFonts w:ascii="Arial" w:hAnsi="Arial" w:cs="Arial"/>
          <w:b/>
          <w:sz w:val="24"/>
          <w:szCs w:val="24"/>
        </w:rPr>
        <w:t>Variables</w:t>
      </w:r>
    </w:p>
    <w:p w14:paraId="3B675CD3" w14:textId="3820BD49" w:rsidR="00E86290" w:rsidRPr="00FC23FD" w:rsidRDefault="00E86290" w:rsidP="00FC23FD">
      <w:pPr>
        <w:pStyle w:val="Prrafodelista"/>
        <w:numPr>
          <w:ilvl w:val="2"/>
          <w:numId w:val="40"/>
        </w:numPr>
        <w:spacing w:line="480" w:lineRule="auto"/>
        <w:jc w:val="both"/>
        <w:outlineLvl w:val="1"/>
        <w:rPr>
          <w:rFonts w:ascii="Arial" w:hAnsi="Arial" w:cs="Arial"/>
          <w:sz w:val="24"/>
          <w:szCs w:val="24"/>
        </w:rPr>
      </w:pPr>
      <w:r w:rsidRPr="00FC23FD">
        <w:rPr>
          <w:rFonts w:ascii="Arial" w:eastAsiaTheme="majorEastAsia" w:hAnsi="Arial" w:cs="Arial"/>
          <w:b/>
          <w:bCs/>
          <w:sz w:val="24"/>
          <w:szCs w:val="24"/>
        </w:rPr>
        <w:t>Identificación de las variables</w:t>
      </w:r>
      <w:bookmarkEnd w:id="21"/>
    </w:p>
    <w:p w14:paraId="6911E6C5" w14:textId="3858B5EF" w:rsidR="00B313D1" w:rsidRPr="00AC2BD3" w:rsidRDefault="00B313D1" w:rsidP="00B313D1">
      <w:pPr>
        <w:keepNext/>
        <w:keepLines/>
        <w:spacing w:before="200" w:after="0" w:line="480" w:lineRule="auto"/>
        <w:ind w:left="993" w:hanging="993"/>
        <w:jc w:val="both"/>
        <w:outlineLvl w:val="3"/>
        <w:rPr>
          <w:rFonts w:ascii="Arial" w:eastAsiaTheme="majorEastAsia" w:hAnsi="Arial" w:cs="Arial"/>
          <w:b/>
          <w:bCs/>
          <w:i/>
          <w:iCs/>
          <w:sz w:val="24"/>
          <w:szCs w:val="24"/>
        </w:rPr>
      </w:pPr>
      <w:bookmarkStart w:id="22" w:name="_Toc462477394"/>
      <w:r>
        <w:rPr>
          <w:rFonts w:ascii="Arial" w:eastAsiaTheme="majorEastAsia" w:hAnsi="Arial" w:cs="Arial"/>
          <w:b/>
          <w:bCs/>
          <w:i/>
          <w:iCs/>
          <w:sz w:val="24"/>
          <w:szCs w:val="24"/>
        </w:rPr>
        <w:t xml:space="preserve">               </w:t>
      </w:r>
      <w:r w:rsidRPr="008B238A">
        <w:rPr>
          <w:rFonts w:ascii="Arial" w:eastAsiaTheme="majorEastAsia" w:hAnsi="Arial" w:cs="Arial"/>
          <w:b/>
          <w:bCs/>
          <w:iCs/>
          <w:sz w:val="24"/>
          <w:szCs w:val="24"/>
        </w:rPr>
        <w:t>Variable independiente</w:t>
      </w:r>
    </w:p>
    <w:p w14:paraId="6ECF096D" w14:textId="77777777" w:rsidR="00B313D1" w:rsidRPr="00222E1D" w:rsidRDefault="00B313D1" w:rsidP="00B313D1">
      <w:pPr>
        <w:spacing w:line="480" w:lineRule="auto"/>
        <w:ind w:left="993" w:hanging="993"/>
        <w:rPr>
          <w:rFonts w:ascii="Arial" w:hAnsi="Arial" w:cs="Arial"/>
          <w:sz w:val="24"/>
          <w:szCs w:val="24"/>
        </w:rPr>
      </w:pPr>
      <w:r w:rsidRPr="00BD044B">
        <w:rPr>
          <w:rFonts w:ascii="Arial" w:hAnsi="Arial" w:cs="Arial"/>
          <w:b/>
          <w:sz w:val="24"/>
          <w:szCs w:val="24"/>
        </w:rPr>
        <w:t xml:space="preserve">                 </w:t>
      </w:r>
      <w:r w:rsidRPr="00BD044B">
        <w:rPr>
          <w:rFonts w:ascii="Arial" w:hAnsi="Arial" w:cs="Arial"/>
          <w:sz w:val="24"/>
          <w:szCs w:val="24"/>
        </w:rPr>
        <w:t>V</w:t>
      </w:r>
      <w:r>
        <w:rPr>
          <w:rFonts w:ascii="Arial" w:hAnsi="Arial" w:cs="Arial"/>
          <w:sz w:val="24"/>
          <w:szCs w:val="24"/>
        </w:rPr>
        <w:t>I: Desempeño Docente</w:t>
      </w:r>
    </w:p>
    <w:p w14:paraId="17A99017" w14:textId="77777777" w:rsidR="00B313D1" w:rsidRPr="00AC2BD3" w:rsidRDefault="00B313D1" w:rsidP="00B313D1">
      <w:pPr>
        <w:keepNext/>
        <w:keepLines/>
        <w:spacing w:before="200" w:after="0" w:line="480" w:lineRule="auto"/>
        <w:ind w:left="993" w:hanging="993"/>
        <w:outlineLvl w:val="3"/>
        <w:rPr>
          <w:rFonts w:ascii="Arial" w:eastAsiaTheme="majorEastAsia" w:hAnsi="Arial" w:cs="Arial"/>
          <w:b/>
          <w:bCs/>
          <w:iCs/>
          <w:sz w:val="24"/>
          <w:szCs w:val="24"/>
        </w:rPr>
      </w:pPr>
      <w:r w:rsidRPr="00222E1D">
        <w:rPr>
          <w:rFonts w:ascii="Arial" w:eastAsiaTheme="majorEastAsia" w:hAnsi="Arial" w:cs="Arial"/>
          <w:b/>
          <w:bCs/>
          <w:iCs/>
          <w:sz w:val="24"/>
          <w:szCs w:val="24"/>
        </w:rPr>
        <w:t xml:space="preserve">               </w:t>
      </w:r>
      <w:r w:rsidRPr="008B238A">
        <w:rPr>
          <w:rFonts w:ascii="Arial" w:eastAsiaTheme="majorEastAsia" w:hAnsi="Arial" w:cs="Arial"/>
          <w:b/>
          <w:bCs/>
          <w:iCs/>
          <w:sz w:val="24"/>
          <w:szCs w:val="24"/>
        </w:rPr>
        <w:t>Variable dependiente</w:t>
      </w:r>
    </w:p>
    <w:p w14:paraId="5F096EA3" w14:textId="77777777" w:rsidR="00B313D1" w:rsidRPr="00AC2BD3" w:rsidRDefault="00B313D1" w:rsidP="00B313D1">
      <w:pPr>
        <w:spacing w:line="480" w:lineRule="auto"/>
        <w:ind w:left="851"/>
        <w:rPr>
          <w:rFonts w:ascii="Arial" w:hAnsi="Arial" w:cs="Arial"/>
          <w:sz w:val="24"/>
          <w:szCs w:val="24"/>
        </w:rPr>
      </w:pPr>
      <w:r>
        <w:rPr>
          <w:rFonts w:ascii="Arial" w:hAnsi="Arial" w:cs="Arial"/>
          <w:sz w:val="24"/>
          <w:szCs w:val="24"/>
        </w:rPr>
        <w:t xml:space="preserve">    </w:t>
      </w:r>
      <w:r w:rsidRPr="00BD044B">
        <w:rPr>
          <w:rFonts w:ascii="Arial" w:hAnsi="Arial" w:cs="Arial"/>
          <w:sz w:val="24"/>
          <w:szCs w:val="24"/>
        </w:rPr>
        <w:t>V</w:t>
      </w:r>
      <w:r>
        <w:rPr>
          <w:rFonts w:ascii="Arial" w:hAnsi="Arial" w:cs="Arial"/>
          <w:sz w:val="24"/>
          <w:szCs w:val="24"/>
        </w:rPr>
        <w:t>D</w:t>
      </w:r>
      <w:r w:rsidRPr="00BD044B">
        <w:rPr>
          <w:rFonts w:ascii="Arial" w:hAnsi="Arial" w:cs="Arial"/>
          <w:sz w:val="24"/>
          <w:szCs w:val="24"/>
        </w:rPr>
        <w:t xml:space="preserve">: Nivel de </w:t>
      </w:r>
      <w:r>
        <w:rPr>
          <w:rFonts w:ascii="Arial" w:hAnsi="Arial" w:cs="Arial"/>
          <w:sz w:val="24"/>
          <w:szCs w:val="24"/>
        </w:rPr>
        <w:t xml:space="preserve"> Rendimiento Académico</w:t>
      </w:r>
    </w:p>
    <w:p w14:paraId="1D52AA0A" w14:textId="62C7F86B" w:rsidR="00E86290" w:rsidRPr="00FC23FD" w:rsidRDefault="00E86290" w:rsidP="00FC23FD">
      <w:pPr>
        <w:pStyle w:val="Prrafodelista"/>
        <w:keepNext/>
        <w:keepLines/>
        <w:numPr>
          <w:ilvl w:val="2"/>
          <w:numId w:val="40"/>
        </w:numPr>
        <w:spacing w:before="200" w:after="0" w:line="480" w:lineRule="auto"/>
        <w:jc w:val="both"/>
        <w:outlineLvl w:val="3"/>
        <w:rPr>
          <w:rFonts w:ascii="Arial" w:eastAsiaTheme="majorEastAsia" w:hAnsi="Arial" w:cs="Arial"/>
          <w:b/>
          <w:bCs/>
          <w:sz w:val="24"/>
          <w:szCs w:val="24"/>
        </w:rPr>
      </w:pPr>
      <w:r w:rsidRPr="00FC23FD">
        <w:rPr>
          <w:rFonts w:ascii="Arial" w:eastAsiaTheme="majorEastAsia" w:hAnsi="Arial" w:cs="Arial"/>
          <w:b/>
          <w:bCs/>
          <w:sz w:val="24"/>
          <w:szCs w:val="24"/>
        </w:rPr>
        <w:t>Definición de las Variables</w:t>
      </w:r>
      <w:bookmarkEnd w:id="22"/>
    </w:p>
    <w:p w14:paraId="2C003D76" w14:textId="08DCB419" w:rsidR="00661FB8" w:rsidRPr="00E86290" w:rsidRDefault="00E86290" w:rsidP="0059225A">
      <w:pPr>
        <w:keepNext/>
        <w:keepLines/>
        <w:tabs>
          <w:tab w:val="left" w:pos="1134"/>
        </w:tabs>
        <w:spacing w:before="200" w:after="0" w:line="480" w:lineRule="auto"/>
        <w:outlineLvl w:val="2"/>
        <w:rPr>
          <w:rFonts w:ascii="Arial" w:eastAsiaTheme="majorEastAsia" w:hAnsi="Arial" w:cs="Arial"/>
          <w:b/>
          <w:bCs/>
          <w:sz w:val="24"/>
          <w:szCs w:val="24"/>
        </w:rPr>
      </w:pPr>
      <w:bookmarkStart w:id="23" w:name="_Toc462477395"/>
      <w:r w:rsidRPr="00E86290">
        <w:rPr>
          <w:rFonts w:ascii="Arial" w:eastAsiaTheme="majorEastAsia" w:hAnsi="Arial" w:cs="Arial"/>
          <w:b/>
          <w:bCs/>
          <w:sz w:val="24"/>
          <w:szCs w:val="24"/>
        </w:rPr>
        <w:t xml:space="preserve"> </w:t>
      </w:r>
      <w:r w:rsidR="00FC23FD">
        <w:rPr>
          <w:rFonts w:ascii="Arial" w:eastAsiaTheme="majorEastAsia" w:hAnsi="Arial" w:cs="Arial"/>
          <w:b/>
          <w:bCs/>
          <w:sz w:val="24"/>
          <w:szCs w:val="24"/>
        </w:rPr>
        <w:tab/>
      </w:r>
      <w:r w:rsidRPr="00E86290">
        <w:rPr>
          <w:rFonts w:ascii="Arial" w:eastAsiaTheme="majorEastAsia" w:hAnsi="Arial" w:cs="Arial"/>
          <w:b/>
          <w:bCs/>
          <w:sz w:val="24"/>
          <w:szCs w:val="24"/>
        </w:rPr>
        <w:t>Definición conceptual</w:t>
      </w:r>
      <w:bookmarkEnd w:id="23"/>
    </w:p>
    <w:p w14:paraId="6A5E1FCC" w14:textId="77777777" w:rsidR="00222E1D" w:rsidRPr="005C4A18" w:rsidRDefault="00222E1D" w:rsidP="0059225A">
      <w:pPr>
        <w:spacing w:after="0" w:line="480" w:lineRule="auto"/>
        <w:ind w:firstLine="708"/>
        <w:jc w:val="both"/>
        <w:rPr>
          <w:rFonts w:ascii="Arial" w:hAnsi="Arial" w:cs="Arial"/>
          <w:b/>
          <w:sz w:val="24"/>
          <w:szCs w:val="24"/>
        </w:rPr>
      </w:pPr>
      <w:r w:rsidRPr="005C4A18">
        <w:rPr>
          <w:rFonts w:ascii="Arial" w:hAnsi="Arial" w:cs="Arial"/>
          <w:b/>
          <w:sz w:val="24"/>
          <w:szCs w:val="24"/>
        </w:rPr>
        <w:t>Desempeño Docente (VI)</w:t>
      </w:r>
    </w:p>
    <w:p w14:paraId="0F5D1E09" w14:textId="7C22F20F" w:rsidR="00222E1D" w:rsidRDefault="00222E1D" w:rsidP="007E5750">
      <w:pPr>
        <w:spacing w:after="0" w:line="480" w:lineRule="auto"/>
        <w:ind w:left="708"/>
        <w:jc w:val="both"/>
        <w:rPr>
          <w:rFonts w:ascii="Arial" w:hAnsi="Arial" w:cs="Arial"/>
          <w:sz w:val="24"/>
          <w:szCs w:val="24"/>
        </w:rPr>
      </w:pPr>
      <w:r w:rsidRPr="00BF358A">
        <w:rPr>
          <w:rFonts w:ascii="Arial" w:hAnsi="Arial" w:cs="Arial"/>
          <w:sz w:val="24"/>
          <w:szCs w:val="24"/>
        </w:rPr>
        <w:t>“Cumplimiento de las funciones, metas y responsabilidades, así como el rendimiento y logros alcanzados” (MINEDU, 2009, p.10).</w:t>
      </w:r>
    </w:p>
    <w:p w14:paraId="5B2A0A41" w14:textId="77777777" w:rsidR="00661FB8" w:rsidRDefault="00661FB8" w:rsidP="007E5750">
      <w:pPr>
        <w:spacing w:after="0" w:line="480" w:lineRule="auto"/>
        <w:ind w:left="708"/>
        <w:jc w:val="both"/>
        <w:rPr>
          <w:rFonts w:ascii="Arial" w:hAnsi="Arial" w:cs="Arial"/>
          <w:sz w:val="24"/>
          <w:szCs w:val="24"/>
        </w:rPr>
      </w:pPr>
    </w:p>
    <w:p w14:paraId="025603D5" w14:textId="77777777" w:rsidR="00222E1D" w:rsidRPr="00E74021" w:rsidRDefault="00222E1D" w:rsidP="0059225A">
      <w:pPr>
        <w:spacing w:after="0" w:line="480" w:lineRule="auto"/>
        <w:ind w:firstLine="708"/>
        <w:jc w:val="both"/>
        <w:rPr>
          <w:rFonts w:ascii="Arial" w:hAnsi="Arial" w:cs="Arial"/>
          <w:b/>
          <w:sz w:val="24"/>
          <w:szCs w:val="24"/>
        </w:rPr>
      </w:pPr>
      <w:r>
        <w:rPr>
          <w:rFonts w:ascii="Arial" w:hAnsi="Arial" w:cs="Arial"/>
          <w:b/>
          <w:sz w:val="24"/>
          <w:szCs w:val="24"/>
        </w:rPr>
        <w:t xml:space="preserve">Nivel de </w:t>
      </w:r>
      <w:r w:rsidRPr="00E74021">
        <w:rPr>
          <w:rFonts w:ascii="Arial" w:hAnsi="Arial" w:cs="Arial"/>
          <w:b/>
          <w:sz w:val="24"/>
          <w:szCs w:val="24"/>
        </w:rPr>
        <w:t>Rendimiento Académico (VD)</w:t>
      </w:r>
    </w:p>
    <w:p w14:paraId="38DDBD93" w14:textId="414BA6CD" w:rsidR="00222E1D" w:rsidRDefault="00222E1D" w:rsidP="0059225A">
      <w:pPr>
        <w:spacing w:after="0" w:line="480" w:lineRule="auto"/>
        <w:ind w:left="708"/>
        <w:jc w:val="both"/>
        <w:rPr>
          <w:rFonts w:ascii="Arial" w:hAnsi="Arial" w:cs="Arial"/>
          <w:sz w:val="24"/>
          <w:szCs w:val="24"/>
          <w:shd w:val="clear" w:color="auto" w:fill="FFFFFF"/>
        </w:rPr>
      </w:pPr>
      <w:r w:rsidRPr="00BF358A">
        <w:rPr>
          <w:rFonts w:ascii="Arial" w:hAnsi="Arial" w:cs="Arial"/>
          <w:sz w:val="24"/>
          <w:szCs w:val="24"/>
          <w:shd w:val="clear" w:color="auto" w:fill="FFFFFF"/>
        </w:rPr>
        <w:t>El rendimiento académico tiene que ser efectivo y eficiente para que pueda satisfacer</w:t>
      </w:r>
      <w:r w:rsidR="003531BC">
        <w:rPr>
          <w:rFonts w:ascii="Arial" w:hAnsi="Arial" w:cs="Arial"/>
          <w:sz w:val="24"/>
          <w:szCs w:val="24"/>
          <w:shd w:val="clear" w:color="auto" w:fill="FFFFFF"/>
        </w:rPr>
        <w:t xml:space="preserve"> </w:t>
      </w:r>
      <w:r w:rsidRPr="00BF358A">
        <w:rPr>
          <w:rFonts w:ascii="Arial" w:hAnsi="Arial" w:cs="Arial"/>
          <w:sz w:val="24"/>
          <w:szCs w:val="24"/>
          <w:shd w:val="clear" w:color="auto" w:fill="FFFFFF"/>
        </w:rPr>
        <w:t>las necesidades personales y de la sociedad debido a que el rendimiento académico es condición de prerrequisito para que el alumno adquiera los recursos necesarios que le permitan avanzar a un nivel superior y con buena calidad de vida para el trabajo.</w:t>
      </w:r>
    </w:p>
    <w:p w14:paraId="18B82801" w14:textId="77777777" w:rsidR="00FC24E9" w:rsidRDefault="00FC24E9" w:rsidP="0059225A">
      <w:pPr>
        <w:spacing w:after="0" w:line="480" w:lineRule="auto"/>
        <w:ind w:left="708"/>
        <w:jc w:val="both"/>
        <w:rPr>
          <w:rFonts w:ascii="Arial" w:hAnsi="Arial" w:cs="Arial"/>
          <w:sz w:val="24"/>
          <w:szCs w:val="24"/>
          <w:shd w:val="clear" w:color="auto" w:fill="FFFFFF"/>
        </w:rPr>
      </w:pPr>
    </w:p>
    <w:p w14:paraId="63AD3304" w14:textId="54467EB2" w:rsidR="007E5750" w:rsidRPr="00BF358A" w:rsidRDefault="007E5750" w:rsidP="0059225A">
      <w:pPr>
        <w:spacing w:after="0" w:line="480" w:lineRule="auto"/>
        <w:ind w:left="708"/>
        <w:jc w:val="both"/>
        <w:rPr>
          <w:rFonts w:ascii="Arial" w:hAnsi="Arial" w:cs="Arial"/>
          <w:sz w:val="24"/>
          <w:szCs w:val="24"/>
          <w:shd w:val="clear" w:color="auto" w:fill="FFFFFF"/>
        </w:rPr>
      </w:pPr>
      <w:r>
        <w:rPr>
          <w:rFonts w:ascii="Arial" w:hAnsi="Arial" w:cs="Arial"/>
          <w:sz w:val="24"/>
          <w:szCs w:val="24"/>
          <w:shd w:val="clear" w:color="auto" w:fill="FFFFFF"/>
        </w:rPr>
        <w:t>El Rendimiento Académico es el resultado, pero no siempre da cuenta de los logros que el estudiante obtiene del aprendizaje y comprensión dados en el proceso por el docente.</w:t>
      </w:r>
      <w:sdt>
        <w:sdtPr>
          <w:rPr>
            <w:rFonts w:ascii="Arial" w:hAnsi="Arial" w:cs="Arial"/>
            <w:sz w:val="24"/>
            <w:szCs w:val="24"/>
            <w:shd w:val="clear" w:color="auto" w:fill="FFFFFF"/>
          </w:rPr>
          <w:id w:val="-1827655853"/>
          <w:citation/>
        </w:sdtPr>
        <w:sdtEndPr/>
        <w:sdtContent>
          <w:r w:rsidR="00680A49">
            <w:rPr>
              <w:rFonts w:ascii="Arial" w:hAnsi="Arial" w:cs="Arial"/>
              <w:sz w:val="24"/>
              <w:szCs w:val="24"/>
              <w:shd w:val="clear" w:color="auto" w:fill="FFFFFF"/>
            </w:rPr>
            <w:fldChar w:fldCharType="begin"/>
          </w:r>
          <w:r w:rsidR="00680A49">
            <w:rPr>
              <w:rFonts w:ascii="Arial" w:hAnsi="Arial" w:cs="Arial"/>
              <w:sz w:val="24"/>
              <w:szCs w:val="24"/>
              <w:shd w:val="clear" w:color="auto" w:fill="FFFFFF"/>
            </w:rPr>
            <w:instrText xml:space="preserve"> CITATION Mon11 \l 10250 </w:instrText>
          </w:r>
          <w:r w:rsidR="00680A49">
            <w:rPr>
              <w:rFonts w:ascii="Arial" w:hAnsi="Arial" w:cs="Arial"/>
              <w:sz w:val="24"/>
              <w:szCs w:val="24"/>
              <w:shd w:val="clear" w:color="auto" w:fill="FFFFFF"/>
            </w:rPr>
            <w:fldChar w:fldCharType="separate"/>
          </w:r>
          <w:r w:rsidR="00CE4A81">
            <w:rPr>
              <w:rFonts w:ascii="Arial" w:hAnsi="Arial" w:cs="Arial"/>
              <w:noProof/>
              <w:sz w:val="24"/>
              <w:szCs w:val="24"/>
              <w:shd w:val="clear" w:color="auto" w:fill="FFFFFF"/>
            </w:rPr>
            <w:t xml:space="preserve"> </w:t>
          </w:r>
          <w:r w:rsidR="00CE4A81" w:rsidRPr="00CE4A81">
            <w:rPr>
              <w:rFonts w:ascii="Arial" w:hAnsi="Arial" w:cs="Arial"/>
              <w:noProof/>
              <w:sz w:val="24"/>
              <w:szCs w:val="24"/>
              <w:shd w:val="clear" w:color="auto" w:fill="FFFFFF"/>
            </w:rPr>
            <w:t>(Montes Gutiérrez &amp; Lerner Matiz, 2010-2011)</w:t>
          </w:r>
          <w:r w:rsidR="00680A49">
            <w:rPr>
              <w:rFonts w:ascii="Arial" w:hAnsi="Arial" w:cs="Arial"/>
              <w:sz w:val="24"/>
              <w:szCs w:val="24"/>
              <w:shd w:val="clear" w:color="auto" w:fill="FFFFFF"/>
            </w:rPr>
            <w:fldChar w:fldCharType="end"/>
          </w:r>
        </w:sdtContent>
      </w:sdt>
    </w:p>
    <w:p w14:paraId="22AF1062" w14:textId="77777777" w:rsidR="00E86290" w:rsidRPr="00E86290" w:rsidRDefault="00E86290" w:rsidP="007E5750">
      <w:pPr>
        <w:spacing w:line="480" w:lineRule="auto"/>
        <w:contextualSpacing/>
        <w:jc w:val="both"/>
        <w:rPr>
          <w:rFonts w:ascii="Arial" w:hAnsi="Arial" w:cs="Arial"/>
          <w:b/>
          <w:sz w:val="24"/>
          <w:szCs w:val="24"/>
        </w:rPr>
      </w:pPr>
    </w:p>
    <w:p w14:paraId="311436C0" w14:textId="6F1C9F9B" w:rsidR="00E86290" w:rsidRPr="00C3037B" w:rsidRDefault="00BD044B" w:rsidP="0059225A">
      <w:pPr>
        <w:tabs>
          <w:tab w:val="left" w:pos="1134"/>
        </w:tabs>
        <w:spacing w:line="480" w:lineRule="auto"/>
        <w:jc w:val="both"/>
        <w:outlineLvl w:val="2"/>
        <w:rPr>
          <w:rFonts w:ascii="Arial" w:hAnsi="Arial" w:cs="Arial"/>
          <w:b/>
          <w:sz w:val="24"/>
          <w:szCs w:val="24"/>
        </w:rPr>
      </w:pPr>
      <w:bookmarkStart w:id="24" w:name="_Toc462477396"/>
      <w:r>
        <w:rPr>
          <w:rFonts w:ascii="Arial" w:hAnsi="Arial" w:cs="Arial"/>
          <w:b/>
          <w:sz w:val="24"/>
          <w:szCs w:val="24"/>
        </w:rPr>
        <w:t xml:space="preserve">  </w:t>
      </w:r>
      <w:r w:rsidR="00E86290" w:rsidRPr="00E86290">
        <w:rPr>
          <w:rFonts w:ascii="Arial" w:hAnsi="Arial" w:cs="Arial"/>
          <w:b/>
          <w:sz w:val="24"/>
          <w:szCs w:val="24"/>
        </w:rPr>
        <w:t xml:space="preserve"> </w:t>
      </w:r>
      <w:r w:rsidR="00FC23FD">
        <w:rPr>
          <w:rFonts w:ascii="Arial" w:hAnsi="Arial" w:cs="Arial"/>
          <w:b/>
          <w:sz w:val="24"/>
          <w:szCs w:val="24"/>
        </w:rPr>
        <w:tab/>
      </w:r>
      <w:r w:rsidR="00E86290" w:rsidRPr="00C3037B">
        <w:rPr>
          <w:rFonts w:ascii="Arial" w:hAnsi="Arial" w:cs="Arial"/>
          <w:b/>
          <w:sz w:val="24"/>
          <w:szCs w:val="24"/>
        </w:rPr>
        <w:t>Definición operacional</w:t>
      </w:r>
      <w:bookmarkEnd w:id="24"/>
    </w:p>
    <w:p w14:paraId="0B04A9ED" w14:textId="670E0B71" w:rsidR="00B313D1" w:rsidRDefault="00B313D1" w:rsidP="00B313D1">
      <w:pPr>
        <w:spacing w:after="0" w:line="480" w:lineRule="auto"/>
        <w:jc w:val="both"/>
        <w:rPr>
          <w:rFonts w:ascii="Arial" w:hAnsi="Arial" w:cs="Arial"/>
          <w:sz w:val="24"/>
          <w:szCs w:val="24"/>
        </w:rPr>
      </w:pPr>
      <w:r w:rsidRPr="00BF358A">
        <w:rPr>
          <w:rFonts w:ascii="Arial" w:hAnsi="Arial" w:cs="Arial"/>
          <w:sz w:val="24"/>
          <w:szCs w:val="24"/>
        </w:rPr>
        <w:t xml:space="preserve">Desempeño Docente (VI): Operacionalmente esta variable está conformada por </w:t>
      </w:r>
      <w:r w:rsidR="003531BC">
        <w:rPr>
          <w:rFonts w:ascii="Arial" w:hAnsi="Arial" w:cs="Arial"/>
          <w:sz w:val="24"/>
          <w:szCs w:val="24"/>
        </w:rPr>
        <w:t>cinco</w:t>
      </w:r>
      <w:r w:rsidRPr="00BF358A">
        <w:rPr>
          <w:rFonts w:ascii="Arial" w:hAnsi="Arial" w:cs="Arial"/>
          <w:sz w:val="24"/>
          <w:szCs w:val="24"/>
        </w:rPr>
        <w:t xml:space="preserve"> dimensiones:</w:t>
      </w:r>
    </w:p>
    <w:p w14:paraId="4CF7B1ED" w14:textId="77777777" w:rsidR="00B313D1" w:rsidRDefault="00B313D1" w:rsidP="00B313D1">
      <w:pPr>
        <w:spacing w:after="0" w:line="480" w:lineRule="auto"/>
        <w:jc w:val="both"/>
        <w:rPr>
          <w:rFonts w:ascii="Arial" w:hAnsi="Arial" w:cs="Arial"/>
          <w:sz w:val="24"/>
          <w:szCs w:val="24"/>
        </w:rPr>
      </w:pPr>
    </w:p>
    <w:p w14:paraId="5571C037" w14:textId="77777777" w:rsidR="00B313D1" w:rsidRPr="003C7AB9" w:rsidRDefault="00B313D1" w:rsidP="00B313D1">
      <w:pPr>
        <w:pStyle w:val="Prrafodelista"/>
        <w:numPr>
          <w:ilvl w:val="0"/>
          <w:numId w:val="22"/>
        </w:numPr>
        <w:spacing w:after="0" w:line="480" w:lineRule="auto"/>
        <w:jc w:val="both"/>
        <w:rPr>
          <w:rFonts w:ascii="Arial" w:hAnsi="Arial" w:cs="Arial"/>
          <w:sz w:val="24"/>
          <w:szCs w:val="24"/>
        </w:rPr>
      </w:pPr>
      <w:r w:rsidRPr="003C7AB9">
        <w:rPr>
          <w:rFonts w:ascii="Arial" w:hAnsi="Arial" w:cs="Arial"/>
          <w:sz w:val="24"/>
          <w:szCs w:val="24"/>
        </w:rPr>
        <w:t>Planificación (Proceso Enseñanza -Aprendizaje)</w:t>
      </w:r>
    </w:p>
    <w:p w14:paraId="07E7E622" w14:textId="77777777" w:rsidR="00B313D1" w:rsidRPr="003C7AB9" w:rsidRDefault="00B313D1" w:rsidP="00B313D1">
      <w:pPr>
        <w:pStyle w:val="Prrafodelista"/>
        <w:numPr>
          <w:ilvl w:val="0"/>
          <w:numId w:val="22"/>
        </w:numPr>
        <w:spacing w:after="0" w:line="480" w:lineRule="auto"/>
        <w:jc w:val="both"/>
        <w:rPr>
          <w:rFonts w:ascii="Arial" w:hAnsi="Arial" w:cs="Arial"/>
          <w:sz w:val="24"/>
          <w:szCs w:val="24"/>
        </w:rPr>
      </w:pPr>
      <w:r w:rsidRPr="003C7AB9">
        <w:rPr>
          <w:rFonts w:ascii="Arial" w:hAnsi="Arial" w:cs="Arial"/>
          <w:sz w:val="24"/>
          <w:szCs w:val="24"/>
        </w:rPr>
        <w:t>Conducción (Proceso Pedagógico)</w:t>
      </w:r>
    </w:p>
    <w:p w14:paraId="66746C42" w14:textId="77777777" w:rsidR="00B313D1" w:rsidRPr="003C7AB9" w:rsidRDefault="00B313D1" w:rsidP="00B313D1">
      <w:pPr>
        <w:pStyle w:val="Prrafodelista"/>
        <w:numPr>
          <w:ilvl w:val="0"/>
          <w:numId w:val="22"/>
        </w:numPr>
        <w:spacing w:after="0" w:line="480" w:lineRule="auto"/>
        <w:jc w:val="both"/>
        <w:rPr>
          <w:rFonts w:ascii="Arial" w:hAnsi="Arial" w:cs="Arial"/>
          <w:sz w:val="24"/>
          <w:szCs w:val="24"/>
        </w:rPr>
      </w:pPr>
      <w:r w:rsidRPr="003C7AB9">
        <w:rPr>
          <w:rFonts w:ascii="Arial" w:hAnsi="Arial" w:cs="Arial"/>
          <w:sz w:val="24"/>
          <w:szCs w:val="24"/>
        </w:rPr>
        <w:t>Interacción docente – estudiante</w:t>
      </w:r>
    </w:p>
    <w:p w14:paraId="1B6A0BE0" w14:textId="77777777" w:rsidR="00B313D1" w:rsidRDefault="00B313D1" w:rsidP="00B313D1">
      <w:pPr>
        <w:pStyle w:val="Prrafodelista"/>
        <w:numPr>
          <w:ilvl w:val="0"/>
          <w:numId w:val="22"/>
        </w:numPr>
        <w:spacing w:after="0" w:line="480" w:lineRule="auto"/>
        <w:jc w:val="both"/>
        <w:rPr>
          <w:rFonts w:ascii="Arial" w:hAnsi="Arial" w:cs="Arial"/>
          <w:sz w:val="24"/>
          <w:szCs w:val="24"/>
        </w:rPr>
      </w:pPr>
      <w:r w:rsidRPr="003C7AB9">
        <w:rPr>
          <w:rFonts w:ascii="Arial" w:hAnsi="Arial" w:cs="Arial"/>
          <w:sz w:val="24"/>
          <w:szCs w:val="24"/>
        </w:rPr>
        <w:t>Identidad con la Institución</w:t>
      </w:r>
    </w:p>
    <w:p w14:paraId="4E56596E" w14:textId="77777777" w:rsidR="00B313D1" w:rsidRDefault="00B313D1" w:rsidP="00B313D1">
      <w:pPr>
        <w:pStyle w:val="Prrafodelista"/>
        <w:numPr>
          <w:ilvl w:val="0"/>
          <w:numId w:val="22"/>
        </w:numPr>
        <w:spacing w:after="0" w:line="480" w:lineRule="auto"/>
        <w:jc w:val="both"/>
        <w:rPr>
          <w:rFonts w:ascii="Arial" w:hAnsi="Arial" w:cs="Arial"/>
          <w:sz w:val="24"/>
          <w:szCs w:val="24"/>
        </w:rPr>
      </w:pPr>
      <w:r>
        <w:rPr>
          <w:rFonts w:ascii="Arial" w:hAnsi="Arial" w:cs="Arial"/>
          <w:sz w:val="24"/>
          <w:szCs w:val="24"/>
        </w:rPr>
        <w:t>Materiales didácticos</w:t>
      </w:r>
    </w:p>
    <w:p w14:paraId="61B1AE9F" w14:textId="77777777" w:rsidR="00B313D1" w:rsidRPr="008C10E4" w:rsidRDefault="00B313D1" w:rsidP="00B313D1">
      <w:pPr>
        <w:pStyle w:val="Prrafodelista"/>
        <w:spacing w:after="0" w:line="480" w:lineRule="auto"/>
        <w:jc w:val="both"/>
        <w:rPr>
          <w:rFonts w:ascii="Arial" w:hAnsi="Arial" w:cs="Arial"/>
          <w:sz w:val="24"/>
          <w:szCs w:val="24"/>
        </w:rPr>
      </w:pPr>
    </w:p>
    <w:p w14:paraId="7884E58C" w14:textId="77777777" w:rsidR="00B313D1" w:rsidRDefault="00B313D1" w:rsidP="00B313D1">
      <w:pPr>
        <w:spacing w:after="0" w:line="480" w:lineRule="auto"/>
        <w:jc w:val="both"/>
        <w:rPr>
          <w:rFonts w:ascii="Arial" w:hAnsi="Arial" w:cs="Arial"/>
          <w:sz w:val="24"/>
          <w:szCs w:val="24"/>
        </w:rPr>
      </w:pPr>
      <w:r w:rsidRPr="00BF358A">
        <w:rPr>
          <w:rFonts w:ascii="Arial" w:hAnsi="Arial" w:cs="Arial"/>
          <w:sz w:val="24"/>
          <w:szCs w:val="24"/>
        </w:rPr>
        <w:t>Niveles de  Rendimiento Académico (VD): Operacionalmente esta variable está conformada por un conjunto</w:t>
      </w:r>
      <w:r>
        <w:rPr>
          <w:rFonts w:ascii="Arial" w:hAnsi="Arial" w:cs="Arial"/>
          <w:sz w:val="24"/>
          <w:szCs w:val="24"/>
        </w:rPr>
        <w:t xml:space="preserve"> de aspectos  relacionado con el</w:t>
      </w:r>
      <w:r w:rsidRPr="00BF358A">
        <w:rPr>
          <w:rFonts w:ascii="Arial" w:hAnsi="Arial" w:cs="Arial"/>
          <w:sz w:val="24"/>
          <w:szCs w:val="24"/>
        </w:rPr>
        <w:t>:</w:t>
      </w:r>
    </w:p>
    <w:p w14:paraId="1D671942" w14:textId="77777777" w:rsidR="00B313D1" w:rsidRDefault="00B313D1" w:rsidP="00B313D1">
      <w:pPr>
        <w:spacing w:after="0" w:line="480" w:lineRule="auto"/>
        <w:jc w:val="both"/>
        <w:rPr>
          <w:rFonts w:ascii="Arial" w:hAnsi="Arial" w:cs="Arial"/>
          <w:sz w:val="24"/>
          <w:szCs w:val="24"/>
        </w:rPr>
      </w:pPr>
    </w:p>
    <w:p w14:paraId="1740B3F3" w14:textId="77777777" w:rsidR="00B313D1" w:rsidRPr="003C7AB9" w:rsidRDefault="00B313D1" w:rsidP="00B313D1">
      <w:pPr>
        <w:pStyle w:val="Prrafodelista"/>
        <w:numPr>
          <w:ilvl w:val="0"/>
          <w:numId w:val="23"/>
        </w:numPr>
        <w:spacing w:after="0" w:line="480" w:lineRule="auto"/>
        <w:jc w:val="both"/>
        <w:rPr>
          <w:rFonts w:ascii="Arial" w:hAnsi="Arial" w:cs="Arial"/>
          <w:sz w:val="24"/>
          <w:szCs w:val="24"/>
        </w:rPr>
      </w:pPr>
      <w:r w:rsidRPr="003C7AB9">
        <w:rPr>
          <w:rFonts w:ascii="Arial" w:hAnsi="Arial" w:cs="Arial"/>
          <w:sz w:val="24"/>
          <w:szCs w:val="24"/>
        </w:rPr>
        <w:t>Rendimiento Alto</w:t>
      </w:r>
    </w:p>
    <w:p w14:paraId="284422E2" w14:textId="77777777" w:rsidR="00B313D1" w:rsidRPr="003C7AB9" w:rsidRDefault="00B313D1" w:rsidP="00B313D1">
      <w:pPr>
        <w:pStyle w:val="Prrafodelista"/>
        <w:numPr>
          <w:ilvl w:val="0"/>
          <w:numId w:val="23"/>
        </w:numPr>
        <w:spacing w:after="0" w:line="480" w:lineRule="auto"/>
        <w:jc w:val="both"/>
        <w:rPr>
          <w:rFonts w:ascii="Arial" w:hAnsi="Arial" w:cs="Arial"/>
          <w:sz w:val="24"/>
          <w:szCs w:val="24"/>
        </w:rPr>
      </w:pPr>
      <w:r w:rsidRPr="003C7AB9">
        <w:rPr>
          <w:rFonts w:ascii="Arial" w:hAnsi="Arial" w:cs="Arial"/>
          <w:sz w:val="24"/>
          <w:szCs w:val="24"/>
        </w:rPr>
        <w:t>Rendimiento Medio</w:t>
      </w:r>
    </w:p>
    <w:p w14:paraId="58FAF504" w14:textId="77777777" w:rsidR="00B313D1" w:rsidRDefault="00B313D1" w:rsidP="00B313D1">
      <w:pPr>
        <w:pStyle w:val="Prrafodelista"/>
        <w:numPr>
          <w:ilvl w:val="0"/>
          <w:numId w:val="23"/>
        </w:numPr>
        <w:spacing w:after="0" w:line="480" w:lineRule="auto"/>
        <w:jc w:val="both"/>
        <w:rPr>
          <w:rFonts w:ascii="Arial" w:hAnsi="Arial" w:cs="Arial"/>
          <w:sz w:val="24"/>
          <w:szCs w:val="24"/>
        </w:rPr>
      </w:pPr>
      <w:r w:rsidRPr="003C7AB9">
        <w:rPr>
          <w:rFonts w:ascii="Arial" w:hAnsi="Arial" w:cs="Arial"/>
          <w:sz w:val="24"/>
          <w:szCs w:val="24"/>
        </w:rPr>
        <w:t>Rendimiento Bajo</w:t>
      </w:r>
    </w:p>
    <w:p w14:paraId="2E968E25" w14:textId="77777777" w:rsidR="00B313D1" w:rsidRPr="00BE0D86" w:rsidRDefault="00B313D1" w:rsidP="00B313D1">
      <w:pPr>
        <w:spacing w:after="0" w:line="480" w:lineRule="auto"/>
        <w:jc w:val="both"/>
        <w:rPr>
          <w:rFonts w:ascii="Arial" w:hAnsi="Arial" w:cs="Arial"/>
          <w:sz w:val="24"/>
          <w:szCs w:val="24"/>
        </w:rPr>
        <w:sectPr w:rsidR="00B313D1" w:rsidRPr="00BE0D86" w:rsidSect="007F258E">
          <w:headerReference w:type="default" r:id="rId31"/>
          <w:footerReference w:type="default" r:id="rId32"/>
          <w:pgSz w:w="11906" w:h="16838"/>
          <w:pgMar w:top="1418" w:right="1418" w:bottom="1418" w:left="1985" w:header="709" w:footer="709" w:gutter="0"/>
          <w:pgNumType w:start="12"/>
          <w:cols w:space="708"/>
          <w:docGrid w:linePitch="360"/>
        </w:sectPr>
      </w:pPr>
    </w:p>
    <w:p w14:paraId="29F24C12" w14:textId="3960CCFB" w:rsidR="00E86290" w:rsidRPr="00FC23FD" w:rsidRDefault="00E86290" w:rsidP="00FC23FD">
      <w:pPr>
        <w:pStyle w:val="Prrafodelista"/>
        <w:numPr>
          <w:ilvl w:val="2"/>
          <w:numId w:val="40"/>
        </w:numPr>
        <w:spacing w:line="360" w:lineRule="auto"/>
        <w:jc w:val="both"/>
        <w:rPr>
          <w:rFonts w:ascii="Arial" w:hAnsi="Arial" w:cs="Arial"/>
          <w:b/>
          <w:sz w:val="24"/>
          <w:szCs w:val="24"/>
        </w:rPr>
      </w:pPr>
      <w:r w:rsidRPr="00FC23FD">
        <w:rPr>
          <w:rFonts w:ascii="Arial" w:hAnsi="Arial" w:cs="Arial"/>
          <w:b/>
          <w:sz w:val="24"/>
          <w:szCs w:val="24"/>
        </w:rPr>
        <w:t xml:space="preserve"> </w:t>
      </w:r>
      <w:proofErr w:type="spellStart"/>
      <w:r w:rsidRPr="00FC23FD">
        <w:rPr>
          <w:rFonts w:ascii="Arial" w:hAnsi="Arial" w:cs="Arial"/>
          <w:b/>
          <w:sz w:val="24"/>
          <w:szCs w:val="24"/>
        </w:rPr>
        <w:t>Operacio</w:t>
      </w:r>
      <w:r w:rsidR="00C3037B" w:rsidRPr="00FC23FD">
        <w:rPr>
          <w:rFonts w:ascii="Arial" w:hAnsi="Arial" w:cs="Arial"/>
          <w:b/>
          <w:sz w:val="24"/>
          <w:szCs w:val="24"/>
        </w:rPr>
        <w:t>n</w:t>
      </w:r>
      <w:r w:rsidR="00CB0F86" w:rsidRPr="00FC23FD">
        <w:rPr>
          <w:rFonts w:ascii="Arial" w:hAnsi="Arial" w:cs="Arial"/>
          <w:b/>
          <w:sz w:val="24"/>
          <w:szCs w:val="24"/>
        </w:rPr>
        <w:t>alizació</w:t>
      </w:r>
      <w:r w:rsidR="00700637" w:rsidRPr="00FC23FD">
        <w:rPr>
          <w:rFonts w:ascii="Arial" w:hAnsi="Arial" w:cs="Arial"/>
          <w:b/>
          <w:sz w:val="24"/>
          <w:szCs w:val="24"/>
        </w:rPr>
        <w:t>n</w:t>
      </w:r>
      <w:proofErr w:type="spellEnd"/>
      <w:r w:rsidR="00700637" w:rsidRPr="00FC23FD">
        <w:rPr>
          <w:rFonts w:ascii="Arial" w:hAnsi="Arial" w:cs="Arial"/>
          <w:b/>
          <w:sz w:val="24"/>
          <w:szCs w:val="24"/>
        </w:rPr>
        <w:t xml:space="preserve"> de variables</w:t>
      </w:r>
    </w:p>
    <w:tbl>
      <w:tblPr>
        <w:tblStyle w:val="Tablaconcuadrcula4"/>
        <w:tblpPr w:leftFromText="141" w:rightFromText="141" w:vertAnchor="text" w:tblpX="-431" w:tblpY="110"/>
        <w:tblW w:w="5529" w:type="pct"/>
        <w:tblLayout w:type="fixed"/>
        <w:tblLook w:val="04A0" w:firstRow="1" w:lastRow="0" w:firstColumn="1" w:lastColumn="0" w:noHBand="0" w:noVBand="1"/>
      </w:tblPr>
      <w:tblGrid>
        <w:gridCol w:w="1238"/>
        <w:gridCol w:w="1593"/>
        <w:gridCol w:w="1417"/>
        <w:gridCol w:w="1560"/>
        <w:gridCol w:w="1427"/>
        <w:gridCol w:w="852"/>
        <w:gridCol w:w="1554"/>
      </w:tblGrid>
      <w:tr w:rsidR="00700637" w:rsidRPr="003A78AE" w14:paraId="0FBD3ACC" w14:textId="77777777" w:rsidTr="00700637">
        <w:trPr>
          <w:trHeight w:val="556"/>
        </w:trPr>
        <w:tc>
          <w:tcPr>
            <w:tcW w:w="642" w:type="pct"/>
            <w:vAlign w:val="center"/>
          </w:tcPr>
          <w:p w14:paraId="6433FE7B" w14:textId="77777777" w:rsidR="00700637" w:rsidRPr="003A78AE" w:rsidRDefault="00700637" w:rsidP="00700637">
            <w:pPr>
              <w:spacing w:after="0"/>
              <w:jc w:val="center"/>
              <w:rPr>
                <w:rFonts w:ascii="Arial" w:hAnsi="Arial" w:cs="Arial"/>
                <w:b/>
                <w:sz w:val="18"/>
                <w:szCs w:val="20"/>
              </w:rPr>
            </w:pPr>
            <w:r>
              <w:rPr>
                <w:rFonts w:ascii="Arial" w:hAnsi="Arial" w:cs="Arial"/>
                <w:b/>
                <w:sz w:val="18"/>
                <w:szCs w:val="20"/>
              </w:rPr>
              <w:t>VARIABLE</w:t>
            </w:r>
          </w:p>
        </w:tc>
        <w:tc>
          <w:tcPr>
            <w:tcW w:w="826" w:type="pct"/>
            <w:vAlign w:val="center"/>
          </w:tcPr>
          <w:p w14:paraId="39B6A1A1" w14:textId="77777777" w:rsidR="00700637" w:rsidRPr="003A78AE" w:rsidRDefault="00700637" w:rsidP="00700637">
            <w:pPr>
              <w:spacing w:after="0"/>
              <w:jc w:val="center"/>
              <w:rPr>
                <w:rFonts w:ascii="Arial" w:hAnsi="Arial" w:cs="Arial"/>
                <w:b/>
                <w:sz w:val="18"/>
                <w:szCs w:val="20"/>
              </w:rPr>
            </w:pPr>
            <w:r w:rsidRPr="003A78AE">
              <w:rPr>
                <w:rFonts w:ascii="Arial" w:hAnsi="Arial" w:cs="Arial"/>
                <w:b/>
                <w:i/>
                <w:sz w:val="18"/>
                <w:szCs w:val="20"/>
              </w:rPr>
              <w:t>DEFINICION CONCEPTUAL</w:t>
            </w:r>
          </w:p>
        </w:tc>
        <w:tc>
          <w:tcPr>
            <w:tcW w:w="735" w:type="pct"/>
            <w:vAlign w:val="center"/>
          </w:tcPr>
          <w:p w14:paraId="2E637B60" w14:textId="77777777" w:rsidR="00700637" w:rsidRPr="003A78AE" w:rsidRDefault="00700637" w:rsidP="00700637">
            <w:pPr>
              <w:spacing w:after="0"/>
              <w:jc w:val="center"/>
              <w:rPr>
                <w:rFonts w:ascii="Arial" w:hAnsi="Arial" w:cs="Arial"/>
                <w:b/>
                <w:sz w:val="18"/>
                <w:szCs w:val="20"/>
              </w:rPr>
            </w:pPr>
            <w:r w:rsidRPr="003A78AE">
              <w:rPr>
                <w:rFonts w:ascii="Arial" w:hAnsi="Arial" w:cs="Arial"/>
                <w:b/>
                <w:i/>
                <w:sz w:val="18"/>
                <w:szCs w:val="20"/>
              </w:rPr>
              <w:t>DEFINICION OPERACIONAL</w:t>
            </w:r>
          </w:p>
        </w:tc>
        <w:tc>
          <w:tcPr>
            <w:tcW w:w="809" w:type="pct"/>
            <w:vAlign w:val="center"/>
          </w:tcPr>
          <w:p w14:paraId="3980DC34" w14:textId="77777777" w:rsidR="00700637" w:rsidRPr="003A78AE" w:rsidRDefault="00700637" w:rsidP="00700637">
            <w:pPr>
              <w:spacing w:after="0"/>
              <w:jc w:val="center"/>
              <w:rPr>
                <w:rFonts w:ascii="Arial" w:hAnsi="Arial" w:cs="Arial"/>
                <w:b/>
                <w:sz w:val="18"/>
                <w:szCs w:val="20"/>
              </w:rPr>
            </w:pPr>
            <w:r w:rsidRPr="003A78AE">
              <w:rPr>
                <w:rFonts w:ascii="Arial" w:hAnsi="Arial" w:cs="Arial"/>
                <w:b/>
                <w:sz w:val="18"/>
                <w:szCs w:val="20"/>
              </w:rPr>
              <w:t>DIMENSION</w:t>
            </w:r>
          </w:p>
        </w:tc>
        <w:tc>
          <w:tcPr>
            <w:tcW w:w="740" w:type="pct"/>
            <w:vAlign w:val="center"/>
          </w:tcPr>
          <w:p w14:paraId="1F8C97ED" w14:textId="77777777" w:rsidR="00700637" w:rsidRPr="003A78AE" w:rsidRDefault="00700637" w:rsidP="00700637">
            <w:pPr>
              <w:spacing w:after="0"/>
              <w:jc w:val="center"/>
              <w:rPr>
                <w:rFonts w:ascii="Arial" w:hAnsi="Arial" w:cs="Arial"/>
                <w:b/>
                <w:sz w:val="18"/>
                <w:szCs w:val="20"/>
              </w:rPr>
            </w:pPr>
            <w:r>
              <w:rPr>
                <w:rFonts w:ascii="Arial" w:hAnsi="Arial" w:cs="Arial"/>
                <w:b/>
                <w:sz w:val="18"/>
                <w:szCs w:val="20"/>
              </w:rPr>
              <w:t>INDICADOR</w:t>
            </w:r>
          </w:p>
        </w:tc>
        <w:tc>
          <w:tcPr>
            <w:tcW w:w="442" w:type="pct"/>
            <w:vAlign w:val="center"/>
          </w:tcPr>
          <w:p w14:paraId="6FAD1B30" w14:textId="77777777" w:rsidR="00700637" w:rsidRPr="003A78AE" w:rsidRDefault="00700637" w:rsidP="00700637">
            <w:pPr>
              <w:spacing w:after="0"/>
              <w:jc w:val="center"/>
              <w:rPr>
                <w:rFonts w:ascii="Arial" w:hAnsi="Arial" w:cs="Arial"/>
                <w:b/>
                <w:sz w:val="18"/>
                <w:szCs w:val="20"/>
              </w:rPr>
            </w:pPr>
            <w:r w:rsidRPr="003A78AE">
              <w:rPr>
                <w:rFonts w:ascii="Arial" w:hAnsi="Arial" w:cs="Arial"/>
                <w:b/>
                <w:sz w:val="18"/>
                <w:szCs w:val="20"/>
              </w:rPr>
              <w:t>ITEMS</w:t>
            </w:r>
          </w:p>
        </w:tc>
        <w:tc>
          <w:tcPr>
            <w:tcW w:w="806" w:type="pct"/>
            <w:vAlign w:val="center"/>
          </w:tcPr>
          <w:p w14:paraId="5EF8F433" w14:textId="77777777" w:rsidR="00700637" w:rsidRPr="003A78AE" w:rsidRDefault="00700637" w:rsidP="00700637">
            <w:pPr>
              <w:spacing w:after="0"/>
              <w:jc w:val="center"/>
              <w:rPr>
                <w:rFonts w:ascii="Arial" w:hAnsi="Arial" w:cs="Arial"/>
                <w:b/>
                <w:sz w:val="18"/>
                <w:szCs w:val="20"/>
              </w:rPr>
            </w:pPr>
            <w:r>
              <w:rPr>
                <w:rFonts w:ascii="Arial" w:hAnsi="Arial" w:cs="Arial"/>
                <w:b/>
                <w:sz w:val="18"/>
                <w:szCs w:val="20"/>
              </w:rPr>
              <w:t>INSTRUMENTO</w:t>
            </w:r>
          </w:p>
        </w:tc>
      </w:tr>
      <w:tr w:rsidR="00700637" w:rsidRPr="003A78AE" w14:paraId="669A47F6" w14:textId="77777777" w:rsidTr="00700637">
        <w:trPr>
          <w:trHeight w:val="1160"/>
        </w:trPr>
        <w:tc>
          <w:tcPr>
            <w:tcW w:w="642" w:type="pct"/>
            <w:vMerge w:val="restart"/>
            <w:vAlign w:val="center"/>
          </w:tcPr>
          <w:p w14:paraId="698557A8" w14:textId="77777777" w:rsidR="00700637" w:rsidRDefault="00700637" w:rsidP="00700637">
            <w:pPr>
              <w:spacing w:after="0"/>
              <w:ind w:hanging="113"/>
              <w:jc w:val="center"/>
              <w:rPr>
                <w:rFonts w:ascii="Arial" w:hAnsi="Arial" w:cs="Arial"/>
                <w:b/>
                <w:sz w:val="20"/>
                <w:szCs w:val="20"/>
              </w:rPr>
            </w:pPr>
            <w:r>
              <w:rPr>
                <w:rFonts w:ascii="Arial" w:hAnsi="Arial" w:cs="Arial"/>
                <w:b/>
                <w:sz w:val="20"/>
                <w:szCs w:val="20"/>
              </w:rPr>
              <w:t>VI:</w:t>
            </w:r>
          </w:p>
          <w:p w14:paraId="3B80C709" w14:textId="77777777" w:rsidR="00700637" w:rsidRDefault="00700637" w:rsidP="00700637">
            <w:pPr>
              <w:spacing w:after="0"/>
              <w:ind w:hanging="113"/>
              <w:jc w:val="center"/>
              <w:rPr>
                <w:rFonts w:ascii="Arial" w:hAnsi="Arial" w:cs="Arial"/>
                <w:sz w:val="20"/>
                <w:szCs w:val="20"/>
              </w:rPr>
            </w:pPr>
            <w:r w:rsidRPr="003A78AE">
              <w:rPr>
                <w:rFonts w:ascii="Arial" w:hAnsi="Arial" w:cs="Arial"/>
                <w:sz w:val="20"/>
                <w:szCs w:val="20"/>
              </w:rPr>
              <w:t xml:space="preserve">Desempeño </w:t>
            </w:r>
          </w:p>
          <w:p w14:paraId="56607989" w14:textId="77777777" w:rsidR="00700637" w:rsidRPr="003A78AE" w:rsidRDefault="00700637" w:rsidP="00700637">
            <w:pPr>
              <w:spacing w:after="0"/>
              <w:ind w:left="-113" w:firstLine="113"/>
              <w:jc w:val="center"/>
              <w:rPr>
                <w:rFonts w:ascii="Arial" w:hAnsi="Arial" w:cs="Arial"/>
                <w:b/>
                <w:sz w:val="20"/>
                <w:szCs w:val="20"/>
              </w:rPr>
            </w:pPr>
            <w:r w:rsidRPr="003A78AE">
              <w:rPr>
                <w:rFonts w:ascii="Arial" w:hAnsi="Arial" w:cs="Arial"/>
                <w:sz w:val="20"/>
                <w:szCs w:val="20"/>
              </w:rPr>
              <w:t>Docente</w:t>
            </w:r>
          </w:p>
        </w:tc>
        <w:tc>
          <w:tcPr>
            <w:tcW w:w="826" w:type="pct"/>
            <w:vMerge w:val="restart"/>
            <w:vAlign w:val="center"/>
          </w:tcPr>
          <w:p w14:paraId="4E2371BB"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“Cumplimiento de las funciones, metas y responsabilidades, así como el rendimiento y logros alcanzados” (MINEDU, 2009, p.10).</w:t>
            </w:r>
          </w:p>
          <w:p w14:paraId="40CF0187" w14:textId="77777777" w:rsidR="00700637" w:rsidRPr="003A78AE" w:rsidRDefault="00700637" w:rsidP="00700637">
            <w:pPr>
              <w:spacing w:after="0"/>
              <w:jc w:val="center"/>
              <w:rPr>
                <w:rFonts w:ascii="Arial" w:hAnsi="Arial" w:cs="Arial"/>
                <w:sz w:val="20"/>
                <w:szCs w:val="20"/>
              </w:rPr>
            </w:pPr>
          </w:p>
        </w:tc>
        <w:tc>
          <w:tcPr>
            <w:tcW w:w="735" w:type="pct"/>
            <w:vMerge w:val="restart"/>
            <w:vAlign w:val="center"/>
          </w:tcPr>
          <w:p w14:paraId="607A75C7"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Desempeño Docente (VI): Operacionalmente esta variable está conformada por cuatro dimensiones:</w:t>
            </w:r>
          </w:p>
          <w:p w14:paraId="43F753A2"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a. Planificación (Proceso Enseñanza -Aprendizaje)</w:t>
            </w:r>
          </w:p>
          <w:p w14:paraId="02504F90"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b. Conducción (Proceso Pedagógico)</w:t>
            </w:r>
          </w:p>
          <w:p w14:paraId="5E08F564"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c. Interacción docente – estudiante</w:t>
            </w:r>
          </w:p>
          <w:p w14:paraId="18BAF25F"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d. Identidad con la Institución</w:t>
            </w:r>
          </w:p>
          <w:p w14:paraId="56F0E659"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e. Materiales didácticos</w:t>
            </w:r>
          </w:p>
          <w:p w14:paraId="72C1DB3E" w14:textId="77777777" w:rsidR="00700637" w:rsidRPr="003A78AE" w:rsidRDefault="00700637" w:rsidP="00700637">
            <w:pPr>
              <w:spacing w:after="0"/>
              <w:jc w:val="center"/>
              <w:rPr>
                <w:rFonts w:ascii="Arial" w:hAnsi="Arial" w:cs="Arial"/>
                <w:sz w:val="20"/>
                <w:szCs w:val="20"/>
              </w:rPr>
            </w:pPr>
          </w:p>
          <w:p w14:paraId="1204BD7B" w14:textId="77777777" w:rsidR="00700637" w:rsidRPr="003A78AE" w:rsidRDefault="00700637" w:rsidP="00700637">
            <w:pPr>
              <w:spacing w:after="0"/>
              <w:jc w:val="center"/>
              <w:rPr>
                <w:rFonts w:ascii="Arial" w:hAnsi="Arial" w:cs="Arial"/>
                <w:sz w:val="20"/>
                <w:szCs w:val="20"/>
              </w:rPr>
            </w:pPr>
          </w:p>
        </w:tc>
        <w:tc>
          <w:tcPr>
            <w:tcW w:w="809" w:type="pct"/>
            <w:vAlign w:val="center"/>
          </w:tcPr>
          <w:p w14:paraId="5AE5D726" w14:textId="77777777" w:rsidR="00700637" w:rsidRPr="003A78AE" w:rsidRDefault="00700637" w:rsidP="00700637">
            <w:pPr>
              <w:spacing w:after="0"/>
              <w:jc w:val="center"/>
              <w:rPr>
                <w:rFonts w:ascii="Arial" w:hAnsi="Arial" w:cs="Arial"/>
                <w:sz w:val="20"/>
                <w:szCs w:val="20"/>
              </w:rPr>
            </w:pPr>
          </w:p>
          <w:p w14:paraId="3E7BA0E0" w14:textId="77777777" w:rsidR="00700637" w:rsidRPr="003A78AE" w:rsidRDefault="00700637" w:rsidP="00700637">
            <w:pPr>
              <w:spacing w:after="0"/>
              <w:jc w:val="center"/>
              <w:rPr>
                <w:rFonts w:ascii="Arial" w:hAnsi="Arial" w:cs="Arial"/>
                <w:b/>
                <w:sz w:val="20"/>
                <w:szCs w:val="20"/>
              </w:rPr>
            </w:pPr>
            <w:r w:rsidRPr="003A78AE">
              <w:rPr>
                <w:rFonts w:ascii="Arial" w:hAnsi="Arial" w:cs="Arial"/>
                <w:sz w:val="20"/>
                <w:szCs w:val="20"/>
              </w:rPr>
              <w:t>Planificación (Proceso Enseñanza -Aprendizaje)</w:t>
            </w:r>
          </w:p>
        </w:tc>
        <w:tc>
          <w:tcPr>
            <w:tcW w:w="740" w:type="pct"/>
            <w:vAlign w:val="center"/>
          </w:tcPr>
          <w:p w14:paraId="27D78393" w14:textId="77777777" w:rsidR="00700637" w:rsidRPr="003A78AE" w:rsidRDefault="00700637" w:rsidP="00700637">
            <w:pPr>
              <w:spacing w:after="0"/>
              <w:jc w:val="center"/>
              <w:rPr>
                <w:rFonts w:ascii="Arial" w:hAnsi="Arial" w:cs="Arial"/>
                <w:b/>
                <w:sz w:val="20"/>
                <w:szCs w:val="20"/>
              </w:rPr>
            </w:pPr>
            <w:r w:rsidRPr="003A78AE">
              <w:rPr>
                <w:rFonts w:ascii="Arial" w:hAnsi="Arial" w:cs="Arial"/>
                <w:sz w:val="20"/>
                <w:szCs w:val="20"/>
              </w:rPr>
              <w:t>Organización</w:t>
            </w:r>
          </w:p>
        </w:tc>
        <w:tc>
          <w:tcPr>
            <w:tcW w:w="442" w:type="pct"/>
            <w:vAlign w:val="center"/>
          </w:tcPr>
          <w:p w14:paraId="40D34536" w14:textId="75148E9F" w:rsidR="00700637" w:rsidRPr="003A78AE" w:rsidRDefault="00700637" w:rsidP="00700637">
            <w:pPr>
              <w:spacing w:after="0"/>
              <w:jc w:val="center"/>
              <w:rPr>
                <w:rFonts w:ascii="Arial" w:hAnsi="Arial" w:cs="Arial"/>
                <w:sz w:val="20"/>
                <w:szCs w:val="20"/>
              </w:rPr>
            </w:pPr>
            <w:r>
              <w:rPr>
                <w:rFonts w:ascii="Arial" w:hAnsi="Arial" w:cs="Arial"/>
                <w:sz w:val="20"/>
                <w:szCs w:val="20"/>
              </w:rPr>
              <w:t>1,2,3,4,5</w:t>
            </w:r>
          </w:p>
        </w:tc>
        <w:tc>
          <w:tcPr>
            <w:tcW w:w="806" w:type="pct"/>
            <w:vMerge w:val="restart"/>
            <w:vAlign w:val="center"/>
          </w:tcPr>
          <w:p w14:paraId="0412F6FF" w14:textId="77777777" w:rsidR="00700637" w:rsidRPr="003A78AE" w:rsidRDefault="00700637" w:rsidP="00700637">
            <w:pPr>
              <w:spacing w:after="0"/>
              <w:jc w:val="center"/>
              <w:rPr>
                <w:rFonts w:ascii="Arial" w:hAnsi="Arial" w:cs="Arial"/>
                <w:b/>
                <w:sz w:val="20"/>
                <w:szCs w:val="20"/>
              </w:rPr>
            </w:pPr>
            <w:r w:rsidRPr="003A78AE">
              <w:rPr>
                <w:rFonts w:ascii="Arial" w:hAnsi="Arial" w:cs="Arial"/>
                <w:b/>
                <w:sz w:val="20"/>
                <w:szCs w:val="20"/>
              </w:rPr>
              <w:t>Cuestionario</w:t>
            </w:r>
          </w:p>
        </w:tc>
      </w:tr>
      <w:tr w:rsidR="00700637" w:rsidRPr="003A78AE" w14:paraId="2CD293ED" w14:textId="77777777" w:rsidTr="00700637">
        <w:trPr>
          <w:trHeight w:val="1880"/>
        </w:trPr>
        <w:tc>
          <w:tcPr>
            <w:tcW w:w="642" w:type="pct"/>
            <w:vMerge/>
            <w:vAlign w:val="center"/>
          </w:tcPr>
          <w:p w14:paraId="47C79277" w14:textId="77777777" w:rsidR="00700637" w:rsidRPr="003A78AE" w:rsidRDefault="00700637" w:rsidP="00700637">
            <w:pPr>
              <w:spacing w:after="0"/>
              <w:jc w:val="center"/>
              <w:rPr>
                <w:rFonts w:ascii="Arial" w:hAnsi="Arial" w:cs="Arial"/>
                <w:b/>
                <w:sz w:val="20"/>
                <w:szCs w:val="20"/>
              </w:rPr>
            </w:pPr>
          </w:p>
        </w:tc>
        <w:tc>
          <w:tcPr>
            <w:tcW w:w="826" w:type="pct"/>
            <w:vMerge/>
          </w:tcPr>
          <w:p w14:paraId="4E4AC0DD" w14:textId="77777777" w:rsidR="00700637" w:rsidRPr="003A78AE" w:rsidRDefault="00700637" w:rsidP="00700637">
            <w:pPr>
              <w:spacing w:after="0"/>
              <w:jc w:val="center"/>
              <w:rPr>
                <w:rFonts w:ascii="Arial" w:hAnsi="Arial" w:cs="Arial"/>
                <w:sz w:val="20"/>
                <w:szCs w:val="20"/>
              </w:rPr>
            </w:pPr>
          </w:p>
        </w:tc>
        <w:tc>
          <w:tcPr>
            <w:tcW w:w="735" w:type="pct"/>
            <w:vMerge/>
          </w:tcPr>
          <w:p w14:paraId="24D5ABC3" w14:textId="77777777" w:rsidR="00700637" w:rsidRPr="003A78AE" w:rsidRDefault="00700637" w:rsidP="00700637">
            <w:pPr>
              <w:spacing w:after="0"/>
              <w:jc w:val="center"/>
              <w:rPr>
                <w:rFonts w:ascii="Arial" w:hAnsi="Arial" w:cs="Arial"/>
                <w:sz w:val="20"/>
                <w:szCs w:val="20"/>
              </w:rPr>
            </w:pPr>
          </w:p>
        </w:tc>
        <w:tc>
          <w:tcPr>
            <w:tcW w:w="809" w:type="pct"/>
            <w:vAlign w:val="center"/>
          </w:tcPr>
          <w:p w14:paraId="342B2AA3" w14:textId="77777777" w:rsidR="00700637" w:rsidRPr="003A78AE" w:rsidRDefault="00700637" w:rsidP="00700637">
            <w:pPr>
              <w:spacing w:after="0"/>
              <w:jc w:val="center"/>
              <w:rPr>
                <w:rFonts w:ascii="Arial" w:hAnsi="Arial" w:cs="Arial"/>
                <w:b/>
                <w:sz w:val="20"/>
                <w:szCs w:val="20"/>
              </w:rPr>
            </w:pPr>
            <w:r w:rsidRPr="003A78AE">
              <w:rPr>
                <w:rFonts w:ascii="Arial" w:hAnsi="Arial" w:cs="Arial"/>
                <w:sz w:val="20"/>
                <w:szCs w:val="20"/>
              </w:rPr>
              <w:t>Conducción (Proceso Pedagógico)</w:t>
            </w:r>
          </w:p>
        </w:tc>
        <w:tc>
          <w:tcPr>
            <w:tcW w:w="740" w:type="pct"/>
            <w:vAlign w:val="center"/>
          </w:tcPr>
          <w:p w14:paraId="770F7E09" w14:textId="77777777" w:rsidR="00700637" w:rsidRPr="003A78AE" w:rsidRDefault="00700637" w:rsidP="00700637">
            <w:pPr>
              <w:spacing w:after="0"/>
              <w:jc w:val="center"/>
              <w:rPr>
                <w:rFonts w:ascii="Arial" w:hAnsi="Arial" w:cs="Arial"/>
                <w:b/>
                <w:sz w:val="20"/>
                <w:szCs w:val="20"/>
              </w:rPr>
            </w:pPr>
            <w:r w:rsidRPr="003A78AE">
              <w:rPr>
                <w:rFonts w:ascii="Arial" w:hAnsi="Arial" w:cs="Arial"/>
                <w:sz w:val="20"/>
                <w:szCs w:val="20"/>
              </w:rPr>
              <w:t>Metodología</w:t>
            </w:r>
          </w:p>
        </w:tc>
        <w:tc>
          <w:tcPr>
            <w:tcW w:w="442" w:type="pct"/>
            <w:vAlign w:val="center"/>
          </w:tcPr>
          <w:p w14:paraId="7E39B103" w14:textId="77777777" w:rsidR="00700637" w:rsidRPr="003A78AE" w:rsidRDefault="00700637" w:rsidP="00700637">
            <w:pPr>
              <w:autoSpaceDE w:val="0"/>
              <w:autoSpaceDN w:val="0"/>
              <w:adjustRightInd w:val="0"/>
              <w:spacing w:after="0"/>
              <w:jc w:val="center"/>
              <w:rPr>
                <w:rFonts w:ascii="Arial" w:hAnsi="Arial" w:cs="Arial"/>
                <w:sz w:val="20"/>
                <w:szCs w:val="20"/>
              </w:rPr>
            </w:pPr>
            <w:r w:rsidRPr="003A78AE">
              <w:rPr>
                <w:rFonts w:ascii="Arial" w:hAnsi="Arial" w:cs="Arial"/>
                <w:sz w:val="20"/>
                <w:szCs w:val="20"/>
              </w:rPr>
              <w:t>6,7,8,9,10,11,12,13,14,15,16,17,18,19,20,21,22,23,24,25,26,27</w:t>
            </w:r>
          </w:p>
        </w:tc>
        <w:tc>
          <w:tcPr>
            <w:tcW w:w="806" w:type="pct"/>
            <w:vMerge/>
            <w:vAlign w:val="center"/>
          </w:tcPr>
          <w:p w14:paraId="0648AAF1" w14:textId="77777777" w:rsidR="00700637" w:rsidRPr="003A78AE" w:rsidRDefault="00700637" w:rsidP="00700637">
            <w:pPr>
              <w:autoSpaceDE w:val="0"/>
              <w:autoSpaceDN w:val="0"/>
              <w:adjustRightInd w:val="0"/>
              <w:spacing w:after="0"/>
              <w:jc w:val="center"/>
              <w:rPr>
                <w:rFonts w:ascii="Arial" w:hAnsi="Arial" w:cs="Arial"/>
                <w:b/>
                <w:sz w:val="20"/>
                <w:szCs w:val="20"/>
              </w:rPr>
            </w:pPr>
          </w:p>
        </w:tc>
      </w:tr>
      <w:tr w:rsidR="00700637" w:rsidRPr="003A78AE" w14:paraId="6550E966" w14:textId="77777777" w:rsidTr="00700637">
        <w:trPr>
          <w:trHeight w:val="85"/>
        </w:trPr>
        <w:tc>
          <w:tcPr>
            <w:tcW w:w="642" w:type="pct"/>
            <w:vMerge/>
            <w:vAlign w:val="center"/>
          </w:tcPr>
          <w:p w14:paraId="2581C3AA" w14:textId="77777777" w:rsidR="00700637" w:rsidRPr="003A78AE" w:rsidRDefault="00700637" w:rsidP="00700637">
            <w:pPr>
              <w:jc w:val="center"/>
              <w:rPr>
                <w:rFonts w:ascii="Arial" w:hAnsi="Arial" w:cs="Arial"/>
                <w:b/>
                <w:sz w:val="20"/>
                <w:szCs w:val="20"/>
              </w:rPr>
            </w:pPr>
          </w:p>
        </w:tc>
        <w:tc>
          <w:tcPr>
            <w:tcW w:w="826" w:type="pct"/>
            <w:vMerge/>
          </w:tcPr>
          <w:p w14:paraId="7E3C1F0E" w14:textId="77777777" w:rsidR="00700637" w:rsidRPr="003A78AE" w:rsidRDefault="00700637" w:rsidP="00700637">
            <w:pPr>
              <w:jc w:val="center"/>
              <w:rPr>
                <w:rFonts w:ascii="Arial" w:hAnsi="Arial" w:cs="Arial"/>
                <w:sz w:val="20"/>
                <w:szCs w:val="20"/>
              </w:rPr>
            </w:pPr>
          </w:p>
        </w:tc>
        <w:tc>
          <w:tcPr>
            <w:tcW w:w="735" w:type="pct"/>
            <w:vMerge/>
          </w:tcPr>
          <w:p w14:paraId="6380552B" w14:textId="77777777" w:rsidR="00700637" w:rsidRPr="003A78AE" w:rsidRDefault="00700637" w:rsidP="00700637">
            <w:pPr>
              <w:jc w:val="center"/>
              <w:rPr>
                <w:rFonts w:ascii="Arial" w:hAnsi="Arial" w:cs="Arial"/>
                <w:sz w:val="20"/>
                <w:szCs w:val="20"/>
              </w:rPr>
            </w:pPr>
          </w:p>
        </w:tc>
        <w:tc>
          <w:tcPr>
            <w:tcW w:w="809" w:type="pct"/>
            <w:vAlign w:val="center"/>
          </w:tcPr>
          <w:p w14:paraId="4D5040D7" w14:textId="77777777" w:rsidR="00700637" w:rsidRPr="003A78AE" w:rsidRDefault="00700637" w:rsidP="00700637">
            <w:pPr>
              <w:jc w:val="center"/>
              <w:rPr>
                <w:rFonts w:ascii="Arial" w:hAnsi="Arial" w:cs="Arial"/>
                <w:b/>
                <w:sz w:val="20"/>
                <w:szCs w:val="20"/>
              </w:rPr>
            </w:pPr>
            <w:r w:rsidRPr="003A78AE">
              <w:rPr>
                <w:rFonts w:ascii="Arial" w:hAnsi="Arial" w:cs="Arial"/>
                <w:sz w:val="20"/>
                <w:szCs w:val="20"/>
              </w:rPr>
              <w:t>Interacción docente - estudiante</w:t>
            </w:r>
          </w:p>
        </w:tc>
        <w:tc>
          <w:tcPr>
            <w:tcW w:w="740" w:type="pct"/>
            <w:vAlign w:val="center"/>
          </w:tcPr>
          <w:p w14:paraId="1AD4595D" w14:textId="77777777" w:rsidR="00700637" w:rsidRPr="003A78AE" w:rsidRDefault="00700637" w:rsidP="00700637">
            <w:pPr>
              <w:jc w:val="center"/>
              <w:rPr>
                <w:rFonts w:ascii="Arial" w:hAnsi="Arial" w:cs="Arial"/>
                <w:sz w:val="20"/>
                <w:szCs w:val="20"/>
              </w:rPr>
            </w:pPr>
            <w:r w:rsidRPr="003A78AE">
              <w:rPr>
                <w:rFonts w:ascii="Arial" w:hAnsi="Arial" w:cs="Arial"/>
                <w:sz w:val="20"/>
                <w:szCs w:val="20"/>
              </w:rPr>
              <w:t>Aceptación</w:t>
            </w:r>
          </w:p>
        </w:tc>
        <w:tc>
          <w:tcPr>
            <w:tcW w:w="442" w:type="pct"/>
            <w:vAlign w:val="center"/>
          </w:tcPr>
          <w:p w14:paraId="5F7515C8" w14:textId="77777777" w:rsidR="00700637" w:rsidRPr="003A78AE" w:rsidRDefault="00700637" w:rsidP="00700637">
            <w:pPr>
              <w:jc w:val="center"/>
              <w:rPr>
                <w:rFonts w:ascii="Arial" w:hAnsi="Arial" w:cs="Arial"/>
                <w:sz w:val="20"/>
                <w:szCs w:val="20"/>
              </w:rPr>
            </w:pPr>
            <w:r w:rsidRPr="003A78AE">
              <w:rPr>
                <w:rFonts w:ascii="Arial" w:hAnsi="Arial" w:cs="Arial"/>
                <w:sz w:val="20"/>
                <w:szCs w:val="20"/>
              </w:rPr>
              <w:t>28,29,30,31.32</w:t>
            </w:r>
          </w:p>
        </w:tc>
        <w:tc>
          <w:tcPr>
            <w:tcW w:w="806" w:type="pct"/>
            <w:vMerge/>
            <w:vAlign w:val="center"/>
          </w:tcPr>
          <w:p w14:paraId="29D1810F" w14:textId="77777777" w:rsidR="00700637" w:rsidRPr="003A78AE" w:rsidRDefault="00700637" w:rsidP="00700637">
            <w:pPr>
              <w:jc w:val="center"/>
              <w:rPr>
                <w:rFonts w:ascii="Arial" w:hAnsi="Arial" w:cs="Arial"/>
                <w:b/>
                <w:sz w:val="20"/>
                <w:szCs w:val="20"/>
              </w:rPr>
            </w:pPr>
          </w:p>
        </w:tc>
      </w:tr>
      <w:tr w:rsidR="00700637" w:rsidRPr="003A78AE" w14:paraId="7579F6A4" w14:textId="77777777" w:rsidTr="00700637">
        <w:trPr>
          <w:trHeight w:val="918"/>
        </w:trPr>
        <w:tc>
          <w:tcPr>
            <w:tcW w:w="642" w:type="pct"/>
            <w:vMerge/>
            <w:vAlign w:val="center"/>
          </w:tcPr>
          <w:p w14:paraId="6C16DCCC" w14:textId="77777777" w:rsidR="00700637" w:rsidRPr="003A78AE" w:rsidRDefault="00700637" w:rsidP="00700637">
            <w:pPr>
              <w:spacing w:after="0"/>
              <w:jc w:val="center"/>
              <w:rPr>
                <w:rFonts w:ascii="Arial" w:hAnsi="Arial" w:cs="Arial"/>
                <w:b/>
                <w:sz w:val="20"/>
                <w:szCs w:val="20"/>
              </w:rPr>
            </w:pPr>
          </w:p>
        </w:tc>
        <w:tc>
          <w:tcPr>
            <w:tcW w:w="826" w:type="pct"/>
            <w:vMerge/>
          </w:tcPr>
          <w:p w14:paraId="442169C8" w14:textId="77777777" w:rsidR="00700637" w:rsidRPr="003A78AE" w:rsidRDefault="00700637" w:rsidP="00700637">
            <w:pPr>
              <w:spacing w:after="0"/>
              <w:jc w:val="center"/>
              <w:rPr>
                <w:rFonts w:ascii="Arial" w:hAnsi="Arial" w:cs="Arial"/>
                <w:sz w:val="20"/>
                <w:szCs w:val="20"/>
              </w:rPr>
            </w:pPr>
          </w:p>
        </w:tc>
        <w:tc>
          <w:tcPr>
            <w:tcW w:w="735" w:type="pct"/>
            <w:vMerge/>
          </w:tcPr>
          <w:p w14:paraId="50E3F83E" w14:textId="77777777" w:rsidR="00700637" w:rsidRPr="003A78AE" w:rsidRDefault="00700637" w:rsidP="00700637">
            <w:pPr>
              <w:spacing w:after="0"/>
              <w:jc w:val="center"/>
              <w:rPr>
                <w:rFonts w:ascii="Arial" w:hAnsi="Arial" w:cs="Arial"/>
                <w:sz w:val="20"/>
                <w:szCs w:val="20"/>
              </w:rPr>
            </w:pPr>
          </w:p>
        </w:tc>
        <w:tc>
          <w:tcPr>
            <w:tcW w:w="809" w:type="pct"/>
            <w:vAlign w:val="center"/>
          </w:tcPr>
          <w:p w14:paraId="54B75384"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Identidad con la Institución</w:t>
            </w:r>
          </w:p>
        </w:tc>
        <w:tc>
          <w:tcPr>
            <w:tcW w:w="740" w:type="pct"/>
            <w:vAlign w:val="center"/>
          </w:tcPr>
          <w:p w14:paraId="180BC580"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Asume compromiso con la Institución</w:t>
            </w:r>
          </w:p>
        </w:tc>
        <w:tc>
          <w:tcPr>
            <w:tcW w:w="442" w:type="pct"/>
            <w:vAlign w:val="center"/>
          </w:tcPr>
          <w:p w14:paraId="16A46B1C" w14:textId="77777777" w:rsidR="00700637" w:rsidRPr="003A78AE" w:rsidRDefault="00700637" w:rsidP="00700637">
            <w:pPr>
              <w:autoSpaceDE w:val="0"/>
              <w:autoSpaceDN w:val="0"/>
              <w:adjustRightInd w:val="0"/>
              <w:spacing w:after="0"/>
              <w:jc w:val="center"/>
              <w:rPr>
                <w:rFonts w:ascii="Arial" w:hAnsi="Arial" w:cs="Arial"/>
                <w:sz w:val="20"/>
                <w:szCs w:val="20"/>
              </w:rPr>
            </w:pPr>
            <w:r w:rsidRPr="003A78AE">
              <w:rPr>
                <w:rFonts w:ascii="Arial" w:hAnsi="Arial" w:cs="Arial"/>
                <w:sz w:val="20"/>
                <w:szCs w:val="20"/>
              </w:rPr>
              <w:t>33,34,35,36,37,38,39</w:t>
            </w:r>
          </w:p>
        </w:tc>
        <w:tc>
          <w:tcPr>
            <w:tcW w:w="806" w:type="pct"/>
            <w:vMerge/>
            <w:vAlign w:val="center"/>
          </w:tcPr>
          <w:p w14:paraId="3CADE012" w14:textId="77777777" w:rsidR="00700637" w:rsidRPr="003A78AE" w:rsidRDefault="00700637" w:rsidP="00700637">
            <w:pPr>
              <w:autoSpaceDE w:val="0"/>
              <w:autoSpaceDN w:val="0"/>
              <w:adjustRightInd w:val="0"/>
              <w:spacing w:after="0"/>
              <w:jc w:val="center"/>
              <w:rPr>
                <w:rFonts w:ascii="Arial" w:hAnsi="Arial" w:cs="Arial"/>
                <w:b/>
                <w:sz w:val="20"/>
                <w:szCs w:val="20"/>
              </w:rPr>
            </w:pPr>
          </w:p>
        </w:tc>
      </w:tr>
      <w:tr w:rsidR="00700637" w:rsidRPr="003A78AE" w14:paraId="20AEFFE3" w14:textId="77777777" w:rsidTr="00700637">
        <w:trPr>
          <w:trHeight w:val="676"/>
        </w:trPr>
        <w:tc>
          <w:tcPr>
            <w:tcW w:w="642" w:type="pct"/>
            <w:vMerge/>
            <w:vAlign w:val="center"/>
          </w:tcPr>
          <w:p w14:paraId="62F7E531" w14:textId="77777777" w:rsidR="00700637" w:rsidRPr="003A78AE" w:rsidRDefault="00700637" w:rsidP="00700637">
            <w:pPr>
              <w:spacing w:after="0"/>
              <w:jc w:val="center"/>
              <w:rPr>
                <w:rFonts w:ascii="Arial" w:hAnsi="Arial" w:cs="Arial"/>
                <w:b/>
                <w:sz w:val="20"/>
                <w:szCs w:val="20"/>
              </w:rPr>
            </w:pPr>
          </w:p>
        </w:tc>
        <w:tc>
          <w:tcPr>
            <w:tcW w:w="826" w:type="pct"/>
            <w:vMerge/>
          </w:tcPr>
          <w:p w14:paraId="5B206D21" w14:textId="77777777" w:rsidR="00700637" w:rsidRPr="003A78AE" w:rsidRDefault="00700637" w:rsidP="00700637">
            <w:pPr>
              <w:spacing w:after="0"/>
              <w:jc w:val="center"/>
              <w:rPr>
                <w:rFonts w:ascii="Arial" w:hAnsi="Arial" w:cs="Arial"/>
                <w:sz w:val="20"/>
                <w:szCs w:val="20"/>
              </w:rPr>
            </w:pPr>
          </w:p>
        </w:tc>
        <w:tc>
          <w:tcPr>
            <w:tcW w:w="735" w:type="pct"/>
            <w:vMerge/>
          </w:tcPr>
          <w:p w14:paraId="06076D26" w14:textId="77777777" w:rsidR="00700637" w:rsidRPr="003A78AE" w:rsidRDefault="00700637" w:rsidP="00700637">
            <w:pPr>
              <w:spacing w:after="0"/>
              <w:jc w:val="center"/>
              <w:rPr>
                <w:rFonts w:ascii="Arial" w:hAnsi="Arial" w:cs="Arial"/>
                <w:sz w:val="20"/>
                <w:szCs w:val="20"/>
              </w:rPr>
            </w:pPr>
          </w:p>
        </w:tc>
        <w:tc>
          <w:tcPr>
            <w:tcW w:w="809" w:type="pct"/>
            <w:vAlign w:val="center"/>
          </w:tcPr>
          <w:p w14:paraId="65F2FC55"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Materiales didácticos</w:t>
            </w:r>
          </w:p>
        </w:tc>
        <w:tc>
          <w:tcPr>
            <w:tcW w:w="740" w:type="pct"/>
            <w:vAlign w:val="center"/>
          </w:tcPr>
          <w:p w14:paraId="35C72531"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Empleo de medios y materiales didácticos</w:t>
            </w:r>
          </w:p>
        </w:tc>
        <w:tc>
          <w:tcPr>
            <w:tcW w:w="442" w:type="pct"/>
            <w:vAlign w:val="center"/>
          </w:tcPr>
          <w:p w14:paraId="33EA9A40"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40,41</w:t>
            </w:r>
          </w:p>
        </w:tc>
        <w:tc>
          <w:tcPr>
            <w:tcW w:w="806" w:type="pct"/>
            <w:vMerge/>
            <w:vAlign w:val="center"/>
          </w:tcPr>
          <w:p w14:paraId="4A2C4DBC" w14:textId="77777777" w:rsidR="00700637" w:rsidRPr="003A78AE" w:rsidRDefault="00700637" w:rsidP="00700637">
            <w:pPr>
              <w:spacing w:after="0"/>
              <w:jc w:val="center"/>
              <w:rPr>
                <w:rFonts w:ascii="Arial" w:hAnsi="Arial" w:cs="Arial"/>
                <w:b/>
                <w:sz w:val="20"/>
                <w:szCs w:val="20"/>
              </w:rPr>
            </w:pPr>
          </w:p>
        </w:tc>
      </w:tr>
      <w:tr w:rsidR="00700637" w:rsidRPr="003A78AE" w14:paraId="52986A7B" w14:textId="77777777" w:rsidTr="00700637">
        <w:trPr>
          <w:trHeight w:val="1273"/>
        </w:trPr>
        <w:tc>
          <w:tcPr>
            <w:tcW w:w="642" w:type="pct"/>
            <w:vMerge w:val="restart"/>
            <w:vAlign w:val="center"/>
          </w:tcPr>
          <w:p w14:paraId="749B7217" w14:textId="77777777" w:rsidR="00700637" w:rsidRPr="003A78AE" w:rsidRDefault="00700637" w:rsidP="00700637">
            <w:pPr>
              <w:spacing w:after="0"/>
              <w:jc w:val="center"/>
              <w:rPr>
                <w:rFonts w:ascii="Arial" w:hAnsi="Arial" w:cs="Arial"/>
                <w:b/>
                <w:sz w:val="20"/>
                <w:szCs w:val="20"/>
              </w:rPr>
            </w:pPr>
            <w:r w:rsidRPr="003A78AE">
              <w:rPr>
                <w:rFonts w:ascii="Arial" w:hAnsi="Arial" w:cs="Arial"/>
                <w:b/>
                <w:sz w:val="20"/>
                <w:szCs w:val="20"/>
              </w:rPr>
              <w:t>VD:</w:t>
            </w:r>
          </w:p>
          <w:p w14:paraId="0A74D944" w14:textId="77777777" w:rsidR="00700637" w:rsidRDefault="00700637" w:rsidP="00700637">
            <w:pPr>
              <w:spacing w:after="0"/>
              <w:ind w:hanging="113"/>
              <w:jc w:val="center"/>
              <w:rPr>
                <w:rFonts w:ascii="Arial" w:hAnsi="Arial" w:cs="Arial"/>
                <w:sz w:val="20"/>
                <w:szCs w:val="20"/>
              </w:rPr>
            </w:pPr>
            <w:r>
              <w:rPr>
                <w:rFonts w:ascii="Arial" w:hAnsi="Arial" w:cs="Arial"/>
                <w:sz w:val="20"/>
                <w:szCs w:val="20"/>
              </w:rPr>
              <w:t>Niveles de</w:t>
            </w:r>
          </w:p>
          <w:p w14:paraId="3FBFB163" w14:textId="77777777" w:rsidR="00700637" w:rsidRPr="003A78AE" w:rsidRDefault="00700637" w:rsidP="00700637">
            <w:pPr>
              <w:spacing w:after="0"/>
              <w:ind w:hanging="113"/>
              <w:jc w:val="center"/>
              <w:rPr>
                <w:rFonts w:ascii="Arial" w:hAnsi="Arial" w:cs="Arial"/>
                <w:b/>
                <w:sz w:val="20"/>
                <w:szCs w:val="20"/>
              </w:rPr>
            </w:pPr>
            <w:r w:rsidRPr="003A78AE">
              <w:rPr>
                <w:rFonts w:ascii="Arial" w:hAnsi="Arial" w:cs="Arial"/>
                <w:sz w:val="20"/>
                <w:szCs w:val="20"/>
              </w:rPr>
              <w:t>Rendimiento Académico</w:t>
            </w:r>
          </w:p>
        </w:tc>
        <w:tc>
          <w:tcPr>
            <w:tcW w:w="826" w:type="pct"/>
            <w:vMerge w:val="restart"/>
            <w:vAlign w:val="center"/>
          </w:tcPr>
          <w:p w14:paraId="3804F8D5" w14:textId="77777777" w:rsidR="00700637" w:rsidRPr="003A78AE" w:rsidRDefault="00700637" w:rsidP="00700637">
            <w:pPr>
              <w:spacing w:after="0"/>
              <w:jc w:val="center"/>
              <w:rPr>
                <w:rFonts w:ascii="Arial" w:hAnsi="Arial" w:cs="Arial"/>
                <w:sz w:val="20"/>
                <w:szCs w:val="20"/>
              </w:rPr>
            </w:pPr>
            <w:r w:rsidRPr="003A78AE">
              <w:rPr>
                <w:rFonts w:ascii="Arial" w:hAnsi="Arial" w:cs="Arial"/>
                <w:sz w:val="20"/>
                <w:szCs w:val="20"/>
              </w:rPr>
              <w:t xml:space="preserve">El </w:t>
            </w:r>
            <w:r>
              <w:rPr>
                <w:rFonts w:ascii="Arial" w:hAnsi="Arial" w:cs="Arial"/>
                <w:sz w:val="20"/>
                <w:szCs w:val="20"/>
              </w:rPr>
              <w:t>R.A.</w:t>
            </w:r>
            <w:r w:rsidRPr="003A78AE">
              <w:rPr>
                <w:rFonts w:ascii="Arial" w:hAnsi="Arial" w:cs="Arial"/>
                <w:sz w:val="20"/>
                <w:szCs w:val="20"/>
              </w:rPr>
              <w:t xml:space="preserve"> </w:t>
            </w:r>
            <w:r>
              <w:rPr>
                <w:rFonts w:ascii="Arial" w:hAnsi="Arial" w:cs="Arial"/>
                <w:sz w:val="20"/>
                <w:szCs w:val="20"/>
              </w:rPr>
              <w:t>debe</w:t>
            </w:r>
            <w:r w:rsidRPr="003A78AE">
              <w:rPr>
                <w:rFonts w:ascii="Arial" w:hAnsi="Arial" w:cs="Arial"/>
                <w:sz w:val="20"/>
                <w:szCs w:val="20"/>
              </w:rPr>
              <w:t xml:space="preserve"> ser efectivo y eficiente, pues es prerrequisito para que el alumno adquiera los recursos necesarios </w:t>
            </w:r>
            <w:r>
              <w:rPr>
                <w:rFonts w:ascii="Arial" w:hAnsi="Arial" w:cs="Arial"/>
                <w:sz w:val="20"/>
                <w:szCs w:val="20"/>
              </w:rPr>
              <w:t>para</w:t>
            </w:r>
            <w:r w:rsidRPr="003A78AE">
              <w:rPr>
                <w:rFonts w:ascii="Arial" w:hAnsi="Arial" w:cs="Arial"/>
                <w:sz w:val="20"/>
                <w:szCs w:val="20"/>
              </w:rPr>
              <w:t xml:space="preserve"> avanzar a un nivel superior y con buena calidad de vida para el trabajo.</w:t>
            </w:r>
          </w:p>
          <w:p w14:paraId="31CAE35D" w14:textId="77777777" w:rsidR="00700637" w:rsidRPr="003A78AE" w:rsidRDefault="00B33B20" w:rsidP="00700637">
            <w:pPr>
              <w:spacing w:after="0"/>
              <w:jc w:val="center"/>
              <w:rPr>
                <w:rFonts w:ascii="Arial" w:hAnsi="Arial" w:cs="Arial"/>
                <w:sz w:val="20"/>
                <w:szCs w:val="20"/>
                <w:shd w:val="clear" w:color="auto" w:fill="FFFFFF"/>
              </w:rPr>
            </w:pPr>
            <w:sdt>
              <w:sdtPr>
                <w:rPr>
                  <w:rFonts w:ascii="Arial" w:hAnsi="Arial" w:cs="Arial"/>
                  <w:sz w:val="20"/>
                  <w:szCs w:val="20"/>
                </w:rPr>
                <w:id w:val="-1142878023"/>
                <w:citation/>
              </w:sdtPr>
              <w:sdtEndPr/>
              <w:sdtContent>
                <w:r w:rsidR="00700637" w:rsidRPr="003A78AE">
                  <w:rPr>
                    <w:rFonts w:ascii="Arial" w:hAnsi="Arial" w:cs="Arial"/>
                    <w:sz w:val="20"/>
                    <w:szCs w:val="20"/>
                  </w:rPr>
                  <w:fldChar w:fldCharType="begin"/>
                </w:r>
                <w:r w:rsidR="00700637" w:rsidRPr="003A78AE">
                  <w:rPr>
                    <w:rFonts w:ascii="Arial" w:hAnsi="Arial" w:cs="Arial"/>
                    <w:sz w:val="20"/>
                    <w:szCs w:val="20"/>
                  </w:rPr>
                  <w:instrText xml:space="preserve"> CITATION Mon11 \l 10250 </w:instrText>
                </w:r>
                <w:r w:rsidR="00700637" w:rsidRPr="003A78AE">
                  <w:rPr>
                    <w:rFonts w:ascii="Arial" w:hAnsi="Arial" w:cs="Arial"/>
                    <w:sz w:val="20"/>
                    <w:szCs w:val="20"/>
                  </w:rPr>
                  <w:fldChar w:fldCharType="separate"/>
                </w:r>
                <w:r w:rsidR="00CE4A81" w:rsidRPr="00CE4A81">
                  <w:rPr>
                    <w:rFonts w:ascii="Arial" w:hAnsi="Arial" w:cs="Arial"/>
                    <w:noProof/>
                    <w:sz w:val="20"/>
                    <w:szCs w:val="20"/>
                  </w:rPr>
                  <w:t>(Montes Gutiérrez &amp; Lerner Matiz, 2010-2011)</w:t>
                </w:r>
                <w:r w:rsidR="00700637" w:rsidRPr="003A78AE">
                  <w:rPr>
                    <w:rFonts w:ascii="Arial" w:hAnsi="Arial" w:cs="Arial"/>
                    <w:sz w:val="20"/>
                    <w:szCs w:val="20"/>
                  </w:rPr>
                  <w:fldChar w:fldCharType="end"/>
                </w:r>
              </w:sdtContent>
            </w:sdt>
          </w:p>
          <w:p w14:paraId="4F813469" w14:textId="77777777" w:rsidR="00700637" w:rsidRPr="003A78AE" w:rsidRDefault="00700637" w:rsidP="00700637">
            <w:pPr>
              <w:spacing w:after="0"/>
              <w:jc w:val="center"/>
              <w:rPr>
                <w:rFonts w:ascii="Arial" w:eastAsiaTheme="minorHAnsi" w:hAnsi="Arial" w:cs="Arial"/>
                <w:sz w:val="20"/>
                <w:szCs w:val="20"/>
                <w:lang w:val="es-ES"/>
              </w:rPr>
            </w:pPr>
          </w:p>
        </w:tc>
        <w:tc>
          <w:tcPr>
            <w:tcW w:w="735" w:type="pct"/>
            <w:vMerge w:val="restart"/>
            <w:vAlign w:val="center"/>
          </w:tcPr>
          <w:p w14:paraId="2AC480E1" w14:textId="77777777" w:rsidR="00700637" w:rsidRPr="003A78AE" w:rsidRDefault="00700637" w:rsidP="00700637">
            <w:pPr>
              <w:spacing w:after="0"/>
              <w:jc w:val="center"/>
              <w:rPr>
                <w:rFonts w:ascii="Arial" w:eastAsiaTheme="minorHAnsi" w:hAnsi="Arial" w:cs="Arial"/>
                <w:sz w:val="20"/>
                <w:szCs w:val="20"/>
                <w:lang w:val="es-ES"/>
              </w:rPr>
            </w:pPr>
            <w:r w:rsidRPr="003A78AE">
              <w:rPr>
                <w:rFonts w:ascii="Arial" w:eastAsiaTheme="minorHAnsi" w:hAnsi="Arial" w:cs="Arial"/>
                <w:sz w:val="20"/>
                <w:szCs w:val="20"/>
                <w:lang w:val="es-ES"/>
              </w:rPr>
              <w:t>Niveles de  Rendimiento Académico (VD): Operacionalmente esta variable está conformada por un conjunto de aspectos  relacionado con el:</w:t>
            </w:r>
          </w:p>
          <w:p w14:paraId="4F90FE52" w14:textId="77777777" w:rsidR="00700637" w:rsidRPr="003A78AE" w:rsidRDefault="00700637" w:rsidP="00700637">
            <w:pPr>
              <w:spacing w:after="0"/>
              <w:jc w:val="center"/>
              <w:rPr>
                <w:rFonts w:ascii="Arial" w:eastAsiaTheme="minorHAnsi" w:hAnsi="Arial" w:cs="Arial"/>
                <w:sz w:val="20"/>
                <w:szCs w:val="20"/>
                <w:lang w:val="es-ES"/>
              </w:rPr>
            </w:pPr>
          </w:p>
          <w:p w14:paraId="08796DAE" w14:textId="77777777" w:rsidR="00700637" w:rsidRPr="003A78AE" w:rsidRDefault="00700637" w:rsidP="00700637">
            <w:pPr>
              <w:spacing w:after="0"/>
              <w:jc w:val="center"/>
              <w:rPr>
                <w:rFonts w:ascii="Arial" w:eastAsiaTheme="minorHAnsi" w:hAnsi="Arial" w:cs="Arial"/>
                <w:sz w:val="20"/>
                <w:szCs w:val="20"/>
                <w:lang w:val="es-ES"/>
              </w:rPr>
            </w:pPr>
            <w:r w:rsidRPr="003A78AE">
              <w:rPr>
                <w:rFonts w:ascii="Arial" w:eastAsiaTheme="minorHAnsi" w:hAnsi="Arial" w:cs="Arial"/>
                <w:sz w:val="20"/>
                <w:szCs w:val="20"/>
                <w:lang w:val="es-ES"/>
              </w:rPr>
              <w:t>•Rendimiento Alto</w:t>
            </w:r>
          </w:p>
          <w:p w14:paraId="3571502D" w14:textId="77777777" w:rsidR="00700637" w:rsidRPr="003A78AE" w:rsidRDefault="00700637" w:rsidP="00700637">
            <w:pPr>
              <w:spacing w:after="0"/>
              <w:jc w:val="center"/>
              <w:rPr>
                <w:rFonts w:ascii="Arial" w:eastAsiaTheme="minorHAnsi" w:hAnsi="Arial" w:cs="Arial"/>
                <w:sz w:val="20"/>
                <w:szCs w:val="20"/>
                <w:lang w:val="es-ES"/>
              </w:rPr>
            </w:pPr>
            <w:r w:rsidRPr="003A78AE">
              <w:rPr>
                <w:rFonts w:ascii="Arial" w:eastAsiaTheme="minorHAnsi" w:hAnsi="Arial" w:cs="Arial"/>
                <w:sz w:val="20"/>
                <w:szCs w:val="20"/>
                <w:lang w:val="es-ES"/>
              </w:rPr>
              <w:t>•Rendimiento Medio</w:t>
            </w:r>
          </w:p>
          <w:p w14:paraId="571DAF61" w14:textId="77777777" w:rsidR="00700637" w:rsidRPr="003A78AE" w:rsidRDefault="00700637" w:rsidP="00700637">
            <w:pPr>
              <w:spacing w:after="0"/>
              <w:jc w:val="center"/>
              <w:rPr>
                <w:rFonts w:ascii="Arial" w:eastAsiaTheme="minorHAnsi" w:hAnsi="Arial" w:cs="Arial"/>
                <w:sz w:val="20"/>
                <w:szCs w:val="20"/>
                <w:lang w:val="es-ES"/>
              </w:rPr>
            </w:pPr>
            <w:r w:rsidRPr="003A78AE">
              <w:rPr>
                <w:rFonts w:ascii="Arial" w:eastAsiaTheme="minorHAnsi" w:hAnsi="Arial" w:cs="Arial"/>
                <w:sz w:val="20"/>
                <w:szCs w:val="20"/>
                <w:lang w:val="es-ES"/>
              </w:rPr>
              <w:t>•Rendimiento Bajo</w:t>
            </w:r>
          </w:p>
        </w:tc>
        <w:tc>
          <w:tcPr>
            <w:tcW w:w="809" w:type="pct"/>
            <w:vMerge w:val="restart"/>
            <w:vAlign w:val="center"/>
          </w:tcPr>
          <w:p w14:paraId="28DDFEB2" w14:textId="77777777" w:rsidR="00700637" w:rsidRPr="003A78AE" w:rsidRDefault="00700637" w:rsidP="00700637">
            <w:pPr>
              <w:spacing w:after="0"/>
              <w:jc w:val="center"/>
              <w:rPr>
                <w:rFonts w:ascii="Arial" w:eastAsiaTheme="minorHAnsi" w:hAnsi="Arial" w:cs="Arial"/>
                <w:sz w:val="20"/>
                <w:szCs w:val="20"/>
                <w:lang w:val="es-ES"/>
              </w:rPr>
            </w:pPr>
          </w:p>
          <w:p w14:paraId="6780C010" w14:textId="77777777" w:rsidR="00700637" w:rsidRPr="003A78AE" w:rsidRDefault="00700637" w:rsidP="00700637">
            <w:pPr>
              <w:spacing w:after="0"/>
              <w:jc w:val="center"/>
              <w:rPr>
                <w:rFonts w:ascii="Arial" w:eastAsiaTheme="minorHAnsi" w:hAnsi="Arial" w:cs="Arial"/>
                <w:sz w:val="20"/>
                <w:szCs w:val="20"/>
                <w:lang w:val="es-ES"/>
              </w:rPr>
            </w:pPr>
          </w:p>
          <w:p w14:paraId="51551801" w14:textId="77777777" w:rsidR="00700637" w:rsidRPr="003A78AE" w:rsidRDefault="00700637" w:rsidP="00700637">
            <w:pPr>
              <w:spacing w:after="0"/>
              <w:jc w:val="center"/>
              <w:rPr>
                <w:rFonts w:ascii="Arial" w:eastAsiaTheme="minorHAnsi" w:hAnsi="Arial" w:cs="Arial"/>
                <w:sz w:val="20"/>
                <w:szCs w:val="20"/>
                <w:lang w:val="es-ES"/>
              </w:rPr>
            </w:pPr>
            <w:r w:rsidRPr="003A78AE">
              <w:rPr>
                <w:rFonts w:ascii="Arial" w:eastAsiaTheme="minorHAnsi" w:hAnsi="Arial" w:cs="Arial"/>
                <w:sz w:val="20"/>
                <w:szCs w:val="20"/>
                <w:lang w:val="es-ES"/>
              </w:rPr>
              <w:t>Rendimiento</w:t>
            </w:r>
          </w:p>
          <w:p w14:paraId="4886B14F" w14:textId="77777777" w:rsidR="00700637" w:rsidRPr="003A78AE" w:rsidRDefault="00700637" w:rsidP="00700637">
            <w:pPr>
              <w:spacing w:after="0"/>
              <w:jc w:val="center"/>
              <w:rPr>
                <w:rFonts w:ascii="Arial" w:eastAsiaTheme="minorHAnsi" w:hAnsi="Arial" w:cs="Arial"/>
                <w:b/>
                <w:sz w:val="20"/>
                <w:szCs w:val="20"/>
                <w:lang w:val="es-ES"/>
              </w:rPr>
            </w:pPr>
            <w:r w:rsidRPr="003A78AE">
              <w:rPr>
                <w:rFonts w:ascii="Arial" w:eastAsiaTheme="minorHAnsi" w:hAnsi="Arial" w:cs="Arial"/>
                <w:sz w:val="20"/>
                <w:szCs w:val="20"/>
                <w:lang w:val="es-ES"/>
              </w:rPr>
              <w:t>Académico</w:t>
            </w:r>
            <w:r>
              <w:rPr>
                <w:rFonts w:ascii="Arial" w:eastAsiaTheme="minorHAnsi" w:hAnsi="Arial" w:cs="Arial"/>
                <w:sz w:val="20"/>
                <w:szCs w:val="20"/>
                <w:lang w:val="es-ES"/>
              </w:rPr>
              <w:t xml:space="preserve">  de los estudiantes del 7° y 8° ciclo de la Escuela Profesional de Obstetricia</w:t>
            </w:r>
          </w:p>
          <w:p w14:paraId="724D0075" w14:textId="77777777" w:rsidR="00700637" w:rsidRPr="003A78AE" w:rsidRDefault="00700637" w:rsidP="00700637">
            <w:pPr>
              <w:spacing w:after="0"/>
              <w:jc w:val="center"/>
              <w:rPr>
                <w:rFonts w:ascii="Arial" w:hAnsi="Arial" w:cs="Arial"/>
                <w:b/>
                <w:sz w:val="20"/>
                <w:szCs w:val="20"/>
              </w:rPr>
            </w:pPr>
          </w:p>
          <w:p w14:paraId="0F1783C4" w14:textId="77777777" w:rsidR="00700637" w:rsidRPr="003A78AE" w:rsidRDefault="00700637" w:rsidP="00700637">
            <w:pPr>
              <w:spacing w:after="0"/>
              <w:jc w:val="center"/>
              <w:rPr>
                <w:rFonts w:ascii="Arial" w:hAnsi="Arial" w:cs="Arial"/>
                <w:b/>
                <w:sz w:val="20"/>
                <w:szCs w:val="20"/>
              </w:rPr>
            </w:pPr>
          </w:p>
        </w:tc>
        <w:tc>
          <w:tcPr>
            <w:tcW w:w="740" w:type="pct"/>
            <w:vMerge w:val="restart"/>
            <w:vAlign w:val="center"/>
          </w:tcPr>
          <w:p w14:paraId="1426A20A" w14:textId="77777777" w:rsidR="00700637" w:rsidRPr="003A78AE" w:rsidRDefault="00700637" w:rsidP="00700637">
            <w:pPr>
              <w:spacing w:after="0"/>
              <w:jc w:val="center"/>
              <w:rPr>
                <w:rFonts w:ascii="Arial" w:hAnsi="Arial" w:cs="Arial"/>
                <w:b/>
                <w:sz w:val="20"/>
                <w:szCs w:val="20"/>
              </w:rPr>
            </w:pPr>
            <w:r w:rsidRPr="003A78AE">
              <w:rPr>
                <w:rFonts w:ascii="Arial" w:hAnsi="Arial" w:cs="Arial"/>
                <w:sz w:val="20"/>
                <w:szCs w:val="20"/>
              </w:rPr>
              <w:t>Promedio ponderado de las notas del Rendimiento Académico</w:t>
            </w:r>
          </w:p>
        </w:tc>
        <w:tc>
          <w:tcPr>
            <w:tcW w:w="442" w:type="pct"/>
            <w:vAlign w:val="center"/>
          </w:tcPr>
          <w:p w14:paraId="29231713" w14:textId="77777777" w:rsidR="00700637" w:rsidRPr="003A78AE" w:rsidRDefault="00700637" w:rsidP="00700637">
            <w:pPr>
              <w:spacing w:after="0"/>
              <w:jc w:val="center"/>
              <w:rPr>
                <w:rFonts w:ascii="Arial" w:eastAsiaTheme="minorHAnsi" w:hAnsi="Arial" w:cs="Arial"/>
                <w:sz w:val="20"/>
                <w:szCs w:val="20"/>
                <w:lang w:val="es-ES"/>
              </w:rPr>
            </w:pPr>
            <w:r>
              <w:rPr>
                <w:rFonts w:ascii="Arial" w:eastAsiaTheme="minorHAnsi" w:hAnsi="Arial" w:cs="Arial"/>
                <w:sz w:val="20"/>
                <w:szCs w:val="20"/>
                <w:lang w:val="es-ES"/>
              </w:rPr>
              <w:t>Alto</w:t>
            </w:r>
          </w:p>
          <w:p w14:paraId="42390BA5" w14:textId="77777777" w:rsidR="00700637" w:rsidRPr="003A78AE" w:rsidRDefault="00700637" w:rsidP="00700637">
            <w:pPr>
              <w:autoSpaceDE w:val="0"/>
              <w:autoSpaceDN w:val="0"/>
              <w:adjustRightInd w:val="0"/>
              <w:spacing w:after="0"/>
              <w:jc w:val="center"/>
              <w:rPr>
                <w:rFonts w:ascii="Arial" w:hAnsi="Arial" w:cs="Arial"/>
                <w:b/>
                <w:sz w:val="20"/>
                <w:szCs w:val="20"/>
              </w:rPr>
            </w:pPr>
          </w:p>
        </w:tc>
        <w:tc>
          <w:tcPr>
            <w:tcW w:w="806" w:type="pct"/>
            <w:vMerge w:val="restart"/>
            <w:vAlign w:val="center"/>
          </w:tcPr>
          <w:p w14:paraId="21808752" w14:textId="77777777" w:rsidR="00700637" w:rsidRPr="003A78AE" w:rsidRDefault="00700637" w:rsidP="00700637">
            <w:pPr>
              <w:autoSpaceDE w:val="0"/>
              <w:autoSpaceDN w:val="0"/>
              <w:adjustRightInd w:val="0"/>
              <w:spacing w:after="0"/>
              <w:jc w:val="center"/>
              <w:rPr>
                <w:rFonts w:ascii="Arial" w:hAnsi="Arial" w:cs="Arial"/>
                <w:b/>
                <w:sz w:val="20"/>
                <w:szCs w:val="20"/>
              </w:rPr>
            </w:pPr>
          </w:p>
          <w:p w14:paraId="5AD4081D" w14:textId="77777777" w:rsidR="00700637" w:rsidRPr="003A78AE" w:rsidRDefault="00700637" w:rsidP="00700637">
            <w:pPr>
              <w:autoSpaceDE w:val="0"/>
              <w:autoSpaceDN w:val="0"/>
              <w:adjustRightInd w:val="0"/>
              <w:spacing w:after="0"/>
              <w:jc w:val="center"/>
              <w:rPr>
                <w:rFonts w:ascii="Arial" w:hAnsi="Arial" w:cs="Arial"/>
                <w:b/>
                <w:sz w:val="20"/>
                <w:szCs w:val="20"/>
              </w:rPr>
            </w:pPr>
          </w:p>
          <w:p w14:paraId="13482AA3" w14:textId="77777777" w:rsidR="00700637" w:rsidRPr="003A78AE" w:rsidRDefault="00700637" w:rsidP="00700637">
            <w:pPr>
              <w:autoSpaceDE w:val="0"/>
              <w:autoSpaceDN w:val="0"/>
              <w:adjustRightInd w:val="0"/>
              <w:spacing w:after="0"/>
              <w:jc w:val="center"/>
              <w:rPr>
                <w:rFonts w:ascii="Arial" w:hAnsi="Arial" w:cs="Arial"/>
                <w:b/>
                <w:sz w:val="20"/>
                <w:szCs w:val="20"/>
              </w:rPr>
            </w:pPr>
            <w:r w:rsidRPr="003A78AE">
              <w:rPr>
                <w:rFonts w:ascii="Arial" w:hAnsi="Arial" w:cs="Arial"/>
                <w:b/>
                <w:sz w:val="20"/>
                <w:szCs w:val="20"/>
              </w:rPr>
              <w:t xml:space="preserve">Cuestionario </w:t>
            </w:r>
          </w:p>
        </w:tc>
      </w:tr>
      <w:tr w:rsidR="00700637" w:rsidRPr="003A78AE" w14:paraId="406685EA" w14:textId="77777777" w:rsidTr="00700637">
        <w:trPr>
          <w:trHeight w:val="2375"/>
        </w:trPr>
        <w:tc>
          <w:tcPr>
            <w:tcW w:w="642" w:type="pct"/>
            <w:vMerge/>
            <w:vAlign w:val="center"/>
          </w:tcPr>
          <w:p w14:paraId="3C39E486" w14:textId="77777777" w:rsidR="00700637" w:rsidRPr="003A78AE" w:rsidRDefault="00700637" w:rsidP="00700637">
            <w:pPr>
              <w:jc w:val="center"/>
              <w:rPr>
                <w:rFonts w:ascii="Arial" w:hAnsi="Arial" w:cs="Arial"/>
                <w:b/>
                <w:sz w:val="20"/>
                <w:szCs w:val="20"/>
              </w:rPr>
            </w:pPr>
          </w:p>
        </w:tc>
        <w:tc>
          <w:tcPr>
            <w:tcW w:w="826" w:type="pct"/>
            <w:vMerge/>
            <w:vAlign w:val="center"/>
          </w:tcPr>
          <w:p w14:paraId="1400BB7A" w14:textId="77777777" w:rsidR="00700637" w:rsidRPr="003A78AE" w:rsidRDefault="00700637" w:rsidP="00700637">
            <w:pPr>
              <w:jc w:val="center"/>
              <w:rPr>
                <w:rFonts w:ascii="Arial" w:hAnsi="Arial" w:cs="Arial"/>
                <w:sz w:val="20"/>
                <w:szCs w:val="20"/>
              </w:rPr>
            </w:pPr>
          </w:p>
        </w:tc>
        <w:tc>
          <w:tcPr>
            <w:tcW w:w="735" w:type="pct"/>
            <w:vMerge/>
            <w:vAlign w:val="center"/>
          </w:tcPr>
          <w:p w14:paraId="7B250624" w14:textId="77777777" w:rsidR="00700637" w:rsidRPr="003A78AE" w:rsidRDefault="00700637" w:rsidP="00700637">
            <w:pPr>
              <w:jc w:val="center"/>
              <w:rPr>
                <w:rFonts w:ascii="Arial" w:eastAsiaTheme="minorHAnsi" w:hAnsi="Arial" w:cs="Arial"/>
                <w:sz w:val="20"/>
                <w:szCs w:val="20"/>
                <w:lang w:val="es-ES"/>
              </w:rPr>
            </w:pPr>
          </w:p>
        </w:tc>
        <w:tc>
          <w:tcPr>
            <w:tcW w:w="809" w:type="pct"/>
            <w:vMerge/>
            <w:vAlign w:val="center"/>
          </w:tcPr>
          <w:p w14:paraId="56699694" w14:textId="77777777" w:rsidR="00700637" w:rsidRPr="003A78AE" w:rsidRDefault="00700637" w:rsidP="00700637">
            <w:pPr>
              <w:jc w:val="center"/>
              <w:rPr>
                <w:rFonts w:ascii="Arial" w:eastAsiaTheme="minorHAnsi" w:hAnsi="Arial" w:cs="Arial"/>
                <w:sz w:val="20"/>
                <w:szCs w:val="20"/>
                <w:lang w:val="es-ES"/>
              </w:rPr>
            </w:pPr>
          </w:p>
        </w:tc>
        <w:tc>
          <w:tcPr>
            <w:tcW w:w="740" w:type="pct"/>
            <w:vMerge/>
            <w:vAlign w:val="center"/>
          </w:tcPr>
          <w:p w14:paraId="2BC27D37" w14:textId="77777777" w:rsidR="00700637" w:rsidRPr="003A78AE" w:rsidRDefault="00700637" w:rsidP="00700637">
            <w:pPr>
              <w:jc w:val="center"/>
              <w:rPr>
                <w:rFonts w:ascii="Arial" w:hAnsi="Arial" w:cs="Arial"/>
                <w:sz w:val="20"/>
                <w:szCs w:val="20"/>
              </w:rPr>
            </w:pPr>
          </w:p>
        </w:tc>
        <w:tc>
          <w:tcPr>
            <w:tcW w:w="442" w:type="pct"/>
            <w:vAlign w:val="center"/>
          </w:tcPr>
          <w:p w14:paraId="5F4A6B77" w14:textId="77777777" w:rsidR="00700637" w:rsidRPr="003A78AE" w:rsidRDefault="00700637" w:rsidP="00700637">
            <w:pPr>
              <w:jc w:val="center"/>
              <w:rPr>
                <w:rFonts w:ascii="Arial" w:eastAsiaTheme="minorHAnsi" w:hAnsi="Arial" w:cs="Arial"/>
                <w:sz w:val="20"/>
                <w:szCs w:val="20"/>
                <w:lang w:val="es-ES"/>
              </w:rPr>
            </w:pPr>
            <w:r w:rsidRPr="003A78AE">
              <w:rPr>
                <w:rFonts w:ascii="Arial" w:eastAsiaTheme="minorHAnsi" w:hAnsi="Arial" w:cs="Arial"/>
                <w:sz w:val="20"/>
                <w:szCs w:val="20"/>
                <w:lang w:val="es-ES"/>
              </w:rPr>
              <w:t>Medio</w:t>
            </w:r>
          </w:p>
          <w:p w14:paraId="45098ED2" w14:textId="77777777" w:rsidR="00700637" w:rsidRPr="003A78AE" w:rsidRDefault="00700637" w:rsidP="00700637">
            <w:pPr>
              <w:jc w:val="center"/>
              <w:rPr>
                <w:rFonts w:ascii="Arial" w:eastAsiaTheme="minorHAnsi" w:hAnsi="Arial" w:cs="Arial"/>
                <w:sz w:val="20"/>
                <w:szCs w:val="20"/>
                <w:lang w:val="es-ES"/>
              </w:rPr>
            </w:pPr>
          </w:p>
        </w:tc>
        <w:tc>
          <w:tcPr>
            <w:tcW w:w="806" w:type="pct"/>
            <w:vMerge/>
            <w:vAlign w:val="center"/>
          </w:tcPr>
          <w:p w14:paraId="1AB8D8EC" w14:textId="77777777" w:rsidR="00700637" w:rsidRPr="003A78AE" w:rsidRDefault="00700637" w:rsidP="00700637">
            <w:pPr>
              <w:autoSpaceDE w:val="0"/>
              <w:autoSpaceDN w:val="0"/>
              <w:adjustRightInd w:val="0"/>
              <w:jc w:val="center"/>
              <w:rPr>
                <w:rFonts w:ascii="Arial" w:hAnsi="Arial" w:cs="Arial"/>
                <w:b/>
                <w:sz w:val="20"/>
                <w:szCs w:val="20"/>
              </w:rPr>
            </w:pPr>
          </w:p>
        </w:tc>
      </w:tr>
      <w:tr w:rsidR="00700637" w:rsidRPr="003A78AE" w14:paraId="001B2049" w14:textId="77777777" w:rsidTr="00700637">
        <w:trPr>
          <w:trHeight w:val="2200"/>
        </w:trPr>
        <w:tc>
          <w:tcPr>
            <w:tcW w:w="642" w:type="pct"/>
            <w:vMerge/>
            <w:vAlign w:val="center"/>
          </w:tcPr>
          <w:p w14:paraId="382C33FB" w14:textId="77777777" w:rsidR="00700637" w:rsidRPr="003A78AE" w:rsidRDefault="00700637" w:rsidP="00700637">
            <w:pPr>
              <w:jc w:val="center"/>
              <w:rPr>
                <w:rFonts w:ascii="Arial" w:hAnsi="Arial" w:cs="Arial"/>
                <w:b/>
                <w:sz w:val="20"/>
                <w:szCs w:val="20"/>
              </w:rPr>
            </w:pPr>
          </w:p>
        </w:tc>
        <w:tc>
          <w:tcPr>
            <w:tcW w:w="826" w:type="pct"/>
            <w:vMerge/>
            <w:vAlign w:val="center"/>
          </w:tcPr>
          <w:p w14:paraId="12D2F316" w14:textId="77777777" w:rsidR="00700637" w:rsidRPr="003A78AE" w:rsidRDefault="00700637" w:rsidP="00700637">
            <w:pPr>
              <w:jc w:val="center"/>
              <w:rPr>
                <w:rFonts w:ascii="Arial" w:hAnsi="Arial" w:cs="Arial"/>
                <w:sz w:val="20"/>
                <w:szCs w:val="20"/>
              </w:rPr>
            </w:pPr>
          </w:p>
        </w:tc>
        <w:tc>
          <w:tcPr>
            <w:tcW w:w="735" w:type="pct"/>
            <w:vMerge/>
            <w:vAlign w:val="center"/>
          </w:tcPr>
          <w:p w14:paraId="41C450BC" w14:textId="77777777" w:rsidR="00700637" w:rsidRPr="003A78AE" w:rsidRDefault="00700637" w:rsidP="00700637">
            <w:pPr>
              <w:jc w:val="center"/>
              <w:rPr>
                <w:rFonts w:ascii="Arial" w:eastAsiaTheme="minorHAnsi" w:hAnsi="Arial" w:cs="Arial"/>
                <w:sz w:val="20"/>
                <w:szCs w:val="20"/>
                <w:lang w:val="es-ES"/>
              </w:rPr>
            </w:pPr>
          </w:p>
        </w:tc>
        <w:tc>
          <w:tcPr>
            <w:tcW w:w="809" w:type="pct"/>
            <w:vMerge/>
            <w:vAlign w:val="center"/>
          </w:tcPr>
          <w:p w14:paraId="235A098D" w14:textId="77777777" w:rsidR="00700637" w:rsidRPr="003A78AE" w:rsidRDefault="00700637" w:rsidP="00700637">
            <w:pPr>
              <w:jc w:val="center"/>
              <w:rPr>
                <w:rFonts w:ascii="Arial" w:eastAsiaTheme="minorHAnsi" w:hAnsi="Arial" w:cs="Arial"/>
                <w:sz w:val="20"/>
                <w:szCs w:val="20"/>
                <w:lang w:val="es-ES"/>
              </w:rPr>
            </w:pPr>
          </w:p>
        </w:tc>
        <w:tc>
          <w:tcPr>
            <w:tcW w:w="740" w:type="pct"/>
            <w:vMerge/>
            <w:vAlign w:val="center"/>
          </w:tcPr>
          <w:p w14:paraId="502D241D" w14:textId="77777777" w:rsidR="00700637" w:rsidRPr="003A78AE" w:rsidRDefault="00700637" w:rsidP="00700637">
            <w:pPr>
              <w:jc w:val="center"/>
              <w:rPr>
                <w:rFonts w:ascii="Arial" w:hAnsi="Arial" w:cs="Arial"/>
                <w:sz w:val="20"/>
                <w:szCs w:val="20"/>
              </w:rPr>
            </w:pPr>
          </w:p>
        </w:tc>
        <w:tc>
          <w:tcPr>
            <w:tcW w:w="442" w:type="pct"/>
            <w:vAlign w:val="center"/>
          </w:tcPr>
          <w:p w14:paraId="6ECF47B8" w14:textId="77777777" w:rsidR="00700637" w:rsidRPr="003A78AE" w:rsidRDefault="00700637" w:rsidP="00700637">
            <w:pPr>
              <w:jc w:val="center"/>
              <w:rPr>
                <w:rFonts w:ascii="Arial" w:eastAsiaTheme="minorHAnsi" w:hAnsi="Arial" w:cs="Arial"/>
                <w:sz w:val="20"/>
                <w:szCs w:val="20"/>
                <w:lang w:val="es-ES"/>
              </w:rPr>
            </w:pPr>
            <w:r w:rsidRPr="003A78AE">
              <w:rPr>
                <w:rFonts w:ascii="Arial" w:eastAsiaTheme="minorHAnsi" w:hAnsi="Arial" w:cs="Arial"/>
                <w:sz w:val="20"/>
                <w:szCs w:val="20"/>
                <w:lang w:val="es-ES"/>
              </w:rPr>
              <w:t>Bajo</w:t>
            </w:r>
          </w:p>
        </w:tc>
        <w:tc>
          <w:tcPr>
            <w:tcW w:w="806" w:type="pct"/>
            <w:vMerge/>
            <w:vAlign w:val="center"/>
          </w:tcPr>
          <w:p w14:paraId="20FF6039" w14:textId="77777777" w:rsidR="00700637" w:rsidRPr="003A78AE" w:rsidRDefault="00700637" w:rsidP="00700637">
            <w:pPr>
              <w:autoSpaceDE w:val="0"/>
              <w:autoSpaceDN w:val="0"/>
              <w:adjustRightInd w:val="0"/>
              <w:jc w:val="center"/>
              <w:rPr>
                <w:rFonts w:ascii="Arial" w:hAnsi="Arial" w:cs="Arial"/>
                <w:b/>
                <w:sz w:val="20"/>
                <w:szCs w:val="20"/>
              </w:rPr>
            </w:pPr>
          </w:p>
        </w:tc>
      </w:tr>
    </w:tbl>
    <w:p w14:paraId="777FC6EC" w14:textId="77777777" w:rsidR="00DA4762" w:rsidRDefault="00DA4762" w:rsidP="005828B0">
      <w:pPr>
        <w:keepNext/>
        <w:keepLines/>
        <w:spacing w:before="240" w:after="0" w:line="360" w:lineRule="auto"/>
        <w:outlineLvl w:val="0"/>
        <w:rPr>
          <w:rFonts w:ascii="Arial" w:hAnsi="Arial" w:cs="Arial"/>
          <w:b/>
          <w:sz w:val="24"/>
          <w:szCs w:val="24"/>
        </w:rPr>
      </w:pPr>
      <w:bookmarkStart w:id="25" w:name="_Toc462477398"/>
    </w:p>
    <w:p w14:paraId="22140C3B" w14:textId="77777777" w:rsidR="00AA028F" w:rsidRDefault="00AA028F" w:rsidP="00E86290">
      <w:pPr>
        <w:keepNext/>
        <w:keepLines/>
        <w:spacing w:before="240" w:after="0" w:line="360" w:lineRule="auto"/>
        <w:jc w:val="center"/>
        <w:outlineLvl w:val="0"/>
        <w:rPr>
          <w:rFonts w:ascii="Arial" w:eastAsiaTheme="majorEastAsia" w:hAnsi="Arial" w:cs="Arial"/>
          <w:b/>
          <w:sz w:val="24"/>
          <w:szCs w:val="24"/>
        </w:rPr>
      </w:pPr>
    </w:p>
    <w:p w14:paraId="08E96BF0" w14:textId="77777777" w:rsidR="00222E1D" w:rsidRDefault="00222E1D" w:rsidP="00E86290">
      <w:pPr>
        <w:keepNext/>
        <w:keepLines/>
        <w:spacing w:before="240" w:after="0" w:line="360" w:lineRule="auto"/>
        <w:jc w:val="center"/>
        <w:outlineLvl w:val="0"/>
        <w:rPr>
          <w:rFonts w:ascii="Arial" w:eastAsiaTheme="majorEastAsia" w:hAnsi="Arial" w:cs="Arial"/>
          <w:b/>
          <w:sz w:val="24"/>
          <w:szCs w:val="24"/>
        </w:rPr>
      </w:pPr>
    </w:p>
    <w:p w14:paraId="76D841B1" w14:textId="77777777" w:rsidR="00661FB8" w:rsidRDefault="00661FB8" w:rsidP="00E86290">
      <w:pPr>
        <w:keepNext/>
        <w:keepLines/>
        <w:spacing w:before="240" w:after="0" w:line="360" w:lineRule="auto"/>
        <w:jc w:val="center"/>
        <w:outlineLvl w:val="0"/>
        <w:rPr>
          <w:rFonts w:ascii="Arial" w:eastAsiaTheme="majorEastAsia" w:hAnsi="Arial" w:cs="Arial"/>
          <w:b/>
          <w:sz w:val="24"/>
          <w:szCs w:val="24"/>
        </w:rPr>
      </w:pPr>
    </w:p>
    <w:p w14:paraId="7DDE9712" w14:textId="77777777" w:rsidR="00222E1D" w:rsidRDefault="00222E1D" w:rsidP="00E86290">
      <w:pPr>
        <w:keepNext/>
        <w:keepLines/>
        <w:spacing w:before="240" w:after="0" w:line="360" w:lineRule="auto"/>
        <w:jc w:val="center"/>
        <w:outlineLvl w:val="0"/>
        <w:rPr>
          <w:rFonts w:ascii="Arial" w:eastAsiaTheme="majorEastAsia" w:hAnsi="Arial" w:cs="Arial"/>
          <w:b/>
          <w:sz w:val="24"/>
          <w:szCs w:val="24"/>
        </w:rPr>
      </w:pPr>
    </w:p>
    <w:p w14:paraId="5F569947" w14:textId="77777777" w:rsidR="00222E1D" w:rsidRDefault="00222E1D" w:rsidP="00E86290">
      <w:pPr>
        <w:keepNext/>
        <w:keepLines/>
        <w:spacing w:before="240" w:after="0" w:line="360" w:lineRule="auto"/>
        <w:jc w:val="center"/>
        <w:outlineLvl w:val="0"/>
        <w:rPr>
          <w:rFonts w:ascii="Arial" w:eastAsiaTheme="majorEastAsia" w:hAnsi="Arial" w:cs="Arial"/>
          <w:b/>
          <w:sz w:val="24"/>
          <w:szCs w:val="24"/>
        </w:rPr>
      </w:pPr>
    </w:p>
    <w:p w14:paraId="18432FDB" w14:textId="77777777" w:rsidR="00222E1D" w:rsidRDefault="00222E1D" w:rsidP="00E86290">
      <w:pPr>
        <w:keepNext/>
        <w:keepLines/>
        <w:spacing w:before="240" w:after="0" w:line="360" w:lineRule="auto"/>
        <w:jc w:val="center"/>
        <w:outlineLvl w:val="0"/>
        <w:rPr>
          <w:rFonts w:ascii="Arial" w:eastAsiaTheme="majorEastAsia" w:hAnsi="Arial" w:cs="Arial"/>
          <w:b/>
          <w:sz w:val="24"/>
          <w:szCs w:val="24"/>
        </w:rPr>
      </w:pPr>
    </w:p>
    <w:p w14:paraId="648FB016" w14:textId="77777777" w:rsidR="00222E1D" w:rsidRDefault="00222E1D" w:rsidP="00E86290">
      <w:pPr>
        <w:keepNext/>
        <w:keepLines/>
        <w:spacing w:before="240" w:after="0" w:line="360" w:lineRule="auto"/>
        <w:jc w:val="center"/>
        <w:outlineLvl w:val="0"/>
        <w:rPr>
          <w:rFonts w:ascii="Arial" w:eastAsiaTheme="majorEastAsia" w:hAnsi="Arial" w:cs="Arial"/>
          <w:b/>
          <w:sz w:val="24"/>
          <w:szCs w:val="24"/>
        </w:rPr>
      </w:pPr>
    </w:p>
    <w:p w14:paraId="7763196D" w14:textId="77777777" w:rsidR="00222E1D" w:rsidRDefault="00222E1D" w:rsidP="00E86290">
      <w:pPr>
        <w:keepNext/>
        <w:keepLines/>
        <w:spacing w:before="240" w:after="0" w:line="360" w:lineRule="auto"/>
        <w:jc w:val="center"/>
        <w:outlineLvl w:val="0"/>
        <w:rPr>
          <w:rFonts w:ascii="Arial" w:eastAsiaTheme="majorEastAsia" w:hAnsi="Arial" w:cs="Arial"/>
          <w:b/>
          <w:sz w:val="24"/>
          <w:szCs w:val="24"/>
        </w:rPr>
      </w:pPr>
    </w:p>
    <w:p w14:paraId="32BA6A86" w14:textId="2FD357D8" w:rsidR="00E86290" w:rsidRPr="00AC2BD3" w:rsidRDefault="00E86290" w:rsidP="00E86290">
      <w:pPr>
        <w:keepNext/>
        <w:keepLines/>
        <w:spacing w:before="240" w:after="0" w:line="360" w:lineRule="auto"/>
        <w:jc w:val="center"/>
        <w:outlineLvl w:val="0"/>
        <w:rPr>
          <w:rFonts w:ascii="Arial" w:eastAsiaTheme="majorEastAsia" w:hAnsi="Arial" w:cs="Arial"/>
          <w:b/>
          <w:sz w:val="72"/>
          <w:szCs w:val="72"/>
        </w:rPr>
      </w:pPr>
      <w:r w:rsidRPr="00AC2BD3">
        <w:rPr>
          <w:rFonts w:ascii="Arial" w:eastAsiaTheme="majorEastAsia" w:hAnsi="Arial" w:cs="Arial"/>
          <w:b/>
          <w:sz w:val="72"/>
          <w:szCs w:val="72"/>
        </w:rPr>
        <w:t>CAPITULO</w:t>
      </w:r>
      <w:bookmarkEnd w:id="25"/>
      <w:r w:rsidR="00575E9E" w:rsidRPr="00AC2BD3">
        <w:rPr>
          <w:rFonts w:ascii="Arial" w:eastAsiaTheme="majorEastAsia" w:hAnsi="Arial" w:cs="Arial"/>
          <w:b/>
          <w:sz w:val="72"/>
          <w:szCs w:val="72"/>
        </w:rPr>
        <w:t xml:space="preserve">  III</w:t>
      </w:r>
    </w:p>
    <w:p w14:paraId="59DDCD03" w14:textId="77777777" w:rsid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2D0EDA3C" w14:textId="77777777" w:rsid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2DD70A16" w14:textId="77777777" w:rsid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2DAAC31D" w14:textId="77777777" w:rsid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0B0BF034" w14:textId="77777777" w:rsid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640AA500" w14:textId="77777777" w:rsid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0768CDFD" w14:textId="77777777" w:rsidR="00222E1D" w:rsidRPr="00222E1D" w:rsidRDefault="00222E1D" w:rsidP="00E86290">
      <w:pPr>
        <w:keepNext/>
        <w:keepLines/>
        <w:spacing w:before="240" w:after="0" w:line="360" w:lineRule="auto"/>
        <w:jc w:val="center"/>
        <w:outlineLvl w:val="0"/>
        <w:rPr>
          <w:rFonts w:ascii="Arial" w:eastAsiaTheme="majorEastAsia" w:hAnsi="Arial" w:cs="Arial"/>
          <w:b/>
          <w:sz w:val="40"/>
          <w:szCs w:val="24"/>
        </w:rPr>
      </w:pPr>
    </w:p>
    <w:p w14:paraId="34955519" w14:textId="77777777" w:rsidR="00E86290" w:rsidRPr="00E86290" w:rsidRDefault="00E86290" w:rsidP="00E86290">
      <w:pPr>
        <w:jc w:val="center"/>
      </w:pPr>
    </w:p>
    <w:p w14:paraId="5FEE5F52" w14:textId="77777777" w:rsidR="00E86290" w:rsidRPr="00E86290" w:rsidRDefault="00E86290" w:rsidP="00AC2BD3">
      <w:pPr>
        <w:keepNext/>
        <w:keepLines/>
        <w:spacing w:before="240" w:after="0" w:line="480" w:lineRule="auto"/>
        <w:outlineLvl w:val="0"/>
        <w:rPr>
          <w:rFonts w:ascii="Arial" w:eastAsiaTheme="majorEastAsia" w:hAnsi="Arial" w:cs="Arial"/>
          <w:b/>
          <w:sz w:val="24"/>
          <w:szCs w:val="24"/>
        </w:rPr>
      </w:pPr>
      <w:bookmarkStart w:id="26" w:name="_Toc462477399"/>
      <w:r w:rsidRPr="00E86290">
        <w:rPr>
          <w:rFonts w:ascii="Arial" w:eastAsiaTheme="majorEastAsia" w:hAnsi="Arial" w:cs="Arial"/>
          <w:b/>
          <w:sz w:val="24"/>
          <w:szCs w:val="24"/>
        </w:rPr>
        <w:t>MARCO METODOLÓGICO DE LA INVESTIGACIÓN</w:t>
      </w:r>
      <w:bookmarkEnd w:id="26"/>
    </w:p>
    <w:p w14:paraId="56CBB251" w14:textId="77777777" w:rsidR="00E86290" w:rsidRPr="00E86290" w:rsidRDefault="00575E9E" w:rsidP="00AC2BD3">
      <w:pPr>
        <w:keepNext/>
        <w:keepLines/>
        <w:spacing w:before="200" w:after="0" w:line="480" w:lineRule="auto"/>
        <w:outlineLvl w:val="1"/>
        <w:rPr>
          <w:rFonts w:ascii="Arial" w:eastAsiaTheme="majorEastAsia" w:hAnsi="Arial" w:cs="Arial"/>
          <w:b/>
          <w:bCs/>
          <w:sz w:val="24"/>
          <w:szCs w:val="24"/>
        </w:rPr>
      </w:pPr>
      <w:bookmarkStart w:id="27" w:name="_Toc462477400"/>
      <w:r>
        <w:rPr>
          <w:rFonts w:ascii="Arial" w:eastAsiaTheme="majorEastAsia" w:hAnsi="Arial" w:cs="Arial"/>
          <w:b/>
          <w:bCs/>
          <w:sz w:val="24"/>
          <w:szCs w:val="24"/>
        </w:rPr>
        <w:t>3</w:t>
      </w:r>
      <w:r w:rsidR="00E86290" w:rsidRPr="00E86290">
        <w:rPr>
          <w:rFonts w:ascii="Arial" w:eastAsiaTheme="majorEastAsia" w:hAnsi="Arial" w:cs="Arial"/>
          <w:b/>
          <w:bCs/>
          <w:sz w:val="24"/>
          <w:szCs w:val="24"/>
        </w:rPr>
        <w:t>.1. Tipo de Investigación</w:t>
      </w:r>
      <w:bookmarkEnd w:id="27"/>
    </w:p>
    <w:p w14:paraId="36F865D3" w14:textId="77777777" w:rsidR="00BB4D8F" w:rsidRDefault="00BB4D8F" w:rsidP="000978A0">
      <w:pPr>
        <w:spacing w:after="0" w:line="480" w:lineRule="auto"/>
        <w:jc w:val="both"/>
        <w:rPr>
          <w:rFonts w:ascii="Arial" w:hAnsi="Arial" w:cs="Arial"/>
          <w:i/>
          <w:sz w:val="24"/>
          <w:szCs w:val="24"/>
        </w:rPr>
      </w:pPr>
    </w:p>
    <w:p w14:paraId="0E2FC66A" w14:textId="09398530" w:rsidR="000978A0" w:rsidRDefault="000978A0" w:rsidP="000978A0">
      <w:pPr>
        <w:spacing w:after="0" w:line="480" w:lineRule="auto"/>
        <w:jc w:val="both"/>
        <w:rPr>
          <w:rFonts w:ascii="Arial" w:hAnsi="Arial" w:cs="Arial"/>
          <w:sz w:val="24"/>
          <w:szCs w:val="24"/>
        </w:rPr>
      </w:pPr>
      <w:r w:rsidRPr="00BF358A">
        <w:rPr>
          <w:rFonts w:ascii="Arial" w:hAnsi="Arial" w:cs="Arial"/>
          <w:i/>
          <w:sz w:val="24"/>
          <w:szCs w:val="24"/>
        </w:rPr>
        <w:t>Atendiendo al tipo de ciencia</w:t>
      </w:r>
      <w:r w:rsidRPr="00BF358A">
        <w:rPr>
          <w:rFonts w:ascii="Arial" w:hAnsi="Arial" w:cs="Arial"/>
          <w:sz w:val="24"/>
          <w:szCs w:val="24"/>
        </w:rPr>
        <w:t xml:space="preserve">, la investigación que </w:t>
      </w:r>
      <w:r w:rsidR="006B15BF">
        <w:rPr>
          <w:rFonts w:ascii="Arial" w:hAnsi="Arial" w:cs="Arial"/>
          <w:sz w:val="24"/>
          <w:szCs w:val="24"/>
        </w:rPr>
        <w:t xml:space="preserve">se </w:t>
      </w:r>
      <w:r w:rsidR="00453F46">
        <w:rPr>
          <w:rFonts w:ascii="Arial" w:hAnsi="Arial" w:cs="Arial"/>
          <w:sz w:val="24"/>
          <w:szCs w:val="24"/>
        </w:rPr>
        <w:t>propuso</w:t>
      </w:r>
      <w:r w:rsidRPr="00BF358A">
        <w:rPr>
          <w:rFonts w:ascii="Arial" w:hAnsi="Arial" w:cs="Arial"/>
          <w:sz w:val="24"/>
          <w:szCs w:val="24"/>
        </w:rPr>
        <w:t xml:space="preserve"> </w:t>
      </w:r>
      <w:r w:rsidR="00453F46">
        <w:rPr>
          <w:rFonts w:ascii="Arial" w:hAnsi="Arial" w:cs="Arial"/>
          <w:sz w:val="24"/>
          <w:szCs w:val="24"/>
        </w:rPr>
        <w:t>fue</w:t>
      </w:r>
      <w:r w:rsidRPr="00BF358A">
        <w:rPr>
          <w:rFonts w:ascii="Arial" w:hAnsi="Arial" w:cs="Arial"/>
          <w:sz w:val="24"/>
          <w:szCs w:val="24"/>
        </w:rPr>
        <w:t xml:space="preserve"> de naturaleza fáctica. Como lo señala Barriga (1974). “…busca describir, explicar y relacionar los hechos investigados desde su constatación empírica”. Este tipo de investigación se compone de proposiciones que “para saber si son verdaderas o falsas, deben confron</w:t>
      </w:r>
      <w:r>
        <w:rPr>
          <w:rFonts w:ascii="Arial" w:hAnsi="Arial" w:cs="Arial"/>
          <w:sz w:val="24"/>
          <w:szCs w:val="24"/>
        </w:rPr>
        <w:t>tarse con la realidad” (p. 53).</w:t>
      </w:r>
    </w:p>
    <w:p w14:paraId="47EB283C" w14:textId="77777777" w:rsidR="00661FB8" w:rsidRDefault="00661FB8" w:rsidP="00AC2BD3">
      <w:pPr>
        <w:spacing w:line="480" w:lineRule="auto"/>
        <w:jc w:val="both"/>
        <w:rPr>
          <w:rFonts w:ascii="Arial" w:hAnsi="Arial" w:cs="Arial"/>
          <w:b/>
          <w:sz w:val="24"/>
          <w:szCs w:val="24"/>
        </w:rPr>
      </w:pPr>
    </w:p>
    <w:p w14:paraId="33455CB4" w14:textId="22D391FE" w:rsidR="00E86290" w:rsidRPr="00E86290" w:rsidRDefault="00E86290" w:rsidP="00AC2BD3">
      <w:pPr>
        <w:spacing w:line="480" w:lineRule="auto"/>
        <w:jc w:val="both"/>
        <w:rPr>
          <w:rFonts w:ascii="Arial" w:hAnsi="Arial" w:cs="Arial"/>
          <w:b/>
          <w:sz w:val="24"/>
          <w:szCs w:val="24"/>
        </w:rPr>
      </w:pPr>
      <w:r w:rsidRPr="00E86290">
        <w:rPr>
          <w:rFonts w:ascii="Arial" w:hAnsi="Arial" w:cs="Arial"/>
          <w:b/>
          <w:sz w:val="24"/>
          <w:szCs w:val="24"/>
        </w:rPr>
        <w:t xml:space="preserve">       Según la ocurrencia de los hechos: </w:t>
      </w:r>
    </w:p>
    <w:p w14:paraId="55632C38" w14:textId="58A439BB" w:rsidR="000978A0" w:rsidRPr="00BF358A" w:rsidRDefault="000978A0" w:rsidP="000978A0">
      <w:pPr>
        <w:spacing w:after="0" w:line="480" w:lineRule="auto"/>
        <w:jc w:val="both"/>
        <w:rPr>
          <w:rFonts w:ascii="Arial" w:hAnsi="Arial" w:cs="Arial"/>
          <w:sz w:val="24"/>
          <w:szCs w:val="24"/>
          <w:shd w:val="clear" w:color="auto" w:fill="FFFFFF"/>
        </w:rPr>
      </w:pPr>
      <w:r w:rsidRPr="00BF358A">
        <w:rPr>
          <w:rFonts w:ascii="Arial" w:hAnsi="Arial" w:cs="Arial"/>
          <w:sz w:val="24"/>
          <w:szCs w:val="24"/>
        </w:rPr>
        <w:t xml:space="preserve">Es una Investigación Ex post – facto, </w:t>
      </w:r>
      <w:r w:rsidRPr="00BF358A">
        <w:rPr>
          <w:rFonts w:ascii="Arial" w:hAnsi="Arial" w:cs="Arial"/>
          <w:sz w:val="24"/>
          <w:szCs w:val="24"/>
          <w:shd w:val="clear" w:color="auto" w:fill="FFFFFF"/>
        </w:rPr>
        <w:t>esta expresión significa “después de hecho”, haciendo alusión a que primero se produce el hecho y después se analizan las posibles causas y consecuencias, por lo que se trata de un tipo de investigación en donde no se modifica el fenómeno o situación objeto de análisis</w:t>
      </w:r>
      <w:r>
        <w:rPr>
          <w:rFonts w:ascii="Arial" w:hAnsi="Arial" w:cs="Arial"/>
          <w:sz w:val="24"/>
          <w:szCs w:val="24"/>
          <w:shd w:val="clear" w:color="auto" w:fill="FFFFFF"/>
        </w:rPr>
        <w:t>.</w:t>
      </w:r>
    </w:p>
    <w:p w14:paraId="281DE79E" w14:textId="77777777" w:rsidR="00E86290" w:rsidRPr="00E86290" w:rsidRDefault="00E86290" w:rsidP="00AC2BD3">
      <w:pPr>
        <w:spacing w:line="480" w:lineRule="auto"/>
        <w:ind w:left="1134"/>
        <w:contextualSpacing/>
        <w:jc w:val="both"/>
        <w:rPr>
          <w:rFonts w:ascii="Arial" w:hAnsi="Arial" w:cs="Arial"/>
          <w:b/>
          <w:sz w:val="24"/>
          <w:szCs w:val="24"/>
        </w:rPr>
      </w:pPr>
    </w:p>
    <w:p w14:paraId="1E4B7024" w14:textId="466EA199" w:rsidR="00E86290" w:rsidRPr="00E86290" w:rsidRDefault="00575E9E" w:rsidP="00AC2BD3">
      <w:pPr>
        <w:spacing w:line="480" w:lineRule="auto"/>
        <w:jc w:val="both"/>
        <w:rPr>
          <w:rFonts w:ascii="Arial" w:hAnsi="Arial" w:cs="Arial"/>
          <w:b/>
          <w:sz w:val="24"/>
          <w:szCs w:val="24"/>
        </w:rPr>
      </w:pPr>
      <w:r w:rsidRPr="007B3EF0">
        <w:rPr>
          <w:rFonts w:ascii="Arial" w:hAnsi="Arial" w:cs="Arial"/>
          <w:b/>
          <w:sz w:val="24"/>
          <w:szCs w:val="24"/>
        </w:rPr>
        <w:t>3</w:t>
      </w:r>
      <w:r w:rsidR="00E86290" w:rsidRPr="00E86290">
        <w:rPr>
          <w:rFonts w:ascii="Arial" w:hAnsi="Arial" w:cs="Arial"/>
          <w:sz w:val="24"/>
          <w:szCs w:val="24"/>
        </w:rPr>
        <w:t>.</w:t>
      </w:r>
      <w:r w:rsidR="00E86290" w:rsidRPr="00E86290">
        <w:rPr>
          <w:rFonts w:ascii="Arial" w:hAnsi="Arial" w:cs="Arial"/>
          <w:b/>
          <w:sz w:val="24"/>
          <w:szCs w:val="24"/>
        </w:rPr>
        <w:t>2.</w:t>
      </w:r>
      <w:r w:rsidR="007B3EF0">
        <w:rPr>
          <w:rFonts w:ascii="Arial" w:hAnsi="Arial" w:cs="Arial"/>
          <w:b/>
          <w:sz w:val="24"/>
          <w:szCs w:val="24"/>
        </w:rPr>
        <w:t xml:space="preserve"> </w:t>
      </w:r>
      <w:r w:rsidR="00E86290" w:rsidRPr="00E86290">
        <w:rPr>
          <w:rFonts w:ascii="Arial" w:hAnsi="Arial" w:cs="Arial"/>
          <w:b/>
          <w:sz w:val="24"/>
          <w:szCs w:val="24"/>
        </w:rPr>
        <w:t>Nivel de Investigación</w:t>
      </w:r>
    </w:p>
    <w:p w14:paraId="1E5E7105" w14:textId="77777777" w:rsidR="000978A0" w:rsidRDefault="000978A0" w:rsidP="000978A0">
      <w:pPr>
        <w:spacing w:after="0" w:line="480" w:lineRule="auto"/>
        <w:jc w:val="both"/>
        <w:rPr>
          <w:rFonts w:ascii="Arial" w:hAnsi="Arial" w:cs="Arial"/>
          <w:sz w:val="24"/>
          <w:szCs w:val="24"/>
        </w:rPr>
      </w:pPr>
      <w:r w:rsidRPr="00BF358A">
        <w:rPr>
          <w:rFonts w:ascii="Arial" w:hAnsi="Arial" w:cs="Arial"/>
          <w:sz w:val="24"/>
          <w:szCs w:val="24"/>
        </w:rPr>
        <w:t xml:space="preserve">Es una Investigación Descriptiva – </w:t>
      </w:r>
      <w:proofErr w:type="spellStart"/>
      <w:r w:rsidRPr="00BF358A">
        <w:rPr>
          <w:rFonts w:ascii="Arial" w:hAnsi="Arial" w:cs="Arial"/>
          <w:sz w:val="24"/>
          <w:szCs w:val="24"/>
        </w:rPr>
        <w:t>correlacional</w:t>
      </w:r>
      <w:proofErr w:type="spellEnd"/>
      <w:r w:rsidRPr="00BF358A">
        <w:rPr>
          <w:rFonts w:ascii="Arial" w:hAnsi="Arial" w:cs="Arial"/>
          <w:sz w:val="24"/>
          <w:szCs w:val="24"/>
        </w:rPr>
        <w:t>.</w:t>
      </w:r>
    </w:p>
    <w:p w14:paraId="2822A037" w14:textId="77777777" w:rsidR="000978A0" w:rsidRPr="00BF358A" w:rsidRDefault="000978A0" w:rsidP="000978A0">
      <w:pPr>
        <w:spacing w:after="0" w:line="480" w:lineRule="auto"/>
        <w:jc w:val="both"/>
        <w:rPr>
          <w:rFonts w:ascii="Arial" w:hAnsi="Arial" w:cs="Arial"/>
          <w:sz w:val="24"/>
          <w:szCs w:val="24"/>
        </w:rPr>
      </w:pPr>
    </w:p>
    <w:p w14:paraId="536917D3" w14:textId="7341C451" w:rsidR="000978A0" w:rsidRPr="00BF358A" w:rsidRDefault="000978A0" w:rsidP="000978A0">
      <w:pPr>
        <w:spacing w:after="0" w:line="480" w:lineRule="auto"/>
        <w:jc w:val="both"/>
        <w:rPr>
          <w:rFonts w:ascii="Arial" w:hAnsi="Arial" w:cs="Arial"/>
          <w:sz w:val="24"/>
          <w:szCs w:val="24"/>
        </w:rPr>
      </w:pPr>
      <w:r>
        <w:rPr>
          <w:rFonts w:ascii="Arial" w:hAnsi="Arial" w:cs="Arial"/>
          <w:sz w:val="24"/>
          <w:szCs w:val="24"/>
        </w:rPr>
        <w:t>Descriptiva</w:t>
      </w:r>
      <w:r w:rsidRPr="00BF358A">
        <w:rPr>
          <w:rFonts w:ascii="Arial" w:hAnsi="Arial" w:cs="Arial"/>
          <w:sz w:val="24"/>
          <w:szCs w:val="24"/>
        </w:rPr>
        <w:t>,</w:t>
      </w:r>
      <w:r>
        <w:rPr>
          <w:rFonts w:ascii="Arial" w:hAnsi="Arial" w:cs="Arial"/>
          <w:sz w:val="24"/>
          <w:szCs w:val="24"/>
        </w:rPr>
        <w:t xml:space="preserve"> porque se precisar</w:t>
      </w:r>
      <w:r w:rsidR="006B15BF">
        <w:rPr>
          <w:rFonts w:ascii="Arial" w:hAnsi="Arial" w:cs="Arial"/>
          <w:sz w:val="24"/>
          <w:szCs w:val="24"/>
        </w:rPr>
        <w:t>on</w:t>
      </w:r>
      <w:r w:rsidRPr="00BF358A">
        <w:rPr>
          <w:rFonts w:ascii="Arial" w:hAnsi="Arial" w:cs="Arial"/>
          <w:sz w:val="24"/>
          <w:szCs w:val="24"/>
        </w:rPr>
        <w:t xml:space="preserve"> las características de las dos variables de estudio: desempeño docente y el rendimiento académico de los estudiantes del 7° y 8° ciclo de la Escuela Profesional de Obstetricia de la Universidad Particular de Chiclayo.</w:t>
      </w:r>
    </w:p>
    <w:p w14:paraId="01C3DC30" w14:textId="77777777" w:rsidR="000978A0" w:rsidRPr="00BF358A" w:rsidRDefault="000978A0" w:rsidP="000978A0">
      <w:pPr>
        <w:spacing w:after="0" w:line="480" w:lineRule="auto"/>
        <w:jc w:val="both"/>
        <w:rPr>
          <w:rFonts w:ascii="Arial" w:hAnsi="Arial" w:cs="Arial"/>
          <w:sz w:val="24"/>
          <w:szCs w:val="24"/>
        </w:rPr>
      </w:pPr>
    </w:p>
    <w:p w14:paraId="51E2CB71" w14:textId="5EC26B15" w:rsidR="000978A0" w:rsidRDefault="006B15BF" w:rsidP="000978A0">
      <w:pPr>
        <w:spacing w:after="0" w:line="480" w:lineRule="auto"/>
        <w:jc w:val="both"/>
        <w:rPr>
          <w:rFonts w:ascii="Arial" w:hAnsi="Arial" w:cs="Arial"/>
          <w:sz w:val="24"/>
          <w:szCs w:val="24"/>
        </w:rPr>
      </w:pPr>
      <w:proofErr w:type="spellStart"/>
      <w:r>
        <w:rPr>
          <w:rFonts w:ascii="Arial" w:hAnsi="Arial" w:cs="Arial"/>
          <w:sz w:val="24"/>
          <w:szCs w:val="24"/>
        </w:rPr>
        <w:t>Correlacional</w:t>
      </w:r>
      <w:proofErr w:type="spellEnd"/>
      <w:r>
        <w:rPr>
          <w:rFonts w:ascii="Arial" w:hAnsi="Arial" w:cs="Arial"/>
          <w:sz w:val="24"/>
          <w:szCs w:val="24"/>
        </w:rPr>
        <w:t>, porque asoció</w:t>
      </w:r>
      <w:r w:rsidR="000978A0" w:rsidRPr="00BF358A">
        <w:rPr>
          <w:rFonts w:ascii="Arial" w:hAnsi="Arial" w:cs="Arial"/>
          <w:sz w:val="24"/>
          <w:szCs w:val="24"/>
        </w:rPr>
        <w:t xml:space="preserve"> a las variables de estudio para determinar si existe relación entre el desempeño docente y el nivel de rendimiento académico de los estudiantes del 7° y 8° ciclo de la Escuela Profesional de Obstetricia de la Univ</w:t>
      </w:r>
      <w:r w:rsidR="000978A0">
        <w:rPr>
          <w:rFonts w:ascii="Arial" w:hAnsi="Arial" w:cs="Arial"/>
          <w:sz w:val="24"/>
          <w:szCs w:val="24"/>
        </w:rPr>
        <w:t>ersidad Particular de Chiclayo.</w:t>
      </w:r>
    </w:p>
    <w:p w14:paraId="04A39C20" w14:textId="77777777" w:rsidR="000978A0" w:rsidRPr="00E86290" w:rsidRDefault="000978A0" w:rsidP="000978A0">
      <w:pPr>
        <w:spacing w:line="480" w:lineRule="auto"/>
        <w:ind w:left="426"/>
        <w:contextualSpacing/>
        <w:jc w:val="both"/>
        <w:rPr>
          <w:rFonts w:ascii="Arial" w:hAnsi="Arial" w:cs="Arial"/>
          <w:sz w:val="24"/>
          <w:szCs w:val="24"/>
        </w:rPr>
      </w:pPr>
    </w:p>
    <w:p w14:paraId="6D6EBBE0" w14:textId="1D3A5655" w:rsidR="00E86290" w:rsidRPr="00E86290" w:rsidRDefault="00575E9E" w:rsidP="00AC2BD3">
      <w:pPr>
        <w:spacing w:line="480" w:lineRule="auto"/>
        <w:jc w:val="both"/>
        <w:outlineLvl w:val="1"/>
        <w:rPr>
          <w:rFonts w:ascii="Arial" w:hAnsi="Arial" w:cs="Arial"/>
          <w:b/>
          <w:sz w:val="24"/>
          <w:szCs w:val="24"/>
        </w:rPr>
      </w:pPr>
      <w:bookmarkStart w:id="28" w:name="_Toc462477401"/>
      <w:r>
        <w:rPr>
          <w:rFonts w:ascii="Arial" w:hAnsi="Arial" w:cs="Arial"/>
          <w:b/>
          <w:sz w:val="24"/>
          <w:szCs w:val="24"/>
        </w:rPr>
        <w:t>3</w:t>
      </w:r>
      <w:r w:rsidR="00E86290" w:rsidRPr="00E86290">
        <w:rPr>
          <w:rFonts w:ascii="Arial" w:hAnsi="Arial" w:cs="Arial"/>
          <w:b/>
          <w:sz w:val="24"/>
          <w:szCs w:val="24"/>
        </w:rPr>
        <w:t>.3.</w:t>
      </w:r>
      <w:r w:rsidR="007B3EF0">
        <w:rPr>
          <w:rFonts w:ascii="Arial" w:hAnsi="Arial" w:cs="Arial"/>
          <w:b/>
          <w:sz w:val="24"/>
          <w:szCs w:val="24"/>
        </w:rPr>
        <w:t xml:space="preserve"> </w:t>
      </w:r>
      <w:r w:rsidR="00E86290" w:rsidRPr="00E86290">
        <w:rPr>
          <w:rFonts w:ascii="Arial" w:hAnsi="Arial" w:cs="Arial"/>
          <w:b/>
          <w:sz w:val="24"/>
          <w:szCs w:val="24"/>
        </w:rPr>
        <w:t>Diseño de Investigación</w:t>
      </w:r>
      <w:bookmarkEnd w:id="28"/>
      <w:r w:rsidR="00E86290" w:rsidRPr="00E86290">
        <w:rPr>
          <w:rFonts w:ascii="Arial" w:hAnsi="Arial" w:cs="Arial"/>
          <w:b/>
          <w:sz w:val="24"/>
          <w:szCs w:val="24"/>
        </w:rPr>
        <w:t xml:space="preserve"> </w:t>
      </w:r>
    </w:p>
    <w:p w14:paraId="1962963D" w14:textId="194C3C24" w:rsidR="000978A0" w:rsidRDefault="000978A0" w:rsidP="000978A0">
      <w:pPr>
        <w:spacing w:after="0" w:line="480" w:lineRule="auto"/>
        <w:jc w:val="both"/>
        <w:rPr>
          <w:rFonts w:ascii="Arial" w:hAnsi="Arial" w:cs="Arial"/>
          <w:i/>
          <w:sz w:val="24"/>
          <w:szCs w:val="24"/>
          <w:shd w:val="clear" w:color="auto" w:fill="FFFFFF"/>
          <w:lang w:val="es-ES"/>
        </w:rPr>
      </w:pPr>
      <w:r w:rsidRPr="00BF358A">
        <w:rPr>
          <w:rFonts w:ascii="Arial" w:hAnsi="Arial" w:cs="Arial"/>
          <w:sz w:val="24"/>
          <w:szCs w:val="24"/>
        </w:rPr>
        <w:t xml:space="preserve">Es un Diseño No experimental porque </w:t>
      </w:r>
      <w:r w:rsidR="006B15BF">
        <w:rPr>
          <w:rFonts w:ascii="Arial" w:hAnsi="Arial" w:cs="Arial"/>
          <w:i/>
          <w:sz w:val="24"/>
          <w:szCs w:val="24"/>
          <w:shd w:val="clear" w:color="auto" w:fill="FFFFFF"/>
          <w:lang w:val="es-ES"/>
        </w:rPr>
        <w:t>se realizó</w:t>
      </w:r>
      <w:r w:rsidRPr="00BF358A">
        <w:rPr>
          <w:rFonts w:ascii="Arial" w:hAnsi="Arial" w:cs="Arial"/>
          <w:i/>
          <w:sz w:val="24"/>
          <w:szCs w:val="24"/>
          <w:shd w:val="clear" w:color="auto" w:fill="FFFFFF"/>
          <w:lang w:val="es-ES"/>
        </w:rPr>
        <w:t xml:space="preserve"> sin manipular deliberada</w:t>
      </w:r>
      <w:r w:rsidRPr="00BF358A">
        <w:rPr>
          <w:rFonts w:ascii="Arial" w:hAnsi="Arial" w:cs="Arial"/>
          <w:i/>
          <w:sz w:val="24"/>
          <w:szCs w:val="24"/>
          <w:shd w:val="clear" w:color="auto" w:fill="FFFFFF"/>
          <w:lang w:val="es-ES"/>
        </w:rPr>
        <w:softHyphen/>
        <w:t>mente variables.</w:t>
      </w:r>
      <w:r w:rsidRPr="00BF358A">
        <w:rPr>
          <w:rStyle w:val="apple-converted-space"/>
          <w:rFonts w:ascii="Arial" w:hAnsi="Arial" w:cs="Arial"/>
          <w:i/>
          <w:iCs/>
          <w:sz w:val="24"/>
          <w:szCs w:val="24"/>
          <w:shd w:val="clear" w:color="auto" w:fill="FFFFFF"/>
          <w:lang w:val="es-ES"/>
        </w:rPr>
        <w:t> </w:t>
      </w:r>
      <w:r w:rsidRPr="00BF358A">
        <w:rPr>
          <w:rFonts w:ascii="Arial" w:hAnsi="Arial" w:cs="Arial"/>
          <w:sz w:val="24"/>
          <w:szCs w:val="24"/>
          <w:shd w:val="clear" w:color="auto" w:fill="FFFFFF"/>
          <w:lang w:val="es-ES"/>
        </w:rPr>
        <w:t>Es decir, es l</w:t>
      </w:r>
      <w:r>
        <w:rPr>
          <w:rFonts w:ascii="Arial" w:hAnsi="Arial" w:cs="Arial"/>
          <w:sz w:val="24"/>
          <w:szCs w:val="24"/>
          <w:shd w:val="clear" w:color="auto" w:fill="FFFFFF"/>
          <w:lang w:val="es-ES"/>
        </w:rPr>
        <w:t>a investigación donde no haremos</w:t>
      </w:r>
      <w:r w:rsidRPr="00BF358A">
        <w:rPr>
          <w:rFonts w:ascii="Arial" w:hAnsi="Arial" w:cs="Arial"/>
          <w:sz w:val="24"/>
          <w:szCs w:val="24"/>
          <w:shd w:val="clear" w:color="auto" w:fill="FFFFFF"/>
          <w:lang w:val="es-ES"/>
        </w:rPr>
        <w:t xml:space="preserve"> variar intencionalmente las variables independientes. Lo que hacemos en la</w:t>
      </w:r>
      <w:r w:rsidRPr="00BF358A">
        <w:rPr>
          <w:rStyle w:val="apple-converted-space"/>
          <w:rFonts w:ascii="Arial" w:hAnsi="Arial" w:cs="Arial"/>
          <w:sz w:val="24"/>
          <w:szCs w:val="24"/>
          <w:shd w:val="clear" w:color="auto" w:fill="FFFFFF"/>
          <w:lang w:val="es-ES"/>
        </w:rPr>
        <w:t> </w:t>
      </w:r>
      <w:r w:rsidRPr="00BF358A">
        <w:rPr>
          <w:rFonts w:ascii="Arial" w:hAnsi="Arial" w:cs="Arial"/>
          <w:i/>
          <w:sz w:val="24"/>
          <w:szCs w:val="24"/>
          <w:shd w:val="clear" w:color="auto" w:fill="FFFFFF"/>
          <w:lang w:val="es-ES"/>
        </w:rPr>
        <w:t>investigación no experimental es observar fenómenos tal y como se dan en su contexto natural, para después analizar</w:t>
      </w:r>
      <w:r w:rsidRPr="00BF358A">
        <w:rPr>
          <w:rFonts w:ascii="Arial" w:hAnsi="Arial" w:cs="Arial"/>
          <w:i/>
          <w:sz w:val="24"/>
          <w:szCs w:val="24"/>
          <w:shd w:val="clear" w:color="auto" w:fill="FFFFFF"/>
          <w:lang w:val="es-ES"/>
        </w:rPr>
        <w:softHyphen/>
        <w:t>los</w:t>
      </w:r>
      <w:r w:rsidR="006B15BF">
        <w:rPr>
          <w:rFonts w:ascii="Arial" w:hAnsi="Arial" w:cs="Arial"/>
          <w:i/>
          <w:sz w:val="24"/>
          <w:szCs w:val="24"/>
          <w:shd w:val="clear" w:color="auto" w:fill="FFFFFF"/>
          <w:lang w:val="es-ES"/>
        </w:rPr>
        <w:t>.</w:t>
      </w:r>
    </w:p>
    <w:p w14:paraId="22C5CCBD" w14:textId="77777777" w:rsidR="006B15BF" w:rsidRPr="00BF358A" w:rsidRDefault="006B15BF" w:rsidP="000978A0">
      <w:pPr>
        <w:spacing w:after="0" w:line="480" w:lineRule="auto"/>
        <w:jc w:val="both"/>
        <w:rPr>
          <w:rFonts w:ascii="Arial" w:hAnsi="Arial" w:cs="Arial"/>
          <w:i/>
          <w:sz w:val="24"/>
          <w:szCs w:val="24"/>
          <w:shd w:val="clear" w:color="auto" w:fill="FFFFFF"/>
          <w:lang w:val="es-ES"/>
        </w:rPr>
      </w:pPr>
    </w:p>
    <w:p w14:paraId="762A4FB7" w14:textId="754E4342" w:rsidR="000978A0" w:rsidRDefault="000978A0" w:rsidP="000978A0">
      <w:pPr>
        <w:spacing w:after="0" w:line="480" w:lineRule="auto"/>
        <w:jc w:val="both"/>
        <w:rPr>
          <w:rFonts w:ascii="Arial" w:hAnsi="Arial" w:cs="Arial"/>
          <w:sz w:val="24"/>
          <w:szCs w:val="24"/>
          <w:shd w:val="clear" w:color="auto" w:fill="FFFFFF"/>
        </w:rPr>
      </w:pPr>
      <w:r w:rsidRPr="00BF358A">
        <w:rPr>
          <w:rFonts w:ascii="Arial" w:hAnsi="Arial" w:cs="Arial"/>
          <w:sz w:val="24"/>
          <w:szCs w:val="24"/>
          <w:shd w:val="clear" w:color="auto" w:fill="FFFFFF"/>
        </w:rPr>
        <w:t>La investigación se centr</w:t>
      </w:r>
      <w:r w:rsidR="006B15BF">
        <w:rPr>
          <w:rFonts w:ascii="Arial" w:hAnsi="Arial" w:cs="Arial"/>
          <w:sz w:val="24"/>
          <w:szCs w:val="24"/>
          <w:shd w:val="clear" w:color="auto" w:fill="FFFFFF"/>
        </w:rPr>
        <w:t>ó</w:t>
      </w:r>
      <w:r w:rsidRPr="00BF358A">
        <w:rPr>
          <w:rFonts w:ascii="Arial" w:hAnsi="Arial" w:cs="Arial"/>
          <w:sz w:val="24"/>
          <w:szCs w:val="24"/>
          <w:shd w:val="clear" w:color="auto" w:fill="FFFFFF"/>
        </w:rPr>
        <w:t xml:space="preserve"> en el enfoque cuantitativo-cualitativo, en un diseño no experimental, tipo </w:t>
      </w:r>
      <w:proofErr w:type="spellStart"/>
      <w:r w:rsidRPr="00BF358A">
        <w:rPr>
          <w:rFonts w:ascii="Arial" w:hAnsi="Arial" w:cs="Arial"/>
          <w:sz w:val="24"/>
          <w:szCs w:val="24"/>
          <w:shd w:val="clear" w:color="auto" w:fill="FFFFFF"/>
        </w:rPr>
        <w:t>correlacional</w:t>
      </w:r>
      <w:proofErr w:type="spellEnd"/>
      <w:r w:rsidRPr="00BF358A">
        <w:rPr>
          <w:rFonts w:ascii="Arial" w:hAnsi="Arial" w:cs="Arial"/>
          <w:sz w:val="24"/>
          <w:szCs w:val="24"/>
          <w:shd w:val="clear" w:color="auto" w:fill="FFFFFF"/>
        </w:rPr>
        <w:t xml:space="preserve"> – descriptivo de</w:t>
      </w:r>
      <w:r w:rsidRPr="00BF358A">
        <w:rPr>
          <w:rStyle w:val="apple-converted-space"/>
          <w:rFonts w:ascii="Arial" w:hAnsi="Arial" w:cs="Arial"/>
          <w:sz w:val="24"/>
          <w:szCs w:val="24"/>
          <w:shd w:val="clear" w:color="auto" w:fill="FFFFFF"/>
        </w:rPr>
        <w:t> </w:t>
      </w:r>
      <w:r>
        <w:rPr>
          <w:rFonts w:ascii="Arial" w:hAnsi="Arial" w:cs="Arial"/>
          <w:sz w:val="24"/>
          <w:szCs w:val="24"/>
        </w:rPr>
        <w:t>aplicación del instrumento e</w:t>
      </w:r>
      <w:r w:rsidRPr="00BF358A">
        <w:rPr>
          <w:rFonts w:ascii="Arial" w:hAnsi="Arial" w:cs="Arial"/>
          <w:sz w:val="24"/>
          <w:szCs w:val="24"/>
          <w:shd w:val="clear" w:color="auto" w:fill="FFFFFF"/>
        </w:rPr>
        <w:t xml:space="preserve">n un solo momento, en un tiempo único. El propósito de la investigación </w:t>
      </w:r>
      <w:r w:rsidR="006B15BF">
        <w:rPr>
          <w:rFonts w:ascii="Arial" w:hAnsi="Arial" w:cs="Arial"/>
          <w:sz w:val="24"/>
          <w:szCs w:val="24"/>
          <w:shd w:val="clear" w:color="auto" w:fill="FFFFFF"/>
        </w:rPr>
        <w:t>fue</w:t>
      </w:r>
      <w:r w:rsidRPr="00BF358A">
        <w:rPr>
          <w:rFonts w:ascii="Arial" w:hAnsi="Arial" w:cs="Arial"/>
          <w:sz w:val="24"/>
          <w:szCs w:val="24"/>
          <w:shd w:val="clear" w:color="auto" w:fill="FFFFFF"/>
        </w:rPr>
        <w:t xml:space="preserve"> describir las variables y analizar su incidencia e in</w:t>
      </w:r>
      <w:r>
        <w:rPr>
          <w:rFonts w:ascii="Arial" w:hAnsi="Arial" w:cs="Arial"/>
          <w:sz w:val="24"/>
          <w:szCs w:val="24"/>
          <w:shd w:val="clear" w:color="auto" w:fill="FFFFFF"/>
        </w:rPr>
        <w:t>terrelación en un momento dado.</w:t>
      </w:r>
    </w:p>
    <w:p w14:paraId="237364A8" w14:textId="77777777" w:rsidR="00661FB8" w:rsidRDefault="00661FB8" w:rsidP="000978A0">
      <w:pPr>
        <w:spacing w:after="0" w:line="480" w:lineRule="auto"/>
        <w:jc w:val="both"/>
        <w:rPr>
          <w:rFonts w:ascii="Arial" w:hAnsi="Arial" w:cs="Arial"/>
          <w:sz w:val="24"/>
          <w:szCs w:val="24"/>
          <w:shd w:val="clear" w:color="auto" w:fill="FFFFFF"/>
        </w:rPr>
      </w:pPr>
    </w:p>
    <w:p w14:paraId="1CE95939" w14:textId="77777777" w:rsidR="00661FB8" w:rsidRDefault="00661FB8" w:rsidP="000978A0">
      <w:pPr>
        <w:spacing w:after="0" w:line="480" w:lineRule="auto"/>
        <w:jc w:val="both"/>
        <w:rPr>
          <w:rFonts w:ascii="Arial" w:hAnsi="Arial" w:cs="Arial"/>
          <w:sz w:val="24"/>
          <w:szCs w:val="24"/>
          <w:shd w:val="clear" w:color="auto" w:fill="FFFFFF"/>
        </w:rPr>
      </w:pPr>
    </w:p>
    <w:p w14:paraId="6A2D7391" w14:textId="77777777" w:rsidR="000978A0" w:rsidRPr="00BF358A" w:rsidRDefault="000978A0" w:rsidP="000978A0">
      <w:pPr>
        <w:spacing w:after="0" w:line="480" w:lineRule="auto"/>
        <w:jc w:val="both"/>
        <w:rPr>
          <w:rFonts w:ascii="Arial" w:eastAsiaTheme="minorHAnsi" w:hAnsi="Arial" w:cs="Arial"/>
          <w:sz w:val="24"/>
          <w:szCs w:val="24"/>
          <w:lang w:eastAsia="es-MX"/>
        </w:rPr>
      </w:pPr>
      <w:r w:rsidRPr="00BF358A">
        <w:rPr>
          <w:rFonts w:ascii="Arial" w:eastAsiaTheme="minorHAnsi" w:hAnsi="Arial" w:cs="Arial"/>
          <w:sz w:val="24"/>
          <w:szCs w:val="24"/>
          <w:lang w:eastAsia="es-MX"/>
        </w:rPr>
        <w:t xml:space="preserve">     Diseño de Investigación Descriptivo – </w:t>
      </w:r>
      <w:proofErr w:type="spellStart"/>
      <w:r w:rsidRPr="00BF358A">
        <w:rPr>
          <w:rFonts w:ascii="Arial" w:eastAsiaTheme="minorHAnsi" w:hAnsi="Arial" w:cs="Arial"/>
          <w:sz w:val="24"/>
          <w:szCs w:val="24"/>
          <w:lang w:eastAsia="es-MX"/>
        </w:rPr>
        <w:t>Correlacional</w:t>
      </w:r>
      <w:proofErr w:type="spellEnd"/>
    </w:p>
    <w:p w14:paraId="723878FD" w14:textId="08754034" w:rsidR="0087195A" w:rsidRPr="00BF358A" w:rsidRDefault="0087195A" w:rsidP="0087195A">
      <w:pPr>
        <w:spacing w:after="0" w:line="360" w:lineRule="auto"/>
        <w:jc w:val="both"/>
        <w:rPr>
          <w:rFonts w:ascii="Arial" w:eastAsia="Times New Roman" w:hAnsi="Arial" w:cs="Arial"/>
          <w:sz w:val="24"/>
          <w:szCs w:val="24"/>
          <w:lang w:eastAsia="es-MX"/>
        </w:rPr>
      </w:pPr>
    </w:p>
    <w:tbl>
      <w:tblPr>
        <w:tblStyle w:val="Tablaconcuadrcula31"/>
        <w:tblpPr w:leftFromText="141" w:rightFromText="141" w:vertAnchor="text" w:horzAnchor="page" w:tblpX="3989" w:tblpY="84"/>
        <w:tblW w:w="2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376"/>
        <w:gridCol w:w="765"/>
      </w:tblGrid>
      <w:tr w:rsidR="0087195A" w:rsidRPr="00BF358A" w14:paraId="30E3FDA5" w14:textId="77777777" w:rsidTr="00336FF8">
        <w:trPr>
          <w:trHeight w:val="773"/>
        </w:trPr>
        <w:tc>
          <w:tcPr>
            <w:tcW w:w="576" w:type="dxa"/>
          </w:tcPr>
          <w:p w14:paraId="7B86785E" w14:textId="77777777" w:rsidR="0087195A" w:rsidRPr="00BF358A" w:rsidRDefault="0087195A" w:rsidP="00336FF8">
            <w:pPr>
              <w:spacing w:after="0" w:line="360" w:lineRule="auto"/>
              <w:jc w:val="both"/>
              <w:rPr>
                <w:rFonts w:ascii="Arial" w:eastAsiaTheme="minorHAnsi" w:hAnsi="Arial" w:cs="Arial"/>
                <w:sz w:val="24"/>
                <w:szCs w:val="24"/>
                <w:lang w:val="es-MX"/>
              </w:rPr>
            </w:pPr>
          </w:p>
        </w:tc>
        <w:tc>
          <w:tcPr>
            <w:tcW w:w="1376" w:type="dxa"/>
          </w:tcPr>
          <w:p w14:paraId="70C4B517" w14:textId="77777777" w:rsidR="0087195A" w:rsidRPr="00BF358A" w:rsidRDefault="0087195A" w:rsidP="00336FF8">
            <w:pPr>
              <w:spacing w:after="0" w:line="360" w:lineRule="auto"/>
              <w:jc w:val="both"/>
              <w:rPr>
                <w:rFonts w:ascii="Arial" w:eastAsiaTheme="minorHAnsi" w:hAnsi="Arial" w:cs="Arial"/>
                <w:sz w:val="24"/>
                <w:szCs w:val="24"/>
                <w:lang w:val="es-MX"/>
              </w:rPr>
            </w:pPr>
            <w:r w:rsidRPr="00BF358A">
              <w:rPr>
                <w:rFonts w:ascii="Arial" w:eastAsiaTheme="minorHAnsi" w:hAnsi="Arial" w:cs="Arial"/>
                <w:noProof/>
                <w:sz w:val="24"/>
                <w:szCs w:val="24"/>
                <w:lang w:val="es-AR" w:eastAsia="es-AR"/>
              </w:rPr>
              <mc:AlternateContent>
                <mc:Choice Requires="wps">
                  <w:drawing>
                    <wp:anchor distT="4294967295" distB="4294967295" distL="114300" distR="114300" simplePos="0" relativeHeight="251651072" behindDoc="0" locked="0" layoutInCell="1" allowOverlap="1" wp14:anchorId="45A1921B" wp14:editId="2774D4FE">
                      <wp:simplePos x="0" y="0"/>
                      <wp:positionH relativeFrom="column">
                        <wp:posOffset>-48062</wp:posOffset>
                      </wp:positionH>
                      <wp:positionV relativeFrom="paragraph">
                        <wp:posOffset>95027</wp:posOffset>
                      </wp:positionV>
                      <wp:extent cx="890270" cy="423546"/>
                      <wp:effectExtent l="19050" t="38100" r="43180" b="33655"/>
                      <wp:wrapNone/>
                      <wp:docPr id="79"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270" cy="423546"/>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92CAE2" id="_x0000_t32" coordsize="21600,21600" o:spt="32" o:oned="t" path="m,l21600,21600e" filled="f">
                      <v:path arrowok="t" fillok="f" o:connecttype="none"/>
                      <o:lock v:ext="edit" shapetype="t"/>
                    </v:shapetype>
                    <v:shape id="Conector recto de flecha 21" o:spid="_x0000_s1026" type="#_x0000_t32" style="position:absolute;margin-left:-3.8pt;margin-top:7.5pt;width:70.1pt;height:33.35pt;flip:y;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" strokecolor="#558ed5" strokeweight="3pt">
                      <v:stroke endarrow="block"/>
                    </v:shape>
                  </w:pict>
                </mc:Fallback>
              </mc:AlternateContent>
            </w:r>
          </w:p>
        </w:tc>
        <w:tc>
          <w:tcPr>
            <w:tcW w:w="765" w:type="dxa"/>
          </w:tcPr>
          <w:p w14:paraId="456438CE" w14:textId="77777777" w:rsidR="0087195A" w:rsidRPr="00BF358A" w:rsidRDefault="0087195A" w:rsidP="00336FF8">
            <w:pPr>
              <w:spacing w:after="0" w:line="360" w:lineRule="auto"/>
              <w:jc w:val="both"/>
              <w:rPr>
                <w:rFonts w:ascii="Arial" w:eastAsiaTheme="minorHAnsi" w:hAnsi="Arial" w:cs="Arial"/>
                <w:sz w:val="24"/>
                <w:szCs w:val="24"/>
                <w:lang w:val="es-MX"/>
              </w:rPr>
            </w:pPr>
            <w:r w:rsidRPr="00BF358A">
              <w:rPr>
                <w:rFonts w:ascii="Arial" w:eastAsiaTheme="minorHAnsi" w:hAnsi="Arial" w:cs="Arial"/>
                <w:noProof/>
                <w:sz w:val="24"/>
                <w:szCs w:val="24"/>
                <w:lang w:val="es-AR" w:eastAsia="es-AR"/>
              </w:rPr>
              <mc:AlternateContent>
                <mc:Choice Requires="wps">
                  <w:drawing>
                    <wp:anchor distT="4294967295" distB="4294967295" distL="114300" distR="114300" simplePos="0" relativeHeight="251657216" behindDoc="0" locked="0" layoutInCell="1" allowOverlap="1" wp14:anchorId="56B2B08B" wp14:editId="481BDF0D">
                      <wp:simplePos x="0" y="0"/>
                      <wp:positionH relativeFrom="column">
                        <wp:posOffset>147928</wp:posOffset>
                      </wp:positionH>
                      <wp:positionV relativeFrom="paragraph">
                        <wp:posOffset>225646</wp:posOffset>
                      </wp:positionV>
                      <wp:extent cx="0" cy="238125"/>
                      <wp:effectExtent l="95250" t="0" r="57150" b="47625"/>
                      <wp:wrapNone/>
                      <wp:docPr id="82"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449E86" id="Conector recto de flecha 21" o:spid="_x0000_s1026" type="#_x0000_t32" style="position:absolute;margin-left:11.65pt;margin-top:17.75pt;width:0;height:18.75p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" strokecolor="#558ed5" strokeweight="3pt">
                      <v:stroke endarrow="block"/>
                    </v:shape>
                  </w:pict>
                </mc:Fallback>
              </mc:AlternateContent>
            </w:r>
            <w:r w:rsidRPr="00BF358A">
              <w:rPr>
                <w:rFonts w:ascii="Arial" w:eastAsiaTheme="minorHAnsi" w:hAnsi="Arial" w:cs="Arial"/>
                <w:sz w:val="24"/>
                <w:szCs w:val="24"/>
                <w:lang w:val="es-MX"/>
              </w:rPr>
              <w:t>OX</w:t>
            </w:r>
          </w:p>
        </w:tc>
      </w:tr>
      <w:tr w:rsidR="0087195A" w:rsidRPr="00BF358A" w14:paraId="09DE1A6F" w14:textId="77777777" w:rsidTr="00336FF8">
        <w:trPr>
          <w:trHeight w:val="862"/>
        </w:trPr>
        <w:tc>
          <w:tcPr>
            <w:tcW w:w="576" w:type="dxa"/>
          </w:tcPr>
          <w:p w14:paraId="35866F5F" w14:textId="77777777" w:rsidR="0087195A" w:rsidRPr="00BF358A" w:rsidRDefault="0087195A" w:rsidP="00336FF8">
            <w:pPr>
              <w:spacing w:after="0" w:line="360" w:lineRule="auto"/>
              <w:jc w:val="both"/>
              <w:rPr>
                <w:rFonts w:ascii="Arial" w:eastAsiaTheme="minorHAnsi" w:hAnsi="Arial" w:cs="Arial"/>
                <w:sz w:val="24"/>
                <w:szCs w:val="24"/>
                <w:lang w:val="es-MX"/>
              </w:rPr>
            </w:pPr>
            <w:r w:rsidRPr="00BF358A">
              <w:rPr>
                <w:rFonts w:ascii="Arial" w:eastAsiaTheme="minorHAnsi" w:hAnsi="Arial" w:cs="Arial"/>
                <w:sz w:val="24"/>
                <w:szCs w:val="24"/>
                <w:lang w:val="es-MX"/>
              </w:rPr>
              <w:t>M</w:t>
            </w:r>
          </w:p>
        </w:tc>
        <w:tc>
          <w:tcPr>
            <w:tcW w:w="1376" w:type="dxa"/>
          </w:tcPr>
          <w:p w14:paraId="016B4D7B" w14:textId="77777777" w:rsidR="0087195A" w:rsidRPr="00BF358A" w:rsidRDefault="0087195A" w:rsidP="00336FF8">
            <w:pPr>
              <w:spacing w:after="0" w:line="360" w:lineRule="auto"/>
              <w:jc w:val="both"/>
              <w:rPr>
                <w:rFonts w:ascii="Arial" w:eastAsiaTheme="minorHAnsi" w:hAnsi="Arial" w:cs="Arial"/>
                <w:sz w:val="24"/>
                <w:szCs w:val="24"/>
                <w:lang w:val="es-MX"/>
              </w:rPr>
            </w:pPr>
            <w:r w:rsidRPr="00BF358A">
              <w:rPr>
                <w:rFonts w:ascii="Arial" w:eastAsiaTheme="minorHAnsi" w:hAnsi="Arial" w:cs="Arial"/>
                <w:noProof/>
                <w:sz w:val="24"/>
                <w:szCs w:val="24"/>
                <w:lang w:val="es-AR" w:eastAsia="es-AR"/>
              </w:rPr>
              <mc:AlternateContent>
                <mc:Choice Requires="wps">
                  <w:drawing>
                    <wp:anchor distT="4294967295" distB="4294967295" distL="114300" distR="114300" simplePos="0" relativeHeight="251655168" behindDoc="0" locked="0" layoutInCell="1" allowOverlap="1" wp14:anchorId="447D19E1" wp14:editId="7048DA33">
                      <wp:simplePos x="0" y="0"/>
                      <wp:positionH relativeFrom="column">
                        <wp:posOffset>-48062</wp:posOffset>
                      </wp:positionH>
                      <wp:positionV relativeFrom="paragraph">
                        <wp:posOffset>162313</wp:posOffset>
                      </wp:positionV>
                      <wp:extent cx="890649" cy="450850"/>
                      <wp:effectExtent l="19050" t="19050" r="62230" b="44450"/>
                      <wp:wrapNone/>
                      <wp:docPr id="83"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649" cy="450850"/>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FD0CAB" id="Conector recto de flecha 21" o:spid="_x0000_s1026" type="#_x0000_t32" style="position:absolute;margin-left:-3.8pt;margin-top:12.8pt;width:70.15pt;height:35.5pt;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" strokecolor="#558ed5" strokeweight="3pt">
                      <v:stroke endarrow="block"/>
                    </v:shape>
                  </w:pict>
                </mc:Fallback>
              </mc:AlternateContent>
            </w:r>
          </w:p>
        </w:tc>
        <w:tc>
          <w:tcPr>
            <w:tcW w:w="765" w:type="dxa"/>
          </w:tcPr>
          <w:p w14:paraId="0C88237B" w14:textId="77777777" w:rsidR="0087195A" w:rsidRPr="00BF358A" w:rsidRDefault="0087195A" w:rsidP="00336FF8">
            <w:pPr>
              <w:spacing w:after="0" w:line="360" w:lineRule="auto"/>
              <w:jc w:val="both"/>
              <w:rPr>
                <w:rFonts w:ascii="Arial" w:eastAsiaTheme="minorHAnsi" w:hAnsi="Arial" w:cs="Arial"/>
                <w:sz w:val="24"/>
                <w:szCs w:val="24"/>
                <w:lang w:val="es-MX"/>
              </w:rPr>
            </w:pPr>
            <w:r w:rsidRPr="00BF358A">
              <w:rPr>
                <w:rFonts w:ascii="Arial" w:eastAsiaTheme="minorHAnsi" w:hAnsi="Arial" w:cs="Arial"/>
                <w:noProof/>
                <w:sz w:val="24"/>
                <w:szCs w:val="24"/>
                <w:lang w:val="es-AR" w:eastAsia="es-AR"/>
              </w:rPr>
              <mc:AlternateContent>
                <mc:Choice Requires="wps">
                  <w:drawing>
                    <wp:anchor distT="4294967295" distB="4294967295" distL="114300" distR="114300" simplePos="0" relativeHeight="251662336" behindDoc="0" locked="0" layoutInCell="1" allowOverlap="1" wp14:anchorId="2DFF04E7" wp14:editId="35E7C69F">
                      <wp:simplePos x="0" y="0"/>
                      <wp:positionH relativeFrom="column">
                        <wp:posOffset>151213</wp:posOffset>
                      </wp:positionH>
                      <wp:positionV relativeFrom="paragraph">
                        <wp:posOffset>230063</wp:posOffset>
                      </wp:positionV>
                      <wp:extent cx="0" cy="230588"/>
                      <wp:effectExtent l="57150" t="38100" r="57150" b="17145"/>
                      <wp:wrapNone/>
                      <wp:docPr id="84"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0588"/>
                              </a:xfrm>
                              <a:prstGeom prst="straightConnector1">
                                <a:avLst/>
                              </a:prstGeom>
                              <a:noFill/>
                              <a:ln w="38100">
                                <a:solidFill>
                                  <a:srgbClr val="1F497D">
                                    <a:lumMod val="60000"/>
                                    <a:lumOff val="4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73BC1A" id="Conector recto de flecha 21" o:spid="_x0000_s1026" type="#_x0000_t32" style="position:absolute;margin-left:11.9pt;margin-top:18.1pt;width:0;height:18.15pt;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" strokecolor="#558ed5" strokeweight="3pt">
                      <v:stroke endarrow="block"/>
                    </v:shape>
                  </w:pict>
                </mc:Fallback>
              </mc:AlternateContent>
            </w:r>
            <w:r w:rsidRPr="00BF358A">
              <w:rPr>
                <w:rFonts w:ascii="Arial" w:eastAsiaTheme="minorHAnsi" w:hAnsi="Arial" w:cs="Arial"/>
                <w:sz w:val="24"/>
                <w:szCs w:val="24"/>
                <w:lang w:val="es-MX"/>
              </w:rPr>
              <w:t xml:space="preserve">   r</w:t>
            </w:r>
          </w:p>
          <w:p w14:paraId="5DC5D736" w14:textId="152CD0A7" w:rsidR="0087195A" w:rsidRPr="00BF358A" w:rsidRDefault="0087195A" w:rsidP="00336FF8">
            <w:pPr>
              <w:spacing w:after="0" w:line="360" w:lineRule="auto"/>
              <w:jc w:val="both"/>
              <w:rPr>
                <w:rFonts w:ascii="Arial" w:eastAsiaTheme="minorHAnsi" w:hAnsi="Arial" w:cs="Arial"/>
                <w:sz w:val="24"/>
                <w:szCs w:val="24"/>
                <w:lang w:val="es-MX"/>
              </w:rPr>
            </w:pPr>
          </w:p>
        </w:tc>
      </w:tr>
      <w:tr w:rsidR="0087195A" w:rsidRPr="00BF358A" w14:paraId="59464B6F" w14:textId="77777777" w:rsidTr="00336FF8">
        <w:trPr>
          <w:trHeight w:val="159"/>
        </w:trPr>
        <w:tc>
          <w:tcPr>
            <w:tcW w:w="576" w:type="dxa"/>
          </w:tcPr>
          <w:p w14:paraId="28A8CE05" w14:textId="77777777" w:rsidR="0087195A" w:rsidRPr="00BF358A" w:rsidRDefault="0087195A" w:rsidP="00336FF8">
            <w:pPr>
              <w:spacing w:after="0" w:line="360" w:lineRule="auto"/>
              <w:jc w:val="both"/>
              <w:rPr>
                <w:rFonts w:ascii="Arial" w:eastAsiaTheme="minorHAnsi" w:hAnsi="Arial" w:cs="Arial"/>
                <w:sz w:val="24"/>
                <w:szCs w:val="24"/>
                <w:lang w:val="es-MX"/>
              </w:rPr>
            </w:pPr>
          </w:p>
        </w:tc>
        <w:tc>
          <w:tcPr>
            <w:tcW w:w="1376" w:type="dxa"/>
          </w:tcPr>
          <w:p w14:paraId="6EF46A68" w14:textId="77777777" w:rsidR="0087195A" w:rsidRPr="00BF358A" w:rsidRDefault="0087195A" w:rsidP="00336FF8">
            <w:pPr>
              <w:spacing w:after="0" w:line="360" w:lineRule="auto"/>
              <w:jc w:val="both"/>
              <w:rPr>
                <w:rFonts w:ascii="Arial" w:eastAsiaTheme="minorHAnsi" w:hAnsi="Arial" w:cs="Arial"/>
                <w:sz w:val="24"/>
                <w:szCs w:val="24"/>
                <w:lang w:val="es-MX"/>
              </w:rPr>
            </w:pPr>
          </w:p>
        </w:tc>
        <w:tc>
          <w:tcPr>
            <w:tcW w:w="765" w:type="dxa"/>
          </w:tcPr>
          <w:p w14:paraId="31A31AC2" w14:textId="77777777" w:rsidR="0087195A" w:rsidRPr="00BF358A" w:rsidRDefault="0087195A" w:rsidP="00336FF8">
            <w:pPr>
              <w:spacing w:after="0" w:line="360" w:lineRule="auto"/>
              <w:jc w:val="both"/>
              <w:rPr>
                <w:rFonts w:ascii="Arial" w:eastAsiaTheme="minorHAnsi" w:hAnsi="Arial" w:cs="Arial"/>
                <w:sz w:val="24"/>
                <w:szCs w:val="24"/>
                <w:lang w:val="es-MX"/>
              </w:rPr>
            </w:pPr>
            <w:r w:rsidRPr="00BF358A">
              <w:rPr>
                <w:rFonts w:ascii="Arial" w:eastAsiaTheme="minorHAnsi" w:hAnsi="Arial" w:cs="Arial"/>
                <w:sz w:val="24"/>
                <w:szCs w:val="24"/>
                <w:lang w:val="es-MX"/>
              </w:rPr>
              <w:t xml:space="preserve"> OY</w:t>
            </w:r>
          </w:p>
        </w:tc>
      </w:tr>
    </w:tbl>
    <w:p w14:paraId="78C8BBAF" w14:textId="77777777" w:rsidR="0087195A" w:rsidRPr="00BF358A" w:rsidRDefault="0087195A" w:rsidP="0087195A">
      <w:pPr>
        <w:spacing w:after="0" w:line="360" w:lineRule="auto"/>
        <w:jc w:val="both"/>
        <w:rPr>
          <w:rFonts w:ascii="Arial" w:eastAsia="Times New Roman" w:hAnsi="Arial" w:cs="Arial"/>
          <w:sz w:val="24"/>
          <w:szCs w:val="24"/>
          <w:lang w:eastAsia="es-MX"/>
        </w:rPr>
      </w:pPr>
    </w:p>
    <w:p w14:paraId="47D52B06" w14:textId="77777777" w:rsidR="0087195A" w:rsidRPr="00BF358A" w:rsidRDefault="0087195A" w:rsidP="0087195A">
      <w:pPr>
        <w:spacing w:after="0" w:line="360" w:lineRule="auto"/>
        <w:jc w:val="both"/>
        <w:rPr>
          <w:rFonts w:ascii="Arial" w:eastAsia="Times New Roman" w:hAnsi="Arial" w:cs="Arial"/>
          <w:sz w:val="24"/>
          <w:szCs w:val="24"/>
          <w:lang w:eastAsia="es-MX"/>
        </w:rPr>
      </w:pPr>
    </w:p>
    <w:p w14:paraId="57E06829" w14:textId="77777777" w:rsidR="0087195A" w:rsidRPr="00BF358A" w:rsidRDefault="0087195A" w:rsidP="0087195A">
      <w:pPr>
        <w:spacing w:after="0" w:line="360" w:lineRule="auto"/>
        <w:jc w:val="both"/>
        <w:rPr>
          <w:rFonts w:ascii="Arial" w:eastAsia="Times New Roman" w:hAnsi="Arial" w:cs="Arial"/>
          <w:sz w:val="24"/>
          <w:szCs w:val="24"/>
          <w:lang w:eastAsia="es-MX"/>
        </w:rPr>
      </w:pPr>
    </w:p>
    <w:p w14:paraId="5708C4B6" w14:textId="77777777" w:rsidR="0087195A" w:rsidRPr="00BF358A" w:rsidRDefault="0087195A" w:rsidP="0087195A">
      <w:pPr>
        <w:spacing w:after="0" w:line="360" w:lineRule="auto"/>
        <w:jc w:val="both"/>
        <w:rPr>
          <w:rFonts w:ascii="Arial" w:eastAsia="Times New Roman" w:hAnsi="Arial" w:cs="Arial"/>
          <w:sz w:val="24"/>
          <w:szCs w:val="24"/>
          <w:lang w:eastAsia="es-MX"/>
        </w:rPr>
      </w:pPr>
    </w:p>
    <w:p w14:paraId="066F4F77" w14:textId="77777777" w:rsidR="0087195A" w:rsidRPr="00BF358A" w:rsidRDefault="0087195A" w:rsidP="0087195A">
      <w:pPr>
        <w:spacing w:after="0" w:line="360" w:lineRule="auto"/>
        <w:jc w:val="both"/>
        <w:rPr>
          <w:rFonts w:ascii="Arial" w:eastAsiaTheme="minorHAnsi" w:hAnsi="Arial" w:cs="Arial"/>
          <w:sz w:val="24"/>
          <w:szCs w:val="24"/>
          <w:lang w:eastAsia="es-MX"/>
        </w:rPr>
      </w:pPr>
    </w:p>
    <w:p w14:paraId="7748376F" w14:textId="77777777" w:rsidR="0087195A" w:rsidRPr="00BF358A" w:rsidRDefault="0087195A" w:rsidP="0087195A">
      <w:pPr>
        <w:spacing w:after="0" w:line="360" w:lineRule="auto"/>
        <w:jc w:val="both"/>
        <w:rPr>
          <w:rFonts w:ascii="Arial" w:eastAsiaTheme="minorHAnsi" w:hAnsi="Arial" w:cs="Arial"/>
          <w:sz w:val="24"/>
          <w:szCs w:val="24"/>
          <w:lang w:eastAsia="es-MX"/>
        </w:rPr>
      </w:pPr>
      <w:proofErr w:type="spellStart"/>
      <w:r w:rsidRPr="00BF358A">
        <w:rPr>
          <w:rFonts w:ascii="Arial" w:eastAsiaTheme="minorHAnsi" w:hAnsi="Arial" w:cs="Arial"/>
          <w:sz w:val="24"/>
          <w:szCs w:val="24"/>
          <w:lang w:eastAsia="es-MX"/>
        </w:rPr>
        <w:t>Donde</w:t>
      </w:r>
      <w:proofErr w:type="spellEnd"/>
      <w:r w:rsidRPr="00BF358A">
        <w:rPr>
          <w:rFonts w:ascii="Arial" w:eastAsiaTheme="minorHAnsi" w:hAnsi="Arial" w:cs="Arial"/>
          <w:sz w:val="24"/>
          <w:szCs w:val="24"/>
          <w:lang w:eastAsia="es-MX"/>
        </w:rPr>
        <w:t>:</w:t>
      </w:r>
    </w:p>
    <w:p w14:paraId="288387CD" w14:textId="77777777" w:rsidR="0087195A" w:rsidRPr="00BF358A" w:rsidRDefault="0087195A" w:rsidP="0087195A">
      <w:pPr>
        <w:spacing w:after="0" w:line="480" w:lineRule="auto"/>
        <w:jc w:val="both"/>
        <w:rPr>
          <w:rFonts w:ascii="Arial" w:eastAsiaTheme="minorHAnsi" w:hAnsi="Arial" w:cs="Arial"/>
          <w:sz w:val="24"/>
          <w:szCs w:val="24"/>
          <w:lang w:eastAsia="es-MX"/>
        </w:rPr>
      </w:pPr>
      <w:r w:rsidRPr="00BF358A">
        <w:rPr>
          <w:rFonts w:ascii="Arial" w:eastAsiaTheme="minorHAnsi" w:hAnsi="Arial" w:cs="Arial"/>
          <w:sz w:val="24"/>
          <w:szCs w:val="24"/>
          <w:lang w:eastAsia="es-MX"/>
        </w:rPr>
        <w:t xml:space="preserve">    </w:t>
      </w:r>
      <w:r>
        <w:rPr>
          <w:rFonts w:ascii="Arial" w:eastAsiaTheme="minorHAnsi" w:hAnsi="Arial" w:cs="Arial"/>
          <w:sz w:val="24"/>
          <w:szCs w:val="24"/>
          <w:lang w:eastAsia="es-MX"/>
        </w:rPr>
        <w:tab/>
        <w:t xml:space="preserve"> </w:t>
      </w:r>
      <w:r w:rsidRPr="00BF358A">
        <w:rPr>
          <w:rFonts w:ascii="Arial" w:eastAsiaTheme="minorHAnsi" w:hAnsi="Arial" w:cs="Arial"/>
          <w:sz w:val="24"/>
          <w:szCs w:val="24"/>
          <w:lang w:eastAsia="es-MX"/>
        </w:rPr>
        <w:t>M      =  Muestra de investigación</w:t>
      </w:r>
    </w:p>
    <w:p w14:paraId="58FD7B4B" w14:textId="77777777" w:rsidR="0087195A" w:rsidRPr="00BF358A" w:rsidRDefault="0087195A" w:rsidP="0087195A">
      <w:pPr>
        <w:spacing w:after="0" w:line="480" w:lineRule="auto"/>
        <w:jc w:val="both"/>
        <w:rPr>
          <w:rFonts w:ascii="Arial" w:eastAsia="Calibri" w:hAnsi="Arial" w:cs="Arial"/>
          <w:sz w:val="24"/>
          <w:szCs w:val="24"/>
        </w:rPr>
      </w:pPr>
      <w:r w:rsidRPr="00BF358A">
        <w:rPr>
          <w:rFonts w:ascii="Arial" w:eastAsiaTheme="minorHAnsi" w:hAnsi="Arial" w:cs="Arial"/>
          <w:sz w:val="24"/>
          <w:szCs w:val="24"/>
          <w:lang w:eastAsia="es-MX"/>
        </w:rPr>
        <w:tab/>
      </w:r>
      <w:proofErr w:type="spellStart"/>
      <w:r w:rsidRPr="00BF358A">
        <w:rPr>
          <w:rFonts w:ascii="Arial" w:eastAsiaTheme="minorHAnsi" w:hAnsi="Arial" w:cs="Arial"/>
          <w:sz w:val="24"/>
          <w:szCs w:val="24"/>
          <w:lang w:eastAsia="es-MX"/>
        </w:rPr>
        <w:t>Ox</w:t>
      </w:r>
      <w:proofErr w:type="spellEnd"/>
      <w:r w:rsidRPr="00BF358A">
        <w:rPr>
          <w:rFonts w:ascii="Arial" w:eastAsiaTheme="minorHAnsi" w:hAnsi="Arial" w:cs="Arial"/>
          <w:sz w:val="24"/>
          <w:szCs w:val="24"/>
          <w:lang w:eastAsia="es-MX"/>
        </w:rPr>
        <w:tab/>
        <w:t>= Variable Independiente: (</w:t>
      </w:r>
      <w:r w:rsidRPr="00BF358A">
        <w:rPr>
          <w:rFonts w:ascii="Arial" w:eastAsiaTheme="minorHAnsi" w:hAnsi="Arial" w:cs="Arial"/>
          <w:sz w:val="24"/>
          <w:szCs w:val="24"/>
        </w:rPr>
        <w:t>desempeño docente</w:t>
      </w:r>
      <w:r w:rsidRPr="00BF358A">
        <w:rPr>
          <w:rFonts w:ascii="Arial" w:eastAsiaTheme="minorHAnsi" w:hAnsi="Arial" w:cs="Arial"/>
          <w:sz w:val="24"/>
          <w:szCs w:val="24"/>
          <w:lang w:eastAsia="es-MX"/>
        </w:rPr>
        <w:t>)</w:t>
      </w:r>
    </w:p>
    <w:p w14:paraId="0F6FD274" w14:textId="1D314C69" w:rsidR="0087195A" w:rsidRPr="00BF358A" w:rsidRDefault="0087195A" w:rsidP="0087195A">
      <w:pPr>
        <w:spacing w:after="0" w:line="480" w:lineRule="auto"/>
        <w:jc w:val="both"/>
        <w:rPr>
          <w:rFonts w:ascii="Arial" w:eastAsiaTheme="minorHAnsi" w:hAnsi="Arial" w:cs="Arial"/>
          <w:sz w:val="24"/>
          <w:szCs w:val="24"/>
        </w:rPr>
      </w:pPr>
      <w:r w:rsidRPr="00BF358A">
        <w:rPr>
          <w:rFonts w:ascii="Arial" w:eastAsiaTheme="minorHAnsi" w:hAnsi="Arial" w:cs="Arial"/>
          <w:sz w:val="24"/>
          <w:szCs w:val="24"/>
          <w:lang w:eastAsia="es-MX"/>
        </w:rPr>
        <w:tab/>
      </w:r>
      <w:proofErr w:type="spellStart"/>
      <w:r w:rsidRPr="00BF358A">
        <w:rPr>
          <w:rFonts w:ascii="Arial" w:eastAsiaTheme="minorHAnsi" w:hAnsi="Arial" w:cs="Arial"/>
          <w:sz w:val="24"/>
          <w:szCs w:val="24"/>
          <w:lang w:eastAsia="es-MX"/>
        </w:rPr>
        <w:t>Oy</w:t>
      </w:r>
      <w:proofErr w:type="spellEnd"/>
      <w:r w:rsidRPr="00BF358A">
        <w:rPr>
          <w:rFonts w:ascii="Arial" w:eastAsiaTheme="minorHAnsi" w:hAnsi="Arial" w:cs="Arial"/>
          <w:sz w:val="24"/>
          <w:szCs w:val="24"/>
          <w:lang w:eastAsia="es-MX"/>
        </w:rPr>
        <w:tab/>
        <w:t>= Variable   Dependiente:   (</w:t>
      </w:r>
      <w:r w:rsidRPr="00BF358A">
        <w:rPr>
          <w:rFonts w:ascii="Arial" w:eastAsiaTheme="minorHAnsi" w:hAnsi="Arial" w:cs="Arial"/>
          <w:sz w:val="24"/>
          <w:szCs w:val="24"/>
        </w:rPr>
        <w:t xml:space="preserve">Rendimiento </w:t>
      </w:r>
      <w:r w:rsidR="00352AC5" w:rsidRPr="00BF358A">
        <w:rPr>
          <w:rFonts w:ascii="Arial" w:eastAsiaTheme="minorHAnsi" w:hAnsi="Arial" w:cs="Arial"/>
          <w:sz w:val="24"/>
          <w:szCs w:val="24"/>
        </w:rPr>
        <w:t>académico</w:t>
      </w:r>
      <w:r w:rsidRPr="00BF358A">
        <w:rPr>
          <w:rFonts w:ascii="Arial" w:eastAsiaTheme="minorHAnsi" w:hAnsi="Arial" w:cs="Arial"/>
          <w:sz w:val="24"/>
          <w:szCs w:val="24"/>
        </w:rPr>
        <w:t>)</w:t>
      </w:r>
    </w:p>
    <w:p w14:paraId="4FE95653" w14:textId="77777777" w:rsidR="0087195A" w:rsidRPr="00BF358A" w:rsidRDefault="0087195A" w:rsidP="0087195A">
      <w:pPr>
        <w:spacing w:after="0" w:line="480" w:lineRule="auto"/>
        <w:jc w:val="both"/>
        <w:rPr>
          <w:rFonts w:ascii="Arial" w:eastAsiaTheme="minorHAnsi" w:hAnsi="Arial" w:cs="Arial"/>
          <w:sz w:val="24"/>
          <w:szCs w:val="24"/>
          <w:lang w:eastAsia="es-MX"/>
        </w:rPr>
      </w:pPr>
      <w:r w:rsidRPr="00BF358A">
        <w:rPr>
          <w:rFonts w:ascii="Arial" w:eastAsiaTheme="minorHAnsi" w:hAnsi="Arial" w:cs="Arial"/>
          <w:sz w:val="24"/>
          <w:szCs w:val="24"/>
          <w:lang w:eastAsia="es-MX"/>
        </w:rPr>
        <w:tab/>
        <w:t xml:space="preserve"> r        =  Relación entre variables</w:t>
      </w:r>
    </w:p>
    <w:p w14:paraId="591B45FA" w14:textId="77777777" w:rsidR="00E86290" w:rsidRPr="00E86290" w:rsidRDefault="00E86290" w:rsidP="00E86290">
      <w:pPr>
        <w:tabs>
          <w:tab w:val="left" w:pos="3119"/>
          <w:tab w:val="left" w:pos="6030"/>
        </w:tabs>
        <w:spacing w:line="360" w:lineRule="auto"/>
        <w:jc w:val="both"/>
        <w:rPr>
          <w:rFonts w:ascii="Arial" w:hAnsi="Arial" w:cs="Arial"/>
          <w:sz w:val="24"/>
          <w:szCs w:val="24"/>
          <w:shd w:val="clear" w:color="auto" w:fill="FFFFFF"/>
        </w:rPr>
      </w:pPr>
    </w:p>
    <w:p w14:paraId="0BF73069" w14:textId="12FE03FA" w:rsidR="00E86290" w:rsidRPr="006B15BF" w:rsidRDefault="00932147" w:rsidP="00AC2BD3">
      <w:pPr>
        <w:spacing w:line="480" w:lineRule="auto"/>
        <w:ind w:left="540"/>
        <w:jc w:val="both"/>
        <w:outlineLvl w:val="1"/>
        <w:rPr>
          <w:rFonts w:ascii="Arial" w:hAnsi="Arial" w:cs="Arial"/>
          <w:b/>
          <w:sz w:val="24"/>
          <w:szCs w:val="24"/>
        </w:rPr>
      </w:pPr>
      <w:bookmarkStart w:id="29" w:name="_Toc462477402"/>
      <w:r w:rsidRPr="006B15BF">
        <w:rPr>
          <w:rFonts w:ascii="Arial" w:hAnsi="Arial" w:cs="Arial"/>
          <w:b/>
          <w:sz w:val="24"/>
          <w:szCs w:val="24"/>
        </w:rPr>
        <w:t>3</w:t>
      </w:r>
      <w:r w:rsidR="00E86290" w:rsidRPr="006B15BF">
        <w:rPr>
          <w:rFonts w:ascii="Arial" w:hAnsi="Arial" w:cs="Arial"/>
          <w:b/>
          <w:sz w:val="24"/>
          <w:szCs w:val="24"/>
        </w:rPr>
        <w:t>.4. Población y Muestra</w:t>
      </w:r>
      <w:bookmarkEnd w:id="29"/>
      <w:r w:rsidR="00E86290" w:rsidRPr="006B15BF">
        <w:rPr>
          <w:rFonts w:ascii="Arial" w:eastAsia="Times New Roman" w:hAnsi="Arial" w:cs="Arial"/>
          <w:b/>
          <w:sz w:val="24"/>
          <w:szCs w:val="24"/>
          <w:lang w:eastAsia="es-ES"/>
        </w:rPr>
        <w:t xml:space="preserve"> de la investigación</w:t>
      </w:r>
    </w:p>
    <w:p w14:paraId="2508D595" w14:textId="400364FF" w:rsidR="00E86290" w:rsidRPr="00E86290" w:rsidRDefault="00E86290" w:rsidP="00AC2BD3">
      <w:pPr>
        <w:spacing w:line="480" w:lineRule="auto"/>
        <w:ind w:left="852"/>
        <w:rPr>
          <w:rFonts w:ascii="Arial" w:hAnsi="Arial" w:cs="Arial"/>
          <w:b/>
          <w:sz w:val="24"/>
          <w:szCs w:val="24"/>
        </w:rPr>
      </w:pPr>
      <w:r w:rsidRPr="00E86290">
        <w:rPr>
          <w:rFonts w:ascii="Arial" w:hAnsi="Arial" w:cs="Arial"/>
          <w:b/>
          <w:sz w:val="24"/>
          <w:szCs w:val="24"/>
        </w:rPr>
        <w:t>Población:</w:t>
      </w:r>
    </w:p>
    <w:p w14:paraId="280DDF35" w14:textId="7EB73409" w:rsidR="000978A0" w:rsidRPr="00E86290" w:rsidRDefault="006B15BF" w:rsidP="000978A0">
      <w:pPr>
        <w:autoSpaceDE w:val="0"/>
        <w:autoSpaceDN w:val="0"/>
        <w:adjustRightInd w:val="0"/>
        <w:spacing w:after="0" w:line="480" w:lineRule="auto"/>
        <w:contextualSpacing/>
        <w:jc w:val="both"/>
        <w:rPr>
          <w:rFonts w:ascii="Arial" w:hAnsi="Arial" w:cs="Arial"/>
          <w:sz w:val="24"/>
          <w:szCs w:val="24"/>
        </w:rPr>
      </w:pPr>
      <w:r>
        <w:rPr>
          <w:rFonts w:ascii="Arial" w:hAnsi="Arial" w:cs="Arial"/>
          <w:sz w:val="24"/>
          <w:szCs w:val="24"/>
        </w:rPr>
        <w:t>La</w:t>
      </w:r>
      <w:r w:rsidR="000978A0" w:rsidRPr="00E86290">
        <w:rPr>
          <w:rFonts w:ascii="Arial" w:hAnsi="Arial" w:cs="Arial"/>
          <w:sz w:val="24"/>
          <w:szCs w:val="24"/>
        </w:rPr>
        <w:t xml:space="preserve"> población de estudio para el presente trabajo</w:t>
      </w:r>
      <w:r w:rsidR="000978A0">
        <w:rPr>
          <w:rFonts w:ascii="Arial" w:hAnsi="Arial" w:cs="Arial"/>
          <w:sz w:val="24"/>
          <w:szCs w:val="24"/>
        </w:rPr>
        <w:t xml:space="preserve"> </w:t>
      </w:r>
      <w:r>
        <w:rPr>
          <w:rFonts w:ascii="Arial" w:hAnsi="Arial" w:cs="Arial"/>
          <w:sz w:val="24"/>
          <w:szCs w:val="24"/>
        </w:rPr>
        <w:t>estuvo</w:t>
      </w:r>
      <w:r w:rsidR="000978A0">
        <w:rPr>
          <w:rFonts w:ascii="Arial" w:hAnsi="Arial" w:cs="Arial"/>
          <w:sz w:val="24"/>
          <w:szCs w:val="24"/>
        </w:rPr>
        <w:t xml:space="preserve"> constituida</w:t>
      </w:r>
      <w:r w:rsidR="000978A0" w:rsidRPr="00E86290">
        <w:rPr>
          <w:rFonts w:ascii="Arial" w:hAnsi="Arial" w:cs="Arial"/>
          <w:sz w:val="24"/>
          <w:szCs w:val="24"/>
        </w:rPr>
        <w:t xml:space="preserve"> por 48 estudiantes del 7° y 8° ciclo de la Escuela Profesional de Obstetricia de la Uni</w:t>
      </w:r>
      <w:r w:rsidR="000978A0">
        <w:rPr>
          <w:rFonts w:ascii="Arial" w:hAnsi="Arial" w:cs="Arial"/>
          <w:sz w:val="24"/>
          <w:szCs w:val="24"/>
        </w:rPr>
        <w:t>versidad Particular de Chiclayo, sin excepción de género, edad, lugar de nacimiento, residencia,</w:t>
      </w:r>
      <w:r w:rsidR="00352AC5">
        <w:rPr>
          <w:rFonts w:ascii="Arial" w:hAnsi="Arial" w:cs="Arial"/>
          <w:sz w:val="24"/>
          <w:szCs w:val="24"/>
        </w:rPr>
        <w:t xml:space="preserve"> procedencia,</w:t>
      </w:r>
      <w:r w:rsidR="000978A0">
        <w:rPr>
          <w:rFonts w:ascii="Arial" w:hAnsi="Arial" w:cs="Arial"/>
          <w:sz w:val="24"/>
          <w:szCs w:val="24"/>
        </w:rPr>
        <w:t xml:space="preserve"> etc. </w:t>
      </w:r>
    </w:p>
    <w:p w14:paraId="3738C5ED" w14:textId="77777777" w:rsidR="000978A0" w:rsidRPr="00E86290" w:rsidRDefault="000978A0" w:rsidP="000978A0">
      <w:pPr>
        <w:autoSpaceDE w:val="0"/>
        <w:autoSpaceDN w:val="0"/>
        <w:adjustRightInd w:val="0"/>
        <w:spacing w:after="0" w:line="480" w:lineRule="auto"/>
        <w:jc w:val="both"/>
        <w:rPr>
          <w:rFonts w:ascii="Arial" w:hAnsi="Arial" w:cs="Arial"/>
          <w:sz w:val="24"/>
          <w:szCs w:val="24"/>
        </w:rPr>
      </w:pPr>
    </w:p>
    <w:p w14:paraId="180DEE7D" w14:textId="77777777" w:rsidR="000978A0" w:rsidRPr="00E86290" w:rsidRDefault="000978A0" w:rsidP="000978A0">
      <w:pPr>
        <w:spacing w:after="0" w:line="480" w:lineRule="auto"/>
        <w:jc w:val="both"/>
        <w:rPr>
          <w:rFonts w:ascii="Arial" w:eastAsiaTheme="minorHAnsi" w:hAnsi="Arial" w:cs="Arial"/>
          <w:sz w:val="24"/>
          <w:szCs w:val="24"/>
        </w:rPr>
      </w:pPr>
      <w:r w:rsidRPr="00E86290">
        <w:rPr>
          <w:rFonts w:ascii="Arial" w:eastAsiaTheme="minorHAnsi" w:hAnsi="Arial" w:cs="Arial"/>
          <w:sz w:val="24"/>
          <w:szCs w:val="24"/>
        </w:rPr>
        <w:t xml:space="preserve">De acuerdo con, </w:t>
      </w:r>
      <w:sdt>
        <w:sdtPr>
          <w:rPr>
            <w:rFonts w:ascii="Arial" w:eastAsiaTheme="minorHAnsi" w:hAnsi="Arial" w:cs="Arial"/>
            <w:sz w:val="24"/>
            <w:szCs w:val="24"/>
          </w:rPr>
          <w:id w:val="979190827"/>
          <w:citation/>
        </w:sdtPr>
        <w:sdtEndPr/>
        <w:sdtContent>
          <w:r>
            <w:rPr>
              <w:rFonts w:ascii="Arial" w:eastAsiaTheme="minorHAnsi" w:hAnsi="Arial" w:cs="Arial"/>
              <w:sz w:val="24"/>
              <w:szCs w:val="24"/>
            </w:rPr>
            <w:fldChar w:fldCharType="begin"/>
          </w:r>
          <w:r>
            <w:rPr>
              <w:rFonts w:ascii="Arial" w:eastAsiaTheme="minorHAnsi" w:hAnsi="Arial" w:cs="Arial"/>
              <w:sz w:val="24"/>
              <w:szCs w:val="24"/>
            </w:rPr>
            <w:instrText xml:space="preserve"> CITATION Her03 \l 10250 </w:instrText>
          </w:r>
          <w:r>
            <w:rPr>
              <w:rFonts w:ascii="Arial" w:eastAsiaTheme="minorHAnsi" w:hAnsi="Arial" w:cs="Arial"/>
              <w:sz w:val="24"/>
              <w:szCs w:val="24"/>
            </w:rPr>
            <w:fldChar w:fldCharType="separate"/>
          </w:r>
          <w:r w:rsidR="00CE4A81" w:rsidRPr="00CE4A81">
            <w:rPr>
              <w:rFonts w:ascii="Arial" w:eastAsiaTheme="minorHAnsi" w:hAnsi="Arial" w:cs="Arial"/>
              <w:noProof/>
              <w:sz w:val="24"/>
              <w:szCs w:val="24"/>
            </w:rPr>
            <w:t>(Hernández, Fernández, &amp; Baptista, 2003)</w:t>
          </w:r>
          <w:r>
            <w:rPr>
              <w:rFonts w:ascii="Arial" w:eastAsiaTheme="minorHAnsi" w:hAnsi="Arial" w:cs="Arial"/>
              <w:sz w:val="24"/>
              <w:szCs w:val="24"/>
            </w:rPr>
            <w:fldChar w:fldCharType="end"/>
          </w:r>
        </w:sdtContent>
      </w:sdt>
      <w:r w:rsidRPr="00E86290">
        <w:rPr>
          <w:rFonts w:ascii="Arial" w:eastAsiaTheme="minorHAnsi" w:hAnsi="Arial" w:cs="Arial"/>
          <w:sz w:val="24"/>
          <w:szCs w:val="24"/>
        </w:rPr>
        <w:t xml:space="preserve"> esta población reúne las características de contenido, lugar y tiempo.</w:t>
      </w:r>
    </w:p>
    <w:p w14:paraId="6982FFA2" w14:textId="77777777" w:rsidR="000978A0" w:rsidRPr="00BF358A" w:rsidRDefault="000978A0" w:rsidP="000978A0">
      <w:pPr>
        <w:spacing w:after="0" w:line="480" w:lineRule="auto"/>
        <w:jc w:val="both"/>
        <w:rPr>
          <w:rFonts w:ascii="Arial" w:eastAsiaTheme="minorHAnsi" w:hAnsi="Arial" w:cs="Arial"/>
          <w:sz w:val="24"/>
          <w:szCs w:val="24"/>
        </w:rPr>
      </w:pPr>
    </w:p>
    <w:p w14:paraId="6195DBF7" w14:textId="38F6A499" w:rsidR="000978A0" w:rsidRDefault="000978A0" w:rsidP="000978A0">
      <w:pPr>
        <w:spacing w:after="0" w:line="480" w:lineRule="auto"/>
        <w:jc w:val="both"/>
        <w:rPr>
          <w:rFonts w:ascii="Arial" w:eastAsia="Times New Roman" w:hAnsi="Arial" w:cs="Arial"/>
          <w:sz w:val="24"/>
          <w:szCs w:val="24"/>
          <w:lang w:eastAsia="es-PE"/>
        </w:rPr>
      </w:pPr>
      <w:r w:rsidRPr="00BF358A">
        <w:rPr>
          <w:rFonts w:ascii="Arial" w:eastAsia="Times New Roman" w:hAnsi="Arial" w:cs="Arial"/>
          <w:sz w:val="24"/>
          <w:szCs w:val="24"/>
          <w:lang w:eastAsia="es-PE"/>
        </w:rPr>
        <w:t>La unidad de análisis es el estudian</w:t>
      </w:r>
      <w:r w:rsidR="006B15BF">
        <w:rPr>
          <w:rFonts w:ascii="Arial" w:eastAsia="Times New Roman" w:hAnsi="Arial" w:cs="Arial"/>
          <w:sz w:val="24"/>
          <w:szCs w:val="24"/>
          <w:lang w:eastAsia="es-PE"/>
        </w:rPr>
        <w:t>te, personaje que proporcionó</w:t>
      </w:r>
      <w:r>
        <w:rPr>
          <w:rFonts w:ascii="Arial" w:eastAsia="Times New Roman" w:hAnsi="Arial" w:cs="Arial"/>
          <w:sz w:val="24"/>
          <w:szCs w:val="24"/>
          <w:lang w:eastAsia="es-PE"/>
        </w:rPr>
        <w:t xml:space="preserve"> </w:t>
      </w:r>
      <w:r w:rsidRPr="00BF358A">
        <w:rPr>
          <w:rFonts w:ascii="Arial" w:eastAsia="Times New Roman" w:hAnsi="Arial" w:cs="Arial"/>
          <w:sz w:val="24"/>
          <w:szCs w:val="24"/>
          <w:lang w:eastAsia="es-PE"/>
        </w:rPr>
        <w:t>información sobre el tema investigado.</w:t>
      </w:r>
    </w:p>
    <w:p w14:paraId="73F446A9" w14:textId="77777777" w:rsidR="00E86290" w:rsidRPr="00E86290" w:rsidRDefault="00E86290" w:rsidP="00E86290">
      <w:pPr>
        <w:spacing w:after="0" w:line="360" w:lineRule="auto"/>
        <w:ind w:left="993"/>
        <w:jc w:val="both"/>
        <w:rPr>
          <w:rFonts w:ascii="Arial" w:eastAsia="Times New Roman" w:hAnsi="Arial" w:cs="Arial"/>
          <w:sz w:val="24"/>
          <w:szCs w:val="24"/>
          <w:lang w:eastAsia="es-PE"/>
        </w:rPr>
      </w:pPr>
    </w:p>
    <w:p w14:paraId="0A5B7DB6" w14:textId="77777777" w:rsidR="0087195A" w:rsidRPr="00BF358A" w:rsidRDefault="0087195A" w:rsidP="0087195A">
      <w:pPr>
        <w:spacing w:after="0" w:line="360" w:lineRule="auto"/>
        <w:jc w:val="both"/>
        <w:rPr>
          <w:rFonts w:ascii="Arial" w:hAnsi="Arial" w:cs="Arial"/>
          <w:sz w:val="24"/>
          <w:szCs w:val="24"/>
        </w:rPr>
      </w:pPr>
      <w:r w:rsidRPr="00BF358A">
        <w:rPr>
          <w:rFonts w:ascii="Arial" w:hAnsi="Arial" w:cs="Arial"/>
          <w:sz w:val="24"/>
          <w:szCs w:val="24"/>
        </w:rPr>
        <w:t>Tabla Nª 01: Población de estudian</w:t>
      </w:r>
      <w:r>
        <w:rPr>
          <w:rFonts w:ascii="Arial" w:hAnsi="Arial" w:cs="Arial"/>
          <w:sz w:val="24"/>
          <w:szCs w:val="24"/>
        </w:rPr>
        <w:t xml:space="preserve">tes matriculados en el 7ª y 8ª </w:t>
      </w:r>
      <w:r w:rsidRPr="00BF358A">
        <w:rPr>
          <w:rFonts w:ascii="Arial" w:hAnsi="Arial" w:cs="Arial"/>
          <w:sz w:val="24"/>
          <w:szCs w:val="24"/>
        </w:rPr>
        <w:t>ciclo</w:t>
      </w:r>
    </w:p>
    <w:tbl>
      <w:tblPr>
        <w:tblStyle w:val="GridTable1Light"/>
        <w:tblW w:w="4299" w:type="pct"/>
        <w:jc w:val="center"/>
        <w:tblLook w:val="04A0" w:firstRow="1" w:lastRow="0" w:firstColumn="1" w:lastColumn="0" w:noHBand="0" w:noVBand="1"/>
      </w:tblPr>
      <w:tblGrid>
        <w:gridCol w:w="3083"/>
        <w:gridCol w:w="4414"/>
      </w:tblGrid>
      <w:tr w:rsidR="0087195A" w:rsidRPr="00BF358A" w14:paraId="634170A5" w14:textId="77777777" w:rsidTr="00336FF8">
        <w:trPr>
          <w:cnfStyle w:val="100000000000" w:firstRow="1" w:lastRow="0" w:firstColumn="0" w:lastColumn="0" w:oddVBand="0" w:evenVBand="0" w:oddHBand="0"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056" w:type="pct"/>
            <w:vAlign w:val="center"/>
          </w:tcPr>
          <w:p w14:paraId="72F25A20" w14:textId="77777777" w:rsidR="0087195A" w:rsidRPr="008C10E4" w:rsidRDefault="0087195A" w:rsidP="00336FF8">
            <w:pPr>
              <w:spacing w:after="0" w:line="360" w:lineRule="auto"/>
              <w:jc w:val="center"/>
              <w:rPr>
                <w:rFonts w:ascii="Arial" w:hAnsi="Arial" w:cs="Arial"/>
                <w:sz w:val="24"/>
                <w:szCs w:val="24"/>
              </w:rPr>
            </w:pPr>
            <w:r w:rsidRPr="008C10E4">
              <w:rPr>
                <w:rFonts w:ascii="Arial" w:hAnsi="Arial" w:cs="Arial"/>
                <w:sz w:val="24"/>
                <w:szCs w:val="24"/>
              </w:rPr>
              <w:t>CICLO DE ESTUDIO</w:t>
            </w:r>
          </w:p>
        </w:tc>
        <w:tc>
          <w:tcPr>
            <w:tcW w:w="2944" w:type="pct"/>
            <w:vAlign w:val="center"/>
          </w:tcPr>
          <w:p w14:paraId="56786181" w14:textId="77777777" w:rsidR="0087195A" w:rsidRPr="008C10E4" w:rsidRDefault="0087195A" w:rsidP="00336FF8">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C10E4">
              <w:rPr>
                <w:rFonts w:ascii="Arial" w:hAnsi="Arial" w:cs="Arial"/>
                <w:sz w:val="24"/>
                <w:szCs w:val="24"/>
              </w:rPr>
              <w:t>ESTUDIANTES MATRICULADOS</w:t>
            </w:r>
          </w:p>
        </w:tc>
      </w:tr>
      <w:tr w:rsidR="0087195A" w:rsidRPr="00BF358A" w14:paraId="71A1A37F" w14:textId="77777777" w:rsidTr="00336FF8">
        <w:trPr>
          <w:trHeight w:val="460"/>
          <w:jc w:val="center"/>
        </w:trPr>
        <w:tc>
          <w:tcPr>
            <w:cnfStyle w:val="001000000000" w:firstRow="0" w:lastRow="0" w:firstColumn="1" w:lastColumn="0" w:oddVBand="0" w:evenVBand="0" w:oddHBand="0" w:evenHBand="0" w:firstRowFirstColumn="0" w:firstRowLastColumn="0" w:lastRowFirstColumn="0" w:lastRowLastColumn="0"/>
            <w:tcW w:w="2056" w:type="pct"/>
            <w:vAlign w:val="center"/>
          </w:tcPr>
          <w:p w14:paraId="608B6186" w14:textId="77777777" w:rsidR="0087195A" w:rsidRPr="00BF358A" w:rsidRDefault="0087195A" w:rsidP="00336FF8">
            <w:pPr>
              <w:spacing w:after="0" w:line="360" w:lineRule="auto"/>
              <w:jc w:val="center"/>
              <w:rPr>
                <w:rFonts w:ascii="Arial" w:hAnsi="Arial" w:cs="Arial"/>
                <w:sz w:val="24"/>
                <w:szCs w:val="24"/>
              </w:rPr>
            </w:pPr>
            <w:r w:rsidRPr="00BF358A">
              <w:rPr>
                <w:rFonts w:ascii="Arial" w:hAnsi="Arial" w:cs="Arial"/>
                <w:sz w:val="24"/>
                <w:szCs w:val="24"/>
              </w:rPr>
              <w:t>7° CICLO</w:t>
            </w:r>
          </w:p>
        </w:tc>
        <w:tc>
          <w:tcPr>
            <w:tcW w:w="2944" w:type="pct"/>
            <w:vAlign w:val="center"/>
          </w:tcPr>
          <w:p w14:paraId="5E294DFC" w14:textId="77777777" w:rsidR="0087195A" w:rsidRPr="00BF358A" w:rsidRDefault="0087195A" w:rsidP="00336FF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F358A">
              <w:rPr>
                <w:rFonts w:ascii="Arial" w:hAnsi="Arial" w:cs="Arial"/>
                <w:sz w:val="24"/>
                <w:szCs w:val="24"/>
              </w:rPr>
              <w:t>24</w:t>
            </w:r>
          </w:p>
        </w:tc>
      </w:tr>
      <w:tr w:rsidR="0087195A" w:rsidRPr="00BF358A" w14:paraId="249936E4" w14:textId="77777777" w:rsidTr="00336FF8">
        <w:trPr>
          <w:trHeight w:val="444"/>
          <w:jc w:val="center"/>
        </w:trPr>
        <w:tc>
          <w:tcPr>
            <w:cnfStyle w:val="001000000000" w:firstRow="0" w:lastRow="0" w:firstColumn="1" w:lastColumn="0" w:oddVBand="0" w:evenVBand="0" w:oddHBand="0" w:evenHBand="0" w:firstRowFirstColumn="0" w:firstRowLastColumn="0" w:lastRowFirstColumn="0" w:lastRowLastColumn="0"/>
            <w:tcW w:w="2056" w:type="pct"/>
            <w:vAlign w:val="center"/>
          </w:tcPr>
          <w:p w14:paraId="610A2F01" w14:textId="77777777" w:rsidR="0087195A" w:rsidRPr="00BF358A" w:rsidRDefault="0087195A" w:rsidP="00336FF8">
            <w:pPr>
              <w:spacing w:after="0" w:line="360" w:lineRule="auto"/>
              <w:jc w:val="center"/>
              <w:rPr>
                <w:rFonts w:ascii="Arial" w:hAnsi="Arial" w:cs="Arial"/>
                <w:sz w:val="24"/>
                <w:szCs w:val="24"/>
              </w:rPr>
            </w:pPr>
            <w:r w:rsidRPr="00BF358A">
              <w:rPr>
                <w:rFonts w:ascii="Arial" w:hAnsi="Arial" w:cs="Arial"/>
                <w:sz w:val="24"/>
                <w:szCs w:val="24"/>
              </w:rPr>
              <w:t>8° CICLO</w:t>
            </w:r>
          </w:p>
        </w:tc>
        <w:tc>
          <w:tcPr>
            <w:tcW w:w="2944" w:type="pct"/>
            <w:vAlign w:val="center"/>
          </w:tcPr>
          <w:p w14:paraId="5EBA1A8B" w14:textId="77777777" w:rsidR="0087195A" w:rsidRPr="00BF358A" w:rsidRDefault="0087195A" w:rsidP="00336FF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F358A">
              <w:rPr>
                <w:rFonts w:ascii="Arial" w:hAnsi="Arial" w:cs="Arial"/>
                <w:sz w:val="24"/>
                <w:szCs w:val="24"/>
              </w:rPr>
              <w:t>24</w:t>
            </w:r>
          </w:p>
        </w:tc>
      </w:tr>
      <w:tr w:rsidR="0087195A" w:rsidRPr="00BF358A" w14:paraId="3E0A5A50" w14:textId="77777777" w:rsidTr="00336FF8">
        <w:trPr>
          <w:trHeight w:val="444"/>
          <w:jc w:val="center"/>
        </w:trPr>
        <w:tc>
          <w:tcPr>
            <w:cnfStyle w:val="001000000000" w:firstRow="0" w:lastRow="0" w:firstColumn="1" w:lastColumn="0" w:oddVBand="0" w:evenVBand="0" w:oddHBand="0" w:evenHBand="0" w:firstRowFirstColumn="0" w:firstRowLastColumn="0" w:lastRowFirstColumn="0" w:lastRowLastColumn="0"/>
            <w:tcW w:w="2056" w:type="pct"/>
            <w:vAlign w:val="center"/>
          </w:tcPr>
          <w:p w14:paraId="24DB8DFD" w14:textId="77777777" w:rsidR="0087195A" w:rsidRPr="00BF358A" w:rsidRDefault="0087195A" w:rsidP="00336FF8">
            <w:pPr>
              <w:spacing w:after="0" w:line="360" w:lineRule="auto"/>
              <w:jc w:val="center"/>
              <w:rPr>
                <w:rFonts w:ascii="Arial" w:hAnsi="Arial" w:cs="Arial"/>
                <w:sz w:val="24"/>
                <w:szCs w:val="24"/>
              </w:rPr>
            </w:pPr>
            <w:r w:rsidRPr="00BF358A">
              <w:rPr>
                <w:rFonts w:ascii="Arial" w:hAnsi="Arial" w:cs="Arial"/>
                <w:sz w:val="24"/>
                <w:szCs w:val="24"/>
              </w:rPr>
              <w:t>TOTAL</w:t>
            </w:r>
          </w:p>
        </w:tc>
        <w:tc>
          <w:tcPr>
            <w:tcW w:w="2944" w:type="pct"/>
            <w:vAlign w:val="center"/>
          </w:tcPr>
          <w:p w14:paraId="15E2EF7D" w14:textId="77777777" w:rsidR="0087195A" w:rsidRPr="00BF358A" w:rsidRDefault="0087195A" w:rsidP="00336FF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F358A">
              <w:rPr>
                <w:rFonts w:ascii="Arial" w:hAnsi="Arial" w:cs="Arial"/>
                <w:sz w:val="24"/>
                <w:szCs w:val="24"/>
              </w:rPr>
              <w:t>48</w:t>
            </w:r>
          </w:p>
        </w:tc>
      </w:tr>
    </w:tbl>
    <w:p w14:paraId="2E3788FA" w14:textId="77777777" w:rsidR="0087195A" w:rsidRDefault="0087195A" w:rsidP="00726359">
      <w:pPr>
        <w:spacing w:after="0" w:line="240" w:lineRule="auto"/>
        <w:jc w:val="both"/>
        <w:rPr>
          <w:rFonts w:ascii="Arial" w:hAnsi="Arial" w:cs="Arial"/>
          <w:szCs w:val="24"/>
        </w:rPr>
      </w:pPr>
      <w:r w:rsidRPr="00C84850">
        <w:rPr>
          <w:rFonts w:ascii="Arial" w:hAnsi="Arial" w:cs="Arial"/>
          <w:szCs w:val="24"/>
        </w:rPr>
        <w:t xml:space="preserve">            Fuente:    OAP DE LA UDCH</w:t>
      </w:r>
    </w:p>
    <w:p w14:paraId="67850143" w14:textId="1532BC2A" w:rsidR="00726359" w:rsidRPr="00CA0A4E" w:rsidRDefault="00726359" w:rsidP="00726359">
      <w:pPr>
        <w:spacing w:after="0" w:line="240" w:lineRule="auto"/>
        <w:ind w:firstLine="708"/>
        <w:jc w:val="both"/>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Pr>
          <w:rFonts w:ascii="Arial" w:hAnsi="Arial" w:cs="Arial"/>
          <w:bCs/>
          <w:szCs w:val="24"/>
        </w:rPr>
        <w:t>Noviembre</w:t>
      </w:r>
      <w:r w:rsidRPr="00CA0A4E">
        <w:rPr>
          <w:rFonts w:ascii="Arial" w:hAnsi="Arial" w:cs="Arial"/>
          <w:bCs/>
          <w:szCs w:val="24"/>
        </w:rPr>
        <w:t xml:space="preserve"> 2016</w:t>
      </w:r>
    </w:p>
    <w:p w14:paraId="32C26AB9" w14:textId="77777777" w:rsidR="00726359" w:rsidRDefault="00726359" w:rsidP="0087195A">
      <w:pPr>
        <w:spacing w:after="0" w:line="360" w:lineRule="auto"/>
        <w:jc w:val="both"/>
        <w:rPr>
          <w:rFonts w:ascii="Arial" w:hAnsi="Arial" w:cs="Arial"/>
          <w:szCs w:val="24"/>
        </w:rPr>
      </w:pPr>
    </w:p>
    <w:p w14:paraId="0DFEABB5" w14:textId="77777777" w:rsidR="00726359" w:rsidRPr="00C84850" w:rsidRDefault="00726359" w:rsidP="0087195A">
      <w:pPr>
        <w:spacing w:after="0" w:line="360" w:lineRule="auto"/>
        <w:jc w:val="both"/>
        <w:rPr>
          <w:rFonts w:ascii="Arial" w:hAnsi="Arial" w:cs="Arial"/>
          <w:szCs w:val="24"/>
        </w:rPr>
      </w:pPr>
    </w:p>
    <w:p w14:paraId="67D05DA3" w14:textId="7EE6E469" w:rsidR="00E86290" w:rsidRPr="00E86290" w:rsidRDefault="00E86290" w:rsidP="00E86290">
      <w:pPr>
        <w:rPr>
          <w:rFonts w:ascii="Arial" w:hAnsi="Arial" w:cs="Arial"/>
          <w:b/>
          <w:sz w:val="24"/>
          <w:szCs w:val="24"/>
        </w:rPr>
      </w:pPr>
      <w:r w:rsidRPr="00E86290">
        <w:rPr>
          <w:rFonts w:ascii="Arial" w:hAnsi="Arial" w:cs="Arial"/>
          <w:b/>
          <w:sz w:val="24"/>
          <w:szCs w:val="24"/>
        </w:rPr>
        <w:t xml:space="preserve">    Muestra</w:t>
      </w:r>
    </w:p>
    <w:p w14:paraId="47662D4F" w14:textId="196DAF5B" w:rsidR="000978A0" w:rsidRPr="00BF358A" w:rsidRDefault="000978A0" w:rsidP="000978A0">
      <w:pPr>
        <w:spacing w:after="0" w:line="480" w:lineRule="auto"/>
        <w:jc w:val="both"/>
        <w:rPr>
          <w:rFonts w:ascii="Arial" w:hAnsi="Arial" w:cs="Arial"/>
          <w:sz w:val="24"/>
          <w:szCs w:val="24"/>
        </w:rPr>
      </w:pPr>
      <w:bookmarkStart w:id="30" w:name="_Toc462477403"/>
      <w:r>
        <w:rPr>
          <w:rFonts w:ascii="Arial" w:hAnsi="Arial" w:cs="Arial"/>
          <w:sz w:val="24"/>
          <w:szCs w:val="24"/>
        </w:rPr>
        <w:t xml:space="preserve">La muestra de estudio </w:t>
      </w:r>
      <w:r w:rsidR="006B15BF">
        <w:rPr>
          <w:rFonts w:ascii="Arial" w:hAnsi="Arial" w:cs="Arial"/>
          <w:sz w:val="24"/>
          <w:szCs w:val="24"/>
        </w:rPr>
        <w:t>fue</w:t>
      </w:r>
      <w:r>
        <w:rPr>
          <w:rFonts w:ascii="Arial" w:hAnsi="Arial" w:cs="Arial"/>
          <w:sz w:val="24"/>
          <w:szCs w:val="24"/>
        </w:rPr>
        <w:t xml:space="preserve"> una muestra poblacional ya que consider</w:t>
      </w:r>
      <w:r w:rsidR="006B15BF">
        <w:rPr>
          <w:rFonts w:ascii="Arial" w:hAnsi="Arial" w:cs="Arial"/>
          <w:sz w:val="24"/>
          <w:szCs w:val="24"/>
        </w:rPr>
        <w:t>ó</w:t>
      </w:r>
      <w:r>
        <w:rPr>
          <w:rFonts w:ascii="Arial" w:hAnsi="Arial" w:cs="Arial"/>
          <w:sz w:val="24"/>
          <w:szCs w:val="24"/>
        </w:rPr>
        <w:t xml:space="preserve"> a los 48   </w:t>
      </w:r>
      <w:r w:rsidRPr="00BF358A">
        <w:rPr>
          <w:rFonts w:ascii="Arial" w:hAnsi="Arial" w:cs="Arial"/>
          <w:sz w:val="24"/>
          <w:szCs w:val="24"/>
        </w:rPr>
        <w:t>estudiantes del 7° y 8° ciclo de la Escuela Profesional de Obstetricia de la Uni</w:t>
      </w:r>
      <w:r>
        <w:rPr>
          <w:rFonts w:ascii="Arial" w:hAnsi="Arial" w:cs="Arial"/>
          <w:sz w:val="24"/>
          <w:szCs w:val="24"/>
        </w:rPr>
        <w:t>versidad Particular de Chiclayo, considerados en la población por ser esta de pequeña cantidad.</w:t>
      </w:r>
    </w:p>
    <w:p w14:paraId="4C23BBE8" w14:textId="77777777" w:rsidR="0087195A" w:rsidRPr="00E86290" w:rsidRDefault="0087195A" w:rsidP="00AC2BD3">
      <w:pPr>
        <w:spacing w:after="0" w:line="360" w:lineRule="auto"/>
        <w:jc w:val="both"/>
        <w:rPr>
          <w:rFonts w:ascii="Arial" w:eastAsia="Times New Roman" w:hAnsi="Arial" w:cs="Arial"/>
          <w:sz w:val="24"/>
          <w:szCs w:val="24"/>
          <w:lang w:eastAsia="es-PE"/>
        </w:rPr>
      </w:pPr>
    </w:p>
    <w:p w14:paraId="5D73C934" w14:textId="77777777" w:rsidR="0087195A" w:rsidRPr="00593813" w:rsidRDefault="007B3EF0" w:rsidP="0087195A">
      <w:pPr>
        <w:spacing w:after="0" w:line="360" w:lineRule="auto"/>
        <w:jc w:val="both"/>
        <w:rPr>
          <w:rFonts w:ascii="Arial" w:hAnsi="Arial" w:cs="Arial"/>
          <w:b/>
          <w:sz w:val="24"/>
          <w:szCs w:val="24"/>
        </w:rPr>
      </w:pPr>
      <w:r>
        <w:rPr>
          <w:rFonts w:ascii="Arial" w:hAnsi="Arial" w:cs="Arial"/>
          <w:b/>
          <w:sz w:val="24"/>
          <w:szCs w:val="24"/>
        </w:rPr>
        <w:t xml:space="preserve">          </w:t>
      </w:r>
      <w:r w:rsidR="0087195A" w:rsidRPr="00593813">
        <w:rPr>
          <w:rFonts w:ascii="Arial" w:hAnsi="Arial" w:cs="Arial"/>
          <w:b/>
          <w:sz w:val="24"/>
          <w:szCs w:val="24"/>
        </w:rPr>
        <w:t xml:space="preserve">Figura  Nª 01: Población de estudiantes matriculados en el 7ª y 8ª </w:t>
      </w:r>
    </w:p>
    <w:p w14:paraId="3DFAA9E1" w14:textId="77777777" w:rsidR="0087195A" w:rsidRPr="00897F48" w:rsidRDefault="0087195A" w:rsidP="0087195A">
      <w:pPr>
        <w:spacing w:after="0" w:line="360" w:lineRule="auto"/>
        <w:jc w:val="both"/>
        <w:rPr>
          <w:rFonts w:ascii="Arial" w:hAnsi="Arial" w:cs="Arial"/>
          <w:b/>
          <w:sz w:val="24"/>
          <w:szCs w:val="24"/>
        </w:rPr>
      </w:pPr>
      <w:r w:rsidRPr="00593813">
        <w:rPr>
          <w:rFonts w:ascii="Arial" w:hAnsi="Arial" w:cs="Arial"/>
          <w:b/>
          <w:sz w:val="24"/>
          <w:szCs w:val="24"/>
        </w:rPr>
        <w:t xml:space="preserve">                         </w:t>
      </w:r>
      <w:proofErr w:type="gramStart"/>
      <w:r w:rsidRPr="00593813">
        <w:rPr>
          <w:rFonts w:ascii="Arial" w:hAnsi="Arial" w:cs="Arial"/>
          <w:b/>
          <w:sz w:val="24"/>
          <w:szCs w:val="24"/>
        </w:rPr>
        <w:t>ciclo</w:t>
      </w:r>
      <w:proofErr w:type="gramEnd"/>
    </w:p>
    <w:p w14:paraId="5453FC59" w14:textId="6CBD2104" w:rsidR="0087195A" w:rsidRPr="00BF358A" w:rsidRDefault="001E1E30" w:rsidP="0087195A">
      <w:pPr>
        <w:spacing w:after="0" w:line="360" w:lineRule="auto"/>
        <w:jc w:val="both"/>
        <w:rPr>
          <w:rFonts w:ascii="Arial" w:hAnsi="Arial" w:cs="Arial"/>
          <w:sz w:val="24"/>
          <w:szCs w:val="24"/>
        </w:rPr>
      </w:pPr>
      <w:r w:rsidRPr="00BF358A">
        <w:rPr>
          <w:rFonts w:ascii="Arial" w:hAnsi="Arial" w:cs="Arial"/>
          <w:noProof/>
          <w:sz w:val="24"/>
          <w:szCs w:val="24"/>
          <w:lang w:val="es-AR" w:eastAsia="es-AR"/>
        </w:rPr>
        <w:drawing>
          <wp:anchor distT="0" distB="0" distL="114300" distR="114300" simplePos="0" relativeHeight="251678720" behindDoc="1" locked="0" layoutInCell="1" allowOverlap="1" wp14:anchorId="23A563B9" wp14:editId="17BB916A">
            <wp:simplePos x="0" y="0"/>
            <wp:positionH relativeFrom="column">
              <wp:posOffset>497494</wp:posOffset>
            </wp:positionH>
            <wp:positionV relativeFrom="paragraph">
              <wp:posOffset>25020</wp:posOffset>
            </wp:positionV>
            <wp:extent cx="4572000" cy="2743200"/>
            <wp:effectExtent l="0" t="0" r="0" b="0"/>
            <wp:wrapTight wrapText="bothSides">
              <wp:wrapPolygon edited="0">
                <wp:start x="0" y="0"/>
                <wp:lineTo x="0" y="21450"/>
                <wp:lineTo x="21510" y="21450"/>
                <wp:lineTo x="21510" y="0"/>
                <wp:lineTo x="0" y="0"/>
              </wp:wrapPolygon>
            </wp:wrapTight>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3504B37B" w14:textId="10D81895" w:rsidR="0087195A" w:rsidRPr="00BF358A" w:rsidRDefault="0087195A" w:rsidP="0087195A">
      <w:pPr>
        <w:spacing w:after="0" w:line="360" w:lineRule="auto"/>
        <w:jc w:val="both"/>
        <w:rPr>
          <w:rFonts w:ascii="Arial" w:hAnsi="Arial" w:cs="Arial"/>
          <w:sz w:val="24"/>
          <w:szCs w:val="24"/>
        </w:rPr>
      </w:pPr>
    </w:p>
    <w:p w14:paraId="74E58602" w14:textId="4B79662C" w:rsidR="00AC2BD3" w:rsidRDefault="0087195A" w:rsidP="001E1E30">
      <w:pPr>
        <w:spacing w:after="0" w:line="360" w:lineRule="auto"/>
        <w:ind w:left="12" w:firstLine="708"/>
        <w:jc w:val="both"/>
        <w:rPr>
          <w:rFonts w:ascii="Arial" w:hAnsi="Arial" w:cs="Arial"/>
          <w:sz w:val="24"/>
          <w:szCs w:val="24"/>
        </w:rPr>
      </w:pPr>
      <w:r w:rsidRPr="00C84850">
        <w:rPr>
          <w:rFonts w:ascii="Arial" w:hAnsi="Arial" w:cs="Arial"/>
          <w:szCs w:val="24"/>
        </w:rPr>
        <w:t>Fuente</w:t>
      </w:r>
      <w:r>
        <w:rPr>
          <w:rFonts w:ascii="Arial" w:hAnsi="Arial" w:cs="Arial"/>
          <w:szCs w:val="24"/>
        </w:rPr>
        <w:t>: Elaboración propia</w:t>
      </w:r>
    </w:p>
    <w:p w14:paraId="0B51855F" w14:textId="77777777" w:rsidR="001E1E30" w:rsidRDefault="001E1E30" w:rsidP="001E1E30">
      <w:pPr>
        <w:spacing w:after="0" w:line="360" w:lineRule="auto"/>
        <w:ind w:left="12" w:firstLine="708"/>
        <w:jc w:val="both"/>
        <w:rPr>
          <w:rFonts w:ascii="Arial" w:hAnsi="Arial" w:cs="Arial"/>
          <w:sz w:val="24"/>
          <w:szCs w:val="24"/>
        </w:rPr>
      </w:pPr>
    </w:p>
    <w:p w14:paraId="41F84C73" w14:textId="77777777" w:rsidR="001E1E30" w:rsidRDefault="001E1E30" w:rsidP="001E1E30">
      <w:pPr>
        <w:spacing w:after="0" w:line="360" w:lineRule="auto"/>
        <w:ind w:left="12" w:firstLine="708"/>
        <w:jc w:val="both"/>
        <w:rPr>
          <w:rFonts w:ascii="Arial" w:hAnsi="Arial" w:cs="Arial"/>
          <w:sz w:val="24"/>
          <w:szCs w:val="24"/>
        </w:rPr>
      </w:pPr>
    </w:p>
    <w:p w14:paraId="3BF6F0F0" w14:textId="77777777" w:rsidR="0087195A" w:rsidRPr="00C84850" w:rsidRDefault="0087195A" w:rsidP="00AC2BD3">
      <w:pPr>
        <w:pStyle w:val="Prrafodelista"/>
        <w:numPr>
          <w:ilvl w:val="0"/>
          <w:numId w:val="24"/>
        </w:numPr>
        <w:spacing w:after="0" w:line="480" w:lineRule="auto"/>
        <w:jc w:val="both"/>
        <w:rPr>
          <w:rFonts w:ascii="Arial" w:hAnsi="Arial" w:cs="Arial"/>
          <w:b/>
          <w:sz w:val="24"/>
          <w:szCs w:val="24"/>
        </w:rPr>
      </w:pPr>
      <w:r w:rsidRPr="00C84850">
        <w:rPr>
          <w:rFonts w:ascii="Arial" w:hAnsi="Arial" w:cs="Arial"/>
          <w:b/>
          <w:sz w:val="24"/>
          <w:szCs w:val="24"/>
        </w:rPr>
        <w:t>Criterios de inclusión  y exclusión de la muestra</w:t>
      </w:r>
    </w:p>
    <w:p w14:paraId="0B860BD2" w14:textId="77777777" w:rsidR="0087195A" w:rsidRPr="00BF358A" w:rsidRDefault="0087195A" w:rsidP="00AC2BD3">
      <w:pPr>
        <w:spacing w:after="0" w:line="480" w:lineRule="auto"/>
        <w:jc w:val="both"/>
        <w:rPr>
          <w:rFonts w:ascii="Arial" w:hAnsi="Arial" w:cs="Arial"/>
          <w:sz w:val="24"/>
          <w:szCs w:val="24"/>
        </w:rPr>
      </w:pPr>
    </w:p>
    <w:p w14:paraId="756F489D" w14:textId="77777777" w:rsidR="000978A0" w:rsidRPr="00BF358A" w:rsidRDefault="000978A0" w:rsidP="000978A0">
      <w:pPr>
        <w:spacing w:after="0" w:line="480" w:lineRule="auto"/>
        <w:jc w:val="both"/>
        <w:rPr>
          <w:rFonts w:ascii="Arial" w:hAnsi="Arial" w:cs="Arial"/>
          <w:sz w:val="24"/>
          <w:szCs w:val="24"/>
        </w:rPr>
      </w:pPr>
      <w:r w:rsidRPr="00BF358A">
        <w:rPr>
          <w:rFonts w:ascii="Arial" w:hAnsi="Arial" w:cs="Arial"/>
          <w:sz w:val="24"/>
          <w:szCs w:val="24"/>
        </w:rPr>
        <w:t>Criterio de inclusión,  todos los alumnos matriculados en estudiantes del 7° y 8° ciclo de la Escuela Profesional de Obstetricia de la Universidad Particular de Chiclayo.</w:t>
      </w:r>
    </w:p>
    <w:p w14:paraId="4941B096" w14:textId="77777777" w:rsidR="000978A0" w:rsidRPr="00BF358A" w:rsidRDefault="000978A0" w:rsidP="000978A0">
      <w:pPr>
        <w:spacing w:after="0" w:line="480" w:lineRule="auto"/>
        <w:jc w:val="both"/>
        <w:rPr>
          <w:rFonts w:ascii="Arial" w:hAnsi="Arial" w:cs="Arial"/>
          <w:sz w:val="24"/>
          <w:szCs w:val="24"/>
        </w:rPr>
      </w:pPr>
    </w:p>
    <w:p w14:paraId="484AD5EF" w14:textId="78204693" w:rsidR="0087195A" w:rsidRPr="00BF358A" w:rsidRDefault="000978A0" w:rsidP="000978A0">
      <w:pPr>
        <w:spacing w:after="0" w:line="480" w:lineRule="auto"/>
        <w:jc w:val="both"/>
        <w:rPr>
          <w:rFonts w:ascii="Arial" w:hAnsi="Arial" w:cs="Arial"/>
          <w:sz w:val="24"/>
          <w:szCs w:val="24"/>
        </w:rPr>
      </w:pPr>
      <w:r w:rsidRPr="00BF358A">
        <w:rPr>
          <w:rFonts w:ascii="Arial" w:hAnsi="Arial" w:cs="Arial"/>
          <w:sz w:val="24"/>
          <w:szCs w:val="24"/>
        </w:rPr>
        <w:t>Criterio de exclusión, todos los estudiantes que no asisten regularmente a la Escuela Profesional de Obstetricia de la Univ</w:t>
      </w:r>
      <w:r>
        <w:rPr>
          <w:rFonts w:ascii="Arial" w:hAnsi="Arial" w:cs="Arial"/>
          <w:sz w:val="24"/>
          <w:szCs w:val="24"/>
        </w:rPr>
        <w:t>ersidad Particular de Chiclayo</w:t>
      </w:r>
      <w:r w:rsidR="0087195A">
        <w:rPr>
          <w:rFonts w:ascii="Arial" w:hAnsi="Arial" w:cs="Arial"/>
          <w:sz w:val="24"/>
          <w:szCs w:val="24"/>
        </w:rPr>
        <w:t>.</w:t>
      </w:r>
    </w:p>
    <w:p w14:paraId="0623EB96" w14:textId="2223882A" w:rsidR="00E86290" w:rsidRPr="00E86290" w:rsidRDefault="00932147" w:rsidP="00AC2BD3">
      <w:pPr>
        <w:spacing w:line="480" w:lineRule="auto"/>
        <w:outlineLvl w:val="1"/>
        <w:rPr>
          <w:rFonts w:ascii="Arial" w:hAnsi="Arial" w:cs="Arial"/>
          <w:b/>
          <w:sz w:val="24"/>
          <w:szCs w:val="24"/>
        </w:rPr>
      </w:pPr>
      <w:r>
        <w:rPr>
          <w:rFonts w:ascii="Arial" w:hAnsi="Arial" w:cs="Arial"/>
          <w:b/>
          <w:sz w:val="24"/>
          <w:szCs w:val="24"/>
        </w:rPr>
        <w:t>3</w:t>
      </w:r>
      <w:r w:rsidR="00E86290" w:rsidRPr="00E86290">
        <w:rPr>
          <w:rFonts w:ascii="Arial" w:hAnsi="Arial" w:cs="Arial"/>
          <w:b/>
          <w:sz w:val="24"/>
          <w:szCs w:val="24"/>
        </w:rPr>
        <w:t>.5.</w:t>
      </w:r>
      <w:r w:rsidR="007B3EF0">
        <w:rPr>
          <w:rFonts w:ascii="Arial" w:hAnsi="Arial" w:cs="Arial"/>
          <w:b/>
          <w:sz w:val="24"/>
          <w:szCs w:val="24"/>
        </w:rPr>
        <w:t xml:space="preserve"> </w:t>
      </w:r>
      <w:r w:rsidR="000978A0">
        <w:rPr>
          <w:rFonts w:ascii="Arial" w:hAnsi="Arial" w:cs="Arial"/>
          <w:b/>
          <w:sz w:val="24"/>
          <w:szCs w:val="24"/>
        </w:rPr>
        <w:t>Métodos</w:t>
      </w:r>
      <w:r w:rsidR="00E86290" w:rsidRPr="00E86290">
        <w:rPr>
          <w:rFonts w:ascii="Arial" w:hAnsi="Arial" w:cs="Arial"/>
          <w:b/>
          <w:sz w:val="24"/>
          <w:szCs w:val="24"/>
        </w:rPr>
        <w:t>, técnicas e instrumentos de recolección de datos</w:t>
      </w:r>
      <w:bookmarkEnd w:id="30"/>
    </w:p>
    <w:p w14:paraId="38F21977" w14:textId="77777777" w:rsidR="000978A0" w:rsidRPr="00E86290" w:rsidRDefault="000978A0" w:rsidP="000978A0">
      <w:pPr>
        <w:spacing w:after="0" w:line="480" w:lineRule="auto"/>
        <w:jc w:val="both"/>
        <w:rPr>
          <w:rFonts w:ascii="Arial" w:hAnsi="Arial" w:cs="Arial"/>
          <w:b/>
          <w:sz w:val="24"/>
          <w:szCs w:val="24"/>
        </w:rPr>
      </w:pPr>
      <w:r>
        <w:rPr>
          <w:rFonts w:ascii="Arial" w:hAnsi="Arial" w:cs="Arial"/>
          <w:b/>
          <w:sz w:val="24"/>
          <w:szCs w:val="24"/>
        </w:rPr>
        <w:t xml:space="preserve">Métodos: </w:t>
      </w:r>
    </w:p>
    <w:p w14:paraId="3AC7AC8B" w14:textId="7A7B5450" w:rsidR="000978A0" w:rsidRDefault="000978A0" w:rsidP="000978A0">
      <w:pPr>
        <w:spacing w:after="0" w:line="480" w:lineRule="auto"/>
        <w:jc w:val="both"/>
        <w:rPr>
          <w:rFonts w:ascii="Arial" w:eastAsia="Arial Unicode MS" w:hAnsi="Arial" w:cs="Arial"/>
          <w:sz w:val="24"/>
          <w:szCs w:val="24"/>
        </w:rPr>
      </w:pPr>
      <w:r w:rsidRPr="00BF358A">
        <w:rPr>
          <w:rFonts w:ascii="Arial" w:hAnsi="Arial" w:cs="Arial"/>
          <w:sz w:val="24"/>
          <w:szCs w:val="24"/>
        </w:rPr>
        <w:t>El método que se utiliz</w:t>
      </w:r>
      <w:r w:rsidR="006B15BF">
        <w:rPr>
          <w:rFonts w:ascii="Arial" w:hAnsi="Arial" w:cs="Arial"/>
          <w:sz w:val="24"/>
          <w:szCs w:val="24"/>
        </w:rPr>
        <w:t>ó</w:t>
      </w:r>
      <w:r>
        <w:rPr>
          <w:rFonts w:ascii="Arial" w:hAnsi="Arial" w:cs="Arial"/>
          <w:sz w:val="24"/>
          <w:szCs w:val="24"/>
        </w:rPr>
        <w:t xml:space="preserve"> </w:t>
      </w:r>
      <w:r w:rsidR="006B15BF">
        <w:rPr>
          <w:rFonts w:ascii="Arial" w:hAnsi="Arial" w:cs="Arial"/>
          <w:sz w:val="24"/>
          <w:szCs w:val="24"/>
        </w:rPr>
        <w:t>fue</w:t>
      </w:r>
      <w:r w:rsidRPr="00BF358A">
        <w:rPr>
          <w:rFonts w:ascii="Arial" w:hAnsi="Arial" w:cs="Arial"/>
          <w:sz w:val="24"/>
          <w:szCs w:val="24"/>
        </w:rPr>
        <w:t xml:space="preserve"> de tipo descriptivo</w:t>
      </w:r>
      <w:r w:rsidR="00E4188E">
        <w:rPr>
          <w:rFonts w:ascii="Arial" w:hAnsi="Arial" w:cs="Arial"/>
          <w:sz w:val="24"/>
          <w:szCs w:val="24"/>
        </w:rPr>
        <w:t xml:space="preserve"> - analítico</w:t>
      </w:r>
      <w:r w:rsidRPr="00BF358A">
        <w:rPr>
          <w:rFonts w:ascii="Arial" w:hAnsi="Arial" w:cs="Arial"/>
          <w:sz w:val="24"/>
          <w:szCs w:val="24"/>
        </w:rPr>
        <w:t xml:space="preserve">, ya que </w:t>
      </w:r>
      <w:r>
        <w:rPr>
          <w:rFonts w:ascii="Arial" w:hAnsi="Arial" w:cs="Arial"/>
          <w:sz w:val="24"/>
          <w:szCs w:val="24"/>
        </w:rPr>
        <w:t>consist</w:t>
      </w:r>
      <w:r w:rsidR="006B15BF">
        <w:rPr>
          <w:rFonts w:ascii="Arial" w:hAnsi="Arial" w:cs="Arial"/>
          <w:sz w:val="24"/>
          <w:szCs w:val="24"/>
        </w:rPr>
        <w:t>ió</w:t>
      </w:r>
      <w:r w:rsidRPr="00BF358A">
        <w:rPr>
          <w:rFonts w:ascii="Arial" w:hAnsi="Arial" w:cs="Arial"/>
          <w:sz w:val="24"/>
          <w:szCs w:val="24"/>
        </w:rPr>
        <w:t xml:space="preserve"> en analizar si el desempeño docente </w:t>
      </w:r>
      <w:r>
        <w:rPr>
          <w:rFonts w:ascii="Arial" w:hAnsi="Arial" w:cs="Arial"/>
          <w:sz w:val="24"/>
          <w:szCs w:val="24"/>
        </w:rPr>
        <w:t xml:space="preserve">tiene </w:t>
      </w:r>
      <w:r w:rsidRPr="00BF358A">
        <w:rPr>
          <w:rFonts w:ascii="Arial" w:hAnsi="Arial" w:cs="Arial"/>
          <w:sz w:val="24"/>
          <w:szCs w:val="24"/>
        </w:rPr>
        <w:t>relación en los niveles de rendimiento académico</w:t>
      </w:r>
      <w:r w:rsidRPr="00BF358A">
        <w:rPr>
          <w:rFonts w:ascii="Arial" w:eastAsia="Arial Unicode MS" w:hAnsi="Arial" w:cs="Arial"/>
          <w:sz w:val="24"/>
          <w:szCs w:val="24"/>
        </w:rPr>
        <w:t>, este estudio se llev</w:t>
      </w:r>
      <w:r w:rsidR="00E4188E">
        <w:rPr>
          <w:rFonts w:ascii="Arial" w:eastAsia="Arial Unicode MS" w:hAnsi="Arial" w:cs="Arial"/>
          <w:sz w:val="24"/>
          <w:szCs w:val="24"/>
        </w:rPr>
        <w:t>ó</w:t>
      </w:r>
      <w:r w:rsidRPr="00BF358A">
        <w:rPr>
          <w:rFonts w:ascii="Arial" w:eastAsia="Arial Unicode MS" w:hAnsi="Arial" w:cs="Arial"/>
          <w:sz w:val="24"/>
          <w:szCs w:val="24"/>
        </w:rPr>
        <w:t xml:space="preserve"> a cabo mediante el</w:t>
      </w:r>
      <w:r>
        <w:rPr>
          <w:rFonts w:ascii="Arial" w:eastAsia="Arial Unicode MS" w:hAnsi="Arial" w:cs="Arial"/>
          <w:sz w:val="24"/>
          <w:szCs w:val="24"/>
        </w:rPr>
        <w:t xml:space="preserve"> análisis de datos estadísticos.</w:t>
      </w:r>
    </w:p>
    <w:p w14:paraId="193320D2" w14:textId="77777777" w:rsidR="000978A0" w:rsidRDefault="000978A0" w:rsidP="000978A0">
      <w:pPr>
        <w:spacing w:after="0" w:line="480" w:lineRule="auto"/>
        <w:jc w:val="both"/>
        <w:rPr>
          <w:rFonts w:ascii="Arial" w:eastAsia="Arial Unicode MS" w:hAnsi="Arial" w:cs="Arial"/>
          <w:sz w:val="24"/>
          <w:szCs w:val="24"/>
        </w:rPr>
      </w:pPr>
    </w:p>
    <w:p w14:paraId="597EE756" w14:textId="77777777" w:rsidR="000978A0" w:rsidRPr="00AC2BD3" w:rsidRDefault="000978A0" w:rsidP="000978A0">
      <w:pPr>
        <w:spacing w:after="0" w:line="480" w:lineRule="auto"/>
        <w:jc w:val="both"/>
        <w:rPr>
          <w:rFonts w:ascii="Arial" w:hAnsi="Arial" w:cs="Arial"/>
          <w:b/>
          <w:sz w:val="24"/>
          <w:szCs w:val="24"/>
        </w:rPr>
      </w:pPr>
      <w:r w:rsidRPr="00E86290">
        <w:rPr>
          <w:rFonts w:ascii="Arial" w:eastAsia="Arial Unicode MS" w:hAnsi="Arial" w:cs="Arial"/>
          <w:b/>
          <w:sz w:val="24"/>
          <w:szCs w:val="24"/>
        </w:rPr>
        <w:t>Técnicas:</w:t>
      </w:r>
    </w:p>
    <w:p w14:paraId="747DC048" w14:textId="60792923" w:rsidR="000978A0" w:rsidRDefault="000978A0" w:rsidP="000978A0">
      <w:pPr>
        <w:spacing w:after="0" w:line="480" w:lineRule="auto"/>
        <w:jc w:val="both"/>
        <w:rPr>
          <w:rFonts w:ascii="Arial" w:hAnsi="Arial" w:cs="Arial"/>
          <w:sz w:val="24"/>
          <w:szCs w:val="24"/>
        </w:rPr>
      </w:pPr>
      <w:r w:rsidRPr="00BF358A">
        <w:rPr>
          <w:rFonts w:ascii="Arial" w:eastAsia="Arial Unicode MS" w:hAnsi="Arial" w:cs="Arial"/>
          <w:sz w:val="24"/>
          <w:szCs w:val="24"/>
        </w:rPr>
        <w:t xml:space="preserve">La técnica que se </w:t>
      </w:r>
      <w:r>
        <w:rPr>
          <w:rFonts w:ascii="Arial" w:eastAsia="Arial Unicode MS" w:hAnsi="Arial" w:cs="Arial"/>
          <w:sz w:val="24"/>
          <w:szCs w:val="24"/>
        </w:rPr>
        <w:t>utiliz</w:t>
      </w:r>
      <w:r w:rsidR="006B15BF">
        <w:rPr>
          <w:rFonts w:ascii="Arial" w:eastAsia="Arial Unicode MS" w:hAnsi="Arial" w:cs="Arial"/>
          <w:sz w:val="24"/>
          <w:szCs w:val="24"/>
        </w:rPr>
        <w:t>ó</w:t>
      </w:r>
      <w:r>
        <w:rPr>
          <w:rFonts w:ascii="Arial" w:eastAsia="Arial Unicode MS" w:hAnsi="Arial" w:cs="Arial"/>
          <w:sz w:val="24"/>
          <w:szCs w:val="24"/>
        </w:rPr>
        <w:t xml:space="preserve"> en este estudio </w:t>
      </w:r>
      <w:r w:rsidRPr="00BF358A">
        <w:rPr>
          <w:rFonts w:ascii="Arial" w:eastAsia="Arial Unicode MS" w:hAnsi="Arial" w:cs="Arial"/>
          <w:sz w:val="24"/>
          <w:szCs w:val="24"/>
        </w:rPr>
        <w:t xml:space="preserve">para la recolección de datos </w:t>
      </w:r>
      <w:r w:rsidR="006B15BF">
        <w:rPr>
          <w:rFonts w:ascii="Arial" w:eastAsia="Arial Unicode MS" w:hAnsi="Arial" w:cs="Arial"/>
          <w:sz w:val="24"/>
          <w:szCs w:val="24"/>
        </w:rPr>
        <w:t>fue</w:t>
      </w:r>
      <w:r w:rsidRPr="00BF358A">
        <w:rPr>
          <w:rFonts w:ascii="Arial" w:eastAsia="Arial Unicode MS" w:hAnsi="Arial" w:cs="Arial"/>
          <w:sz w:val="24"/>
          <w:szCs w:val="24"/>
        </w:rPr>
        <w:t xml:space="preserve"> </w:t>
      </w:r>
      <w:r>
        <w:rPr>
          <w:rFonts w:ascii="Arial" w:eastAsia="Arial Unicode MS" w:hAnsi="Arial" w:cs="Arial"/>
          <w:sz w:val="24"/>
          <w:szCs w:val="24"/>
        </w:rPr>
        <w:t xml:space="preserve">la técnica de campo: </w:t>
      </w:r>
      <w:r w:rsidRPr="006B15BF">
        <w:rPr>
          <w:rFonts w:ascii="Arial" w:eastAsia="Arial Unicode MS" w:hAnsi="Arial" w:cs="Arial"/>
          <w:i/>
          <w:sz w:val="24"/>
          <w:szCs w:val="24"/>
        </w:rPr>
        <w:t>encuesta</w:t>
      </w:r>
      <w:r w:rsidRPr="00BF358A">
        <w:rPr>
          <w:rFonts w:ascii="Arial" w:eastAsia="Arial Unicode MS" w:hAnsi="Arial" w:cs="Arial"/>
          <w:sz w:val="24"/>
          <w:szCs w:val="24"/>
        </w:rPr>
        <w:t xml:space="preserve">, que es un método empírico complementario de investigación que supone la elaboración de un cuestionario, que </w:t>
      </w:r>
      <w:r>
        <w:rPr>
          <w:rFonts w:ascii="Arial" w:eastAsia="Arial Unicode MS" w:hAnsi="Arial" w:cs="Arial"/>
          <w:sz w:val="24"/>
          <w:szCs w:val="24"/>
        </w:rPr>
        <w:t>permitirá</w:t>
      </w:r>
      <w:r w:rsidRPr="00BF358A">
        <w:rPr>
          <w:rFonts w:ascii="Arial" w:eastAsia="Arial Unicode MS" w:hAnsi="Arial" w:cs="Arial"/>
          <w:sz w:val="24"/>
          <w:szCs w:val="24"/>
        </w:rPr>
        <w:t xml:space="preserve"> conocer las opiniones y valoraciones que poseen los sujetos seleccionados en la muestra (López, p.33 -34), es decir los estudiantes de </w:t>
      </w:r>
      <w:r w:rsidRPr="00BF358A">
        <w:rPr>
          <w:rFonts w:ascii="Arial" w:hAnsi="Arial" w:cs="Arial"/>
          <w:sz w:val="24"/>
          <w:szCs w:val="24"/>
        </w:rPr>
        <w:t>del 7° y 8° ciclo de la Escuela Profesional de Obstetricia de la Universidad Particular de Chiclayo.</w:t>
      </w:r>
    </w:p>
    <w:p w14:paraId="17467588" w14:textId="77777777" w:rsidR="000978A0" w:rsidRPr="00BF358A" w:rsidRDefault="000978A0" w:rsidP="000978A0">
      <w:pPr>
        <w:spacing w:after="0" w:line="480" w:lineRule="auto"/>
        <w:jc w:val="both"/>
        <w:rPr>
          <w:rFonts w:ascii="Arial" w:hAnsi="Arial" w:cs="Arial"/>
          <w:sz w:val="24"/>
          <w:szCs w:val="24"/>
        </w:rPr>
      </w:pPr>
    </w:p>
    <w:p w14:paraId="0517A120" w14:textId="77777777" w:rsidR="000978A0" w:rsidRPr="00E86290" w:rsidRDefault="000978A0" w:rsidP="000978A0">
      <w:pPr>
        <w:spacing w:line="480" w:lineRule="auto"/>
        <w:jc w:val="both"/>
        <w:rPr>
          <w:rFonts w:ascii="Arial" w:hAnsi="Arial" w:cs="Arial"/>
          <w:b/>
          <w:sz w:val="24"/>
          <w:szCs w:val="24"/>
        </w:rPr>
      </w:pPr>
      <w:r w:rsidRPr="00E86290">
        <w:rPr>
          <w:rFonts w:ascii="Arial" w:hAnsi="Arial" w:cs="Arial"/>
          <w:b/>
          <w:sz w:val="24"/>
          <w:szCs w:val="24"/>
        </w:rPr>
        <w:t xml:space="preserve"> Instrumentos</w:t>
      </w:r>
    </w:p>
    <w:p w14:paraId="768CFD5F" w14:textId="24509D34" w:rsidR="000978A0" w:rsidRDefault="000978A0" w:rsidP="000978A0">
      <w:pPr>
        <w:spacing w:after="0" w:line="480" w:lineRule="auto"/>
        <w:jc w:val="both"/>
        <w:rPr>
          <w:rFonts w:ascii="Arial" w:hAnsi="Arial" w:cs="Arial"/>
          <w:sz w:val="24"/>
          <w:szCs w:val="24"/>
        </w:rPr>
      </w:pPr>
      <w:r w:rsidRPr="00BF358A">
        <w:rPr>
          <w:rFonts w:ascii="Arial" w:hAnsi="Arial" w:cs="Arial"/>
          <w:sz w:val="24"/>
          <w:szCs w:val="24"/>
        </w:rPr>
        <w:t xml:space="preserve">El instrumento que se </w:t>
      </w:r>
      <w:r w:rsidR="006B15BF">
        <w:rPr>
          <w:rFonts w:ascii="Arial" w:hAnsi="Arial" w:cs="Arial"/>
          <w:sz w:val="24"/>
          <w:szCs w:val="24"/>
        </w:rPr>
        <w:t>utilizó</w:t>
      </w:r>
      <w:r>
        <w:rPr>
          <w:rFonts w:ascii="Arial" w:hAnsi="Arial" w:cs="Arial"/>
          <w:sz w:val="24"/>
          <w:szCs w:val="24"/>
        </w:rPr>
        <w:t xml:space="preserve"> </w:t>
      </w:r>
      <w:r w:rsidR="006B15BF">
        <w:rPr>
          <w:rFonts w:ascii="Arial" w:hAnsi="Arial" w:cs="Arial"/>
          <w:sz w:val="24"/>
          <w:szCs w:val="24"/>
        </w:rPr>
        <w:t>fue</w:t>
      </w:r>
      <w:r>
        <w:rPr>
          <w:rFonts w:ascii="Arial" w:hAnsi="Arial" w:cs="Arial"/>
          <w:sz w:val="24"/>
          <w:szCs w:val="24"/>
        </w:rPr>
        <w:t xml:space="preserve"> el cuestionario que permiti</w:t>
      </w:r>
      <w:r w:rsidR="006B15BF">
        <w:rPr>
          <w:rFonts w:ascii="Arial" w:hAnsi="Arial" w:cs="Arial"/>
          <w:sz w:val="24"/>
          <w:szCs w:val="24"/>
        </w:rPr>
        <w:t>ó</w:t>
      </w:r>
      <w:r w:rsidRPr="00BF358A">
        <w:rPr>
          <w:rFonts w:ascii="Arial" w:hAnsi="Arial" w:cs="Arial"/>
          <w:sz w:val="24"/>
          <w:szCs w:val="24"/>
        </w:rPr>
        <w:t xml:space="preserve"> medir el desempeño del docente. Para ello se u</w:t>
      </w:r>
      <w:r w:rsidR="006B15BF">
        <w:rPr>
          <w:rFonts w:ascii="Arial" w:hAnsi="Arial" w:cs="Arial"/>
          <w:sz w:val="24"/>
          <w:szCs w:val="24"/>
        </w:rPr>
        <w:t>tilizó</w:t>
      </w:r>
      <w:r w:rsidRPr="00BF358A">
        <w:rPr>
          <w:rFonts w:ascii="Arial" w:hAnsi="Arial" w:cs="Arial"/>
          <w:sz w:val="24"/>
          <w:szCs w:val="24"/>
        </w:rPr>
        <w:t xml:space="preserve"> la escala tipo Likert de seis alternati</w:t>
      </w:r>
      <w:r>
        <w:rPr>
          <w:rFonts w:ascii="Arial" w:hAnsi="Arial" w:cs="Arial"/>
          <w:sz w:val="24"/>
          <w:szCs w:val="24"/>
        </w:rPr>
        <w:t>vas de respuesta y de 42</w:t>
      </w:r>
      <w:r w:rsidRPr="00BF358A">
        <w:rPr>
          <w:rFonts w:ascii="Arial" w:hAnsi="Arial" w:cs="Arial"/>
          <w:sz w:val="24"/>
          <w:szCs w:val="24"/>
        </w:rPr>
        <w:t xml:space="preserve"> ítems. Esta escala mide el desempeño docente desde la perspectiva de los estudiantes, y se evalúa cinco dimensiones: a. Planificación (Proceso Enseñanza -Aprendizaje), b. Conducción (Proceso Pedagógico), c. Interacción docente – estudiante, d. Identidad con la Institución y e. Materiales didácticos.</w:t>
      </w:r>
    </w:p>
    <w:p w14:paraId="68870EC0" w14:textId="77777777" w:rsidR="00EB16AC" w:rsidRDefault="00EB16AC" w:rsidP="000978A0">
      <w:pPr>
        <w:spacing w:after="0" w:line="480" w:lineRule="auto"/>
        <w:jc w:val="both"/>
        <w:rPr>
          <w:rFonts w:ascii="Arial" w:hAnsi="Arial" w:cs="Arial"/>
          <w:sz w:val="24"/>
          <w:szCs w:val="24"/>
        </w:rPr>
      </w:pPr>
    </w:p>
    <w:p w14:paraId="204DBA16" w14:textId="77777777" w:rsidR="00EB16AC" w:rsidRDefault="00EB16AC" w:rsidP="000978A0">
      <w:pPr>
        <w:spacing w:after="0" w:line="480" w:lineRule="auto"/>
        <w:jc w:val="both"/>
        <w:rPr>
          <w:rFonts w:ascii="Arial" w:hAnsi="Arial" w:cs="Arial"/>
          <w:sz w:val="24"/>
          <w:szCs w:val="24"/>
        </w:rPr>
      </w:pPr>
    </w:p>
    <w:p w14:paraId="0564AB6E" w14:textId="77777777" w:rsidR="000978A0" w:rsidRDefault="000978A0" w:rsidP="000978A0">
      <w:pPr>
        <w:spacing w:after="0" w:line="480" w:lineRule="auto"/>
        <w:jc w:val="both"/>
        <w:rPr>
          <w:rFonts w:ascii="Arial" w:hAnsi="Arial" w:cs="Arial"/>
          <w:sz w:val="24"/>
          <w:szCs w:val="24"/>
        </w:rPr>
      </w:pPr>
      <w:r w:rsidRPr="00BF358A">
        <w:rPr>
          <w:rFonts w:ascii="Arial" w:hAnsi="Arial" w:cs="Arial"/>
          <w:sz w:val="24"/>
          <w:szCs w:val="24"/>
        </w:rPr>
        <w:t xml:space="preserve">La escala que se empleó es de clasificación: </w:t>
      </w:r>
    </w:p>
    <w:p w14:paraId="02114D3E" w14:textId="77777777" w:rsidR="000978A0" w:rsidRPr="00BF358A" w:rsidRDefault="000978A0" w:rsidP="000978A0">
      <w:pPr>
        <w:spacing w:after="0" w:line="480" w:lineRule="auto"/>
        <w:ind w:left="708"/>
        <w:jc w:val="both"/>
        <w:rPr>
          <w:rFonts w:ascii="Arial" w:hAnsi="Arial" w:cs="Arial"/>
          <w:sz w:val="24"/>
          <w:szCs w:val="24"/>
        </w:rPr>
      </w:pPr>
      <w:r w:rsidRPr="00BF358A">
        <w:rPr>
          <w:rFonts w:ascii="Arial" w:hAnsi="Arial" w:cs="Arial"/>
          <w:sz w:val="24"/>
          <w:szCs w:val="24"/>
        </w:rPr>
        <w:t xml:space="preserve">1 </w:t>
      </w:r>
      <w:r w:rsidRPr="00BF358A">
        <w:rPr>
          <w:rFonts w:ascii="Arial" w:hAnsi="Arial" w:cs="Arial"/>
          <w:sz w:val="24"/>
          <w:szCs w:val="24"/>
        </w:rPr>
        <w:sym w:font="Wingdings" w:char="F0E0"/>
      </w:r>
      <w:r w:rsidRPr="00BF358A">
        <w:rPr>
          <w:rFonts w:ascii="Arial" w:hAnsi="Arial" w:cs="Arial"/>
          <w:sz w:val="24"/>
          <w:szCs w:val="24"/>
        </w:rPr>
        <w:t xml:space="preserve"> Nunca </w:t>
      </w:r>
    </w:p>
    <w:p w14:paraId="6CCCF26D" w14:textId="77777777" w:rsidR="000978A0" w:rsidRPr="00BF358A" w:rsidRDefault="000978A0" w:rsidP="000978A0">
      <w:pPr>
        <w:spacing w:after="0" w:line="480" w:lineRule="auto"/>
        <w:ind w:left="708"/>
        <w:jc w:val="both"/>
        <w:rPr>
          <w:rFonts w:ascii="Arial" w:hAnsi="Arial" w:cs="Arial"/>
          <w:sz w:val="24"/>
          <w:szCs w:val="24"/>
        </w:rPr>
      </w:pPr>
      <w:r w:rsidRPr="00BF358A">
        <w:rPr>
          <w:rFonts w:ascii="Arial" w:hAnsi="Arial" w:cs="Arial"/>
          <w:sz w:val="24"/>
          <w:szCs w:val="24"/>
        </w:rPr>
        <w:t xml:space="preserve">2 </w:t>
      </w:r>
      <w:r w:rsidRPr="00BF358A">
        <w:rPr>
          <w:rFonts w:ascii="Arial" w:hAnsi="Arial" w:cs="Arial"/>
          <w:sz w:val="24"/>
          <w:szCs w:val="24"/>
        </w:rPr>
        <w:sym w:font="Wingdings" w:char="F0E0"/>
      </w:r>
      <w:r w:rsidRPr="00BF358A">
        <w:rPr>
          <w:rFonts w:ascii="Arial" w:hAnsi="Arial" w:cs="Arial"/>
          <w:sz w:val="24"/>
          <w:szCs w:val="24"/>
        </w:rPr>
        <w:t xml:space="preserve"> Casi nunca </w:t>
      </w:r>
    </w:p>
    <w:p w14:paraId="0D7D3491" w14:textId="77777777" w:rsidR="000978A0" w:rsidRPr="00BF358A" w:rsidRDefault="000978A0" w:rsidP="000978A0">
      <w:pPr>
        <w:spacing w:after="0" w:line="480" w:lineRule="auto"/>
        <w:ind w:left="708"/>
        <w:jc w:val="both"/>
        <w:rPr>
          <w:rFonts w:ascii="Arial" w:hAnsi="Arial" w:cs="Arial"/>
          <w:sz w:val="24"/>
          <w:szCs w:val="24"/>
        </w:rPr>
      </w:pPr>
      <w:r w:rsidRPr="00BF358A">
        <w:rPr>
          <w:rFonts w:ascii="Arial" w:hAnsi="Arial" w:cs="Arial"/>
          <w:sz w:val="24"/>
          <w:szCs w:val="24"/>
        </w:rPr>
        <w:t xml:space="preserve">3 </w:t>
      </w:r>
      <w:r w:rsidRPr="00BF358A">
        <w:rPr>
          <w:rFonts w:ascii="Arial" w:hAnsi="Arial" w:cs="Arial"/>
          <w:sz w:val="24"/>
          <w:szCs w:val="24"/>
        </w:rPr>
        <w:sym w:font="Wingdings" w:char="F0E0"/>
      </w:r>
      <w:r w:rsidRPr="00BF358A">
        <w:rPr>
          <w:rFonts w:ascii="Arial" w:hAnsi="Arial" w:cs="Arial"/>
          <w:sz w:val="24"/>
          <w:szCs w:val="24"/>
        </w:rPr>
        <w:t xml:space="preserve"> Pocas veces </w:t>
      </w:r>
    </w:p>
    <w:p w14:paraId="1756578D" w14:textId="77777777" w:rsidR="000978A0" w:rsidRPr="00BF358A" w:rsidRDefault="000978A0" w:rsidP="000978A0">
      <w:pPr>
        <w:spacing w:after="0" w:line="480" w:lineRule="auto"/>
        <w:ind w:left="708"/>
        <w:jc w:val="both"/>
        <w:rPr>
          <w:rFonts w:ascii="Arial" w:hAnsi="Arial" w:cs="Arial"/>
          <w:sz w:val="24"/>
          <w:szCs w:val="24"/>
        </w:rPr>
      </w:pPr>
      <w:r w:rsidRPr="00BF358A">
        <w:rPr>
          <w:rFonts w:ascii="Arial" w:hAnsi="Arial" w:cs="Arial"/>
          <w:sz w:val="24"/>
          <w:szCs w:val="24"/>
        </w:rPr>
        <w:t xml:space="preserve">4 </w:t>
      </w:r>
      <w:r w:rsidRPr="00BF358A">
        <w:rPr>
          <w:rFonts w:ascii="Arial" w:hAnsi="Arial" w:cs="Arial"/>
          <w:sz w:val="24"/>
          <w:szCs w:val="24"/>
        </w:rPr>
        <w:sym w:font="Wingdings" w:char="F0E0"/>
      </w:r>
      <w:r w:rsidRPr="00BF358A">
        <w:rPr>
          <w:rFonts w:ascii="Arial" w:hAnsi="Arial" w:cs="Arial"/>
          <w:sz w:val="24"/>
          <w:szCs w:val="24"/>
        </w:rPr>
        <w:t xml:space="preserve"> Muchas veces </w:t>
      </w:r>
    </w:p>
    <w:p w14:paraId="66696A87" w14:textId="77777777" w:rsidR="000978A0" w:rsidRPr="00BF358A" w:rsidRDefault="000978A0" w:rsidP="000978A0">
      <w:pPr>
        <w:spacing w:after="0" w:line="480" w:lineRule="auto"/>
        <w:ind w:left="708"/>
        <w:jc w:val="both"/>
        <w:rPr>
          <w:rFonts w:ascii="Arial" w:hAnsi="Arial" w:cs="Arial"/>
          <w:sz w:val="24"/>
          <w:szCs w:val="24"/>
        </w:rPr>
      </w:pPr>
      <w:r w:rsidRPr="00BF358A">
        <w:rPr>
          <w:rFonts w:ascii="Arial" w:hAnsi="Arial" w:cs="Arial"/>
          <w:sz w:val="24"/>
          <w:szCs w:val="24"/>
        </w:rPr>
        <w:t xml:space="preserve">5 </w:t>
      </w:r>
      <w:r w:rsidRPr="00BF358A">
        <w:rPr>
          <w:rFonts w:ascii="Arial" w:hAnsi="Arial" w:cs="Arial"/>
          <w:sz w:val="24"/>
          <w:szCs w:val="24"/>
        </w:rPr>
        <w:sym w:font="Wingdings" w:char="F0E0"/>
      </w:r>
      <w:r w:rsidRPr="00BF358A">
        <w:rPr>
          <w:rFonts w:ascii="Arial" w:hAnsi="Arial" w:cs="Arial"/>
          <w:sz w:val="24"/>
          <w:szCs w:val="24"/>
        </w:rPr>
        <w:t xml:space="preserve"> Casi siempre </w:t>
      </w:r>
    </w:p>
    <w:p w14:paraId="7528A09F" w14:textId="77777777" w:rsidR="000978A0" w:rsidRDefault="000978A0" w:rsidP="000978A0">
      <w:pPr>
        <w:spacing w:after="0" w:line="480" w:lineRule="auto"/>
        <w:ind w:left="708"/>
        <w:jc w:val="both"/>
        <w:rPr>
          <w:rFonts w:ascii="Arial" w:hAnsi="Arial" w:cs="Arial"/>
          <w:sz w:val="24"/>
          <w:szCs w:val="24"/>
        </w:rPr>
      </w:pPr>
      <w:r w:rsidRPr="00BF358A">
        <w:rPr>
          <w:rFonts w:ascii="Arial" w:hAnsi="Arial" w:cs="Arial"/>
          <w:sz w:val="24"/>
          <w:szCs w:val="24"/>
        </w:rPr>
        <w:t xml:space="preserve">6 </w:t>
      </w:r>
      <w:r w:rsidRPr="00BF358A">
        <w:rPr>
          <w:rFonts w:ascii="Arial" w:hAnsi="Arial" w:cs="Arial"/>
          <w:sz w:val="24"/>
          <w:szCs w:val="24"/>
        </w:rPr>
        <w:sym w:font="Wingdings" w:char="F0E0"/>
      </w:r>
      <w:r w:rsidRPr="00BF358A">
        <w:rPr>
          <w:rFonts w:ascii="Arial" w:hAnsi="Arial" w:cs="Arial"/>
          <w:sz w:val="24"/>
          <w:szCs w:val="24"/>
        </w:rPr>
        <w:t xml:space="preserve"> Siempre</w:t>
      </w:r>
    </w:p>
    <w:p w14:paraId="0AB47746" w14:textId="77777777" w:rsidR="0087195A" w:rsidRPr="00BF358A" w:rsidRDefault="0087195A" w:rsidP="00AC2BD3">
      <w:pPr>
        <w:spacing w:after="0" w:line="480" w:lineRule="auto"/>
        <w:jc w:val="both"/>
        <w:rPr>
          <w:rFonts w:ascii="Arial" w:eastAsia="Arial Unicode MS" w:hAnsi="Arial" w:cs="Arial"/>
          <w:i/>
          <w:sz w:val="24"/>
          <w:szCs w:val="24"/>
        </w:rPr>
      </w:pPr>
    </w:p>
    <w:p w14:paraId="48505D38" w14:textId="59126CDF" w:rsidR="0087195A" w:rsidRPr="00C84850" w:rsidRDefault="0087195A" w:rsidP="00AC2BD3">
      <w:pPr>
        <w:spacing w:after="0" w:line="480" w:lineRule="auto"/>
        <w:jc w:val="both"/>
        <w:rPr>
          <w:rFonts w:ascii="Arial" w:hAnsi="Arial" w:cs="Arial"/>
          <w:b/>
          <w:sz w:val="24"/>
          <w:szCs w:val="24"/>
        </w:rPr>
      </w:pPr>
      <w:r w:rsidRPr="00C84850">
        <w:rPr>
          <w:rFonts w:ascii="Arial" w:hAnsi="Arial" w:cs="Arial"/>
          <w:b/>
          <w:sz w:val="24"/>
          <w:szCs w:val="24"/>
        </w:rPr>
        <w:t xml:space="preserve">Instrumento de evaluación del desempeño docente. </w:t>
      </w:r>
    </w:p>
    <w:p w14:paraId="7619C92C" w14:textId="0D8BF2EC" w:rsidR="000978A0" w:rsidRPr="004779C9" w:rsidRDefault="000978A0" w:rsidP="000978A0">
      <w:pPr>
        <w:spacing w:after="0" w:line="480" w:lineRule="auto"/>
        <w:jc w:val="both"/>
        <w:rPr>
          <w:rFonts w:ascii="Arial" w:hAnsi="Arial" w:cs="Arial"/>
          <w:sz w:val="24"/>
          <w:szCs w:val="24"/>
        </w:rPr>
      </w:pPr>
      <w:r w:rsidRPr="004779C9">
        <w:rPr>
          <w:rFonts w:ascii="Arial" w:hAnsi="Arial" w:cs="Arial"/>
          <w:sz w:val="24"/>
          <w:szCs w:val="24"/>
        </w:rPr>
        <w:t>Para medir la variable desempeño docente, se diseñ</w:t>
      </w:r>
      <w:r w:rsidR="006B15BF">
        <w:rPr>
          <w:rFonts w:ascii="Arial" w:hAnsi="Arial" w:cs="Arial"/>
          <w:sz w:val="24"/>
          <w:szCs w:val="24"/>
        </w:rPr>
        <w:t>ó</w:t>
      </w:r>
      <w:r w:rsidRPr="004779C9">
        <w:rPr>
          <w:rFonts w:ascii="Arial" w:hAnsi="Arial" w:cs="Arial"/>
          <w:sz w:val="24"/>
          <w:szCs w:val="24"/>
        </w:rPr>
        <w:t xml:space="preserve"> el instrumento que </w:t>
      </w:r>
      <w:r w:rsidR="006B15BF">
        <w:rPr>
          <w:rFonts w:ascii="Arial" w:hAnsi="Arial" w:cs="Arial"/>
          <w:sz w:val="24"/>
          <w:szCs w:val="24"/>
        </w:rPr>
        <w:t>tuvo</w:t>
      </w:r>
      <w:r w:rsidRPr="004779C9">
        <w:rPr>
          <w:rFonts w:ascii="Arial" w:hAnsi="Arial" w:cs="Arial"/>
          <w:sz w:val="24"/>
          <w:szCs w:val="24"/>
        </w:rPr>
        <w:t xml:space="preserve"> como objetivo recoger la valoración que el estudiante tiene del desempeño de su</w:t>
      </w:r>
      <w:r w:rsidR="00EB16AC">
        <w:rPr>
          <w:rFonts w:ascii="Arial" w:hAnsi="Arial" w:cs="Arial"/>
          <w:sz w:val="24"/>
          <w:szCs w:val="24"/>
        </w:rPr>
        <w:t>s</w:t>
      </w:r>
      <w:r w:rsidRPr="004779C9">
        <w:rPr>
          <w:rFonts w:ascii="Arial" w:hAnsi="Arial" w:cs="Arial"/>
          <w:sz w:val="24"/>
          <w:szCs w:val="24"/>
        </w:rPr>
        <w:t xml:space="preserve"> docente</w:t>
      </w:r>
      <w:r w:rsidR="00EB16AC">
        <w:rPr>
          <w:rFonts w:ascii="Arial" w:hAnsi="Arial" w:cs="Arial"/>
          <w:sz w:val="24"/>
          <w:szCs w:val="24"/>
        </w:rPr>
        <w:t>s</w:t>
      </w:r>
      <w:r w:rsidRPr="004779C9">
        <w:rPr>
          <w:rFonts w:ascii="Arial" w:hAnsi="Arial" w:cs="Arial"/>
          <w:sz w:val="24"/>
          <w:szCs w:val="24"/>
        </w:rPr>
        <w:t xml:space="preserve"> en el aula. El instrumento </w:t>
      </w:r>
      <w:r w:rsidRPr="00FC24E9">
        <w:rPr>
          <w:rFonts w:ascii="Arial" w:hAnsi="Arial" w:cs="Arial"/>
          <w:sz w:val="24"/>
          <w:szCs w:val="24"/>
        </w:rPr>
        <w:t>consid</w:t>
      </w:r>
      <w:r w:rsidR="00FC24E9" w:rsidRPr="00FC24E9">
        <w:rPr>
          <w:rFonts w:ascii="Arial" w:hAnsi="Arial" w:cs="Arial"/>
          <w:sz w:val="24"/>
          <w:szCs w:val="24"/>
        </w:rPr>
        <w:t>er</w:t>
      </w:r>
      <w:r w:rsidR="006B15BF" w:rsidRPr="00FC24E9">
        <w:rPr>
          <w:rFonts w:ascii="Arial" w:hAnsi="Arial" w:cs="Arial"/>
          <w:sz w:val="24"/>
          <w:szCs w:val="24"/>
        </w:rPr>
        <w:t>ó</w:t>
      </w:r>
      <w:r w:rsidRPr="004779C9">
        <w:rPr>
          <w:rFonts w:ascii="Arial" w:hAnsi="Arial" w:cs="Arial"/>
          <w:sz w:val="24"/>
          <w:szCs w:val="24"/>
        </w:rPr>
        <w:t xml:space="preserve"> las cinco dimensiones que definen operacionalmente la variable. El instrumento es </w:t>
      </w:r>
      <w:r w:rsidR="00EB16AC">
        <w:rPr>
          <w:rFonts w:ascii="Arial" w:hAnsi="Arial" w:cs="Arial"/>
          <w:sz w:val="24"/>
          <w:szCs w:val="24"/>
        </w:rPr>
        <w:t>la</w:t>
      </w:r>
      <w:r w:rsidRPr="004779C9">
        <w:rPr>
          <w:rFonts w:ascii="Arial" w:hAnsi="Arial" w:cs="Arial"/>
          <w:sz w:val="24"/>
          <w:szCs w:val="24"/>
        </w:rPr>
        <w:t xml:space="preserve"> escala tipo Likert, de aplicación colectiva y consta de 42 ítems distribuidos entre las cinco dimensiones de la siguiente manera: para la dimensión Planificación (Proceso Enseñanza -Aprendizaje) se consideró 5 ítems, para la dimensión Conducción (Proceso Pedagógico) se consideró 22 ítems, para la dimensión Interacción docente - estudiante se consideró 5 ítems, para la dimensión Identidad con la Institución se consideró 7 ítems y para la dimensión Materiales didácticos 2 ítems.</w:t>
      </w:r>
    </w:p>
    <w:p w14:paraId="56479624" w14:textId="77777777" w:rsidR="000978A0" w:rsidRPr="004779C9" w:rsidRDefault="000978A0" w:rsidP="000978A0">
      <w:pPr>
        <w:spacing w:after="0" w:line="480" w:lineRule="auto"/>
        <w:jc w:val="both"/>
        <w:rPr>
          <w:rFonts w:ascii="Arial" w:hAnsi="Arial" w:cs="Arial"/>
          <w:sz w:val="24"/>
          <w:szCs w:val="24"/>
        </w:rPr>
      </w:pPr>
    </w:p>
    <w:p w14:paraId="1357D858" w14:textId="4B72F241" w:rsidR="000978A0" w:rsidRDefault="006B15BF" w:rsidP="000978A0">
      <w:pPr>
        <w:spacing w:after="0" w:line="480" w:lineRule="auto"/>
        <w:jc w:val="both"/>
        <w:rPr>
          <w:rFonts w:ascii="Arial" w:hAnsi="Arial" w:cs="Arial"/>
          <w:sz w:val="24"/>
          <w:szCs w:val="24"/>
        </w:rPr>
      </w:pPr>
      <w:r>
        <w:rPr>
          <w:rFonts w:ascii="Arial" w:hAnsi="Arial" w:cs="Arial"/>
          <w:sz w:val="24"/>
          <w:szCs w:val="24"/>
        </w:rPr>
        <w:t>L</w:t>
      </w:r>
      <w:r w:rsidR="000978A0" w:rsidRPr="004779C9">
        <w:rPr>
          <w:rFonts w:ascii="Arial" w:hAnsi="Arial" w:cs="Arial"/>
          <w:sz w:val="24"/>
          <w:szCs w:val="24"/>
        </w:rPr>
        <w:t xml:space="preserve">a variable nivel de rendimiento académico de los estudiantes del 7º y  8º ciclo de la Escuela Profesional de Obstetricia </w:t>
      </w:r>
      <w:r>
        <w:rPr>
          <w:rFonts w:ascii="Arial" w:hAnsi="Arial" w:cs="Arial"/>
          <w:sz w:val="24"/>
          <w:szCs w:val="24"/>
        </w:rPr>
        <w:t>fue</w:t>
      </w:r>
      <w:r w:rsidR="000978A0" w:rsidRPr="004779C9">
        <w:rPr>
          <w:rFonts w:ascii="Arial" w:hAnsi="Arial" w:cs="Arial"/>
          <w:sz w:val="24"/>
          <w:szCs w:val="24"/>
        </w:rPr>
        <w:t xml:space="preserve"> tratada mediante la organización de los resultados que se </w:t>
      </w:r>
      <w:r>
        <w:rPr>
          <w:rFonts w:ascii="Arial" w:hAnsi="Arial" w:cs="Arial"/>
          <w:sz w:val="24"/>
          <w:szCs w:val="24"/>
        </w:rPr>
        <w:t>obtuvieron</w:t>
      </w:r>
      <w:r w:rsidR="000978A0" w:rsidRPr="004779C9">
        <w:rPr>
          <w:rFonts w:ascii="Arial" w:hAnsi="Arial" w:cs="Arial"/>
          <w:sz w:val="24"/>
          <w:szCs w:val="24"/>
        </w:rPr>
        <w:t xml:space="preserve"> con la aplicación del cuestionario a los estudiantes donde </w:t>
      </w:r>
      <w:r>
        <w:rPr>
          <w:rFonts w:ascii="Arial" w:hAnsi="Arial" w:cs="Arial"/>
          <w:sz w:val="24"/>
          <w:szCs w:val="24"/>
        </w:rPr>
        <w:t>señalaron</w:t>
      </w:r>
      <w:r w:rsidR="000978A0" w:rsidRPr="004779C9">
        <w:rPr>
          <w:rFonts w:ascii="Arial" w:hAnsi="Arial" w:cs="Arial"/>
          <w:sz w:val="24"/>
          <w:szCs w:val="24"/>
        </w:rPr>
        <w:t xml:space="preserve"> cuál es su promedio ponderado (ítem 42 – anexo 01), el mismo que </w:t>
      </w:r>
      <w:r>
        <w:rPr>
          <w:rFonts w:ascii="Arial" w:hAnsi="Arial" w:cs="Arial"/>
          <w:sz w:val="24"/>
          <w:szCs w:val="24"/>
        </w:rPr>
        <w:t>fue</w:t>
      </w:r>
      <w:r w:rsidR="000978A0" w:rsidRPr="004779C9">
        <w:rPr>
          <w:rFonts w:ascii="Arial" w:hAnsi="Arial" w:cs="Arial"/>
          <w:sz w:val="24"/>
          <w:szCs w:val="24"/>
        </w:rPr>
        <w:t xml:space="preserve"> analizado posteriormente teniendo en cuenta las dimensiones alto rendimiento, (16-20)  rendimiento medio (11-15)  y bajo rendimiento (0-10).</w:t>
      </w:r>
      <w:r w:rsidR="000978A0">
        <w:rPr>
          <w:rFonts w:ascii="Arial" w:hAnsi="Arial" w:cs="Arial"/>
          <w:sz w:val="24"/>
          <w:szCs w:val="24"/>
        </w:rPr>
        <w:t xml:space="preserve"> </w:t>
      </w:r>
    </w:p>
    <w:p w14:paraId="60E8ABC4" w14:textId="77777777" w:rsidR="00EB16AC" w:rsidRDefault="00EB16AC" w:rsidP="000978A0">
      <w:pPr>
        <w:spacing w:after="0" w:line="480" w:lineRule="auto"/>
        <w:jc w:val="both"/>
        <w:rPr>
          <w:rFonts w:ascii="Arial" w:hAnsi="Arial" w:cs="Arial"/>
          <w:sz w:val="24"/>
          <w:szCs w:val="24"/>
        </w:rPr>
      </w:pPr>
    </w:p>
    <w:p w14:paraId="6DB0DC00" w14:textId="6ADE2713" w:rsidR="00E86290" w:rsidRPr="00E86290" w:rsidRDefault="00932147" w:rsidP="00AC2BD3">
      <w:pPr>
        <w:spacing w:after="0" w:line="480" w:lineRule="auto"/>
        <w:jc w:val="both"/>
        <w:rPr>
          <w:rFonts w:ascii="Arial" w:hAnsi="Arial" w:cs="Arial"/>
          <w:b/>
          <w:sz w:val="24"/>
          <w:szCs w:val="24"/>
        </w:rPr>
      </w:pPr>
      <w:r>
        <w:rPr>
          <w:rFonts w:ascii="Arial" w:hAnsi="Arial" w:cs="Arial"/>
          <w:b/>
          <w:sz w:val="24"/>
          <w:szCs w:val="24"/>
        </w:rPr>
        <w:t>3</w:t>
      </w:r>
      <w:r w:rsidR="00E86290" w:rsidRPr="00E86290">
        <w:rPr>
          <w:rFonts w:ascii="Arial" w:hAnsi="Arial" w:cs="Arial"/>
          <w:b/>
          <w:sz w:val="24"/>
          <w:szCs w:val="24"/>
        </w:rPr>
        <w:t>.6</w:t>
      </w:r>
      <w:r w:rsidR="007B3EF0">
        <w:rPr>
          <w:rFonts w:ascii="Arial" w:hAnsi="Arial" w:cs="Arial"/>
          <w:b/>
          <w:sz w:val="24"/>
          <w:szCs w:val="24"/>
        </w:rPr>
        <w:t>.</w:t>
      </w:r>
      <w:r w:rsidR="00E86290" w:rsidRPr="00E86290">
        <w:rPr>
          <w:rFonts w:ascii="Arial" w:hAnsi="Arial" w:cs="Arial"/>
          <w:b/>
          <w:sz w:val="24"/>
          <w:szCs w:val="24"/>
        </w:rPr>
        <w:t xml:space="preserve">  Validez y confiablidad del instrumento</w:t>
      </w:r>
    </w:p>
    <w:p w14:paraId="34F4E3F6" w14:textId="77777777" w:rsidR="00E86290" w:rsidRPr="00E86290" w:rsidRDefault="00E86290" w:rsidP="00AC2BD3">
      <w:pPr>
        <w:spacing w:after="0" w:line="480" w:lineRule="auto"/>
        <w:jc w:val="both"/>
        <w:rPr>
          <w:rFonts w:ascii="Arial" w:hAnsi="Arial" w:cs="Arial"/>
          <w:b/>
          <w:sz w:val="24"/>
          <w:szCs w:val="24"/>
        </w:rPr>
      </w:pPr>
    </w:p>
    <w:p w14:paraId="4945D610" w14:textId="203A4E2D" w:rsidR="000978A0" w:rsidRDefault="000978A0" w:rsidP="000978A0">
      <w:pPr>
        <w:spacing w:line="480" w:lineRule="auto"/>
        <w:jc w:val="both"/>
        <w:rPr>
          <w:rFonts w:ascii="Arial" w:hAnsi="Arial" w:cs="Arial"/>
          <w:sz w:val="24"/>
          <w:szCs w:val="24"/>
        </w:rPr>
      </w:pPr>
      <w:bookmarkStart w:id="31" w:name="_Toc462477404"/>
      <w:r w:rsidRPr="001C0368">
        <w:rPr>
          <w:rFonts w:ascii="Arial" w:hAnsi="Arial" w:cs="Arial"/>
          <w:sz w:val="24"/>
          <w:szCs w:val="24"/>
        </w:rPr>
        <w:t xml:space="preserve">Para determinar la validez del instrumento se </w:t>
      </w:r>
      <w:r w:rsidR="006B15BF" w:rsidRPr="001C0368">
        <w:rPr>
          <w:rFonts w:ascii="Arial" w:hAnsi="Arial" w:cs="Arial"/>
          <w:sz w:val="24"/>
          <w:szCs w:val="24"/>
        </w:rPr>
        <w:t>r</w:t>
      </w:r>
      <w:r w:rsidR="00FC24E9" w:rsidRPr="001C0368">
        <w:rPr>
          <w:rFonts w:ascii="Arial" w:hAnsi="Arial" w:cs="Arial"/>
          <w:sz w:val="24"/>
          <w:szCs w:val="24"/>
        </w:rPr>
        <w:t>e</w:t>
      </w:r>
      <w:r w:rsidR="006B15BF" w:rsidRPr="001C0368">
        <w:rPr>
          <w:rFonts w:ascii="Arial" w:hAnsi="Arial" w:cs="Arial"/>
          <w:sz w:val="24"/>
          <w:szCs w:val="24"/>
        </w:rPr>
        <w:t>currió</w:t>
      </w:r>
      <w:r w:rsidRPr="001C0368">
        <w:rPr>
          <w:rFonts w:ascii="Arial" w:hAnsi="Arial" w:cs="Arial"/>
          <w:sz w:val="24"/>
          <w:szCs w:val="24"/>
        </w:rPr>
        <w:t xml:space="preserve"> al criterio de expertos </w:t>
      </w:r>
      <w:r w:rsidR="001C0368">
        <w:rPr>
          <w:rFonts w:ascii="Arial" w:hAnsi="Arial" w:cs="Arial"/>
          <w:sz w:val="24"/>
          <w:szCs w:val="24"/>
        </w:rPr>
        <w:t>con amplia experiencia en el área de la formación de profesionales de los distintos campos del conocimiento, quienes evaluaron el instrumento dirigido</w:t>
      </w:r>
      <w:r w:rsidR="007F258E">
        <w:rPr>
          <w:rFonts w:ascii="Arial" w:hAnsi="Arial" w:cs="Arial"/>
          <w:sz w:val="24"/>
          <w:szCs w:val="24"/>
        </w:rPr>
        <w:t xml:space="preserve"> a los alumnos y a los docentes, como muestra de un efectivo y real trabajo de campo.</w:t>
      </w:r>
    </w:p>
    <w:p w14:paraId="3E1078A7" w14:textId="77777777" w:rsidR="000978A0" w:rsidRDefault="000978A0" w:rsidP="000978A0">
      <w:pPr>
        <w:spacing w:line="480" w:lineRule="auto"/>
        <w:jc w:val="both"/>
        <w:rPr>
          <w:rFonts w:ascii="Arial" w:hAnsi="Arial" w:cs="Arial"/>
          <w:sz w:val="24"/>
          <w:szCs w:val="24"/>
        </w:rPr>
      </w:pPr>
    </w:p>
    <w:p w14:paraId="72F10BF1" w14:textId="6BD223D4" w:rsidR="000978A0" w:rsidRDefault="000978A0" w:rsidP="000978A0">
      <w:pPr>
        <w:autoSpaceDE w:val="0"/>
        <w:autoSpaceDN w:val="0"/>
        <w:adjustRightInd w:val="0"/>
        <w:spacing w:after="0" w:line="480" w:lineRule="auto"/>
        <w:jc w:val="both"/>
        <w:rPr>
          <w:rFonts w:ascii="Arial" w:hAnsi="Arial" w:cs="Arial"/>
          <w:sz w:val="24"/>
          <w:szCs w:val="24"/>
        </w:rPr>
      </w:pPr>
      <w:r w:rsidRPr="002C60C1">
        <w:rPr>
          <w:rFonts w:ascii="Arial" w:hAnsi="Arial" w:cs="Arial"/>
          <w:sz w:val="24"/>
          <w:szCs w:val="24"/>
        </w:rPr>
        <w:t>Para conocer el grado de confiabilidad se utiliz</w:t>
      </w:r>
      <w:r w:rsidR="006B15BF">
        <w:rPr>
          <w:rFonts w:ascii="Arial" w:hAnsi="Arial" w:cs="Arial"/>
          <w:sz w:val="24"/>
          <w:szCs w:val="24"/>
        </w:rPr>
        <w:t>ó</w:t>
      </w:r>
      <w:r w:rsidRPr="002C60C1">
        <w:rPr>
          <w:rFonts w:ascii="Arial" w:hAnsi="Arial" w:cs="Arial"/>
          <w:sz w:val="24"/>
          <w:szCs w:val="24"/>
        </w:rPr>
        <w:t xml:space="preserve"> el método de Richard </w:t>
      </w:r>
      <w:proofErr w:type="spellStart"/>
      <w:r w:rsidRPr="002C60C1">
        <w:rPr>
          <w:rFonts w:ascii="Arial" w:hAnsi="Arial" w:cs="Arial"/>
          <w:sz w:val="24"/>
          <w:szCs w:val="24"/>
        </w:rPr>
        <w:t>Ku</w:t>
      </w:r>
      <w:r>
        <w:rPr>
          <w:rFonts w:ascii="Arial" w:hAnsi="Arial" w:cs="Arial"/>
          <w:sz w:val="24"/>
          <w:szCs w:val="24"/>
        </w:rPr>
        <w:t>r</w:t>
      </w:r>
      <w:r w:rsidRPr="002C60C1">
        <w:rPr>
          <w:rFonts w:ascii="Arial" w:hAnsi="Arial" w:cs="Arial"/>
          <w:sz w:val="24"/>
          <w:szCs w:val="24"/>
        </w:rPr>
        <w:t>deson</w:t>
      </w:r>
      <w:proofErr w:type="spellEnd"/>
      <w:r w:rsidRPr="002C60C1">
        <w:rPr>
          <w:rFonts w:ascii="Arial" w:hAnsi="Arial" w:cs="Arial"/>
          <w:sz w:val="24"/>
          <w:szCs w:val="24"/>
        </w:rPr>
        <w:t xml:space="preserve">, </w:t>
      </w:r>
      <w:r w:rsidRPr="002C60C1">
        <w:rPr>
          <w:rFonts w:ascii="Arial" w:eastAsiaTheme="minorHAnsi" w:hAnsi="Arial" w:cs="Arial"/>
          <w:sz w:val="24"/>
          <w:szCs w:val="24"/>
        </w:rPr>
        <w:t xml:space="preserve">que produce valores que oscilan entre 0 y 1 </w:t>
      </w:r>
      <w:sdt>
        <w:sdtPr>
          <w:rPr>
            <w:rFonts w:ascii="Arial" w:eastAsiaTheme="minorHAnsi" w:hAnsi="Arial" w:cs="Arial"/>
            <w:sz w:val="24"/>
            <w:szCs w:val="24"/>
          </w:rPr>
          <w:id w:val="-717363045"/>
          <w:citation/>
        </w:sdtPr>
        <w:sdtEndPr/>
        <w:sdtContent>
          <w:r w:rsidRPr="002C60C1">
            <w:rPr>
              <w:rFonts w:ascii="Arial" w:eastAsiaTheme="minorHAnsi" w:hAnsi="Arial" w:cs="Arial"/>
              <w:sz w:val="24"/>
              <w:szCs w:val="24"/>
            </w:rPr>
            <w:fldChar w:fldCharType="begin"/>
          </w:r>
          <w:r w:rsidRPr="002C60C1">
            <w:rPr>
              <w:rFonts w:ascii="Arial" w:eastAsiaTheme="minorHAnsi" w:hAnsi="Arial" w:cs="Arial"/>
              <w:sz w:val="24"/>
              <w:szCs w:val="24"/>
            </w:rPr>
            <w:instrText xml:space="preserve"> CITATION Her03 \l 10250 </w:instrText>
          </w:r>
          <w:r w:rsidRPr="002C60C1">
            <w:rPr>
              <w:rFonts w:ascii="Arial" w:eastAsiaTheme="minorHAnsi" w:hAnsi="Arial" w:cs="Arial"/>
              <w:sz w:val="24"/>
              <w:szCs w:val="24"/>
            </w:rPr>
            <w:fldChar w:fldCharType="separate"/>
          </w:r>
          <w:r w:rsidR="00CE4A81" w:rsidRPr="00CE4A81">
            <w:rPr>
              <w:rFonts w:ascii="Arial" w:eastAsiaTheme="minorHAnsi" w:hAnsi="Arial" w:cs="Arial"/>
              <w:noProof/>
              <w:sz w:val="24"/>
              <w:szCs w:val="24"/>
            </w:rPr>
            <w:t>(Hernández, Fernández, &amp; Baptista, 2003)</w:t>
          </w:r>
          <w:r w:rsidRPr="002C60C1">
            <w:rPr>
              <w:rFonts w:ascii="Arial" w:eastAsiaTheme="minorHAnsi" w:hAnsi="Arial" w:cs="Arial"/>
              <w:sz w:val="24"/>
              <w:szCs w:val="24"/>
            </w:rPr>
            <w:fldChar w:fldCharType="end"/>
          </w:r>
        </w:sdtContent>
      </w:sdt>
      <w:r w:rsidRPr="002C60C1">
        <w:rPr>
          <w:rFonts w:ascii="Arial" w:eastAsiaTheme="minorHAnsi" w:hAnsi="Arial" w:cs="Arial"/>
          <w:sz w:val="24"/>
          <w:szCs w:val="24"/>
        </w:rPr>
        <w:t xml:space="preserve">; </w:t>
      </w:r>
      <w:r w:rsidRPr="002C60C1">
        <w:rPr>
          <w:rFonts w:ascii="Arial" w:hAnsi="Arial" w:cs="Arial"/>
          <w:sz w:val="24"/>
          <w:szCs w:val="24"/>
        </w:rPr>
        <w:t xml:space="preserve">con lo cual se </w:t>
      </w:r>
      <w:r w:rsidR="006B15BF">
        <w:rPr>
          <w:rFonts w:ascii="Arial" w:hAnsi="Arial" w:cs="Arial"/>
          <w:sz w:val="24"/>
          <w:szCs w:val="24"/>
        </w:rPr>
        <w:t>buscó</w:t>
      </w:r>
      <w:r w:rsidRPr="002C60C1">
        <w:rPr>
          <w:rFonts w:ascii="Arial" w:hAnsi="Arial" w:cs="Arial"/>
          <w:sz w:val="24"/>
          <w:szCs w:val="24"/>
        </w:rPr>
        <w:t xml:space="preserve"> verificar la consistencia interna del instrumento. Se realizó una prueba piloto conformada por 30 alumnos de la misma universidad pero ajena a la muestra de estudio. Luego de procesados los datos de la prueba piloto se obtiene un coeficiente </w:t>
      </w:r>
      <w:r>
        <w:rPr>
          <w:rFonts w:ascii="Arial" w:hAnsi="Arial" w:cs="Arial"/>
          <w:sz w:val="24"/>
          <w:szCs w:val="24"/>
        </w:rPr>
        <w:t xml:space="preserve">Richard </w:t>
      </w:r>
      <w:proofErr w:type="spellStart"/>
      <w:r>
        <w:rPr>
          <w:rFonts w:ascii="Arial" w:hAnsi="Arial" w:cs="Arial"/>
          <w:sz w:val="24"/>
          <w:szCs w:val="24"/>
        </w:rPr>
        <w:t>Kurde</w:t>
      </w:r>
      <w:r w:rsidRPr="002C60C1">
        <w:rPr>
          <w:rFonts w:ascii="Arial" w:hAnsi="Arial" w:cs="Arial"/>
          <w:sz w:val="24"/>
          <w:szCs w:val="24"/>
        </w:rPr>
        <w:t>son</w:t>
      </w:r>
      <w:proofErr w:type="spellEnd"/>
      <w:r w:rsidRPr="002C60C1">
        <w:rPr>
          <w:rFonts w:ascii="Arial" w:hAnsi="Arial" w:cs="Arial"/>
          <w:sz w:val="24"/>
          <w:szCs w:val="24"/>
        </w:rPr>
        <w:t xml:space="preserve"> de 0.89 para el total del instrumento de evaluación del desempeño docente por los alumnos lo que da cuenta que el instrumento posee consistencia interna.</w:t>
      </w:r>
    </w:p>
    <w:p w14:paraId="00364118" w14:textId="77777777" w:rsidR="000978A0" w:rsidRDefault="000978A0" w:rsidP="00AC2BD3">
      <w:pPr>
        <w:autoSpaceDE w:val="0"/>
        <w:autoSpaceDN w:val="0"/>
        <w:adjustRightInd w:val="0"/>
        <w:spacing w:after="0" w:line="480" w:lineRule="auto"/>
        <w:jc w:val="both"/>
        <w:rPr>
          <w:rFonts w:ascii="Arial" w:hAnsi="Arial" w:cs="Arial"/>
          <w:sz w:val="24"/>
          <w:szCs w:val="24"/>
        </w:rPr>
      </w:pPr>
    </w:p>
    <w:p w14:paraId="6F440C48" w14:textId="425FC4F0" w:rsidR="00E86290" w:rsidRPr="00E86290" w:rsidRDefault="00932147" w:rsidP="00AC2BD3">
      <w:pPr>
        <w:spacing w:line="480" w:lineRule="auto"/>
        <w:jc w:val="both"/>
        <w:outlineLvl w:val="1"/>
        <w:rPr>
          <w:rFonts w:ascii="Arial" w:hAnsi="Arial" w:cs="Arial"/>
          <w:b/>
          <w:sz w:val="24"/>
          <w:szCs w:val="24"/>
        </w:rPr>
      </w:pPr>
      <w:r>
        <w:rPr>
          <w:rFonts w:ascii="Arial" w:hAnsi="Arial" w:cs="Arial"/>
          <w:b/>
          <w:sz w:val="24"/>
          <w:szCs w:val="24"/>
        </w:rPr>
        <w:t>3</w:t>
      </w:r>
      <w:r w:rsidR="00E86290" w:rsidRPr="00E86290">
        <w:rPr>
          <w:rFonts w:ascii="Arial" w:hAnsi="Arial" w:cs="Arial"/>
          <w:b/>
          <w:sz w:val="24"/>
          <w:szCs w:val="24"/>
        </w:rPr>
        <w:t>.7.</w:t>
      </w:r>
      <w:r w:rsidR="007B3EF0">
        <w:rPr>
          <w:rFonts w:ascii="Arial" w:hAnsi="Arial" w:cs="Arial"/>
          <w:b/>
          <w:sz w:val="24"/>
          <w:szCs w:val="24"/>
        </w:rPr>
        <w:t xml:space="preserve"> </w:t>
      </w:r>
      <w:r w:rsidR="00221944">
        <w:rPr>
          <w:rFonts w:ascii="Arial" w:hAnsi="Arial" w:cs="Arial"/>
          <w:b/>
          <w:sz w:val="24"/>
          <w:szCs w:val="24"/>
        </w:rPr>
        <w:t>P</w:t>
      </w:r>
      <w:r w:rsidR="00E86290" w:rsidRPr="00E86290">
        <w:rPr>
          <w:rFonts w:ascii="Arial" w:hAnsi="Arial" w:cs="Arial"/>
          <w:b/>
          <w:sz w:val="24"/>
          <w:szCs w:val="24"/>
        </w:rPr>
        <w:t>rocedimiento para la recolección de datos</w:t>
      </w:r>
      <w:bookmarkEnd w:id="31"/>
    </w:p>
    <w:p w14:paraId="1533D9F1" w14:textId="7C883377" w:rsidR="000978A0" w:rsidRPr="00BF358A" w:rsidRDefault="000978A0" w:rsidP="000978A0">
      <w:pPr>
        <w:spacing w:after="0" w:line="480" w:lineRule="auto"/>
        <w:jc w:val="both"/>
        <w:rPr>
          <w:rFonts w:ascii="Arial" w:eastAsia="Times New Roman" w:hAnsi="Arial" w:cs="Arial"/>
          <w:sz w:val="24"/>
          <w:szCs w:val="24"/>
          <w:lang w:eastAsia="es-PE"/>
        </w:rPr>
      </w:pPr>
      <w:r w:rsidRPr="00BF358A">
        <w:rPr>
          <w:rFonts w:ascii="Arial" w:eastAsia="Times New Roman" w:hAnsi="Arial" w:cs="Arial"/>
          <w:sz w:val="24"/>
          <w:szCs w:val="24"/>
          <w:lang w:eastAsia="es-PE"/>
        </w:rPr>
        <w:t>La</w:t>
      </w:r>
      <w:r>
        <w:rPr>
          <w:rFonts w:ascii="Arial" w:eastAsia="Times New Roman" w:hAnsi="Arial" w:cs="Arial"/>
          <w:sz w:val="24"/>
          <w:szCs w:val="24"/>
          <w:lang w:eastAsia="es-PE"/>
        </w:rPr>
        <w:t xml:space="preserve"> recolección de datos se </w:t>
      </w:r>
      <w:r w:rsidR="006B15BF">
        <w:rPr>
          <w:rFonts w:ascii="Arial" w:eastAsia="Times New Roman" w:hAnsi="Arial" w:cs="Arial"/>
          <w:sz w:val="24"/>
          <w:szCs w:val="24"/>
          <w:lang w:eastAsia="es-PE"/>
        </w:rPr>
        <w:t>efectuó</w:t>
      </w:r>
      <w:r w:rsidRPr="00BF358A">
        <w:rPr>
          <w:rFonts w:ascii="Arial" w:eastAsia="Times New Roman" w:hAnsi="Arial" w:cs="Arial"/>
          <w:sz w:val="24"/>
          <w:szCs w:val="24"/>
          <w:lang w:eastAsia="es-PE"/>
        </w:rPr>
        <w:t xml:space="preserve"> mediante la aplicación del cuestionario de manera diferenciada a los </w:t>
      </w:r>
      <w:r w:rsidRPr="00BF358A">
        <w:rPr>
          <w:rFonts w:ascii="Arial" w:hAnsi="Arial" w:cs="Arial"/>
          <w:sz w:val="24"/>
          <w:szCs w:val="24"/>
        </w:rPr>
        <w:t>48 estudiantes del 7° y 8° ciclo de la Escuela Profesional de Obstetricia de la Universidad Particular de Chiclayo</w:t>
      </w:r>
      <w:r w:rsidRPr="00BF358A">
        <w:rPr>
          <w:rFonts w:ascii="Arial" w:eastAsia="Times New Roman" w:hAnsi="Arial" w:cs="Arial"/>
          <w:sz w:val="24"/>
          <w:szCs w:val="24"/>
          <w:lang w:eastAsia="es-PE"/>
        </w:rPr>
        <w:t xml:space="preserve"> siguiendo una programación establecida y con la participación de la responsable de la investigación.</w:t>
      </w:r>
    </w:p>
    <w:p w14:paraId="29EED941" w14:textId="77777777" w:rsidR="00661FB8" w:rsidRDefault="00661FB8" w:rsidP="00AC2BD3">
      <w:pPr>
        <w:spacing w:after="0" w:line="480" w:lineRule="auto"/>
        <w:jc w:val="both"/>
        <w:rPr>
          <w:rFonts w:ascii="Arial" w:eastAsia="Times New Roman" w:hAnsi="Arial" w:cs="Arial"/>
          <w:sz w:val="24"/>
          <w:szCs w:val="24"/>
          <w:lang w:eastAsia="es-PE"/>
        </w:rPr>
      </w:pPr>
    </w:p>
    <w:p w14:paraId="47FED5B5" w14:textId="72C4F8CC" w:rsidR="00E86290" w:rsidRPr="00E86290" w:rsidRDefault="00BB4D8F" w:rsidP="00AC2BD3">
      <w:pPr>
        <w:spacing w:after="0" w:line="480" w:lineRule="auto"/>
        <w:jc w:val="both"/>
        <w:rPr>
          <w:rFonts w:ascii="Arial" w:eastAsiaTheme="minorHAnsi" w:hAnsi="Arial" w:cs="Arial"/>
          <w:b/>
          <w:sz w:val="24"/>
          <w:szCs w:val="24"/>
          <w:lang w:val="es-ES_tradnl"/>
        </w:rPr>
      </w:pPr>
      <w:r>
        <w:rPr>
          <w:rFonts w:ascii="Arial" w:eastAsiaTheme="minorHAnsi" w:hAnsi="Arial" w:cs="Arial"/>
          <w:b/>
          <w:sz w:val="24"/>
          <w:szCs w:val="24"/>
          <w:lang w:val="es-ES_tradnl"/>
        </w:rPr>
        <w:t xml:space="preserve">3.7.1. </w:t>
      </w:r>
      <w:r w:rsidR="00E86290" w:rsidRPr="00E86290">
        <w:rPr>
          <w:rFonts w:ascii="Arial" w:eastAsiaTheme="minorHAnsi" w:hAnsi="Arial" w:cs="Arial"/>
          <w:b/>
          <w:sz w:val="24"/>
          <w:szCs w:val="24"/>
          <w:lang w:val="es-ES_tradnl"/>
        </w:rPr>
        <w:t xml:space="preserve">Métodos para </w:t>
      </w:r>
      <w:r w:rsidR="00D8502E">
        <w:rPr>
          <w:rFonts w:ascii="Arial" w:eastAsiaTheme="minorHAnsi" w:hAnsi="Arial" w:cs="Arial"/>
          <w:b/>
          <w:sz w:val="24"/>
          <w:szCs w:val="24"/>
          <w:lang w:val="es-ES_tradnl"/>
        </w:rPr>
        <w:t>el proceso de investigación</w:t>
      </w:r>
    </w:p>
    <w:p w14:paraId="16594EC2" w14:textId="77777777" w:rsidR="00E86290" w:rsidRPr="00E86290" w:rsidRDefault="00E86290" w:rsidP="00AC2BD3">
      <w:pPr>
        <w:spacing w:after="0" w:line="480" w:lineRule="auto"/>
        <w:ind w:left="284"/>
        <w:jc w:val="both"/>
        <w:rPr>
          <w:rFonts w:ascii="Arial" w:eastAsiaTheme="minorHAnsi" w:hAnsi="Arial" w:cs="Arial"/>
          <w:b/>
          <w:sz w:val="24"/>
          <w:szCs w:val="24"/>
          <w:lang w:val="es-ES_tradnl"/>
        </w:rPr>
      </w:pPr>
    </w:p>
    <w:p w14:paraId="3A065137" w14:textId="77777777" w:rsidR="000978A0" w:rsidRPr="00BF358A" w:rsidRDefault="000978A0" w:rsidP="000978A0">
      <w:pPr>
        <w:spacing w:after="0" w:line="480" w:lineRule="auto"/>
        <w:jc w:val="both"/>
        <w:rPr>
          <w:rFonts w:ascii="Arial" w:eastAsiaTheme="minorHAnsi" w:hAnsi="Arial" w:cs="Arial"/>
          <w:sz w:val="24"/>
          <w:szCs w:val="24"/>
          <w:lang w:val="es-ES_tradnl"/>
        </w:rPr>
      </w:pPr>
      <w:r w:rsidRPr="0099746F">
        <w:rPr>
          <w:rFonts w:ascii="Arial" w:eastAsiaTheme="minorHAnsi" w:hAnsi="Arial" w:cs="Arial"/>
          <w:b/>
          <w:sz w:val="24"/>
          <w:szCs w:val="24"/>
          <w:lang w:val="es-ES_tradnl"/>
        </w:rPr>
        <w:t xml:space="preserve">El </w:t>
      </w:r>
      <w:r w:rsidRPr="0099746F">
        <w:rPr>
          <w:rFonts w:ascii="Arial" w:eastAsiaTheme="minorHAnsi" w:hAnsi="Arial" w:cs="Arial"/>
          <w:b/>
          <w:i/>
          <w:sz w:val="24"/>
          <w:szCs w:val="24"/>
          <w:lang w:val="es-ES_tradnl"/>
        </w:rPr>
        <w:t>Método descriptivo</w:t>
      </w:r>
      <w:r w:rsidRPr="00BF358A">
        <w:rPr>
          <w:rFonts w:ascii="Arial" w:eastAsiaTheme="minorHAnsi" w:hAnsi="Arial" w:cs="Arial"/>
          <w:sz w:val="24"/>
          <w:szCs w:val="24"/>
          <w:lang w:val="es-ES_tradnl"/>
        </w:rPr>
        <w:t>, para describir, analizar e interpretar los datos proporcionados por los encuestados sobre l</w:t>
      </w:r>
      <w:r>
        <w:rPr>
          <w:rFonts w:ascii="Arial" w:eastAsiaTheme="minorHAnsi" w:hAnsi="Arial" w:cs="Arial"/>
          <w:sz w:val="24"/>
          <w:szCs w:val="24"/>
          <w:lang w:val="es-ES_tradnl"/>
        </w:rPr>
        <w:t>as variables que se investigan.</w:t>
      </w:r>
    </w:p>
    <w:p w14:paraId="1F6678D5" w14:textId="20B9A52F" w:rsidR="000978A0" w:rsidRPr="00BF358A" w:rsidRDefault="000978A0" w:rsidP="000978A0">
      <w:pPr>
        <w:spacing w:after="0" w:line="480" w:lineRule="auto"/>
        <w:jc w:val="both"/>
        <w:rPr>
          <w:rFonts w:ascii="Arial" w:eastAsiaTheme="minorHAnsi" w:hAnsi="Arial" w:cs="Arial"/>
          <w:sz w:val="24"/>
          <w:szCs w:val="24"/>
          <w:lang w:val="es-ES_tradnl"/>
        </w:rPr>
      </w:pPr>
      <w:r w:rsidRPr="00BF358A">
        <w:rPr>
          <w:rFonts w:ascii="Arial" w:eastAsiaTheme="minorHAnsi" w:hAnsi="Arial" w:cs="Arial"/>
          <w:sz w:val="24"/>
          <w:szCs w:val="24"/>
          <w:lang w:val="es-ES_tradnl"/>
        </w:rPr>
        <w:t xml:space="preserve">Como </w:t>
      </w:r>
      <w:r w:rsidRPr="00BF358A">
        <w:rPr>
          <w:rFonts w:ascii="Arial" w:eastAsiaTheme="minorHAnsi" w:hAnsi="Arial" w:cs="Arial"/>
          <w:i/>
          <w:sz w:val="24"/>
          <w:szCs w:val="24"/>
          <w:lang w:val="es-ES_tradnl"/>
        </w:rPr>
        <w:t>procedimiento</w:t>
      </w:r>
      <w:r w:rsidRPr="00BF358A">
        <w:rPr>
          <w:rFonts w:ascii="Arial" w:eastAsiaTheme="minorHAnsi" w:hAnsi="Arial" w:cs="Arial"/>
          <w:sz w:val="24"/>
          <w:szCs w:val="24"/>
          <w:lang w:val="es-ES_tradnl"/>
        </w:rPr>
        <w:t xml:space="preserve"> propio de este método se </w:t>
      </w:r>
      <w:r w:rsidR="006B15BF">
        <w:rPr>
          <w:rFonts w:ascii="Arial" w:eastAsiaTheme="minorHAnsi" w:hAnsi="Arial" w:cs="Arial"/>
          <w:sz w:val="24"/>
          <w:szCs w:val="24"/>
          <w:lang w:val="es-ES_tradnl"/>
        </w:rPr>
        <w:t>utilizó</w:t>
      </w:r>
      <w:r w:rsidRPr="00BF358A">
        <w:rPr>
          <w:rFonts w:ascii="Arial" w:eastAsiaTheme="minorHAnsi" w:hAnsi="Arial" w:cs="Arial"/>
          <w:sz w:val="24"/>
          <w:szCs w:val="24"/>
          <w:lang w:val="es-ES_tradnl"/>
        </w:rPr>
        <w:t xml:space="preserve">  la observación indirecta mediante la aplicación de un cuestionario.</w:t>
      </w:r>
    </w:p>
    <w:p w14:paraId="410D2BCA" w14:textId="77777777" w:rsidR="0087195A" w:rsidRPr="00BF358A" w:rsidRDefault="0087195A" w:rsidP="00AC2BD3">
      <w:pPr>
        <w:spacing w:after="0" w:line="480" w:lineRule="auto"/>
        <w:jc w:val="both"/>
        <w:rPr>
          <w:rFonts w:ascii="Arial" w:eastAsiaTheme="minorHAnsi" w:hAnsi="Arial" w:cs="Arial"/>
          <w:sz w:val="24"/>
          <w:szCs w:val="24"/>
          <w:lang w:val="es-ES_tradnl"/>
        </w:rPr>
      </w:pPr>
    </w:p>
    <w:p w14:paraId="3155C74A" w14:textId="7FDF4696" w:rsidR="0087195A" w:rsidRPr="00BF358A" w:rsidRDefault="0087195A" w:rsidP="00AC2BD3">
      <w:pPr>
        <w:spacing w:after="0" w:line="480" w:lineRule="auto"/>
        <w:jc w:val="both"/>
        <w:rPr>
          <w:rFonts w:ascii="Arial" w:eastAsiaTheme="minorHAnsi" w:hAnsi="Arial" w:cs="Arial"/>
          <w:sz w:val="24"/>
          <w:szCs w:val="24"/>
          <w:lang w:val="es-ES_tradnl"/>
        </w:rPr>
      </w:pPr>
      <w:r w:rsidRPr="005E27DB">
        <w:rPr>
          <w:rFonts w:ascii="Arial" w:eastAsiaTheme="minorHAnsi" w:hAnsi="Arial" w:cs="Arial"/>
          <w:b/>
          <w:sz w:val="24"/>
          <w:szCs w:val="24"/>
          <w:lang w:val="es-ES_tradnl"/>
        </w:rPr>
        <w:t xml:space="preserve">El </w:t>
      </w:r>
      <w:r w:rsidRPr="005E27DB">
        <w:rPr>
          <w:rFonts w:ascii="Arial" w:eastAsiaTheme="minorHAnsi" w:hAnsi="Arial" w:cs="Arial"/>
          <w:b/>
          <w:i/>
          <w:sz w:val="24"/>
          <w:szCs w:val="24"/>
          <w:lang w:val="es-ES_tradnl"/>
        </w:rPr>
        <w:t>Método Bibliográfico</w:t>
      </w:r>
      <w:r w:rsidRPr="005E27DB">
        <w:rPr>
          <w:rFonts w:ascii="Arial" w:eastAsiaTheme="minorHAnsi" w:hAnsi="Arial" w:cs="Arial"/>
          <w:b/>
          <w:sz w:val="24"/>
          <w:szCs w:val="24"/>
          <w:lang w:val="es-ES_tradnl"/>
        </w:rPr>
        <w:t xml:space="preserve"> </w:t>
      </w:r>
      <w:r w:rsidRPr="005E27DB">
        <w:rPr>
          <w:rFonts w:ascii="Arial" w:eastAsiaTheme="minorHAnsi" w:hAnsi="Arial" w:cs="Arial"/>
          <w:b/>
          <w:i/>
          <w:sz w:val="24"/>
          <w:szCs w:val="24"/>
          <w:lang w:val="es-ES_tradnl"/>
        </w:rPr>
        <w:t>documenta</w:t>
      </w:r>
      <w:r w:rsidRPr="00FC24E9">
        <w:rPr>
          <w:rFonts w:ascii="Arial" w:eastAsiaTheme="minorHAnsi" w:hAnsi="Arial" w:cs="Arial"/>
          <w:b/>
          <w:i/>
          <w:sz w:val="24"/>
          <w:szCs w:val="24"/>
          <w:lang w:val="es-ES_tradnl"/>
        </w:rPr>
        <w:t>l</w:t>
      </w:r>
      <w:r w:rsidRPr="005E27DB">
        <w:rPr>
          <w:rFonts w:ascii="Arial" w:eastAsiaTheme="minorHAnsi" w:hAnsi="Arial" w:cs="Arial"/>
          <w:b/>
          <w:sz w:val="24"/>
          <w:szCs w:val="24"/>
          <w:lang w:val="es-ES_tradnl"/>
        </w:rPr>
        <w:t>,</w:t>
      </w:r>
      <w:r w:rsidRPr="00BF358A">
        <w:rPr>
          <w:rFonts w:ascii="Arial" w:eastAsiaTheme="minorHAnsi" w:hAnsi="Arial" w:cs="Arial"/>
          <w:sz w:val="24"/>
          <w:szCs w:val="24"/>
          <w:lang w:val="es-ES_tradnl"/>
        </w:rPr>
        <w:t xml:space="preserve"> </w:t>
      </w:r>
      <w:r w:rsidR="000978A0" w:rsidRPr="00BF358A">
        <w:rPr>
          <w:rFonts w:ascii="Arial" w:eastAsiaTheme="minorHAnsi" w:hAnsi="Arial" w:cs="Arial"/>
          <w:sz w:val="24"/>
          <w:szCs w:val="24"/>
          <w:lang w:val="es-ES_tradnl"/>
        </w:rPr>
        <w:t xml:space="preserve">se </w:t>
      </w:r>
      <w:r w:rsidR="006B15BF">
        <w:rPr>
          <w:rFonts w:ascii="Arial" w:eastAsiaTheme="minorHAnsi" w:hAnsi="Arial" w:cs="Arial"/>
          <w:sz w:val="24"/>
          <w:szCs w:val="24"/>
          <w:lang w:val="es-ES_tradnl"/>
        </w:rPr>
        <w:t>utilizó</w:t>
      </w:r>
      <w:r w:rsidR="006B15BF" w:rsidRPr="00BF358A">
        <w:rPr>
          <w:rFonts w:ascii="Arial" w:eastAsiaTheme="minorHAnsi" w:hAnsi="Arial" w:cs="Arial"/>
          <w:sz w:val="24"/>
          <w:szCs w:val="24"/>
          <w:lang w:val="es-ES_tradnl"/>
        </w:rPr>
        <w:t xml:space="preserve">  </w:t>
      </w:r>
      <w:r w:rsidR="000978A0" w:rsidRPr="00BF358A">
        <w:rPr>
          <w:rFonts w:ascii="Arial" w:eastAsiaTheme="minorHAnsi" w:hAnsi="Arial" w:cs="Arial"/>
          <w:sz w:val="24"/>
          <w:szCs w:val="24"/>
          <w:lang w:val="es-ES_tradnl"/>
        </w:rPr>
        <w:t xml:space="preserve">para recopilar y sistematizar información de fuentes secundarias contenidas en libros, artículos de revistas, crónicas, publicaciones, investigaciones, etc. Siguiendo a Sánchez y Reyes (1998 p.37) el propósito </w:t>
      </w:r>
      <w:r w:rsidR="006B15BF">
        <w:rPr>
          <w:rFonts w:ascii="Arial" w:eastAsiaTheme="minorHAnsi" w:hAnsi="Arial" w:cs="Arial"/>
          <w:sz w:val="24"/>
          <w:szCs w:val="24"/>
          <w:lang w:val="es-ES_tradnl"/>
        </w:rPr>
        <w:t>fue</w:t>
      </w:r>
      <w:r w:rsidR="000978A0" w:rsidRPr="00BF358A">
        <w:rPr>
          <w:rFonts w:ascii="Arial" w:eastAsiaTheme="minorHAnsi" w:hAnsi="Arial" w:cs="Arial"/>
          <w:sz w:val="24"/>
          <w:szCs w:val="24"/>
          <w:lang w:val="es-ES_tradnl"/>
        </w:rPr>
        <w:t xml:space="preserve"> sistematizar la información y hacer uso de procedimientos analítico cualitativos e interpretativos.</w:t>
      </w:r>
    </w:p>
    <w:p w14:paraId="42CB32BB" w14:textId="77777777" w:rsidR="0087195A" w:rsidRPr="00BF358A" w:rsidRDefault="0087195A" w:rsidP="00AC2BD3">
      <w:pPr>
        <w:spacing w:after="0" w:line="480" w:lineRule="auto"/>
        <w:jc w:val="both"/>
        <w:rPr>
          <w:rFonts w:ascii="Arial" w:eastAsiaTheme="minorHAnsi" w:hAnsi="Arial" w:cs="Arial"/>
          <w:sz w:val="24"/>
          <w:szCs w:val="24"/>
          <w:lang w:val="es-ES_tradnl"/>
        </w:rPr>
      </w:pPr>
    </w:p>
    <w:p w14:paraId="3189CCF0" w14:textId="33E280EE" w:rsidR="000978A0" w:rsidRDefault="0087195A" w:rsidP="000978A0">
      <w:pPr>
        <w:spacing w:after="0" w:line="480" w:lineRule="auto"/>
        <w:jc w:val="both"/>
        <w:rPr>
          <w:rFonts w:ascii="Arial" w:eastAsiaTheme="minorHAnsi" w:hAnsi="Arial" w:cs="Arial"/>
          <w:sz w:val="24"/>
          <w:szCs w:val="24"/>
          <w:lang w:val="es-ES_tradnl"/>
        </w:rPr>
      </w:pPr>
      <w:r w:rsidRPr="005E27DB">
        <w:rPr>
          <w:rFonts w:ascii="Arial" w:eastAsiaTheme="minorHAnsi" w:hAnsi="Arial" w:cs="Arial"/>
          <w:b/>
          <w:sz w:val="24"/>
          <w:szCs w:val="24"/>
          <w:lang w:val="es-ES_tradnl"/>
        </w:rPr>
        <w:t xml:space="preserve">El </w:t>
      </w:r>
      <w:r w:rsidRPr="005E27DB">
        <w:rPr>
          <w:rFonts w:ascii="Arial" w:eastAsiaTheme="minorHAnsi" w:hAnsi="Arial" w:cs="Arial"/>
          <w:b/>
          <w:i/>
          <w:sz w:val="24"/>
          <w:szCs w:val="24"/>
          <w:lang w:val="es-ES_tradnl"/>
        </w:rPr>
        <w:t>Método Analítico</w:t>
      </w:r>
      <w:r w:rsidRPr="00BF358A">
        <w:rPr>
          <w:rFonts w:ascii="Arial" w:eastAsiaTheme="minorHAnsi" w:hAnsi="Arial" w:cs="Arial"/>
          <w:sz w:val="24"/>
          <w:szCs w:val="24"/>
          <w:lang w:val="es-ES_tradnl"/>
        </w:rPr>
        <w:t xml:space="preserve"> </w:t>
      </w:r>
      <w:r w:rsidR="000978A0" w:rsidRPr="00BF358A">
        <w:rPr>
          <w:rFonts w:ascii="Arial" w:eastAsiaTheme="minorHAnsi" w:hAnsi="Arial" w:cs="Arial"/>
          <w:sz w:val="24"/>
          <w:szCs w:val="24"/>
          <w:lang w:val="es-ES_tradnl"/>
        </w:rPr>
        <w:t xml:space="preserve">que consiste en la descomposición del todo en sus partes o elementos para observar las causas, la naturaleza y los efectos se </w:t>
      </w:r>
      <w:r w:rsidR="006B15BF">
        <w:rPr>
          <w:rFonts w:ascii="Arial" w:eastAsiaTheme="minorHAnsi" w:hAnsi="Arial" w:cs="Arial"/>
          <w:sz w:val="24"/>
          <w:szCs w:val="24"/>
          <w:lang w:val="es-ES_tradnl"/>
        </w:rPr>
        <w:t xml:space="preserve">utilizó </w:t>
      </w:r>
      <w:r w:rsidR="000978A0" w:rsidRPr="00BF358A">
        <w:rPr>
          <w:rFonts w:ascii="Arial" w:eastAsiaTheme="minorHAnsi" w:hAnsi="Arial" w:cs="Arial"/>
          <w:sz w:val="24"/>
          <w:szCs w:val="24"/>
          <w:lang w:val="es-ES_tradnl"/>
        </w:rPr>
        <w:t>en el análisis descriptivo y en la interpretación de los resultados. El análisis es la observación y examen de un hecho en particular. Por ello se requiere conocer la naturaleza del fenómeno y objeto que se estudia para comprender su esencia. Este método nos permite conocer más del objeto de estudio, con lo cual se puede: explicar, hacer analogías, establecer relaciones, com</w:t>
      </w:r>
      <w:r w:rsidR="006B15BF">
        <w:rPr>
          <w:rFonts w:ascii="Arial" w:eastAsiaTheme="minorHAnsi" w:hAnsi="Arial" w:cs="Arial"/>
          <w:sz w:val="24"/>
          <w:szCs w:val="24"/>
          <w:lang w:val="es-ES_tradnl"/>
        </w:rPr>
        <w:t>prender mejor su comportamiento</w:t>
      </w:r>
      <w:r w:rsidR="000978A0" w:rsidRPr="00BF358A">
        <w:rPr>
          <w:rFonts w:ascii="Arial" w:eastAsiaTheme="minorHAnsi" w:hAnsi="Arial" w:cs="Arial"/>
          <w:sz w:val="24"/>
          <w:szCs w:val="24"/>
          <w:lang w:val="es-ES_tradnl"/>
        </w:rPr>
        <w:t xml:space="preserve"> y establecer nuevas teorías.</w:t>
      </w:r>
    </w:p>
    <w:p w14:paraId="78C950F2" w14:textId="71C10615" w:rsidR="00E86290" w:rsidRDefault="00E86290" w:rsidP="001A3BBD">
      <w:pPr>
        <w:spacing w:after="0" w:line="480" w:lineRule="auto"/>
        <w:ind w:left="284"/>
        <w:jc w:val="both"/>
        <w:rPr>
          <w:rFonts w:ascii="Arial" w:eastAsia="Times New Roman" w:hAnsi="Arial" w:cs="Arial"/>
          <w:b/>
          <w:sz w:val="24"/>
          <w:szCs w:val="24"/>
          <w:lang w:eastAsia="es-PE"/>
        </w:rPr>
      </w:pPr>
      <w:r w:rsidRPr="00E86290">
        <w:rPr>
          <w:rFonts w:ascii="Arial" w:eastAsiaTheme="minorHAnsi" w:hAnsi="Arial" w:cs="Arial"/>
          <w:b/>
          <w:sz w:val="24"/>
          <w:szCs w:val="24"/>
          <w:lang w:val="es-ES_tradnl"/>
        </w:rPr>
        <w:t xml:space="preserve">  </w:t>
      </w:r>
      <w:r w:rsidR="002C1022">
        <w:rPr>
          <w:rFonts w:ascii="Arial" w:eastAsiaTheme="minorHAnsi" w:hAnsi="Arial" w:cs="Arial"/>
          <w:b/>
          <w:sz w:val="24"/>
          <w:szCs w:val="24"/>
          <w:lang w:val="es-ES_tradnl"/>
        </w:rPr>
        <w:tab/>
      </w:r>
      <w:r w:rsidR="00932147">
        <w:rPr>
          <w:rFonts w:ascii="Arial" w:eastAsia="Times New Roman" w:hAnsi="Arial" w:cs="Arial"/>
          <w:b/>
          <w:sz w:val="24"/>
          <w:szCs w:val="24"/>
          <w:lang w:eastAsia="es-PE"/>
        </w:rPr>
        <w:t>3</w:t>
      </w:r>
      <w:r w:rsidRPr="00E86290">
        <w:rPr>
          <w:rFonts w:ascii="Arial" w:eastAsia="Times New Roman" w:hAnsi="Arial" w:cs="Arial"/>
          <w:b/>
          <w:sz w:val="24"/>
          <w:szCs w:val="24"/>
          <w:lang w:eastAsia="es-PE"/>
        </w:rPr>
        <w:t>.8</w:t>
      </w:r>
      <w:r w:rsidR="002C1022">
        <w:rPr>
          <w:rFonts w:ascii="Arial" w:eastAsia="Times New Roman" w:hAnsi="Arial" w:cs="Arial"/>
          <w:b/>
          <w:sz w:val="24"/>
          <w:szCs w:val="24"/>
          <w:lang w:eastAsia="es-PE"/>
        </w:rPr>
        <w:t>.</w:t>
      </w:r>
      <w:r w:rsidRPr="00E86290">
        <w:rPr>
          <w:rFonts w:ascii="Arial" w:eastAsia="Times New Roman" w:hAnsi="Arial" w:cs="Arial"/>
          <w:b/>
          <w:sz w:val="24"/>
          <w:szCs w:val="24"/>
          <w:lang w:eastAsia="es-PE"/>
        </w:rPr>
        <w:t xml:space="preserve"> An</w:t>
      </w:r>
      <w:r w:rsidR="00947573">
        <w:rPr>
          <w:rFonts w:ascii="Arial" w:eastAsia="Times New Roman" w:hAnsi="Arial" w:cs="Arial"/>
          <w:b/>
          <w:sz w:val="24"/>
          <w:szCs w:val="24"/>
          <w:lang w:eastAsia="es-PE"/>
        </w:rPr>
        <w:t>álisis estadístico de los datos</w:t>
      </w:r>
    </w:p>
    <w:p w14:paraId="4A5B03F5" w14:textId="77777777" w:rsidR="001A3BBD" w:rsidRPr="00E86290" w:rsidRDefault="001A3BBD" w:rsidP="001A3BBD">
      <w:pPr>
        <w:spacing w:after="0" w:line="480" w:lineRule="auto"/>
        <w:ind w:left="284"/>
        <w:jc w:val="both"/>
        <w:rPr>
          <w:rFonts w:ascii="Arial" w:eastAsia="Times New Roman" w:hAnsi="Arial" w:cs="Arial"/>
          <w:b/>
          <w:sz w:val="24"/>
          <w:szCs w:val="24"/>
          <w:lang w:eastAsia="es-PE"/>
        </w:rPr>
      </w:pPr>
    </w:p>
    <w:p w14:paraId="75764512" w14:textId="4FC9A1E4" w:rsidR="00CE4A81" w:rsidRPr="004779C9" w:rsidRDefault="00CE4A81" w:rsidP="00CE4A81">
      <w:pPr>
        <w:spacing w:after="0" w:line="480" w:lineRule="auto"/>
        <w:jc w:val="both"/>
        <w:rPr>
          <w:rFonts w:ascii="Arial" w:eastAsia="Times New Roman" w:hAnsi="Arial" w:cs="Arial"/>
          <w:sz w:val="24"/>
          <w:szCs w:val="24"/>
          <w:lang w:eastAsia="es-PE"/>
        </w:rPr>
      </w:pPr>
      <w:r w:rsidRPr="004779C9">
        <w:rPr>
          <w:rFonts w:ascii="Arial" w:eastAsia="Times New Roman" w:hAnsi="Arial" w:cs="Arial"/>
          <w:sz w:val="24"/>
          <w:szCs w:val="24"/>
          <w:lang w:eastAsia="es-PE"/>
        </w:rPr>
        <w:t xml:space="preserve">La información que se </w:t>
      </w:r>
      <w:r w:rsidR="006B15BF">
        <w:rPr>
          <w:rFonts w:ascii="Arial" w:eastAsia="Times New Roman" w:hAnsi="Arial" w:cs="Arial"/>
          <w:sz w:val="24"/>
          <w:szCs w:val="24"/>
          <w:lang w:eastAsia="es-PE"/>
        </w:rPr>
        <w:t>obtuvo</w:t>
      </w:r>
      <w:r w:rsidRPr="004779C9">
        <w:rPr>
          <w:rFonts w:ascii="Arial" w:eastAsia="Times New Roman" w:hAnsi="Arial" w:cs="Arial"/>
          <w:sz w:val="24"/>
          <w:szCs w:val="24"/>
          <w:lang w:eastAsia="es-PE"/>
        </w:rPr>
        <w:t xml:space="preserve"> de la aplicación de los instrumentos se proces</w:t>
      </w:r>
      <w:r w:rsidR="006B15BF">
        <w:rPr>
          <w:rFonts w:ascii="Arial" w:eastAsia="Times New Roman" w:hAnsi="Arial" w:cs="Arial"/>
          <w:sz w:val="24"/>
          <w:szCs w:val="24"/>
          <w:lang w:eastAsia="es-PE"/>
        </w:rPr>
        <w:t>ó</w:t>
      </w:r>
      <w:r w:rsidRPr="004779C9">
        <w:rPr>
          <w:rFonts w:ascii="Arial" w:eastAsia="Times New Roman" w:hAnsi="Arial" w:cs="Arial"/>
          <w:sz w:val="24"/>
          <w:szCs w:val="24"/>
          <w:lang w:eastAsia="es-PE"/>
        </w:rPr>
        <w:t xml:space="preserve"> utilizando modelos matemáticos y estadísticos del paquete estadístico SPSS - 21 (</w:t>
      </w:r>
      <w:proofErr w:type="spellStart"/>
      <w:r w:rsidRPr="004779C9">
        <w:rPr>
          <w:rFonts w:ascii="Arial" w:eastAsia="Times New Roman" w:hAnsi="Arial" w:cs="Arial"/>
          <w:sz w:val="24"/>
          <w:szCs w:val="24"/>
          <w:lang w:eastAsia="es-PE"/>
        </w:rPr>
        <w:t>Stadistical</w:t>
      </w:r>
      <w:proofErr w:type="spellEnd"/>
      <w:r w:rsidRPr="004779C9">
        <w:rPr>
          <w:rFonts w:ascii="Arial" w:eastAsia="Times New Roman" w:hAnsi="Arial" w:cs="Arial"/>
          <w:sz w:val="24"/>
          <w:szCs w:val="24"/>
          <w:lang w:eastAsia="es-PE"/>
        </w:rPr>
        <w:t xml:space="preserve"> </w:t>
      </w:r>
      <w:proofErr w:type="spellStart"/>
      <w:r w:rsidRPr="004779C9">
        <w:rPr>
          <w:rFonts w:ascii="Arial" w:eastAsia="Times New Roman" w:hAnsi="Arial" w:cs="Arial"/>
          <w:sz w:val="24"/>
          <w:szCs w:val="24"/>
          <w:lang w:eastAsia="es-PE"/>
        </w:rPr>
        <w:t>Packagefor</w:t>
      </w:r>
      <w:proofErr w:type="spellEnd"/>
      <w:r w:rsidRPr="004779C9">
        <w:rPr>
          <w:rFonts w:ascii="Arial" w:eastAsia="Times New Roman" w:hAnsi="Arial" w:cs="Arial"/>
          <w:sz w:val="24"/>
          <w:szCs w:val="24"/>
          <w:lang w:eastAsia="es-PE"/>
        </w:rPr>
        <w:t xml:space="preserve"> Social </w:t>
      </w:r>
      <w:proofErr w:type="spellStart"/>
      <w:r w:rsidRPr="004779C9">
        <w:rPr>
          <w:rFonts w:ascii="Arial" w:eastAsia="Times New Roman" w:hAnsi="Arial" w:cs="Arial"/>
          <w:sz w:val="24"/>
          <w:szCs w:val="24"/>
          <w:lang w:eastAsia="es-PE"/>
        </w:rPr>
        <w:t>Sciencie</w:t>
      </w:r>
      <w:proofErr w:type="spellEnd"/>
      <w:r w:rsidRPr="004779C9">
        <w:rPr>
          <w:rFonts w:ascii="Arial" w:eastAsia="Times New Roman" w:hAnsi="Arial" w:cs="Arial"/>
          <w:sz w:val="24"/>
          <w:szCs w:val="24"/>
          <w:lang w:eastAsia="es-PE"/>
        </w:rPr>
        <w:t>).</w:t>
      </w:r>
    </w:p>
    <w:p w14:paraId="5544AEE9" w14:textId="77777777" w:rsidR="00CE4A81" w:rsidRPr="004779C9" w:rsidRDefault="00CE4A81" w:rsidP="00CE4A81">
      <w:pPr>
        <w:spacing w:after="0" w:line="480" w:lineRule="auto"/>
        <w:jc w:val="both"/>
        <w:rPr>
          <w:rFonts w:ascii="Arial" w:eastAsia="Times New Roman" w:hAnsi="Arial" w:cs="Arial"/>
          <w:sz w:val="24"/>
          <w:szCs w:val="24"/>
          <w:lang w:eastAsia="es-PE"/>
        </w:rPr>
      </w:pPr>
    </w:p>
    <w:p w14:paraId="46F705B9" w14:textId="4876B71C" w:rsidR="00CE4A81" w:rsidRDefault="00CE4A81" w:rsidP="00CE4A81">
      <w:pPr>
        <w:spacing w:after="0" w:line="480" w:lineRule="auto"/>
        <w:jc w:val="both"/>
        <w:rPr>
          <w:rFonts w:ascii="Arial" w:eastAsia="Times New Roman" w:hAnsi="Arial" w:cs="Arial"/>
          <w:sz w:val="24"/>
          <w:szCs w:val="24"/>
          <w:lang w:eastAsia="es-PE"/>
        </w:rPr>
      </w:pPr>
      <w:r w:rsidRPr="004779C9">
        <w:rPr>
          <w:rFonts w:ascii="Arial" w:eastAsia="Times New Roman" w:hAnsi="Arial" w:cs="Arial"/>
          <w:sz w:val="24"/>
          <w:szCs w:val="24"/>
          <w:lang w:eastAsia="es-PE"/>
        </w:rPr>
        <w:t xml:space="preserve"> </w:t>
      </w:r>
      <w:r w:rsidR="006B15BF">
        <w:rPr>
          <w:rFonts w:ascii="Arial" w:eastAsia="Times New Roman" w:hAnsi="Arial" w:cs="Arial"/>
          <w:sz w:val="24"/>
          <w:szCs w:val="24"/>
          <w:lang w:eastAsia="es-PE"/>
        </w:rPr>
        <w:t>Luego de r</w:t>
      </w:r>
      <w:r w:rsidRPr="004779C9">
        <w:rPr>
          <w:rFonts w:ascii="Arial" w:eastAsia="Times New Roman" w:hAnsi="Arial" w:cs="Arial"/>
          <w:sz w:val="24"/>
          <w:szCs w:val="24"/>
          <w:lang w:eastAsia="es-PE"/>
        </w:rPr>
        <w:t xml:space="preserve">ecogidos los datos </w:t>
      </w:r>
      <w:r w:rsidR="006B15BF">
        <w:rPr>
          <w:rFonts w:ascii="Arial" w:eastAsia="Times New Roman" w:hAnsi="Arial" w:cs="Arial"/>
          <w:sz w:val="24"/>
          <w:szCs w:val="24"/>
          <w:lang w:eastAsia="es-PE"/>
        </w:rPr>
        <w:t>se procedió</w:t>
      </w:r>
      <w:r w:rsidRPr="004779C9">
        <w:rPr>
          <w:rFonts w:ascii="Arial" w:eastAsia="Times New Roman" w:hAnsi="Arial" w:cs="Arial"/>
          <w:sz w:val="24"/>
          <w:szCs w:val="24"/>
          <w:lang w:eastAsia="es-PE"/>
        </w:rPr>
        <w:t xml:space="preserve"> a codificarlos y transferirlos a una matriz informatizada para, seguidamente, proceder efectuar el tratamiento descriptivo  y el posterior análisis de sus resultados a través del uso de tablas y gráficos.</w:t>
      </w:r>
    </w:p>
    <w:p w14:paraId="201114E3" w14:textId="77777777" w:rsidR="001A3BBD" w:rsidRDefault="001A3BBD" w:rsidP="00CE4A81">
      <w:pPr>
        <w:spacing w:after="0" w:line="480" w:lineRule="auto"/>
        <w:jc w:val="both"/>
        <w:rPr>
          <w:rFonts w:ascii="Arial" w:eastAsia="Times New Roman" w:hAnsi="Arial" w:cs="Arial"/>
          <w:sz w:val="24"/>
          <w:szCs w:val="24"/>
          <w:lang w:eastAsia="es-PE"/>
        </w:rPr>
      </w:pPr>
    </w:p>
    <w:p w14:paraId="303AF7B4" w14:textId="77777777" w:rsidR="00E86290" w:rsidRDefault="00932147" w:rsidP="00AC2BD3">
      <w:pPr>
        <w:spacing w:after="0" w:line="480" w:lineRule="auto"/>
        <w:ind w:left="426" w:firstLine="282"/>
        <w:jc w:val="both"/>
        <w:rPr>
          <w:rFonts w:ascii="Arial" w:eastAsia="Times New Roman" w:hAnsi="Arial" w:cs="Arial"/>
          <w:b/>
          <w:sz w:val="24"/>
          <w:szCs w:val="24"/>
          <w:lang w:eastAsia="es-PE"/>
        </w:rPr>
      </w:pPr>
      <w:r>
        <w:rPr>
          <w:rFonts w:ascii="Arial" w:eastAsia="Times New Roman" w:hAnsi="Arial" w:cs="Arial"/>
          <w:b/>
          <w:sz w:val="24"/>
          <w:szCs w:val="24"/>
          <w:lang w:eastAsia="es-PE"/>
        </w:rPr>
        <w:t>3</w:t>
      </w:r>
      <w:r w:rsidR="00E86290" w:rsidRPr="00E86290">
        <w:rPr>
          <w:rFonts w:ascii="Arial" w:eastAsia="Times New Roman" w:hAnsi="Arial" w:cs="Arial"/>
          <w:b/>
          <w:sz w:val="24"/>
          <w:szCs w:val="24"/>
          <w:lang w:eastAsia="es-PE"/>
        </w:rPr>
        <w:t>.8.1 Estadígrafos</w:t>
      </w:r>
    </w:p>
    <w:p w14:paraId="7A98D913" w14:textId="77777777" w:rsidR="00C7335A" w:rsidRPr="00E86290" w:rsidRDefault="00C7335A" w:rsidP="00AC2BD3">
      <w:pPr>
        <w:spacing w:after="0" w:line="480" w:lineRule="auto"/>
        <w:ind w:left="426" w:firstLine="282"/>
        <w:jc w:val="both"/>
        <w:rPr>
          <w:rFonts w:ascii="Arial" w:eastAsia="Times New Roman" w:hAnsi="Arial" w:cs="Arial"/>
          <w:b/>
          <w:sz w:val="24"/>
          <w:szCs w:val="24"/>
          <w:lang w:eastAsia="es-PE"/>
        </w:rPr>
      </w:pPr>
    </w:p>
    <w:p w14:paraId="6C27B88A" w14:textId="77777777" w:rsidR="00C7335A" w:rsidRDefault="00C7335A" w:rsidP="00AC2BD3">
      <w:pPr>
        <w:pStyle w:val="Prrafodelista"/>
        <w:numPr>
          <w:ilvl w:val="0"/>
          <w:numId w:val="26"/>
        </w:numPr>
        <w:spacing w:after="0" w:line="480" w:lineRule="auto"/>
        <w:jc w:val="both"/>
        <w:rPr>
          <w:rFonts w:ascii="Arial" w:eastAsia="Calibri" w:hAnsi="Arial" w:cs="Arial"/>
          <w:b/>
          <w:sz w:val="24"/>
          <w:szCs w:val="24"/>
        </w:rPr>
      </w:pPr>
      <w:r w:rsidRPr="00574C82">
        <w:rPr>
          <w:rFonts w:ascii="Arial" w:eastAsia="Calibri" w:hAnsi="Arial" w:cs="Arial"/>
          <w:b/>
          <w:sz w:val="24"/>
          <w:szCs w:val="24"/>
        </w:rPr>
        <w:t>Media aritmética:</w:t>
      </w:r>
    </w:p>
    <w:p w14:paraId="43D3F9EF" w14:textId="77777777" w:rsidR="001A3BBD" w:rsidRPr="00574C82" w:rsidRDefault="001A3BBD" w:rsidP="001A3BBD">
      <w:pPr>
        <w:pStyle w:val="Prrafodelista"/>
        <w:spacing w:after="0" w:line="480" w:lineRule="auto"/>
        <w:ind w:left="1068"/>
        <w:jc w:val="both"/>
        <w:rPr>
          <w:rFonts w:ascii="Arial" w:eastAsia="Calibri" w:hAnsi="Arial" w:cs="Arial"/>
          <w:b/>
          <w:sz w:val="24"/>
          <w:szCs w:val="24"/>
        </w:rPr>
      </w:pPr>
    </w:p>
    <w:p w14:paraId="52419215" w14:textId="4BB93E87" w:rsidR="00CE4A81" w:rsidRDefault="00CE4A81" w:rsidP="00CE4A81">
      <w:pPr>
        <w:spacing w:after="0" w:line="480" w:lineRule="auto"/>
        <w:jc w:val="both"/>
        <w:rPr>
          <w:rFonts w:ascii="Arial" w:eastAsiaTheme="minorHAnsi" w:hAnsi="Arial" w:cs="Arial"/>
          <w:sz w:val="24"/>
          <w:szCs w:val="24"/>
          <w:lang w:eastAsia="es-PE"/>
        </w:rPr>
      </w:pPr>
      <w:r w:rsidRPr="00CE4A81">
        <w:rPr>
          <w:rFonts w:ascii="Arial" w:eastAsiaTheme="minorHAnsi" w:hAnsi="Arial" w:cs="Arial"/>
          <w:sz w:val="24"/>
          <w:szCs w:val="24"/>
          <w:lang w:eastAsia="es-PE"/>
        </w:rPr>
        <w:t>E</w:t>
      </w:r>
      <w:r w:rsidRPr="00CE4A81">
        <w:rPr>
          <w:rFonts w:ascii="Arial" w:eastAsiaTheme="minorHAnsi" w:hAnsi="Arial" w:cs="Arial"/>
          <w:sz w:val="24"/>
          <w:szCs w:val="24"/>
          <w:lang w:val="es-ES_tradnl" w:eastAsia="es-PE"/>
        </w:rPr>
        <w:t>s el promedio aritmético de las observaciones, es decir, el cociente entre la suma de todos los datos y el número de ellos</w:t>
      </w:r>
      <w:r w:rsidRPr="00CE4A81">
        <w:rPr>
          <w:rFonts w:ascii="Arial" w:eastAsiaTheme="minorHAnsi" w:hAnsi="Arial" w:cs="Arial"/>
          <w:sz w:val="24"/>
          <w:szCs w:val="24"/>
          <w:lang w:eastAsia="es-PE"/>
        </w:rPr>
        <w:t>. Si x es el valor de la variable y n</w:t>
      </w:r>
      <w:r w:rsidR="005443C3">
        <w:rPr>
          <w:rFonts w:ascii="Arial" w:eastAsiaTheme="minorHAnsi" w:hAnsi="Arial" w:cs="Arial"/>
          <w:sz w:val="24"/>
          <w:szCs w:val="24"/>
          <w:vertAlign w:val="subscript"/>
          <w:lang w:eastAsia="es-PE"/>
        </w:rPr>
        <w:t xml:space="preserve"> </w:t>
      </w:r>
      <w:r w:rsidRPr="00CE4A81">
        <w:rPr>
          <w:rFonts w:ascii="Arial" w:eastAsiaTheme="minorHAnsi" w:hAnsi="Arial" w:cs="Arial"/>
          <w:sz w:val="24"/>
          <w:szCs w:val="24"/>
          <w:lang w:eastAsia="es-PE"/>
        </w:rPr>
        <w:t>su frecuencia.</w:t>
      </w:r>
    </w:p>
    <w:p w14:paraId="20B3B063" w14:textId="77777777" w:rsidR="001A3BBD" w:rsidRPr="00CE4A81" w:rsidRDefault="001A3BBD" w:rsidP="00CE4A81">
      <w:pPr>
        <w:spacing w:after="0" w:line="480" w:lineRule="auto"/>
        <w:jc w:val="both"/>
        <w:rPr>
          <w:rFonts w:ascii="Arial" w:eastAsiaTheme="minorHAnsi" w:hAnsi="Arial" w:cs="Arial"/>
          <w:sz w:val="24"/>
          <w:szCs w:val="24"/>
          <w:lang w:eastAsia="es-PE"/>
        </w:rPr>
      </w:pPr>
    </w:p>
    <w:p w14:paraId="184CBE6C" w14:textId="77777777" w:rsidR="00C7335A" w:rsidRPr="00574C82" w:rsidRDefault="00C7335A" w:rsidP="00AC2BD3">
      <w:pPr>
        <w:pStyle w:val="Prrafodelista"/>
        <w:numPr>
          <w:ilvl w:val="0"/>
          <w:numId w:val="26"/>
        </w:numPr>
        <w:spacing w:after="0" w:line="480" w:lineRule="auto"/>
        <w:jc w:val="both"/>
        <w:rPr>
          <w:rFonts w:ascii="Arial" w:eastAsia="Calibri" w:hAnsi="Arial" w:cs="Arial"/>
          <w:b/>
          <w:sz w:val="24"/>
          <w:szCs w:val="24"/>
        </w:rPr>
      </w:pPr>
      <w:r w:rsidRPr="00574C82">
        <w:rPr>
          <w:rFonts w:ascii="Arial" w:eastAsia="Calibri" w:hAnsi="Arial" w:cs="Arial"/>
          <w:b/>
          <w:sz w:val="24"/>
          <w:szCs w:val="24"/>
        </w:rPr>
        <w:t>Desviación estándar:</w:t>
      </w:r>
    </w:p>
    <w:p w14:paraId="5331FD17" w14:textId="77777777" w:rsidR="00C7335A" w:rsidRPr="005E27DB" w:rsidRDefault="00C7335A" w:rsidP="00AC2BD3">
      <w:pPr>
        <w:spacing w:after="0" w:line="480" w:lineRule="auto"/>
        <w:jc w:val="both"/>
        <w:rPr>
          <w:rFonts w:ascii="Arial" w:eastAsia="Calibri" w:hAnsi="Arial" w:cs="Arial"/>
          <w:b/>
          <w:sz w:val="24"/>
          <w:szCs w:val="24"/>
        </w:rPr>
      </w:pPr>
    </w:p>
    <w:p w14:paraId="3FC73C9D" w14:textId="77777777" w:rsidR="00C7335A" w:rsidRPr="00BF358A" w:rsidRDefault="00C7335A" w:rsidP="00AC2BD3">
      <w:pPr>
        <w:spacing w:after="0" w:line="480" w:lineRule="auto"/>
        <w:jc w:val="both"/>
        <w:rPr>
          <w:rFonts w:ascii="Arial" w:eastAsiaTheme="minorHAnsi" w:hAnsi="Arial" w:cs="Arial"/>
          <w:sz w:val="24"/>
          <w:szCs w:val="24"/>
        </w:rPr>
      </w:pPr>
      <w:r w:rsidRPr="00BF358A">
        <w:rPr>
          <w:rFonts w:ascii="Arial" w:eastAsiaTheme="minorHAnsi" w:hAnsi="Arial" w:cs="Arial"/>
          <w:sz w:val="24"/>
          <w:szCs w:val="24"/>
        </w:rPr>
        <w:t xml:space="preserve">Es el promedio de deviación de las puntuaciones con respecto a la media. Se interpreta en relación a ésta. Cuanto mayor es la dispersión de los datos  alrededor de la media, mayor es la desviación estándar. Se suele representar por una S o con la letra sigma  </w:t>
      </w:r>
      <w:r w:rsidRPr="00BF358A">
        <w:rPr>
          <w:rFonts w:ascii="Arial" w:eastAsiaTheme="minorHAnsi" w:hAnsi="Arial" w:cs="Arial"/>
          <w:noProof/>
          <w:sz w:val="24"/>
          <w:szCs w:val="24"/>
          <w:lang w:val="es-AR" w:eastAsia="es-AR"/>
        </w:rPr>
        <w:drawing>
          <wp:inline distT="0" distB="0" distL="0" distR="0" wp14:anchorId="7CB0A0B9" wp14:editId="11C64635">
            <wp:extent cx="111125" cy="87630"/>
            <wp:effectExtent l="0" t="0" r="3175" b="7620"/>
            <wp:docPr id="50" name="Imagen 50" descr="\sigm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ma^{}_{}"/>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125" cy="87630"/>
                    </a:xfrm>
                    <a:prstGeom prst="rect">
                      <a:avLst/>
                    </a:prstGeom>
                    <a:noFill/>
                    <a:ln>
                      <a:noFill/>
                    </a:ln>
                  </pic:spPr>
                </pic:pic>
              </a:graphicData>
            </a:graphic>
          </wp:inline>
        </w:drawing>
      </w:r>
      <w:r w:rsidRPr="00BF358A">
        <w:rPr>
          <w:rFonts w:ascii="Arial" w:eastAsiaTheme="minorHAnsi" w:hAnsi="Arial" w:cs="Arial"/>
          <w:sz w:val="24"/>
          <w:szCs w:val="24"/>
        </w:rPr>
        <w:t>.</w:t>
      </w:r>
    </w:p>
    <w:p w14:paraId="596D2408" w14:textId="77777777" w:rsidR="00C7335A" w:rsidRDefault="00C7335A" w:rsidP="00AC2BD3">
      <w:pPr>
        <w:spacing w:after="0" w:line="480" w:lineRule="auto"/>
        <w:jc w:val="both"/>
        <w:rPr>
          <w:rFonts w:ascii="Arial" w:eastAsia="Calibri" w:hAnsi="Arial" w:cs="Arial"/>
          <w:sz w:val="24"/>
          <w:szCs w:val="24"/>
        </w:rPr>
      </w:pPr>
    </w:p>
    <w:p w14:paraId="4B0C2E4F" w14:textId="55AE2619" w:rsidR="00C7335A" w:rsidRPr="001A3BBD" w:rsidRDefault="00C7335A" w:rsidP="00FC24E9">
      <w:pPr>
        <w:pStyle w:val="Prrafodelista"/>
        <w:numPr>
          <w:ilvl w:val="0"/>
          <w:numId w:val="26"/>
        </w:numPr>
        <w:spacing w:after="0" w:line="480" w:lineRule="auto"/>
        <w:jc w:val="both"/>
        <w:rPr>
          <w:rFonts w:ascii="Arial" w:eastAsia="Calibri" w:hAnsi="Arial" w:cs="Arial"/>
          <w:b/>
          <w:sz w:val="24"/>
          <w:szCs w:val="24"/>
        </w:rPr>
      </w:pPr>
      <w:r w:rsidRPr="00FC24E9">
        <w:rPr>
          <w:rFonts w:ascii="Arial" w:eastAsia="Calibri" w:hAnsi="Arial" w:cs="Arial"/>
          <w:b/>
          <w:sz w:val="24"/>
          <w:szCs w:val="24"/>
        </w:rPr>
        <w:t>Chi cuadrado:   X</w:t>
      </w:r>
      <w:r w:rsidRPr="00FC24E9">
        <w:rPr>
          <w:rFonts w:ascii="Arial" w:eastAsia="Calibri" w:hAnsi="Arial" w:cs="Arial"/>
          <w:b/>
          <w:sz w:val="24"/>
          <w:szCs w:val="24"/>
          <w:vertAlign w:val="superscript"/>
        </w:rPr>
        <w:t>2</w:t>
      </w:r>
    </w:p>
    <w:p w14:paraId="3350F501" w14:textId="77777777" w:rsidR="001A3BBD" w:rsidRPr="00FC24E9" w:rsidRDefault="001A3BBD" w:rsidP="001A3BBD">
      <w:pPr>
        <w:pStyle w:val="Prrafodelista"/>
        <w:spacing w:after="0" w:line="480" w:lineRule="auto"/>
        <w:ind w:left="1068"/>
        <w:jc w:val="both"/>
        <w:rPr>
          <w:rFonts w:ascii="Arial" w:eastAsia="Calibri" w:hAnsi="Arial" w:cs="Arial"/>
          <w:b/>
          <w:sz w:val="24"/>
          <w:szCs w:val="24"/>
        </w:rPr>
      </w:pPr>
    </w:p>
    <w:p w14:paraId="7B934640" w14:textId="0D5B9361" w:rsidR="00CE4A81" w:rsidRPr="00CE4A81" w:rsidRDefault="00CE4A81" w:rsidP="00CE4A81">
      <w:pPr>
        <w:spacing w:after="0" w:line="480" w:lineRule="auto"/>
        <w:jc w:val="both"/>
        <w:rPr>
          <w:rFonts w:ascii="Arial" w:eastAsia="Calibri" w:hAnsi="Arial" w:cs="Arial"/>
          <w:sz w:val="24"/>
          <w:szCs w:val="24"/>
        </w:rPr>
      </w:pPr>
      <w:r w:rsidRPr="00CE4A81">
        <w:rPr>
          <w:rFonts w:ascii="Arial" w:eastAsia="Calibri" w:hAnsi="Arial" w:cs="Arial"/>
          <w:sz w:val="24"/>
          <w:szCs w:val="24"/>
        </w:rPr>
        <w:t>Es una prueba estadística para evaluar hipótesis acerca de la relación entre dos variables categóricas</w:t>
      </w:r>
      <w:r w:rsidR="006B15BF">
        <w:rPr>
          <w:rFonts w:ascii="Arial" w:eastAsia="Calibri" w:hAnsi="Arial" w:cs="Arial"/>
          <w:sz w:val="24"/>
          <w:szCs w:val="24"/>
        </w:rPr>
        <w:t>.</w:t>
      </w:r>
    </w:p>
    <w:p w14:paraId="5BFAEFB9" w14:textId="77777777" w:rsidR="00CE4A81" w:rsidRPr="00CE4A81" w:rsidRDefault="00CE4A81" w:rsidP="00CE4A81">
      <w:pPr>
        <w:spacing w:after="0" w:line="480" w:lineRule="auto"/>
        <w:ind w:left="708"/>
        <w:jc w:val="both"/>
        <w:rPr>
          <w:rFonts w:ascii="Arial" w:eastAsia="Calibri" w:hAnsi="Arial" w:cs="Arial"/>
          <w:sz w:val="24"/>
          <w:szCs w:val="24"/>
        </w:rPr>
      </w:pPr>
      <w:r w:rsidRPr="00CE4A81">
        <w:rPr>
          <w:rFonts w:ascii="Arial" w:eastAsia="Calibri" w:hAnsi="Arial" w:cs="Arial"/>
          <w:sz w:val="24"/>
          <w:szCs w:val="24"/>
        </w:rPr>
        <w:t>Coeficiente de Correlación de Pearson:</w:t>
      </w:r>
    </w:p>
    <w:p w14:paraId="44CB6A64" w14:textId="52303DD2" w:rsidR="00CE4A81" w:rsidRPr="00CE4A81" w:rsidRDefault="00CE4A81" w:rsidP="00CE4A81">
      <w:pPr>
        <w:spacing w:after="0" w:line="480" w:lineRule="auto"/>
        <w:jc w:val="both"/>
        <w:rPr>
          <w:rFonts w:ascii="Arial" w:eastAsia="Calibri" w:hAnsi="Arial" w:cs="Arial"/>
          <w:sz w:val="24"/>
          <w:szCs w:val="24"/>
        </w:rPr>
      </w:pPr>
      <w:r w:rsidRPr="00CE4A81">
        <w:rPr>
          <w:rFonts w:ascii="Arial" w:eastAsia="Calibri" w:hAnsi="Arial" w:cs="Arial"/>
          <w:sz w:val="24"/>
          <w:szCs w:val="24"/>
        </w:rPr>
        <w:t>Se define como un índice que puede utilizarse para medir o analizar el grado de relación entre dos variables siempre y cuando ambas sean cuantitativas.</w:t>
      </w:r>
    </w:p>
    <w:p w14:paraId="4ABD6488" w14:textId="77777777" w:rsidR="00CE4A81" w:rsidRDefault="00CE4A81" w:rsidP="00CE4A81">
      <w:pPr>
        <w:spacing w:after="0" w:line="480" w:lineRule="auto"/>
        <w:jc w:val="both"/>
        <w:rPr>
          <w:rFonts w:ascii="Arial" w:eastAsiaTheme="minorHAnsi" w:hAnsi="Arial" w:cs="Arial"/>
          <w:sz w:val="24"/>
          <w:szCs w:val="24"/>
        </w:rPr>
      </w:pPr>
      <w:r w:rsidRPr="00CE4A81">
        <w:rPr>
          <w:rFonts w:ascii="Arial" w:eastAsiaTheme="minorHAnsi" w:hAnsi="Arial" w:cs="Arial"/>
          <w:sz w:val="24"/>
          <w:szCs w:val="24"/>
        </w:rPr>
        <w:t xml:space="preserve">En el caso de que se esté estudiando dos variables aleatorias x e y sobre una población estadística; el coeficiente de correlación de Pearson se simboliza con la letra  </w:t>
      </w:r>
      <w:r w:rsidRPr="00BF358A">
        <w:rPr>
          <w:rFonts w:eastAsiaTheme="minorHAnsi"/>
          <w:noProof/>
          <w:lang w:val="es-AR" w:eastAsia="es-AR"/>
        </w:rPr>
        <w:drawing>
          <wp:inline distT="0" distB="0" distL="0" distR="0" wp14:anchorId="5EC685F4" wp14:editId="7E8029A7">
            <wp:extent cx="278130" cy="142875"/>
            <wp:effectExtent l="0" t="0" r="7620" b="9525"/>
            <wp:docPr id="81" name="Imagen 81" descr="\rho_{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o_{x,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130" cy="142875"/>
                    </a:xfrm>
                    <a:prstGeom prst="rect">
                      <a:avLst/>
                    </a:prstGeom>
                    <a:noFill/>
                    <a:ln>
                      <a:noFill/>
                    </a:ln>
                  </pic:spPr>
                </pic:pic>
              </a:graphicData>
            </a:graphic>
          </wp:inline>
        </w:drawing>
      </w:r>
      <w:r w:rsidRPr="00CE4A81">
        <w:rPr>
          <w:rFonts w:ascii="Arial" w:eastAsiaTheme="minorHAnsi" w:hAnsi="Arial" w:cs="Arial"/>
          <w:sz w:val="24"/>
          <w:szCs w:val="24"/>
        </w:rPr>
        <w:t xml:space="preserve">, </w:t>
      </w:r>
    </w:p>
    <w:p w14:paraId="28DD1EB2" w14:textId="77777777" w:rsidR="00FC24E9" w:rsidRDefault="00FC24E9" w:rsidP="00CE4A81">
      <w:pPr>
        <w:spacing w:after="0" w:line="480" w:lineRule="auto"/>
        <w:jc w:val="both"/>
        <w:rPr>
          <w:rFonts w:ascii="Arial" w:eastAsiaTheme="minorHAnsi" w:hAnsi="Arial" w:cs="Arial"/>
          <w:sz w:val="24"/>
          <w:szCs w:val="24"/>
        </w:rPr>
      </w:pPr>
    </w:p>
    <w:p w14:paraId="178446DC" w14:textId="77777777" w:rsidR="00C7335A" w:rsidRDefault="00C7335A" w:rsidP="00AC2BD3">
      <w:pPr>
        <w:pStyle w:val="Prrafodelista"/>
        <w:numPr>
          <w:ilvl w:val="0"/>
          <w:numId w:val="26"/>
        </w:numPr>
        <w:spacing w:after="0" w:line="480" w:lineRule="auto"/>
        <w:jc w:val="both"/>
        <w:rPr>
          <w:rFonts w:ascii="Arial" w:eastAsia="Calibri" w:hAnsi="Arial" w:cs="Arial"/>
          <w:b/>
          <w:sz w:val="24"/>
          <w:szCs w:val="24"/>
        </w:rPr>
      </w:pPr>
      <w:r w:rsidRPr="001033B7">
        <w:rPr>
          <w:rFonts w:ascii="Arial" w:eastAsia="Calibri" w:hAnsi="Arial" w:cs="Arial"/>
          <w:b/>
          <w:sz w:val="24"/>
          <w:szCs w:val="24"/>
        </w:rPr>
        <w:t xml:space="preserve">Richard </w:t>
      </w:r>
      <w:proofErr w:type="spellStart"/>
      <w:r w:rsidRPr="001033B7">
        <w:rPr>
          <w:rFonts w:ascii="Arial" w:eastAsia="Calibri" w:hAnsi="Arial" w:cs="Arial"/>
          <w:b/>
          <w:sz w:val="24"/>
          <w:szCs w:val="24"/>
        </w:rPr>
        <w:t>Kurdeson</w:t>
      </w:r>
      <w:proofErr w:type="spellEnd"/>
      <w:r w:rsidRPr="001033B7">
        <w:rPr>
          <w:rFonts w:ascii="Arial" w:eastAsia="Calibri" w:hAnsi="Arial" w:cs="Arial"/>
          <w:b/>
          <w:sz w:val="24"/>
          <w:szCs w:val="24"/>
        </w:rPr>
        <w:t xml:space="preserve"> (KR20):</w:t>
      </w:r>
    </w:p>
    <w:p w14:paraId="28828C66" w14:textId="77777777" w:rsidR="001A3BBD" w:rsidRPr="001033B7" w:rsidRDefault="001A3BBD" w:rsidP="001A3BBD">
      <w:pPr>
        <w:pStyle w:val="Prrafodelista"/>
        <w:spacing w:after="0" w:line="480" w:lineRule="auto"/>
        <w:ind w:left="1068"/>
        <w:jc w:val="both"/>
        <w:rPr>
          <w:rFonts w:ascii="Arial" w:eastAsia="Calibri" w:hAnsi="Arial" w:cs="Arial"/>
          <w:b/>
          <w:sz w:val="24"/>
          <w:szCs w:val="24"/>
        </w:rPr>
      </w:pPr>
    </w:p>
    <w:p w14:paraId="7E776F5E" w14:textId="77777777" w:rsidR="00661FB8" w:rsidRDefault="00CE4A81" w:rsidP="00AC2BD3">
      <w:pPr>
        <w:spacing w:after="0" w:line="480" w:lineRule="auto"/>
        <w:jc w:val="both"/>
        <w:rPr>
          <w:rFonts w:ascii="Arial" w:hAnsi="Arial" w:cs="Arial"/>
          <w:sz w:val="24"/>
          <w:szCs w:val="24"/>
          <w:shd w:val="clear" w:color="auto" w:fill="FFFFFF"/>
        </w:rPr>
      </w:pPr>
      <w:r w:rsidRPr="00CE4A81">
        <w:rPr>
          <w:rFonts w:ascii="Arial" w:eastAsia="Calibri" w:hAnsi="Arial" w:cs="Arial"/>
          <w:sz w:val="24"/>
          <w:szCs w:val="24"/>
        </w:rPr>
        <w:t>Es un procedimiento que sirve para calcular la confiabilidad  de una escala  de medida</w:t>
      </w:r>
      <w:r w:rsidRPr="00CE4A81">
        <w:rPr>
          <w:rFonts w:ascii="Arial" w:eastAsia="Calibri" w:hAnsi="Arial" w:cs="Arial"/>
          <w:i/>
          <w:sz w:val="24"/>
          <w:szCs w:val="24"/>
        </w:rPr>
        <w:t xml:space="preserve">. </w:t>
      </w:r>
      <w:r w:rsidRPr="00CE4A81">
        <w:rPr>
          <w:rFonts w:ascii="Arial" w:eastAsia="Calibri" w:hAnsi="Arial" w:cs="Arial"/>
          <w:sz w:val="24"/>
          <w:szCs w:val="24"/>
        </w:rPr>
        <w:t>U</w:t>
      </w:r>
      <w:r w:rsidRPr="00CE4A81">
        <w:rPr>
          <w:rFonts w:ascii="Arial" w:hAnsi="Arial" w:cs="Arial"/>
          <w:sz w:val="24"/>
          <w:szCs w:val="24"/>
          <w:shd w:val="clear" w:color="auto" w:fill="FFFFFF"/>
        </w:rPr>
        <w:t>tilizando fórmulas que producen coeficientes de confiabilidad. Estos factores pueden oscilar entre O y 1. Donde un coeficiente de O significa una confiabilidad nula y 1 representa un máximo de confiabilidad óptima (confiabilidad total).</w:t>
      </w:r>
    </w:p>
    <w:p w14:paraId="3628261C" w14:textId="77777777" w:rsidR="001A3BBD" w:rsidRDefault="001A3BBD" w:rsidP="00AC2BD3">
      <w:pPr>
        <w:spacing w:after="0" w:line="480" w:lineRule="auto"/>
        <w:jc w:val="both"/>
        <w:rPr>
          <w:rFonts w:ascii="Arial" w:hAnsi="Arial" w:cs="Arial"/>
          <w:sz w:val="24"/>
          <w:szCs w:val="24"/>
        </w:rPr>
      </w:pPr>
    </w:p>
    <w:p w14:paraId="3D4AC34F" w14:textId="77777777" w:rsidR="001A3BBD" w:rsidRDefault="001A3BBD" w:rsidP="00AC2BD3">
      <w:pPr>
        <w:spacing w:after="0" w:line="480" w:lineRule="auto"/>
        <w:jc w:val="both"/>
        <w:rPr>
          <w:rFonts w:ascii="Arial" w:hAnsi="Arial" w:cs="Arial"/>
          <w:sz w:val="24"/>
          <w:szCs w:val="24"/>
        </w:rPr>
      </w:pPr>
    </w:p>
    <w:p w14:paraId="78337DF2" w14:textId="77777777" w:rsidR="001A3BBD" w:rsidRDefault="001A3BBD" w:rsidP="00AC2BD3">
      <w:pPr>
        <w:spacing w:after="0" w:line="480" w:lineRule="auto"/>
        <w:jc w:val="both"/>
        <w:rPr>
          <w:rFonts w:ascii="Arial" w:hAnsi="Arial" w:cs="Arial"/>
          <w:sz w:val="24"/>
          <w:szCs w:val="24"/>
        </w:rPr>
      </w:pPr>
    </w:p>
    <w:p w14:paraId="6A739B5B" w14:textId="77777777" w:rsidR="001A3BBD" w:rsidRDefault="001A3BBD" w:rsidP="00AC2BD3">
      <w:pPr>
        <w:spacing w:after="0" w:line="480" w:lineRule="auto"/>
        <w:jc w:val="both"/>
        <w:rPr>
          <w:rFonts w:ascii="Arial" w:hAnsi="Arial" w:cs="Arial"/>
          <w:sz w:val="24"/>
          <w:szCs w:val="24"/>
        </w:rPr>
      </w:pPr>
    </w:p>
    <w:p w14:paraId="701BE85E" w14:textId="77777777" w:rsidR="001A3BBD" w:rsidRDefault="001A3BBD" w:rsidP="00AC2BD3">
      <w:pPr>
        <w:spacing w:after="0" w:line="480" w:lineRule="auto"/>
        <w:jc w:val="both"/>
        <w:rPr>
          <w:rFonts w:ascii="Arial" w:hAnsi="Arial" w:cs="Arial"/>
          <w:sz w:val="24"/>
          <w:szCs w:val="24"/>
        </w:rPr>
      </w:pPr>
    </w:p>
    <w:p w14:paraId="1961FDF4" w14:textId="46F8557F" w:rsidR="00C7335A" w:rsidRPr="00DA0177" w:rsidRDefault="00C7335A" w:rsidP="00AC2BD3">
      <w:pPr>
        <w:spacing w:after="0" w:line="480" w:lineRule="auto"/>
        <w:jc w:val="both"/>
        <w:rPr>
          <w:rFonts w:ascii="Arial" w:eastAsia="Calibri" w:hAnsi="Arial" w:cs="Arial"/>
          <w:sz w:val="24"/>
          <w:szCs w:val="24"/>
        </w:rPr>
      </w:pPr>
      <w:r w:rsidRPr="00DA0177">
        <w:rPr>
          <w:rFonts w:ascii="Arial" w:hAnsi="Arial" w:cs="Arial"/>
          <w:sz w:val="24"/>
          <w:szCs w:val="24"/>
        </w:rPr>
        <w:br/>
      </w:r>
      <w:r w:rsidRPr="00DA0177">
        <w:rPr>
          <w:rFonts w:ascii="Arial" w:hAnsi="Arial" w:cs="Arial"/>
          <w:sz w:val="24"/>
          <w:szCs w:val="24"/>
          <w:shd w:val="clear" w:color="auto" w:fill="FFFFFF"/>
        </w:rPr>
        <w:t>Entre más se acerque el coeficiente a cero (0), hay mayor error en la medición y mientras más se acerque a 1 la medición será mejor.</w:t>
      </w:r>
      <w:r w:rsidRPr="00DA0177">
        <w:rPr>
          <w:rStyle w:val="apple-converted-space"/>
          <w:rFonts w:ascii="Arial" w:hAnsi="Arial" w:cs="Arial"/>
          <w:sz w:val="24"/>
          <w:szCs w:val="24"/>
          <w:shd w:val="clear" w:color="auto" w:fill="FFFFFF"/>
        </w:rPr>
        <w:t> </w:t>
      </w:r>
    </w:p>
    <w:p w14:paraId="5F584BFC" w14:textId="77777777" w:rsidR="00C7335A" w:rsidRDefault="00C7335A" w:rsidP="00AC2BD3">
      <w:pPr>
        <w:spacing w:after="0" w:line="480" w:lineRule="auto"/>
        <w:jc w:val="both"/>
        <w:rPr>
          <w:rFonts w:ascii="Arial" w:eastAsia="Calibri" w:hAnsi="Arial" w:cs="Arial"/>
          <w:sz w:val="24"/>
          <w:szCs w:val="24"/>
        </w:rPr>
      </w:pPr>
    </w:p>
    <w:p w14:paraId="5967F449" w14:textId="77777777" w:rsidR="00C7335A" w:rsidRDefault="00C7335A" w:rsidP="00C7335A">
      <w:pPr>
        <w:spacing w:after="0" w:line="360" w:lineRule="auto"/>
        <w:jc w:val="center"/>
        <w:rPr>
          <w:rFonts w:ascii="Arial" w:eastAsia="Calibri" w:hAnsi="Arial" w:cs="Arial"/>
          <w:sz w:val="24"/>
          <w:szCs w:val="24"/>
        </w:rPr>
      </w:pPr>
      <w:r w:rsidRPr="00C94E2D">
        <w:rPr>
          <w:rFonts w:ascii="Arial" w:eastAsia="Calibri" w:hAnsi="Arial" w:cs="Arial"/>
          <w:position w:val="-34"/>
          <w:sz w:val="24"/>
          <w:szCs w:val="24"/>
        </w:rPr>
        <w:object w:dxaOrig="2320" w:dyaOrig="800" w14:anchorId="40ADF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1pt;height:64.5pt" o:ole="">
            <v:imagedata r:id="rId36" o:title=""/>
          </v:shape>
          <o:OLEObject Type="Embed" ProgID="Equation.3" ShapeID="_x0000_i1025" DrawAspect="Content" ObjectID="_1590500175" r:id="rId37"/>
        </w:object>
      </w:r>
    </w:p>
    <w:p w14:paraId="04138A63" w14:textId="77777777" w:rsidR="00C7335A" w:rsidRDefault="00C7335A" w:rsidP="00C7335A">
      <w:pPr>
        <w:spacing w:after="0" w:line="360" w:lineRule="auto"/>
        <w:jc w:val="both"/>
        <w:rPr>
          <w:rFonts w:ascii="Arial" w:eastAsia="Calibri" w:hAnsi="Arial" w:cs="Arial"/>
          <w:sz w:val="24"/>
          <w:szCs w:val="24"/>
        </w:rPr>
      </w:pPr>
    </w:p>
    <w:p w14:paraId="4EF53C1A" w14:textId="77777777" w:rsidR="00E0204B" w:rsidRDefault="00E0204B" w:rsidP="00E0204B">
      <w:pPr>
        <w:pStyle w:val="NormalWeb"/>
        <w:rPr>
          <w:rFonts w:ascii="Arial" w:hAnsi="Arial" w:cs="Arial"/>
          <w:b/>
        </w:rPr>
      </w:pPr>
    </w:p>
    <w:p w14:paraId="310F8C8F" w14:textId="77777777" w:rsidR="001F2053" w:rsidRDefault="001F2053" w:rsidP="00BD044B">
      <w:pPr>
        <w:pStyle w:val="NormalWeb"/>
        <w:rPr>
          <w:rFonts w:ascii="Arial" w:hAnsi="Arial" w:cs="Arial"/>
          <w:b/>
        </w:rPr>
      </w:pPr>
    </w:p>
    <w:p w14:paraId="4C773444" w14:textId="77777777" w:rsidR="00B93EC7" w:rsidRDefault="00B93EC7" w:rsidP="00BD044B">
      <w:pPr>
        <w:pStyle w:val="NormalWeb"/>
        <w:rPr>
          <w:rFonts w:ascii="Arial" w:hAnsi="Arial" w:cs="Arial"/>
          <w:b/>
        </w:rPr>
      </w:pPr>
    </w:p>
    <w:p w14:paraId="4EE47D13" w14:textId="77777777" w:rsidR="00E86290" w:rsidRDefault="00E86290" w:rsidP="00E0204B">
      <w:pPr>
        <w:pStyle w:val="NormalWeb"/>
        <w:rPr>
          <w:rFonts w:ascii="Arial" w:hAnsi="Arial" w:cs="Arial"/>
          <w:b/>
        </w:rPr>
      </w:pPr>
    </w:p>
    <w:p w14:paraId="6C3BBA71" w14:textId="77777777" w:rsidR="00B87D79" w:rsidRDefault="00B87D79" w:rsidP="00E0204B">
      <w:pPr>
        <w:pStyle w:val="NormalWeb"/>
        <w:rPr>
          <w:rFonts w:ascii="Arial" w:hAnsi="Arial" w:cs="Arial"/>
          <w:b/>
        </w:rPr>
      </w:pPr>
    </w:p>
    <w:p w14:paraId="4A6C636E" w14:textId="77777777" w:rsidR="00B87D79" w:rsidRDefault="00B87D79" w:rsidP="00E0204B">
      <w:pPr>
        <w:pStyle w:val="NormalWeb"/>
        <w:rPr>
          <w:rFonts w:ascii="Arial" w:hAnsi="Arial" w:cs="Arial"/>
          <w:b/>
        </w:rPr>
      </w:pPr>
    </w:p>
    <w:p w14:paraId="3B2F5FD5" w14:textId="77777777" w:rsidR="00B87D79" w:rsidRDefault="00B87D79" w:rsidP="00E0204B">
      <w:pPr>
        <w:pStyle w:val="NormalWeb"/>
        <w:rPr>
          <w:rFonts w:ascii="Arial" w:hAnsi="Arial" w:cs="Arial"/>
          <w:b/>
        </w:rPr>
      </w:pPr>
    </w:p>
    <w:p w14:paraId="55EDF454" w14:textId="77777777" w:rsidR="00CE4A81" w:rsidRDefault="00CE4A81" w:rsidP="00E0204B">
      <w:pPr>
        <w:pStyle w:val="NormalWeb"/>
        <w:rPr>
          <w:rFonts w:ascii="Arial" w:hAnsi="Arial" w:cs="Arial"/>
          <w:b/>
        </w:rPr>
      </w:pPr>
    </w:p>
    <w:p w14:paraId="79AE5714" w14:textId="77777777" w:rsidR="001A3BBD" w:rsidRDefault="001A3BBD" w:rsidP="00E0204B">
      <w:pPr>
        <w:pStyle w:val="NormalWeb"/>
        <w:rPr>
          <w:rFonts w:ascii="Arial" w:hAnsi="Arial" w:cs="Arial"/>
          <w:b/>
        </w:rPr>
      </w:pPr>
    </w:p>
    <w:p w14:paraId="304FA110" w14:textId="77777777" w:rsidR="001A3BBD" w:rsidRDefault="001A3BBD" w:rsidP="00E0204B">
      <w:pPr>
        <w:pStyle w:val="NormalWeb"/>
        <w:rPr>
          <w:rFonts w:ascii="Arial" w:hAnsi="Arial" w:cs="Arial"/>
          <w:b/>
        </w:rPr>
      </w:pPr>
    </w:p>
    <w:p w14:paraId="79E2B3F5" w14:textId="77777777" w:rsidR="001A3BBD" w:rsidRDefault="001A3BBD" w:rsidP="00E0204B">
      <w:pPr>
        <w:pStyle w:val="NormalWeb"/>
        <w:rPr>
          <w:rFonts w:ascii="Arial" w:hAnsi="Arial" w:cs="Arial"/>
          <w:b/>
        </w:rPr>
      </w:pPr>
    </w:p>
    <w:p w14:paraId="091EB358" w14:textId="77777777" w:rsidR="001A3BBD" w:rsidRDefault="001A3BBD" w:rsidP="00E0204B">
      <w:pPr>
        <w:pStyle w:val="NormalWeb"/>
        <w:rPr>
          <w:rFonts w:ascii="Arial" w:hAnsi="Arial" w:cs="Arial"/>
          <w:b/>
        </w:rPr>
      </w:pPr>
    </w:p>
    <w:p w14:paraId="79D2FBD3" w14:textId="77777777" w:rsidR="001A3BBD" w:rsidRDefault="001A3BBD" w:rsidP="00E0204B">
      <w:pPr>
        <w:pStyle w:val="NormalWeb"/>
        <w:rPr>
          <w:rFonts w:ascii="Arial" w:hAnsi="Arial" w:cs="Arial"/>
          <w:b/>
        </w:rPr>
      </w:pPr>
    </w:p>
    <w:p w14:paraId="2E13CB15" w14:textId="77777777" w:rsidR="001A3BBD" w:rsidRDefault="001A3BBD" w:rsidP="00E0204B">
      <w:pPr>
        <w:pStyle w:val="NormalWeb"/>
        <w:rPr>
          <w:rFonts w:ascii="Arial" w:hAnsi="Arial" w:cs="Arial"/>
          <w:b/>
        </w:rPr>
      </w:pPr>
    </w:p>
    <w:p w14:paraId="4862C12A" w14:textId="77777777" w:rsidR="001A3BBD" w:rsidRDefault="001A3BBD" w:rsidP="00E0204B">
      <w:pPr>
        <w:pStyle w:val="NormalWeb"/>
        <w:rPr>
          <w:rFonts w:ascii="Arial" w:hAnsi="Arial" w:cs="Arial"/>
          <w:b/>
        </w:rPr>
      </w:pPr>
    </w:p>
    <w:p w14:paraId="0F994E9D" w14:textId="77777777" w:rsidR="001A3BBD" w:rsidRDefault="001A3BBD" w:rsidP="00E0204B">
      <w:pPr>
        <w:pStyle w:val="NormalWeb"/>
        <w:rPr>
          <w:rFonts w:ascii="Arial" w:hAnsi="Arial" w:cs="Arial"/>
          <w:b/>
        </w:rPr>
      </w:pPr>
    </w:p>
    <w:p w14:paraId="07699529" w14:textId="77777777" w:rsidR="001A3BBD" w:rsidRDefault="001A3BBD" w:rsidP="00E0204B">
      <w:pPr>
        <w:pStyle w:val="NormalWeb"/>
        <w:rPr>
          <w:rFonts w:ascii="Arial" w:hAnsi="Arial" w:cs="Arial"/>
          <w:b/>
        </w:rPr>
      </w:pPr>
    </w:p>
    <w:p w14:paraId="788BFB3E" w14:textId="77777777" w:rsidR="001A3BBD" w:rsidRDefault="001A3BBD" w:rsidP="00E0204B">
      <w:pPr>
        <w:pStyle w:val="NormalWeb"/>
        <w:rPr>
          <w:rFonts w:ascii="Arial" w:hAnsi="Arial" w:cs="Arial"/>
          <w:b/>
        </w:rPr>
      </w:pPr>
    </w:p>
    <w:p w14:paraId="24C32909" w14:textId="77777777" w:rsidR="00CE4A81" w:rsidRDefault="00CE4A81" w:rsidP="00E0204B">
      <w:pPr>
        <w:pStyle w:val="NormalWeb"/>
        <w:rPr>
          <w:rFonts w:ascii="Arial" w:hAnsi="Arial" w:cs="Arial"/>
          <w:b/>
        </w:rPr>
      </w:pPr>
    </w:p>
    <w:p w14:paraId="0BC20EFF" w14:textId="77777777" w:rsidR="00661FB8" w:rsidRDefault="00661FB8" w:rsidP="00E0204B">
      <w:pPr>
        <w:pStyle w:val="NormalWeb"/>
        <w:rPr>
          <w:rFonts w:ascii="Arial" w:hAnsi="Arial" w:cs="Arial"/>
          <w:b/>
        </w:rPr>
      </w:pPr>
    </w:p>
    <w:p w14:paraId="2EC5F759" w14:textId="77777777" w:rsidR="00661FB8" w:rsidRDefault="00661FB8" w:rsidP="00E0204B">
      <w:pPr>
        <w:pStyle w:val="NormalWeb"/>
        <w:rPr>
          <w:rFonts w:ascii="Arial" w:hAnsi="Arial" w:cs="Arial"/>
          <w:b/>
        </w:rPr>
      </w:pPr>
    </w:p>
    <w:p w14:paraId="7BAED956" w14:textId="77777777" w:rsidR="00661FB8" w:rsidRDefault="00661FB8" w:rsidP="00E0204B">
      <w:pPr>
        <w:pStyle w:val="NormalWeb"/>
        <w:rPr>
          <w:rFonts w:ascii="Arial" w:hAnsi="Arial" w:cs="Arial"/>
          <w:b/>
        </w:rPr>
      </w:pPr>
    </w:p>
    <w:p w14:paraId="7DD4A76F" w14:textId="77777777" w:rsidR="00661FB8" w:rsidRDefault="00661FB8" w:rsidP="00E0204B">
      <w:pPr>
        <w:pStyle w:val="NormalWeb"/>
        <w:rPr>
          <w:rFonts w:ascii="Arial" w:hAnsi="Arial" w:cs="Arial"/>
          <w:b/>
        </w:rPr>
      </w:pPr>
    </w:p>
    <w:p w14:paraId="1247518F" w14:textId="77777777" w:rsidR="00C7335A" w:rsidRDefault="00C7335A" w:rsidP="00E0204B">
      <w:pPr>
        <w:pStyle w:val="NormalWeb"/>
        <w:rPr>
          <w:rFonts w:ascii="Arial" w:hAnsi="Arial" w:cs="Arial"/>
          <w:b/>
        </w:rPr>
      </w:pPr>
    </w:p>
    <w:p w14:paraId="2D325FF4" w14:textId="77777777" w:rsidR="001A3BBD" w:rsidRDefault="001A3BBD" w:rsidP="00E0204B">
      <w:pPr>
        <w:pStyle w:val="NormalWeb"/>
        <w:rPr>
          <w:rFonts w:ascii="Arial" w:hAnsi="Arial" w:cs="Arial"/>
          <w:b/>
        </w:rPr>
      </w:pPr>
    </w:p>
    <w:p w14:paraId="0097D2CF" w14:textId="77777777" w:rsidR="001A3BBD" w:rsidRDefault="001A3BBD" w:rsidP="00E0204B">
      <w:pPr>
        <w:pStyle w:val="NormalWeb"/>
        <w:rPr>
          <w:rFonts w:ascii="Arial" w:hAnsi="Arial" w:cs="Arial"/>
          <w:b/>
        </w:rPr>
      </w:pPr>
    </w:p>
    <w:p w14:paraId="5B7F0765" w14:textId="77777777" w:rsidR="001A3BBD" w:rsidRDefault="001A3BBD" w:rsidP="00E0204B">
      <w:pPr>
        <w:pStyle w:val="NormalWeb"/>
        <w:rPr>
          <w:rFonts w:ascii="Arial" w:hAnsi="Arial" w:cs="Arial"/>
          <w:b/>
        </w:rPr>
      </w:pPr>
    </w:p>
    <w:p w14:paraId="551097CA" w14:textId="77777777" w:rsidR="00C7335A" w:rsidRDefault="00C7335A" w:rsidP="00E0204B">
      <w:pPr>
        <w:pStyle w:val="NormalWeb"/>
        <w:rPr>
          <w:rFonts w:ascii="Arial" w:hAnsi="Arial" w:cs="Arial"/>
          <w:b/>
        </w:rPr>
      </w:pPr>
    </w:p>
    <w:p w14:paraId="2E9F22DC" w14:textId="49327372" w:rsidR="00E0204B" w:rsidRDefault="00E0204B" w:rsidP="00836E09">
      <w:pPr>
        <w:spacing w:after="200" w:line="240" w:lineRule="auto"/>
        <w:jc w:val="center"/>
        <w:rPr>
          <w:rFonts w:ascii="Arial" w:eastAsiaTheme="minorHAnsi" w:hAnsi="Arial" w:cs="Arial"/>
          <w:b/>
          <w:sz w:val="72"/>
          <w:szCs w:val="24"/>
          <w:lang w:val="es-ES"/>
        </w:rPr>
      </w:pPr>
      <w:r w:rsidRPr="00C7335A">
        <w:rPr>
          <w:rFonts w:ascii="Arial" w:eastAsiaTheme="minorHAnsi" w:hAnsi="Arial" w:cs="Arial"/>
          <w:b/>
          <w:sz w:val="72"/>
          <w:szCs w:val="24"/>
          <w:lang w:val="es-ES"/>
        </w:rPr>
        <w:t>CAPÍTULO IV</w:t>
      </w:r>
    </w:p>
    <w:p w14:paraId="15AF8DCB" w14:textId="77777777" w:rsidR="00C7335A" w:rsidRDefault="00C7335A" w:rsidP="00E0204B">
      <w:pPr>
        <w:spacing w:after="200" w:line="240" w:lineRule="auto"/>
        <w:jc w:val="center"/>
        <w:rPr>
          <w:rFonts w:ascii="Arial" w:eastAsiaTheme="minorHAnsi" w:hAnsi="Arial" w:cs="Arial"/>
          <w:b/>
          <w:sz w:val="72"/>
          <w:szCs w:val="24"/>
          <w:lang w:val="es-ES"/>
        </w:rPr>
      </w:pPr>
    </w:p>
    <w:p w14:paraId="0ADF553A" w14:textId="77777777" w:rsidR="00C7335A" w:rsidRDefault="00C7335A" w:rsidP="00E0204B">
      <w:pPr>
        <w:spacing w:after="200" w:line="240" w:lineRule="auto"/>
        <w:jc w:val="center"/>
        <w:rPr>
          <w:rFonts w:ascii="Arial" w:eastAsiaTheme="minorHAnsi" w:hAnsi="Arial" w:cs="Arial"/>
          <w:b/>
          <w:sz w:val="72"/>
          <w:szCs w:val="24"/>
          <w:lang w:val="es-ES"/>
        </w:rPr>
      </w:pPr>
    </w:p>
    <w:p w14:paraId="34D5598E" w14:textId="77777777" w:rsidR="00C7335A" w:rsidRDefault="00C7335A" w:rsidP="00E0204B">
      <w:pPr>
        <w:spacing w:after="200" w:line="240" w:lineRule="auto"/>
        <w:jc w:val="center"/>
        <w:rPr>
          <w:rFonts w:ascii="Arial" w:eastAsiaTheme="minorHAnsi" w:hAnsi="Arial" w:cs="Arial"/>
          <w:b/>
          <w:sz w:val="72"/>
          <w:szCs w:val="24"/>
          <w:lang w:val="es-ES"/>
        </w:rPr>
      </w:pPr>
    </w:p>
    <w:p w14:paraId="15134A2B" w14:textId="77777777" w:rsidR="001A3BBD" w:rsidRDefault="001A3BBD" w:rsidP="00E0204B">
      <w:pPr>
        <w:spacing w:after="200" w:line="240" w:lineRule="auto"/>
        <w:jc w:val="center"/>
        <w:rPr>
          <w:rFonts w:ascii="Arial" w:eastAsiaTheme="minorHAnsi" w:hAnsi="Arial" w:cs="Arial"/>
          <w:b/>
          <w:sz w:val="72"/>
          <w:szCs w:val="24"/>
          <w:lang w:val="es-ES"/>
        </w:rPr>
      </w:pPr>
    </w:p>
    <w:p w14:paraId="77D95B00" w14:textId="77777777" w:rsidR="00C7335A" w:rsidRDefault="00C7335A" w:rsidP="00E0204B">
      <w:pPr>
        <w:spacing w:after="200" w:line="240" w:lineRule="auto"/>
        <w:jc w:val="center"/>
        <w:rPr>
          <w:rFonts w:ascii="Arial" w:eastAsiaTheme="minorHAnsi" w:hAnsi="Arial" w:cs="Arial"/>
          <w:b/>
          <w:sz w:val="72"/>
          <w:szCs w:val="24"/>
          <w:lang w:val="es-ES"/>
        </w:rPr>
      </w:pPr>
    </w:p>
    <w:p w14:paraId="6884F49A" w14:textId="77777777" w:rsidR="00C7335A" w:rsidRDefault="00C7335A" w:rsidP="00E0204B">
      <w:pPr>
        <w:spacing w:after="200" w:line="240" w:lineRule="auto"/>
        <w:jc w:val="center"/>
        <w:rPr>
          <w:rFonts w:ascii="Arial" w:eastAsiaTheme="minorHAnsi" w:hAnsi="Arial" w:cs="Arial"/>
          <w:b/>
          <w:sz w:val="72"/>
          <w:szCs w:val="24"/>
          <w:lang w:val="es-ES"/>
        </w:rPr>
      </w:pPr>
    </w:p>
    <w:p w14:paraId="59613436" w14:textId="77777777" w:rsidR="00836E09" w:rsidRPr="00836E09" w:rsidRDefault="00836E09" w:rsidP="0094114F">
      <w:pPr>
        <w:spacing w:after="200" w:line="240" w:lineRule="auto"/>
        <w:rPr>
          <w:rFonts w:ascii="Arial" w:eastAsiaTheme="minorHAnsi" w:hAnsi="Arial" w:cs="Arial"/>
          <w:b/>
          <w:sz w:val="24"/>
          <w:szCs w:val="24"/>
          <w:lang w:val="es-ES"/>
        </w:rPr>
      </w:pPr>
    </w:p>
    <w:p w14:paraId="3D1FE6AB" w14:textId="77777777" w:rsidR="00E0204B" w:rsidRDefault="00E0204B" w:rsidP="0094114F">
      <w:pPr>
        <w:spacing w:after="200" w:line="240" w:lineRule="auto"/>
        <w:rPr>
          <w:rFonts w:ascii="Arial" w:eastAsiaTheme="minorHAnsi" w:hAnsi="Arial" w:cs="Arial"/>
          <w:b/>
          <w:sz w:val="24"/>
          <w:szCs w:val="24"/>
          <w:lang w:val="es-ES"/>
        </w:rPr>
      </w:pPr>
      <w:r w:rsidRPr="00E0204B">
        <w:rPr>
          <w:rFonts w:ascii="Arial" w:eastAsiaTheme="minorHAnsi" w:hAnsi="Arial" w:cs="Arial"/>
          <w:b/>
          <w:sz w:val="24"/>
          <w:szCs w:val="24"/>
          <w:lang w:val="es-ES"/>
        </w:rPr>
        <w:t>RESULTADOS DE LA INVESTIGACIÓN</w:t>
      </w:r>
    </w:p>
    <w:p w14:paraId="0BE0F994" w14:textId="77777777" w:rsidR="00C66119" w:rsidRPr="00E0204B" w:rsidRDefault="00C66119" w:rsidP="00E0204B">
      <w:pPr>
        <w:spacing w:after="200" w:line="240" w:lineRule="auto"/>
        <w:jc w:val="center"/>
        <w:rPr>
          <w:rFonts w:ascii="Arial" w:eastAsiaTheme="minorHAnsi" w:hAnsi="Arial" w:cs="Arial"/>
          <w:b/>
          <w:sz w:val="24"/>
          <w:szCs w:val="24"/>
          <w:lang w:val="es-ES"/>
        </w:rPr>
      </w:pPr>
    </w:p>
    <w:p w14:paraId="50D352DE" w14:textId="77777777" w:rsidR="00E0204B" w:rsidRDefault="00E0204B" w:rsidP="00E0204B">
      <w:pPr>
        <w:pStyle w:val="Ttulo2"/>
        <w:spacing w:line="360" w:lineRule="auto"/>
        <w:rPr>
          <w:rFonts w:ascii="Arial" w:hAnsi="Arial" w:cs="Arial"/>
          <w:color w:val="auto"/>
          <w:sz w:val="24"/>
          <w:szCs w:val="24"/>
        </w:rPr>
      </w:pPr>
      <w:r w:rsidRPr="00E0204B">
        <w:rPr>
          <w:rFonts w:ascii="Arial" w:hAnsi="Arial" w:cs="Arial"/>
          <w:color w:val="auto"/>
          <w:sz w:val="24"/>
          <w:szCs w:val="24"/>
        </w:rPr>
        <w:t xml:space="preserve">4.1. Presentación y análisis de la información </w:t>
      </w:r>
    </w:p>
    <w:p w14:paraId="561F0004" w14:textId="77777777" w:rsidR="00E0204B" w:rsidRPr="00E0204B" w:rsidRDefault="00E0204B" w:rsidP="00E0204B"/>
    <w:p w14:paraId="4862571C" w14:textId="77777777" w:rsidR="00E0204B" w:rsidRPr="00E0204B" w:rsidRDefault="00E0204B" w:rsidP="00E0204B">
      <w:pPr>
        <w:spacing w:line="360" w:lineRule="auto"/>
        <w:jc w:val="both"/>
        <w:rPr>
          <w:rFonts w:ascii="Arial" w:hAnsi="Arial" w:cs="Arial"/>
          <w:b/>
          <w:sz w:val="24"/>
          <w:szCs w:val="24"/>
        </w:rPr>
      </w:pPr>
      <w:r>
        <w:rPr>
          <w:rFonts w:ascii="Arial" w:hAnsi="Arial" w:cs="Arial"/>
          <w:b/>
          <w:sz w:val="24"/>
          <w:szCs w:val="24"/>
        </w:rPr>
        <w:t xml:space="preserve">     </w:t>
      </w:r>
      <w:r w:rsidR="00C66119">
        <w:rPr>
          <w:rFonts w:ascii="Arial" w:hAnsi="Arial" w:cs="Arial"/>
          <w:b/>
          <w:sz w:val="24"/>
          <w:szCs w:val="24"/>
        </w:rPr>
        <w:t>4.1.1.</w:t>
      </w:r>
      <w:r w:rsidRPr="00E0204B">
        <w:rPr>
          <w:rFonts w:ascii="Arial" w:hAnsi="Arial" w:cs="Arial"/>
          <w:b/>
          <w:sz w:val="24"/>
          <w:szCs w:val="24"/>
        </w:rPr>
        <w:t xml:space="preserve"> </w:t>
      </w:r>
      <w:r w:rsidR="00114525">
        <w:rPr>
          <w:rFonts w:ascii="Arial" w:hAnsi="Arial" w:cs="Arial"/>
          <w:b/>
          <w:sz w:val="24"/>
          <w:szCs w:val="24"/>
        </w:rPr>
        <w:t>Características Generales de los estudiantes</w:t>
      </w:r>
    </w:p>
    <w:p w14:paraId="4D018ED3" w14:textId="3D98A941" w:rsidR="00BB0C88" w:rsidRPr="00114525" w:rsidRDefault="00BB0C88" w:rsidP="00BB0C88">
      <w:pPr>
        <w:pStyle w:val="Prrafodelista"/>
        <w:numPr>
          <w:ilvl w:val="0"/>
          <w:numId w:val="8"/>
        </w:numPr>
        <w:spacing w:line="240" w:lineRule="auto"/>
        <w:jc w:val="both"/>
        <w:rPr>
          <w:rFonts w:ascii="Arial" w:hAnsi="Arial" w:cs="Arial"/>
          <w:sz w:val="24"/>
        </w:rPr>
      </w:pPr>
      <w:r>
        <w:rPr>
          <w:rFonts w:ascii="Arial" w:hAnsi="Arial" w:cs="Arial"/>
          <w:b/>
          <w:sz w:val="24"/>
          <w:szCs w:val="24"/>
        </w:rPr>
        <w:t>Género</w:t>
      </w:r>
      <w:r w:rsidRPr="00114525">
        <w:rPr>
          <w:rFonts w:ascii="Arial" w:hAnsi="Arial" w:cs="Arial"/>
          <w:b/>
          <w:sz w:val="24"/>
          <w:szCs w:val="24"/>
        </w:rPr>
        <w:t xml:space="preserve"> del Estudiante</w:t>
      </w:r>
    </w:p>
    <w:p w14:paraId="70E5E0B2" w14:textId="77777777" w:rsidR="00BB4D8F" w:rsidRDefault="00BB4D8F" w:rsidP="00E0204B">
      <w:pPr>
        <w:pStyle w:val="Prrafodelista"/>
        <w:tabs>
          <w:tab w:val="left" w:pos="2410"/>
        </w:tabs>
        <w:autoSpaceDE w:val="0"/>
        <w:autoSpaceDN w:val="0"/>
        <w:adjustRightInd w:val="0"/>
        <w:spacing w:after="0" w:line="240" w:lineRule="auto"/>
        <w:ind w:left="0"/>
        <w:jc w:val="both"/>
        <w:rPr>
          <w:rFonts w:ascii="Arial" w:hAnsi="Arial" w:cs="Arial"/>
          <w:b/>
          <w:sz w:val="24"/>
          <w:szCs w:val="24"/>
        </w:rPr>
      </w:pPr>
    </w:p>
    <w:p w14:paraId="52DF1416" w14:textId="202EB98A" w:rsidR="00E0204B" w:rsidRPr="00E0204B" w:rsidRDefault="00E0204B" w:rsidP="00E0204B">
      <w:pPr>
        <w:pStyle w:val="Prrafodelista"/>
        <w:tabs>
          <w:tab w:val="left" w:pos="2410"/>
        </w:tabs>
        <w:autoSpaceDE w:val="0"/>
        <w:autoSpaceDN w:val="0"/>
        <w:adjustRightInd w:val="0"/>
        <w:spacing w:after="0" w:line="240" w:lineRule="auto"/>
        <w:ind w:left="0"/>
        <w:jc w:val="both"/>
        <w:rPr>
          <w:rFonts w:ascii="Arial" w:hAnsi="Arial" w:cs="Arial"/>
          <w:b/>
          <w:sz w:val="24"/>
          <w:szCs w:val="24"/>
        </w:rPr>
      </w:pPr>
      <w:r>
        <w:rPr>
          <w:rFonts w:ascii="Arial" w:hAnsi="Arial" w:cs="Arial"/>
          <w:b/>
          <w:sz w:val="24"/>
          <w:szCs w:val="24"/>
        </w:rPr>
        <w:t xml:space="preserve">                             </w:t>
      </w:r>
      <w:r w:rsidRPr="003F73A8">
        <w:rPr>
          <w:rFonts w:ascii="Arial" w:hAnsi="Arial" w:cs="Arial"/>
          <w:b/>
          <w:sz w:val="24"/>
          <w:szCs w:val="24"/>
        </w:rPr>
        <w:t>Tabla 0</w:t>
      </w:r>
      <w:r w:rsidR="00400DD2">
        <w:rPr>
          <w:rFonts w:ascii="Arial" w:hAnsi="Arial" w:cs="Arial"/>
          <w:b/>
          <w:sz w:val="24"/>
          <w:szCs w:val="24"/>
        </w:rPr>
        <w:t>2</w:t>
      </w:r>
      <w:r>
        <w:rPr>
          <w:rFonts w:ascii="Arial" w:hAnsi="Arial" w:cs="Arial"/>
          <w:b/>
          <w:sz w:val="24"/>
          <w:szCs w:val="24"/>
        </w:rPr>
        <w:t xml:space="preserve">:   </w:t>
      </w:r>
      <w:r w:rsidRPr="003F73A8">
        <w:rPr>
          <w:rFonts w:ascii="Arial" w:hAnsi="Arial" w:cs="Arial"/>
          <w:b/>
          <w:sz w:val="24"/>
          <w:szCs w:val="24"/>
        </w:rPr>
        <w:t>Género Del Estudiante</w:t>
      </w:r>
    </w:p>
    <w:tbl>
      <w:tblPr>
        <w:tblStyle w:val="Tabladecuadrcula1clara-nfasis31"/>
        <w:tblpPr w:leftFromText="141" w:rightFromText="141" w:vertAnchor="text" w:horzAnchor="page" w:tblpX="4321" w:tblpY="231"/>
        <w:tblW w:w="3274" w:type="pct"/>
        <w:tblLook w:val="0000" w:firstRow="0" w:lastRow="0" w:firstColumn="0" w:lastColumn="0" w:noHBand="0" w:noVBand="0"/>
      </w:tblPr>
      <w:tblGrid>
        <w:gridCol w:w="1230"/>
        <w:gridCol w:w="1230"/>
        <w:gridCol w:w="1645"/>
        <w:gridCol w:w="1604"/>
      </w:tblGrid>
      <w:tr w:rsidR="00E0204B" w:rsidRPr="003F73A8" w14:paraId="0EC6B4C3" w14:textId="77777777" w:rsidTr="00C66119">
        <w:trPr>
          <w:trHeight w:val="417"/>
        </w:trPr>
        <w:tc>
          <w:tcPr>
            <w:tcW w:w="2153" w:type="pct"/>
            <w:gridSpan w:val="2"/>
            <w:tcBorders>
              <w:left w:val="nil"/>
            </w:tcBorders>
            <w:shd w:val="clear" w:color="auto" w:fill="C6D9F1" w:themeFill="text2" w:themeFillTint="33"/>
          </w:tcPr>
          <w:p w14:paraId="531269D5"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p>
        </w:tc>
        <w:tc>
          <w:tcPr>
            <w:tcW w:w="1441" w:type="pct"/>
            <w:shd w:val="clear" w:color="auto" w:fill="C6D9F1" w:themeFill="text2" w:themeFillTint="33"/>
          </w:tcPr>
          <w:p w14:paraId="0472E20E" w14:textId="77777777" w:rsidR="00E0204B" w:rsidRPr="003F73A8" w:rsidRDefault="00E0204B" w:rsidP="00727BB1">
            <w:pPr>
              <w:autoSpaceDE w:val="0"/>
              <w:autoSpaceDN w:val="0"/>
              <w:adjustRightInd w:val="0"/>
              <w:spacing w:line="320" w:lineRule="atLeast"/>
              <w:ind w:left="60" w:right="60"/>
              <w:jc w:val="center"/>
              <w:rPr>
                <w:rFonts w:ascii="Arial" w:hAnsi="Arial" w:cs="Arial"/>
                <w:b/>
                <w:sz w:val="24"/>
                <w:szCs w:val="24"/>
              </w:rPr>
            </w:pPr>
            <w:r w:rsidRPr="003F73A8">
              <w:rPr>
                <w:rFonts w:ascii="Arial" w:hAnsi="Arial" w:cs="Arial"/>
                <w:b/>
                <w:sz w:val="24"/>
                <w:szCs w:val="24"/>
              </w:rPr>
              <w:t>Frecuencia</w:t>
            </w:r>
          </w:p>
        </w:tc>
        <w:tc>
          <w:tcPr>
            <w:tcW w:w="1406" w:type="pct"/>
            <w:tcBorders>
              <w:right w:val="nil"/>
            </w:tcBorders>
            <w:shd w:val="clear" w:color="auto" w:fill="C6D9F1" w:themeFill="text2" w:themeFillTint="33"/>
          </w:tcPr>
          <w:p w14:paraId="4656E61D" w14:textId="77777777" w:rsidR="00E0204B" w:rsidRPr="003F73A8" w:rsidRDefault="00E0204B" w:rsidP="00727BB1">
            <w:pPr>
              <w:autoSpaceDE w:val="0"/>
              <w:autoSpaceDN w:val="0"/>
              <w:adjustRightInd w:val="0"/>
              <w:spacing w:line="320" w:lineRule="atLeast"/>
              <w:ind w:left="60" w:right="60"/>
              <w:jc w:val="center"/>
              <w:rPr>
                <w:rFonts w:ascii="Arial" w:hAnsi="Arial" w:cs="Arial"/>
                <w:b/>
                <w:sz w:val="24"/>
                <w:szCs w:val="24"/>
              </w:rPr>
            </w:pPr>
            <w:r w:rsidRPr="003F73A8">
              <w:rPr>
                <w:rFonts w:ascii="Arial" w:hAnsi="Arial" w:cs="Arial"/>
                <w:b/>
                <w:sz w:val="24"/>
                <w:szCs w:val="24"/>
              </w:rPr>
              <w:t>Porcentaje</w:t>
            </w:r>
          </w:p>
        </w:tc>
      </w:tr>
      <w:tr w:rsidR="00E0204B" w:rsidRPr="003F73A8" w14:paraId="43E0C45B" w14:textId="77777777" w:rsidTr="00727BB1">
        <w:trPr>
          <w:trHeight w:val="790"/>
        </w:trPr>
        <w:tc>
          <w:tcPr>
            <w:tcW w:w="1077" w:type="pct"/>
            <w:tcBorders>
              <w:left w:val="nil"/>
            </w:tcBorders>
          </w:tcPr>
          <w:p w14:paraId="78116897" w14:textId="77777777" w:rsidR="00E0204B" w:rsidRPr="003F73A8" w:rsidRDefault="00E0204B" w:rsidP="00727BB1">
            <w:pPr>
              <w:autoSpaceDE w:val="0"/>
              <w:autoSpaceDN w:val="0"/>
              <w:adjustRightInd w:val="0"/>
              <w:spacing w:line="320" w:lineRule="atLeast"/>
              <w:ind w:left="60" w:right="60"/>
              <w:jc w:val="center"/>
              <w:rPr>
                <w:rFonts w:ascii="Arial" w:hAnsi="Arial" w:cs="Arial"/>
                <w:b/>
                <w:sz w:val="24"/>
                <w:szCs w:val="24"/>
              </w:rPr>
            </w:pPr>
            <w:r w:rsidRPr="003F73A8">
              <w:rPr>
                <w:rFonts w:ascii="Arial" w:hAnsi="Arial" w:cs="Arial"/>
                <w:b/>
                <w:sz w:val="24"/>
                <w:szCs w:val="24"/>
              </w:rPr>
              <w:t>Válidos</w:t>
            </w:r>
          </w:p>
        </w:tc>
        <w:tc>
          <w:tcPr>
            <w:tcW w:w="1077" w:type="pct"/>
          </w:tcPr>
          <w:p w14:paraId="4EE65B32"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Mujer</w:t>
            </w:r>
          </w:p>
          <w:p w14:paraId="76456E31"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Hombre</w:t>
            </w:r>
          </w:p>
        </w:tc>
        <w:tc>
          <w:tcPr>
            <w:tcW w:w="1441" w:type="pct"/>
          </w:tcPr>
          <w:p w14:paraId="60A1569E"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48</w:t>
            </w:r>
          </w:p>
          <w:p w14:paraId="2884DF50"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00</w:t>
            </w:r>
          </w:p>
        </w:tc>
        <w:tc>
          <w:tcPr>
            <w:tcW w:w="1406" w:type="pct"/>
            <w:tcBorders>
              <w:right w:val="nil"/>
            </w:tcBorders>
          </w:tcPr>
          <w:p w14:paraId="0C77D9D4"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100,0</w:t>
            </w:r>
          </w:p>
          <w:p w14:paraId="6CEC64B7"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00</w:t>
            </w:r>
          </w:p>
        </w:tc>
      </w:tr>
    </w:tbl>
    <w:p w14:paraId="20D9A4E9" w14:textId="77777777" w:rsidR="006D0520" w:rsidRDefault="006D0520" w:rsidP="00E0204B">
      <w:pPr>
        <w:spacing w:after="0" w:line="360" w:lineRule="auto"/>
        <w:ind w:left="426"/>
        <w:jc w:val="both"/>
        <w:rPr>
          <w:rFonts w:ascii="Arial" w:hAnsi="Arial" w:cs="Arial"/>
          <w:sz w:val="24"/>
          <w:szCs w:val="24"/>
        </w:rPr>
      </w:pPr>
    </w:p>
    <w:p w14:paraId="58984DEB" w14:textId="77777777" w:rsidR="00E0204B" w:rsidRDefault="00E0204B" w:rsidP="00E0204B">
      <w:pPr>
        <w:spacing w:after="0" w:line="360" w:lineRule="auto"/>
        <w:ind w:left="426"/>
        <w:jc w:val="both"/>
        <w:rPr>
          <w:rFonts w:ascii="Arial" w:hAnsi="Arial" w:cs="Arial"/>
          <w:sz w:val="24"/>
          <w:szCs w:val="24"/>
        </w:rPr>
      </w:pPr>
    </w:p>
    <w:p w14:paraId="65F210F4" w14:textId="77777777" w:rsidR="00E0204B" w:rsidRDefault="00E0204B" w:rsidP="00E0204B">
      <w:pPr>
        <w:spacing w:after="0" w:line="360" w:lineRule="auto"/>
        <w:ind w:left="426"/>
        <w:jc w:val="both"/>
        <w:rPr>
          <w:rFonts w:ascii="Arial" w:hAnsi="Arial" w:cs="Arial"/>
          <w:sz w:val="24"/>
          <w:szCs w:val="24"/>
        </w:rPr>
      </w:pPr>
    </w:p>
    <w:p w14:paraId="12813FA7" w14:textId="77777777" w:rsidR="00E0204B" w:rsidRDefault="00E0204B" w:rsidP="00E0204B">
      <w:pPr>
        <w:spacing w:after="0" w:line="360" w:lineRule="auto"/>
        <w:ind w:left="426"/>
        <w:jc w:val="both"/>
        <w:rPr>
          <w:rFonts w:ascii="Arial" w:hAnsi="Arial" w:cs="Arial"/>
          <w:sz w:val="24"/>
          <w:szCs w:val="24"/>
        </w:rPr>
      </w:pPr>
    </w:p>
    <w:p w14:paraId="0373A970" w14:textId="77777777" w:rsidR="00E0204B" w:rsidRPr="00CA0A4E" w:rsidRDefault="00E0204B" w:rsidP="00E0204B">
      <w:pPr>
        <w:spacing w:after="0" w:line="240" w:lineRule="auto"/>
        <w:ind w:left="708" w:firstLine="708"/>
        <w:jc w:val="both"/>
        <w:rPr>
          <w:rFonts w:ascii="Arial" w:hAnsi="Arial" w:cs="Arial"/>
          <w:bCs/>
          <w:szCs w:val="24"/>
        </w:rPr>
      </w:pPr>
      <w:r w:rsidRPr="00CA0A4E">
        <w:rPr>
          <w:rFonts w:ascii="Arial" w:hAnsi="Arial" w:cs="Arial"/>
          <w:b/>
          <w:bCs/>
          <w:szCs w:val="24"/>
        </w:rPr>
        <w:t>Fuente</w:t>
      </w:r>
      <w:r w:rsidRPr="00CA0A4E">
        <w:rPr>
          <w:rFonts w:ascii="Arial" w:hAnsi="Arial" w:cs="Arial"/>
          <w:bCs/>
          <w:szCs w:val="24"/>
        </w:rPr>
        <w:t>: Cuestionario aplicado por el investigador.</w:t>
      </w:r>
    </w:p>
    <w:p w14:paraId="79D01F0F" w14:textId="77777777" w:rsidR="00726359" w:rsidRPr="00CA0A4E" w:rsidRDefault="00726359" w:rsidP="00726359">
      <w:pPr>
        <w:spacing w:after="0" w:line="240" w:lineRule="auto"/>
        <w:ind w:left="708" w:firstLine="708"/>
        <w:jc w:val="both"/>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Pr>
          <w:rFonts w:ascii="Arial" w:hAnsi="Arial" w:cs="Arial"/>
          <w:bCs/>
          <w:szCs w:val="24"/>
        </w:rPr>
        <w:t>Noviembre</w:t>
      </w:r>
      <w:r w:rsidRPr="00CA0A4E">
        <w:rPr>
          <w:rFonts w:ascii="Arial" w:hAnsi="Arial" w:cs="Arial"/>
          <w:bCs/>
          <w:szCs w:val="24"/>
        </w:rPr>
        <w:t xml:space="preserve"> 2016</w:t>
      </w:r>
    </w:p>
    <w:p w14:paraId="0737D0E8" w14:textId="77777777" w:rsidR="00E0204B" w:rsidRDefault="00E0204B" w:rsidP="00E0204B">
      <w:pPr>
        <w:spacing w:after="0" w:line="360" w:lineRule="auto"/>
        <w:ind w:left="426"/>
        <w:jc w:val="both"/>
        <w:rPr>
          <w:rFonts w:ascii="Arial" w:hAnsi="Arial" w:cs="Arial"/>
        </w:rPr>
      </w:pPr>
    </w:p>
    <w:p w14:paraId="70C64A50" w14:textId="77777777" w:rsidR="00122C1C" w:rsidRPr="00E0204B" w:rsidRDefault="00122C1C" w:rsidP="00E0204B">
      <w:pPr>
        <w:spacing w:after="0" w:line="360" w:lineRule="auto"/>
        <w:ind w:left="426"/>
        <w:jc w:val="both"/>
        <w:rPr>
          <w:rFonts w:ascii="Arial" w:hAnsi="Arial" w:cs="Arial"/>
        </w:rPr>
      </w:pPr>
    </w:p>
    <w:p w14:paraId="641B756B" w14:textId="36DD1A1A" w:rsidR="00E22C9F" w:rsidRPr="00E0204B" w:rsidRDefault="00407B28" w:rsidP="00E22C9F">
      <w:pPr>
        <w:pStyle w:val="Prrafodelista"/>
        <w:tabs>
          <w:tab w:val="left" w:pos="2410"/>
        </w:tabs>
        <w:autoSpaceDE w:val="0"/>
        <w:autoSpaceDN w:val="0"/>
        <w:adjustRightInd w:val="0"/>
        <w:spacing w:after="0" w:line="240" w:lineRule="auto"/>
        <w:ind w:left="0"/>
        <w:jc w:val="both"/>
        <w:rPr>
          <w:rFonts w:ascii="Arial" w:hAnsi="Arial" w:cs="Arial"/>
          <w:b/>
          <w:sz w:val="24"/>
          <w:szCs w:val="24"/>
        </w:rPr>
      </w:pPr>
      <w:r>
        <w:rPr>
          <w:rFonts w:ascii="Arial" w:hAnsi="Arial" w:cs="Arial"/>
          <w:b/>
          <w:sz w:val="24"/>
          <w:szCs w:val="24"/>
        </w:rPr>
        <w:t xml:space="preserve">          </w:t>
      </w:r>
      <w:r w:rsidR="00661FB8">
        <w:rPr>
          <w:rFonts w:ascii="Arial" w:hAnsi="Arial" w:cs="Arial"/>
          <w:b/>
          <w:sz w:val="24"/>
          <w:szCs w:val="24"/>
        </w:rPr>
        <w:t xml:space="preserve">                       Figura N°</w:t>
      </w:r>
      <w:r>
        <w:rPr>
          <w:rFonts w:ascii="Arial" w:hAnsi="Arial" w:cs="Arial"/>
          <w:b/>
          <w:sz w:val="24"/>
          <w:szCs w:val="24"/>
        </w:rPr>
        <w:t xml:space="preserve"> 0</w:t>
      </w:r>
      <w:r w:rsidR="00400DD2">
        <w:rPr>
          <w:rFonts w:ascii="Arial" w:hAnsi="Arial" w:cs="Arial"/>
          <w:b/>
          <w:sz w:val="24"/>
          <w:szCs w:val="24"/>
        </w:rPr>
        <w:t>2</w:t>
      </w:r>
      <w:r w:rsidR="00661FB8">
        <w:rPr>
          <w:rFonts w:ascii="Arial" w:hAnsi="Arial" w:cs="Arial"/>
          <w:b/>
          <w:sz w:val="24"/>
          <w:szCs w:val="24"/>
        </w:rPr>
        <w:t>:</w:t>
      </w:r>
      <w:r w:rsidR="00E22C9F">
        <w:rPr>
          <w:rFonts w:ascii="Arial" w:hAnsi="Arial" w:cs="Arial"/>
          <w:b/>
          <w:sz w:val="24"/>
          <w:szCs w:val="24"/>
        </w:rPr>
        <w:t xml:space="preserve">   </w:t>
      </w:r>
      <w:r w:rsidR="00E22C9F" w:rsidRPr="003F73A8">
        <w:rPr>
          <w:rFonts w:ascii="Arial" w:hAnsi="Arial" w:cs="Arial"/>
          <w:b/>
          <w:sz w:val="24"/>
          <w:szCs w:val="24"/>
        </w:rPr>
        <w:t xml:space="preserve">Género </w:t>
      </w:r>
      <w:r w:rsidR="003A31CC">
        <w:rPr>
          <w:rFonts w:ascii="Arial" w:hAnsi="Arial" w:cs="Arial"/>
          <w:b/>
          <w:sz w:val="24"/>
          <w:szCs w:val="24"/>
        </w:rPr>
        <w:t>d</w:t>
      </w:r>
      <w:r w:rsidR="00E22C9F" w:rsidRPr="003F73A8">
        <w:rPr>
          <w:rFonts w:ascii="Arial" w:hAnsi="Arial" w:cs="Arial"/>
          <w:b/>
          <w:sz w:val="24"/>
          <w:szCs w:val="24"/>
        </w:rPr>
        <w:t>el Estudiante</w:t>
      </w:r>
    </w:p>
    <w:p w14:paraId="0C7478EB" w14:textId="77777777" w:rsidR="00E22C9F" w:rsidRDefault="00E22C9F" w:rsidP="00E0204B">
      <w:pPr>
        <w:spacing w:line="240" w:lineRule="auto"/>
        <w:jc w:val="both"/>
        <w:rPr>
          <w:rFonts w:ascii="Arial" w:hAnsi="Arial" w:cs="Arial"/>
          <w:sz w:val="24"/>
        </w:rPr>
      </w:pPr>
    </w:p>
    <w:p w14:paraId="6B4F8A30" w14:textId="77777777" w:rsidR="00E22C9F" w:rsidRDefault="003A31CC" w:rsidP="003A31CC">
      <w:pPr>
        <w:spacing w:line="240" w:lineRule="auto"/>
        <w:jc w:val="center"/>
        <w:rPr>
          <w:rFonts w:ascii="Arial" w:hAnsi="Arial" w:cs="Arial"/>
          <w:sz w:val="24"/>
        </w:rPr>
      </w:pPr>
      <w:r>
        <w:rPr>
          <w:noProof/>
          <w:lang w:val="es-AR" w:eastAsia="es-AR"/>
        </w:rPr>
        <w:drawing>
          <wp:inline distT="0" distB="0" distL="0" distR="0" wp14:anchorId="5B66B4C9" wp14:editId="15CAFA09">
            <wp:extent cx="4572000" cy="2639962"/>
            <wp:effectExtent l="0" t="0" r="19050" b="2730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0E1386E" w14:textId="77777777" w:rsidR="00122C1C" w:rsidRDefault="00122C1C" w:rsidP="00122C1C">
      <w:pPr>
        <w:spacing w:line="240" w:lineRule="auto"/>
        <w:jc w:val="center"/>
        <w:rPr>
          <w:rFonts w:ascii="Arial" w:hAnsi="Arial" w:cs="Arial"/>
          <w:sz w:val="24"/>
        </w:rPr>
      </w:pPr>
      <w:r w:rsidRPr="002C1022">
        <w:rPr>
          <w:rFonts w:ascii="Arial" w:hAnsi="Arial" w:cs="Arial"/>
          <w:bCs/>
        </w:rPr>
        <w:t>El</w:t>
      </w:r>
      <w:r>
        <w:rPr>
          <w:rFonts w:ascii="Arial" w:hAnsi="Arial" w:cs="Arial"/>
          <w:b/>
          <w:bCs/>
        </w:rPr>
        <w:t xml:space="preserve"> </w:t>
      </w:r>
      <w:r w:rsidRPr="0054122A">
        <w:rPr>
          <w:rFonts w:ascii="Arial" w:hAnsi="Arial" w:cs="Arial"/>
          <w:sz w:val="24"/>
        </w:rPr>
        <w:t xml:space="preserve"> 100% de </w:t>
      </w:r>
      <w:r>
        <w:rPr>
          <w:rFonts w:ascii="Arial" w:hAnsi="Arial" w:cs="Arial"/>
          <w:sz w:val="24"/>
        </w:rPr>
        <w:t xml:space="preserve">las estudiantes </w:t>
      </w:r>
      <w:r w:rsidRPr="0054122A">
        <w:rPr>
          <w:rFonts w:ascii="Arial" w:hAnsi="Arial" w:cs="Arial"/>
          <w:sz w:val="24"/>
        </w:rPr>
        <w:t xml:space="preserve"> encuestadas son Mujeres.</w:t>
      </w:r>
    </w:p>
    <w:p w14:paraId="657543D4" w14:textId="77777777" w:rsidR="00E0204B" w:rsidRDefault="00E0204B" w:rsidP="003A31CC">
      <w:pPr>
        <w:tabs>
          <w:tab w:val="left" w:pos="1394"/>
        </w:tabs>
        <w:spacing w:line="240" w:lineRule="auto"/>
        <w:jc w:val="both"/>
        <w:rPr>
          <w:rFonts w:ascii="Arial" w:hAnsi="Arial" w:cs="Arial"/>
          <w:sz w:val="24"/>
        </w:rPr>
      </w:pPr>
    </w:p>
    <w:p w14:paraId="6CBBA7AB" w14:textId="77777777" w:rsidR="00661FB8" w:rsidRDefault="00661FB8" w:rsidP="003A31CC">
      <w:pPr>
        <w:tabs>
          <w:tab w:val="left" w:pos="1394"/>
        </w:tabs>
        <w:spacing w:line="240" w:lineRule="auto"/>
        <w:jc w:val="both"/>
        <w:rPr>
          <w:rFonts w:ascii="Arial" w:hAnsi="Arial" w:cs="Arial"/>
          <w:sz w:val="24"/>
        </w:rPr>
      </w:pPr>
    </w:p>
    <w:p w14:paraId="761C32E5" w14:textId="77777777" w:rsidR="00661FB8" w:rsidRDefault="00661FB8" w:rsidP="003A31CC">
      <w:pPr>
        <w:tabs>
          <w:tab w:val="left" w:pos="1394"/>
        </w:tabs>
        <w:spacing w:line="240" w:lineRule="auto"/>
        <w:jc w:val="both"/>
        <w:rPr>
          <w:rFonts w:ascii="Arial" w:hAnsi="Arial" w:cs="Arial"/>
          <w:sz w:val="24"/>
        </w:rPr>
      </w:pPr>
    </w:p>
    <w:p w14:paraId="32D96B0F" w14:textId="77777777" w:rsidR="00661FB8" w:rsidRDefault="00661FB8" w:rsidP="003A31CC">
      <w:pPr>
        <w:tabs>
          <w:tab w:val="left" w:pos="1394"/>
        </w:tabs>
        <w:spacing w:line="240" w:lineRule="auto"/>
        <w:jc w:val="both"/>
        <w:rPr>
          <w:rFonts w:ascii="Arial" w:hAnsi="Arial" w:cs="Arial"/>
          <w:sz w:val="24"/>
        </w:rPr>
      </w:pPr>
    </w:p>
    <w:p w14:paraId="3B3EBC30" w14:textId="77777777" w:rsidR="00122C1C" w:rsidRDefault="00122C1C" w:rsidP="003A31CC">
      <w:pPr>
        <w:tabs>
          <w:tab w:val="left" w:pos="1394"/>
        </w:tabs>
        <w:spacing w:line="240" w:lineRule="auto"/>
        <w:jc w:val="both"/>
        <w:rPr>
          <w:rFonts w:ascii="Arial" w:hAnsi="Arial" w:cs="Arial"/>
          <w:sz w:val="24"/>
        </w:rPr>
      </w:pPr>
    </w:p>
    <w:p w14:paraId="59ECFFA1" w14:textId="77777777" w:rsidR="00661FB8" w:rsidRDefault="00661FB8" w:rsidP="003A31CC">
      <w:pPr>
        <w:tabs>
          <w:tab w:val="left" w:pos="1394"/>
        </w:tabs>
        <w:spacing w:line="240" w:lineRule="auto"/>
        <w:jc w:val="both"/>
        <w:rPr>
          <w:rFonts w:ascii="Arial" w:hAnsi="Arial" w:cs="Arial"/>
          <w:sz w:val="24"/>
        </w:rPr>
      </w:pPr>
    </w:p>
    <w:p w14:paraId="5EB80789" w14:textId="77777777" w:rsidR="00E0204B" w:rsidRPr="00114525" w:rsidRDefault="00E0204B" w:rsidP="0094114F">
      <w:pPr>
        <w:pStyle w:val="Prrafodelista"/>
        <w:numPr>
          <w:ilvl w:val="0"/>
          <w:numId w:val="8"/>
        </w:numPr>
        <w:spacing w:line="240" w:lineRule="auto"/>
        <w:jc w:val="both"/>
        <w:rPr>
          <w:rFonts w:ascii="Arial" w:hAnsi="Arial" w:cs="Arial"/>
          <w:sz w:val="24"/>
        </w:rPr>
      </w:pPr>
      <w:r w:rsidRPr="00114525">
        <w:rPr>
          <w:rFonts w:ascii="Arial" w:hAnsi="Arial" w:cs="Arial"/>
          <w:b/>
          <w:sz w:val="24"/>
          <w:szCs w:val="24"/>
        </w:rPr>
        <w:t>Edad del Estudiante</w:t>
      </w:r>
    </w:p>
    <w:p w14:paraId="550605B5" w14:textId="77777777" w:rsidR="00E0204B" w:rsidRPr="003F73A8" w:rsidRDefault="00E0204B" w:rsidP="00E0204B">
      <w:pPr>
        <w:spacing w:line="240" w:lineRule="auto"/>
        <w:jc w:val="both"/>
        <w:rPr>
          <w:rFonts w:ascii="Arial" w:hAnsi="Arial" w:cs="Arial"/>
          <w:sz w:val="24"/>
          <w:szCs w:val="24"/>
        </w:rPr>
      </w:pPr>
    </w:p>
    <w:p w14:paraId="6315E305" w14:textId="1F83EF86" w:rsidR="00E0204B" w:rsidRPr="00E0204B" w:rsidRDefault="00E0204B" w:rsidP="00E0204B">
      <w:pPr>
        <w:spacing w:after="0" w:line="360" w:lineRule="auto"/>
        <w:jc w:val="both"/>
        <w:rPr>
          <w:rFonts w:ascii="Arial" w:hAnsi="Arial" w:cs="Arial"/>
          <w:b/>
          <w:sz w:val="24"/>
          <w:szCs w:val="24"/>
        </w:rPr>
      </w:pPr>
      <w:r>
        <w:rPr>
          <w:rFonts w:ascii="Arial" w:hAnsi="Arial" w:cs="Arial"/>
          <w:b/>
          <w:sz w:val="24"/>
          <w:szCs w:val="24"/>
        </w:rPr>
        <w:t xml:space="preserve">                </w:t>
      </w:r>
      <w:r w:rsidRPr="003F73A8">
        <w:rPr>
          <w:rFonts w:ascii="Arial" w:hAnsi="Arial" w:cs="Arial"/>
          <w:b/>
          <w:sz w:val="24"/>
          <w:szCs w:val="24"/>
        </w:rPr>
        <w:t>Tabla 0</w:t>
      </w:r>
      <w:r w:rsidR="00400DD2">
        <w:rPr>
          <w:rFonts w:ascii="Arial" w:hAnsi="Arial" w:cs="Arial"/>
          <w:b/>
          <w:sz w:val="24"/>
          <w:szCs w:val="24"/>
        </w:rPr>
        <w:t>3</w:t>
      </w:r>
      <w:r>
        <w:rPr>
          <w:rFonts w:ascii="Arial" w:hAnsi="Arial" w:cs="Arial"/>
          <w:b/>
          <w:sz w:val="24"/>
          <w:szCs w:val="24"/>
        </w:rPr>
        <w:t>:</w:t>
      </w:r>
      <w:r w:rsidR="002C1022">
        <w:rPr>
          <w:rFonts w:ascii="Arial" w:hAnsi="Arial" w:cs="Arial"/>
          <w:b/>
          <w:sz w:val="24"/>
          <w:szCs w:val="24"/>
        </w:rPr>
        <w:t xml:space="preserve"> </w:t>
      </w:r>
      <w:r w:rsidRPr="003F73A8">
        <w:rPr>
          <w:rFonts w:ascii="Arial" w:hAnsi="Arial" w:cs="Arial"/>
          <w:b/>
          <w:sz w:val="24"/>
          <w:szCs w:val="24"/>
        </w:rPr>
        <w:t>Edad del Estudiante</w:t>
      </w:r>
    </w:p>
    <w:tbl>
      <w:tblPr>
        <w:tblStyle w:val="Tabladecuadrcula1clara-nfasis31"/>
        <w:tblpPr w:leftFromText="141" w:rightFromText="141" w:vertAnchor="text" w:horzAnchor="margin" w:tblpXSpec="center" w:tblpY="278"/>
        <w:tblW w:w="3749" w:type="pct"/>
        <w:tblLook w:val="0000" w:firstRow="0" w:lastRow="0" w:firstColumn="0" w:lastColumn="0" w:noHBand="0" w:noVBand="0"/>
      </w:tblPr>
      <w:tblGrid>
        <w:gridCol w:w="1492"/>
        <w:gridCol w:w="1101"/>
        <w:gridCol w:w="1997"/>
        <w:gridCol w:w="1948"/>
      </w:tblGrid>
      <w:tr w:rsidR="00E0204B" w:rsidRPr="003F73A8" w14:paraId="19741F16" w14:textId="77777777" w:rsidTr="00727BB1">
        <w:trPr>
          <w:trHeight w:val="279"/>
        </w:trPr>
        <w:tc>
          <w:tcPr>
            <w:tcW w:w="1983" w:type="pct"/>
            <w:gridSpan w:val="2"/>
            <w:tcBorders>
              <w:left w:val="nil"/>
            </w:tcBorders>
          </w:tcPr>
          <w:p w14:paraId="59B310BB"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p>
        </w:tc>
        <w:tc>
          <w:tcPr>
            <w:tcW w:w="1527" w:type="pct"/>
          </w:tcPr>
          <w:p w14:paraId="4595AE93" w14:textId="77777777" w:rsidR="00E0204B" w:rsidRPr="003F73A8" w:rsidRDefault="00E0204B" w:rsidP="00727BB1">
            <w:pPr>
              <w:autoSpaceDE w:val="0"/>
              <w:autoSpaceDN w:val="0"/>
              <w:adjustRightInd w:val="0"/>
              <w:spacing w:line="320" w:lineRule="atLeast"/>
              <w:ind w:left="60" w:right="60"/>
              <w:jc w:val="center"/>
              <w:rPr>
                <w:rFonts w:ascii="Arial" w:hAnsi="Arial" w:cs="Arial"/>
                <w:b/>
                <w:sz w:val="24"/>
                <w:szCs w:val="24"/>
              </w:rPr>
            </w:pPr>
            <w:r w:rsidRPr="003F73A8">
              <w:rPr>
                <w:rFonts w:ascii="Arial" w:hAnsi="Arial" w:cs="Arial"/>
                <w:b/>
                <w:sz w:val="24"/>
                <w:szCs w:val="24"/>
              </w:rPr>
              <w:t>Frecuencia</w:t>
            </w:r>
          </w:p>
        </w:tc>
        <w:tc>
          <w:tcPr>
            <w:tcW w:w="1490" w:type="pct"/>
            <w:tcBorders>
              <w:right w:val="nil"/>
            </w:tcBorders>
          </w:tcPr>
          <w:p w14:paraId="1A5712AC" w14:textId="77777777" w:rsidR="00E0204B" w:rsidRPr="003F73A8" w:rsidRDefault="00E0204B" w:rsidP="00727BB1">
            <w:pPr>
              <w:autoSpaceDE w:val="0"/>
              <w:autoSpaceDN w:val="0"/>
              <w:adjustRightInd w:val="0"/>
              <w:spacing w:line="320" w:lineRule="atLeast"/>
              <w:ind w:left="60" w:right="60"/>
              <w:jc w:val="center"/>
              <w:rPr>
                <w:rFonts w:ascii="Arial" w:hAnsi="Arial" w:cs="Arial"/>
                <w:b/>
                <w:sz w:val="24"/>
                <w:szCs w:val="24"/>
              </w:rPr>
            </w:pPr>
            <w:r w:rsidRPr="003F73A8">
              <w:rPr>
                <w:rFonts w:ascii="Arial" w:hAnsi="Arial" w:cs="Arial"/>
                <w:b/>
                <w:sz w:val="24"/>
                <w:szCs w:val="24"/>
              </w:rPr>
              <w:t>Porcentaje</w:t>
            </w:r>
          </w:p>
        </w:tc>
      </w:tr>
      <w:tr w:rsidR="00E0204B" w:rsidRPr="003F73A8" w14:paraId="287AE3F4" w14:textId="77777777" w:rsidTr="00727BB1">
        <w:trPr>
          <w:trHeight w:val="571"/>
        </w:trPr>
        <w:tc>
          <w:tcPr>
            <w:tcW w:w="1141" w:type="pct"/>
            <w:vMerge w:val="restart"/>
            <w:tcBorders>
              <w:left w:val="nil"/>
            </w:tcBorders>
          </w:tcPr>
          <w:p w14:paraId="16D9573A" w14:textId="77777777" w:rsidR="00E0204B" w:rsidRPr="003F73A8" w:rsidRDefault="00E0204B" w:rsidP="00727BB1">
            <w:pPr>
              <w:autoSpaceDE w:val="0"/>
              <w:autoSpaceDN w:val="0"/>
              <w:adjustRightInd w:val="0"/>
              <w:spacing w:line="320" w:lineRule="atLeast"/>
              <w:ind w:left="60" w:right="60"/>
              <w:jc w:val="center"/>
              <w:rPr>
                <w:rFonts w:ascii="Arial" w:hAnsi="Arial" w:cs="Arial"/>
                <w:b/>
                <w:sz w:val="24"/>
                <w:szCs w:val="24"/>
              </w:rPr>
            </w:pPr>
            <w:r w:rsidRPr="003F73A8">
              <w:rPr>
                <w:rFonts w:ascii="Arial" w:hAnsi="Arial" w:cs="Arial"/>
                <w:b/>
                <w:sz w:val="24"/>
                <w:szCs w:val="24"/>
              </w:rPr>
              <w:t>Válidos</w:t>
            </w:r>
          </w:p>
        </w:tc>
        <w:tc>
          <w:tcPr>
            <w:tcW w:w="842" w:type="pct"/>
          </w:tcPr>
          <w:p w14:paraId="2AF40372"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18-24</w:t>
            </w:r>
          </w:p>
        </w:tc>
        <w:tc>
          <w:tcPr>
            <w:tcW w:w="1527" w:type="pct"/>
          </w:tcPr>
          <w:p w14:paraId="6E34E8CE"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41</w:t>
            </w:r>
          </w:p>
        </w:tc>
        <w:tc>
          <w:tcPr>
            <w:tcW w:w="1490" w:type="pct"/>
            <w:tcBorders>
              <w:right w:val="nil"/>
            </w:tcBorders>
          </w:tcPr>
          <w:p w14:paraId="7ED4101B"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85,4%</w:t>
            </w:r>
          </w:p>
        </w:tc>
      </w:tr>
      <w:tr w:rsidR="00E0204B" w:rsidRPr="003F73A8" w14:paraId="5EAE633B" w14:textId="77777777" w:rsidTr="00727BB1">
        <w:trPr>
          <w:trHeight w:val="584"/>
        </w:trPr>
        <w:tc>
          <w:tcPr>
            <w:tcW w:w="1141" w:type="pct"/>
            <w:vMerge/>
            <w:tcBorders>
              <w:left w:val="nil"/>
            </w:tcBorders>
          </w:tcPr>
          <w:p w14:paraId="0D87E322" w14:textId="77777777" w:rsidR="00E0204B" w:rsidRPr="003F73A8" w:rsidRDefault="00E0204B" w:rsidP="00727BB1">
            <w:pPr>
              <w:autoSpaceDE w:val="0"/>
              <w:autoSpaceDN w:val="0"/>
              <w:adjustRightInd w:val="0"/>
              <w:jc w:val="center"/>
              <w:rPr>
                <w:rFonts w:ascii="Arial" w:hAnsi="Arial" w:cs="Arial"/>
                <w:sz w:val="24"/>
                <w:szCs w:val="24"/>
              </w:rPr>
            </w:pPr>
          </w:p>
        </w:tc>
        <w:tc>
          <w:tcPr>
            <w:tcW w:w="842" w:type="pct"/>
          </w:tcPr>
          <w:p w14:paraId="31213A83"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25-30</w:t>
            </w:r>
          </w:p>
        </w:tc>
        <w:tc>
          <w:tcPr>
            <w:tcW w:w="1527" w:type="pct"/>
          </w:tcPr>
          <w:p w14:paraId="62CE7F0A"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7</w:t>
            </w:r>
          </w:p>
        </w:tc>
        <w:tc>
          <w:tcPr>
            <w:tcW w:w="1490" w:type="pct"/>
            <w:tcBorders>
              <w:right w:val="nil"/>
            </w:tcBorders>
          </w:tcPr>
          <w:p w14:paraId="26EC9F77"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14,6%</w:t>
            </w:r>
          </w:p>
        </w:tc>
      </w:tr>
      <w:tr w:rsidR="00E0204B" w:rsidRPr="003F73A8" w14:paraId="3BC50832" w14:textId="77777777" w:rsidTr="00727BB1">
        <w:trPr>
          <w:trHeight w:val="292"/>
        </w:trPr>
        <w:tc>
          <w:tcPr>
            <w:tcW w:w="1141" w:type="pct"/>
            <w:vMerge/>
            <w:tcBorders>
              <w:left w:val="nil"/>
            </w:tcBorders>
          </w:tcPr>
          <w:p w14:paraId="6321C7D1" w14:textId="77777777" w:rsidR="00E0204B" w:rsidRPr="003F73A8" w:rsidRDefault="00E0204B" w:rsidP="00727BB1">
            <w:pPr>
              <w:autoSpaceDE w:val="0"/>
              <w:autoSpaceDN w:val="0"/>
              <w:adjustRightInd w:val="0"/>
              <w:jc w:val="center"/>
              <w:rPr>
                <w:rFonts w:ascii="Arial" w:hAnsi="Arial" w:cs="Arial"/>
                <w:sz w:val="24"/>
                <w:szCs w:val="24"/>
              </w:rPr>
            </w:pPr>
          </w:p>
        </w:tc>
        <w:tc>
          <w:tcPr>
            <w:tcW w:w="842" w:type="pct"/>
          </w:tcPr>
          <w:p w14:paraId="21FB80A8"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Total</w:t>
            </w:r>
          </w:p>
        </w:tc>
        <w:tc>
          <w:tcPr>
            <w:tcW w:w="1527" w:type="pct"/>
          </w:tcPr>
          <w:p w14:paraId="48837DCE"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48</w:t>
            </w:r>
          </w:p>
        </w:tc>
        <w:tc>
          <w:tcPr>
            <w:tcW w:w="1490" w:type="pct"/>
            <w:tcBorders>
              <w:right w:val="nil"/>
            </w:tcBorders>
          </w:tcPr>
          <w:p w14:paraId="777E1A54" w14:textId="77777777" w:rsidR="00E0204B" w:rsidRPr="003F73A8" w:rsidRDefault="00E0204B" w:rsidP="00727BB1">
            <w:pPr>
              <w:autoSpaceDE w:val="0"/>
              <w:autoSpaceDN w:val="0"/>
              <w:adjustRightInd w:val="0"/>
              <w:spacing w:line="320" w:lineRule="atLeast"/>
              <w:ind w:left="60" w:right="60"/>
              <w:jc w:val="center"/>
              <w:rPr>
                <w:rFonts w:ascii="Arial" w:hAnsi="Arial" w:cs="Arial"/>
                <w:sz w:val="24"/>
                <w:szCs w:val="24"/>
              </w:rPr>
            </w:pPr>
            <w:r w:rsidRPr="003F73A8">
              <w:rPr>
                <w:rFonts w:ascii="Arial" w:hAnsi="Arial" w:cs="Arial"/>
                <w:sz w:val="24"/>
                <w:szCs w:val="24"/>
              </w:rPr>
              <w:t>100,0</w:t>
            </w:r>
          </w:p>
        </w:tc>
      </w:tr>
    </w:tbl>
    <w:p w14:paraId="10D82D6D" w14:textId="77777777" w:rsidR="00E0204B" w:rsidRDefault="00E0204B" w:rsidP="00E0204B">
      <w:pPr>
        <w:spacing w:line="240" w:lineRule="auto"/>
        <w:jc w:val="both"/>
        <w:rPr>
          <w:rFonts w:ascii="Arial" w:hAnsi="Arial" w:cs="Arial"/>
          <w:sz w:val="24"/>
        </w:rPr>
      </w:pPr>
    </w:p>
    <w:p w14:paraId="5053581B" w14:textId="77777777" w:rsidR="00E0204B" w:rsidRDefault="00E0204B" w:rsidP="00E0204B">
      <w:pPr>
        <w:spacing w:after="0" w:line="360" w:lineRule="auto"/>
        <w:ind w:left="426"/>
        <w:jc w:val="both"/>
        <w:rPr>
          <w:rFonts w:ascii="Arial" w:hAnsi="Arial" w:cs="Arial"/>
          <w:sz w:val="24"/>
          <w:szCs w:val="24"/>
        </w:rPr>
      </w:pPr>
    </w:p>
    <w:p w14:paraId="2867F5C7" w14:textId="77777777" w:rsidR="00E0204B" w:rsidRDefault="00E0204B" w:rsidP="00E0204B">
      <w:pPr>
        <w:spacing w:after="0" w:line="360" w:lineRule="auto"/>
        <w:ind w:left="426"/>
        <w:jc w:val="both"/>
        <w:rPr>
          <w:rFonts w:ascii="Arial" w:hAnsi="Arial" w:cs="Arial"/>
          <w:sz w:val="24"/>
          <w:szCs w:val="24"/>
        </w:rPr>
      </w:pPr>
    </w:p>
    <w:p w14:paraId="374C9156" w14:textId="77777777" w:rsidR="00E0204B" w:rsidRDefault="00E0204B" w:rsidP="00E0204B">
      <w:pPr>
        <w:spacing w:after="0" w:line="360" w:lineRule="auto"/>
        <w:ind w:left="426"/>
        <w:jc w:val="both"/>
        <w:rPr>
          <w:rFonts w:ascii="Arial" w:hAnsi="Arial" w:cs="Arial"/>
          <w:sz w:val="24"/>
          <w:szCs w:val="24"/>
        </w:rPr>
      </w:pPr>
    </w:p>
    <w:p w14:paraId="0F705302" w14:textId="77777777" w:rsidR="00E0204B" w:rsidRDefault="00E0204B" w:rsidP="00E0204B">
      <w:pPr>
        <w:spacing w:after="0" w:line="360" w:lineRule="auto"/>
        <w:ind w:left="426"/>
        <w:jc w:val="both"/>
        <w:rPr>
          <w:rFonts w:ascii="Arial" w:hAnsi="Arial" w:cs="Arial"/>
          <w:sz w:val="24"/>
          <w:szCs w:val="24"/>
        </w:rPr>
      </w:pPr>
    </w:p>
    <w:p w14:paraId="632D2122" w14:textId="77777777" w:rsidR="00E0204B" w:rsidRDefault="00E0204B" w:rsidP="00E0204B">
      <w:pPr>
        <w:spacing w:after="0" w:line="360" w:lineRule="auto"/>
        <w:ind w:left="426"/>
        <w:jc w:val="both"/>
        <w:rPr>
          <w:rFonts w:ascii="Arial" w:hAnsi="Arial" w:cs="Arial"/>
          <w:sz w:val="24"/>
          <w:szCs w:val="24"/>
        </w:rPr>
      </w:pPr>
    </w:p>
    <w:p w14:paraId="555CF209" w14:textId="77777777" w:rsidR="00E0204B" w:rsidRPr="00CA0A4E" w:rsidRDefault="00E0204B" w:rsidP="00E0204B">
      <w:pPr>
        <w:spacing w:after="0" w:line="240" w:lineRule="auto"/>
        <w:ind w:left="708" w:firstLine="708"/>
        <w:jc w:val="both"/>
        <w:rPr>
          <w:rFonts w:ascii="Arial" w:hAnsi="Arial" w:cs="Arial"/>
          <w:bCs/>
          <w:szCs w:val="24"/>
        </w:rPr>
      </w:pPr>
      <w:r w:rsidRPr="00CA0A4E">
        <w:rPr>
          <w:rFonts w:ascii="Arial" w:hAnsi="Arial" w:cs="Arial"/>
          <w:b/>
          <w:bCs/>
          <w:szCs w:val="24"/>
        </w:rPr>
        <w:t>Fuente</w:t>
      </w:r>
      <w:r w:rsidRPr="00CA0A4E">
        <w:rPr>
          <w:rFonts w:ascii="Arial" w:hAnsi="Arial" w:cs="Arial"/>
          <w:bCs/>
          <w:szCs w:val="24"/>
        </w:rPr>
        <w:t>: Cuestionario aplicado por el investigador.</w:t>
      </w:r>
    </w:p>
    <w:p w14:paraId="35101A04" w14:textId="04B87DD3" w:rsidR="00CA0A4E" w:rsidRPr="00CA0A4E" w:rsidRDefault="00CA0A4E" w:rsidP="00CA0A4E">
      <w:pPr>
        <w:spacing w:after="0" w:line="240" w:lineRule="auto"/>
        <w:ind w:left="708" w:firstLine="708"/>
        <w:jc w:val="both"/>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Noviembre</w:t>
      </w:r>
      <w:r w:rsidR="00726359" w:rsidRPr="00CA0A4E">
        <w:rPr>
          <w:rFonts w:ascii="Arial" w:hAnsi="Arial" w:cs="Arial"/>
          <w:bCs/>
          <w:szCs w:val="24"/>
        </w:rPr>
        <w:t xml:space="preserve"> </w:t>
      </w:r>
      <w:r w:rsidRPr="00CA0A4E">
        <w:rPr>
          <w:rFonts w:ascii="Arial" w:hAnsi="Arial" w:cs="Arial"/>
          <w:bCs/>
          <w:szCs w:val="24"/>
        </w:rPr>
        <w:t>2016</w:t>
      </w:r>
    </w:p>
    <w:p w14:paraId="69BE378E" w14:textId="77777777" w:rsidR="00E0204B" w:rsidRDefault="00E0204B" w:rsidP="00E0204B">
      <w:pPr>
        <w:spacing w:after="0" w:line="360" w:lineRule="auto"/>
        <w:ind w:left="426"/>
        <w:jc w:val="both"/>
        <w:rPr>
          <w:rFonts w:ascii="Arial" w:hAnsi="Arial" w:cs="Arial"/>
          <w:sz w:val="24"/>
          <w:szCs w:val="24"/>
        </w:rPr>
      </w:pPr>
    </w:p>
    <w:p w14:paraId="7BF2342A" w14:textId="77777777" w:rsidR="00BB0C88" w:rsidRDefault="00BB0C88" w:rsidP="00E0204B">
      <w:pPr>
        <w:spacing w:after="0" w:line="360" w:lineRule="auto"/>
        <w:ind w:left="426"/>
        <w:jc w:val="both"/>
        <w:rPr>
          <w:rFonts w:ascii="Arial" w:hAnsi="Arial" w:cs="Arial"/>
          <w:sz w:val="24"/>
          <w:szCs w:val="24"/>
        </w:rPr>
      </w:pPr>
    </w:p>
    <w:p w14:paraId="3C21A68F" w14:textId="275416B9" w:rsidR="00E22C9F" w:rsidRPr="00E0204B" w:rsidRDefault="00E0204B" w:rsidP="00122C1C">
      <w:pPr>
        <w:spacing w:line="360" w:lineRule="auto"/>
        <w:ind w:left="284"/>
        <w:jc w:val="both"/>
        <w:rPr>
          <w:rFonts w:ascii="Arial" w:hAnsi="Arial" w:cs="Arial"/>
          <w:b/>
          <w:sz w:val="24"/>
          <w:szCs w:val="24"/>
        </w:rPr>
      </w:pPr>
      <w:r>
        <w:rPr>
          <w:rFonts w:ascii="Arial" w:hAnsi="Arial" w:cs="Arial"/>
          <w:sz w:val="24"/>
        </w:rPr>
        <w:t xml:space="preserve"> </w:t>
      </w:r>
      <w:r w:rsidR="00E22C9F">
        <w:rPr>
          <w:rFonts w:ascii="Arial" w:hAnsi="Arial" w:cs="Arial"/>
          <w:b/>
          <w:sz w:val="24"/>
          <w:szCs w:val="24"/>
        </w:rPr>
        <w:t xml:space="preserve">                             Figura Nª </w:t>
      </w:r>
      <w:r w:rsidR="00E22C9F" w:rsidRPr="003F73A8">
        <w:rPr>
          <w:rFonts w:ascii="Arial" w:hAnsi="Arial" w:cs="Arial"/>
          <w:b/>
          <w:sz w:val="24"/>
          <w:szCs w:val="24"/>
        </w:rPr>
        <w:t xml:space="preserve"> 0</w:t>
      </w:r>
      <w:r w:rsidR="00400DD2">
        <w:rPr>
          <w:rFonts w:ascii="Arial" w:hAnsi="Arial" w:cs="Arial"/>
          <w:b/>
          <w:sz w:val="24"/>
          <w:szCs w:val="24"/>
        </w:rPr>
        <w:t>3</w:t>
      </w:r>
      <w:r w:rsidR="00E22C9F">
        <w:rPr>
          <w:rFonts w:ascii="Arial" w:hAnsi="Arial" w:cs="Arial"/>
          <w:b/>
          <w:sz w:val="24"/>
          <w:szCs w:val="24"/>
        </w:rPr>
        <w:t xml:space="preserve">: </w:t>
      </w:r>
      <w:r w:rsidR="00E22C9F" w:rsidRPr="003F73A8">
        <w:rPr>
          <w:rFonts w:ascii="Arial" w:hAnsi="Arial" w:cs="Arial"/>
          <w:b/>
          <w:sz w:val="24"/>
          <w:szCs w:val="24"/>
        </w:rPr>
        <w:t>Edad del Estudiante</w:t>
      </w:r>
    </w:p>
    <w:p w14:paraId="71FF91AA" w14:textId="77777777" w:rsidR="00E0204B" w:rsidRDefault="00E22C9F" w:rsidP="00E22C9F">
      <w:pPr>
        <w:spacing w:line="360" w:lineRule="auto"/>
        <w:jc w:val="both"/>
        <w:rPr>
          <w:rFonts w:ascii="Arial" w:hAnsi="Arial" w:cs="Arial"/>
          <w:sz w:val="24"/>
        </w:rPr>
      </w:pPr>
      <w:r>
        <w:rPr>
          <w:noProof/>
          <w:lang w:val="es-AR" w:eastAsia="es-AR"/>
        </w:rPr>
        <w:drawing>
          <wp:anchor distT="0" distB="0" distL="114300" distR="114300" simplePos="0" relativeHeight="251677696" behindDoc="1" locked="0" layoutInCell="1" allowOverlap="1" wp14:anchorId="408DEE26" wp14:editId="26E6E33E">
            <wp:simplePos x="0" y="0"/>
            <wp:positionH relativeFrom="column">
              <wp:posOffset>538480</wp:posOffset>
            </wp:positionH>
            <wp:positionV relativeFrom="paragraph">
              <wp:posOffset>237490</wp:posOffset>
            </wp:positionV>
            <wp:extent cx="4748530" cy="2772410"/>
            <wp:effectExtent l="0" t="0" r="13970" b="27940"/>
            <wp:wrapTight wrapText="bothSides">
              <wp:wrapPolygon edited="0">
                <wp:start x="0" y="0"/>
                <wp:lineTo x="0" y="21669"/>
                <wp:lineTo x="21577" y="21669"/>
                <wp:lineTo x="21577" y="0"/>
                <wp:lineTo x="0" y="0"/>
              </wp:wrapPolygon>
            </wp:wrapTight>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74841F2A" w14:textId="77777777" w:rsidR="00E0204B" w:rsidRDefault="00E0204B" w:rsidP="00E0204B">
      <w:pPr>
        <w:spacing w:line="240" w:lineRule="auto"/>
        <w:jc w:val="both"/>
        <w:rPr>
          <w:rFonts w:ascii="Arial" w:hAnsi="Arial" w:cs="Arial"/>
          <w:sz w:val="24"/>
        </w:rPr>
      </w:pPr>
    </w:p>
    <w:p w14:paraId="0BAC8A91" w14:textId="77777777" w:rsidR="00E0204B" w:rsidRDefault="00E0204B" w:rsidP="00E0204B">
      <w:pPr>
        <w:spacing w:after="0" w:line="360" w:lineRule="auto"/>
        <w:ind w:left="426"/>
        <w:jc w:val="both"/>
        <w:rPr>
          <w:b/>
          <w:i/>
          <w:sz w:val="24"/>
        </w:rPr>
      </w:pPr>
    </w:p>
    <w:p w14:paraId="754C9D56" w14:textId="77777777" w:rsidR="00E0204B" w:rsidRDefault="00E0204B" w:rsidP="00E0204B">
      <w:pPr>
        <w:spacing w:after="0" w:line="360" w:lineRule="auto"/>
        <w:ind w:left="426"/>
        <w:jc w:val="both"/>
        <w:rPr>
          <w:b/>
          <w:i/>
          <w:sz w:val="24"/>
        </w:rPr>
      </w:pPr>
    </w:p>
    <w:p w14:paraId="173CE315" w14:textId="77777777" w:rsidR="00E0204B" w:rsidRDefault="00E0204B" w:rsidP="00E0204B">
      <w:pPr>
        <w:spacing w:after="0" w:line="360" w:lineRule="auto"/>
        <w:ind w:left="426"/>
        <w:jc w:val="both"/>
        <w:rPr>
          <w:b/>
          <w:i/>
          <w:sz w:val="24"/>
        </w:rPr>
      </w:pPr>
    </w:p>
    <w:p w14:paraId="15E05368" w14:textId="77777777" w:rsidR="00E0204B" w:rsidRPr="003F73A8" w:rsidRDefault="00E0204B" w:rsidP="00E0204B">
      <w:pPr>
        <w:spacing w:after="0" w:line="360" w:lineRule="auto"/>
        <w:jc w:val="both"/>
        <w:rPr>
          <w:rFonts w:ascii="Arial" w:hAnsi="Arial" w:cs="Arial"/>
          <w:b/>
          <w:sz w:val="24"/>
          <w:szCs w:val="24"/>
        </w:rPr>
      </w:pPr>
    </w:p>
    <w:p w14:paraId="59EC67CA" w14:textId="77777777" w:rsidR="00E0204B" w:rsidRDefault="00E0204B" w:rsidP="00114525">
      <w:pPr>
        <w:spacing w:after="0" w:line="360" w:lineRule="auto"/>
        <w:jc w:val="both"/>
        <w:rPr>
          <w:rFonts w:ascii="Arial" w:hAnsi="Arial" w:cs="Arial"/>
          <w:sz w:val="24"/>
          <w:szCs w:val="24"/>
        </w:rPr>
      </w:pPr>
      <w:r>
        <w:rPr>
          <w:rFonts w:ascii="Arial" w:hAnsi="Arial" w:cs="Arial"/>
          <w:b/>
          <w:sz w:val="24"/>
          <w:szCs w:val="24"/>
        </w:rPr>
        <w:t xml:space="preserve">              </w:t>
      </w:r>
    </w:p>
    <w:p w14:paraId="5D569443" w14:textId="77777777" w:rsidR="00E0204B" w:rsidRDefault="00E0204B" w:rsidP="00E0204B">
      <w:pPr>
        <w:spacing w:after="0" w:line="360" w:lineRule="auto"/>
        <w:ind w:left="426"/>
        <w:jc w:val="both"/>
        <w:rPr>
          <w:rFonts w:ascii="Arial" w:hAnsi="Arial" w:cs="Arial"/>
          <w:sz w:val="24"/>
          <w:szCs w:val="24"/>
        </w:rPr>
      </w:pPr>
    </w:p>
    <w:p w14:paraId="5D82AD0C" w14:textId="77777777" w:rsidR="00E0204B" w:rsidRDefault="00E0204B" w:rsidP="00E0204B">
      <w:pPr>
        <w:spacing w:after="0" w:line="360" w:lineRule="auto"/>
        <w:ind w:left="426"/>
        <w:jc w:val="both"/>
        <w:rPr>
          <w:rFonts w:ascii="Arial" w:hAnsi="Arial" w:cs="Arial"/>
          <w:sz w:val="24"/>
          <w:szCs w:val="18"/>
        </w:rPr>
      </w:pPr>
    </w:p>
    <w:p w14:paraId="793595F9" w14:textId="77777777" w:rsidR="00E0204B" w:rsidRDefault="00E0204B" w:rsidP="00E0204B">
      <w:pPr>
        <w:spacing w:after="0" w:line="360" w:lineRule="auto"/>
        <w:ind w:left="426"/>
        <w:jc w:val="both"/>
        <w:rPr>
          <w:rFonts w:ascii="Arial" w:hAnsi="Arial" w:cs="Arial"/>
          <w:b/>
          <w:sz w:val="24"/>
          <w:szCs w:val="24"/>
        </w:rPr>
      </w:pPr>
    </w:p>
    <w:p w14:paraId="17C771E3" w14:textId="77777777" w:rsidR="00114525" w:rsidRDefault="00114525" w:rsidP="00E0204B">
      <w:pPr>
        <w:spacing w:after="0" w:line="360" w:lineRule="auto"/>
        <w:ind w:left="426"/>
        <w:jc w:val="both"/>
        <w:rPr>
          <w:rFonts w:ascii="Arial" w:hAnsi="Arial" w:cs="Arial"/>
          <w:b/>
          <w:sz w:val="24"/>
          <w:szCs w:val="24"/>
        </w:rPr>
      </w:pPr>
    </w:p>
    <w:p w14:paraId="5968D1D4" w14:textId="77777777" w:rsidR="005828B0" w:rsidRDefault="005828B0" w:rsidP="005828B0">
      <w:pPr>
        <w:spacing w:after="0" w:line="360" w:lineRule="auto"/>
        <w:jc w:val="both"/>
        <w:rPr>
          <w:rFonts w:ascii="Arial" w:hAnsi="Arial" w:cs="Arial"/>
          <w:b/>
          <w:sz w:val="24"/>
          <w:szCs w:val="24"/>
        </w:rPr>
      </w:pPr>
    </w:p>
    <w:p w14:paraId="3FC88D6F" w14:textId="77777777" w:rsidR="00BB0C88" w:rsidRDefault="00BB0C88" w:rsidP="005828B0">
      <w:pPr>
        <w:spacing w:after="0" w:line="360" w:lineRule="auto"/>
        <w:jc w:val="both"/>
        <w:rPr>
          <w:rFonts w:ascii="Arial" w:hAnsi="Arial" w:cs="Arial"/>
          <w:b/>
          <w:sz w:val="24"/>
          <w:szCs w:val="24"/>
        </w:rPr>
      </w:pPr>
    </w:p>
    <w:p w14:paraId="5FF8776B" w14:textId="77777777" w:rsidR="00122C1C" w:rsidRDefault="00122C1C" w:rsidP="00122C1C">
      <w:pPr>
        <w:spacing w:line="360" w:lineRule="auto"/>
        <w:ind w:left="284"/>
        <w:jc w:val="both"/>
        <w:rPr>
          <w:rFonts w:ascii="Arial" w:hAnsi="Arial" w:cs="Arial"/>
          <w:sz w:val="24"/>
        </w:rPr>
      </w:pPr>
      <w:r>
        <w:rPr>
          <w:rFonts w:ascii="Arial" w:hAnsi="Arial" w:cs="Arial"/>
          <w:sz w:val="24"/>
        </w:rPr>
        <w:t>E</w:t>
      </w:r>
      <w:r w:rsidRPr="0054122A">
        <w:rPr>
          <w:rFonts w:ascii="Arial" w:hAnsi="Arial" w:cs="Arial"/>
          <w:sz w:val="24"/>
        </w:rPr>
        <w:t xml:space="preserve">l 85,4% de las </w:t>
      </w:r>
      <w:r>
        <w:rPr>
          <w:rFonts w:ascii="Arial" w:hAnsi="Arial" w:cs="Arial"/>
          <w:sz w:val="24"/>
        </w:rPr>
        <w:t xml:space="preserve">estudiantes </w:t>
      </w:r>
      <w:r w:rsidRPr="0054122A">
        <w:rPr>
          <w:rFonts w:ascii="Arial" w:hAnsi="Arial" w:cs="Arial"/>
          <w:sz w:val="24"/>
        </w:rPr>
        <w:t>oscilan entre los 18 a los 24 años de edad mientras que el 14,6% restante se encuentran en edad de 25 a 30 años, es decir que mayor parte de la población universitaria encuestada son jóvenes.</w:t>
      </w:r>
    </w:p>
    <w:p w14:paraId="0BE6A8E1" w14:textId="77777777" w:rsidR="00BB0C88" w:rsidRDefault="00BB0C88" w:rsidP="005828B0">
      <w:pPr>
        <w:spacing w:after="0" w:line="360" w:lineRule="auto"/>
        <w:jc w:val="both"/>
        <w:rPr>
          <w:rFonts w:ascii="Arial" w:hAnsi="Arial" w:cs="Arial"/>
          <w:b/>
          <w:sz w:val="24"/>
          <w:szCs w:val="24"/>
        </w:rPr>
      </w:pPr>
    </w:p>
    <w:p w14:paraId="2AE97324" w14:textId="77777777" w:rsidR="00BB0C88" w:rsidRDefault="00BB0C88" w:rsidP="005828B0">
      <w:pPr>
        <w:spacing w:after="0" w:line="360" w:lineRule="auto"/>
        <w:jc w:val="both"/>
        <w:rPr>
          <w:rFonts w:ascii="Arial" w:hAnsi="Arial" w:cs="Arial"/>
          <w:b/>
          <w:sz w:val="24"/>
          <w:szCs w:val="24"/>
        </w:rPr>
      </w:pPr>
    </w:p>
    <w:p w14:paraId="1E9B404B" w14:textId="77777777" w:rsidR="00E0204B" w:rsidRDefault="005828B0" w:rsidP="005828B0">
      <w:pPr>
        <w:spacing w:after="0" w:line="360" w:lineRule="auto"/>
        <w:jc w:val="both"/>
        <w:rPr>
          <w:rFonts w:ascii="Arial" w:hAnsi="Arial" w:cs="Arial"/>
          <w:b/>
          <w:sz w:val="24"/>
          <w:szCs w:val="24"/>
        </w:rPr>
      </w:pPr>
      <w:r>
        <w:rPr>
          <w:rFonts w:ascii="Arial" w:hAnsi="Arial" w:cs="Arial"/>
          <w:b/>
          <w:sz w:val="24"/>
          <w:szCs w:val="24"/>
        </w:rPr>
        <w:t xml:space="preserve"> 4.1.2. Variable Independiente Desempeño docente</w:t>
      </w:r>
    </w:p>
    <w:p w14:paraId="44FE3F2F" w14:textId="77777777" w:rsidR="005828B0" w:rsidRDefault="005828B0" w:rsidP="005828B0">
      <w:pPr>
        <w:spacing w:after="0" w:line="360" w:lineRule="auto"/>
        <w:jc w:val="both"/>
        <w:rPr>
          <w:rFonts w:ascii="Arial" w:hAnsi="Arial" w:cs="Arial"/>
          <w:sz w:val="24"/>
          <w:szCs w:val="24"/>
        </w:rPr>
      </w:pPr>
    </w:p>
    <w:p w14:paraId="68CAC1EB" w14:textId="13CEDAFB" w:rsidR="00E0204B" w:rsidRDefault="00985E43" w:rsidP="00E0204B">
      <w:pPr>
        <w:spacing w:after="0" w:line="360" w:lineRule="auto"/>
        <w:jc w:val="both"/>
        <w:rPr>
          <w:rFonts w:ascii="Arial" w:eastAsia="Times New Roman" w:hAnsi="Arial" w:cs="Arial"/>
          <w:b/>
          <w:sz w:val="24"/>
          <w:szCs w:val="24"/>
          <w:lang w:eastAsia="es-PE"/>
        </w:rPr>
      </w:pPr>
      <w:r>
        <w:rPr>
          <w:rFonts w:ascii="Arial" w:hAnsi="Arial" w:cs="Arial"/>
          <w:b/>
          <w:sz w:val="24"/>
          <w:szCs w:val="24"/>
        </w:rPr>
        <w:t xml:space="preserve">        </w:t>
      </w:r>
      <w:r w:rsidR="00E0204B">
        <w:rPr>
          <w:rFonts w:ascii="Arial" w:hAnsi="Arial" w:cs="Arial"/>
          <w:b/>
          <w:sz w:val="24"/>
          <w:szCs w:val="24"/>
        </w:rPr>
        <w:t>Tabla 0</w:t>
      </w:r>
      <w:r w:rsidR="00400DD2">
        <w:rPr>
          <w:rFonts w:ascii="Arial" w:hAnsi="Arial" w:cs="Arial"/>
          <w:b/>
          <w:sz w:val="24"/>
          <w:szCs w:val="24"/>
        </w:rPr>
        <w:t>4</w:t>
      </w:r>
      <w:r w:rsidR="00E0204B">
        <w:rPr>
          <w:rFonts w:ascii="Arial" w:hAnsi="Arial" w:cs="Arial"/>
          <w:b/>
          <w:sz w:val="24"/>
          <w:szCs w:val="24"/>
        </w:rPr>
        <w:t xml:space="preserve">: </w:t>
      </w:r>
      <w:r w:rsidR="00E0204B" w:rsidRPr="003F73A8">
        <w:rPr>
          <w:rFonts w:ascii="Arial" w:eastAsia="Times New Roman" w:hAnsi="Arial" w:cs="Arial"/>
          <w:b/>
          <w:sz w:val="24"/>
          <w:szCs w:val="24"/>
          <w:lang w:eastAsia="es-PE"/>
        </w:rPr>
        <w:t>Planificación (Proceso Enseñanza – Aprendizaje)</w:t>
      </w:r>
    </w:p>
    <w:p w14:paraId="457E3807" w14:textId="77777777" w:rsidR="00CE6B49" w:rsidRPr="003F73A8" w:rsidRDefault="00CE6B49" w:rsidP="00E0204B">
      <w:pPr>
        <w:spacing w:after="0" w:line="360" w:lineRule="auto"/>
        <w:jc w:val="both"/>
        <w:rPr>
          <w:rFonts w:ascii="Arial" w:hAnsi="Arial" w:cs="Arial"/>
          <w:b/>
          <w:sz w:val="24"/>
          <w:szCs w:val="24"/>
        </w:rPr>
      </w:pPr>
    </w:p>
    <w:tbl>
      <w:tblPr>
        <w:tblStyle w:val="Tablanormal11"/>
        <w:tblW w:w="4997" w:type="pct"/>
        <w:tblInd w:w="5" w:type="dxa"/>
        <w:tblBorders>
          <w:left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381"/>
        <w:gridCol w:w="1829"/>
        <w:gridCol w:w="725"/>
        <w:gridCol w:w="833"/>
        <w:gridCol w:w="884"/>
        <w:gridCol w:w="1039"/>
        <w:gridCol w:w="1060"/>
        <w:gridCol w:w="1149"/>
        <w:gridCol w:w="814"/>
      </w:tblGrid>
      <w:tr w:rsidR="00E0204B" w:rsidRPr="003F73A8" w14:paraId="0456E2F4" w14:textId="77777777" w:rsidTr="002C102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vAlign w:val="center"/>
            <w:hideMark/>
          </w:tcPr>
          <w:p w14:paraId="16382E5A" w14:textId="77777777" w:rsidR="00E0204B" w:rsidRPr="00CE6B49" w:rsidRDefault="00E0204B" w:rsidP="002C1022">
            <w:pPr>
              <w:jc w:val="center"/>
              <w:rPr>
                <w:rFonts w:ascii="Arial" w:eastAsia="Times New Roman" w:hAnsi="Arial" w:cs="Arial"/>
                <w:lang w:eastAsia="es-PE"/>
              </w:rPr>
            </w:pPr>
            <w:r w:rsidRPr="00CE6B49">
              <w:rPr>
                <w:rFonts w:ascii="Arial" w:eastAsia="Times New Roman" w:hAnsi="Arial" w:cs="Arial"/>
                <w:lang w:eastAsia="es-PE"/>
              </w:rPr>
              <w:t>VARIABLE: DESEMPEÑO DOCENTE</w:t>
            </w:r>
          </w:p>
        </w:tc>
      </w:tr>
      <w:tr w:rsidR="00E0204B" w:rsidRPr="003F73A8" w14:paraId="76FDF81F" w14:textId="77777777" w:rsidTr="002C10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vAlign w:val="center"/>
            <w:hideMark/>
          </w:tcPr>
          <w:p w14:paraId="144D5D38" w14:textId="77777777" w:rsidR="00E0204B" w:rsidRPr="00CE6B49" w:rsidRDefault="00E0204B" w:rsidP="002C1022">
            <w:pPr>
              <w:jc w:val="center"/>
              <w:rPr>
                <w:rFonts w:ascii="Arial" w:eastAsia="Times New Roman" w:hAnsi="Arial" w:cs="Arial"/>
                <w:lang w:eastAsia="es-PE"/>
              </w:rPr>
            </w:pPr>
            <w:r w:rsidRPr="00CE6B49">
              <w:rPr>
                <w:rFonts w:ascii="Arial" w:eastAsia="Times New Roman" w:hAnsi="Arial" w:cs="Arial"/>
                <w:lang w:eastAsia="es-PE"/>
              </w:rPr>
              <w:t>DIMENSIÓN: PLANIFICACION</w:t>
            </w:r>
          </w:p>
        </w:tc>
      </w:tr>
      <w:tr w:rsidR="00CE6B49" w:rsidRPr="003F73A8" w14:paraId="0FC2F5EA" w14:textId="77777777" w:rsidTr="002C1022">
        <w:trPr>
          <w:trHeight w:val="525"/>
        </w:trPr>
        <w:tc>
          <w:tcPr>
            <w:cnfStyle w:val="001000000000" w:firstRow="0" w:lastRow="0" w:firstColumn="1" w:lastColumn="0" w:oddVBand="0" w:evenVBand="0" w:oddHBand="0" w:evenHBand="0" w:firstRowFirstColumn="0" w:firstRowLastColumn="0" w:lastRowFirstColumn="0" w:lastRowLastColumn="0"/>
            <w:tcW w:w="219" w:type="pct"/>
            <w:vMerge w:val="restart"/>
            <w:vAlign w:val="center"/>
            <w:hideMark/>
          </w:tcPr>
          <w:p w14:paraId="0824A1BF" w14:textId="26F43E0B" w:rsidR="00E0204B" w:rsidRPr="003F73A8" w:rsidRDefault="002C1022" w:rsidP="002C1022">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Ítem</w:t>
            </w:r>
            <w:r>
              <w:rPr>
                <w:rFonts w:ascii="Arial" w:eastAsia="Times New Roman" w:hAnsi="Arial" w:cs="Arial"/>
                <w:sz w:val="24"/>
                <w:szCs w:val="24"/>
                <w:lang w:eastAsia="es-PE"/>
              </w:rPr>
              <w:t>s</w:t>
            </w:r>
          </w:p>
        </w:tc>
        <w:tc>
          <w:tcPr>
            <w:tcW w:w="1050" w:type="pct"/>
            <w:vMerge w:val="restart"/>
            <w:vAlign w:val="center"/>
            <w:hideMark/>
          </w:tcPr>
          <w:p w14:paraId="005DBFD5"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I</w:t>
            </w:r>
            <w:r w:rsidR="00CE6B49" w:rsidRPr="003F73A8">
              <w:rPr>
                <w:rFonts w:ascii="Arial" w:eastAsia="Times New Roman" w:hAnsi="Arial" w:cs="Arial"/>
                <w:b/>
                <w:bCs/>
                <w:sz w:val="24"/>
                <w:szCs w:val="24"/>
                <w:lang w:eastAsia="es-PE"/>
              </w:rPr>
              <w:t>ndicador</w:t>
            </w:r>
            <w:r w:rsidRPr="003F73A8">
              <w:rPr>
                <w:rFonts w:ascii="Arial" w:eastAsia="Times New Roman" w:hAnsi="Arial" w:cs="Arial"/>
                <w:b/>
                <w:bCs/>
                <w:sz w:val="24"/>
                <w:szCs w:val="24"/>
                <w:lang w:eastAsia="es-PE"/>
              </w:rPr>
              <w:t>: Organización</w:t>
            </w:r>
          </w:p>
        </w:tc>
        <w:tc>
          <w:tcPr>
            <w:tcW w:w="3264" w:type="pct"/>
            <w:gridSpan w:val="6"/>
            <w:vAlign w:val="center"/>
            <w:hideMark/>
          </w:tcPr>
          <w:p w14:paraId="2794FEA2"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ALTERNATIVAS</w:t>
            </w:r>
          </w:p>
        </w:tc>
        <w:tc>
          <w:tcPr>
            <w:tcW w:w="467" w:type="pct"/>
            <w:vMerge w:val="restart"/>
            <w:vAlign w:val="center"/>
            <w:hideMark/>
          </w:tcPr>
          <w:p w14:paraId="19F965CC" w14:textId="02FCF282" w:rsidR="00E0204B" w:rsidRPr="003F73A8" w:rsidRDefault="00CE6B49"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Pr>
                <w:rFonts w:ascii="Arial" w:eastAsia="Times New Roman" w:hAnsi="Arial" w:cs="Arial"/>
                <w:b/>
                <w:bCs/>
                <w:sz w:val="24"/>
                <w:szCs w:val="24"/>
                <w:lang w:eastAsia="es-PE"/>
              </w:rPr>
              <w:t>Total</w:t>
            </w:r>
          </w:p>
        </w:tc>
      </w:tr>
      <w:tr w:rsidR="00CE6B49" w:rsidRPr="003F73A8" w14:paraId="1435F912" w14:textId="77777777" w:rsidTr="002C1022">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19" w:type="pct"/>
            <w:vMerge/>
            <w:vAlign w:val="center"/>
            <w:hideMark/>
          </w:tcPr>
          <w:p w14:paraId="4560CB54" w14:textId="77777777" w:rsidR="00E0204B" w:rsidRPr="003F73A8" w:rsidRDefault="00E0204B" w:rsidP="002C1022">
            <w:pPr>
              <w:jc w:val="center"/>
              <w:rPr>
                <w:rFonts w:ascii="Arial" w:eastAsia="Times New Roman" w:hAnsi="Arial" w:cs="Arial"/>
                <w:sz w:val="24"/>
                <w:szCs w:val="24"/>
                <w:lang w:eastAsia="es-PE"/>
              </w:rPr>
            </w:pPr>
          </w:p>
        </w:tc>
        <w:tc>
          <w:tcPr>
            <w:tcW w:w="1050" w:type="pct"/>
            <w:vMerge/>
            <w:vAlign w:val="center"/>
            <w:hideMark/>
          </w:tcPr>
          <w:p w14:paraId="2D652DA2"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s-PE"/>
              </w:rPr>
            </w:pPr>
          </w:p>
        </w:tc>
        <w:tc>
          <w:tcPr>
            <w:tcW w:w="416" w:type="pct"/>
            <w:vAlign w:val="center"/>
            <w:hideMark/>
          </w:tcPr>
          <w:p w14:paraId="1D946AB5" w14:textId="3CF015C8" w:rsidR="00E0204B" w:rsidRPr="00CE6B49" w:rsidRDefault="00CE6B49"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Nunca</w:t>
            </w:r>
          </w:p>
        </w:tc>
        <w:tc>
          <w:tcPr>
            <w:tcW w:w="478" w:type="pct"/>
            <w:vAlign w:val="center"/>
            <w:hideMark/>
          </w:tcPr>
          <w:p w14:paraId="61CE66D6" w14:textId="6180681B" w:rsidR="00E0204B" w:rsidRPr="00CE6B49" w:rsidRDefault="00CE6B49"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es-PE"/>
              </w:rPr>
            </w:pPr>
            <w:r w:rsidRPr="00CE6B49">
              <w:rPr>
                <w:rFonts w:ascii="Arial" w:eastAsia="Times New Roman" w:hAnsi="Arial" w:cs="Arial"/>
                <w:b/>
                <w:bCs/>
                <w:sz w:val="20"/>
                <w:szCs w:val="20"/>
                <w:lang w:eastAsia="es-PE"/>
              </w:rPr>
              <w:t>Casi nunca</w:t>
            </w:r>
          </w:p>
        </w:tc>
        <w:tc>
          <w:tcPr>
            <w:tcW w:w="507" w:type="pct"/>
            <w:vAlign w:val="center"/>
            <w:hideMark/>
          </w:tcPr>
          <w:p w14:paraId="464C0BB7" w14:textId="77777777" w:rsidR="00E0204B" w:rsidRPr="00CE6B49" w:rsidRDefault="00CE6B49"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Pocas veces</w:t>
            </w:r>
          </w:p>
        </w:tc>
        <w:tc>
          <w:tcPr>
            <w:tcW w:w="596" w:type="pct"/>
            <w:vAlign w:val="center"/>
            <w:hideMark/>
          </w:tcPr>
          <w:p w14:paraId="6E6A3B80" w14:textId="77777777" w:rsidR="00E0204B" w:rsidRPr="00CE6B49" w:rsidRDefault="00CE6B49"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Muchas veces</w:t>
            </w:r>
          </w:p>
        </w:tc>
        <w:tc>
          <w:tcPr>
            <w:tcW w:w="608" w:type="pct"/>
            <w:vAlign w:val="center"/>
            <w:hideMark/>
          </w:tcPr>
          <w:p w14:paraId="7C799D66" w14:textId="1626CB79" w:rsidR="00E0204B" w:rsidRPr="00CE6B49" w:rsidRDefault="00CE6B49"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Casi siempre</w:t>
            </w:r>
          </w:p>
        </w:tc>
        <w:tc>
          <w:tcPr>
            <w:tcW w:w="658" w:type="pct"/>
            <w:vAlign w:val="center"/>
            <w:hideMark/>
          </w:tcPr>
          <w:p w14:paraId="609854A7" w14:textId="69589781" w:rsidR="00E0204B" w:rsidRPr="00CE6B49" w:rsidRDefault="00CE6B49"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Siempre</w:t>
            </w:r>
          </w:p>
        </w:tc>
        <w:tc>
          <w:tcPr>
            <w:tcW w:w="467" w:type="pct"/>
            <w:vMerge/>
            <w:vAlign w:val="center"/>
            <w:hideMark/>
          </w:tcPr>
          <w:p w14:paraId="4EF47B96"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s-PE"/>
              </w:rPr>
            </w:pPr>
          </w:p>
        </w:tc>
      </w:tr>
      <w:tr w:rsidR="00CE6B49" w:rsidRPr="003F73A8" w14:paraId="2EF1B5DC" w14:textId="77777777" w:rsidTr="002C1022">
        <w:trPr>
          <w:trHeight w:val="310"/>
        </w:trPr>
        <w:tc>
          <w:tcPr>
            <w:cnfStyle w:val="001000000000" w:firstRow="0" w:lastRow="0" w:firstColumn="1" w:lastColumn="0" w:oddVBand="0" w:evenVBand="0" w:oddHBand="0" w:evenHBand="0" w:firstRowFirstColumn="0" w:firstRowLastColumn="0" w:lastRowFirstColumn="0" w:lastRowLastColumn="0"/>
            <w:tcW w:w="219" w:type="pct"/>
            <w:vMerge w:val="restart"/>
            <w:vAlign w:val="center"/>
            <w:hideMark/>
          </w:tcPr>
          <w:p w14:paraId="75A0D744" w14:textId="77777777" w:rsidR="00E0204B" w:rsidRPr="003F73A8" w:rsidRDefault="00E0204B" w:rsidP="002C1022">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1</w:t>
            </w:r>
          </w:p>
        </w:tc>
        <w:tc>
          <w:tcPr>
            <w:tcW w:w="1050" w:type="pct"/>
            <w:vMerge w:val="restart"/>
            <w:vAlign w:val="center"/>
            <w:hideMark/>
          </w:tcPr>
          <w:p w14:paraId="366F4098"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realiza la explicación del sílabo al inicio del curso.</w:t>
            </w:r>
          </w:p>
        </w:tc>
        <w:tc>
          <w:tcPr>
            <w:tcW w:w="416" w:type="pct"/>
            <w:vAlign w:val="center"/>
            <w:hideMark/>
          </w:tcPr>
          <w:p w14:paraId="650DC87B"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2</w:t>
            </w:r>
          </w:p>
        </w:tc>
        <w:tc>
          <w:tcPr>
            <w:tcW w:w="478" w:type="pct"/>
            <w:vAlign w:val="center"/>
            <w:hideMark/>
          </w:tcPr>
          <w:p w14:paraId="5CD0F88A"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1</w:t>
            </w:r>
          </w:p>
        </w:tc>
        <w:tc>
          <w:tcPr>
            <w:tcW w:w="507" w:type="pct"/>
            <w:vAlign w:val="center"/>
            <w:hideMark/>
          </w:tcPr>
          <w:p w14:paraId="57DBA883"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22</w:t>
            </w:r>
          </w:p>
        </w:tc>
        <w:tc>
          <w:tcPr>
            <w:tcW w:w="596" w:type="pct"/>
            <w:vAlign w:val="center"/>
            <w:hideMark/>
          </w:tcPr>
          <w:p w14:paraId="20DC9663"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8</w:t>
            </w:r>
          </w:p>
        </w:tc>
        <w:tc>
          <w:tcPr>
            <w:tcW w:w="608" w:type="pct"/>
            <w:vAlign w:val="center"/>
            <w:hideMark/>
          </w:tcPr>
          <w:p w14:paraId="498223EA"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8</w:t>
            </w:r>
          </w:p>
        </w:tc>
        <w:tc>
          <w:tcPr>
            <w:tcW w:w="658" w:type="pct"/>
            <w:vAlign w:val="center"/>
            <w:hideMark/>
          </w:tcPr>
          <w:p w14:paraId="20A89A95"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7</w:t>
            </w:r>
          </w:p>
        </w:tc>
        <w:tc>
          <w:tcPr>
            <w:tcW w:w="467" w:type="pct"/>
            <w:vAlign w:val="center"/>
            <w:hideMark/>
          </w:tcPr>
          <w:p w14:paraId="7F3F000C"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48</w:t>
            </w:r>
          </w:p>
        </w:tc>
      </w:tr>
      <w:tr w:rsidR="00CE6B49" w:rsidRPr="003F73A8" w14:paraId="22B6890A" w14:textId="77777777" w:rsidTr="002C1022">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19" w:type="pct"/>
            <w:vMerge/>
            <w:vAlign w:val="center"/>
            <w:hideMark/>
          </w:tcPr>
          <w:p w14:paraId="09DA892C" w14:textId="77777777" w:rsidR="00E0204B" w:rsidRPr="003F73A8" w:rsidRDefault="00E0204B" w:rsidP="002C1022">
            <w:pPr>
              <w:jc w:val="center"/>
              <w:rPr>
                <w:rFonts w:ascii="Arial" w:eastAsia="Times New Roman" w:hAnsi="Arial" w:cs="Arial"/>
                <w:sz w:val="24"/>
                <w:szCs w:val="24"/>
                <w:lang w:eastAsia="es-PE"/>
              </w:rPr>
            </w:pPr>
          </w:p>
        </w:tc>
        <w:tc>
          <w:tcPr>
            <w:tcW w:w="1050" w:type="pct"/>
            <w:vMerge/>
            <w:vAlign w:val="center"/>
            <w:hideMark/>
          </w:tcPr>
          <w:p w14:paraId="1FCD2511"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16" w:type="pct"/>
            <w:vAlign w:val="center"/>
            <w:hideMark/>
          </w:tcPr>
          <w:p w14:paraId="1C13CCFA"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478" w:type="pct"/>
            <w:vAlign w:val="center"/>
            <w:hideMark/>
          </w:tcPr>
          <w:p w14:paraId="3EAB5774"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2%</w:t>
            </w:r>
          </w:p>
        </w:tc>
        <w:tc>
          <w:tcPr>
            <w:tcW w:w="507" w:type="pct"/>
            <w:vAlign w:val="center"/>
            <w:hideMark/>
          </w:tcPr>
          <w:p w14:paraId="4E46E5AA"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46%</w:t>
            </w:r>
          </w:p>
        </w:tc>
        <w:tc>
          <w:tcPr>
            <w:tcW w:w="596" w:type="pct"/>
            <w:vAlign w:val="center"/>
            <w:hideMark/>
          </w:tcPr>
          <w:p w14:paraId="10E59383"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17%</w:t>
            </w:r>
          </w:p>
        </w:tc>
        <w:tc>
          <w:tcPr>
            <w:tcW w:w="608" w:type="pct"/>
            <w:vAlign w:val="center"/>
            <w:hideMark/>
          </w:tcPr>
          <w:p w14:paraId="5258B984"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17%</w:t>
            </w:r>
          </w:p>
        </w:tc>
        <w:tc>
          <w:tcPr>
            <w:tcW w:w="658" w:type="pct"/>
            <w:vAlign w:val="center"/>
            <w:hideMark/>
          </w:tcPr>
          <w:p w14:paraId="30D1EE3F"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15%</w:t>
            </w:r>
          </w:p>
        </w:tc>
        <w:tc>
          <w:tcPr>
            <w:tcW w:w="467" w:type="pct"/>
            <w:vAlign w:val="center"/>
            <w:hideMark/>
          </w:tcPr>
          <w:p w14:paraId="00ADB2F1"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CE6B49" w:rsidRPr="003F73A8" w14:paraId="12A63125" w14:textId="77777777" w:rsidTr="002C1022">
        <w:trPr>
          <w:trHeight w:val="422"/>
        </w:trPr>
        <w:tc>
          <w:tcPr>
            <w:cnfStyle w:val="001000000000" w:firstRow="0" w:lastRow="0" w:firstColumn="1" w:lastColumn="0" w:oddVBand="0" w:evenVBand="0" w:oddHBand="0" w:evenHBand="0" w:firstRowFirstColumn="0" w:firstRowLastColumn="0" w:lastRowFirstColumn="0" w:lastRowLastColumn="0"/>
            <w:tcW w:w="219" w:type="pct"/>
            <w:vMerge w:val="restart"/>
            <w:vAlign w:val="center"/>
            <w:hideMark/>
          </w:tcPr>
          <w:p w14:paraId="4FB41508" w14:textId="77777777" w:rsidR="00E0204B" w:rsidRPr="003F73A8" w:rsidRDefault="00E0204B" w:rsidP="002C1022">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1050" w:type="pct"/>
            <w:vMerge w:val="restart"/>
            <w:vAlign w:val="center"/>
            <w:hideMark/>
          </w:tcPr>
          <w:p w14:paraId="4A97B56D"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analiza y elabora las sesiones de aprendizaje con objetivos claramente definidos.</w:t>
            </w:r>
          </w:p>
        </w:tc>
        <w:tc>
          <w:tcPr>
            <w:tcW w:w="416" w:type="pct"/>
            <w:vAlign w:val="center"/>
            <w:hideMark/>
          </w:tcPr>
          <w:p w14:paraId="3917ECC4"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0</w:t>
            </w:r>
          </w:p>
        </w:tc>
        <w:tc>
          <w:tcPr>
            <w:tcW w:w="478" w:type="pct"/>
            <w:vAlign w:val="center"/>
            <w:hideMark/>
          </w:tcPr>
          <w:p w14:paraId="65E2F0B2"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5</w:t>
            </w:r>
          </w:p>
        </w:tc>
        <w:tc>
          <w:tcPr>
            <w:tcW w:w="507" w:type="pct"/>
            <w:vAlign w:val="center"/>
            <w:hideMark/>
          </w:tcPr>
          <w:p w14:paraId="4E38C02B"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11</w:t>
            </w:r>
          </w:p>
        </w:tc>
        <w:tc>
          <w:tcPr>
            <w:tcW w:w="596" w:type="pct"/>
            <w:vAlign w:val="center"/>
            <w:hideMark/>
          </w:tcPr>
          <w:p w14:paraId="723113D9"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17</w:t>
            </w:r>
          </w:p>
        </w:tc>
        <w:tc>
          <w:tcPr>
            <w:tcW w:w="608" w:type="pct"/>
            <w:vAlign w:val="center"/>
            <w:hideMark/>
          </w:tcPr>
          <w:p w14:paraId="5FD3710E"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10</w:t>
            </w:r>
          </w:p>
        </w:tc>
        <w:tc>
          <w:tcPr>
            <w:tcW w:w="658" w:type="pct"/>
            <w:vAlign w:val="center"/>
            <w:hideMark/>
          </w:tcPr>
          <w:p w14:paraId="4DA4FE6D"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5</w:t>
            </w:r>
          </w:p>
        </w:tc>
        <w:tc>
          <w:tcPr>
            <w:tcW w:w="467" w:type="pct"/>
            <w:vAlign w:val="center"/>
            <w:hideMark/>
          </w:tcPr>
          <w:p w14:paraId="4DC17B5B"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48</w:t>
            </w:r>
          </w:p>
        </w:tc>
      </w:tr>
      <w:tr w:rsidR="00CE6B49" w:rsidRPr="003F73A8" w14:paraId="7113D478" w14:textId="77777777" w:rsidTr="002C1022">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19" w:type="pct"/>
            <w:vMerge/>
            <w:vAlign w:val="center"/>
            <w:hideMark/>
          </w:tcPr>
          <w:p w14:paraId="0CB81F2D" w14:textId="77777777" w:rsidR="00E0204B" w:rsidRPr="003F73A8" w:rsidRDefault="00E0204B" w:rsidP="002C1022">
            <w:pPr>
              <w:jc w:val="center"/>
              <w:rPr>
                <w:rFonts w:ascii="Arial" w:eastAsia="Times New Roman" w:hAnsi="Arial" w:cs="Arial"/>
                <w:sz w:val="24"/>
                <w:szCs w:val="24"/>
                <w:lang w:eastAsia="es-PE"/>
              </w:rPr>
            </w:pPr>
          </w:p>
        </w:tc>
        <w:tc>
          <w:tcPr>
            <w:tcW w:w="1050" w:type="pct"/>
            <w:vMerge/>
            <w:vAlign w:val="center"/>
            <w:hideMark/>
          </w:tcPr>
          <w:p w14:paraId="0E90C6CF"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16" w:type="pct"/>
            <w:vAlign w:val="center"/>
            <w:hideMark/>
          </w:tcPr>
          <w:p w14:paraId="6327B549"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0%</w:t>
            </w:r>
          </w:p>
        </w:tc>
        <w:tc>
          <w:tcPr>
            <w:tcW w:w="478" w:type="pct"/>
            <w:vAlign w:val="center"/>
            <w:hideMark/>
          </w:tcPr>
          <w:p w14:paraId="0562934E"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10%</w:t>
            </w:r>
          </w:p>
        </w:tc>
        <w:tc>
          <w:tcPr>
            <w:tcW w:w="507" w:type="pct"/>
            <w:vAlign w:val="center"/>
            <w:hideMark/>
          </w:tcPr>
          <w:p w14:paraId="31B9CC63"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23%</w:t>
            </w:r>
          </w:p>
        </w:tc>
        <w:tc>
          <w:tcPr>
            <w:tcW w:w="596" w:type="pct"/>
            <w:vAlign w:val="center"/>
            <w:hideMark/>
          </w:tcPr>
          <w:p w14:paraId="3FE2BC85"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35%</w:t>
            </w:r>
          </w:p>
        </w:tc>
        <w:tc>
          <w:tcPr>
            <w:tcW w:w="608" w:type="pct"/>
            <w:vAlign w:val="center"/>
            <w:hideMark/>
          </w:tcPr>
          <w:p w14:paraId="786709E3"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21%</w:t>
            </w:r>
          </w:p>
        </w:tc>
        <w:tc>
          <w:tcPr>
            <w:tcW w:w="658" w:type="pct"/>
            <w:vAlign w:val="center"/>
            <w:hideMark/>
          </w:tcPr>
          <w:p w14:paraId="23F345EC"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67" w:type="pct"/>
            <w:vAlign w:val="center"/>
            <w:hideMark/>
          </w:tcPr>
          <w:p w14:paraId="46CE3D56"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CE6B49" w:rsidRPr="003F73A8" w14:paraId="60311A15" w14:textId="77777777" w:rsidTr="002C1022">
        <w:trPr>
          <w:trHeight w:val="405"/>
        </w:trPr>
        <w:tc>
          <w:tcPr>
            <w:cnfStyle w:val="001000000000" w:firstRow="0" w:lastRow="0" w:firstColumn="1" w:lastColumn="0" w:oddVBand="0" w:evenVBand="0" w:oddHBand="0" w:evenHBand="0" w:firstRowFirstColumn="0" w:firstRowLastColumn="0" w:lastRowFirstColumn="0" w:lastRowLastColumn="0"/>
            <w:tcW w:w="219" w:type="pct"/>
            <w:vMerge w:val="restart"/>
            <w:vAlign w:val="center"/>
            <w:hideMark/>
          </w:tcPr>
          <w:p w14:paraId="20CB03B2" w14:textId="77777777" w:rsidR="00E0204B" w:rsidRPr="003F73A8" w:rsidRDefault="00E0204B" w:rsidP="002C1022">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w:t>
            </w:r>
          </w:p>
        </w:tc>
        <w:tc>
          <w:tcPr>
            <w:tcW w:w="1050" w:type="pct"/>
            <w:vMerge w:val="restart"/>
            <w:vAlign w:val="center"/>
            <w:hideMark/>
          </w:tcPr>
          <w:p w14:paraId="27598022"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prepara ejemplos y/o aplicaciones para aclarar el contenido de la clase</w:t>
            </w:r>
          </w:p>
        </w:tc>
        <w:tc>
          <w:tcPr>
            <w:tcW w:w="416" w:type="pct"/>
            <w:vAlign w:val="center"/>
            <w:hideMark/>
          </w:tcPr>
          <w:p w14:paraId="2F95623B"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2</w:t>
            </w:r>
          </w:p>
        </w:tc>
        <w:tc>
          <w:tcPr>
            <w:tcW w:w="478" w:type="pct"/>
            <w:vAlign w:val="center"/>
            <w:hideMark/>
          </w:tcPr>
          <w:p w14:paraId="10E64F06"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2</w:t>
            </w:r>
          </w:p>
        </w:tc>
        <w:tc>
          <w:tcPr>
            <w:tcW w:w="507" w:type="pct"/>
            <w:vAlign w:val="center"/>
            <w:hideMark/>
          </w:tcPr>
          <w:p w14:paraId="6E7247A2"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16</w:t>
            </w:r>
          </w:p>
        </w:tc>
        <w:tc>
          <w:tcPr>
            <w:tcW w:w="596" w:type="pct"/>
            <w:vAlign w:val="center"/>
            <w:hideMark/>
          </w:tcPr>
          <w:p w14:paraId="3133035F"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19</w:t>
            </w:r>
          </w:p>
        </w:tc>
        <w:tc>
          <w:tcPr>
            <w:tcW w:w="608" w:type="pct"/>
            <w:vAlign w:val="center"/>
            <w:hideMark/>
          </w:tcPr>
          <w:p w14:paraId="0D150E2F"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7</w:t>
            </w:r>
          </w:p>
        </w:tc>
        <w:tc>
          <w:tcPr>
            <w:tcW w:w="658" w:type="pct"/>
            <w:vAlign w:val="center"/>
            <w:hideMark/>
          </w:tcPr>
          <w:p w14:paraId="7BCDDD2A"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2</w:t>
            </w:r>
          </w:p>
        </w:tc>
        <w:tc>
          <w:tcPr>
            <w:tcW w:w="467" w:type="pct"/>
            <w:vAlign w:val="center"/>
            <w:hideMark/>
          </w:tcPr>
          <w:p w14:paraId="23AA8806" w14:textId="77777777" w:rsidR="00E0204B" w:rsidRPr="003F73A8"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3F73A8">
              <w:rPr>
                <w:rFonts w:ascii="Arial" w:eastAsia="Times New Roman" w:hAnsi="Arial" w:cs="Arial"/>
                <w:b/>
                <w:bCs/>
                <w:sz w:val="24"/>
                <w:szCs w:val="24"/>
                <w:lang w:eastAsia="es-PE"/>
              </w:rPr>
              <w:t>48</w:t>
            </w:r>
          </w:p>
        </w:tc>
      </w:tr>
      <w:tr w:rsidR="00CE6B49" w:rsidRPr="0013755A" w14:paraId="13028BF7" w14:textId="77777777" w:rsidTr="002C10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19" w:type="pct"/>
            <w:vMerge/>
            <w:vAlign w:val="center"/>
            <w:hideMark/>
          </w:tcPr>
          <w:p w14:paraId="56C2718B" w14:textId="77777777" w:rsidR="00E0204B" w:rsidRPr="003F73A8" w:rsidRDefault="00E0204B" w:rsidP="002C1022">
            <w:pPr>
              <w:jc w:val="center"/>
              <w:rPr>
                <w:rFonts w:ascii="Arial" w:eastAsia="Times New Roman" w:hAnsi="Arial" w:cs="Arial"/>
                <w:sz w:val="24"/>
                <w:szCs w:val="24"/>
                <w:lang w:eastAsia="es-PE"/>
              </w:rPr>
            </w:pPr>
          </w:p>
        </w:tc>
        <w:tc>
          <w:tcPr>
            <w:tcW w:w="1050" w:type="pct"/>
            <w:vMerge/>
            <w:vAlign w:val="center"/>
            <w:hideMark/>
          </w:tcPr>
          <w:p w14:paraId="7C8ABA22" w14:textId="77777777" w:rsidR="00E0204B" w:rsidRPr="003F73A8"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16" w:type="pct"/>
            <w:vAlign w:val="center"/>
            <w:hideMark/>
          </w:tcPr>
          <w:p w14:paraId="7113A5FB"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478" w:type="pct"/>
            <w:vAlign w:val="center"/>
            <w:hideMark/>
          </w:tcPr>
          <w:p w14:paraId="19D3834D"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507" w:type="pct"/>
            <w:vAlign w:val="center"/>
            <w:hideMark/>
          </w:tcPr>
          <w:p w14:paraId="6260D0DA"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33%</w:t>
            </w:r>
          </w:p>
        </w:tc>
        <w:tc>
          <w:tcPr>
            <w:tcW w:w="596" w:type="pct"/>
            <w:vAlign w:val="center"/>
            <w:hideMark/>
          </w:tcPr>
          <w:p w14:paraId="373917A8"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40%</w:t>
            </w:r>
          </w:p>
        </w:tc>
        <w:tc>
          <w:tcPr>
            <w:tcW w:w="608" w:type="pct"/>
            <w:vAlign w:val="center"/>
            <w:hideMark/>
          </w:tcPr>
          <w:p w14:paraId="244D676B"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15%</w:t>
            </w:r>
          </w:p>
        </w:tc>
        <w:tc>
          <w:tcPr>
            <w:tcW w:w="658" w:type="pct"/>
            <w:vAlign w:val="center"/>
            <w:hideMark/>
          </w:tcPr>
          <w:p w14:paraId="4885301D"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467" w:type="pct"/>
            <w:vAlign w:val="center"/>
            <w:hideMark/>
          </w:tcPr>
          <w:p w14:paraId="3893A3E0"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100%</w:t>
            </w:r>
          </w:p>
        </w:tc>
      </w:tr>
      <w:tr w:rsidR="00CE6B49" w:rsidRPr="0013755A" w14:paraId="3E0E2F76" w14:textId="77777777" w:rsidTr="002C1022">
        <w:trPr>
          <w:trHeight w:val="450"/>
        </w:trPr>
        <w:tc>
          <w:tcPr>
            <w:cnfStyle w:val="001000000000" w:firstRow="0" w:lastRow="0" w:firstColumn="1" w:lastColumn="0" w:oddVBand="0" w:evenVBand="0" w:oddHBand="0" w:evenHBand="0" w:firstRowFirstColumn="0" w:firstRowLastColumn="0" w:lastRowFirstColumn="0" w:lastRowLastColumn="0"/>
            <w:tcW w:w="219" w:type="pct"/>
            <w:vMerge w:val="restart"/>
            <w:vAlign w:val="center"/>
            <w:hideMark/>
          </w:tcPr>
          <w:p w14:paraId="63C0300F" w14:textId="77777777" w:rsidR="00E0204B" w:rsidRPr="0013755A" w:rsidRDefault="00E0204B" w:rsidP="002C1022">
            <w:pPr>
              <w:jc w:val="center"/>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1050" w:type="pct"/>
            <w:vMerge w:val="restart"/>
            <w:vAlign w:val="center"/>
            <w:hideMark/>
          </w:tcPr>
          <w:p w14:paraId="5F00AB87"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El docente prepara ejercicios, preguntas y/o problemas para que los alumnos trabajen en clase.</w:t>
            </w:r>
          </w:p>
        </w:tc>
        <w:tc>
          <w:tcPr>
            <w:tcW w:w="416" w:type="pct"/>
            <w:vAlign w:val="center"/>
            <w:hideMark/>
          </w:tcPr>
          <w:p w14:paraId="37C15274"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3</w:t>
            </w:r>
          </w:p>
        </w:tc>
        <w:tc>
          <w:tcPr>
            <w:tcW w:w="478" w:type="pct"/>
            <w:vAlign w:val="center"/>
            <w:hideMark/>
          </w:tcPr>
          <w:p w14:paraId="0E850203"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10</w:t>
            </w:r>
          </w:p>
        </w:tc>
        <w:tc>
          <w:tcPr>
            <w:tcW w:w="507" w:type="pct"/>
            <w:vAlign w:val="center"/>
            <w:hideMark/>
          </w:tcPr>
          <w:p w14:paraId="1FAAE6B6"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23</w:t>
            </w:r>
          </w:p>
        </w:tc>
        <w:tc>
          <w:tcPr>
            <w:tcW w:w="596" w:type="pct"/>
            <w:vAlign w:val="center"/>
            <w:hideMark/>
          </w:tcPr>
          <w:p w14:paraId="7A61A1BD"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8</w:t>
            </w:r>
          </w:p>
        </w:tc>
        <w:tc>
          <w:tcPr>
            <w:tcW w:w="608" w:type="pct"/>
            <w:vAlign w:val="center"/>
            <w:hideMark/>
          </w:tcPr>
          <w:p w14:paraId="0E86D6C2"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3</w:t>
            </w:r>
          </w:p>
        </w:tc>
        <w:tc>
          <w:tcPr>
            <w:tcW w:w="658" w:type="pct"/>
            <w:vAlign w:val="center"/>
            <w:hideMark/>
          </w:tcPr>
          <w:p w14:paraId="65E99722"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1</w:t>
            </w:r>
          </w:p>
        </w:tc>
        <w:tc>
          <w:tcPr>
            <w:tcW w:w="467" w:type="pct"/>
            <w:vAlign w:val="center"/>
            <w:hideMark/>
          </w:tcPr>
          <w:p w14:paraId="4D57D834"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48</w:t>
            </w:r>
          </w:p>
        </w:tc>
      </w:tr>
      <w:tr w:rsidR="00CE6B49" w:rsidRPr="0013755A" w14:paraId="39DF8012" w14:textId="77777777" w:rsidTr="002C1022">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219" w:type="pct"/>
            <w:vMerge/>
            <w:vAlign w:val="center"/>
            <w:hideMark/>
          </w:tcPr>
          <w:p w14:paraId="413FA346" w14:textId="77777777" w:rsidR="00E0204B" w:rsidRPr="0013755A" w:rsidRDefault="00E0204B" w:rsidP="002C1022">
            <w:pPr>
              <w:jc w:val="center"/>
              <w:rPr>
                <w:rFonts w:ascii="Arial" w:eastAsia="Times New Roman" w:hAnsi="Arial" w:cs="Arial"/>
                <w:sz w:val="24"/>
                <w:szCs w:val="24"/>
                <w:lang w:eastAsia="es-PE"/>
              </w:rPr>
            </w:pPr>
          </w:p>
        </w:tc>
        <w:tc>
          <w:tcPr>
            <w:tcW w:w="1050" w:type="pct"/>
            <w:vMerge/>
            <w:vAlign w:val="center"/>
            <w:hideMark/>
          </w:tcPr>
          <w:p w14:paraId="4167935D"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16" w:type="pct"/>
            <w:vAlign w:val="center"/>
            <w:hideMark/>
          </w:tcPr>
          <w:p w14:paraId="3D8D35F2"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6%</w:t>
            </w:r>
          </w:p>
        </w:tc>
        <w:tc>
          <w:tcPr>
            <w:tcW w:w="478" w:type="pct"/>
            <w:vAlign w:val="center"/>
            <w:hideMark/>
          </w:tcPr>
          <w:p w14:paraId="6D5B529D"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21%</w:t>
            </w:r>
          </w:p>
        </w:tc>
        <w:tc>
          <w:tcPr>
            <w:tcW w:w="507" w:type="pct"/>
            <w:vAlign w:val="center"/>
            <w:hideMark/>
          </w:tcPr>
          <w:p w14:paraId="637D38BC"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48%</w:t>
            </w:r>
          </w:p>
        </w:tc>
        <w:tc>
          <w:tcPr>
            <w:tcW w:w="596" w:type="pct"/>
            <w:vAlign w:val="center"/>
            <w:hideMark/>
          </w:tcPr>
          <w:p w14:paraId="55F66D1F"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17%</w:t>
            </w:r>
          </w:p>
        </w:tc>
        <w:tc>
          <w:tcPr>
            <w:tcW w:w="608" w:type="pct"/>
            <w:vAlign w:val="center"/>
            <w:hideMark/>
          </w:tcPr>
          <w:p w14:paraId="69C51C85"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6%</w:t>
            </w:r>
          </w:p>
        </w:tc>
        <w:tc>
          <w:tcPr>
            <w:tcW w:w="658" w:type="pct"/>
            <w:vAlign w:val="center"/>
            <w:hideMark/>
          </w:tcPr>
          <w:p w14:paraId="49E4077D"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2%</w:t>
            </w:r>
          </w:p>
        </w:tc>
        <w:tc>
          <w:tcPr>
            <w:tcW w:w="467" w:type="pct"/>
            <w:vAlign w:val="center"/>
            <w:hideMark/>
          </w:tcPr>
          <w:p w14:paraId="4C0012D6"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100%</w:t>
            </w:r>
          </w:p>
        </w:tc>
      </w:tr>
      <w:tr w:rsidR="00CE6B49" w:rsidRPr="0013755A" w14:paraId="7973A0CE" w14:textId="77777777" w:rsidTr="002C1022">
        <w:trPr>
          <w:trHeight w:val="336"/>
        </w:trPr>
        <w:tc>
          <w:tcPr>
            <w:cnfStyle w:val="001000000000" w:firstRow="0" w:lastRow="0" w:firstColumn="1" w:lastColumn="0" w:oddVBand="0" w:evenVBand="0" w:oddHBand="0" w:evenHBand="0" w:firstRowFirstColumn="0" w:firstRowLastColumn="0" w:lastRowFirstColumn="0" w:lastRowLastColumn="0"/>
            <w:tcW w:w="219" w:type="pct"/>
            <w:vMerge w:val="restart"/>
            <w:vAlign w:val="center"/>
            <w:hideMark/>
          </w:tcPr>
          <w:p w14:paraId="4E4114B2" w14:textId="77777777" w:rsidR="00E0204B" w:rsidRPr="0013755A" w:rsidRDefault="00E0204B" w:rsidP="002C1022">
            <w:pPr>
              <w:jc w:val="center"/>
              <w:rPr>
                <w:rFonts w:ascii="Arial" w:eastAsia="Times New Roman" w:hAnsi="Arial" w:cs="Arial"/>
                <w:sz w:val="24"/>
                <w:szCs w:val="24"/>
                <w:lang w:eastAsia="es-PE"/>
              </w:rPr>
            </w:pPr>
            <w:r w:rsidRPr="0013755A">
              <w:rPr>
                <w:rFonts w:ascii="Arial" w:eastAsia="Times New Roman" w:hAnsi="Arial" w:cs="Arial"/>
                <w:sz w:val="24"/>
                <w:szCs w:val="24"/>
                <w:lang w:eastAsia="es-PE"/>
              </w:rPr>
              <w:t>5</w:t>
            </w:r>
          </w:p>
        </w:tc>
        <w:tc>
          <w:tcPr>
            <w:tcW w:w="1050" w:type="pct"/>
            <w:vMerge w:val="restart"/>
            <w:vAlign w:val="center"/>
            <w:hideMark/>
          </w:tcPr>
          <w:p w14:paraId="31C3C88E"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Evalúe el grado en que el docente domina el curso.</w:t>
            </w:r>
          </w:p>
        </w:tc>
        <w:tc>
          <w:tcPr>
            <w:tcW w:w="416" w:type="pct"/>
            <w:vAlign w:val="center"/>
            <w:hideMark/>
          </w:tcPr>
          <w:p w14:paraId="3EF1CBE6"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2</w:t>
            </w:r>
          </w:p>
        </w:tc>
        <w:tc>
          <w:tcPr>
            <w:tcW w:w="478" w:type="pct"/>
            <w:vAlign w:val="center"/>
            <w:hideMark/>
          </w:tcPr>
          <w:p w14:paraId="5D280800"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0</w:t>
            </w:r>
          </w:p>
        </w:tc>
        <w:tc>
          <w:tcPr>
            <w:tcW w:w="507" w:type="pct"/>
            <w:vAlign w:val="center"/>
            <w:hideMark/>
          </w:tcPr>
          <w:p w14:paraId="63C7D2D9"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16</w:t>
            </w:r>
          </w:p>
        </w:tc>
        <w:tc>
          <w:tcPr>
            <w:tcW w:w="596" w:type="pct"/>
            <w:vAlign w:val="center"/>
            <w:hideMark/>
          </w:tcPr>
          <w:p w14:paraId="03F0A96D"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20</w:t>
            </w:r>
          </w:p>
        </w:tc>
        <w:tc>
          <w:tcPr>
            <w:tcW w:w="608" w:type="pct"/>
            <w:vAlign w:val="center"/>
            <w:hideMark/>
          </w:tcPr>
          <w:p w14:paraId="42A05EDD"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7</w:t>
            </w:r>
          </w:p>
        </w:tc>
        <w:tc>
          <w:tcPr>
            <w:tcW w:w="658" w:type="pct"/>
            <w:vAlign w:val="center"/>
            <w:hideMark/>
          </w:tcPr>
          <w:p w14:paraId="1D641AD4"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3</w:t>
            </w:r>
          </w:p>
        </w:tc>
        <w:tc>
          <w:tcPr>
            <w:tcW w:w="467" w:type="pct"/>
            <w:vAlign w:val="center"/>
            <w:hideMark/>
          </w:tcPr>
          <w:p w14:paraId="246608FD"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13755A">
              <w:rPr>
                <w:rFonts w:ascii="Arial" w:eastAsia="Times New Roman" w:hAnsi="Arial" w:cs="Arial"/>
                <w:b/>
                <w:bCs/>
                <w:sz w:val="24"/>
                <w:szCs w:val="24"/>
                <w:lang w:eastAsia="es-PE"/>
              </w:rPr>
              <w:t>48</w:t>
            </w:r>
          </w:p>
        </w:tc>
      </w:tr>
      <w:tr w:rsidR="00CE6B49" w:rsidRPr="0013755A" w14:paraId="5B1F89F7" w14:textId="77777777" w:rsidTr="002C102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19" w:type="pct"/>
            <w:vMerge/>
            <w:vAlign w:val="center"/>
            <w:hideMark/>
          </w:tcPr>
          <w:p w14:paraId="63ED094D" w14:textId="77777777" w:rsidR="00E0204B" w:rsidRPr="0013755A" w:rsidRDefault="00E0204B" w:rsidP="002C1022">
            <w:pPr>
              <w:jc w:val="center"/>
              <w:rPr>
                <w:rFonts w:ascii="Arial" w:eastAsia="Times New Roman" w:hAnsi="Arial" w:cs="Arial"/>
                <w:sz w:val="24"/>
                <w:szCs w:val="24"/>
                <w:lang w:eastAsia="es-PE"/>
              </w:rPr>
            </w:pPr>
          </w:p>
        </w:tc>
        <w:tc>
          <w:tcPr>
            <w:tcW w:w="1050" w:type="pct"/>
            <w:vMerge/>
            <w:vAlign w:val="center"/>
            <w:hideMark/>
          </w:tcPr>
          <w:p w14:paraId="178AC297"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16" w:type="pct"/>
            <w:vAlign w:val="center"/>
            <w:hideMark/>
          </w:tcPr>
          <w:p w14:paraId="4157D8BF"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478" w:type="pct"/>
            <w:vAlign w:val="center"/>
            <w:hideMark/>
          </w:tcPr>
          <w:p w14:paraId="6222F293"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0%</w:t>
            </w:r>
          </w:p>
        </w:tc>
        <w:tc>
          <w:tcPr>
            <w:tcW w:w="507" w:type="pct"/>
            <w:vAlign w:val="center"/>
            <w:hideMark/>
          </w:tcPr>
          <w:p w14:paraId="71C0CD69"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33%</w:t>
            </w:r>
          </w:p>
        </w:tc>
        <w:tc>
          <w:tcPr>
            <w:tcW w:w="596" w:type="pct"/>
            <w:vAlign w:val="center"/>
            <w:hideMark/>
          </w:tcPr>
          <w:p w14:paraId="0C953773"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42%</w:t>
            </w:r>
          </w:p>
        </w:tc>
        <w:tc>
          <w:tcPr>
            <w:tcW w:w="608" w:type="pct"/>
            <w:vAlign w:val="center"/>
            <w:hideMark/>
          </w:tcPr>
          <w:p w14:paraId="537CE575"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15%</w:t>
            </w:r>
          </w:p>
        </w:tc>
        <w:tc>
          <w:tcPr>
            <w:tcW w:w="658" w:type="pct"/>
            <w:vAlign w:val="center"/>
            <w:hideMark/>
          </w:tcPr>
          <w:p w14:paraId="797B998F"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6%</w:t>
            </w:r>
          </w:p>
        </w:tc>
        <w:tc>
          <w:tcPr>
            <w:tcW w:w="467" w:type="pct"/>
            <w:vAlign w:val="center"/>
            <w:hideMark/>
          </w:tcPr>
          <w:p w14:paraId="15BEFDE9"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100%</w:t>
            </w:r>
          </w:p>
        </w:tc>
      </w:tr>
      <w:tr w:rsidR="00CE6B49" w:rsidRPr="0013755A" w14:paraId="54BF96B1" w14:textId="77777777" w:rsidTr="002C1022">
        <w:trPr>
          <w:trHeight w:val="315"/>
        </w:trPr>
        <w:tc>
          <w:tcPr>
            <w:cnfStyle w:val="001000000000" w:firstRow="0" w:lastRow="0" w:firstColumn="1" w:lastColumn="0" w:oddVBand="0" w:evenVBand="0" w:oddHBand="0" w:evenHBand="0" w:firstRowFirstColumn="0" w:firstRowLastColumn="0" w:lastRowFirstColumn="0" w:lastRowLastColumn="0"/>
            <w:tcW w:w="1269" w:type="pct"/>
            <w:gridSpan w:val="2"/>
            <w:vAlign w:val="center"/>
            <w:hideMark/>
          </w:tcPr>
          <w:p w14:paraId="63FCBD04" w14:textId="77777777" w:rsidR="00E0204B" w:rsidRPr="0013755A" w:rsidRDefault="00E0204B" w:rsidP="002C1022">
            <w:pPr>
              <w:jc w:val="center"/>
              <w:rPr>
                <w:rFonts w:ascii="Arial" w:eastAsia="Times New Roman" w:hAnsi="Arial" w:cs="Arial"/>
                <w:sz w:val="24"/>
                <w:szCs w:val="24"/>
                <w:lang w:eastAsia="es-PE"/>
              </w:rPr>
            </w:pPr>
            <w:r w:rsidRPr="0013755A">
              <w:rPr>
                <w:rFonts w:ascii="Arial" w:eastAsia="Times New Roman" w:hAnsi="Arial" w:cs="Arial"/>
                <w:sz w:val="24"/>
                <w:szCs w:val="24"/>
                <w:lang w:eastAsia="es-PE"/>
              </w:rPr>
              <w:t>TOTAL</w:t>
            </w:r>
          </w:p>
        </w:tc>
        <w:tc>
          <w:tcPr>
            <w:tcW w:w="416" w:type="pct"/>
            <w:vAlign w:val="center"/>
            <w:hideMark/>
          </w:tcPr>
          <w:p w14:paraId="71EC3F0E"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9</w:t>
            </w:r>
          </w:p>
        </w:tc>
        <w:tc>
          <w:tcPr>
            <w:tcW w:w="478" w:type="pct"/>
            <w:vAlign w:val="center"/>
            <w:hideMark/>
          </w:tcPr>
          <w:p w14:paraId="0F3BFEEA"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18</w:t>
            </w:r>
          </w:p>
        </w:tc>
        <w:tc>
          <w:tcPr>
            <w:tcW w:w="507" w:type="pct"/>
            <w:vAlign w:val="center"/>
            <w:hideMark/>
          </w:tcPr>
          <w:p w14:paraId="0BAF102E"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88</w:t>
            </w:r>
          </w:p>
        </w:tc>
        <w:tc>
          <w:tcPr>
            <w:tcW w:w="596" w:type="pct"/>
            <w:vAlign w:val="center"/>
            <w:hideMark/>
          </w:tcPr>
          <w:p w14:paraId="560C7EE4"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72</w:t>
            </w:r>
          </w:p>
        </w:tc>
        <w:tc>
          <w:tcPr>
            <w:tcW w:w="608" w:type="pct"/>
            <w:vAlign w:val="center"/>
            <w:hideMark/>
          </w:tcPr>
          <w:p w14:paraId="386CC3ED"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35</w:t>
            </w:r>
          </w:p>
        </w:tc>
        <w:tc>
          <w:tcPr>
            <w:tcW w:w="658" w:type="pct"/>
            <w:vAlign w:val="center"/>
            <w:hideMark/>
          </w:tcPr>
          <w:p w14:paraId="3FA51F6F"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18</w:t>
            </w:r>
          </w:p>
        </w:tc>
        <w:tc>
          <w:tcPr>
            <w:tcW w:w="467" w:type="pct"/>
            <w:vAlign w:val="center"/>
            <w:hideMark/>
          </w:tcPr>
          <w:p w14:paraId="3CB3B1FA" w14:textId="77777777" w:rsidR="00E0204B" w:rsidRPr="0013755A" w:rsidRDefault="00E0204B"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240</w:t>
            </w:r>
          </w:p>
        </w:tc>
      </w:tr>
      <w:tr w:rsidR="00CE6B49" w:rsidRPr="0013755A" w14:paraId="74746B7B" w14:textId="77777777" w:rsidTr="002C10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69" w:type="pct"/>
            <w:gridSpan w:val="2"/>
            <w:vAlign w:val="center"/>
            <w:hideMark/>
          </w:tcPr>
          <w:p w14:paraId="5504DA18" w14:textId="77777777" w:rsidR="00E0204B" w:rsidRPr="0013755A" w:rsidRDefault="00E0204B" w:rsidP="002C1022">
            <w:pPr>
              <w:jc w:val="center"/>
              <w:rPr>
                <w:rFonts w:ascii="Arial" w:eastAsia="Times New Roman" w:hAnsi="Arial" w:cs="Arial"/>
                <w:sz w:val="24"/>
                <w:szCs w:val="24"/>
                <w:lang w:eastAsia="es-PE"/>
              </w:rPr>
            </w:pPr>
            <w:r w:rsidRPr="0013755A">
              <w:rPr>
                <w:rFonts w:ascii="Arial" w:eastAsia="Times New Roman" w:hAnsi="Arial" w:cs="Arial"/>
                <w:sz w:val="24"/>
                <w:szCs w:val="24"/>
                <w:lang w:eastAsia="es-PE"/>
              </w:rPr>
              <w:t>%</w:t>
            </w:r>
          </w:p>
        </w:tc>
        <w:tc>
          <w:tcPr>
            <w:tcW w:w="416" w:type="pct"/>
            <w:vAlign w:val="center"/>
            <w:hideMark/>
          </w:tcPr>
          <w:p w14:paraId="362FA3BC"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4%</w:t>
            </w:r>
          </w:p>
        </w:tc>
        <w:tc>
          <w:tcPr>
            <w:tcW w:w="478" w:type="pct"/>
            <w:vAlign w:val="center"/>
            <w:hideMark/>
          </w:tcPr>
          <w:p w14:paraId="5CA9350B"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8%</w:t>
            </w:r>
          </w:p>
        </w:tc>
        <w:tc>
          <w:tcPr>
            <w:tcW w:w="507" w:type="pct"/>
            <w:vAlign w:val="center"/>
            <w:hideMark/>
          </w:tcPr>
          <w:p w14:paraId="6264C75A"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37%</w:t>
            </w:r>
          </w:p>
        </w:tc>
        <w:tc>
          <w:tcPr>
            <w:tcW w:w="596" w:type="pct"/>
            <w:vAlign w:val="center"/>
            <w:hideMark/>
          </w:tcPr>
          <w:p w14:paraId="4F40B829"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30%</w:t>
            </w:r>
          </w:p>
        </w:tc>
        <w:tc>
          <w:tcPr>
            <w:tcW w:w="608" w:type="pct"/>
            <w:vAlign w:val="center"/>
            <w:hideMark/>
          </w:tcPr>
          <w:p w14:paraId="00E5EF64"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15%</w:t>
            </w:r>
          </w:p>
        </w:tc>
        <w:tc>
          <w:tcPr>
            <w:tcW w:w="658" w:type="pct"/>
            <w:vAlign w:val="center"/>
            <w:hideMark/>
          </w:tcPr>
          <w:p w14:paraId="101D716C"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8%</w:t>
            </w:r>
          </w:p>
        </w:tc>
        <w:tc>
          <w:tcPr>
            <w:tcW w:w="467" w:type="pct"/>
            <w:vAlign w:val="center"/>
            <w:hideMark/>
          </w:tcPr>
          <w:p w14:paraId="54950883" w14:textId="77777777" w:rsidR="00E0204B" w:rsidRPr="0013755A" w:rsidRDefault="00E0204B"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13755A">
              <w:rPr>
                <w:rFonts w:ascii="Arial" w:eastAsia="Times New Roman" w:hAnsi="Arial" w:cs="Arial"/>
                <w:sz w:val="24"/>
                <w:szCs w:val="24"/>
                <w:lang w:eastAsia="es-PE"/>
              </w:rPr>
              <w:t>100%</w:t>
            </w:r>
          </w:p>
        </w:tc>
      </w:tr>
    </w:tbl>
    <w:p w14:paraId="314C46C5" w14:textId="77777777" w:rsidR="00611384" w:rsidRDefault="00611384" w:rsidP="00611384">
      <w:pPr>
        <w:spacing w:after="0" w:line="240" w:lineRule="auto"/>
        <w:jc w:val="both"/>
        <w:rPr>
          <w:rFonts w:ascii="Arial" w:hAnsi="Arial" w:cs="Arial"/>
          <w:bCs/>
          <w:sz w:val="24"/>
          <w:szCs w:val="24"/>
        </w:rPr>
      </w:pPr>
      <w:r w:rsidRPr="0013755A">
        <w:rPr>
          <w:rFonts w:ascii="Arial" w:hAnsi="Arial" w:cs="Arial"/>
          <w:b/>
          <w:bCs/>
        </w:rPr>
        <w:t>Fuente</w:t>
      </w:r>
      <w:r w:rsidRPr="0013755A">
        <w:rPr>
          <w:rFonts w:ascii="Arial" w:hAnsi="Arial" w:cs="Arial"/>
          <w:bCs/>
        </w:rPr>
        <w:t>: Cuestionario aplicado por el investigador</w:t>
      </w:r>
      <w:r w:rsidRPr="0013755A">
        <w:rPr>
          <w:rFonts w:ascii="Arial" w:hAnsi="Arial" w:cs="Arial"/>
          <w:bCs/>
          <w:sz w:val="24"/>
          <w:szCs w:val="24"/>
        </w:rPr>
        <w:t>.</w:t>
      </w:r>
    </w:p>
    <w:p w14:paraId="5E976A5D" w14:textId="46BB3554" w:rsidR="00CA0A4E" w:rsidRPr="00CA0A4E" w:rsidRDefault="00CA0A4E" w:rsidP="00CA0A4E">
      <w:pPr>
        <w:spacing w:after="0" w:line="240" w:lineRule="auto"/>
        <w:ind w:left="708" w:hanging="708"/>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Noviembre</w:t>
      </w:r>
      <w:r w:rsidR="00726359" w:rsidRPr="00CA0A4E">
        <w:rPr>
          <w:rFonts w:ascii="Arial" w:hAnsi="Arial" w:cs="Arial"/>
          <w:bCs/>
          <w:szCs w:val="24"/>
        </w:rPr>
        <w:t xml:space="preserve"> </w:t>
      </w:r>
      <w:r w:rsidRPr="00CA0A4E">
        <w:rPr>
          <w:rFonts w:ascii="Arial" w:hAnsi="Arial" w:cs="Arial"/>
          <w:bCs/>
          <w:szCs w:val="24"/>
        </w:rPr>
        <w:t>2016</w:t>
      </w:r>
    </w:p>
    <w:p w14:paraId="45C2D5F8" w14:textId="77777777" w:rsidR="00CA0A4E" w:rsidRPr="003F73A8" w:rsidRDefault="00CA0A4E" w:rsidP="00611384">
      <w:pPr>
        <w:spacing w:after="0" w:line="240" w:lineRule="auto"/>
        <w:jc w:val="both"/>
        <w:rPr>
          <w:rFonts w:ascii="Arial" w:eastAsiaTheme="minorHAnsi" w:hAnsi="Arial" w:cs="Arial"/>
          <w:b/>
          <w:bCs/>
          <w:sz w:val="24"/>
          <w:szCs w:val="24"/>
        </w:rPr>
      </w:pPr>
    </w:p>
    <w:p w14:paraId="5643BB6C" w14:textId="77777777" w:rsidR="00E0204B" w:rsidRDefault="00E0204B" w:rsidP="00E0204B">
      <w:pPr>
        <w:spacing w:after="0" w:line="360" w:lineRule="auto"/>
        <w:ind w:left="426"/>
        <w:jc w:val="both"/>
        <w:rPr>
          <w:rFonts w:ascii="Arial" w:hAnsi="Arial" w:cs="Arial"/>
          <w:sz w:val="24"/>
          <w:szCs w:val="24"/>
        </w:rPr>
      </w:pPr>
    </w:p>
    <w:p w14:paraId="7F79FF7D" w14:textId="77777777" w:rsidR="00CE6B49" w:rsidRDefault="00CE6B49" w:rsidP="00E0204B">
      <w:pPr>
        <w:spacing w:after="0" w:line="360" w:lineRule="auto"/>
        <w:ind w:left="426"/>
        <w:jc w:val="both"/>
        <w:rPr>
          <w:rFonts w:ascii="Arial" w:hAnsi="Arial" w:cs="Arial"/>
          <w:sz w:val="24"/>
          <w:szCs w:val="24"/>
        </w:rPr>
      </w:pPr>
    </w:p>
    <w:p w14:paraId="064B55C6" w14:textId="4C51153C" w:rsidR="00CE6B49" w:rsidRDefault="00CE6B49" w:rsidP="00CE6B49">
      <w:pPr>
        <w:spacing w:line="360" w:lineRule="auto"/>
        <w:jc w:val="both"/>
        <w:rPr>
          <w:rFonts w:ascii="Arial" w:hAnsi="Arial" w:cs="Arial"/>
          <w:sz w:val="24"/>
          <w:szCs w:val="24"/>
        </w:rPr>
      </w:pPr>
      <w:r w:rsidRPr="00CE6B49">
        <w:rPr>
          <w:rFonts w:ascii="Arial" w:hAnsi="Arial" w:cs="Arial"/>
          <w:sz w:val="24"/>
          <w:szCs w:val="24"/>
        </w:rPr>
        <w:t xml:space="preserve">En lo que respecta </w:t>
      </w:r>
      <w:r w:rsidR="007E71BB">
        <w:rPr>
          <w:rFonts w:ascii="Arial" w:hAnsi="Arial" w:cs="Arial"/>
          <w:sz w:val="24"/>
          <w:szCs w:val="24"/>
        </w:rPr>
        <w:t xml:space="preserve"> en la tabla Nª 0</w:t>
      </w:r>
      <w:r w:rsidR="004625B0">
        <w:rPr>
          <w:rFonts w:ascii="Arial" w:hAnsi="Arial" w:cs="Arial"/>
          <w:sz w:val="24"/>
          <w:szCs w:val="24"/>
        </w:rPr>
        <w:t>4</w:t>
      </w:r>
      <w:r w:rsidR="007E71BB">
        <w:rPr>
          <w:rFonts w:ascii="Arial" w:hAnsi="Arial" w:cs="Arial"/>
          <w:sz w:val="24"/>
          <w:szCs w:val="24"/>
        </w:rPr>
        <w:t xml:space="preserve"> </w:t>
      </w:r>
      <w:r w:rsidRPr="00CE6B49">
        <w:rPr>
          <w:rFonts w:ascii="Arial" w:hAnsi="Arial" w:cs="Arial"/>
          <w:sz w:val="24"/>
          <w:szCs w:val="24"/>
        </w:rPr>
        <w:t>a la dimensión Planificación, el 37% de los alumnos manifestaron pocas veces estar conforme, un 30% opinan que muchas veces, el 15% casi siempre, el 8% considera entre siempre y otro grupo en el mismo porcentaje opina que casi nunca, y el 4% considera que nunca está conforme con el desempeño de su docente en esta dimensión.</w:t>
      </w:r>
      <w:r w:rsidR="00FC4FF6">
        <w:rPr>
          <w:rFonts w:ascii="Arial" w:hAnsi="Arial" w:cs="Arial"/>
          <w:sz w:val="24"/>
          <w:szCs w:val="24"/>
        </w:rPr>
        <w:t xml:space="preserve"> Los aspectos más deficitarios de la</w:t>
      </w:r>
      <w:r w:rsidR="00C41FEF">
        <w:rPr>
          <w:rFonts w:ascii="Arial" w:hAnsi="Arial" w:cs="Arial"/>
          <w:sz w:val="24"/>
          <w:szCs w:val="24"/>
        </w:rPr>
        <w:t xml:space="preserve"> organización en tanto componente de la panificación son </w:t>
      </w:r>
      <w:r w:rsidR="00FC4FF6">
        <w:rPr>
          <w:rFonts w:ascii="Arial" w:hAnsi="Arial" w:cs="Arial"/>
          <w:sz w:val="24"/>
          <w:szCs w:val="24"/>
        </w:rPr>
        <w:t xml:space="preserve"> </w:t>
      </w:r>
      <w:r w:rsidR="00FC4FF6" w:rsidRPr="00FC4FF6">
        <w:rPr>
          <w:rFonts w:ascii="Arial" w:hAnsi="Arial" w:cs="Arial"/>
          <w:sz w:val="24"/>
          <w:szCs w:val="24"/>
        </w:rPr>
        <w:t>la explicación del sílabo al inicio del curso.</w:t>
      </w:r>
      <w:r w:rsidR="00FC4FF6">
        <w:rPr>
          <w:rFonts w:ascii="Arial" w:hAnsi="Arial" w:cs="Arial"/>
          <w:sz w:val="24"/>
          <w:szCs w:val="24"/>
        </w:rPr>
        <w:t xml:space="preserve"> (46 %) y </w:t>
      </w:r>
      <w:r w:rsidR="00D668F0">
        <w:rPr>
          <w:rFonts w:ascii="Arial" w:hAnsi="Arial" w:cs="Arial"/>
          <w:sz w:val="24"/>
          <w:szCs w:val="24"/>
        </w:rPr>
        <w:t xml:space="preserve">si </w:t>
      </w:r>
      <w:r w:rsidR="00FC4FF6" w:rsidRPr="00FC4FF6">
        <w:rPr>
          <w:rFonts w:ascii="Arial" w:hAnsi="Arial" w:cs="Arial"/>
          <w:sz w:val="24"/>
          <w:szCs w:val="24"/>
        </w:rPr>
        <w:t>prepara ejercicios, preguntas y/o problemas para que los alumnos trabajen en clase.</w:t>
      </w:r>
      <w:r w:rsidR="00D668F0">
        <w:rPr>
          <w:rFonts w:ascii="Arial" w:hAnsi="Arial" w:cs="Arial"/>
          <w:sz w:val="24"/>
          <w:szCs w:val="24"/>
        </w:rPr>
        <w:t xml:space="preserve"> (48 %).</w:t>
      </w:r>
    </w:p>
    <w:p w14:paraId="179344BA" w14:textId="77777777" w:rsidR="00CA0A4E" w:rsidRDefault="00CA0A4E" w:rsidP="00611384">
      <w:pPr>
        <w:spacing w:after="0" w:line="360" w:lineRule="auto"/>
        <w:jc w:val="both"/>
        <w:rPr>
          <w:rFonts w:ascii="Arial" w:hAnsi="Arial" w:cs="Arial"/>
          <w:b/>
          <w:sz w:val="24"/>
          <w:szCs w:val="24"/>
        </w:rPr>
      </w:pPr>
    </w:p>
    <w:p w14:paraId="56758642" w14:textId="127A2579" w:rsidR="00611384" w:rsidRDefault="00BB0C88" w:rsidP="00611384">
      <w:pPr>
        <w:spacing w:after="0" w:line="360" w:lineRule="auto"/>
        <w:jc w:val="both"/>
        <w:rPr>
          <w:rFonts w:ascii="Arial" w:eastAsia="Times New Roman" w:hAnsi="Arial" w:cs="Arial"/>
          <w:b/>
          <w:sz w:val="24"/>
          <w:szCs w:val="24"/>
          <w:lang w:eastAsia="es-PE"/>
        </w:rPr>
      </w:pPr>
      <w:r>
        <w:rPr>
          <w:rFonts w:ascii="Arial" w:hAnsi="Arial" w:cs="Arial"/>
          <w:b/>
          <w:sz w:val="24"/>
          <w:szCs w:val="24"/>
        </w:rPr>
        <w:t>Tabla N°</w:t>
      </w:r>
      <w:r w:rsidR="00611384">
        <w:rPr>
          <w:rFonts w:ascii="Arial" w:hAnsi="Arial" w:cs="Arial"/>
          <w:b/>
          <w:sz w:val="24"/>
          <w:szCs w:val="24"/>
        </w:rPr>
        <w:t xml:space="preserve"> 0</w:t>
      </w:r>
      <w:r w:rsidR="00400DD2">
        <w:rPr>
          <w:rFonts w:ascii="Arial" w:hAnsi="Arial" w:cs="Arial"/>
          <w:b/>
          <w:sz w:val="24"/>
          <w:szCs w:val="24"/>
        </w:rPr>
        <w:t>5</w:t>
      </w:r>
      <w:r w:rsidR="00611384">
        <w:rPr>
          <w:rFonts w:ascii="Arial" w:hAnsi="Arial" w:cs="Arial"/>
          <w:b/>
          <w:sz w:val="24"/>
          <w:szCs w:val="24"/>
        </w:rPr>
        <w:t xml:space="preserve">: </w:t>
      </w:r>
      <w:r w:rsidR="00611384" w:rsidRPr="003F73A8">
        <w:rPr>
          <w:rFonts w:ascii="Arial" w:eastAsia="Times New Roman" w:hAnsi="Arial" w:cs="Arial"/>
          <w:b/>
          <w:sz w:val="24"/>
          <w:szCs w:val="24"/>
          <w:lang w:eastAsia="es-PE"/>
        </w:rPr>
        <w:t>Conducción (Proceso – Pedagógico)</w:t>
      </w:r>
    </w:p>
    <w:p w14:paraId="75AC6E83" w14:textId="77777777" w:rsidR="00611384" w:rsidRDefault="00611384" w:rsidP="00611384">
      <w:pPr>
        <w:spacing w:after="0" w:line="360" w:lineRule="auto"/>
        <w:jc w:val="both"/>
        <w:rPr>
          <w:rFonts w:ascii="Arial" w:hAnsi="Arial" w:cs="Arial"/>
          <w:b/>
          <w:sz w:val="24"/>
          <w:szCs w:val="24"/>
        </w:rPr>
      </w:pPr>
    </w:p>
    <w:tbl>
      <w:tblPr>
        <w:tblStyle w:val="Tablanormal11"/>
        <w:tblW w:w="4997" w:type="pct"/>
        <w:tblInd w:w="5" w:type="dxa"/>
        <w:tblBorders>
          <w:insideH w:val="single" w:sz="4" w:space="0" w:color="auto"/>
          <w:insideV w:val="single" w:sz="4" w:space="0" w:color="auto"/>
        </w:tblBorders>
        <w:tblLayout w:type="fixed"/>
        <w:tblLook w:val="04A0" w:firstRow="1" w:lastRow="0" w:firstColumn="1" w:lastColumn="0" w:noHBand="0" w:noVBand="1"/>
      </w:tblPr>
      <w:tblGrid>
        <w:gridCol w:w="533"/>
        <w:gridCol w:w="1985"/>
        <w:gridCol w:w="850"/>
        <w:gridCol w:w="873"/>
        <w:gridCol w:w="964"/>
        <w:gridCol w:w="1002"/>
        <w:gridCol w:w="992"/>
        <w:gridCol w:w="701"/>
        <w:gridCol w:w="814"/>
      </w:tblGrid>
      <w:tr w:rsidR="009B06C8" w:rsidRPr="009B06C8" w14:paraId="0DA46530" w14:textId="77777777" w:rsidTr="002C102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73187DF0" w14:textId="77777777" w:rsidR="009B06C8" w:rsidRPr="009B06C8" w:rsidRDefault="009B06C8" w:rsidP="002C1022">
            <w:pPr>
              <w:jc w:val="center"/>
              <w:rPr>
                <w:rFonts w:ascii="Arial" w:eastAsia="Times New Roman" w:hAnsi="Arial" w:cs="Arial"/>
                <w:lang w:eastAsia="es-PE"/>
              </w:rPr>
            </w:pPr>
            <w:r w:rsidRPr="009B06C8">
              <w:rPr>
                <w:rFonts w:ascii="Arial" w:eastAsia="Times New Roman" w:hAnsi="Arial" w:cs="Arial"/>
                <w:lang w:eastAsia="es-PE"/>
              </w:rPr>
              <w:t>VARIABLE: DESEMPEÑO DOCENTE</w:t>
            </w:r>
          </w:p>
        </w:tc>
      </w:tr>
      <w:tr w:rsidR="009B06C8" w:rsidRPr="009B06C8" w14:paraId="57476843" w14:textId="77777777" w:rsidTr="002C10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76CAA5CC" w14:textId="77777777" w:rsidR="009B06C8" w:rsidRPr="009B06C8" w:rsidRDefault="009B06C8" w:rsidP="002C1022">
            <w:pPr>
              <w:jc w:val="center"/>
              <w:rPr>
                <w:rFonts w:ascii="Arial" w:eastAsia="Times New Roman" w:hAnsi="Arial" w:cs="Arial"/>
                <w:lang w:eastAsia="es-PE"/>
              </w:rPr>
            </w:pPr>
            <w:r w:rsidRPr="009B06C8">
              <w:rPr>
                <w:rFonts w:ascii="Arial" w:eastAsia="Times New Roman" w:hAnsi="Arial" w:cs="Arial"/>
                <w:lang w:eastAsia="es-PE"/>
              </w:rPr>
              <w:t>DIMENSIÓN: CONDUCCIÓN</w:t>
            </w:r>
          </w:p>
        </w:tc>
      </w:tr>
      <w:tr w:rsidR="009B06C8" w:rsidRPr="009B06C8" w14:paraId="346C9B95" w14:textId="77777777" w:rsidTr="002C1022">
        <w:trPr>
          <w:trHeight w:val="263"/>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6977B492" w14:textId="2A4C0C3A" w:rsidR="009B06C8" w:rsidRPr="009B06C8" w:rsidRDefault="002C1022" w:rsidP="002C1022">
            <w:pPr>
              <w:jc w:val="center"/>
              <w:rPr>
                <w:rFonts w:ascii="Arial" w:eastAsia="Times New Roman" w:hAnsi="Arial" w:cs="Arial"/>
                <w:sz w:val="24"/>
                <w:szCs w:val="24"/>
                <w:lang w:eastAsia="es-PE"/>
              </w:rPr>
            </w:pPr>
            <w:r w:rsidRPr="009B06C8">
              <w:rPr>
                <w:rFonts w:ascii="Arial" w:eastAsia="Times New Roman" w:hAnsi="Arial" w:cs="Arial"/>
                <w:sz w:val="24"/>
                <w:szCs w:val="24"/>
                <w:lang w:eastAsia="es-PE"/>
              </w:rPr>
              <w:t>ítems</w:t>
            </w:r>
          </w:p>
        </w:tc>
        <w:tc>
          <w:tcPr>
            <w:tcW w:w="1139" w:type="pct"/>
            <w:vMerge w:val="restart"/>
            <w:vAlign w:val="center"/>
            <w:hideMark/>
          </w:tcPr>
          <w:p w14:paraId="305723E6" w14:textId="77777777" w:rsidR="009B06C8" w:rsidRPr="009B06C8"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s-PE"/>
              </w:rPr>
            </w:pPr>
            <w:r w:rsidRPr="009B06C8">
              <w:rPr>
                <w:rFonts w:ascii="Arial" w:eastAsia="Times New Roman" w:hAnsi="Arial" w:cs="Arial"/>
                <w:b/>
                <w:bCs/>
                <w:sz w:val="24"/>
                <w:szCs w:val="24"/>
                <w:lang w:eastAsia="es-PE"/>
              </w:rPr>
              <w:t>Indicador: Metodología</w:t>
            </w:r>
          </w:p>
        </w:tc>
        <w:tc>
          <w:tcPr>
            <w:tcW w:w="3088" w:type="pct"/>
            <w:gridSpan w:val="6"/>
            <w:vAlign w:val="center"/>
            <w:hideMark/>
          </w:tcPr>
          <w:p w14:paraId="1A0906BF" w14:textId="77777777" w:rsidR="009B06C8" w:rsidRPr="009B06C8"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ALTERNATIVAS</w:t>
            </w:r>
          </w:p>
        </w:tc>
        <w:tc>
          <w:tcPr>
            <w:tcW w:w="467" w:type="pct"/>
            <w:vMerge w:val="restart"/>
            <w:tcBorders>
              <w:right w:val="nil"/>
            </w:tcBorders>
            <w:vAlign w:val="center"/>
            <w:hideMark/>
          </w:tcPr>
          <w:p w14:paraId="67549F35" w14:textId="77777777" w:rsidR="009B06C8" w:rsidRPr="009B06C8"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total</w:t>
            </w:r>
          </w:p>
        </w:tc>
      </w:tr>
      <w:tr w:rsidR="009B06C8" w:rsidRPr="009B06C8" w14:paraId="7E64EFEF" w14:textId="77777777" w:rsidTr="002C1022">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4599691D" w14:textId="77777777" w:rsidR="009B06C8" w:rsidRPr="009B06C8" w:rsidRDefault="009B06C8" w:rsidP="002C1022">
            <w:pPr>
              <w:jc w:val="center"/>
              <w:rPr>
                <w:rFonts w:ascii="Arial" w:eastAsia="Times New Roman" w:hAnsi="Arial" w:cs="Arial"/>
                <w:sz w:val="24"/>
                <w:szCs w:val="24"/>
                <w:lang w:eastAsia="es-PE"/>
              </w:rPr>
            </w:pPr>
          </w:p>
        </w:tc>
        <w:tc>
          <w:tcPr>
            <w:tcW w:w="1139" w:type="pct"/>
            <w:vMerge/>
            <w:vAlign w:val="center"/>
            <w:hideMark/>
          </w:tcPr>
          <w:p w14:paraId="29624A0A"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s-PE"/>
              </w:rPr>
            </w:pPr>
          </w:p>
        </w:tc>
        <w:tc>
          <w:tcPr>
            <w:tcW w:w="488" w:type="pct"/>
            <w:vAlign w:val="center"/>
            <w:hideMark/>
          </w:tcPr>
          <w:p w14:paraId="3ABF2691"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Nunca</w:t>
            </w:r>
          </w:p>
        </w:tc>
        <w:tc>
          <w:tcPr>
            <w:tcW w:w="501" w:type="pct"/>
            <w:vAlign w:val="center"/>
            <w:hideMark/>
          </w:tcPr>
          <w:p w14:paraId="523766B6"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Casi nunca</w:t>
            </w:r>
          </w:p>
        </w:tc>
        <w:tc>
          <w:tcPr>
            <w:tcW w:w="553" w:type="pct"/>
            <w:vAlign w:val="center"/>
            <w:hideMark/>
          </w:tcPr>
          <w:p w14:paraId="326C2C62" w14:textId="06B912B3"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Pocas veces</w:t>
            </w:r>
          </w:p>
        </w:tc>
        <w:tc>
          <w:tcPr>
            <w:tcW w:w="575" w:type="pct"/>
            <w:vAlign w:val="center"/>
            <w:hideMark/>
          </w:tcPr>
          <w:p w14:paraId="7AEF8463"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Muchas veces</w:t>
            </w:r>
          </w:p>
        </w:tc>
        <w:tc>
          <w:tcPr>
            <w:tcW w:w="569" w:type="pct"/>
            <w:vAlign w:val="center"/>
            <w:hideMark/>
          </w:tcPr>
          <w:p w14:paraId="51B6D388" w14:textId="050F008C"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Casi siempre</w:t>
            </w:r>
          </w:p>
        </w:tc>
        <w:tc>
          <w:tcPr>
            <w:tcW w:w="402" w:type="pct"/>
            <w:vAlign w:val="center"/>
            <w:hideMark/>
          </w:tcPr>
          <w:p w14:paraId="6DDDF520"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9B06C8">
              <w:rPr>
                <w:rFonts w:ascii="Arial" w:eastAsia="Times New Roman" w:hAnsi="Arial" w:cs="Arial"/>
                <w:b/>
                <w:bCs/>
                <w:lang w:eastAsia="es-PE"/>
              </w:rPr>
              <w:t>siempre</w:t>
            </w:r>
          </w:p>
        </w:tc>
        <w:tc>
          <w:tcPr>
            <w:tcW w:w="467" w:type="pct"/>
            <w:vMerge/>
            <w:tcBorders>
              <w:right w:val="nil"/>
            </w:tcBorders>
            <w:vAlign w:val="center"/>
            <w:hideMark/>
          </w:tcPr>
          <w:p w14:paraId="7711BBF7"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p>
        </w:tc>
      </w:tr>
      <w:tr w:rsidR="009B06C8" w:rsidRPr="005930BD" w14:paraId="49256D99" w14:textId="77777777" w:rsidTr="002C1022">
        <w:trPr>
          <w:trHeight w:val="31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015591C0"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6</w:t>
            </w:r>
          </w:p>
        </w:tc>
        <w:tc>
          <w:tcPr>
            <w:tcW w:w="1139" w:type="pct"/>
            <w:vMerge w:val="restart"/>
            <w:vAlign w:val="center"/>
            <w:hideMark/>
          </w:tcPr>
          <w:p w14:paraId="4AC511D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Evalúe en qué medida el docente cumple y respeta el desarrollo del sílabo.</w:t>
            </w:r>
          </w:p>
        </w:tc>
        <w:tc>
          <w:tcPr>
            <w:tcW w:w="488" w:type="pct"/>
            <w:vAlign w:val="center"/>
            <w:hideMark/>
          </w:tcPr>
          <w:p w14:paraId="054A73E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w:t>
            </w:r>
          </w:p>
        </w:tc>
        <w:tc>
          <w:tcPr>
            <w:tcW w:w="501" w:type="pct"/>
            <w:vAlign w:val="center"/>
            <w:hideMark/>
          </w:tcPr>
          <w:p w14:paraId="144DEB9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5</w:t>
            </w:r>
          </w:p>
        </w:tc>
        <w:tc>
          <w:tcPr>
            <w:tcW w:w="553" w:type="pct"/>
            <w:vAlign w:val="center"/>
            <w:hideMark/>
          </w:tcPr>
          <w:p w14:paraId="0C54DFC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7</w:t>
            </w:r>
          </w:p>
        </w:tc>
        <w:tc>
          <w:tcPr>
            <w:tcW w:w="575" w:type="pct"/>
            <w:vAlign w:val="center"/>
            <w:hideMark/>
          </w:tcPr>
          <w:p w14:paraId="2F1A4EF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26</w:t>
            </w:r>
          </w:p>
        </w:tc>
        <w:tc>
          <w:tcPr>
            <w:tcW w:w="569" w:type="pct"/>
            <w:vAlign w:val="center"/>
            <w:hideMark/>
          </w:tcPr>
          <w:p w14:paraId="1F53C92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6</w:t>
            </w:r>
          </w:p>
        </w:tc>
        <w:tc>
          <w:tcPr>
            <w:tcW w:w="402" w:type="pct"/>
            <w:vAlign w:val="center"/>
            <w:hideMark/>
          </w:tcPr>
          <w:p w14:paraId="6C59715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3</w:t>
            </w:r>
          </w:p>
        </w:tc>
        <w:tc>
          <w:tcPr>
            <w:tcW w:w="467" w:type="pct"/>
            <w:tcBorders>
              <w:right w:val="nil"/>
            </w:tcBorders>
            <w:vAlign w:val="center"/>
            <w:hideMark/>
          </w:tcPr>
          <w:p w14:paraId="3E5E77C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48</w:t>
            </w:r>
          </w:p>
        </w:tc>
      </w:tr>
      <w:tr w:rsidR="009B06C8" w:rsidRPr="005930BD" w14:paraId="740407C8" w14:textId="77777777" w:rsidTr="002C1022">
        <w:trPr>
          <w:cnfStyle w:val="000000100000" w:firstRow="0" w:lastRow="0" w:firstColumn="0" w:lastColumn="0" w:oddVBand="0" w:evenVBand="0" w:oddHBand="1"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3BEA66CA"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2A7635E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13FF266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3E701EF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553" w:type="pct"/>
            <w:vAlign w:val="center"/>
            <w:hideMark/>
          </w:tcPr>
          <w:p w14:paraId="6E5FFD3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w:t>
            </w:r>
          </w:p>
        </w:tc>
        <w:tc>
          <w:tcPr>
            <w:tcW w:w="575" w:type="pct"/>
            <w:vAlign w:val="center"/>
            <w:hideMark/>
          </w:tcPr>
          <w:p w14:paraId="7382C00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54%</w:t>
            </w:r>
          </w:p>
        </w:tc>
        <w:tc>
          <w:tcPr>
            <w:tcW w:w="569" w:type="pct"/>
            <w:vAlign w:val="center"/>
            <w:hideMark/>
          </w:tcPr>
          <w:p w14:paraId="7A0DFFF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13%</w:t>
            </w:r>
          </w:p>
        </w:tc>
        <w:tc>
          <w:tcPr>
            <w:tcW w:w="402" w:type="pct"/>
            <w:vAlign w:val="center"/>
            <w:hideMark/>
          </w:tcPr>
          <w:p w14:paraId="0622B4A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467" w:type="pct"/>
            <w:tcBorders>
              <w:right w:val="nil"/>
            </w:tcBorders>
            <w:vAlign w:val="center"/>
            <w:hideMark/>
          </w:tcPr>
          <w:p w14:paraId="7C7A1EF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0313000C" w14:textId="77777777" w:rsidTr="002C1022">
        <w:trPr>
          <w:trHeight w:val="34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59AB7A44"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7</w:t>
            </w:r>
          </w:p>
        </w:tc>
        <w:tc>
          <w:tcPr>
            <w:tcW w:w="1139" w:type="pct"/>
            <w:vMerge w:val="restart"/>
            <w:vAlign w:val="center"/>
            <w:hideMark/>
          </w:tcPr>
          <w:p w14:paraId="227E713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desarrolla en forma organizada las actividades de enseñanza.</w:t>
            </w:r>
          </w:p>
        </w:tc>
        <w:tc>
          <w:tcPr>
            <w:tcW w:w="488" w:type="pct"/>
            <w:vAlign w:val="center"/>
            <w:hideMark/>
          </w:tcPr>
          <w:p w14:paraId="67CA6E7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0</w:t>
            </w:r>
          </w:p>
        </w:tc>
        <w:tc>
          <w:tcPr>
            <w:tcW w:w="501" w:type="pct"/>
            <w:vAlign w:val="center"/>
            <w:hideMark/>
          </w:tcPr>
          <w:p w14:paraId="5BFCFED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3</w:t>
            </w:r>
          </w:p>
        </w:tc>
        <w:tc>
          <w:tcPr>
            <w:tcW w:w="553" w:type="pct"/>
            <w:vAlign w:val="center"/>
            <w:hideMark/>
          </w:tcPr>
          <w:p w14:paraId="13C91A4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13</w:t>
            </w:r>
          </w:p>
        </w:tc>
        <w:tc>
          <w:tcPr>
            <w:tcW w:w="575" w:type="pct"/>
            <w:vAlign w:val="center"/>
            <w:hideMark/>
          </w:tcPr>
          <w:p w14:paraId="2501FB0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19</w:t>
            </w:r>
          </w:p>
        </w:tc>
        <w:tc>
          <w:tcPr>
            <w:tcW w:w="569" w:type="pct"/>
            <w:vAlign w:val="center"/>
            <w:hideMark/>
          </w:tcPr>
          <w:p w14:paraId="5807D7D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11</w:t>
            </w:r>
          </w:p>
        </w:tc>
        <w:tc>
          <w:tcPr>
            <w:tcW w:w="402" w:type="pct"/>
            <w:vAlign w:val="center"/>
            <w:hideMark/>
          </w:tcPr>
          <w:p w14:paraId="3FF12C7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2</w:t>
            </w:r>
          </w:p>
        </w:tc>
        <w:tc>
          <w:tcPr>
            <w:tcW w:w="467" w:type="pct"/>
            <w:tcBorders>
              <w:right w:val="nil"/>
            </w:tcBorders>
            <w:vAlign w:val="center"/>
            <w:hideMark/>
          </w:tcPr>
          <w:p w14:paraId="2243189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48</w:t>
            </w:r>
          </w:p>
        </w:tc>
      </w:tr>
      <w:tr w:rsidR="009B06C8" w:rsidRPr="005930BD" w14:paraId="637E8609" w14:textId="77777777" w:rsidTr="002C1022">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0AF57FC4"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0733268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505A970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3E5FB6E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53" w:type="pct"/>
            <w:vAlign w:val="center"/>
            <w:hideMark/>
          </w:tcPr>
          <w:p w14:paraId="78F81E3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75" w:type="pct"/>
            <w:vAlign w:val="center"/>
            <w:hideMark/>
          </w:tcPr>
          <w:p w14:paraId="61AD336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40%</w:t>
            </w:r>
          </w:p>
        </w:tc>
        <w:tc>
          <w:tcPr>
            <w:tcW w:w="569" w:type="pct"/>
            <w:vAlign w:val="center"/>
            <w:hideMark/>
          </w:tcPr>
          <w:p w14:paraId="4C9A9CA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23%</w:t>
            </w:r>
          </w:p>
        </w:tc>
        <w:tc>
          <w:tcPr>
            <w:tcW w:w="402" w:type="pct"/>
            <w:vAlign w:val="center"/>
            <w:hideMark/>
          </w:tcPr>
          <w:p w14:paraId="6278E4D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67" w:type="pct"/>
            <w:tcBorders>
              <w:right w:val="nil"/>
            </w:tcBorders>
            <w:vAlign w:val="center"/>
            <w:hideMark/>
          </w:tcPr>
          <w:p w14:paraId="52F0306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2E6B22B2" w14:textId="77777777" w:rsidTr="002C1022">
        <w:trPr>
          <w:trHeight w:val="36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07E8E934"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8</w:t>
            </w:r>
          </w:p>
        </w:tc>
        <w:tc>
          <w:tcPr>
            <w:tcW w:w="1139" w:type="pct"/>
            <w:vMerge w:val="restart"/>
            <w:vAlign w:val="center"/>
            <w:hideMark/>
          </w:tcPr>
          <w:p w14:paraId="0D4732E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Evalúe el grado en que el docente se expresa en forma clara y precisa.</w:t>
            </w:r>
          </w:p>
        </w:tc>
        <w:tc>
          <w:tcPr>
            <w:tcW w:w="488" w:type="pct"/>
            <w:vAlign w:val="center"/>
            <w:hideMark/>
          </w:tcPr>
          <w:p w14:paraId="7F77A40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2BDD570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553" w:type="pct"/>
            <w:vAlign w:val="center"/>
            <w:hideMark/>
          </w:tcPr>
          <w:p w14:paraId="6561366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13</w:t>
            </w:r>
          </w:p>
        </w:tc>
        <w:tc>
          <w:tcPr>
            <w:tcW w:w="575" w:type="pct"/>
            <w:vAlign w:val="center"/>
            <w:hideMark/>
          </w:tcPr>
          <w:p w14:paraId="5D7125D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17</w:t>
            </w:r>
          </w:p>
        </w:tc>
        <w:tc>
          <w:tcPr>
            <w:tcW w:w="569" w:type="pct"/>
            <w:vAlign w:val="center"/>
            <w:hideMark/>
          </w:tcPr>
          <w:p w14:paraId="58C4D4A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12</w:t>
            </w:r>
          </w:p>
        </w:tc>
        <w:tc>
          <w:tcPr>
            <w:tcW w:w="402" w:type="pct"/>
            <w:vAlign w:val="center"/>
            <w:hideMark/>
          </w:tcPr>
          <w:p w14:paraId="121F3C6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467" w:type="pct"/>
            <w:tcBorders>
              <w:right w:val="nil"/>
            </w:tcBorders>
            <w:vAlign w:val="center"/>
            <w:hideMark/>
          </w:tcPr>
          <w:p w14:paraId="535CE93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6A28E555" w14:textId="77777777" w:rsidTr="002C102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5F1EBFFC"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39B7FEA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62B18A9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501F6E1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553" w:type="pct"/>
            <w:vAlign w:val="center"/>
            <w:hideMark/>
          </w:tcPr>
          <w:p w14:paraId="60D060D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75" w:type="pct"/>
            <w:vAlign w:val="center"/>
            <w:hideMark/>
          </w:tcPr>
          <w:p w14:paraId="35211B0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35%</w:t>
            </w:r>
          </w:p>
        </w:tc>
        <w:tc>
          <w:tcPr>
            <w:tcW w:w="569" w:type="pct"/>
            <w:vAlign w:val="center"/>
            <w:hideMark/>
          </w:tcPr>
          <w:p w14:paraId="521701C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402" w:type="pct"/>
            <w:vAlign w:val="center"/>
            <w:hideMark/>
          </w:tcPr>
          <w:p w14:paraId="57AD3E5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67" w:type="pct"/>
            <w:tcBorders>
              <w:right w:val="nil"/>
            </w:tcBorders>
            <w:vAlign w:val="center"/>
            <w:hideMark/>
          </w:tcPr>
          <w:p w14:paraId="2C3E394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22C00CEF" w14:textId="77777777" w:rsidTr="002C1022">
        <w:trPr>
          <w:trHeight w:val="52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vAlign w:val="center"/>
          </w:tcPr>
          <w:p w14:paraId="3DF2EE15" w14:textId="77777777" w:rsidR="009B06C8" w:rsidRPr="005930BD" w:rsidRDefault="009B06C8" w:rsidP="002C1022">
            <w:pPr>
              <w:jc w:val="center"/>
              <w:rPr>
                <w:rFonts w:ascii="Arial" w:eastAsia="Times New Roman" w:hAnsi="Arial" w:cs="Arial"/>
                <w:lang w:eastAsia="es-PE"/>
              </w:rPr>
            </w:pPr>
          </w:p>
        </w:tc>
        <w:tc>
          <w:tcPr>
            <w:tcW w:w="1139" w:type="pct"/>
            <w:vAlign w:val="center"/>
          </w:tcPr>
          <w:p w14:paraId="2BA46D4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Sub total</w:t>
            </w:r>
          </w:p>
        </w:tc>
        <w:tc>
          <w:tcPr>
            <w:tcW w:w="488" w:type="pct"/>
            <w:vAlign w:val="center"/>
          </w:tcPr>
          <w:p w14:paraId="5E01FC5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w:t>
            </w:r>
          </w:p>
        </w:tc>
        <w:tc>
          <w:tcPr>
            <w:tcW w:w="501" w:type="pct"/>
            <w:vAlign w:val="center"/>
          </w:tcPr>
          <w:p w14:paraId="0D3B4A0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12</w:t>
            </w:r>
          </w:p>
        </w:tc>
        <w:tc>
          <w:tcPr>
            <w:tcW w:w="553" w:type="pct"/>
            <w:vAlign w:val="center"/>
          </w:tcPr>
          <w:p w14:paraId="369320D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w:t>
            </w:r>
          </w:p>
        </w:tc>
        <w:tc>
          <w:tcPr>
            <w:tcW w:w="575" w:type="pct"/>
            <w:vAlign w:val="center"/>
          </w:tcPr>
          <w:p w14:paraId="455FCA7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62</w:t>
            </w:r>
          </w:p>
        </w:tc>
        <w:tc>
          <w:tcPr>
            <w:tcW w:w="569" w:type="pct"/>
            <w:vAlign w:val="center"/>
          </w:tcPr>
          <w:p w14:paraId="06E6584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29</w:t>
            </w:r>
          </w:p>
        </w:tc>
        <w:tc>
          <w:tcPr>
            <w:tcW w:w="402" w:type="pct"/>
            <w:vAlign w:val="center"/>
          </w:tcPr>
          <w:p w14:paraId="4DD6302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7</w:t>
            </w:r>
          </w:p>
        </w:tc>
        <w:tc>
          <w:tcPr>
            <w:tcW w:w="467" w:type="pct"/>
            <w:tcBorders>
              <w:right w:val="nil"/>
            </w:tcBorders>
            <w:vAlign w:val="center"/>
          </w:tcPr>
          <w:p w14:paraId="2D0137A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144</w:t>
            </w:r>
          </w:p>
        </w:tc>
      </w:tr>
      <w:tr w:rsidR="009B06C8" w:rsidRPr="005930BD" w14:paraId="454C2B39" w14:textId="77777777" w:rsidTr="002C102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shd w:val="clear" w:color="auto" w:fill="FBD4B4" w:themeFill="accent6" w:themeFillTint="66"/>
            <w:vAlign w:val="center"/>
          </w:tcPr>
          <w:p w14:paraId="3CBCE073" w14:textId="77777777" w:rsidR="009B06C8" w:rsidRPr="005930BD" w:rsidRDefault="009B06C8" w:rsidP="002C1022">
            <w:pPr>
              <w:jc w:val="center"/>
              <w:rPr>
                <w:rFonts w:ascii="Arial" w:eastAsia="Times New Roman" w:hAnsi="Arial" w:cs="Arial"/>
                <w:lang w:eastAsia="es-PE"/>
              </w:rPr>
            </w:pPr>
          </w:p>
        </w:tc>
        <w:tc>
          <w:tcPr>
            <w:tcW w:w="1139" w:type="pct"/>
            <w:shd w:val="clear" w:color="auto" w:fill="FBD4B4" w:themeFill="accent6" w:themeFillTint="66"/>
            <w:vAlign w:val="center"/>
          </w:tcPr>
          <w:p w14:paraId="34FB7B6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Porcentaje</w:t>
            </w:r>
          </w:p>
        </w:tc>
        <w:tc>
          <w:tcPr>
            <w:tcW w:w="488" w:type="pct"/>
            <w:shd w:val="clear" w:color="auto" w:fill="FBD4B4" w:themeFill="accent6" w:themeFillTint="66"/>
            <w:vAlign w:val="center"/>
          </w:tcPr>
          <w:p w14:paraId="2EB9561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0.7</w:t>
            </w:r>
          </w:p>
        </w:tc>
        <w:tc>
          <w:tcPr>
            <w:tcW w:w="501" w:type="pct"/>
            <w:shd w:val="clear" w:color="auto" w:fill="FBD4B4" w:themeFill="accent6" w:themeFillTint="66"/>
            <w:vAlign w:val="center"/>
          </w:tcPr>
          <w:p w14:paraId="1729658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8.3</w:t>
            </w:r>
          </w:p>
        </w:tc>
        <w:tc>
          <w:tcPr>
            <w:tcW w:w="553" w:type="pct"/>
            <w:shd w:val="clear" w:color="auto" w:fill="FBD4B4" w:themeFill="accent6" w:themeFillTint="66"/>
            <w:vAlign w:val="center"/>
          </w:tcPr>
          <w:p w14:paraId="2A28174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22.9</w:t>
            </w:r>
          </w:p>
        </w:tc>
        <w:tc>
          <w:tcPr>
            <w:tcW w:w="575" w:type="pct"/>
            <w:shd w:val="clear" w:color="auto" w:fill="FBD4B4" w:themeFill="accent6" w:themeFillTint="66"/>
            <w:vAlign w:val="center"/>
          </w:tcPr>
          <w:p w14:paraId="5F12AE1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43.0</w:t>
            </w:r>
          </w:p>
        </w:tc>
        <w:tc>
          <w:tcPr>
            <w:tcW w:w="569" w:type="pct"/>
            <w:shd w:val="clear" w:color="auto" w:fill="FBD4B4" w:themeFill="accent6" w:themeFillTint="66"/>
            <w:vAlign w:val="center"/>
          </w:tcPr>
          <w:p w14:paraId="6AAE001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20.1</w:t>
            </w:r>
          </w:p>
        </w:tc>
        <w:tc>
          <w:tcPr>
            <w:tcW w:w="402" w:type="pct"/>
            <w:shd w:val="clear" w:color="auto" w:fill="FBD4B4" w:themeFill="accent6" w:themeFillTint="66"/>
            <w:vAlign w:val="center"/>
          </w:tcPr>
          <w:p w14:paraId="3045B09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4.9</w:t>
            </w:r>
          </w:p>
        </w:tc>
        <w:tc>
          <w:tcPr>
            <w:tcW w:w="467" w:type="pct"/>
            <w:tcBorders>
              <w:right w:val="nil"/>
            </w:tcBorders>
            <w:shd w:val="clear" w:color="auto" w:fill="FBD4B4" w:themeFill="accent6" w:themeFillTint="66"/>
            <w:vAlign w:val="center"/>
          </w:tcPr>
          <w:p w14:paraId="7C93987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63A1EEB6" w14:textId="77777777" w:rsidTr="002C1022">
        <w:trPr>
          <w:trHeight w:val="33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1623136F"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9</w:t>
            </w:r>
          </w:p>
        </w:tc>
        <w:tc>
          <w:tcPr>
            <w:tcW w:w="1139" w:type="pct"/>
            <w:vMerge w:val="restart"/>
            <w:vAlign w:val="center"/>
            <w:hideMark/>
          </w:tcPr>
          <w:p w14:paraId="5AAD481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tiene en cuenta el interés y los conocimientos previos de los alumnos.</w:t>
            </w:r>
          </w:p>
        </w:tc>
        <w:tc>
          <w:tcPr>
            <w:tcW w:w="488" w:type="pct"/>
            <w:vAlign w:val="center"/>
            <w:hideMark/>
          </w:tcPr>
          <w:p w14:paraId="44B4629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5738185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553" w:type="pct"/>
            <w:vAlign w:val="center"/>
            <w:hideMark/>
          </w:tcPr>
          <w:p w14:paraId="1E09E23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21</w:t>
            </w:r>
          </w:p>
        </w:tc>
        <w:tc>
          <w:tcPr>
            <w:tcW w:w="575" w:type="pct"/>
            <w:vAlign w:val="center"/>
            <w:hideMark/>
          </w:tcPr>
          <w:p w14:paraId="7C3875C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18</w:t>
            </w:r>
          </w:p>
        </w:tc>
        <w:tc>
          <w:tcPr>
            <w:tcW w:w="569" w:type="pct"/>
            <w:vAlign w:val="center"/>
            <w:hideMark/>
          </w:tcPr>
          <w:p w14:paraId="1D0B41A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02" w:type="pct"/>
            <w:vAlign w:val="center"/>
            <w:hideMark/>
          </w:tcPr>
          <w:p w14:paraId="53E2DFA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467" w:type="pct"/>
            <w:tcBorders>
              <w:right w:val="nil"/>
            </w:tcBorders>
            <w:vAlign w:val="center"/>
            <w:hideMark/>
          </w:tcPr>
          <w:p w14:paraId="41AB4C7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32CC80A2" w14:textId="77777777" w:rsidTr="002C1022">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564FA8C3"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490A293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5DBFDC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03A4344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53" w:type="pct"/>
            <w:vAlign w:val="center"/>
            <w:hideMark/>
          </w:tcPr>
          <w:p w14:paraId="4D76785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44%</w:t>
            </w:r>
          </w:p>
        </w:tc>
        <w:tc>
          <w:tcPr>
            <w:tcW w:w="575" w:type="pct"/>
            <w:vAlign w:val="center"/>
            <w:hideMark/>
          </w:tcPr>
          <w:p w14:paraId="54F34E5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38%</w:t>
            </w:r>
          </w:p>
        </w:tc>
        <w:tc>
          <w:tcPr>
            <w:tcW w:w="569" w:type="pct"/>
            <w:vAlign w:val="center"/>
            <w:hideMark/>
          </w:tcPr>
          <w:p w14:paraId="151123F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02" w:type="pct"/>
            <w:vAlign w:val="center"/>
            <w:hideMark/>
          </w:tcPr>
          <w:p w14:paraId="4D9CA13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67" w:type="pct"/>
            <w:tcBorders>
              <w:right w:val="nil"/>
            </w:tcBorders>
            <w:vAlign w:val="center"/>
            <w:hideMark/>
          </w:tcPr>
          <w:p w14:paraId="0CE11AC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6FA1A68A" w14:textId="77777777" w:rsidTr="002C1022">
        <w:trPr>
          <w:trHeight w:val="33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6A6F9FDD"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10</w:t>
            </w:r>
          </w:p>
        </w:tc>
        <w:tc>
          <w:tcPr>
            <w:tcW w:w="1139" w:type="pct"/>
            <w:vMerge w:val="restart"/>
            <w:vAlign w:val="center"/>
            <w:hideMark/>
          </w:tcPr>
          <w:p w14:paraId="5754D96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En qué medida el docente relaciona la teoría con los trabajos prácticos.</w:t>
            </w:r>
          </w:p>
        </w:tc>
        <w:tc>
          <w:tcPr>
            <w:tcW w:w="488" w:type="pct"/>
            <w:vAlign w:val="center"/>
            <w:hideMark/>
          </w:tcPr>
          <w:p w14:paraId="6D24D80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398134D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553" w:type="pct"/>
            <w:vAlign w:val="center"/>
            <w:hideMark/>
          </w:tcPr>
          <w:p w14:paraId="2CD4753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575" w:type="pct"/>
            <w:vAlign w:val="center"/>
            <w:hideMark/>
          </w:tcPr>
          <w:p w14:paraId="6DA1B4C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25</w:t>
            </w:r>
          </w:p>
        </w:tc>
        <w:tc>
          <w:tcPr>
            <w:tcW w:w="569" w:type="pct"/>
            <w:vAlign w:val="center"/>
            <w:hideMark/>
          </w:tcPr>
          <w:p w14:paraId="6FA0B1B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7</w:t>
            </w:r>
          </w:p>
        </w:tc>
        <w:tc>
          <w:tcPr>
            <w:tcW w:w="402" w:type="pct"/>
            <w:vAlign w:val="center"/>
            <w:hideMark/>
          </w:tcPr>
          <w:p w14:paraId="02CEDD0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67" w:type="pct"/>
            <w:tcBorders>
              <w:right w:val="nil"/>
            </w:tcBorders>
            <w:vAlign w:val="center"/>
            <w:hideMark/>
          </w:tcPr>
          <w:p w14:paraId="5503034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2DB555B4" w14:textId="77777777" w:rsidTr="002C102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277EF49F"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4C7B2E3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CA98FA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7FF9146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553" w:type="pct"/>
            <w:vAlign w:val="center"/>
            <w:hideMark/>
          </w:tcPr>
          <w:p w14:paraId="119043E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575" w:type="pct"/>
            <w:vAlign w:val="center"/>
            <w:hideMark/>
          </w:tcPr>
          <w:p w14:paraId="6689CD4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52%</w:t>
            </w:r>
          </w:p>
        </w:tc>
        <w:tc>
          <w:tcPr>
            <w:tcW w:w="569" w:type="pct"/>
            <w:vAlign w:val="center"/>
            <w:hideMark/>
          </w:tcPr>
          <w:p w14:paraId="4F943CB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w:t>
            </w:r>
          </w:p>
        </w:tc>
        <w:tc>
          <w:tcPr>
            <w:tcW w:w="402" w:type="pct"/>
            <w:vAlign w:val="center"/>
            <w:hideMark/>
          </w:tcPr>
          <w:p w14:paraId="04EAD76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67" w:type="pct"/>
            <w:tcBorders>
              <w:right w:val="nil"/>
            </w:tcBorders>
            <w:vAlign w:val="center"/>
            <w:hideMark/>
          </w:tcPr>
          <w:p w14:paraId="4055915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2BF37AFC" w14:textId="77777777" w:rsidTr="002C1022">
        <w:trPr>
          <w:trHeight w:val="37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20A59C7B"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11</w:t>
            </w:r>
          </w:p>
        </w:tc>
        <w:tc>
          <w:tcPr>
            <w:tcW w:w="1139" w:type="pct"/>
            <w:vMerge w:val="restart"/>
            <w:vAlign w:val="center"/>
            <w:hideMark/>
          </w:tcPr>
          <w:p w14:paraId="0C70D61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plantea preguntas que permiten al estudiante usar su criterio.</w:t>
            </w:r>
          </w:p>
        </w:tc>
        <w:tc>
          <w:tcPr>
            <w:tcW w:w="488" w:type="pct"/>
            <w:vAlign w:val="center"/>
            <w:hideMark/>
          </w:tcPr>
          <w:p w14:paraId="5FD27ED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2959887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7</w:t>
            </w:r>
          </w:p>
        </w:tc>
        <w:tc>
          <w:tcPr>
            <w:tcW w:w="553" w:type="pct"/>
            <w:vAlign w:val="center"/>
            <w:hideMark/>
          </w:tcPr>
          <w:p w14:paraId="6AD57FE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18</w:t>
            </w:r>
          </w:p>
        </w:tc>
        <w:tc>
          <w:tcPr>
            <w:tcW w:w="575" w:type="pct"/>
            <w:vAlign w:val="center"/>
            <w:hideMark/>
          </w:tcPr>
          <w:p w14:paraId="1B984A4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16</w:t>
            </w:r>
          </w:p>
        </w:tc>
        <w:tc>
          <w:tcPr>
            <w:tcW w:w="569" w:type="pct"/>
            <w:vAlign w:val="center"/>
            <w:hideMark/>
          </w:tcPr>
          <w:p w14:paraId="3C66A11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6</w:t>
            </w:r>
          </w:p>
        </w:tc>
        <w:tc>
          <w:tcPr>
            <w:tcW w:w="402" w:type="pct"/>
            <w:vAlign w:val="center"/>
            <w:hideMark/>
          </w:tcPr>
          <w:p w14:paraId="483FEA7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467" w:type="pct"/>
            <w:tcBorders>
              <w:right w:val="nil"/>
            </w:tcBorders>
            <w:vAlign w:val="center"/>
            <w:hideMark/>
          </w:tcPr>
          <w:p w14:paraId="5713C18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195A6E10" w14:textId="77777777" w:rsidTr="002C1022">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36C1D875"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4599E23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3B88061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6C5D627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w:t>
            </w:r>
          </w:p>
        </w:tc>
        <w:tc>
          <w:tcPr>
            <w:tcW w:w="553" w:type="pct"/>
            <w:vAlign w:val="center"/>
            <w:hideMark/>
          </w:tcPr>
          <w:p w14:paraId="5598249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38%</w:t>
            </w:r>
          </w:p>
        </w:tc>
        <w:tc>
          <w:tcPr>
            <w:tcW w:w="575" w:type="pct"/>
            <w:vAlign w:val="center"/>
            <w:hideMark/>
          </w:tcPr>
          <w:p w14:paraId="48C14E5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w:t>
            </w:r>
          </w:p>
        </w:tc>
        <w:tc>
          <w:tcPr>
            <w:tcW w:w="569" w:type="pct"/>
            <w:vAlign w:val="center"/>
            <w:hideMark/>
          </w:tcPr>
          <w:p w14:paraId="3AE8098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13%</w:t>
            </w:r>
          </w:p>
        </w:tc>
        <w:tc>
          <w:tcPr>
            <w:tcW w:w="402" w:type="pct"/>
            <w:vAlign w:val="center"/>
            <w:hideMark/>
          </w:tcPr>
          <w:p w14:paraId="72C214F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467" w:type="pct"/>
            <w:tcBorders>
              <w:right w:val="nil"/>
            </w:tcBorders>
            <w:vAlign w:val="center"/>
            <w:hideMark/>
          </w:tcPr>
          <w:p w14:paraId="1AAA7BC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662FC238" w14:textId="77777777" w:rsidTr="002C1022">
        <w:trPr>
          <w:trHeight w:val="39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3D3D1236"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12</w:t>
            </w:r>
          </w:p>
        </w:tc>
        <w:tc>
          <w:tcPr>
            <w:tcW w:w="1139" w:type="pct"/>
            <w:vMerge w:val="restart"/>
            <w:vAlign w:val="center"/>
            <w:hideMark/>
          </w:tcPr>
          <w:p w14:paraId="6AF0768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detecta y potencia las fortalezas de los estudiantes y realiza seguimiento y acompañamiento a los que tienen dificultad en el aprendizaje.</w:t>
            </w:r>
          </w:p>
        </w:tc>
        <w:tc>
          <w:tcPr>
            <w:tcW w:w="488" w:type="pct"/>
            <w:vAlign w:val="center"/>
            <w:hideMark/>
          </w:tcPr>
          <w:p w14:paraId="25FF51B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501" w:type="pct"/>
            <w:vAlign w:val="center"/>
            <w:hideMark/>
          </w:tcPr>
          <w:p w14:paraId="4EEE8FF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9</w:t>
            </w:r>
          </w:p>
        </w:tc>
        <w:tc>
          <w:tcPr>
            <w:tcW w:w="553" w:type="pct"/>
            <w:vAlign w:val="center"/>
            <w:hideMark/>
          </w:tcPr>
          <w:p w14:paraId="31155F8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17</w:t>
            </w:r>
          </w:p>
        </w:tc>
        <w:tc>
          <w:tcPr>
            <w:tcW w:w="575" w:type="pct"/>
            <w:vAlign w:val="center"/>
            <w:hideMark/>
          </w:tcPr>
          <w:p w14:paraId="1BFDA5D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12</w:t>
            </w:r>
          </w:p>
        </w:tc>
        <w:tc>
          <w:tcPr>
            <w:tcW w:w="569" w:type="pct"/>
            <w:vAlign w:val="center"/>
            <w:hideMark/>
          </w:tcPr>
          <w:p w14:paraId="6CD0EC7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6</w:t>
            </w:r>
          </w:p>
        </w:tc>
        <w:tc>
          <w:tcPr>
            <w:tcW w:w="402" w:type="pct"/>
            <w:vAlign w:val="center"/>
            <w:hideMark/>
          </w:tcPr>
          <w:p w14:paraId="260D9C7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67" w:type="pct"/>
            <w:tcBorders>
              <w:right w:val="nil"/>
            </w:tcBorders>
            <w:vAlign w:val="center"/>
            <w:hideMark/>
          </w:tcPr>
          <w:p w14:paraId="7338D42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54EC302A" w14:textId="77777777" w:rsidTr="002C1022">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513AC778"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57031A5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D173E7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501" w:type="pct"/>
            <w:vAlign w:val="center"/>
            <w:hideMark/>
          </w:tcPr>
          <w:p w14:paraId="6FC475E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19%</w:t>
            </w:r>
          </w:p>
        </w:tc>
        <w:tc>
          <w:tcPr>
            <w:tcW w:w="553" w:type="pct"/>
            <w:vAlign w:val="center"/>
            <w:hideMark/>
          </w:tcPr>
          <w:p w14:paraId="5EEB355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35%</w:t>
            </w:r>
          </w:p>
        </w:tc>
        <w:tc>
          <w:tcPr>
            <w:tcW w:w="575" w:type="pct"/>
            <w:vAlign w:val="center"/>
            <w:hideMark/>
          </w:tcPr>
          <w:p w14:paraId="006A4D8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569" w:type="pct"/>
            <w:vAlign w:val="center"/>
            <w:hideMark/>
          </w:tcPr>
          <w:p w14:paraId="092C343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13%</w:t>
            </w:r>
          </w:p>
        </w:tc>
        <w:tc>
          <w:tcPr>
            <w:tcW w:w="402" w:type="pct"/>
            <w:vAlign w:val="center"/>
            <w:hideMark/>
          </w:tcPr>
          <w:p w14:paraId="7FDC007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67" w:type="pct"/>
            <w:tcBorders>
              <w:right w:val="nil"/>
            </w:tcBorders>
            <w:vAlign w:val="center"/>
            <w:hideMark/>
          </w:tcPr>
          <w:p w14:paraId="360ABC7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69AED696" w14:textId="77777777" w:rsidTr="002C1022">
        <w:trPr>
          <w:trHeight w:val="82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vAlign w:val="center"/>
          </w:tcPr>
          <w:p w14:paraId="0400916E" w14:textId="77777777" w:rsidR="009B06C8" w:rsidRPr="005930BD" w:rsidRDefault="009B06C8" w:rsidP="002C1022">
            <w:pPr>
              <w:jc w:val="center"/>
              <w:rPr>
                <w:rFonts w:ascii="Arial" w:eastAsia="Times New Roman" w:hAnsi="Arial" w:cs="Arial"/>
                <w:lang w:eastAsia="es-PE"/>
              </w:rPr>
            </w:pPr>
          </w:p>
        </w:tc>
        <w:tc>
          <w:tcPr>
            <w:tcW w:w="1139" w:type="pct"/>
            <w:vAlign w:val="center"/>
          </w:tcPr>
          <w:p w14:paraId="24D7D81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Sub Total</w:t>
            </w:r>
          </w:p>
        </w:tc>
        <w:tc>
          <w:tcPr>
            <w:tcW w:w="488" w:type="pct"/>
            <w:vAlign w:val="center"/>
          </w:tcPr>
          <w:p w14:paraId="0789CDD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501" w:type="pct"/>
            <w:vAlign w:val="center"/>
          </w:tcPr>
          <w:p w14:paraId="4CAB532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23</w:t>
            </w:r>
          </w:p>
        </w:tc>
        <w:tc>
          <w:tcPr>
            <w:tcW w:w="553" w:type="pct"/>
            <w:vAlign w:val="center"/>
          </w:tcPr>
          <w:p w14:paraId="63A1DE0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64</w:t>
            </w:r>
          </w:p>
        </w:tc>
        <w:tc>
          <w:tcPr>
            <w:tcW w:w="575" w:type="pct"/>
            <w:vAlign w:val="center"/>
          </w:tcPr>
          <w:p w14:paraId="53CF8AB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71</w:t>
            </w:r>
          </w:p>
        </w:tc>
        <w:tc>
          <w:tcPr>
            <w:tcW w:w="569" w:type="pct"/>
            <w:vAlign w:val="center"/>
          </w:tcPr>
          <w:p w14:paraId="5C0A201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23</w:t>
            </w:r>
          </w:p>
        </w:tc>
        <w:tc>
          <w:tcPr>
            <w:tcW w:w="402" w:type="pct"/>
            <w:vAlign w:val="center"/>
          </w:tcPr>
          <w:p w14:paraId="0B7F063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7</w:t>
            </w:r>
          </w:p>
        </w:tc>
        <w:tc>
          <w:tcPr>
            <w:tcW w:w="467" w:type="pct"/>
            <w:tcBorders>
              <w:right w:val="nil"/>
            </w:tcBorders>
            <w:vAlign w:val="center"/>
          </w:tcPr>
          <w:p w14:paraId="231EA50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192</w:t>
            </w:r>
          </w:p>
        </w:tc>
      </w:tr>
      <w:tr w:rsidR="009B06C8" w:rsidRPr="005930BD" w14:paraId="7BE14806" w14:textId="77777777" w:rsidTr="002C1022">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shd w:val="clear" w:color="auto" w:fill="FBD4B4" w:themeFill="accent6" w:themeFillTint="66"/>
            <w:vAlign w:val="center"/>
          </w:tcPr>
          <w:p w14:paraId="736B23C9" w14:textId="77777777" w:rsidR="009B06C8" w:rsidRPr="005930BD" w:rsidRDefault="009B06C8" w:rsidP="002C1022">
            <w:pPr>
              <w:jc w:val="center"/>
              <w:rPr>
                <w:rFonts w:ascii="Arial" w:eastAsia="Times New Roman" w:hAnsi="Arial" w:cs="Arial"/>
                <w:lang w:eastAsia="es-PE"/>
              </w:rPr>
            </w:pPr>
          </w:p>
        </w:tc>
        <w:tc>
          <w:tcPr>
            <w:tcW w:w="1139" w:type="pct"/>
            <w:shd w:val="clear" w:color="auto" w:fill="FBD4B4" w:themeFill="accent6" w:themeFillTint="66"/>
            <w:vAlign w:val="center"/>
          </w:tcPr>
          <w:p w14:paraId="7048DA6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Porcentaje</w:t>
            </w:r>
          </w:p>
        </w:tc>
        <w:tc>
          <w:tcPr>
            <w:tcW w:w="488" w:type="pct"/>
            <w:shd w:val="clear" w:color="auto" w:fill="FBD4B4" w:themeFill="accent6" w:themeFillTint="66"/>
            <w:vAlign w:val="center"/>
          </w:tcPr>
          <w:p w14:paraId="35F0133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2.0</w:t>
            </w:r>
          </w:p>
        </w:tc>
        <w:tc>
          <w:tcPr>
            <w:tcW w:w="501" w:type="pct"/>
            <w:shd w:val="clear" w:color="auto" w:fill="FBD4B4" w:themeFill="accent6" w:themeFillTint="66"/>
            <w:vAlign w:val="center"/>
          </w:tcPr>
          <w:p w14:paraId="561DDE7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12</w:t>
            </w:r>
          </w:p>
        </w:tc>
        <w:tc>
          <w:tcPr>
            <w:tcW w:w="553" w:type="pct"/>
            <w:shd w:val="clear" w:color="auto" w:fill="FBD4B4" w:themeFill="accent6" w:themeFillTint="66"/>
            <w:vAlign w:val="center"/>
          </w:tcPr>
          <w:p w14:paraId="52EBC7D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33.3</w:t>
            </w:r>
          </w:p>
        </w:tc>
        <w:tc>
          <w:tcPr>
            <w:tcW w:w="575" w:type="pct"/>
            <w:shd w:val="clear" w:color="auto" w:fill="FBD4B4" w:themeFill="accent6" w:themeFillTint="66"/>
            <w:vAlign w:val="center"/>
          </w:tcPr>
          <w:p w14:paraId="3A5DF8F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37</w:t>
            </w:r>
          </w:p>
        </w:tc>
        <w:tc>
          <w:tcPr>
            <w:tcW w:w="569" w:type="pct"/>
            <w:shd w:val="clear" w:color="auto" w:fill="FBD4B4" w:themeFill="accent6" w:themeFillTint="66"/>
            <w:vAlign w:val="center"/>
          </w:tcPr>
          <w:p w14:paraId="4225EE1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12</w:t>
            </w:r>
          </w:p>
        </w:tc>
        <w:tc>
          <w:tcPr>
            <w:tcW w:w="402" w:type="pct"/>
            <w:shd w:val="clear" w:color="auto" w:fill="FBD4B4" w:themeFill="accent6" w:themeFillTint="66"/>
            <w:vAlign w:val="center"/>
          </w:tcPr>
          <w:p w14:paraId="442C66B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3.6</w:t>
            </w:r>
          </w:p>
        </w:tc>
        <w:tc>
          <w:tcPr>
            <w:tcW w:w="467" w:type="pct"/>
            <w:tcBorders>
              <w:right w:val="nil"/>
            </w:tcBorders>
            <w:shd w:val="clear" w:color="auto" w:fill="FBD4B4" w:themeFill="accent6" w:themeFillTint="66"/>
            <w:vAlign w:val="center"/>
          </w:tcPr>
          <w:p w14:paraId="766E2DD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0658DBCA" w14:textId="77777777" w:rsidTr="002C1022">
        <w:trPr>
          <w:trHeight w:val="36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0C9513EE"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13</w:t>
            </w:r>
          </w:p>
        </w:tc>
        <w:tc>
          <w:tcPr>
            <w:tcW w:w="1139" w:type="pct"/>
            <w:vMerge w:val="restart"/>
            <w:vAlign w:val="center"/>
            <w:hideMark/>
          </w:tcPr>
          <w:p w14:paraId="4E2A4DC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En qué medida la técnica empleada por el docente le permite ampliar sus conocimientos.</w:t>
            </w:r>
          </w:p>
        </w:tc>
        <w:tc>
          <w:tcPr>
            <w:tcW w:w="488" w:type="pct"/>
            <w:vAlign w:val="center"/>
            <w:hideMark/>
          </w:tcPr>
          <w:p w14:paraId="47F6AD9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501" w:type="pct"/>
            <w:vAlign w:val="center"/>
            <w:hideMark/>
          </w:tcPr>
          <w:p w14:paraId="5D6EAC6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53" w:type="pct"/>
            <w:vAlign w:val="center"/>
            <w:hideMark/>
          </w:tcPr>
          <w:p w14:paraId="79D90C3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13</w:t>
            </w:r>
          </w:p>
        </w:tc>
        <w:tc>
          <w:tcPr>
            <w:tcW w:w="575" w:type="pct"/>
            <w:vAlign w:val="center"/>
            <w:hideMark/>
          </w:tcPr>
          <w:p w14:paraId="16B66C2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23</w:t>
            </w:r>
          </w:p>
        </w:tc>
        <w:tc>
          <w:tcPr>
            <w:tcW w:w="569" w:type="pct"/>
            <w:vAlign w:val="center"/>
            <w:hideMark/>
          </w:tcPr>
          <w:p w14:paraId="6F60DE3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9</w:t>
            </w:r>
          </w:p>
        </w:tc>
        <w:tc>
          <w:tcPr>
            <w:tcW w:w="402" w:type="pct"/>
            <w:vAlign w:val="center"/>
            <w:hideMark/>
          </w:tcPr>
          <w:p w14:paraId="723A35C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467" w:type="pct"/>
            <w:tcBorders>
              <w:right w:val="nil"/>
            </w:tcBorders>
            <w:vAlign w:val="center"/>
            <w:hideMark/>
          </w:tcPr>
          <w:p w14:paraId="3E2E03E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6F1B1775" w14:textId="77777777" w:rsidTr="002C1022">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19F47534"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524114C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5C7A5D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7731C06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53" w:type="pct"/>
            <w:vAlign w:val="center"/>
            <w:hideMark/>
          </w:tcPr>
          <w:p w14:paraId="4AAF426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75" w:type="pct"/>
            <w:vAlign w:val="center"/>
            <w:hideMark/>
          </w:tcPr>
          <w:p w14:paraId="4094381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48%</w:t>
            </w:r>
          </w:p>
        </w:tc>
        <w:tc>
          <w:tcPr>
            <w:tcW w:w="569" w:type="pct"/>
            <w:vAlign w:val="center"/>
            <w:hideMark/>
          </w:tcPr>
          <w:p w14:paraId="1139E60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19%</w:t>
            </w:r>
          </w:p>
        </w:tc>
        <w:tc>
          <w:tcPr>
            <w:tcW w:w="402" w:type="pct"/>
            <w:vAlign w:val="center"/>
            <w:hideMark/>
          </w:tcPr>
          <w:p w14:paraId="7539D86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67" w:type="pct"/>
            <w:tcBorders>
              <w:right w:val="nil"/>
            </w:tcBorders>
            <w:vAlign w:val="center"/>
            <w:hideMark/>
          </w:tcPr>
          <w:p w14:paraId="472EF28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393663E1" w14:textId="77777777" w:rsidTr="002C1022">
        <w:trPr>
          <w:trHeight w:val="42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7D5FCB5A"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14</w:t>
            </w:r>
          </w:p>
        </w:tc>
        <w:tc>
          <w:tcPr>
            <w:tcW w:w="1139" w:type="pct"/>
            <w:vMerge w:val="restart"/>
            <w:vAlign w:val="center"/>
            <w:hideMark/>
          </w:tcPr>
          <w:p w14:paraId="5F09329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ofrece diferentes puntos de vista sobre un mismo tema.</w:t>
            </w:r>
          </w:p>
        </w:tc>
        <w:tc>
          <w:tcPr>
            <w:tcW w:w="488" w:type="pct"/>
            <w:vAlign w:val="center"/>
            <w:hideMark/>
          </w:tcPr>
          <w:p w14:paraId="7EE7485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501" w:type="pct"/>
            <w:vAlign w:val="center"/>
            <w:hideMark/>
          </w:tcPr>
          <w:p w14:paraId="09CEF7E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5</w:t>
            </w:r>
          </w:p>
        </w:tc>
        <w:tc>
          <w:tcPr>
            <w:tcW w:w="553" w:type="pct"/>
            <w:vAlign w:val="center"/>
            <w:hideMark/>
          </w:tcPr>
          <w:p w14:paraId="6408A7F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12</w:t>
            </w:r>
          </w:p>
        </w:tc>
        <w:tc>
          <w:tcPr>
            <w:tcW w:w="575" w:type="pct"/>
            <w:vAlign w:val="center"/>
            <w:hideMark/>
          </w:tcPr>
          <w:p w14:paraId="3B217DA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20</w:t>
            </w:r>
          </w:p>
        </w:tc>
        <w:tc>
          <w:tcPr>
            <w:tcW w:w="569" w:type="pct"/>
            <w:vAlign w:val="center"/>
            <w:hideMark/>
          </w:tcPr>
          <w:p w14:paraId="0EDE93B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402" w:type="pct"/>
            <w:vAlign w:val="center"/>
            <w:hideMark/>
          </w:tcPr>
          <w:p w14:paraId="0BD491D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467" w:type="pct"/>
            <w:tcBorders>
              <w:right w:val="nil"/>
            </w:tcBorders>
            <w:vAlign w:val="center"/>
            <w:hideMark/>
          </w:tcPr>
          <w:p w14:paraId="74ECBDB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03DD9DE2" w14:textId="77777777" w:rsidTr="002C1022">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76A27F48"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52F9F77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5A97C2C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0B186D1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553" w:type="pct"/>
            <w:vAlign w:val="center"/>
            <w:hideMark/>
          </w:tcPr>
          <w:p w14:paraId="431DDD8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575" w:type="pct"/>
            <w:vAlign w:val="center"/>
            <w:hideMark/>
          </w:tcPr>
          <w:p w14:paraId="6BC94E0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42%</w:t>
            </w:r>
          </w:p>
        </w:tc>
        <w:tc>
          <w:tcPr>
            <w:tcW w:w="569" w:type="pct"/>
            <w:vAlign w:val="center"/>
            <w:hideMark/>
          </w:tcPr>
          <w:p w14:paraId="24C33A4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402" w:type="pct"/>
            <w:vAlign w:val="center"/>
            <w:hideMark/>
          </w:tcPr>
          <w:p w14:paraId="709FD0F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67" w:type="pct"/>
            <w:tcBorders>
              <w:right w:val="nil"/>
            </w:tcBorders>
            <w:vAlign w:val="center"/>
            <w:hideMark/>
          </w:tcPr>
          <w:p w14:paraId="3E209AC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43435BC7" w14:textId="77777777" w:rsidTr="002C1022">
        <w:trPr>
          <w:trHeight w:val="43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67FE8A51"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15</w:t>
            </w:r>
          </w:p>
        </w:tc>
        <w:tc>
          <w:tcPr>
            <w:tcW w:w="1139" w:type="pct"/>
            <w:vMerge w:val="restart"/>
            <w:vAlign w:val="center"/>
            <w:hideMark/>
          </w:tcPr>
          <w:p w14:paraId="2B0D2D8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En qué medida el docente incentiva la  participación activa en clase.</w:t>
            </w:r>
          </w:p>
        </w:tc>
        <w:tc>
          <w:tcPr>
            <w:tcW w:w="488" w:type="pct"/>
            <w:vAlign w:val="center"/>
            <w:hideMark/>
          </w:tcPr>
          <w:p w14:paraId="33976CC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5335E47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553" w:type="pct"/>
            <w:vAlign w:val="center"/>
            <w:hideMark/>
          </w:tcPr>
          <w:p w14:paraId="558B7E7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17</w:t>
            </w:r>
          </w:p>
        </w:tc>
        <w:tc>
          <w:tcPr>
            <w:tcW w:w="575" w:type="pct"/>
            <w:vAlign w:val="center"/>
            <w:hideMark/>
          </w:tcPr>
          <w:p w14:paraId="637F095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20</w:t>
            </w:r>
          </w:p>
        </w:tc>
        <w:tc>
          <w:tcPr>
            <w:tcW w:w="569" w:type="pct"/>
            <w:vAlign w:val="center"/>
            <w:hideMark/>
          </w:tcPr>
          <w:p w14:paraId="1B957F2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5</w:t>
            </w:r>
          </w:p>
        </w:tc>
        <w:tc>
          <w:tcPr>
            <w:tcW w:w="402" w:type="pct"/>
            <w:vAlign w:val="center"/>
            <w:hideMark/>
          </w:tcPr>
          <w:p w14:paraId="513CF33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67" w:type="pct"/>
            <w:tcBorders>
              <w:right w:val="nil"/>
            </w:tcBorders>
            <w:vAlign w:val="center"/>
            <w:hideMark/>
          </w:tcPr>
          <w:p w14:paraId="2A4C116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0AFBB0C2" w14:textId="77777777" w:rsidTr="002C1022">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0A24BB36"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3E2EB8E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177FE7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1369C37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553" w:type="pct"/>
            <w:vAlign w:val="center"/>
            <w:hideMark/>
          </w:tcPr>
          <w:p w14:paraId="5B7C9AD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35%</w:t>
            </w:r>
          </w:p>
        </w:tc>
        <w:tc>
          <w:tcPr>
            <w:tcW w:w="575" w:type="pct"/>
            <w:vAlign w:val="center"/>
            <w:hideMark/>
          </w:tcPr>
          <w:p w14:paraId="564C6E6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42%</w:t>
            </w:r>
          </w:p>
        </w:tc>
        <w:tc>
          <w:tcPr>
            <w:tcW w:w="569" w:type="pct"/>
            <w:vAlign w:val="center"/>
            <w:hideMark/>
          </w:tcPr>
          <w:p w14:paraId="4D33AEB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402" w:type="pct"/>
            <w:vAlign w:val="center"/>
            <w:hideMark/>
          </w:tcPr>
          <w:p w14:paraId="52C2B21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67" w:type="pct"/>
            <w:tcBorders>
              <w:right w:val="nil"/>
            </w:tcBorders>
            <w:vAlign w:val="center"/>
            <w:hideMark/>
          </w:tcPr>
          <w:p w14:paraId="12380A9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38974AD7" w14:textId="77777777" w:rsidTr="002C1022">
        <w:trPr>
          <w:trHeight w:val="42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74B8AAC9"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16</w:t>
            </w:r>
          </w:p>
        </w:tc>
        <w:tc>
          <w:tcPr>
            <w:tcW w:w="1139" w:type="pct"/>
            <w:vMerge w:val="restart"/>
            <w:vAlign w:val="center"/>
            <w:hideMark/>
          </w:tcPr>
          <w:p w14:paraId="6B7CD69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hace un resumen de la clase anterior al comenzar su intervención.</w:t>
            </w:r>
          </w:p>
        </w:tc>
        <w:tc>
          <w:tcPr>
            <w:tcW w:w="488" w:type="pct"/>
            <w:vAlign w:val="center"/>
            <w:hideMark/>
          </w:tcPr>
          <w:p w14:paraId="2F40EBD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501" w:type="pct"/>
            <w:vAlign w:val="center"/>
            <w:hideMark/>
          </w:tcPr>
          <w:p w14:paraId="68A39B1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14</w:t>
            </w:r>
          </w:p>
        </w:tc>
        <w:tc>
          <w:tcPr>
            <w:tcW w:w="553" w:type="pct"/>
            <w:vAlign w:val="center"/>
            <w:hideMark/>
          </w:tcPr>
          <w:p w14:paraId="6781F6A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14</w:t>
            </w:r>
          </w:p>
        </w:tc>
        <w:tc>
          <w:tcPr>
            <w:tcW w:w="575" w:type="pct"/>
            <w:vAlign w:val="center"/>
            <w:hideMark/>
          </w:tcPr>
          <w:p w14:paraId="7FE160E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12</w:t>
            </w:r>
          </w:p>
        </w:tc>
        <w:tc>
          <w:tcPr>
            <w:tcW w:w="569" w:type="pct"/>
            <w:vAlign w:val="center"/>
            <w:hideMark/>
          </w:tcPr>
          <w:p w14:paraId="04505DA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402" w:type="pct"/>
            <w:vAlign w:val="center"/>
            <w:hideMark/>
          </w:tcPr>
          <w:p w14:paraId="1A24DB4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467" w:type="pct"/>
            <w:tcBorders>
              <w:right w:val="nil"/>
            </w:tcBorders>
            <w:vAlign w:val="center"/>
            <w:hideMark/>
          </w:tcPr>
          <w:p w14:paraId="12FE15C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291E8EED" w14:textId="77777777" w:rsidTr="002C1022">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1F1EED21"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007BC85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7C21BD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501" w:type="pct"/>
            <w:vAlign w:val="center"/>
            <w:hideMark/>
          </w:tcPr>
          <w:p w14:paraId="5CB28CE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29%</w:t>
            </w:r>
          </w:p>
        </w:tc>
        <w:tc>
          <w:tcPr>
            <w:tcW w:w="553" w:type="pct"/>
            <w:vAlign w:val="center"/>
            <w:hideMark/>
          </w:tcPr>
          <w:p w14:paraId="48D3523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29%</w:t>
            </w:r>
          </w:p>
        </w:tc>
        <w:tc>
          <w:tcPr>
            <w:tcW w:w="575" w:type="pct"/>
            <w:vAlign w:val="center"/>
            <w:hideMark/>
          </w:tcPr>
          <w:p w14:paraId="6E04F7A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569" w:type="pct"/>
            <w:vAlign w:val="center"/>
            <w:hideMark/>
          </w:tcPr>
          <w:p w14:paraId="4F9E3B1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402" w:type="pct"/>
            <w:vAlign w:val="center"/>
            <w:hideMark/>
          </w:tcPr>
          <w:p w14:paraId="044E488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467" w:type="pct"/>
            <w:tcBorders>
              <w:right w:val="nil"/>
            </w:tcBorders>
            <w:vAlign w:val="center"/>
            <w:hideMark/>
          </w:tcPr>
          <w:p w14:paraId="4A408AE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54341D80" w14:textId="77777777" w:rsidTr="002C1022">
        <w:trPr>
          <w:trHeight w:val="540"/>
        </w:trPr>
        <w:tc>
          <w:tcPr>
            <w:cnfStyle w:val="001000000000" w:firstRow="0" w:lastRow="0" w:firstColumn="1" w:lastColumn="0" w:oddVBand="0" w:evenVBand="0" w:oddHBand="0" w:evenHBand="0" w:firstRowFirstColumn="0" w:firstRowLastColumn="0" w:lastRowFirstColumn="0" w:lastRowLastColumn="0"/>
            <w:tcW w:w="306" w:type="pct"/>
            <w:tcBorders>
              <w:left w:val="nil"/>
            </w:tcBorders>
            <w:vAlign w:val="center"/>
          </w:tcPr>
          <w:p w14:paraId="145DD1FF" w14:textId="77777777" w:rsidR="009B06C8" w:rsidRPr="005930BD" w:rsidRDefault="009B06C8" w:rsidP="002C1022">
            <w:pPr>
              <w:jc w:val="center"/>
              <w:rPr>
                <w:rFonts w:ascii="Arial" w:eastAsia="Times New Roman" w:hAnsi="Arial" w:cs="Arial"/>
                <w:lang w:eastAsia="es-PE"/>
              </w:rPr>
            </w:pPr>
          </w:p>
        </w:tc>
        <w:tc>
          <w:tcPr>
            <w:tcW w:w="1139" w:type="pct"/>
            <w:vAlign w:val="center"/>
          </w:tcPr>
          <w:p w14:paraId="6E4DEA7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Sub total</w:t>
            </w:r>
          </w:p>
        </w:tc>
        <w:tc>
          <w:tcPr>
            <w:tcW w:w="488" w:type="pct"/>
            <w:vAlign w:val="center"/>
          </w:tcPr>
          <w:p w14:paraId="3E27E3D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01" w:type="pct"/>
            <w:vAlign w:val="center"/>
          </w:tcPr>
          <w:p w14:paraId="1B5C937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21</w:t>
            </w:r>
          </w:p>
        </w:tc>
        <w:tc>
          <w:tcPr>
            <w:tcW w:w="553" w:type="pct"/>
            <w:vAlign w:val="center"/>
          </w:tcPr>
          <w:p w14:paraId="4990EB7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56</w:t>
            </w:r>
          </w:p>
        </w:tc>
        <w:tc>
          <w:tcPr>
            <w:tcW w:w="575" w:type="pct"/>
            <w:vAlign w:val="center"/>
          </w:tcPr>
          <w:p w14:paraId="57A6A59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75</w:t>
            </w:r>
          </w:p>
        </w:tc>
        <w:tc>
          <w:tcPr>
            <w:tcW w:w="569" w:type="pct"/>
            <w:vAlign w:val="center"/>
          </w:tcPr>
          <w:p w14:paraId="2F2AD4B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402" w:type="pct"/>
            <w:vAlign w:val="center"/>
          </w:tcPr>
          <w:p w14:paraId="192F41E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9</w:t>
            </w:r>
          </w:p>
        </w:tc>
        <w:tc>
          <w:tcPr>
            <w:tcW w:w="467" w:type="pct"/>
            <w:tcBorders>
              <w:right w:val="nil"/>
            </w:tcBorders>
            <w:vAlign w:val="center"/>
          </w:tcPr>
          <w:p w14:paraId="45010BF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192</w:t>
            </w:r>
          </w:p>
        </w:tc>
      </w:tr>
      <w:tr w:rsidR="009B06C8" w:rsidRPr="005930BD" w14:paraId="350C3049" w14:textId="77777777" w:rsidTr="002C1022">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06" w:type="pct"/>
            <w:tcBorders>
              <w:left w:val="nil"/>
            </w:tcBorders>
            <w:shd w:val="clear" w:color="auto" w:fill="FBD4B4" w:themeFill="accent6" w:themeFillTint="66"/>
            <w:vAlign w:val="center"/>
          </w:tcPr>
          <w:p w14:paraId="6E5CA87D" w14:textId="77777777" w:rsidR="009B06C8" w:rsidRPr="005930BD" w:rsidRDefault="009B06C8" w:rsidP="002C1022">
            <w:pPr>
              <w:jc w:val="center"/>
              <w:rPr>
                <w:rFonts w:ascii="Arial" w:eastAsia="Times New Roman" w:hAnsi="Arial" w:cs="Arial"/>
                <w:lang w:eastAsia="es-PE"/>
              </w:rPr>
            </w:pPr>
          </w:p>
        </w:tc>
        <w:tc>
          <w:tcPr>
            <w:tcW w:w="1139" w:type="pct"/>
            <w:shd w:val="clear" w:color="auto" w:fill="FBD4B4" w:themeFill="accent6" w:themeFillTint="66"/>
            <w:vAlign w:val="center"/>
          </w:tcPr>
          <w:p w14:paraId="73B8C05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Porcentaje</w:t>
            </w:r>
          </w:p>
        </w:tc>
        <w:tc>
          <w:tcPr>
            <w:tcW w:w="488" w:type="pct"/>
            <w:shd w:val="clear" w:color="auto" w:fill="FBD4B4" w:themeFill="accent6" w:themeFillTint="66"/>
            <w:vAlign w:val="center"/>
          </w:tcPr>
          <w:p w14:paraId="11B6B57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3.2</w:t>
            </w:r>
          </w:p>
        </w:tc>
        <w:tc>
          <w:tcPr>
            <w:tcW w:w="501" w:type="pct"/>
            <w:shd w:val="clear" w:color="auto" w:fill="FBD4B4" w:themeFill="accent6" w:themeFillTint="66"/>
            <w:vAlign w:val="center"/>
          </w:tcPr>
          <w:p w14:paraId="295CB8E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10.9</w:t>
            </w:r>
          </w:p>
        </w:tc>
        <w:tc>
          <w:tcPr>
            <w:tcW w:w="553" w:type="pct"/>
            <w:shd w:val="clear" w:color="auto" w:fill="FBD4B4" w:themeFill="accent6" w:themeFillTint="66"/>
            <w:vAlign w:val="center"/>
          </w:tcPr>
          <w:p w14:paraId="652E368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29.1</w:t>
            </w:r>
          </w:p>
        </w:tc>
        <w:tc>
          <w:tcPr>
            <w:tcW w:w="575" w:type="pct"/>
            <w:shd w:val="clear" w:color="auto" w:fill="FBD4B4" w:themeFill="accent6" w:themeFillTint="66"/>
            <w:vAlign w:val="center"/>
          </w:tcPr>
          <w:p w14:paraId="38EDE2B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39.0</w:t>
            </w:r>
          </w:p>
        </w:tc>
        <w:tc>
          <w:tcPr>
            <w:tcW w:w="569" w:type="pct"/>
            <w:shd w:val="clear" w:color="auto" w:fill="FBD4B4" w:themeFill="accent6" w:themeFillTint="66"/>
            <w:vAlign w:val="center"/>
          </w:tcPr>
          <w:p w14:paraId="1920010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13.0</w:t>
            </w:r>
          </w:p>
        </w:tc>
        <w:tc>
          <w:tcPr>
            <w:tcW w:w="402" w:type="pct"/>
            <w:shd w:val="clear" w:color="auto" w:fill="FBD4B4" w:themeFill="accent6" w:themeFillTint="66"/>
            <w:vAlign w:val="center"/>
          </w:tcPr>
          <w:p w14:paraId="7BD4C60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4.7</w:t>
            </w:r>
          </w:p>
        </w:tc>
        <w:tc>
          <w:tcPr>
            <w:tcW w:w="467" w:type="pct"/>
            <w:tcBorders>
              <w:right w:val="nil"/>
            </w:tcBorders>
            <w:shd w:val="clear" w:color="auto" w:fill="FBD4B4" w:themeFill="accent6" w:themeFillTint="66"/>
            <w:vAlign w:val="center"/>
          </w:tcPr>
          <w:p w14:paraId="2CBEF6B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64C0FE17" w14:textId="77777777" w:rsidTr="002C1022">
        <w:trPr>
          <w:trHeight w:val="39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2FA53DE2"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17</w:t>
            </w:r>
          </w:p>
        </w:tc>
        <w:tc>
          <w:tcPr>
            <w:tcW w:w="1139" w:type="pct"/>
            <w:vMerge w:val="restart"/>
            <w:vAlign w:val="center"/>
            <w:hideMark/>
          </w:tcPr>
          <w:p w14:paraId="7143C70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utiliza estrategias para crear y mantener un ambiente organizado.</w:t>
            </w:r>
          </w:p>
        </w:tc>
        <w:tc>
          <w:tcPr>
            <w:tcW w:w="488" w:type="pct"/>
            <w:vAlign w:val="center"/>
            <w:hideMark/>
          </w:tcPr>
          <w:p w14:paraId="5036BBF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501" w:type="pct"/>
            <w:vAlign w:val="center"/>
            <w:hideMark/>
          </w:tcPr>
          <w:p w14:paraId="5ED5F8E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553" w:type="pct"/>
            <w:vAlign w:val="center"/>
            <w:hideMark/>
          </w:tcPr>
          <w:p w14:paraId="51BB822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19</w:t>
            </w:r>
          </w:p>
        </w:tc>
        <w:tc>
          <w:tcPr>
            <w:tcW w:w="575" w:type="pct"/>
            <w:vAlign w:val="center"/>
            <w:hideMark/>
          </w:tcPr>
          <w:p w14:paraId="217CD4C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15</w:t>
            </w:r>
          </w:p>
        </w:tc>
        <w:tc>
          <w:tcPr>
            <w:tcW w:w="569" w:type="pct"/>
            <w:vAlign w:val="center"/>
            <w:hideMark/>
          </w:tcPr>
          <w:p w14:paraId="4CFBC27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7</w:t>
            </w:r>
          </w:p>
        </w:tc>
        <w:tc>
          <w:tcPr>
            <w:tcW w:w="402" w:type="pct"/>
            <w:vAlign w:val="center"/>
            <w:hideMark/>
          </w:tcPr>
          <w:p w14:paraId="71611A5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467" w:type="pct"/>
            <w:vAlign w:val="center"/>
            <w:hideMark/>
          </w:tcPr>
          <w:p w14:paraId="353C48C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3EE5966D" w14:textId="77777777" w:rsidTr="002C10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5AE0A599"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773DD85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1AA161D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3C324B1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53" w:type="pct"/>
            <w:vAlign w:val="center"/>
            <w:hideMark/>
          </w:tcPr>
          <w:p w14:paraId="7077AC1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40%</w:t>
            </w:r>
          </w:p>
        </w:tc>
        <w:tc>
          <w:tcPr>
            <w:tcW w:w="575" w:type="pct"/>
            <w:vAlign w:val="center"/>
            <w:hideMark/>
          </w:tcPr>
          <w:p w14:paraId="3A11B61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31%</w:t>
            </w:r>
          </w:p>
        </w:tc>
        <w:tc>
          <w:tcPr>
            <w:tcW w:w="569" w:type="pct"/>
            <w:vAlign w:val="center"/>
            <w:hideMark/>
          </w:tcPr>
          <w:p w14:paraId="5482573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w:t>
            </w:r>
          </w:p>
        </w:tc>
        <w:tc>
          <w:tcPr>
            <w:tcW w:w="402" w:type="pct"/>
            <w:vAlign w:val="center"/>
            <w:hideMark/>
          </w:tcPr>
          <w:p w14:paraId="27586C7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467" w:type="pct"/>
            <w:vAlign w:val="center"/>
            <w:hideMark/>
          </w:tcPr>
          <w:p w14:paraId="0645CD6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311E3951" w14:textId="77777777" w:rsidTr="002C1022">
        <w:trPr>
          <w:trHeight w:val="37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08C89B4F"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18</w:t>
            </w:r>
          </w:p>
        </w:tc>
        <w:tc>
          <w:tcPr>
            <w:tcW w:w="1139" w:type="pct"/>
            <w:vMerge w:val="restart"/>
            <w:vAlign w:val="center"/>
            <w:hideMark/>
          </w:tcPr>
          <w:p w14:paraId="12FAD2A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utiliza metodología adecuada de acuerdo a los temas a tratarse.</w:t>
            </w:r>
          </w:p>
        </w:tc>
        <w:tc>
          <w:tcPr>
            <w:tcW w:w="488" w:type="pct"/>
            <w:vAlign w:val="center"/>
            <w:hideMark/>
          </w:tcPr>
          <w:p w14:paraId="3B70504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501" w:type="pct"/>
            <w:vAlign w:val="center"/>
            <w:hideMark/>
          </w:tcPr>
          <w:p w14:paraId="5EC44DB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553" w:type="pct"/>
            <w:vAlign w:val="center"/>
            <w:hideMark/>
          </w:tcPr>
          <w:p w14:paraId="2BE65FD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13</w:t>
            </w:r>
          </w:p>
        </w:tc>
        <w:tc>
          <w:tcPr>
            <w:tcW w:w="575" w:type="pct"/>
            <w:vAlign w:val="center"/>
            <w:hideMark/>
          </w:tcPr>
          <w:p w14:paraId="3FF7865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21</w:t>
            </w:r>
          </w:p>
        </w:tc>
        <w:tc>
          <w:tcPr>
            <w:tcW w:w="569" w:type="pct"/>
            <w:vAlign w:val="center"/>
            <w:hideMark/>
          </w:tcPr>
          <w:p w14:paraId="15E952C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02" w:type="pct"/>
            <w:vAlign w:val="center"/>
            <w:hideMark/>
          </w:tcPr>
          <w:p w14:paraId="331A803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5</w:t>
            </w:r>
          </w:p>
        </w:tc>
        <w:tc>
          <w:tcPr>
            <w:tcW w:w="467" w:type="pct"/>
            <w:tcBorders>
              <w:right w:val="nil"/>
            </w:tcBorders>
            <w:vAlign w:val="center"/>
            <w:hideMark/>
          </w:tcPr>
          <w:p w14:paraId="1AB51CC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29844156" w14:textId="77777777" w:rsidTr="002C102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6F899A49"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0CF0D5C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0E455B6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15D055C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553" w:type="pct"/>
            <w:vAlign w:val="center"/>
            <w:hideMark/>
          </w:tcPr>
          <w:p w14:paraId="7477D1E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75" w:type="pct"/>
            <w:vAlign w:val="center"/>
            <w:hideMark/>
          </w:tcPr>
          <w:p w14:paraId="33BCEC4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44%</w:t>
            </w:r>
          </w:p>
        </w:tc>
        <w:tc>
          <w:tcPr>
            <w:tcW w:w="569" w:type="pct"/>
            <w:vAlign w:val="center"/>
            <w:hideMark/>
          </w:tcPr>
          <w:p w14:paraId="71C22E3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02" w:type="pct"/>
            <w:vAlign w:val="center"/>
            <w:hideMark/>
          </w:tcPr>
          <w:p w14:paraId="4173276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467" w:type="pct"/>
            <w:tcBorders>
              <w:right w:val="nil"/>
            </w:tcBorders>
            <w:vAlign w:val="center"/>
            <w:hideMark/>
          </w:tcPr>
          <w:p w14:paraId="79BB825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3632C9B3" w14:textId="77777777" w:rsidTr="002C1022">
        <w:trPr>
          <w:trHeight w:val="37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51CB524A"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19</w:t>
            </w:r>
          </w:p>
        </w:tc>
        <w:tc>
          <w:tcPr>
            <w:tcW w:w="1139" w:type="pct"/>
            <w:vMerge w:val="restart"/>
            <w:vAlign w:val="center"/>
            <w:hideMark/>
          </w:tcPr>
          <w:p w14:paraId="0020B6C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incentiva la investigación en función del desarrollo de los temas tratados en clase.</w:t>
            </w:r>
          </w:p>
        </w:tc>
        <w:tc>
          <w:tcPr>
            <w:tcW w:w="488" w:type="pct"/>
            <w:vAlign w:val="center"/>
            <w:hideMark/>
          </w:tcPr>
          <w:p w14:paraId="020FC3B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501" w:type="pct"/>
            <w:vAlign w:val="center"/>
            <w:hideMark/>
          </w:tcPr>
          <w:p w14:paraId="31D4D0E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12</w:t>
            </w:r>
          </w:p>
        </w:tc>
        <w:tc>
          <w:tcPr>
            <w:tcW w:w="553" w:type="pct"/>
            <w:vAlign w:val="center"/>
            <w:hideMark/>
          </w:tcPr>
          <w:p w14:paraId="4C5FDCD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13</w:t>
            </w:r>
          </w:p>
        </w:tc>
        <w:tc>
          <w:tcPr>
            <w:tcW w:w="575" w:type="pct"/>
            <w:vAlign w:val="center"/>
            <w:hideMark/>
          </w:tcPr>
          <w:p w14:paraId="14A80C5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10</w:t>
            </w:r>
          </w:p>
        </w:tc>
        <w:tc>
          <w:tcPr>
            <w:tcW w:w="569" w:type="pct"/>
            <w:vAlign w:val="center"/>
            <w:hideMark/>
          </w:tcPr>
          <w:p w14:paraId="0DEF55A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02" w:type="pct"/>
            <w:vAlign w:val="center"/>
            <w:hideMark/>
          </w:tcPr>
          <w:p w14:paraId="31B5C9E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467" w:type="pct"/>
            <w:tcBorders>
              <w:right w:val="nil"/>
            </w:tcBorders>
            <w:vAlign w:val="center"/>
            <w:hideMark/>
          </w:tcPr>
          <w:p w14:paraId="260F5B6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4F3E9726" w14:textId="77777777" w:rsidTr="002C102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5570A9D9"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5E30D12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11D4D7E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501" w:type="pct"/>
            <w:vAlign w:val="center"/>
            <w:hideMark/>
          </w:tcPr>
          <w:p w14:paraId="2D6A9F3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553" w:type="pct"/>
            <w:vAlign w:val="center"/>
            <w:hideMark/>
          </w:tcPr>
          <w:p w14:paraId="6E6BD27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75" w:type="pct"/>
            <w:vAlign w:val="center"/>
            <w:hideMark/>
          </w:tcPr>
          <w:p w14:paraId="3975B08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20.8%</w:t>
            </w:r>
          </w:p>
        </w:tc>
        <w:tc>
          <w:tcPr>
            <w:tcW w:w="569" w:type="pct"/>
            <w:vAlign w:val="center"/>
            <w:hideMark/>
          </w:tcPr>
          <w:p w14:paraId="7302767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02" w:type="pct"/>
            <w:vAlign w:val="center"/>
            <w:hideMark/>
          </w:tcPr>
          <w:p w14:paraId="4087DFB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467" w:type="pct"/>
            <w:tcBorders>
              <w:right w:val="nil"/>
            </w:tcBorders>
            <w:vAlign w:val="center"/>
            <w:hideMark/>
          </w:tcPr>
          <w:p w14:paraId="379E4EB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298C410C" w14:textId="77777777" w:rsidTr="002C1022">
        <w:trPr>
          <w:trHeight w:val="36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2F397063"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20</w:t>
            </w:r>
          </w:p>
        </w:tc>
        <w:tc>
          <w:tcPr>
            <w:tcW w:w="1139" w:type="pct"/>
            <w:vMerge w:val="restart"/>
            <w:vAlign w:val="center"/>
            <w:hideMark/>
          </w:tcPr>
          <w:p w14:paraId="499948C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utiliza el tiempo disponible para la enseñanza de forma efectiva.</w:t>
            </w:r>
          </w:p>
        </w:tc>
        <w:tc>
          <w:tcPr>
            <w:tcW w:w="488" w:type="pct"/>
            <w:vAlign w:val="center"/>
            <w:hideMark/>
          </w:tcPr>
          <w:p w14:paraId="188ABB3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501" w:type="pct"/>
            <w:vAlign w:val="center"/>
            <w:hideMark/>
          </w:tcPr>
          <w:p w14:paraId="1D3CDF2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553" w:type="pct"/>
            <w:vAlign w:val="center"/>
            <w:hideMark/>
          </w:tcPr>
          <w:p w14:paraId="434ADC6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10</w:t>
            </w:r>
          </w:p>
        </w:tc>
        <w:tc>
          <w:tcPr>
            <w:tcW w:w="575" w:type="pct"/>
            <w:vAlign w:val="center"/>
            <w:hideMark/>
          </w:tcPr>
          <w:p w14:paraId="29F5219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20</w:t>
            </w:r>
          </w:p>
        </w:tc>
        <w:tc>
          <w:tcPr>
            <w:tcW w:w="569" w:type="pct"/>
            <w:vAlign w:val="center"/>
            <w:hideMark/>
          </w:tcPr>
          <w:p w14:paraId="3C16B27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5</w:t>
            </w:r>
          </w:p>
        </w:tc>
        <w:tc>
          <w:tcPr>
            <w:tcW w:w="402" w:type="pct"/>
            <w:vAlign w:val="center"/>
            <w:hideMark/>
          </w:tcPr>
          <w:p w14:paraId="4DC853F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67" w:type="pct"/>
            <w:tcBorders>
              <w:right w:val="nil"/>
            </w:tcBorders>
            <w:vAlign w:val="center"/>
            <w:hideMark/>
          </w:tcPr>
          <w:p w14:paraId="19493BE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72DE3274" w14:textId="77777777" w:rsidTr="002C1022">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04A83651"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4438637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424BD1B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71B980B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553" w:type="pct"/>
            <w:vAlign w:val="center"/>
            <w:hideMark/>
          </w:tcPr>
          <w:p w14:paraId="748BFCD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21%</w:t>
            </w:r>
          </w:p>
        </w:tc>
        <w:tc>
          <w:tcPr>
            <w:tcW w:w="575" w:type="pct"/>
            <w:vAlign w:val="center"/>
            <w:hideMark/>
          </w:tcPr>
          <w:p w14:paraId="3970AB6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42%</w:t>
            </w:r>
          </w:p>
        </w:tc>
        <w:tc>
          <w:tcPr>
            <w:tcW w:w="569" w:type="pct"/>
            <w:vAlign w:val="center"/>
            <w:hideMark/>
          </w:tcPr>
          <w:p w14:paraId="326BCD9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402" w:type="pct"/>
            <w:vAlign w:val="center"/>
            <w:hideMark/>
          </w:tcPr>
          <w:p w14:paraId="6CBB889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67" w:type="pct"/>
            <w:tcBorders>
              <w:right w:val="nil"/>
            </w:tcBorders>
            <w:vAlign w:val="center"/>
            <w:hideMark/>
          </w:tcPr>
          <w:p w14:paraId="7173645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22195A2F" w14:textId="77777777" w:rsidTr="002C1022">
        <w:trPr>
          <w:trHeight w:val="33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514270EB"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21</w:t>
            </w:r>
          </w:p>
        </w:tc>
        <w:tc>
          <w:tcPr>
            <w:tcW w:w="1139" w:type="pct"/>
            <w:vMerge w:val="restart"/>
            <w:vAlign w:val="center"/>
            <w:hideMark/>
          </w:tcPr>
          <w:p w14:paraId="7CF2CD0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emplea y recomienda el uso de bibliografía actualizada.</w:t>
            </w:r>
          </w:p>
        </w:tc>
        <w:tc>
          <w:tcPr>
            <w:tcW w:w="488" w:type="pct"/>
            <w:vAlign w:val="center"/>
            <w:hideMark/>
          </w:tcPr>
          <w:p w14:paraId="09B131D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20</w:t>
            </w:r>
          </w:p>
        </w:tc>
        <w:tc>
          <w:tcPr>
            <w:tcW w:w="501" w:type="pct"/>
            <w:vAlign w:val="center"/>
            <w:hideMark/>
          </w:tcPr>
          <w:p w14:paraId="6DD278F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16</w:t>
            </w:r>
          </w:p>
        </w:tc>
        <w:tc>
          <w:tcPr>
            <w:tcW w:w="553" w:type="pct"/>
            <w:vAlign w:val="center"/>
            <w:hideMark/>
          </w:tcPr>
          <w:p w14:paraId="3E78B1B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575" w:type="pct"/>
            <w:vAlign w:val="center"/>
            <w:hideMark/>
          </w:tcPr>
          <w:p w14:paraId="3745B23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569" w:type="pct"/>
            <w:vAlign w:val="center"/>
            <w:hideMark/>
          </w:tcPr>
          <w:p w14:paraId="07D386F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02" w:type="pct"/>
            <w:vAlign w:val="center"/>
            <w:hideMark/>
          </w:tcPr>
          <w:p w14:paraId="58ED32B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467" w:type="pct"/>
            <w:tcBorders>
              <w:right w:val="nil"/>
            </w:tcBorders>
            <w:vAlign w:val="center"/>
            <w:hideMark/>
          </w:tcPr>
          <w:p w14:paraId="1EBF0B1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57CD10AB" w14:textId="77777777" w:rsidTr="002C1022">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41A574F9"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03853B4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293F6C2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42%</w:t>
            </w:r>
          </w:p>
        </w:tc>
        <w:tc>
          <w:tcPr>
            <w:tcW w:w="501" w:type="pct"/>
            <w:vAlign w:val="center"/>
            <w:hideMark/>
          </w:tcPr>
          <w:p w14:paraId="0124125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w:t>
            </w:r>
          </w:p>
        </w:tc>
        <w:tc>
          <w:tcPr>
            <w:tcW w:w="553" w:type="pct"/>
            <w:vAlign w:val="center"/>
            <w:hideMark/>
          </w:tcPr>
          <w:p w14:paraId="5FDF8F9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575" w:type="pct"/>
            <w:vAlign w:val="center"/>
            <w:hideMark/>
          </w:tcPr>
          <w:p w14:paraId="1E941F0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69" w:type="pct"/>
            <w:vAlign w:val="center"/>
            <w:hideMark/>
          </w:tcPr>
          <w:p w14:paraId="3376EA9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02" w:type="pct"/>
            <w:vAlign w:val="center"/>
            <w:hideMark/>
          </w:tcPr>
          <w:p w14:paraId="741292A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467" w:type="pct"/>
            <w:tcBorders>
              <w:right w:val="nil"/>
            </w:tcBorders>
            <w:vAlign w:val="center"/>
            <w:hideMark/>
          </w:tcPr>
          <w:p w14:paraId="0790C47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4A3BA70D" w14:textId="77777777" w:rsidTr="002C1022">
        <w:trPr>
          <w:trHeight w:val="55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vAlign w:val="center"/>
          </w:tcPr>
          <w:p w14:paraId="7105665B" w14:textId="77777777" w:rsidR="009B06C8" w:rsidRPr="005930BD" w:rsidRDefault="009B06C8" w:rsidP="002C1022">
            <w:pPr>
              <w:jc w:val="center"/>
              <w:rPr>
                <w:rFonts w:ascii="Arial" w:eastAsia="Times New Roman" w:hAnsi="Arial" w:cs="Arial"/>
                <w:lang w:eastAsia="es-PE"/>
              </w:rPr>
            </w:pPr>
          </w:p>
        </w:tc>
        <w:tc>
          <w:tcPr>
            <w:tcW w:w="1139" w:type="pct"/>
            <w:vAlign w:val="center"/>
          </w:tcPr>
          <w:p w14:paraId="7734A30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Sub Total</w:t>
            </w:r>
          </w:p>
        </w:tc>
        <w:tc>
          <w:tcPr>
            <w:tcW w:w="488" w:type="pct"/>
            <w:vAlign w:val="center"/>
          </w:tcPr>
          <w:p w14:paraId="395F01A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31</w:t>
            </w:r>
          </w:p>
        </w:tc>
        <w:tc>
          <w:tcPr>
            <w:tcW w:w="501" w:type="pct"/>
            <w:vAlign w:val="center"/>
          </w:tcPr>
          <w:p w14:paraId="0CCF7A3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43</w:t>
            </w:r>
          </w:p>
        </w:tc>
        <w:tc>
          <w:tcPr>
            <w:tcW w:w="553" w:type="pct"/>
            <w:vAlign w:val="center"/>
          </w:tcPr>
          <w:p w14:paraId="0E8FCD2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63</w:t>
            </w:r>
          </w:p>
        </w:tc>
        <w:tc>
          <w:tcPr>
            <w:tcW w:w="575" w:type="pct"/>
            <w:vAlign w:val="center"/>
          </w:tcPr>
          <w:p w14:paraId="3DBDDD6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69</w:t>
            </w:r>
          </w:p>
        </w:tc>
        <w:tc>
          <w:tcPr>
            <w:tcW w:w="569" w:type="pct"/>
            <w:vAlign w:val="center"/>
          </w:tcPr>
          <w:p w14:paraId="37E2C36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20</w:t>
            </w:r>
          </w:p>
        </w:tc>
        <w:tc>
          <w:tcPr>
            <w:tcW w:w="402" w:type="pct"/>
            <w:vAlign w:val="center"/>
          </w:tcPr>
          <w:p w14:paraId="116E44B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14</w:t>
            </w:r>
          </w:p>
        </w:tc>
        <w:tc>
          <w:tcPr>
            <w:tcW w:w="467" w:type="pct"/>
            <w:tcBorders>
              <w:right w:val="nil"/>
            </w:tcBorders>
            <w:vAlign w:val="center"/>
          </w:tcPr>
          <w:p w14:paraId="4E4F109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240</w:t>
            </w:r>
          </w:p>
        </w:tc>
      </w:tr>
      <w:tr w:rsidR="009B06C8" w:rsidRPr="005930BD" w14:paraId="7EF53B6D" w14:textId="77777777" w:rsidTr="002C1022">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shd w:val="clear" w:color="auto" w:fill="FBD4B4" w:themeFill="accent6" w:themeFillTint="66"/>
            <w:vAlign w:val="center"/>
          </w:tcPr>
          <w:p w14:paraId="6D847AC8" w14:textId="77777777" w:rsidR="009B06C8" w:rsidRPr="005930BD" w:rsidRDefault="009B06C8" w:rsidP="002C1022">
            <w:pPr>
              <w:jc w:val="center"/>
              <w:rPr>
                <w:rFonts w:ascii="Arial" w:eastAsia="Times New Roman" w:hAnsi="Arial" w:cs="Arial"/>
                <w:lang w:eastAsia="es-PE"/>
              </w:rPr>
            </w:pPr>
          </w:p>
        </w:tc>
        <w:tc>
          <w:tcPr>
            <w:tcW w:w="1139" w:type="pct"/>
            <w:shd w:val="clear" w:color="auto" w:fill="FBD4B4" w:themeFill="accent6" w:themeFillTint="66"/>
            <w:vAlign w:val="center"/>
          </w:tcPr>
          <w:p w14:paraId="0E673B6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Porcentaje</w:t>
            </w:r>
          </w:p>
        </w:tc>
        <w:tc>
          <w:tcPr>
            <w:tcW w:w="488" w:type="pct"/>
            <w:shd w:val="clear" w:color="auto" w:fill="FBD4B4" w:themeFill="accent6" w:themeFillTint="66"/>
            <w:vAlign w:val="center"/>
          </w:tcPr>
          <w:p w14:paraId="295F865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12.9</w:t>
            </w:r>
          </w:p>
        </w:tc>
        <w:tc>
          <w:tcPr>
            <w:tcW w:w="501" w:type="pct"/>
            <w:shd w:val="clear" w:color="auto" w:fill="FBD4B4" w:themeFill="accent6" w:themeFillTint="66"/>
            <w:vAlign w:val="center"/>
          </w:tcPr>
          <w:p w14:paraId="50B06A0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17.9</w:t>
            </w:r>
          </w:p>
        </w:tc>
        <w:tc>
          <w:tcPr>
            <w:tcW w:w="553" w:type="pct"/>
            <w:shd w:val="clear" w:color="auto" w:fill="FBD4B4" w:themeFill="accent6" w:themeFillTint="66"/>
            <w:vAlign w:val="center"/>
          </w:tcPr>
          <w:p w14:paraId="1ADF720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26.2</w:t>
            </w:r>
          </w:p>
        </w:tc>
        <w:tc>
          <w:tcPr>
            <w:tcW w:w="575" w:type="pct"/>
            <w:shd w:val="clear" w:color="auto" w:fill="FBD4B4" w:themeFill="accent6" w:themeFillTint="66"/>
            <w:vAlign w:val="center"/>
          </w:tcPr>
          <w:p w14:paraId="0925F28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28.7</w:t>
            </w:r>
          </w:p>
        </w:tc>
        <w:tc>
          <w:tcPr>
            <w:tcW w:w="569" w:type="pct"/>
            <w:shd w:val="clear" w:color="auto" w:fill="FBD4B4" w:themeFill="accent6" w:themeFillTint="66"/>
            <w:vAlign w:val="center"/>
          </w:tcPr>
          <w:p w14:paraId="0FD4D35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8.3</w:t>
            </w:r>
          </w:p>
        </w:tc>
        <w:tc>
          <w:tcPr>
            <w:tcW w:w="402" w:type="pct"/>
            <w:shd w:val="clear" w:color="auto" w:fill="FBD4B4" w:themeFill="accent6" w:themeFillTint="66"/>
            <w:vAlign w:val="center"/>
          </w:tcPr>
          <w:p w14:paraId="72BBBAD1"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5.9</w:t>
            </w:r>
          </w:p>
        </w:tc>
        <w:tc>
          <w:tcPr>
            <w:tcW w:w="467" w:type="pct"/>
            <w:tcBorders>
              <w:right w:val="nil"/>
            </w:tcBorders>
            <w:shd w:val="clear" w:color="auto" w:fill="FBD4B4" w:themeFill="accent6" w:themeFillTint="66"/>
            <w:vAlign w:val="center"/>
          </w:tcPr>
          <w:p w14:paraId="26FACF7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5F72A24D" w14:textId="77777777" w:rsidTr="002C1022">
        <w:trPr>
          <w:trHeight w:val="36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20F5BDD5"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22</w:t>
            </w:r>
          </w:p>
        </w:tc>
        <w:tc>
          <w:tcPr>
            <w:tcW w:w="1139" w:type="pct"/>
            <w:vMerge w:val="restart"/>
            <w:vAlign w:val="center"/>
            <w:hideMark/>
          </w:tcPr>
          <w:p w14:paraId="0E806A5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evalúa  el aprendizaje de los alumnos de acuerdo con los objetivos establecidos en el sílabo.</w:t>
            </w:r>
          </w:p>
        </w:tc>
        <w:tc>
          <w:tcPr>
            <w:tcW w:w="488" w:type="pct"/>
            <w:vAlign w:val="center"/>
            <w:hideMark/>
          </w:tcPr>
          <w:p w14:paraId="6F7BB2B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501" w:type="pct"/>
            <w:vAlign w:val="center"/>
            <w:hideMark/>
          </w:tcPr>
          <w:p w14:paraId="7784EC8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553" w:type="pct"/>
            <w:vAlign w:val="center"/>
            <w:hideMark/>
          </w:tcPr>
          <w:p w14:paraId="4172D83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12</w:t>
            </w:r>
          </w:p>
        </w:tc>
        <w:tc>
          <w:tcPr>
            <w:tcW w:w="575" w:type="pct"/>
            <w:vAlign w:val="center"/>
            <w:hideMark/>
          </w:tcPr>
          <w:p w14:paraId="6DDDF32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18</w:t>
            </w:r>
          </w:p>
        </w:tc>
        <w:tc>
          <w:tcPr>
            <w:tcW w:w="569" w:type="pct"/>
            <w:vAlign w:val="center"/>
            <w:hideMark/>
          </w:tcPr>
          <w:p w14:paraId="76C6D179"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9</w:t>
            </w:r>
          </w:p>
        </w:tc>
        <w:tc>
          <w:tcPr>
            <w:tcW w:w="402" w:type="pct"/>
            <w:vAlign w:val="center"/>
            <w:hideMark/>
          </w:tcPr>
          <w:p w14:paraId="445EFDC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w:t>
            </w:r>
          </w:p>
        </w:tc>
        <w:tc>
          <w:tcPr>
            <w:tcW w:w="467" w:type="pct"/>
            <w:tcBorders>
              <w:right w:val="nil"/>
            </w:tcBorders>
            <w:vAlign w:val="center"/>
            <w:hideMark/>
          </w:tcPr>
          <w:p w14:paraId="0B3A87A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408B9A28" w14:textId="77777777" w:rsidTr="002C1022">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4BC94A40"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043250C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19514F0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501" w:type="pct"/>
            <w:vAlign w:val="center"/>
            <w:hideMark/>
          </w:tcPr>
          <w:p w14:paraId="5F51F25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53" w:type="pct"/>
            <w:vAlign w:val="center"/>
            <w:hideMark/>
          </w:tcPr>
          <w:p w14:paraId="65CA1CC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25%</w:t>
            </w:r>
          </w:p>
        </w:tc>
        <w:tc>
          <w:tcPr>
            <w:tcW w:w="575" w:type="pct"/>
            <w:vAlign w:val="center"/>
            <w:hideMark/>
          </w:tcPr>
          <w:p w14:paraId="15BE510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38%</w:t>
            </w:r>
          </w:p>
        </w:tc>
        <w:tc>
          <w:tcPr>
            <w:tcW w:w="569" w:type="pct"/>
            <w:vAlign w:val="center"/>
            <w:hideMark/>
          </w:tcPr>
          <w:p w14:paraId="4137AB3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19%</w:t>
            </w:r>
          </w:p>
        </w:tc>
        <w:tc>
          <w:tcPr>
            <w:tcW w:w="402" w:type="pct"/>
            <w:vAlign w:val="center"/>
            <w:hideMark/>
          </w:tcPr>
          <w:p w14:paraId="0FAF90B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8%</w:t>
            </w:r>
          </w:p>
        </w:tc>
        <w:tc>
          <w:tcPr>
            <w:tcW w:w="467" w:type="pct"/>
            <w:tcBorders>
              <w:right w:val="nil"/>
            </w:tcBorders>
            <w:vAlign w:val="center"/>
            <w:hideMark/>
          </w:tcPr>
          <w:p w14:paraId="5D4F26AD"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0871225E" w14:textId="77777777" w:rsidTr="002C1022">
        <w:trPr>
          <w:trHeight w:val="36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46A5CC2B"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23</w:t>
            </w:r>
          </w:p>
        </w:tc>
        <w:tc>
          <w:tcPr>
            <w:tcW w:w="1139" w:type="pct"/>
            <w:vMerge w:val="restart"/>
            <w:vAlign w:val="center"/>
            <w:hideMark/>
          </w:tcPr>
          <w:p w14:paraId="61966D1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comunica a los alumnos los criterios que va a seguir para evaluarlos.</w:t>
            </w:r>
          </w:p>
        </w:tc>
        <w:tc>
          <w:tcPr>
            <w:tcW w:w="488" w:type="pct"/>
            <w:vAlign w:val="center"/>
            <w:hideMark/>
          </w:tcPr>
          <w:p w14:paraId="62E381D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16</w:t>
            </w:r>
          </w:p>
        </w:tc>
        <w:tc>
          <w:tcPr>
            <w:tcW w:w="501" w:type="pct"/>
            <w:vAlign w:val="center"/>
            <w:hideMark/>
          </w:tcPr>
          <w:p w14:paraId="4CF8EC5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13</w:t>
            </w:r>
          </w:p>
        </w:tc>
        <w:tc>
          <w:tcPr>
            <w:tcW w:w="553" w:type="pct"/>
            <w:vAlign w:val="center"/>
            <w:hideMark/>
          </w:tcPr>
          <w:p w14:paraId="048EF01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7</w:t>
            </w:r>
          </w:p>
        </w:tc>
        <w:tc>
          <w:tcPr>
            <w:tcW w:w="575" w:type="pct"/>
            <w:vAlign w:val="center"/>
            <w:hideMark/>
          </w:tcPr>
          <w:p w14:paraId="7A9E58B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10</w:t>
            </w:r>
          </w:p>
        </w:tc>
        <w:tc>
          <w:tcPr>
            <w:tcW w:w="569" w:type="pct"/>
            <w:vAlign w:val="center"/>
            <w:hideMark/>
          </w:tcPr>
          <w:p w14:paraId="27BDFF3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402" w:type="pct"/>
            <w:vAlign w:val="center"/>
            <w:hideMark/>
          </w:tcPr>
          <w:p w14:paraId="3EF54E6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67" w:type="pct"/>
            <w:tcBorders>
              <w:right w:val="nil"/>
            </w:tcBorders>
            <w:vAlign w:val="center"/>
            <w:hideMark/>
          </w:tcPr>
          <w:p w14:paraId="63CE9D3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0445CB32" w14:textId="77777777" w:rsidTr="002C102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77402126"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7244A71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4EC9FF2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w:t>
            </w:r>
          </w:p>
        </w:tc>
        <w:tc>
          <w:tcPr>
            <w:tcW w:w="501" w:type="pct"/>
            <w:vAlign w:val="center"/>
            <w:hideMark/>
          </w:tcPr>
          <w:p w14:paraId="364F76F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53" w:type="pct"/>
            <w:vAlign w:val="center"/>
            <w:hideMark/>
          </w:tcPr>
          <w:p w14:paraId="21944AE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w:t>
            </w:r>
          </w:p>
        </w:tc>
        <w:tc>
          <w:tcPr>
            <w:tcW w:w="575" w:type="pct"/>
            <w:vAlign w:val="center"/>
            <w:hideMark/>
          </w:tcPr>
          <w:p w14:paraId="510A8A4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21%</w:t>
            </w:r>
          </w:p>
        </w:tc>
        <w:tc>
          <w:tcPr>
            <w:tcW w:w="569" w:type="pct"/>
            <w:vAlign w:val="center"/>
            <w:hideMark/>
          </w:tcPr>
          <w:p w14:paraId="1C68E55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02" w:type="pct"/>
            <w:vAlign w:val="center"/>
            <w:hideMark/>
          </w:tcPr>
          <w:p w14:paraId="7F33495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67" w:type="pct"/>
            <w:tcBorders>
              <w:right w:val="nil"/>
            </w:tcBorders>
            <w:vAlign w:val="center"/>
            <w:hideMark/>
          </w:tcPr>
          <w:p w14:paraId="6D918FC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1FBF401F" w14:textId="77777777" w:rsidTr="002C1022">
        <w:trPr>
          <w:trHeight w:val="31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0490E10F"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24</w:t>
            </w:r>
          </w:p>
        </w:tc>
        <w:tc>
          <w:tcPr>
            <w:tcW w:w="1139" w:type="pct"/>
            <w:vMerge w:val="restart"/>
            <w:vAlign w:val="center"/>
            <w:hideMark/>
          </w:tcPr>
          <w:p w14:paraId="4516B02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comenta y analiza con los alumnos los resultados de las evaluaciones realizadas.</w:t>
            </w:r>
          </w:p>
        </w:tc>
        <w:tc>
          <w:tcPr>
            <w:tcW w:w="488" w:type="pct"/>
            <w:vAlign w:val="center"/>
            <w:hideMark/>
          </w:tcPr>
          <w:p w14:paraId="1270886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501" w:type="pct"/>
            <w:vAlign w:val="center"/>
            <w:hideMark/>
          </w:tcPr>
          <w:p w14:paraId="022CE4A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16</w:t>
            </w:r>
          </w:p>
        </w:tc>
        <w:tc>
          <w:tcPr>
            <w:tcW w:w="553" w:type="pct"/>
            <w:vAlign w:val="center"/>
            <w:hideMark/>
          </w:tcPr>
          <w:p w14:paraId="0F4BC3D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13</w:t>
            </w:r>
          </w:p>
        </w:tc>
        <w:tc>
          <w:tcPr>
            <w:tcW w:w="575" w:type="pct"/>
            <w:vAlign w:val="center"/>
            <w:hideMark/>
          </w:tcPr>
          <w:p w14:paraId="68A4D04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7</w:t>
            </w:r>
          </w:p>
        </w:tc>
        <w:tc>
          <w:tcPr>
            <w:tcW w:w="569" w:type="pct"/>
            <w:vAlign w:val="center"/>
            <w:hideMark/>
          </w:tcPr>
          <w:p w14:paraId="15D7BF2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402" w:type="pct"/>
            <w:vAlign w:val="center"/>
            <w:hideMark/>
          </w:tcPr>
          <w:p w14:paraId="10CC7F2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467" w:type="pct"/>
            <w:tcBorders>
              <w:right w:val="nil"/>
            </w:tcBorders>
            <w:vAlign w:val="center"/>
            <w:hideMark/>
          </w:tcPr>
          <w:p w14:paraId="1036C20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1F9E5593" w14:textId="77777777" w:rsidTr="002C102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070B9F1C"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63E3B15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31172AF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501" w:type="pct"/>
            <w:vAlign w:val="center"/>
            <w:hideMark/>
          </w:tcPr>
          <w:p w14:paraId="60D8808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w:t>
            </w:r>
          </w:p>
        </w:tc>
        <w:tc>
          <w:tcPr>
            <w:tcW w:w="553" w:type="pct"/>
            <w:vAlign w:val="center"/>
            <w:hideMark/>
          </w:tcPr>
          <w:p w14:paraId="6CC78E5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75" w:type="pct"/>
            <w:vAlign w:val="center"/>
            <w:hideMark/>
          </w:tcPr>
          <w:p w14:paraId="3EAD5F06"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w:t>
            </w:r>
          </w:p>
        </w:tc>
        <w:tc>
          <w:tcPr>
            <w:tcW w:w="569" w:type="pct"/>
            <w:vAlign w:val="center"/>
            <w:hideMark/>
          </w:tcPr>
          <w:p w14:paraId="1C234FE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402" w:type="pct"/>
            <w:vAlign w:val="center"/>
            <w:hideMark/>
          </w:tcPr>
          <w:p w14:paraId="11BD523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467" w:type="pct"/>
            <w:tcBorders>
              <w:right w:val="nil"/>
            </w:tcBorders>
            <w:vAlign w:val="center"/>
            <w:hideMark/>
          </w:tcPr>
          <w:p w14:paraId="270901F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13FD16FF" w14:textId="77777777" w:rsidTr="002C1022">
        <w:trPr>
          <w:trHeight w:val="390"/>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1845BC40"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25</w:t>
            </w:r>
          </w:p>
        </w:tc>
        <w:tc>
          <w:tcPr>
            <w:tcW w:w="1139" w:type="pct"/>
            <w:vMerge w:val="restart"/>
            <w:vAlign w:val="center"/>
            <w:hideMark/>
          </w:tcPr>
          <w:p w14:paraId="4653A08B"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evalúa en varios momentos del desarrollo de la asignatura, para hacer un seguimiento continuo del progreso de los alumnos.</w:t>
            </w:r>
          </w:p>
        </w:tc>
        <w:tc>
          <w:tcPr>
            <w:tcW w:w="488" w:type="pct"/>
            <w:vAlign w:val="center"/>
            <w:hideMark/>
          </w:tcPr>
          <w:p w14:paraId="1142BE4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w:t>
            </w:r>
          </w:p>
        </w:tc>
        <w:tc>
          <w:tcPr>
            <w:tcW w:w="501" w:type="pct"/>
            <w:vAlign w:val="center"/>
            <w:hideMark/>
          </w:tcPr>
          <w:p w14:paraId="488B669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16</w:t>
            </w:r>
          </w:p>
        </w:tc>
        <w:tc>
          <w:tcPr>
            <w:tcW w:w="553" w:type="pct"/>
            <w:vAlign w:val="center"/>
            <w:hideMark/>
          </w:tcPr>
          <w:p w14:paraId="26EB87C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30</w:t>
            </w:r>
          </w:p>
        </w:tc>
        <w:tc>
          <w:tcPr>
            <w:tcW w:w="575" w:type="pct"/>
            <w:vAlign w:val="center"/>
            <w:hideMark/>
          </w:tcPr>
          <w:p w14:paraId="34C567E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2</w:t>
            </w:r>
          </w:p>
        </w:tc>
        <w:tc>
          <w:tcPr>
            <w:tcW w:w="569" w:type="pct"/>
            <w:vAlign w:val="center"/>
            <w:hideMark/>
          </w:tcPr>
          <w:p w14:paraId="142F53F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02" w:type="pct"/>
            <w:vAlign w:val="center"/>
            <w:hideMark/>
          </w:tcPr>
          <w:p w14:paraId="76B434A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67" w:type="pct"/>
            <w:tcBorders>
              <w:right w:val="nil"/>
            </w:tcBorders>
            <w:vAlign w:val="center"/>
            <w:hideMark/>
          </w:tcPr>
          <w:p w14:paraId="7A546D9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37F73654" w14:textId="77777777" w:rsidTr="002C1022">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6F67DFB8"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7EFE80B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049BE10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w:t>
            </w:r>
          </w:p>
        </w:tc>
        <w:tc>
          <w:tcPr>
            <w:tcW w:w="501" w:type="pct"/>
            <w:vAlign w:val="center"/>
            <w:hideMark/>
          </w:tcPr>
          <w:p w14:paraId="6B15154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33%</w:t>
            </w:r>
          </w:p>
        </w:tc>
        <w:tc>
          <w:tcPr>
            <w:tcW w:w="553" w:type="pct"/>
            <w:vAlign w:val="center"/>
            <w:hideMark/>
          </w:tcPr>
          <w:p w14:paraId="22DDF3B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63%</w:t>
            </w:r>
          </w:p>
        </w:tc>
        <w:tc>
          <w:tcPr>
            <w:tcW w:w="575" w:type="pct"/>
            <w:vAlign w:val="center"/>
            <w:hideMark/>
          </w:tcPr>
          <w:p w14:paraId="37DAE8C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569" w:type="pct"/>
            <w:vAlign w:val="center"/>
            <w:hideMark/>
          </w:tcPr>
          <w:p w14:paraId="6420F075"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02" w:type="pct"/>
            <w:vAlign w:val="center"/>
            <w:hideMark/>
          </w:tcPr>
          <w:p w14:paraId="5EB5B45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67" w:type="pct"/>
            <w:tcBorders>
              <w:right w:val="nil"/>
            </w:tcBorders>
            <w:vAlign w:val="center"/>
            <w:hideMark/>
          </w:tcPr>
          <w:p w14:paraId="7BD510E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0D8A4F77" w14:textId="77777777" w:rsidTr="002C1022">
        <w:trPr>
          <w:trHeight w:val="40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21EC1374"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26</w:t>
            </w:r>
          </w:p>
        </w:tc>
        <w:tc>
          <w:tcPr>
            <w:tcW w:w="1139" w:type="pct"/>
            <w:vMerge w:val="restart"/>
            <w:vAlign w:val="center"/>
            <w:hideMark/>
          </w:tcPr>
          <w:p w14:paraId="78B301E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docente evalúa el nivel de rendimiento de los estudiantes en relación a su desempeño docente.</w:t>
            </w:r>
          </w:p>
        </w:tc>
        <w:tc>
          <w:tcPr>
            <w:tcW w:w="488" w:type="pct"/>
            <w:vAlign w:val="center"/>
            <w:hideMark/>
          </w:tcPr>
          <w:p w14:paraId="065E21E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6446E93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w:t>
            </w:r>
          </w:p>
        </w:tc>
        <w:tc>
          <w:tcPr>
            <w:tcW w:w="553" w:type="pct"/>
            <w:vAlign w:val="center"/>
            <w:hideMark/>
          </w:tcPr>
          <w:p w14:paraId="0F6EB8F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35</w:t>
            </w:r>
          </w:p>
        </w:tc>
        <w:tc>
          <w:tcPr>
            <w:tcW w:w="575" w:type="pct"/>
            <w:vAlign w:val="center"/>
            <w:hideMark/>
          </w:tcPr>
          <w:p w14:paraId="25BA42C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10</w:t>
            </w:r>
          </w:p>
        </w:tc>
        <w:tc>
          <w:tcPr>
            <w:tcW w:w="569" w:type="pct"/>
            <w:vAlign w:val="center"/>
            <w:hideMark/>
          </w:tcPr>
          <w:p w14:paraId="75A0B9D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02" w:type="pct"/>
            <w:vAlign w:val="center"/>
            <w:hideMark/>
          </w:tcPr>
          <w:p w14:paraId="3206360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467" w:type="pct"/>
            <w:tcBorders>
              <w:right w:val="nil"/>
            </w:tcBorders>
            <w:vAlign w:val="center"/>
            <w:hideMark/>
          </w:tcPr>
          <w:p w14:paraId="3352E0E4"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57E72C89" w14:textId="77777777" w:rsidTr="002C102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0E174A65"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2E8DC71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101B218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7BE335E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w:t>
            </w:r>
          </w:p>
        </w:tc>
        <w:tc>
          <w:tcPr>
            <w:tcW w:w="553" w:type="pct"/>
            <w:vAlign w:val="center"/>
            <w:hideMark/>
          </w:tcPr>
          <w:p w14:paraId="5696C4C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73%</w:t>
            </w:r>
          </w:p>
        </w:tc>
        <w:tc>
          <w:tcPr>
            <w:tcW w:w="575" w:type="pct"/>
            <w:vAlign w:val="center"/>
            <w:hideMark/>
          </w:tcPr>
          <w:p w14:paraId="7108614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21%</w:t>
            </w:r>
          </w:p>
        </w:tc>
        <w:tc>
          <w:tcPr>
            <w:tcW w:w="569" w:type="pct"/>
            <w:vAlign w:val="center"/>
            <w:hideMark/>
          </w:tcPr>
          <w:p w14:paraId="6989EB1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02" w:type="pct"/>
            <w:vAlign w:val="center"/>
            <w:hideMark/>
          </w:tcPr>
          <w:p w14:paraId="6B0BBD3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467" w:type="pct"/>
            <w:tcBorders>
              <w:right w:val="nil"/>
            </w:tcBorders>
            <w:vAlign w:val="center"/>
            <w:hideMark/>
          </w:tcPr>
          <w:p w14:paraId="3C67099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3AB458FC" w14:textId="77777777" w:rsidTr="002C1022">
        <w:trPr>
          <w:trHeight w:val="375"/>
        </w:trPr>
        <w:tc>
          <w:tcPr>
            <w:cnfStyle w:val="001000000000" w:firstRow="0" w:lastRow="0" w:firstColumn="1" w:lastColumn="0" w:oddVBand="0" w:evenVBand="0" w:oddHBand="0" w:evenHBand="0" w:firstRowFirstColumn="0" w:firstRowLastColumn="0" w:lastRowFirstColumn="0" w:lastRowLastColumn="0"/>
            <w:tcW w:w="306" w:type="pct"/>
            <w:vMerge w:val="restart"/>
            <w:tcBorders>
              <w:left w:val="nil"/>
            </w:tcBorders>
            <w:vAlign w:val="center"/>
            <w:hideMark/>
          </w:tcPr>
          <w:p w14:paraId="5AA45F55"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27</w:t>
            </w:r>
          </w:p>
        </w:tc>
        <w:tc>
          <w:tcPr>
            <w:tcW w:w="1139" w:type="pct"/>
            <w:vMerge w:val="restart"/>
            <w:vAlign w:val="center"/>
            <w:hideMark/>
          </w:tcPr>
          <w:p w14:paraId="6EEA185E"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El desempeño del docente en aula influye en tu rendimiento académico.</w:t>
            </w:r>
          </w:p>
        </w:tc>
        <w:tc>
          <w:tcPr>
            <w:tcW w:w="488" w:type="pct"/>
            <w:vAlign w:val="center"/>
            <w:hideMark/>
          </w:tcPr>
          <w:p w14:paraId="25B5BBD8"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01" w:type="pct"/>
            <w:vAlign w:val="center"/>
            <w:hideMark/>
          </w:tcPr>
          <w:p w14:paraId="47F4244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0</w:t>
            </w:r>
          </w:p>
        </w:tc>
        <w:tc>
          <w:tcPr>
            <w:tcW w:w="553" w:type="pct"/>
            <w:vAlign w:val="center"/>
            <w:hideMark/>
          </w:tcPr>
          <w:p w14:paraId="7C21D88A"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6</w:t>
            </w:r>
          </w:p>
        </w:tc>
        <w:tc>
          <w:tcPr>
            <w:tcW w:w="575" w:type="pct"/>
            <w:vAlign w:val="center"/>
            <w:hideMark/>
          </w:tcPr>
          <w:p w14:paraId="397D314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8</w:t>
            </w:r>
          </w:p>
        </w:tc>
        <w:tc>
          <w:tcPr>
            <w:tcW w:w="569" w:type="pct"/>
            <w:vAlign w:val="center"/>
            <w:hideMark/>
          </w:tcPr>
          <w:p w14:paraId="12D8301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30</w:t>
            </w:r>
          </w:p>
        </w:tc>
        <w:tc>
          <w:tcPr>
            <w:tcW w:w="402" w:type="pct"/>
            <w:vAlign w:val="center"/>
            <w:hideMark/>
          </w:tcPr>
          <w:p w14:paraId="0ABA684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5</w:t>
            </w:r>
          </w:p>
        </w:tc>
        <w:tc>
          <w:tcPr>
            <w:tcW w:w="467" w:type="pct"/>
            <w:tcBorders>
              <w:right w:val="nil"/>
            </w:tcBorders>
            <w:vAlign w:val="center"/>
            <w:hideMark/>
          </w:tcPr>
          <w:p w14:paraId="2C4052C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es-PE"/>
              </w:rPr>
            </w:pPr>
            <w:r w:rsidRPr="005930BD">
              <w:rPr>
                <w:rFonts w:ascii="Arial" w:eastAsia="Times New Roman" w:hAnsi="Arial" w:cs="Arial"/>
                <w:b/>
                <w:lang w:eastAsia="es-PE"/>
              </w:rPr>
              <w:t>48</w:t>
            </w:r>
          </w:p>
        </w:tc>
      </w:tr>
      <w:tr w:rsidR="009B06C8" w:rsidRPr="005930BD" w14:paraId="1D06B519" w14:textId="77777777" w:rsidTr="002C1022">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06" w:type="pct"/>
            <w:vMerge/>
            <w:tcBorders>
              <w:left w:val="nil"/>
            </w:tcBorders>
            <w:vAlign w:val="center"/>
            <w:hideMark/>
          </w:tcPr>
          <w:p w14:paraId="33C69A55" w14:textId="77777777" w:rsidR="009B06C8" w:rsidRPr="005930BD" w:rsidRDefault="009B06C8" w:rsidP="002C1022">
            <w:pPr>
              <w:jc w:val="center"/>
              <w:rPr>
                <w:rFonts w:ascii="Arial" w:eastAsia="Times New Roman" w:hAnsi="Arial" w:cs="Arial"/>
                <w:lang w:eastAsia="es-PE"/>
              </w:rPr>
            </w:pPr>
          </w:p>
        </w:tc>
        <w:tc>
          <w:tcPr>
            <w:tcW w:w="1139" w:type="pct"/>
            <w:vMerge/>
            <w:vAlign w:val="center"/>
            <w:hideMark/>
          </w:tcPr>
          <w:p w14:paraId="651B8019"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p>
        </w:tc>
        <w:tc>
          <w:tcPr>
            <w:tcW w:w="488" w:type="pct"/>
            <w:vAlign w:val="center"/>
            <w:hideMark/>
          </w:tcPr>
          <w:p w14:paraId="6B0E3B6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01" w:type="pct"/>
            <w:vAlign w:val="center"/>
            <w:hideMark/>
          </w:tcPr>
          <w:p w14:paraId="1C092BEB"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0%</w:t>
            </w:r>
          </w:p>
        </w:tc>
        <w:tc>
          <w:tcPr>
            <w:tcW w:w="553" w:type="pct"/>
            <w:vAlign w:val="center"/>
            <w:hideMark/>
          </w:tcPr>
          <w:p w14:paraId="26E6A00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13%</w:t>
            </w:r>
          </w:p>
        </w:tc>
        <w:tc>
          <w:tcPr>
            <w:tcW w:w="575" w:type="pct"/>
            <w:vAlign w:val="center"/>
            <w:hideMark/>
          </w:tcPr>
          <w:p w14:paraId="7895F53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w:t>
            </w:r>
          </w:p>
        </w:tc>
        <w:tc>
          <w:tcPr>
            <w:tcW w:w="569" w:type="pct"/>
            <w:vAlign w:val="center"/>
            <w:hideMark/>
          </w:tcPr>
          <w:p w14:paraId="2BED6CE4"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63%</w:t>
            </w:r>
          </w:p>
        </w:tc>
        <w:tc>
          <w:tcPr>
            <w:tcW w:w="402" w:type="pct"/>
            <w:vAlign w:val="center"/>
            <w:hideMark/>
          </w:tcPr>
          <w:p w14:paraId="4E7730E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467" w:type="pct"/>
            <w:tcBorders>
              <w:right w:val="nil"/>
            </w:tcBorders>
            <w:vAlign w:val="center"/>
            <w:hideMark/>
          </w:tcPr>
          <w:p w14:paraId="4D9D0CF3"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7250CADC" w14:textId="77777777" w:rsidTr="002C1022">
        <w:trPr>
          <w:trHeight w:val="49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vAlign w:val="center"/>
          </w:tcPr>
          <w:p w14:paraId="255E4C5C" w14:textId="77777777" w:rsidR="009B06C8" w:rsidRPr="005930BD" w:rsidRDefault="009B06C8" w:rsidP="002C1022">
            <w:pPr>
              <w:jc w:val="center"/>
              <w:rPr>
                <w:rFonts w:ascii="Arial" w:eastAsia="Times New Roman" w:hAnsi="Arial" w:cs="Arial"/>
                <w:lang w:eastAsia="es-PE"/>
              </w:rPr>
            </w:pPr>
          </w:p>
        </w:tc>
        <w:tc>
          <w:tcPr>
            <w:tcW w:w="1139" w:type="pct"/>
            <w:vAlign w:val="center"/>
          </w:tcPr>
          <w:p w14:paraId="2DA43BD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Sub Total</w:t>
            </w:r>
          </w:p>
        </w:tc>
        <w:tc>
          <w:tcPr>
            <w:tcW w:w="488" w:type="pct"/>
            <w:vAlign w:val="center"/>
          </w:tcPr>
          <w:p w14:paraId="109784F7"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27</w:t>
            </w:r>
          </w:p>
        </w:tc>
        <w:tc>
          <w:tcPr>
            <w:tcW w:w="501" w:type="pct"/>
            <w:vAlign w:val="center"/>
          </w:tcPr>
          <w:p w14:paraId="1FD4A88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51</w:t>
            </w:r>
          </w:p>
        </w:tc>
        <w:tc>
          <w:tcPr>
            <w:tcW w:w="553" w:type="pct"/>
            <w:vAlign w:val="center"/>
          </w:tcPr>
          <w:p w14:paraId="3C51669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103</w:t>
            </w:r>
          </w:p>
        </w:tc>
        <w:tc>
          <w:tcPr>
            <w:tcW w:w="575" w:type="pct"/>
            <w:vAlign w:val="center"/>
          </w:tcPr>
          <w:p w14:paraId="19D9366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55</w:t>
            </w:r>
          </w:p>
        </w:tc>
        <w:tc>
          <w:tcPr>
            <w:tcW w:w="569" w:type="pct"/>
            <w:vAlign w:val="center"/>
          </w:tcPr>
          <w:p w14:paraId="3D09B456"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44</w:t>
            </w:r>
          </w:p>
        </w:tc>
        <w:tc>
          <w:tcPr>
            <w:tcW w:w="402" w:type="pct"/>
            <w:vAlign w:val="center"/>
          </w:tcPr>
          <w:p w14:paraId="38581EA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w:t>
            </w:r>
          </w:p>
        </w:tc>
        <w:tc>
          <w:tcPr>
            <w:tcW w:w="467" w:type="pct"/>
            <w:tcBorders>
              <w:right w:val="nil"/>
            </w:tcBorders>
            <w:vAlign w:val="center"/>
          </w:tcPr>
          <w:p w14:paraId="279DF871"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288</w:t>
            </w:r>
          </w:p>
        </w:tc>
      </w:tr>
      <w:tr w:rsidR="009B06C8" w:rsidRPr="005930BD" w14:paraId="03B29C6C" w14:textId="77777777" w:rsidTr="002C1022">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06" w:type="pct"/>
            <w:tcBorders>
              <w:left w:val="nil"/>
            </w:tcBorders>
            <w:vAlign w:val="center"/>
          </w:tcPr>
          <w:p w14:paraId="20834286" w14:textId="77777777" w:rsidR="009B06C8" w:rsidRPr="005930BD" w:rsidRDefault="009B06C8" w:rsidP="002C1022">
            <w:pPr>
              <w:jc w:val="center"/>
              <w:rPr>
                <w:rFonts w:ascii="Arial" w:eastAsia="Times New Roman" w:hAnsi="Arial" w:cs="Arial"/>
                <w:lang w:eastAsia="es-PE"/>
              </w:rPr>
            </w:pPr>
          </w:p>
        </w:tc>
        <w:tc>
          <w:tcPr>
            <w:tcW w:w="1139" w:type="pct"/>
            <w:shd w:val="clear" w:color="auto" w:fill="FBD4B4" w:themeFill="accent6" w:themeFillTint="66"/>
            <w:vAlign w:val="center"/>
          </w:tcPr>
          <w:p w14:paraId="669BD808"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Porcentaje</w:t>
            </w:r>
          </w:p>
        </w:tc>
        <w:tc>
          <w:tcPr>
            <w:tcW w:w="488" w:type="pct"/>
            <w:shd w:val="clear" w:color="auto" w:fill="FBD4B4" w:themeFill="accent6" w:themeFillTint="66"/>
            <w:vAlign w:val="center"/>
          </w:tcPr>
          <w:p w14:paraId="03BBA47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9.3</w:t>
            </w:r>
          </w:p>
        </w:tc>
        <w:tc>
          <w:tcPr>
            <w:tcW w:w="501" w:type="pct"/>
            <w:shd w:val="clear" w:color="auto" w:fill="FBD4B4" w:themeFill="accent6" w:themeFillTint="66"/>
            <w:vAlign w:val="center"/>
          </w:tcPr>
          <w:p w14:paraId="50A04E5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17.6</w:t>
            </w:r>
          </w:p>
        </w:tc>
        <w:tc>
          <w:tcPr>
            <w:tcW w:w="553" w:type="pct"/>
            <w:shd w:val="clear" w:color="auto" w:fill="FBD4B4" w:themeFill="accent6" w:themeFillTint="66"/>
            <w:vAlign w:val="center"/>
          </w:tcPr>
          <w:p w14:paraId="30EAC19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35.6</w:t>
            </w:r>
          </w:p>
        </w:tc>
        <w:tc>
          <w:tcPr>
            <w:tcW w:w="575" w:type="pct"/>
            <w:shd w:val="clear" w:color="auto" w:fill="FBD4B4" w:themeFill="accent6" w:themeFillTint="66"/>
            <w:vAlign w:val="center"/>
          </w:tcPr>
          <w:p w14:paraId="3911911A"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19.0</w:t>
            </w:r>
          </w:p>
        </w:tc>
        <w:tc>
          <w:tcPr>
            <w:tcW w:w="569" w:type="pct"/>
            <w:shd w:val="clear" w:color="auto" w:fill="FBD4B4" w:themeFill="accent6" w:themeFillTint="66"/>
            <w:vAlign w:val="center"/>
          </w:tcPr>
          <w:p w14:paraId="71F864B7"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15.2</w:t>
            </w:r>
          </w:p>
        </w:tc>
        <w:tc>
          <w:tcPr>
            <w:tcW w:w="402" w:type="pct"/>
            <w:shd w:val="clear" w:color="auto" w:fill="FBD4B4" w:themeFill="accent6" w:themeFillTint="66"/>
            <w:vAlign w:val="center"/>
          </w:tcPr>
          <w:p w14:paraId="613CAB4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3.4</w:t>
            </w:r>
          </w:p>
        </w:tc>
        <w:tc>
          <w:tcPr>
            <w:tcW w:w="467" w:type="pct"/>
            <w:tcBorders>
              <w:right w:val="nil"/>
            </w:tcBorders>
            <w:shd w:val="clear" w:color="auto" w:fill="FBD4B4" w:themeFill="accent6" w:themeFillTint="66"/>
            <w:vAlign w:val="center"/>
          </w:tcPr>
          <w:p w14:paraId="6F82B04E"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r w:rsidR="009B06C8" w:rsidRPr="005930BD" w14:paraId="55073A38" w14:textId="77777777" w:rsidTr="002C1022">
        <w:trPr>
          <w:trHeight w:val="315"/>
        </w:trPr>
        <w:tc>
          <w:tcPr>
            <w:cnfStyle w:val="001000000000" w:firstRow="0" w:lastRow="0" w:firstColumn="1" w:lastColumn="0" w:oddVBand="0" w:evenVBand="0" w:oddHBand="0" w:evenHBand="0" w:firstRowFirstColumn="0" w:firstRowLastColumn="0" w:lastRowFirstColumn="0" w:lastRowLastColumn="0"/>
            <w:tcW w:w="1445" w:type="pct"/>
            <w:gridSpan w:val="2"/>
            <w:tcBorders>
              <w:left w:val="nil"/>
            </w:tcBorders>
            <w:vAlign w:val="center"/>
            <w:hideMark/>
          </w:tcPr>
          <w:p w14:paraId="762786EA"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TOTAL GENERAL</w:t>
            </w:r>
          </w:p>
        </w:tc>
        <w:tc>
          <w:tcPr>
            <w:tcW w:w="488" w:type="pct"/>
            <w:vAlign w:val="center"/>
            <w:hideMark/>
          </w:tcPr>
          <w:p w14:paraId="656FBB3D"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69</w:t>
            </w:r>
          </w:p>
        </w:tc>
        <w:tc>
          <w:tcPr>
            <w:tcW w:w="501" w:type="pct"/>
            <w:vAlign w:val="center"/>
            <w:hideMark/>
          </w:tcPr>
          <w:p w14:paraId="0A6EF34C"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150</w:t>
            </w:r>
          </w:p>
        </w:tc>
        <w:tc>
          <w:tcPr>
            <w:tcW w:w="553" w:type="pct"/>
            <w:vAlign w:val="center"/>
            <w:hideMark/>
          </w:tcPr>
          <w:p w14:paraId="5D785FCF"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319</w:t>
            </w:r>
          </w:p>
        </w:tc>
        <w:tc>
          <w:tcPr>
            <w:tcW w:w="575" w:type="pct"/>
            <w:vAlign w:val="center"/>
            <w:hideMark/>
          </w:tcPr>
          <w:p w14:paraId="6E0060B0"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362</w:t>
            </w:r>
          </w:p>
        </w:tc>
        <w:tc>
          <w:tcPr>
            <w:tcW w:w="569" w:type="pct"/>
            <w:vAlign w:val="center"/>
            <w:hideMark/>
          </w:tcPr>
          <w:p w14:paraId="1F8A2DA3"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141</w:t>
            </w:r>
          </w:p>
        </w:tc>
        <w:tc>
          <w:tcPr>
            <w:tcW w:w="402" w:type="pct"/>
            <w:vAlign w:val="center"/>
            <w:hideMark/>
          </w:tcPr>
          <w:p w14:paraId="130576B2"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47</w:t>
            </w:r>
          </w:p>
        </w:tc>
        <w:tc>
          <w:tcPr>
            <w:tcW w:w="467" w:type="pct"/>
            <w:tcBorders>
              <w:right w:val="nil"/>
            </w:tcBorders>
            <w:vAlign w:val="center"/>
            <w:hideMark/>
          </w:tcPr>
          <w:p w14:paraId="53A75225" w14:textId="77777777" w:rsidR="009B06C8" w:rsidRPr="005930BD" w:rsidRDefault="009B06C8" w:rsidP="002C102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5930BD">
              <w:rPr>
                <w:rFonts w:ascii="Arial" w:eastAsia="Times New Roman" w:hAnsi="Arial" w:cs="Arial"/>
                <w:b/>
                <w:bCs/>
                <w:lang w:eastAsia="es-PE"/>
              </w:rPr>
              <w:t>1056</w:t>
            </w:r>
          </w:p>
        </w:tc>
      </w:tr>
      <w:tr w:rsidR="009B06C8" w:rsidRPr="009B06C8" w14:paraId="00F24E0F" w14:textId="77777777" w:rsidTr="002C10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45" w:type="pct"/>
            <w:gridSpan w:val="2"/>
            <w:tcBorders>
              <w:left w:val="nil"/>
            </w:tcBorders>
            <w:vAlign w:val="center"/>
            <w:hideMark/>
          </w:tcPr>
          <w:p w14:paraId="11515BF3" w14:textId="77777777" w:rsidR="009B06C8" w:rsidRPr="005930BD" w:rsidRDefault="009B06C8" w:rsidP="002C1022">
            <w:pPr>
              <w:jc w:val="center"/>
              <w:rPr>
                <w:rFonts w:ascii="Arial" w:eastAsia="Times New Roman" w:hAnsi="Arial" w:cs="Arial"/>
                <w:lang w:eastAsia="es-PE"/>
              </w:rPr>
            </w:pPr>
            <w:r w:rsidRPr="005930BD">
              <w:rPr>
                <w:rFonts w:ascii="Arial" w:eastAsia="Times New Roman" w:hAnsi="Arial" w:cs="Arial"/>
                <w:lang w:eastAsia="es-PE"/>
              </w:rPr>
              <w:t>%</w:t>
            </w:r>
          </w:p>
        </w:tc>
        <w:tc>
          <w:tcPr>
            <w:tcW w:w="488" w:type="pct"/>
            <w:vAlign w:val="center"/>
            <w:hideMark/>
          </w:tcPr>
          <w:p w14:paraId="79413870"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7%</w:t>
            </w:r>
          </w:p>
        </w:tc>
        <w:tc>
          <w:tcPr>
            <w:tcW w:w="501" w:type="pct"/>
            <w:vAlign w:val="center"/>
            <w:hideMark/>
          </w:tcPr>
          <w:p w14:paraId="561F259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14%</w:t>
            </w:r>
          </w:p>
        </w:tc>
        <w:tc>
          <w:tcPr>
            <w:tcW w:w="553" w:type="pct"/>
            <w:vAlign w:val="center"/>
            <w:hideMark/>
          </w:tcPr>
          <w:p w14:paraId="03F2B482"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30%</w:t>
            </w:r>
          </w:p>
        </w:tc>
        <w:tc>
          <w:tcPr>
            <w:tcW w:w="575" w:type="pct"/>
            <w:vAlign w:val="center"/>
            <w:hideMark/>
          </w:tcPr>
          <w:p w14:paraId="110382B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34%</w:t>
            </w:r>
          </w:p>
        </w:tc>
        <w:tc>
          <w:tcPr>
            <w:tcW w:w="569" w:type="pct"/>
            <w:vAlign w:val="center"/>
            <w:hideMark/>
          </w:tcPr>
          <w:p w14:paraId="4EBB909C"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13%</w:t>
            </w:r>
          </w:p>
        </w:tc>
        <w:tc>
          <w:tcPr>
            <w:tcW w:w="402" w:type="pct"/>
            <w:vAlign w:val="center"/>
            <w:hideMark/>
          </w:tcPr>
          <w:p w14:paraId="0CA7857F" w14:textId="77777777" w:rsidR="009B06C8" w:rsidRPr="005930BD"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4%</w:t>
            </w:r>
          </w:p>
        </w:tc>
        <w:tc>
          <w:tcPr>
            <w:tcW w:w="467" w:type="pct"/>
            <w:tcBorders>
              <w:right w:val="nil"/>
            </w:tcBorders>
            <w:vAlign w:val="center"/>
            <w:hideMark/>
          </w:tcPr>
          <w:p w14:paraId="11B8FDEE" w14:textId="77777777" w:rsidR="009B06C8" w:rsidRPr="009B06C8" w:rsidRDefault="009B06C8" w:rsidP="002C102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s-PE"/>
              </w:rPr>
            </w:pPr>
            <w:r w:rsidRPr="005930BD">
              <w:rPr>
                <w:rFonts w:ascii="Arial" w:eastAsia="Times New Roman" w:hAnsi="Arial" w:cs="Arial"/>
                <w:lang w:eastAsia="es-PE"/>
              </w:rPr>
              <w:t>100%</w:t>
            </w:r>
          </w:p>
        </w:tc>
      </w:tr>
    </w:tbl>
    <w:p w14:paraId="7B9EBAEC" w14:textId="77777777" w:rsidR="00141937" w:rsidRDefault="00141937" w:rsidP="00141937">
      <w:pPr>
        <w:spacing w:after="0" w:line="240" w:lineRule="auto"/>
        <w:jc w:val="both"/>
        <w:rPr>
          <w:rFonts w:ascii="Arial" w:hAnsi="Arial" w:cs="Arial"/>
          <w:bCs/>
        </w:rPr>
      </w:pPr>
      <w:r w:rsidRPr="00141937">
        <w:rPr>
          <w:rFonts w:ascii="Arial" w:hAnsi="Arial" w:cs="Arial"/>
          <w:b/>
          <w:bCs/>
        </w:rPr>
        <w:t>Fuente</w:t>
      </w:r>
      <w:r w:rsidRPr="00141937">
        <w:rPr>
          <w:rFonts w:ascii="Arial" w:hAnsi="Arial" w:cs="Arial"/>
          <w:bCs/>
        </w:rPr>
        <w:t>: Cuestionario aplicado por el investigador.</w:t>
      </w:r>
    </w:p>
    <w:p w14:paraId="66180966" w14:textId="03B40622" w:rsidR="00CA0A4E" w:rsidRPr="00CA0A4E" w:rsidRDefault="00CA0A4E" w:rsidP="00CA0A4E">
      <w:pPr>
        <w:spacing w:after="0" w:line="240" w:lineRule="auto"/>
        <w:ind w:left="708" w:hanging="708"/>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Noviembre</w:t>
      </w:r>
      <w:r w:rsidR="00726359" w:rsidRPr="00CA0A4E">
        <w:rPr>
          <w:rFonts w:ascii="Arial" w:hAnsi="Arial" w:cs="Arial"/>
          <w:bCs/>
          <w:szCs w:val="24"/>
        </w:rPr>
        <w:t xml:space="preserve"> </w:t>
      </w:r>
      <w:r w:rsidRPr="00CA0A4E">
        <w:rPr>
          <w:rFonts w:ascii="Arial" w:hAnsi="Arial" w:cs="Arial"/>
          <w:bCs/>
          <w:szCs w:val="24"/>
        </w:rPr>
        <w:t>2016</w:t>
      </w:r>
    </w:p>
    <w:p w14:paraId="2E1280E8" w14:textId="77777777" w:rsidR="00611384" w:rsidRDefault="00611384" w:rsidP="00141937">
      <w:pPr>
        <w:spacing w:after="0" w:line="276" w:lineRule="auto"/>
        <w:ind w:left="426"/>
        <w:jc w:val="both"/>
        <w:rPr>
          <w:rFonts w:ascii="Arial" w:hAnsi="Arial" w:cs="Arial"/>
          <w:sz w:val="24"/>
          <w:szCs w:val="24"/>
        </w:rPr>
      </w:pPr>
    </w:p>
    <w:p w14:paraId="432D8797" w14:textId="77777777" w:rsidR="00CA0A4E" w:rsidRPr="00141937" w:rsidRDefault="00CA0A4E" w:rsidP="00141937">
      <w:pPr>
        <w:spacing w:after="0" w:line="276" w:lineRule="auto"/>
        <w:ind w:left="426"/>
        <w:jc w:val="both"/>
        <w:rPr>
          <w:rFonts w:ascii="Arial" w:hAnsi="Arial" w:cs="Arial"/>
          <w:sz w:val="24"/>
          <w:szCs w:val="24"/>
        </w:rPr>
      </w:pPr>
    </w:p>
    <w:p w14:paraId="16E7FE94" w14:textId="21402CE0" w:rsidR="00141937" w:rsidRDefault="00141937" w:rsidP="00197CA5">
      <w:pPr>
        <w:spacing w:after="0" w:line="360" w:lineRule="auto"/>
        <w:jc w:val="both"/>
        <w:rPr>
          <w:rFonts w:ascii="Arial" w:hAnsi="Arial" w:cs="Arial"/>
          <w:sz w:val="24"/>
          <w:szCs w:val="24"/>
        </w:rPr>
      </w:pPr>
      <w:r w:rsidRPr="00141937">
        <w:rPr>
          <w:rFonts w:ascii="Arial" w:hAnsi="Arial" w:cs="Arial"/>
          <w:b/>
          <w:i/>
          <w:sz w:val="24"/>
          <w:szCs w:val="24"/>
        </w:rPr>
        <w:t>Tabla N</w:t>
      </w:r>
      <w:r w:rsidR="002C1022">
        <w:rPr>
          <w:rFonts w:ascii="Arial" w:hAnsi="Arial" w:cs="Arial"/>
          <w:b/>
          <w:i/>
          <w:sz w:val="24"/>
          <w:szCs w:val="24"/>
        </w:rPr>
        <w:t>°</w:t>
      </w:r>
      <w:r w:rsidR="004625B0">
        <w:rPr>
          <w:rFonts w:ascii="Arial" w:hAnsi="Arial" w:cs="Arial"/>
          <w:b/>
          <w:i/>
          <w:sz w:val="24"/>
          <w:szCs w:val="24"/>
        </w:rPr>
        <w:t>5</w:t>
      </w:r>
      <w:r w:rsidRPr="00141937">
        <w:rPr>
          <w:rFonts w:ascii="Arial" w:hAnsi="Arial" w:cs="Arial"/>
          <w:b/>
          <w:i/>
          <w:sz w:val="24"/>
          <w:szCs w:val="24"/>
        </w:rPr>
        <w:t>:</w:t>
      </w:r>
      <w:r w:rsidRPr="00141937">
        <w:rPr>
          <w:rFonts w:ascii="Arial" w:hAnsi="Arial" w:cs="Arial"/>
          <w:b/>
          <w:sz w:val="24"/>
          <w:szCs w:val="24"/>
        </w:rPr>
        <w:t xml:space="preserve"> </w:t>
      </w:r>
      <w:r w:rsidRPr="00141937">
        <w:rPr>
          <w:rFonts w:ascii="Arial" w:hAnsi="Arial" w:cs="Arial"/>
          <w:sz w:val="24"/>
          <w:szCs w:val="24"/>
        </w:rPr>
        <w:t>En lo que respecta a la dimensión Conducción</w:t>
      </w:r>
      <w:r w:rsidR="009C3FA2">
        <w:rPr>
          <w:rFonts w:ascii="Arial" w:hAnsi="Arial" w:cs="Arial"/>
          <w:sz w:val="24"/>
          <w:szCs w:val="24"/>
        </w:rPr>
        <w:t xml:space="preserve"> los indicadores respecto a la metodología</w:t>
      </w:r>
      <w:r w:rsidRPr="00141937">
        <w:rPr>
          <w:rFonts w:ascii="Arial" w:hAnsi="Arial" w:cs="Arial"/>
          <w:sz w:val="24"/>
          <w:szCs w:val="24"/>
        </w:rPr>
        <w:t xml:space="preserve">, </w:t>
      </w:r>
      <w:r w:rsidR="00D668F0">
        <w:rPr>
          <w:rFonts w:ascii="Arial" w:hAnsi="Arial" w:cs="Arial"/>
          <w:sz w:val="24"/>
          <w:szCs w:val="24"/>
        </w:rPr>
        <w:t xml:space="preserve">los resultados generales </w:t>
      </w:r>
      <w:r w:rsidR="009C3FA2">
        <w:rPr>
          <w:rFonts w:ascii="Arial" w:hAnsi="Arial" w:cs="Arial"/>
          <w:sz w:val="24"/>
          <w:szCs w:val="24"/>
        </w:rPr>
        <w:t xml:space="preserve">dan cuenta que </w:t>
      </w:r>
      <w:r w:rsidRPr="00141937">
        <w:rPr>
          <w:rFonts w:ascii="Arial" w:hAnsi="Arial" w:cs="Arial"/>
          <w:sz w:val="24"/>
          <w:szCs w:val="24"/>
        </w:rPr>
        <w:t>el 34% de los alumnos manifestaron muchas veces estar conforme, un 30% opinan que pocas veces, el 14% casi nunca, el 13% considera que casi siempre, el 7% considera que nunca y el 4% que siempre está conforme con el desempeño de su docente en esta dimensión.</w:t>
      </w:r>
    </w:p>
    <w:p w14:paraId="5D1E3361" w14:textId="77777777" w:rsidR="00197CA5" w:rsidRDefault="00197CA5" w:rsidP="00197CA5">
      <w:pPr>
        <w:spacing w:after="0" w:line="360" w:lineRule="auto"/>
        <w:jc w:val="both"/>
        <w:rPr>
          <w:rFonts w:ascii="Arial" w:hAnsi="Arial" w:cs="Arial"/>
          <w:sz w:val="24"/>
          <w:szCs w:val="24"/>
        </w:rPr>
      </w:pPr>
    </w:p>
    <w:p w14:paraId="6AA5F23E" w14:textId="4CEE56E6" w:rsidR="00197CA5" w:rsidRDefault="009C3FA2" w:rsidP="00197CA5">
      <w:pPr>
        <w:spacing w:after="0" w:line="360" w:lineRule="auto"/>
        <w:jc w:val="both"/>
        <w:rPr>
          <w:rFonts w:ascii="Arial" w:hAnsi="Arial" w:cs="Arial"/>
          <w:sz w:val="24"/>
          <w:szCs w:val="24"/>
        </w:rPr>
      </w:pPr>
      <w:r>
        <w:rPr>
          <w:rFonts w:ascii="Arial" w:hAnsi="Arial" w:cs="Arial"/>
          <w:sz w:val="24"/>
          <w:szCs w:val="24"/>
        </w:rPr>
        <w:t>Los</w:t>
      </w:r>
      <w:r w:rsidR="00C41FEF">
        <w:rPr>
          <w:rFonts w:ascii="Arial" w:hAnsi="Arial" w:cs="Arial"/>
          <w:sz w:val="24"/>
          <w:szCs w:val="24"/>
        </w:rPr>
        <w:t xml:space="preserve"> aspectos más deficientes metodológicamente, de acuerdo a la frecuencia de respuestas son</w:t>
      </w:r>
      <w:r w:rsidR="00197CA5">
        <w:rPr>
          <w:rFonts w:ascii="Arial" w:hAnsi="Arial" w:cs="Arial"/>
          <w:sz w:val="24"/>
          <w:szCs w:val="24"/>
        </w:rPr>
        <w:t>: No recomendar el us</w:t>
      </w:r>
      <w:r w:rsidR="009748ED">
        <w:rPr>
          <w:rFonts w:ascii="Arial" w:hAnsi="Arial" w:cs="Arial"/>
          <w:sz w:val="24"/>
          <w:szCs w:val="24"/>
        </w:rPr>
        <w:t>o de bibliografía actualizada (42</w:t>
      </w:r>
      <w:r w:rsidR="00197CA5">
        <w:rPr>
          <w:rFonts w:ascii="Arial" w:hAnsi="Arial" w:cs="Arial"/>
          <w:sz w:val="24"/>
          <w:szCs w:val="24"/>
        </w:rPr>
        <w:t xml:space="preserve">% presentado en el ítem </w:t>
      </w:r>
      <w:r w:rsidR="009748ED">
        <w:rPr>
          <w:rFonts w:ascii="Arial" w:hAnsi="Arial" w:cs="Arial"/>
          <w:sz w:val="24"/>
          <w:szCs w:val="24"/>
        </w:rPr>
        <w:t>21</w:t>
      </w:r>
      <w:r w:rsidR="00136BC5">
        <w:rPr>
          <w:rFonts w:ascii="Arial" w:hAnsi="Arial" w:cs="Arial"/>
          <w:sz w:val="24"/>
          <w:szCs w:val="24"/>
        </w:rPr>
        <w:t>),</w:t>
      </w:r>
      <w:r w:rsidR="009748ED">
        <w:rPr>
          <w:rFonts w:ascii="Arial" w:hAnsi="Arial" w:cs="Arial"/>
          <w:sz w:val="24"/>
          <w:szCs w:val="24"/>
        </w:rPr>
        <w:t xml:space="preserve"> y los</w:t>
      </w:r>
      <w:r w:rsidR="00197CA5">
        <w:rPr>
          <w:rFonts w:ascii="Arial" w:hAnsi="Arial" w:cs="Arial"/>
          <w:sz w:val="24"/>
          <w:szCs w:val="24"/>
        </w:rPr>
        <w:t xml:space="preserve"> que </w:t>
      </w:r>
      <w:r w:rsidR="009748ED">
        <w:rPr>
          <w:rFonts w:ascii="Arial" w:hAnsi="Arial" w:cs="Arial"/>
          <w:sz w:val="24"/>
          <w:szCs w:val="24"/>
        </w:rPr>
        <w:t>se relacionan con la evaluación</w:t>
      </w:r>
      <w:r w:rsidR="00197CA5">
        <w:rPr>
          <w:rFonts w:ascii="Arial" w:hAnsi="Arial" w:cs="Arial"/>
          <w:sz w:val="24"/>
          <w:szCs w:val="24"/>
        </w:rPr>
        <w:t xml:space="preserve">: </w:t>
      </w:r>
      <w:r w:rsidR="00197CA5" w:rsidRPr="00197CA5">
        <w:rPr>
          <w:rFonts w:ascii="Arial" w:hAnsi="Arial" w:cs="Arial"/>
          <w:sz w:val="24"/>
          <w:szCs w:val="24"/>
        </w:rPr>
        <w:t>El docente comunica a los alumnos los criterios que va a seguir para evaluarlos.</w:t>
      </w:r>
      <w:r w:rsidR="009748ED">
        <w:rPr>
          <w:rFonts w:ascii="Arial" w:hAnsi="Arial" w:cs="Arial"/>
          <w:sz w:val="24"/>
          <w:szCs w:val="24"/>
        </w:rPr>
        <w:t xml:space="preserve"> (33</w:t>
      </w:r>
      <w:r w:rsidR="00197CA5">
        <w:rPr>
          <w:rFonts w:ascii="Arial" w:hAnsi="Arial" w:cs="Arial"/>
          <w:sz w:val="24"/>
          <w:szCs w:val="24"/>
        </w:rPr>
        <w:t xml:space="preserve">% declara que nunca), </w:t>
      </w:r>
      <w:r w:rsidR="00197CA5" w:rsidRPr="00197CA5">
        <w:rPr>
          <w:rFonts w:ascii="Arial" w:hAnsi="Arial" w:cs="Arial"/>
          <w:sz w:val="24"/>
          <w:szCs w:val="24"/>
        </w:rPr>
        <w:t>El docente evalúa en varios momentos del desarrollo de la asignatura, para hacer un seguimiento conti</w:t>
      </w:r>
      <w:r w:rsidR="00A026C3">
        <w:rPr>
          <w:rFonts w:ascii="Arial" w:hAnsi="Arial" w:cs="Arial"/>
          <w:sz w:val="24"/>
          <w:szCs w:val="24"/>
        </w:rPr>
        <w:t xml:space="preserve">nuo del progreso de los alumnos </w:t>
      </w:r>
      <w:r w:rsidR="009748ED">
        <w:rPr>
          <w:rFonts w:ascii="Arial" w:hAnsi="Arial" w:cs="Arial"/>
          <w:sz w:val="24"/>
          <w:szCs w:val="24"/>
        </w:rPr>
        <w:t>(63%</w:t>
      </w:r>
      <w:r w:rsidR="00A026C3">
        <w:rPr>
          <w:rFonts w:ascii="Arial" w:hAnsi="Arial" w:cs="Arial"/>
          <w:sz w:val="24"/>
          <w:szCs w:val="24"/>
        </w:rPr>
        <w:t xml:space="preserve"> declara que pocas veces) y </w:t>
      </w:r>
      <w:r w:rsidR="00A026C3" w:rsidRPr="00A026C3">
        <w:rPr>
          <w:rFonts w:ascii="Arial" w:hAnsi="Arial" w:cs="Arial"/>
          <w:sz w:val="24"/>
          <w:szCs w:val="24"/>
        </w:rPr>
        <w:t>El docente evalúa el nivel de rendimiento de los estudiantes en relación a su desempeño d</w:t>
      </w:r>
      <w:r w:rsidR="00A026C3">
        <w:rPr>
          <w:rFonts w:ascii="Arial" w:hAnsi="Arial" w:cs="Arial"/>
          <w:sz w:val="24"/>
          <w:szCs w:val="24"/>
        </w:rPr>
        <w:t xml:space="preserve">ocente </w:t>
      </w:r>
      <w:r w:rsidR="009748ED">
        <w:rPr>
          <w:rFonts w:ascii="Arial" w:hAnsi="Arial" w:cs="Arial"/>
          <w:sz w:val="24"/>
          <w:szCs w:val="24"/>
        </w:rPr>
        <w:t>(63</w:t>
      </w:r>
      <w:r w:rsidR="00A026C3" w:rsidRPr="00A026C3">
        <w:rPr>
          <w:rFonts w:ascii="Arial" w:hAnsi="Arial" w:cs="Arial"/>
          <w:sz w:val="24"/>
          <w:szCs w:val="24"/>
        </w:rPr>
        <w:t>%  declara que pocas veces)</w:t>
      </w:r>
      <w:r w:rsidR="00A026C3">
        <w:rPr>
          <w:rFonts w:ascii="Arial" w:hAnsi="Arial" w:cs="Arial"/>
          <w:sz w:val="24"/>
          <w:szCs w:val="24"/>
        </w:rPr>
        <w:t>.</w:t>
      </w:r>
    </w:p>
    <w:p w14:paraId="7B4B24D6" w14:textId="77777777" w:rsidR="00197CA5" w:rsidRDefault="00197CA5" w:rsidP="00197CA5">
      <w:pPr>
        <w:spacing w:after="0" w:line="360" w:lineRule="auto"/>
        <w:jc w:val="both"/>
        <w:rPr>
          <w:rFonts w:ascii="Arial" w:hAnsi="Arial" w:cs="Arial"/>
          <w:sz w:val="24"/>
          <w:szCs w:val="24"/>
        </w:rPr>
      </w:pPr>
    </w:p>
    <w:p w14:paraId="0CD130AA" w14:textId="6729ADF2" w:rsidR="00611384" w:rsidRDefault="00760E45" w:rsidP="003A31CC">
      <w:pPr>
        <w:spacing w:after="0" w:line="360" w:lineRule="auto"/>
        <w:jc w:val="both"/>
        <w:rPr>
          <w:rFonts w:ascii="Arial" w:hAnsi="Arial" w:cs="Arial"/>
          <w:sz w:val="24"/>
          <w:szCs w:val="24"/>
        </w:rPr>
      </w:pPr>
      <w:r>
        <w:rPr>
          <w:rFonts w:ascii="Arial" w:hAnsi="Arial" w:cs="Arial"/>
          <w:sz w:val="24"/>
          <w:szCs w:val="24"/>
        </w:rPr>
        <w:t>Par</w:t>
      </w:r>
      <w:r w:rsidR="00C41FEF" w:rsidRPr="00C41FEF">
        <w:rPr>
          <w:rFonts w:ascii="Arial" w:hAnsi="Arial" w:cs="Arial"/>
          <w:sz w:val="24"/>
          <w:szCs w:val="24"/>
        </w:rPr>
        <w:t xml:space="preserve">a graficar la representación de los </w:t>
      </w:r>
      <w:r w:rsidR="00C41FEF" w:rsidRPr="0013755A">
        <w:rPr>
          <w:rFonts w:ascii="Arial" w:hAnsi="Arial" w:cs="Arial"/>
          <w:sz w:val="24"/>
          <w:szCs w:val="24"/>
        </w:rPr>
        <w:t>resultados del aspecto metodológico se han distribuido los ítems en seis componentes: Inicio del proceso pedagógico (ítems 6, 7,8), Exploración de saberes previos (ítems 9, 10, 11,12), Tratamiento de contenidos (ítems 13, 14, 15,16), Uso de estrategias (ítems 17, 18, 19, 20, 21), Evalua</w:t>
      </w:r>
      <w:r w:rsidR="009748ED">
        <w:rPr>
          <w:rFonts w:ascii="Arial" w:hAnsi="Arial" w:cs="Arial"/>
          <w:sz w:val="24"/>
          <w:szCs w:val="24"/>
        </w:rPr>
        <w:t xml:space="preserve">ción (ítems 22, 23, 24, 25, 26), </w:t>
      </w:r>
      <w:r w:rsidR="00C41FEF" w:rsidRPr="0013755A">
        <w:rPr>
          <w:rFonts w:ascii="Arial" w:hAnsi="Arial" w:cs="Arial"/>
          <w:sz w:val="24"/>
          <w:szCs w:val="24"/>
        </w:rPr>
        <w:t>Valoración de la</w:t>
      </w:r>
      <w:r w:rsidR="00C41FEF" w:rsidRPr="00C41FEF">
        <w:rPr>
          <w:rFonts w:ascii="Arial" w:hAnsi="Arial" w:cs="Arial"/>
          <w:sz w:val="24"/>
          <w:szCs w:val="24"/>
        </w:rPr>
        <w:t xml:space="preserve"> conducción del proceso pedagógico</w:t>
      </w:r>
      <w:r w:rsidR="003A31CC">
        <w:rPr>
          <w:rFonts w:ascii="Arial" w:hAnsi="Arial" w:cs="Arial"/>
          <w:sz w:val="24"/>
          <w:szCs w:val="24"/>
        </w:rPr>
        <w:t xml:space="preserve"> (ítem 27)</w:t>
      </w:r>
    </w:p>
    <w:p w14:paraId="5E7958EA" w14:textId="01FBBC33" w:rsidR="00727BB1" w:rsidRPr="003F73A8" w:rsidRDefault="00400DD2" w:rsidP="00727BB1">
      <w:pPr>
        <w:autoSpaceDE w:val="0"/>
        <w:autoSpaceDN w:val="0"/>
        <w:adjustRightInd w:val="0"/>
        <w:spacing w:after="0" w:line="240" w:lineRule="auto"/>
        <w:rPr>
          <w:rFonts w:ascii="Arial" w:eastAsia="Times New Roman" w:hAnsi="Arial" w:cs="Arial"/>
          <w:b/>
          <w:sz w:val="24"/>
          <w:szCs w:val="24"/>
          <w:lang w:eastAsia="es-PE"/>
        </w:rPr>
      </w:pPr>
      <w:r>
        <w:rPr>
          <w:rFonts w:ascii="Arial" w:eastAsia="Times New Roman" w:hAnsi="Arial" w:cs="Arial"/>
          <w:b/>
          <w:sz w:val="24"/>
          <w:szCs w:val="24"/>
          <w:lang w:eastAsia="es-PE"/>
        </w:rPr>
        <w:t>Tabla 06</w:t>
      </w:r>
      <w:r w:rsidR="00727BB1" w:rsidRPr="003F73A8">
        <w:rPr>
          <w:rFonts w:ascii="Arial" w:eastAsia="Times New Roman" w:hAnsi="Arial" w:cs="Arial"/>
          <w:b/>
          <w:sz w:val="24"/>
          <w:szCs w:val="24"/>
          <w:lang w:eastAsia="es-PE"/>
        </w:rPr>
        <w:t xml:space="preserve">: </w:t>
      </w:r>
      <w:r w:rsidR="00C66119" w:rsidRPr="003F73A8">
        <w:rPr>
          <w:rFonts w:ascii="Arial" w:eastAsia="Times New Roman" w:hAnsi="Arial" w:cs="Arial"/>
          <w:b/>
          <w:sz w:val="24"/>
          <w:szCs w:val="24"/>
          <w:lang w:eastAsia="es-PE"/>
        </w:rPr>
        <w:t>Interacción</w:t>
      </w:r>
      <w:r w:rsidR="00727BB1" w:rsidRPr="003F73A8">
        <w:rPr>
          <w:rFonts w:ascii="Arial" w:eastAsia="Times New Roman" w:hAnsi="Arial" w:cs="Arial"/>
          <w:b/>
          <w:sz w:val="24"/>
          <w:szCs w:val="24"/>
          <w:lang w:eastAsia="es-PE"/>
        </w:rPr>
        <w:t xml:space="preserve"> Docente – Estudiante</w:t>
      </w:r>
    </w:p>
    <w:p w14:paraId="7054E6AA" w14:textId="77777777" w:rsidR="00141937" w:rsidRDefault="00141937" w:rsidP="00E0204B">
      <w:pPr>
        <w:spacing w:after="0" w:line="360" w:lineRule="auto"/>
        <w:ind w:left="426"/>
        <w:jc w:val="both"/>
        <w:rPr>
          <w:rFonts w:ascii="Arial" w:hAnsi="Arial" w:cs="Arial"/>
          <w:sz w:val="24"/>
          <w:szCs w:val="24"/>
        </w:rPr>
      </w:pPr>
    </w:p>
    <w:tbl>
      <w:tblPr>
        <w:tblStyle w:val="Tablanormal11"/>
        <w:tblW w:w="4997" w:type="pct"/>
        <w:tblInd w:w="5" w:type="dxa"/>
        <w:tblBorders>
          <w:insideH w:val="single" w:sz="4" w:space="0" w:color="auto"/>
          <w:insideV w:val="single" w:sz="4" w:space="0" w:color="auto"/>
        </w:tblBorders>
        <w:tblLayout w:type="fixed"/>
        <w:tblLook w:val="04A0" w:firstRow="1" w:lastRow="0" w:firstColumn="1" w:lastColumn="0" w:noHBand="0" w:noVBand="1"/>
      </w:tblPr>
      <w:tblGrid>
        <w:gridCol w:w="532"/>
        <w:gridCol w:w="1558"/>
        <w:gridCol w:w="992"/>
        <w:gridCol w:w="894"/>
        <w:gridCol w:w="842"/>
        <w:gridCol w:w="1007"/>
        <w:gridCol w:w="1030"/>
        <w:gridCol w:w="1054"/>
        <w:gridCol w:w="805"/>
      </w:tblGrid>
      <w:tr w:rsidR="00727BB1" w:rsidRPr="003F73A8" w14:paraId="28E2F6C1" w14:textId="77777777" w:rsidTr="00E47F6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042209EA" w14:textId="77777777" w:rsidR="00727BB1" w:rsidRPr="00E47F68" w:rsidRDefault="00727BB1" w:rsidP="00727BB1">
            <w:pPr>
              <w:jc w:val="center"/>
              <w:rPr>
                <w:rFonts w:ascii="Arial" w:eastAsia="Times New Roman" w:hAnsi="Arial" w:cs="Arial"/>
                <w:b w:val="0"/>
                <w:bCs w:val="0"/>
                <w:lang w:eastAsia="es-PE"/>
              </w:rPr>
            </w:pPr>
            <w:r w:rsidRPr="00E47F68">
              <w:rPr>
                <w:rFonts w:ascii="Arial" w:eastAsia="Times New Roman" w:hAnsi="Arial" w:cs="Arial"/>
                <w:b w:val="0"/>
                <w:bCs w:val="0"/>
                <w:lang w:eastAsia="es-PE"/>
              </w:rPr>
              <w:t>VARIABLE:</w:t>
            </w:r>
            <w:r w:rsidRPr="00E47F68">
              <w:rPr>
                <w:rFonts w:ascii="Arial" w:eastAsia="Times New Roman" w:hAnsi="Arial" w:cs="Arial"/>
                <w:lang w:eastAsia="es-PE"/>
              </w:rPr>
              <w:t xml:space="preserve"> DESEMPEÑO DOCENTE</w:t>
            </w:r>
          </w:p>
        </w:tc>
      </w:tr>
      <w:tr w:rsidR="00727BB1" w:rsidRPr="003F73A8" w14:paraId="5CD82291" w14:textId="77777777" w:rsidTr="00E47F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26210C0D" w14:textId="77777777" w:rsidR="00727BB1" w:rsidRPr="00E47F68" w:rsidRDefault="00727BB1" w:rsidP="00727BB1">
            <w:pPr>
              <w:jc w:val="center"/>
              <w:rPr>
                <w:rFonts w:ascii="Arial" w:eastAsia="Times New Roman" w:hAnsi="Arial" w:cs="Arial"/>
                <w:b w:val="0"/>
                <w:bCs w:val="0"/>
                <w:lang w:eastAsia="es-PE"/>
              </w:rPr>
            </w:pPr>
            <w:r w:rsidRPr="00E47F68">
              <w:rPr>
                <w:rFonts w:ascii="Arial" w:eastAsia="Times New Roman" w:hAnsi="Arial" w:cs="Arial"/>
                <w:b w:val="0"/>
                <w:bCs w:val="0"/>
                <w:lang w:eastAsia="es-PE"/>
              </w:rPr>
              <w:t>DIMENSIÓN:</w:t>
            </w:r>
            <w:r w:rsidRPr="00E47F68">
              <w:rPr>
                <w:rFonts w:ascii="Arial" w:eastAsia="Times New Roman" w:hAnsi="Arial" w:cs="Arial"/>
                <w:lang w:eastAsia="es-PE"/>
              </w:rPr>
              <w:t xml:space="preserve"> INTERACCIÓN</w:t>
            </w:r>
          </w:p>
        </w:tc>
      </w:tr>
      <w:tr w:rsidR="00E47F68" w:rsidRPr="003F73A8" w14:paraId="3A37F1F4" w14:textId="77777777" w:rsidTr="00E47F68">
        <w:trPr>
          <w:trHeight w:val="315"/>
        </w:trPr>
        <w:tc>
          <w:tcPr>
            <w:cnfStyle w:val="001000000000" w:firstRow="0" w:lastRow="0" w:firstColumn="1" w:lastColumn="0" w:oddVBand="0" w:evenVBand="0" w:oddHBand="0" w:evenHBand="0" w:firstRowFirstColumn="0" w:firstRowLastColumn="0" w:lastRowFirstColumn="0" w:lastRowLastColumn="0"/>
            <w:tcW w:w="305" w:type="pct"/>
            <w:vMerge w:val="restart"/>
            <w:tcBorders>
              <w:left w:val="nil"/>
            </w:tcBorders>
            <w:vAlign w:val="center"/>
            <w:hideMark/>
          </w:tcPr>
          <w:p w14:paraId="6AB2F854" w14:textId="6FC0BD51" w:rsidR="00727BB1" w:rsidRPr="00E47F68" w:rsidRDefault="009748ED" w:rsidP="00727BB1">
            <w:pPr>
              <w:jc w:val="center"/>
              <w:rPr>
                <w:rFonts w:ascii="Arial" w:eastAsia="Times New Roman" w:hAnsi="Arial" w:cs="Arial"/>
                <w:b w:val="0"/>
                <w:bCs w:val="0"/>
                <w:lang w:eastAsia="es-PE"/>
              </w:rPr>
            </w:pPr>
            <w:r w:rsidRPr="00E47F68">
              <w:rPr>
                <w:rFonts w:ascii="Arial" w:eastAsia="Times New Roman" w:hAnsi="Arial" w:cs="Arial"/>
                <w:b w:val="0"/>
                <w:bCs w:val="0"/>
                <w:lang w:eastAsia="es-PE"/>
              </w:rPr>
              <w:t>Ítems</w:t>
            </w:r>
          </w:p>
        </w:tc>
        <w:tc>
          <w:tcPr>
            <w:tcW w:w="894" w:type="pct"/>
            <w:vMerge w:val="restart"/>
            <w:vAlign w:val="center"/>
            <w:hideMark/>
          </w:tcPr>
          <w:p w14:paraId="6EED9EAE" w14:textId="77777777" w:rsidR="00E47F68" w:rsidRPr="00E47F68" w:rsidRDefault="00E47F68"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Indicador</w:t>
            </w:r>
          </w:p>
          <w:p w14:paraId="2CED7631" w14:textId="77777777" w:rsidR="00727BB1" w:rsidRPr="00E47F68" w:rsidRDefault="00727BB1"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Aceptación</w:t>
            </w:r>
          </w:p>
        </w:tc>
        <w:tc>
          <w:tcPr>
            <w:tcW w:w="3339" w:type="pct"/>
            <w:gridSpan w:val="6"/>
            <w:vAlign w:val="center"/>
            <w:hideMark/>
          </w:tcPr>
          <w:p w14:paraId="2CDC0EBE" w14:textId="77777777" w:rsidR="00727BB1" w:rsidRPr="00E47F6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ALTERNATIVAS</w:t>
            </w:r>
          </w:p>
        </w:tc>
        <w:tc>
          <w:tcPr>
            <w:tcW w:w="462" w:type="pct"/>
            <w:vMerge w:val="restart"/>
            <w:tcBorders>
              <w:right w:val="nil"/>
            </w:tcBorders>
            <w:vAlign w:val="center"/>
            <w:hideMark/>
          </w:tcPr>
          <w:p w14:paraId="112E59CE" w14:textId="77777777" w:rsidR="00727BB1" w:rsidRPr="00E47F68" w:rsidRDefault="00E47F68"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 xml:space="preserve">Total </w:t>
            </w:r>
          </w:p>
        </w:tc>
      </w:tr>
      <w:tr w:rsidR="00E47F68" w:rsidRPr="003F73A8" w14:paraId="40D7BFB7" w14:textId="77777777" w:rsidTr="00E47F68">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5" w:type="pct"/>
            <w:vMerge/>
            <w:tcBorders>
              <w:left w:val="nil"/>
            </w:tcBorders>
            <w:vAlign w:val="center"/>
            <w:hideMark/>
          </w:tcPr>
          <w:p w14:paraId="0F49E760" w14:textId="77777777" w:rsidR="00727BB1" w:rsidRPr="003F73A8" w:rsidRDefault="00727BB1" w:rsidP="00727BB1">
            <w:pPr>
              <w:jc w:val="center"/>
              <w:rPr>
                <w:rFonts w:ascii="Arial" w:eastAsia="Times New Roman" w:hAnsi="Arial" w:cs="Arial"/>
                <w:b w:val="0"/>
                <w:bCs w:val="0"/>
                <w:sz w:val="24"/>
                <w:szCs w:val="24"/>
                <w:lang w:eastAsia="es-PE"/>
              </w:rPr>
            </w:pPr>
          </w:p>
        </w:tc>
        <w:tc>
          <w:tcPr>
            <w:tcW w:w="894" w:type="pct"/>
            <w:vMerge/>
            <w:vAlign w:val="center"/>
            <w:hideMark/>
          </w:tcPr>
          <w:p w14:paraId="213DF72A" w14:textId="77777777" w:rsidR="00727BB1" w:rsidRPr="003F73A8" w:rsidRDefault="00727BB1" w:rsidP="00E47F6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s-PE"/>
              </w:rPr>
            </w:pPr>
          </w:p>
        </w:tc>
        <w:tc>
          <w:tcPr>
            <w:tcW w:w="569" w:type="pct"/>
            <w:vAlign w:val="center"/>
            <w:hideMark/>
          </w:tcPr>
          <w:p w14:paraId="613FBCF4" w14:textId="77777777" w:rsidR="00727BB1" w:rsidRPr="00E47F68" w:rsidRDefault="00E47F68"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Nunca</w:t>
            </w:r>
          </w:p>
        </w:tc>
        <w:tc>
          <w:tcPr>
            <w:tcW w:w="513" w:type="pct"/>
            <w:vAlign w:val="center"/>
            <w:hideMark/>
          </w:tcPr>
          <w:p w14:paraId="6540CD68" w14:textId="77777777" w:rsidR="00727BB1" w:rsidRPr="00E47F68" w:rsidRDefault="00E47F68" w:rsidP="00E47F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 xml:space="preserve">Casi nunca </w:t>
            </w:r>
          </w:p>
        </w:tc>
        <w:tc>
          <w:tcPr>
            <w:tcW w:w="483" w:type="pct"/>
            <w:vAlign w:val="center"/>
            <w:hideMark/>
          </w:tcPr>
          <w:p w14:paraId="0214F6C9" w14:textId="77777777" w:rsidR="00727BB1" w:rsidRPr="00E47F68" w:rsidRDefault="00E47F68"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Pocas veces</w:t>
            </w:r>
          </w:p>
        </w:tc>
        <w:tc>
          <w:tcPr>
            <w:tcW w:w="578" w:type="pct"/>
            <w:vAlign w:val="center"/>
            <w:hideMark/>
          </w:tcPr>
          <w:p w14:paraId="794C34FD" w14:textId="77777777" w:rsidR="00727BB1" w:rsidRPr="00E47F68" w:rsidRDefault="00E47F68"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Muchas veces</w:t>
            </w:r>
          </w:p>
        </w:tc>
        <w:tc>
          <w:tcPr>
            <w:tcW w:w="591" w:type="pct"/>
            <w:vAlign w:val="center"/>
            <w:hideMark/>
          </w:tcPr>
          <w:p w14:paraId="7B99C20C" w14:textId="77777777" w:rsidR="00727BB1" w:rsidRPr="00E47F68" w:rsidRDefault="00E47F68"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Casi siempre</w:t>
            </w:r>
          </w:p>
        </w:tc>
        <w:tc>
          <w:tcPr>
            <w:tcW w:w="605" w:type="pct"/>
            <w:vAlign w:val="center"/>
            <w:hideMark/>
          </w:tcPr>
          <w:p w14:paraId="54B64C1B" w14:textId="77777777" w:rsidR="00727BB1" w:rsidRPr="00E47F68" w:rsidRDefault="00E47F68"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E47F68">
              <w:rPr>
                <w:rFonts w:ascii="Arial" w:eastAsia="Times New Roman" w:hAnsi="Arial" w:cs="Arial"/>
                <w:b/>
                <w:bCs/>
                <w:lang w:eastAsia="es-PE"/>
              </w:rPr>
              <w:t xml:space="preserve">Siempre </w:t>
            </w:r>
          </w:p>
        </w:tc>
        <w:tc>
          <w:tcPr>
            <w:tcW w:w="462" w:type="pct"/>
            <w:vMerge/>
            <w:tcBorders>
              <w:right w:val="nil"/>
            </w:tcBorders>
            <w:vAlign w:val="center"/>
            <w:hideMark/>
          </w:tcPr>
          <w:p w14:paraId="70928A7D" w14:textId="77777777" w:rsidR="00727BB1" w:rsidRPr="00E47F6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p>
        </w:tc>
      </w:tr>
      <w:tr w:rsidR="00E47F68" w:rsidRPr="003F73A8" w14:paraId="13B97DDC" w14:textId="77777777" w:rsidTr="00E47F68">
        <w:trPr>
          <w:trHeight w:val="375"/>
        </w:trPr>
        <w:tc>
          <w:tcPr>
            <w:cnfStyle w:val="001000000000" w:firstRow="0" w:lastRow="0" w:firstColumn="1" w:lastColumn="0" w:oddVBand="0" w:evenVBand="0" w:oddHBand="0" w:evenHBand="0" w:firstRowFirstColumn="0" w:firstRowLastColumn="0" w:lastRowFirstColumn="0" w:lastRowLastColumn="0"/>
            <w:tcW w:w="305" w:type="pct"/>
            <w:vMerge w:val="restart"/>
            <w:tcBorders>
              <w:left w:val="nil"/>
            </w:tcBorders>
            <w:vAlign w:val="center"/>
            <w:hideMark/>
          </w:tcPr>
          <w:p w14:paraId="2FE2B54F" w14:textId="77777777" w:rsidR="00727BB1" w:rsidRPr="003F73A8" w:rsidRDefault="00727BB1" w:rsidP="00727BB1">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28</w:t>
            </w:r>
          </w:p>
        </w:tc>
        <w:tc>
          <w:tcPr>
            <w:tcW w:w="894" w:type="pct"/>
            <w:vMerge w:val="restart"/>
            <w:vAlign w:val="center"/>
            <w:hideMark/>
          </w:tcPr>
          <w:p w14:paraId="27526BC5" w14:textId="77777777" w:rsidR="00727BB1" w:rsidRPr="003F73A8" w:rsidRDefault="00727BB1"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promueve un ambiente apropiado para el aprendizaje.</w:t>
            </w:r>
          </w:p>
        </w:tc>
        <w:tc>
          <w:tcPr>
            <w:tcW w:w="569" w:type="pct"/>
            <w:vAlign w:val="center"/>
            <w:hideMark/>
          </w:tcPr>
          <w:p w14:paraId="1FFD36C4"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513" w:type="pct"/>
            <w:vAlign w:val="center"/>
            <w:hideMark/>
          </w:tcPr>
          <w:p w14:paraId="502ABAA5"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483" w:type="pct"/>
            <w:vAlign w:val="center"/>
            <w:hideMark/>
          </w:tcPr>
          <w:p w14:paraId="124723B0"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40</w:t>
            </w:r>
          </w:p>
        </w:tc>
        <w:tc>
          <w:tcPr>
            <w:tcW w:w="578" w:type="pct"/>
            <w:vAlign w:val="center"/>
            <w:hideMark/>
          </w:tcPr>
          <w:p w14:paraId="4E30BEF3"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6</w:t>
            </w:r>
          </w:p>
        </w:tc>
        <w:tc>
          <w:tcPr>
            <w:tcW w:w="591" w:type="pct"/>
            <w:vAlign w:val="center"/>
            <w:hideMark/>
          </w:tcPr>
          <w:p w14:paraId="3F1A49F8"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605" w:type="pct"/>
            <w:vAlign w:val="center"/>
            <w:hideMark/>
          </w:tcPr>
          <w:p w14:paraId="6E9472D4"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462" w:type="pct"/>
            <w:tcBorders>
              <w:right w:val="nil"/>
            </w:tcBorders>
            <w:vAlign w:val="center"/>
            <w:hideMark/>
          </w:tcPr>
          <w:p w14:paraId="500610A6"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E47F68" w:rsidRPr="003F73A8" w14:paraId="7B32BCBD" w14:textId="77777777" w:rsidTr="00E47F6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5" w:type="pct"/>
            <w:vMerge/>
            <w:tcBorders>
              <w:left w:val="nil"/>
            </w:tcBorders>
            <w:vAlign w:val="center"/>
            <w:hideMark/>
          </w:tcPr>
          <w:p w14:paraId="4E1E1452" w14:textId="77777777" w:rsidR="00727BB1" w:rsidRPr="003F73A8" w:rsidRDefault="00727BB1" w:rsidP="00727BB1">
            <w:pPr>
              <w:jc w:val="center"/>
              <w:rPr>
                <w:rFonts w:ascii="Arial" w:eastAsia="Times New Roman" w:hAnsi="Arial" w:cs="Arial"/>
                <w:sz w:val="24"/>
                <w:szCs w:val="24"/>
                <w:lang w:eastAsia="es-PE"/>
              </w:rPr>
            </w:pPr>
          </w:p>
        </w:tc>
        <w:tc>
          <w:tcPr>
            <w:tcW w:w="894" w:type="pct"/>
            <w:vMerge/>
            <w:vAlign w:val="center"/>
            <w:hideMark/>
          </w:tcPr>
          <w:p w14:paraId="72FE7EDA" w14:textId="77777777" w:rsidR="00727BB1" w:rsidRPr="003F73A8" w:rsidRDefault="00727BB1" w:rsidP="00E47F6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69" w:type="pct"/>
            <w:vAlign w:val="center"/>
            <w:hideMark/>
          </w:tcPr>
          <w:p w14:paraId="28557512"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71790163"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483" w:type="pct"/>
            <w:vAlign w:val="center"/>
            <w:hideMark/>
          </w:tcPr>
          <w:p w14:paraId="4A37289A"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83%</w:t>
            </w:r>
          </w:p>
        </w:tc>
        <w:tc>
          <w:tcPr>
            <w:tcW w:w="578" w:type="pct"/>
            <w:vAlign w:val="center"/>
            <w:hideMark/>
          </w:tcPr>
          <w:p w14:paraId="411D7CAE"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13%</w:t>
            </w:r>
          </w:p>
        </w:tc>
        <w:tc>
          <w:tcPr>
            <w:tcW w:w="591" w:type="pct"/>
            <w:vAlign w:val="center"/>
            <w:hideMark/>
          </w:tcPr>
          <w:p w14:paraId="2344E5CC"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w:t>
            </w:r>
          </w:p>
        </w:tc>
        <w:tc>
          <w:tcPr>
            <w:tcW w:w="605" w:type="pct"/>
            <w:vAlign w:val="center"/>
            <w:hideMark/>
          </w:tcPr>
          <w:p w14:paraId="25307AA2"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462" w:type="pct"/>
            <w:tcBorders>
              <w:right w:val="nil"/>
            </w:tcBorders>
            <w:vAlign w:val="center"/>
            <w:hideMark/>
          </w:tcPr>
          <w:p w14:paraId="4FDD632E"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E47F68" w:rsidRPr="003F73A8" w14:paraId="0177C4DC" w14:textId="77777777" w:rsidTr="00E47F68">
        <w:trPr>
          <w:trHeight w:val="450"/>
        </w:trPr>
        <w:tc>
          <w:tcPr>
            <w:cnfStyle w:val="001000000000" w:firstRow="0" w:lastRow="0" w:firstColumn="1" w:lastColumn="0" w:oddVBand="0" w:evenVBand="0" w:oddHBand="0" w:evenHBand="0" w:firstRowFirstColumn="0" w:firstRowLastColumn="0" w:lastRowFirstColumn="0" w:lastRowLastColumn="0"/>
            <w:tcW w:w="305" w:type="pct"/>
            <w:vMerge w:val="restart"/>
            <w:tcBorders>
              <w:left w:val="nil"/>
            </w:tcBorders>
            <w:vAlign w:val="center"/>
            <w:hideMark/>
          </w:tcPr>
          <w:p w14:paraId="647FA77A" w14:textId="77777777" w:rsidR="00727BB1" w:rsidRPr="003F73A8" w:rsidRDefault="00727BB1" w:rsidP="00727BB1">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29</w:t>
            </w:r>
          </w:p>
        </w:tc>
        <w:tc>
          <w:tcPr>
            <w:tcW w:w="894" w:type="pct"/>
            <w:vMerge w:val="restart"/>
            <w:vAlign w:val="center"/>
            <w:hideMark/>
          </w:tcPr>
          <w:p w14:paraId="1048E73D" w14:textId="77777777" w:rsidR="00727BB1" w:rsidRPr="003F73A8" w:rsidRDefault="00727BB1"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crea relaciones empáticas con los alumnos.</w:t>
            </w:r>
          </w:p>
        </w:tc>
        <w:tc>
          <w:tcPr>
            <w:tcW w:w="569" w:type="pct"/>
            <w:vAlign w:val="center"/>
            <w:hideMark/>
          </w:tcPr>
          <w:p w14:paraId="57DBC28F"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513" w:type="pct"/>
            <w:vAlign w:val="center"/>
            <w:hideMark/>
          </w:tcPr>
          <w:p w14:paraId="24C3D905"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483" w:type="pct"/>
            <w:vAlign w:val="center"/>
            <w:hideMark/>
          </w:tcPr>
          <w:p w14:paraId="08694BF8"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22</w:t>
            </w:r>
          </w:p>
        </w:tc>
        <w:tc>
          <w:tcPr>
            <w:tcW w:w="578" w:type="pct"/>
            <w:vAlign w:val="center"/>
            <w:hideMark/>
          </w:tcPr>
          <w:p w14:paraId="4A941095"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15</w:t>
            </w:r>
          </w:p>
        </w:tc>
        <w:tc>
          <w:tcPr>
            <w:tcW w:w="591" w:type="pct"/>
            <w:vAlign w:val="center"/>
            <w:hideMark/>
          </w:tcPr>
          <w:p w14:paraId="2D4CF368"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8</w:t>
            </w:r>
          </w:p>
        </w:tc>
        <w:tc>
          <w:tcPr>
            <w:tcW w:w="605" w:type="pct"/>
            <w:vAlign w:val="center"/>
            <w:hideMark/>
          </w:tcPr>
          <w:p w14:paraId="7C2296FF"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462" w:type="pct"/>
            <w:tcBorders>
              <w:right w:val="nil"/>
            </w:tcBorders>
            <w:vAlign w:val="center"/>
            <w:hideMark/>
          </w:tcPr>
          <w:p w14:paraId="5607BA02"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E47F68" w:rsidRPr="003F73A8" w14:paraId="7836DF35" w14:textId="77777777" w:rsidTr="00E47F6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5" w:type="pct"/>
            <w:vMerge/>
            <w:tcBorders>
              <w:left w:val="nil"/>
            </w:tcBorders>
            <w:vAlign w:val="center"/>
            <w:hideMark/>
          </w:tcPr>
          <w:p w14:paraId="6AC7CF23" w14:textId="77777777" w:rsidR="00727BB1" w:rsidRPr="003F73A8" w:rsidRDefault="00727BB1" w:rsidP="00727BB1">
            <w:pPr>
              <w:jc w:val="center"/>
              <w:rPr>
                <w:rFonts w:ascii="Arial" w:eastAsia="Times New Roman" w:hAnsi="Arial" w:cs="Arial"/>
                <w:sz w:val="24"/>
                <w:szCs w:val="24"/>
                <w:lang w:eastAsia="es-PE"/>
              </w:rPr>
            </w:pPr>
          </w:p>
        </w:tc>
        <w:tc>
          <w:tcPr>
            <w:tcW w:w="894" w:type="pct"/>
            <w:vMerge/>
            <w:vAlign w:val="center"/>
            <w:hideMark/>
          </w:tcPr>
          <w:p w14:paraId="0E6259CB"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69" w:type="pct"/>
            <w:vAlign w:val="center"/>
            <w:hideMark/>
          </w:tcPr>
          <w:p w14:paraId="6E1B8B4C"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31BBD88C"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83" w:type="pct"/>
            <w:vAlign w:val="center"/>
            <w:hideMark/>
          </w:tcPr>
          <w:p w14:paraId="0E6F491B"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46%</w:t>
            </w:r>
          </w:p>
        </w:tc>
        <w:tc>
          <w:tcPr>
            <w:tcW w:w="578" w:type="pct"/>
            <w:vAlign w:val="center"/>
            <w:hideMark/>
          </w:tcPr>
          <w:p w14:paraId="5E5446E8"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31%</w:t>
            </w:r>
          </w:p>
        </w:tc>
        <w:tc>
          <w:tcPr>
            <w:tcW w:w="591" w:type="pct"/>
            <w:vAlign w:val="center"/>
            <w:hideMark/>
          </w:tcPr>
          <w:p w14:paraId="623111AA"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17%</w:t>
            </w:r>
          </w:p>
        </w:tc>
        <w:tc>
          <w:tcPr>
            <w:tcW w:w="605" w:type="pct"/>
            <w:vAlign w:val="center"/>
            <w:hideMark/>
          </w:tcPr>
          <w:p w14:paraId="0F7F895E"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462" w:type="pct"/>
            <w:tcBorders>
              <w:right w:val="nil"/>
            </w:tcBorders>
            <w:vAlign w:val="center"/>
            <w:hideMark/>
          </w:tcPr>
          <w:p w14:paraId="2AC59020"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E47F68" w:rsidRPr="003F73A8" w14:paraId="0EB03D8C" w14:textId="77777777" w:rsidTr="00E47F68">
        <w:trPr>
          <w:trHeight w:val="345"/>
        </w:trPr>
        <w:tc>
          <w:tcPr>
            <w:cnfStyle w:val="001000000000" w:firstRow="0" w:lastRow="0" w:firstColumn="1" w:lastColumn="0" w:oddVBand="0" w:evenVBand="0" w:oddHBand="0" w:evenHBand="0" w:firstRowFirstColumn="0" w:firstRowLastColumn="0" w:lastRowFirstColumn="0" w:lastRowLastColumn="0"/>
            <w:tcW w:w="305" w:type="pct"/>
            <w:vMerge w:val="restart"/>
            <w:tcBorders>
              <w:left w:val="nil"/>
            </w:tcBorders>
            <w:vAlign w:val="center"/>
            <w:hideMark/>
          </w:tcPr>
          <w:p w14:paraId="6C1DEE4F" w14:textId="77777777" w:rsidR="00727BB1" w:rsidRPr="003F73A8" w:rsidRDefault="00727BB1" w:rsidP="00727BB1">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30</w:t>
            </w:r>
          </w:p>
        </w:tc>
        <w:tc>
          <w:tcPr>
            <w:tcW w:w="894" w:type="pct"/>
            <w:vMerge w:val="restart"/>
            <w:vAlign w:val="center"/>
            <w:hideMark/>
          </w:tcPr>
          <w:p w14:paraId="534C48DB" w14:textId="77777777" w:rsidR="00727BB1" w:rsidRPr="003F73A8" w:rsidRDefault="00727BB1"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tiene un trato imparcial con los alumnos.</w:t>
            </w:r>
          </w:p>
        </w:tc>
        <w:tc>
          <w:tcPr>
            <w:tcW w:w="569" w:type="pct"/>
            <w:vAlign w:val="center"/>
            <w:hideMark/>
          </w:tcPr>
          <w:p w14:paraId="3093D2A6"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513" w:type="pct"/>
            <w:vAlign w:val="center"/>
            <w:hideMark/>
          </w:tcPr>
          <w:p w14:paraId="32050305"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3</w:t>
            </w:r>
          </w:p>
        </w:tc>
        <w:tc>
          <w:tcPr>
            <w:tcW w:w="483" w:type="pct"/>
            <w:vAlign w:val="center"/>
            <w:hideMark/>
          </w:tcPr>
          <w:p w14:paraId="0551B30F"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5</w:t>
            </w:r>
          </w:p>
        </w:tc>
        <w:tc>
          <w:tcPr>
            <w:tcW w:w="578" w:type="pct"/>
            <w:vAlign w:val="center"/>
            <w:hideMark/>
          </w:tcPr>
          <w:p w14:paraId="2A4EEA91"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34</w:t>
            </w:r>
          </w:p>
        </w:tc>
        <w:tc>
          <w:tcPr>
            <w:tcW w:w="591" w:type="pct"/>
            <w:vAlign w:val="center"/>
            <w:hideMark/>
          </w:tcPr>
          <w:p w14:paraId="30898548"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4</w:t>
            </w:r>
          </w:p>
        </w:tc>
        <w:tc>
          <w:tcPr>
            <w:tcW w:w="605" w:type="pct"/>
            <w:vAlign w:val="center"/>
            <w:hideMark/>
          </w:tcPr>
          <w:p w14:paraId="26CAF55F"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462" w:type="pct"/>
            <w:tcBorders>
              <w:right w:val="nil"/>
            </w:tcBorders>
            <w:vAlign w:val="center"/>
            <w:hideMark/>
          </w:tcPr>
          <w:p w14:paraId="53340BA9"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E47F68" w:rsidRPr="003F73A8" w14:paraId="1D44BB87" w14:textId="77777777" w:rsidTr="00E47F6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05" w:type="pct"/>
            <w:vMerge/>
            <w:tcBorders>
              <w:left w:val="nil"/>
            </w:tcBorders>
            <w:vAlign w:val="center"/>
            <w:hideMark/>
          </w:tcPr>
          <w:p w14:paraId="1A35CD99" w14:textId="77777777" w:rsidR="00727BB1" w:rsidRPr="003F73A8" w:rsidRDefault="00727BB1" w:rsidP="00727BB1">
            <w:pPr>
              <w:jc w:val="center"/>
              <w:rPr>
                <w:rFonts w:ascii="Arial" w:eastAsia="Times New Roman" w:hAnsi="Arial" w:cs="Arial"/>
                <w:sz w:val="24"/>
                <w:szCs w:val="24"/>
                <w:lang w:eastAsia="es-PE"/>
              </w:rPr>
            </w:pPr>
          </w:p>
        </w:tc>
        <w:tc>
          <w:tcPr>
            <w:tcW w:w="894" w:type="pct"/>
            <w:vMerge/>
            <w:vAlign w:val="center"/>
            <w:hideMark/>
          </w:tcPr>
          <w:p w14:paraId="1D1D20BB" w14:textId="77777777" w:rsidR="00727BB1" w:rsidRPr="003F73A8" w:rsidRDefault="00727BB1" w:rsidP="00E47F68">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69" w:type="pct"/>
            <w:vAlign w:val="center"/>
            <w:hideMark/>
          </w:tcPr>
          <w:p w14:paraId="017D579D"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4096E5EC"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w:t>
            </w:r>
          </w:p>
        </w:tc>
        <w:tc>
          <w:tcPr>
            <w:tcW w:w="483" w:type="pct"/>
            <w:vAlign w:val="center"/>
            <w:hideMark/>
          </w:tcPr>
          <w:p w14:paraId="77FF57F0"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10%</w:t>
            </w:r>
          </w:p>
        </w:tc>
        <w:tc>
          <w:tcPr>
            <w:tcW w:w="578" w:type="pct"/>
            <w:vAlign w:val="center"/>
            <w:hideMark/>
          </w:tcPr>
          <w:p w14:paraId="19DD8940"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71%</w:t>
            </w:r>
          </w:p>
        </w:tc>
        <w:tc>
          <w:tcPr>
            <w:tcW w:w="591" w:type="pct"/>
            <w:vAlign w:val="center"/>
            <w:hideMark/>
          </w:tcPr>
          <w:p w14:paraId="62E727DA" w14:textId="77777777" w:rsidR="00727BB1" w:rsidRPr="005930BD"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8%</w:t>
            </w:r>
          </w:p>
        </w:tc>
        <w:tc>
          <w:tcPr>
            <w:tcW w:w="605" w:type="pct"/>
            <w:vAlign w:val="center"/>
            <w:hideMark/>
          </w:tcPr>
          <w:p w14:paraId="58F0BA99"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62" w:type="pct"/>
            <w:tcBorders>
              <w:right w:val="nil"/>
            </w:tcBorders>
            <w:vAlign w:val="center"/>
            <w:hideMark/>
          </w:tcPr>
          <w:p w14:paraId="263368B5"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E47F68" w:rsidRPr="003F73A8" w14:paraId="549AD0AF" w14:textId="77777777" w:rsidTr="00E47F68">
        <w:trPr>
          <w:trHeight w:val="450"/>
        </w:trPr>
        <w:tc>
          <w:tcPr>
            <w:cnfStyle w:val="001000000000" w:firstRow="0" w:lastRow="0" w:firstColumn="1" w:lastColumn="0" w:oddVBand="0" w:evenVBand="0" w:oddHBand="0" w:evenHBand="0" w:firstRowFirstColumn="0" w:firstRowLastColumn="0" w:lastRowFirstColumn="0" w:lastRowLastColumn="0"/>
            <w:tcW w:w="305" w:type="pct"/>
            <w:vMerge w:val="restart"/>
            <w:tcBorders>
              <w:left w:val="nil"/>
            </w:tcBorders>
            <w:vAlign w:val="center"/>
            <w:hideMark/>
          </w:tcPr>
          <w:p w14:paraId="70DAE05D" w14:textId="77777777" w:rsidR="00727BB1" w:rsidRPr="003F73A8" w:rsidRDefault="00727BB1" w:rsidP="00727BB1">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31</w:t>
            </w:r>
          </w:p>
        </w:tc>
        <w:tc>
          <w:tcPr>
            <w:tcW w:w="894" w:type="pct"/>
            <w:vMerge w:val="restart"/>
            <w:vAlign w:val="center"/>
            <w:hideMark/>
          </w:tcPr>
          <w:p w14:paraId="17DE4414" w14:textId="77777777" w:rsidR="00727BB1" w:rsidRPr="003F73A8" w:rsidRDefault="00727BB1"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muestra disposición para absolver consultas y recibir sugerencias.</w:t>
            </w:r>
          </w:p>
        </w:tc>
        <w:tc>
          <w:tcPr>
            <w:tcW w:w="569" w:type="pct"/>
            <w:vAlign w:val="center"/>
            <w:hideMark/>
          </w:tcPr>
          <w:p w14:paraId="44E66325"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513" w:type="pct"/>
            <w:vAlign w:val="center"/>
            <w:hideMark/>
          </w:tcPr>
          <w:p w14:paraId="55765EE7"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483" w:type="pct"/>
            <w:vAlign w:val="center"/>
            <w:hideMark/>
          </w:tcPr>
          <w:p w14:paraId="3923A34D"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12</w:t>
            </w:r>
          </w:p>
        </w:tc>
        <w:tc>
          <w:tcPr>
            <w:tcW w:w="578" w:type="pct"/>
            <w:vAlign w:val="center"/>
            <w:hideMark/>
          </w:tcPr>
          <w:p w14:paraId="273CA395"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22</w:t>
            </w:r>
          </w:p>
        </w:tc>
        <w:tc>
          <w:tcPr>
            <w:tcW w:w="591" w:type="pct"/>
            <w:vAlign w:val="center"/>
            <w:hideMark/>
          </w:tcPr>
          <w:p w14:paraId="5C5C401A" w14:textId="77777777" w:rsidR="00727BB1" w:rsidRPr="005930BD"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13</w:t>
            </w:r>
          </w:p>
        </w:tc>
        <w:tc>
          <w:tcPr>
            <w:tcW w:w="605" w:type="pct"/>
            <w:vAlign w:val="center"/>
            <w:hideMark/>
          </w:tcPr>
          <w:p w14:paraId="5A140F65"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462" w:type="pct"/>
            <w:tcBorders>
              <w:right w:val="nil"/>
            </w:tcBorders>
            <w:vAlign w:val="center"/>
            <w:hideMark/>
          </w:tcPr>
          <w:p w14:paraId="4E9F6963"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E47F68" w:rsidRPr="003F73A8" w14:paraId="3A23CA34" w14:textId="77777777" w:rsidTr="00E47F6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05" w:type="pct"/>
            <w:vMerge/>
            <w:tcBorders>
              <w:left w:val="nil"/>
            </w:tcBorders>
            <w:vAlign w:val="center"/>
            <w:hideMark/>
          </w:tcPr>
          <w:p w14:paraId="52449B9F" w14:textId="77777777" w:rsidR="00727BB1" w:rsidRPr="003F73A8" w:rsidRDefault="00727BB1" w:rsidP="00727BB1">
            <w:pPr>
              <w:jc w:val="center"/>
              <w:rPr>
                <w:rFonts w:ascii="Arial" w:eastAsia="Times New Roman" w:hAnsi="Arial" w:cs="Arial"/>
                <w:sz w:val="24"/>
                <w:szCs w:val="24"/>
                <w:lang w:eastAsia="es-PE"/>
              </w:rPr>
            </w:pPr>
          </w:p>
        </w:tc>
        <w:tc>
          <w:tcPr>
            <w:tcW w:w="894" w:type="pct"/>
            <w:vMerge/>
            <w:vAlign w:val="center"/>
            <w:hideMark/>
          </w:tcPr>
          <w:p w14:paraId="2D12F8A2"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69" w:type="pct"/>
            <w:vAlign w:val="center"/>
            <w:hideMark/>
          </w:tcPr>
          <w:p w14:paraId="4BD91879"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628CA795"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483" w:type="pct"/>
            <w:vAlign w:val="center"/>
            <w:hideMark/>
          </w:tcPr>
          <w:p w14:paraId="4905DFDC"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25%</w:t>
            </w:r>
          </w:p>
        </w:tc>
        <w:tc>
          <w:tcPr>
            <w:tcW w:w="578" w:type="pct"/>
            <w:vAlign w:val="center"/>
            <w:hideMark/>
          </w:tcPr>
          <w:p w14:paraId="0169E7DF"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46%</w:t>
            </w:r>
          </w:p>
        </w:tc>
        <w:tc>
          <w:tcPr>
            <w:tcW w:w="591" w:type="pct"/>
            <w:vAlign w:val="center"/>
            <w:hideMark/>
          </w:tcPr>
          <w:p w14:paraId="56F10D88"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27%</w:t>
            </w:r>
          </w:p>
        </w:tc>
        <w:tc>
          <w:tcPr>
            <w:tcW w:w="605" w:type="pct"/>
            <w:vAlign w:val="center"/>
            <w:hideMark/>
          </w:tcPr>
          <w:p w14:paraId="78A10B19"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462" w:type="pct"/>
            <w:tcBorders>
              <w:right w:val="nil"/>
            </w:tcBorders>
            <w:vAlign w:val="center"/>
            <w:hideMark/>
          </w:tcPr>
          <w:p w14:paraId="5533AA94"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E47F68" w:rsidRPr="003F73A8" w14:paraId="30B8275E" w14:textId="77777777" w:rsidTr="00E47F68">
        <w:trPr>
          <w:trHeight w:val="435"/>
        </w:trPr>
        <w:tc>
          <w:tcPr>
            <w:cnfStyle w:val="001000000000" w:firstRow="0" w:lastRow="0" w:firstColumn="1" w:lastColumn="0" w:oddVBand="0" w:evenVBand="0" w:oddHBand="0" w:evenHBand="0" w:firstRowFirstColumn="0" w:firstRowLastColumn="0" w:lastRowFirstColumn="0" w:lastRowLastColumn="0"/>
            <w:tcW w:w="305" w:type="pct"/>
            <w:vMerge w:val="restart"/>
            <w:tcBorders>
              <w:left w:val="nil"/>
            </w:tcBorders>
            <w:vAlign w:val="center"/>
            <w:hideMark/>
          </w:tcPr>
          <w:p w14:paraId="0A110FF3" w14:textId="77777777" w:rsidR="00727BB1" w:rsidRPr="003F73A8" w:rsidRDefault="00727BB1" w:rsidP="00727BB1">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32</w:t>
            </w:r>
          </w:p>
        </w:tc>
        <w:tc>
          <w:tcPr>
            <w:tcW w:w="894" w:type="pct"/>
            <w:vMerge w:val="restart"/>
            <w:vAlign w:val="center"/>
            <w:hideMark/>
          </w:tcPr>
          <w:p w14:paraId="4B9D95B3" w14:textId="77777777" w:rsidR="00727BB1" w:rsidRPr="003F73A8" w:rsidRDefault="00727BB1" w:rsidP="00E47F6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Evalúe el grado en que el docente tiene respeto a las opiniones de los estudiantes.</w:t>
            </w:r>
          </w:p>
        </w:tc>
        <w:tc>
          <w:tcPr>
            <w:tcW w:w="569" w:type="pct"/>
            <w:vAlign w:val="center"/>
            <w:hideMark/>
          </w:tcPr>
          <w:p w14:paraId="7784C53F"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513" w:type="pct"/>
            <w:vAlign w:val="center"/>
            <w:hideMark/>
          </w:tcPr>
          <w:p w14:paraId="3B8FFE31"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w:t>
            </w:r>
          </w:p>
        </w:tc>
        <w:tc>
          <w:tcPr>
            <w:tcW w:w="483" w:type="pct"/>
            <w:vAlign w:val="center"/>
            <w:hideMark/>
          </w:tcPr>
          <w:p w14:paraId="1E1784D4"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11</w:t>
            </w:r>
          </w:p>
        </w:tc>
        <w:tc>
          <w:tcPr>
            <w:tcW w:w="578" w:type="pct"/>
            <w:vAlign w:val="center"/>
            <w:hideMark/>
          </w:tcPr>
          <w:p w14:paraId="074F897E"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15</w:t>
            </w:r>
          </w:p>
        </w:tc>
        <w:tc>
          <w:tcPr>
            <w:tcW w:w="591" w:type="pct"/>
            <w:vAlign w:val="center"/>
            <w:hideMark/>
          </w:tcPr>
          <w:p w14:paraId="115A5D66"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13</w:t>
            </w:r>
          </w:p>
        </w:tc>
        <w:tc>
          <w:tcPr>
            <w:tcW w:w="605" w:type="pct"/>
            <w:vAlign w:val="center"/>
            <w:hideMark/>
          </w:tcPr>
          <w:p w14:paraId="52BDD57D"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5</w:t>
            </w:r>
          </w:p>
        </w:tc>
        <w:tc>
          <w:tcPr>
            <w:tcW w:w="462" w:type="pct"/>
            <w:tcBorders>
              <w:right w:val="nil"/>
            </w:tcBorders>
            <w:vAlign w:val="center"/>
            <w:hideMark/>
          </w:tcPr>
          <w:p w14:paraId="57B40888"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E47F68" w:rsidRPr="003F73A8" w14:paraId="72552CE8" w14:textId="77777777" w:rsidTr="00E47F6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5" w:type="pct"/>
            <w:vMerge/>
            <w:tcBorders>
              <w:left w:val="nil"/>
            </w:tcBorders>
            <w:vAlign w:val="center"/>
            <w:hideMark/>
          </w:tcPr>
          <w:p w14:paraId="23CB1273" w14:textId="77777777" w:rsidR="00727BB1" w:rsidRPr="003F73A8" w:rsidRDefault="00727BB1" w:rsidP="00727BB1">
            <w:pPr>
              <w:jc w:val="center"/>
              <w:rPr>
                <w:rFonts w:ascii="Arial" w:eastAsia="Times New Roman" w:hAnsi="Arial" w:cs="Arial"/>
                <w:sz w:val="24"/>
                <w:szCs w:val="24"/>
                <w:lang w:eastAsia="es-PE"/>
              </w:rPr>
            </w:pPr>
          </w:p>
        </w:tc>
        <w:tc>
          <w:tcPr>
            <w:tcW w:w="894" w:type="pct"/>
            <w:vMerge/>
            <w:vAlign w:val="center"/>
            <w:hideMark/>
          </w:tcPr>
          <w:p w14:paraId="408F7C53"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69" w:type="pct"/>
            <w:vAlign w:val="center"/>
            <w:hideMark/>
          </w:tcPr>
          <w:p w14:paraId="5BA15EFB"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58C5B36D"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483" w:type="pct"/>
            <w:vAlign w:val="center"/>
            <w:hideMark/>
          </w:tcPr>
          <w:p w14:paraId="33813A2F"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23%</w:t>
            </w:r>
          </w:p>
        </w:tc>
        <w:tc>
          <w:tcPr>
            <w:tcW w:w="578" w:type="pct"/>
            <w:vAlign w:val="center"/>
            <w:hideMark/>
          </w:tcPr>
          <w:p w14:paraId="7FA1F1E4"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31%</w:t>
            </w:r>
          </w:p>
        </w:tc>
        <w:tc>
          <w:tcPr>
            <w:tcW w:w="591" w:type="pct"/>
            <w:vAlign w:val="center"/>
            <w:hideMark/>
          </w:tcPr>
          <w:p w14:paraId="02C9A959"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27%</w:t>
            </w:r>
          </w:p>
        </w:tc>
        <w:tc>
          <w:tcPr>
            <w:tcW w:w="605" w:type="pct"/>
            <w:vAlign w:val="center"/>
            <w:hideMark/>
          </w:tcPr>
          <w:p w14:paraId="0D727601"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62" w:type="pct"/>
            <w:tcBorders>
              <w:right w:val="nil"/>
            </w:tcBorders>
            <w:vAlign w:val="center"/>
            <w:hideMark/>
          </w:tcPr>
          <w:p w14:paraId="7B25C074"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E47F68" w:rsidRPr="003F73A8" w14:paraId="6CFBA599" w14:textId="77777777" w:rsidTr="00E47F68">
        <w:trPr>
          <w:trHeight w:val="315"/>
        </w:trPr>
        <w:tc>
          <w:tcPr>
            <w:cnfStyle w:val="001000000000" w:firstRow="0" w:lastRow="0" w:firstColumn="1" w:lastColumn="0" w:oddVBand="0" w:evenVBand="0" w:oddHBand="0" w:evenHBand="0" w:firstRowFirstColumn="0" w:firstRowLastColumn="0" w:lastRowFirstColumn="0" w:lastRowLastColumn="0"/>
            <w:tcW w:w="1199" w:type="pct"/>
            <w:gridSpan w:val="2"/>
            <w:tcBorders>
              <w:left w:val="nil"/>
            </w:tcBorders>
            <w:vAlign w:val="center"/>
            <w:hideMark/>
          </w:tcPr>
          <w:p w14:paraId="48A8A968" w14:textId="77777777" w:rsidR="00727BB1" w:rsidRPr="003F73A8" w:rsidRDefault="00727BB1" w:rsidP="00727BB1">
            <w:pPr>
              <w:jc w:val="center"/>
              <w:rPr>
                <w:rFonts w:ascii="Arial" w:eastAsia="Times New Roman" w:hAnsi="Arial" w:cs="Arial"/>
                <w:b w:val="0"/>
                <w:bCs w:val="0"/>
                <w:sz w:val="24"/>
                <w:szCs w:val="24"/>
                <w:lang w:eastAsia="es-PE"/>
              </w:rPr>
            </w:pPr>
            <w:r w:rsidRPr="003F73A8">
              <w:rPr>
                <w:rFonts w:ascii="Arial" w:eastAsia="Times New Roman" w:hAnsi="Arial" w:cs="Arial"/>
                <w:b w:val="0"/>
                <w:bCs w:val="0"/>
                <w:sz w:val="24"/>
                <w:szCs w:val="24"/>
                <w:lang w:eastAsia="es-PE"/>
              </w:rPr>
              <w:t>TOTAL</w:t>
            </w:r>
          </w:p>
        </w:tc>
        <w:tc>
          <w:tcPr>
            <w:tcW w:w="569" w:type="pct"/>
            <w:vAlign w:val="center"/>
            <w:hideMark/>
          </w:tcPr>
          <w:p w14:paraId="0977CEA1"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543EB3C7"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83" w:type="pct"/>
            <w:vAlign w:val="center"/>
            <w:hideMark/>
          </w:tcPr>
          <w:p w14:paraId="0483C977"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90</w:t>
            </w:r>
          </w:p>
        </w:tc>
        <w:tc>
          <w:tcPr>
            <w:tcW w:w="578" w:type="pct"/>
            <w:vAlign w:val="center"/>
            <w:hideMark/>
          </w:tcPr>
          <w:p w14:paraId="4ED48A7C"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92</w:t>
            </w:r>
          </w:p>
        </w:tc>
        <w:tc>
          <w:tcPr>
            <w:tcW w:w="591" w:type="pct"/>
            <w:vAlign w:val="center"/>
            <w:hideMark/>
          </w:tcPr>
          <w:p w14:paraId="4AD18FFD"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40</w:t>
            </w:r>
          </w:p>
        </w:tc>
        <w:tc>
          <w:tcPr>
            <w:tcW w:w="605" w:type="pct"/>
            <w:vAlign w:val="center"/>
            <w:hideMark/>
          </w:tcPr>
          <w:p w14:paraId="648DA7B0"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462" w:type="pct"/>
            <w:tcBorders>
              <w:right w:val="nil"/>
            </w:tcBorders>
            <w:vAlign w:val="center"/>
            <w:hideMark/>
          </w:tcPr>
          <w:p w14:paraId="2966EF6B" w14:textId="77777777" w:rsidR="00727BB1" w:rsidRPr="003F73A8" w:rsidRDefault="00727BB1" w:rsidP="00727B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240</w:t>
            </w:r>
          </w:p>
        </w:tc>
      </w:tr>
      <w:tr w:rsidR="00E47F68" w:rsidRPr="003F73A8" w14:paraId="23B8D0FF" w14:textId="77777777" w:rsidTr="00E47F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99" w:type="pct"/>
            <w:gridSpan w:val="2"/>
            <w:vAlign w:val="center"/>
            <w:hideMark/>
          </w:tcPr>
          <w:p w14:paraId="0D0CD499" w14:textId="77777777" w:rsidR="00727BB1" w:rsidRPr="003F73A8" w:rsidRDefault="00727BB1" w:rsidP="00727BB1">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w:t>
            </w:r>
          </w:p>
        </w:tc>
        <w:tc>
          <w:tcPr>
            <w:tcW w:w="569" w:type="pct"/>
            <w:vAlign w:val="center"/>
            <w:hideMark/>
          </w:tcPr>
          <w:p w14:paraId="4044A85B"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513" w:type="pct"/>
            <w:vAlign w:val="center"/>
            <w:hideMark/>
          </w:tcPr>
          <w:p w14:paraId="24FB7C6F"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83" w:type="pct"/>
            <w:vAlign w:val="center"/>
            <w:hideMark/>
          </w:tcPr>
          <w:p w14:paraId="5EE16BD7"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38%</w:t>
            </w:r>
          </w:p>
        </w:tc>
        <w:tc>
          <w:tcPr>
            <w:tcW w:w="578" w:type="pct"/>
            <w:vAlign w:val="center"/>
            <w:hideMark/>
          </w:tcPr>
          <w:p w14:paraId="08F2F5D2"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38%</w:t>
            </w:r>
          </w:p>
        </w:tc>
        <w:tc>
          <w:tcPr>
            <w:tcW w:w="591" w:type="pct"/>
            <w:vAlign w:val="center"/>
            <w:hideMark/>
          </w:tcPr>
          <w:p w14:paraId="6BCD1D2D"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17%</w:t>
            </w:r>
          </w:p>
        </w:tc>
        <w:tc>
          <w:tcPr>
            <w:tcW w:w="605" w:type="pct"/>
            <w:vAlign w:val="center"/>
            <w:hideMark/>
          </w:tcPr>
          <w:p w14:paraId="36E547C7"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w:t>
            </w:r>
          </w:p>
        </w:tc>
        <w:tc>
          <w:tcPr>
            <w:tcW w:w="462" w:type="pct"/>
            <w:tcBorders>
              <w:right w:val="nil"/>
            </w:tcBorders>
            <w:vAlign w:val="center"/>
            <w:hideMark/>
          </w:tcPr>
          <w:p w14:paraId="14FF5DA9" w14:textId="77777777" w:rsidR="00727BB1" w:rsidRPr="003F73A8" w:rsidRDefault="00727BB1" w:rsidP="00727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bl>
    <w:p w14:paraId="3BE89A53" w14:textId="77777777" w:rsidR="00E47F68" w:rsidRPr="00141937" w:rsidRDefault="00E47F68" w:rsidP="00E47F68">
      <w:pPr>
        <w:spacing w:after="0" w:line="240" w:lineRule="auto"/>
        <w:jc w:val="both"/>
        <w:rPr>
          <w:rFonts w:ascii="Arial" w:eastAsiaTheme="minorHAnsi" w:hAnsi="Arial" w:cs="Arial"/>
          <w:b/>
          <w:bCs/>
        </w:rPr>
      </w:pPr>
      <w:r w:rsidRPr="00141937">
        <w:rPr>
          <w:rFonts w:ascii="Arial" w:hAnsi="Arial" w:cs="Arial"/>
          <w:b/>
          <w:bCs/>
        </w:rPr>
        <w:t>Fuente</w:t>
      </w:r>
      <w:r w:rsidRPr="00141937">
        <w:rPr>
          <w:rFonts w:ascii="Arial" w:hAnsi="Arial" w:cs="Arial"/>
          <w:bCs/>
        </w:rPr>
        <w:t>: Cuestionario aplicado por el investigador.</w:t>
      </w:r>
    </w:p>
    <w:p w14:paraId="2B4C4FC8" w14:textId="5D7B237B" w:rsidR="00CA0A4E" w:rsidRPr="00CA0A4E" w:rsidRDefault="00CA0A4E" w:rsidP="00CA0A4E">
      <w:pPr>
        <w:spacing w:after="0" w:line="240" w:lineRule="auto"/>
        <w:ind w:left="708" w:hanging="708"/>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Noviembre</w:t>
      </w:r>
      <w:r w:rsidR="00726359" w:rsidRPr="00CA0A4E">
        <w:rPr>
          <w:rFonts w:ascii="Arial" w:hAnsi="Arial" w:cs="Arial"/>
          <w:bCs/>
          <w:szCs w:val="24"/>
        </w:rPr>
        <w:t xml:space="preserve"> </w:t>
      </w:r>
      <w:r w:rsidRPr="00CA0A4E">
        <w:rPr>
          <w:rFonts w:ascii="Arial" w:hAnsi="Arial" w:cs="Arial"/>
          <w:bCs/>
          <w:szCs w:val="24"/>
        </w:rPr>
        <w:t>2016</w:t>
      </w:r>
    </w:p>
    <w:p w14:paraId="5CA55B4A" w14:textId="77777777" w:rsidR="00E47F68" w:rsidRDefault="00E47F68" w:rsidP="00E47F68">
      <w:pPr>
        <w:autoSpaceDE w:val="0"/>
        <w:autoSpaceDN w:val="0"/>
        <w:adjustRightInd w:val="0"/>
        <w:spacing w:after="0" w:line="240" w:lineRule="auto"/>
        <w:rPr>
          <w:rFonts w:ascii="Arial" w:eastAsia="Times New Roman" w:hAnsi="Arial" w:cs="Arial"/>
          <w:b/>
          <w:sz w:val="24"/>
          <w:szCs w:val="24"/>
          <w:lang w:eastAsia="es-PE"/>
        </w:rPr>
      </w:pPr>
    </w:p>
    <w:p w14:paraId="4EAC160D" w14:textId="77777777" w:rsidR="00E47F68" w:rsidRDefault="00E47F68" w:rsidP="00E47F68">
      <w:pPr>
        <w:autoSpaceDE w:val="0"/>
        <w:autoSpaceDN w:val="0"/>
        <w:adjustRightInd w:val="0"/>
        <w:spacing w:after="0" w:line="240" w:lineRule="auto"/>
        <w:rPr>
          <w:rFonts w:ascii="Arial" w:eastAsia="Times New Roman" w:hAnsi="Arial" w:cs="Arial"/>
          <w:b/>
          <w:sz w:val="24"/>
          <w:szCs w:val="24"/>
          <w:lang w:eastAsia="es-PE"/>
        </w:rPr>
      </w:pPr>
    </w:p>
    <w:p w14:paraId="3AD6C757" w14:textId="2A62AC51" w:rsidR="00E47F68" w:rsidRDefault="00E47F68" w:rsidP="00E47F68">
      <w:pPr>
        <w:spacing w:line="360" w:lineRule="auto"/>
        <w:jc w:val="both"/>
        <w:rPr>
          <w:rFonts w:ascii="Arial" w:hAnsi="Arial" w:cs="Arial"/>
          <w:sz w:val="24"/>
          <w:szCs w:val="24"/>
        </w:rPr>
      </w:pPr>
      <w:r w:rsidRPr="00E47F68">
        <w:rPr>
          <w:rFonts w:ascii="Arial" w:hAnsi="Arial" w:cs="Arial"/>
          <w:sz w:val="24"/>
        </w:rPr>
        <w:t>Como podemos observar en la tabla Nª 0</w:t>
      </w:r>
      <w:r w:rsidR="004625B0">
        <w:rPr>
          <w:rFonts w:ascii="Arial" w:hAnsi="Arial" w:cs="Arial"/>
          <w:sz w:val="24"/>
        </w:rPr>
        <w:t>6</w:t>
      </w:r>
      <w:r w:rsidRPr="00E47F68">
        <w:rPr>
          <w:rFonts w:ascii="Arial" w:hAnsi="Arial" w:cs="Arial"/>
          <w:sz w:val="24"/>
        </w:rPr>
        <w:t xml:space="preserve">  </w:t>
      </w:r>
      <w:r w:rsidR="00CF10C1">
        <w:rPr>
          <w:rFonts w:ascii="Arial" w:hAnsi="Arial" w:cs="Arial"/>
          <w:sz w:val="24"/>
        </w:rPr>
        <w:t xml:space="preserve">en </w:t>
      </w:r>
      <w:r w:rsidRPr="00E47F68">
        <w:rPr>
          <w:rFonts w:ascii="Arial" w:hAnsi="Arial" w:cs="Arial"/>
          <w:sz w:val="24"/>
          <w:szCs w:val="24"/>
        </w:rPr>
        <w:t xml:space="preserve">la dimensión Interacción, </w:t>
      </w:r>
      <w:r w:rsidR="00CF10C1">
        <w:rPr>
          <w:rFonts w:ascii="Arial" w:hAnsi="Arial" w:cs="Arial"/>
          <w:sz w:val="24"/>
          <w:szCs w:val="24"/>
        </w:rPr>
        <w:t xml:space="preserve">vista desde la aceptación, </w:t>
      </w:r>
      <w:r w:rsidRPr="00E47F68">
        <w:rPr>
          <w:rFonts w:ascii="Arial" w:hAnsi="Arial" w:cs="Arial"/>
          <w:sz w:val="24"/>
          <w:szCs w:val="24"/>
        </w:rPr>
        <w:t>el 38% de los alumnos manifestaron muchas veces estar conforme, en el mismo porcentaje considera que pocas veces, un 17% opinan que casi siempre, el 4% casi nunca, el 3% considera que siempre y el 0% considera que nunca está conforme con el desempeño de su docente en esta dimensión.</w:t>
      </w:r>
    </w:p>
    <w:p w14:paraId="5CAA2D8B" w14:textId="263A9BF1" w:rsidR="00CF10C1" w:rsidRPr="00E47F68" w:rsidRDefault="00CF10C1" w:rsidP="00E47F68">
      <w:pPr>
        <w:spacing w:line="360" w:lineRule="auto"/>
        <w:jc w:val="both"/>
        <w:rPr>
          <w:rFonts w:ascii="Arial" w:hAnsi="Arial" w:cs="Arial"/>
          <w:sz w:val="24"/>
          <w:szCs w:val="24"/>
        </w:rPr>
      </w:pPr>
      <w:r>
        <w:rPr>
          <w:rFonts w:ascii="Arial" w:hAnsi="Arial" w:cs="Arial"/>
          <w:sz w:val="24"/>
          <w:szCs w:val="24"/>
        </w:rPr>
        <w:t xml:space="preserve">Los aspectos más deficitarios son: </w:t>
      </w:r>
      <w:r w:rsidRPr="00CF10C1">
        <w:rPr>
          <w:rFonts w:ascii="Arial" w:hAnsi="Arial" w:cs="Arial"/>
          <w:sz w:val="24"/>
          <w:szCs w:val="24"/>
        </w:rPr>
        <w:t>El docente  promueve un ambiente apropiado para el aprendizaje</w:t>
      </w:r>
      <w:r>
        <w:rPr>
          <w:rFonts w:ascii="Arial" w:hAnsi="Arial" w:cs="Arial"/>
          <w:sz w:val="24"/>
          <w:szCs w:val="24"/>
        </w:rPr>
        <w:t xml:space="preserve"> (83 % declara que pocas veces) y </w:t>
      </w:r>
      <w:r w:rsidRPr="00CF10C1">
        <w:rPr>
          <w:rFonts w:ascii="Arial" w:hAnsi="Arial" w:cs="Arial"/>
          <w:sz w:val="24"/>
          <w:szCs w:val="24"/>
        </w:rPr>
        <w:t>El docente crea relac</w:t>
      </w:r>
      <w:r>
        <w:rPr>
          <w:rFonts w:ascii="Arial" w:hAnsi="Arial" w:cs="Arial"/>
          <w:sz w:val="24"/>
          <w:szCs w:val="24"/>
        </w:rPr>
        <w:t xml:space="preserve">iones empáticas con los alumnos </w:t>
      </w:r>
      <w:r w:rsidR="00BB0C88">
        <w:rPr>
          <w:rFonts w:ascii="Arial" w:hAnsi="Arial" w:cs="Arial"/>
          <w:sz w:val="24"/>
          <w:szCs w:val="24"/>
        </w:rPr>
        <w:t>(46</w:t>
      </w:r>
      <w:r w:rsidR="006D29E2">
        <w:rPr>
          <w:rFonts w:ascii="Arial" w:hAnsi="Arial" w:cs="Arial"/>
          <w:sz w:val="24"/>
          <w:szCs w:val="24"/>
        </w:rPr>
        <w:t xml:space="preserve"> % declara que pocas veces)</w:t>
      </w:r>
    </w:p>
    <w:p w14:paraId="717E37B1" w14:textId="77777777" w:rsidR="00E47F68" w:rsidRDefault="00E47F68" w:rsidP="00E47F68">
      <w:pPr>
        <w:autoSpaceDE w:val="0"/>
        <w:autoSpaceDN w:val="0"/>
        <w:adjustRightInd w:val="0"/>
        <w:spacing w:after="0" w:line="240" w:lineRule="auto"/>
        <w:rPr>
          <w:rFonts w:ascii="Arial" w:eastAsia="Times New Roman" w:hAnsi="Arial" w:cs="Arial"/>
          <w:b/>
          <w:sz w:val="24"/>
          <w:szCs w:val="24"/>
          <w:lang w:eastAsia="es-PE"/>
        </w:rPr>
      </w:pPr>
    </w:p>
    <w:p w14:paraId="1B89648C" w14:textId="2F17C0DA" w:rsidR="00E47F68" w:rsidRPr="009748ED" w:rsidRDefault="00E47F68" w:rsidP="00CA0A4E">
      <w:pPr>
        <w:autoSpaceDE w:val="0"/>
        <w:autoSpaceDN w:val="0"/>
        <w:adjustRightInd w:val="0"/>
        <w:spacing w:after="0" w:line="240" w:lineRule="auto"/>
        <w:rPr>
          <w:rFonts w:ascii="Arial" w:eastAsia="Times New Roman" w:hAnsi="Arial" w:cs="Arial"/>
          <w:b/>
          <w:bCs/>
          <w:sz w:val="24"/>
          <w:lang w:eastAsia="es-PE"/>
        </w:rPr>
      </w:pPr>
      <w:r w:rsidRPr="005828B0">
        <w:rPr>
          <w:rFonts w:ascii="Arial" w:eastAsia="Times New Roman" w:hAnsi="Arial" w:cs="Arial"/>
          <w:b/>
          <w:sz w:val="24"/>
          <w:szCs w:val="24"/>
          <w:lang w:eastAsia="es-PE"/>
        </w:rPr>
        <w:t xml:space="preserve">   </w:t>
      </w:r>
      <w:r w:rsidR="004B0455" w:rsidRPr="009748ED">
        <w:rPr>
          <w:rFonts w:ascii="Arial" w:eastAsia="Times New Roman" w:hAnsi="Arial" w:cs="Arial"/>
          <w:b/>
          <w:bCs/>
          <w:sz w:val="24"/>
          <w:lang w:eastAsia="es-PE"/>
        </w:rPr>
        <w:t>T</w:t>
      </w:r>
      <w:r w:rsidR="00423CB7" w:rsidRPr="009748ED">
        <w:rPr>
          <w:rFonts w:ascii="Arial" w:eastAsia="Times New Roman" w:hAnsi="Arial" w:cs="Arial"/>
          <w:b/>
          <w:bCs/>
          <w:sz w:val="24"/>
          <w:lang w:eastAsia="es-PE"/>
        </w:rPr>
        <w:t xml:space="preserve">abla </w:t>
      </w:r>
      <w:r w:rsidR="004B0455" w:rsidRPr="009748ED">
        <w:rPr>
          <w:rFonts w:ascii="Arial" w:eastAsia="Times New Roman" w:hAnsi="Arial" w:cs="Arial"/>
          <w:b/>
          <w:bCs/>
          <w:sz w:val="24"/>
          <w:lang w:eastAsia="es-PE"/>
        </w:rPr>
        <w:t xml:space="preserve">N° </w:t>
      </w:r>
      <w:r w:rsidR="00400DD2">
        <w:rPr>
          <w:rFonts w:ascii="Arial" w:eastAsia="Times New Roman" w:hAnsi="Arial" w:cs="Arial"/>
          <w:b/>
          <w:bCs/>
          <w:sz w:val="24"/>
          <w:lang w:eastAsia="es-PE"/>
        </w:rPr>
        <w:t>07</w:t>
      </w:r>
      <w:r w:rsidR="00423CB7" w:rsidRPr="009748ED">
        <w:rPr>
          <w:rFonts w:ascii="Arial" w:eastAsia="Times New Roman" w:hAnsi="Arial" w:cs="Arial"/>
          <w:b/>
          <w:bCs/>
          <w:sz w:val="24"/>
          <w:lang w:eastAsia="es-PE"/>
        </w:rPr>
        <w:t>: Identidad con la institución</w:t>
      </w:r>
    </w:p>
    <w:p w14:paraId="00E31CB7" w14:textId="77777777" w:rsidR="006D29E2" w:rsidRDefault="006D29E2" w:rsidP="004B0455">
      <w:pPr>
        <w:spacing w:after="0" w:line="360" w:lineRule="auto"/>
        <w:jc w:val="both"/>
        <w:rPr>
          <w:rFonts w:ascii="Arial" w:hAnsi="Arial" w:cs="Arial"/>
          <w:sz w:val="24"/>
          <w:szCs w:val="24"/>
        </w:rPr>
      </w:pPr>
    </w:p>
    <w:tbl>
      <w:tblPr>
        <w:tblStyle w:val="Tablanormal11"/>
        <w:tblW w:w="5263" w:type="pct"/>
        <w:tblInd w:w="-459" w:type="dxa"/>
        <w:tblBorders>
          <w:insideH w:val="single" w:sz="4" w:space="0" w:color="auto"/>
          <w:insideV w:val="single" w:sz="4" w:space="0" w:color="auto"/>
        </w:tblBorders>
        <w:tblLayout w:type="fixed"/>
        <w:tblLook w:val="04A0" w:firstRow="1" w:lastRow="0" w:firstColumn="1" w:lastColumn="0" w:noHBand="0" w:noVBand="1"/>
      </w:tblPr>
      <w:tblGrid>
        <w:gridCol w:w="568"/>
        <w:gridCol w:w="2127"/>
        <w:gridCol w:w="929"/>
        <w:gridCol w:w="837"/>
        <w:gridCol w:w="839"/>
        <w:gridCol w:w="1002"/>
        <w:gridCol w:w="1024"/>
        <w:gridCol w:w="1048"/>
        <w:gridCol w:w="804"/>
      </w:tblGrid>
      <w:tr w:rsidR="004B0455" w:rsidRPr="003F73A8" w14:paraId="2DC679EA" w14:textId="77777777" w:rsidTr="004B045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23D14165" w14:textId="77777777" w:rsidR="004B0455" w:rsidRPr="004B0455" w:rsidRDefault="004B0455" w:rsidP="00B55B3C">
            <w:pPr>
              <w:jc w:val="center"/>
              <w:rPr>
                <w:rFonts w:ascii="Arial" w:eastAsia="Times New Roman" w:hAnsi="Arial" w:cs="Arial"/>
                <w:b w:val="0"/>
                <w:bCs w:val="0"/>
                <w:lang w:eastAsia="es-PE"/>
              </w:rPr>
            </w:pPr>
            <w:r w:rsidRPr="004B0455">
              <w:rPr>
                <w:rFonts w:ascii="Arial" w:eastAsia="Times New Roman" w:hAnsi="Arial" w:cs="Arial"/>
                <w:b w:val="0"/>
                <w:bCs w:val="0"/>
                <w:lang w:eastAsia="es-PE"/>
              </w:rPr>
              <w:t>VARIABLE:</w:t>
            </w:r>
            <w:r w:rsidRPr="004B0455">
              <w:rPr>
                <w:rFonts w:ascii="Arial" w:eastAsia="Times New Roman" w:hAnsi="Arial" w:cs="Arial"/>
                <w:lang w:eastAsia="es-PE"/>
              </w:rPr>
              <w:t xml:space="preserve"> DESEMPEÑO DOCENTE</w:t>
            </w:r>
          </w:p>
        </w:tc>
      </w:tr>
      <w:tr w:rsidR="004B0455" w:rsidRPr="003F73A8" w14:paraId="543B2EF1" w14:textId="77777777" w:rsidTr="004B04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323FCA28" w14:textId="77777777" w:rsidR="004B0455" w:rsidRPr="004B0455" w:rsidRDefault="004B0455" w:rsidP="00B55B3C">
            <w:pPr>
              <w:jc w:val="center"/>
              <w:rPr>
                <w:rFonts w:ascii="Arial" w:eastAsia="Times New Roman" w:hAnsi="Arial" w:cs="Arial"/>
                <w:b w:val="0"/>
                <w:bCs w:val="0"/>
                <w:lang w:eastAsia="es-PE"/>
              </w:rPr>
            </w:pPr>
            <w:r w:rsidRPr="004B0455">
              <w:rPr>
                <w:rFonts w:ascii="Arial" w:eastAsia="Times New Roman" w:hAnsi="Arial" w:cs="Arial"/>
                <w:b w:val="0"/>
                <w:bCs w:val="0"/>
                <w:lang w:eastAsia="es-PE"/>
              </w:rPr>
              <w:t>DIMENSIÓN:</w:t>
            </w:r>
            <w:r w:rsidRPr="004B0455">
              <w:rPr>
                <w:rFonts w:ascii="Arial" w:eastAsia="Times New Roman" w:hAnsi="Arial" w:cs="Arial"/>
                <w:lang w:eastAsia="es-PE"/>
              </w:rPr>
              <w:t xml:space="preserve"> IDENTIDAD CON LA INSTTUCIÓN</w:t>
            </w:r>
          </w:p>
        </w:tc>
      </w:tr>
      <w:tr w:rsidR="004B0455" w:rsidRPr="004B0455" w14:paraId="400FBF9F" w14:textId="77777777" w:rsidTr="004B0455">
        <w:trPr>
          <w:trHeight w:val="637"/>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7D84C3E7" w14:textId="77777777" w:rsidR="004B0455" w:rsidRPr="003F73A8" w:rsidRDefault="004B0455" w:rsidP="00B55B3C">
            <w:pPr>
              <w:jc w:val="center"/>
              <w:rPr>
                <w:rFonts w:ascii="Arial" w:eastAsia="Times New Roman" w:hAnsi="Arial" w:cs="Arial"/>
                <w:b w:val="0"/>
                <w:bCs w:val="0"/>
                <w:sz w:val="24"/>
                <w:szCs w:val="24"/>
                <w:lang w:eastAsia="es-PE"/>
              </w:rPr>
            </w:pPr>
            <w:proofErr w:type="spellStart"/>
            <w:r>
              <w:rPr>
                <w:rFonts w:ascii="Arial" w:eastAsia="Times New Roman" w:hAnsi="Arial" w:cs="Arial"/>
                <w:b w:val="0"/>
                <w:bCs w:val="0"/>
                <w:sz w:val="24"/>
                <w:szCs w:val="24"/>
                <w:lang w:eastAsia="es-PE"/>
              </w:rPr>
              <w:t>Items</w:t>
            </w:r>
            <w:proofErr w:type="spellEnd"/>
          </w:p>
        </w:tc>
        <w:tc>
          <w:tcPr>
            <w:tcW w:w="1159" w:type="pct"/>
            <w:vMerge w:val="restart"/>
            <w:vAlign w:val="center"/>
            <w:hideMark/>
          </w:tcPr>
          <w:p w14:paraId="695C7019" w14:textId="72DB4CAB" w:rsidR="004B0455" w:rsidRPr="004B0455" w:rsidRDefault="00BB0C88"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Indicador:</w:t>
            </w:r>
            <w:r w:rsidR="004B0455" w:rsidRPr="004B0455">
              <w:rPr>
                <w:rFonts w:ascii="Arial" w:eastAsia="Times New Roman" w:hAnsi="Arial" w:cs="Arial"/>
                <w:b/>
                <w:bCs/>
                <w:lang w:eastAsia="es-PE"/>
              </w:rPr>
              <w:t xml:space="preserve"> Asume compromiso con la Institución.</w:t>
            </w:r>
          </w:p>
        </w:tc>
        <w:tc>
          <w:tcPr>
            <w:tcW w:w="3094" w:type="pct"/>
            <w:gridSpan w:val="6"/>
            <w:vAlign w:val="center"/>
            <w:hideMark/>
          </w:tcPr>
          <w:p w14:paraId="1A45609A" w14:textId="77777777" w:rsidR="004B0455" w:rsidRPr="004B0455"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4B0455">
              <w:rPr>
                <w:rFonts w:ascii="Arial" w:eastAsia="Times New Roman" w:hAnsi="Arial" w:cs="Arial"/>
                <w:b/>
                <w:bCs/>
                <w:lang w:eastAsia="es-PE"/>
              </w:rPr>
              <w:t>ALTERNATIVAS</w:t>
            </w:r>
          </w:p>
        </w:tc>
        <w:tc>
          <w:tcPr>
            <w:tcW w:w="438" w:type="pct"/>
            <w:vMerge w:val="restart"/>
            <w:tcBorders>
              <w:right w:val="nil"/>
            </w:tcBorders>
            <w:vAlign w:val="center"/>
            <w:hideMark/>
          </w:tcPr>
          <w:p w14:paraId="7297AE89" w14:textId="77777777" w:rsidR="004B0455" w:rsidRPr="004B0455" w:rsidRDefault="004B0455" w:rsidP="004B0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4B0455">
              <w:rPr>
                <w:rFonts w:ascii="Arial" w:eastAsia="Times New Roman" w:hAnsi="Arial" w:cs="Arial"/>
                <w:b/>
                <w:bCs/>
                <w:lang w:eastAsia="es-PE"/>
              </w:rPr>
              <w:t>T</w:t>
            </w:r>
            <w:r>
              <w:rPr>
                <w:rFonts w:ascii="Arial" w:eastAsia="Times New Roman" w:hAnsi="Arial" w:cs="Arial"/>
                <w:b/>
                <w:bCs/>
                <w:lang w:eastAsia="es-PE"/>
              </w:rPr>
              <w:t xml:space="preserve">otal </w:t>
            </w:r>
          </w:p>
        </w:tc>
      </w:tr>
      <w:tr w:rsidR="004B0455" w:rsidRPr="004B0455" w14:paraId="6829DAF1" w14:textId="77777777" w:rsidTr="004B045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3737085C" w14:textId="77777777" w:rsidR="004B0455" w:rsidRPr="003F73A8" w:rsidRDefault="004B0455" w:rsidP="00B55B3C">
            <w:pPr>
              <w:jc w:val="center"/>
              <w:rPr>
                <w:rFonts w:ascii="Arial" w:eastAsia="Times New Roman" w:hAnsi="Arial" w:cs="Arial"/>
                <w:b w:val="0"/>
                <w:bCs w:val="0"/>
                <w:sz w:val="24"/>
                <w:szCs w:val="24"/>
                <w:lang w:eastAsia="es-PE"/>
              </w:rPr>
            </w:pPr>
          </w:p>
        </w:tc>
        <w:tc>
          <w:tcPr>
            <w:tcW w:w="1159" w:type="pct"/>
            <w:vMerge/>
            <w:vAlign w:val="center"/>
            <w:hideMark/>
          </w:tcPr>
          <w:p w14:paraId="554883D8"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p>
        </w:tc>
        <w:tc>
          <w:tcPr>
            <w:tcW w:w="506" w:type="pct"/>
            <w:vAlign w:val="center"/>
            <w:hideMark/>
          </w:tcPr>
          <w:p w14:paraId="59F6C7D0"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Nunca</w:t>
            </w:r>
          </w:p>
        </w:tc>
        <w:tc>
          <w:tcPr>
            <w:tcW w:w="456" w:type="pct"/>
            <w:vAlign w:val="center"/>
            <w:hideMark/>
          </w:tcPr>
          <w:p w14:paraId="6B5C684D"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Casi nunca</w:t>
            </w:r>
          </w:p>
        </w:tc>
        <w:tc>
          <w:tcPr>
            <w:tcW w:w="457" w:type="pct"/>
            <w:vAlign w:val="center"/>
            <w:hideMark/>
          </w:tcPr>
          <w:p w14:paraId="531A47D6"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Pocas veces</w:t>
            </w:r>
          </w:p>
        </w:tc>
        <w:tc>
          <w:tcPr>
            <w:tcW w:w="546" w:type="pct"/>
            <w:vAlign w:val="center"/>
            <w:hideMark/>
          </w:tcPr>
          <w:p w14:paraId="3242ABF1"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Muchas veces</w:t>
            </w:r>
          </w:p>
        </w:tc>
        <w:tc>
          <w:tcPr>
            <w:tcW w:w="558" w:type="pct"/>
            <w:vAlign w:val="center"/>
            <w:hideMark/>
          </w:tcPr>
          <w:p w14:paraId="42CB162A"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Casi siempre</w:t>
            </w:r>
          </w:p>
        </w:tc>
        <w:tc>
          <w:tcPr>
            <w:tcW w:w="571" w:type="pct"/>
            <w:vAlign w:val="center"/>
            <w:hideMark/>
          </w:tcPr>
          <w:p w14:paraId="041E2C64" w14:textId="77777777" w:rsidR="004B0455" w:rsidRPr="004B0455" w:rsidRDefault="004B0455" w:rsidP="004B0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sidRPr="004B0455">
              <w:rPr>
                <w:rFonts w:ascii="Arial" w:eastAsia="Times New Roman" w:hAnsi="Arial" w:cs="Arial"/>
                <w:b/>
                <w:bCs/>
                <w:lang w:eastAsia="es-PE"/>
              </w:rPr>
              <w:t>S</w:t>
            </w:r>
            <w:r>
              <w:rPr>
                <w:rFonts w:ascii="Arial" w:eastAsia="Times New Roman" w:hAnsi="Arial" w:cs="Arial"/>
                <w:b/>
                <w:bCs/>
                <w:lang w:eastAsia="es-PE"/>
              </w:rPr>
              <w:t xml:space="preserve">iempre </w:t>
            </w:r>
          </w:p>
        </w:tc>
        <w:tc>
          <w:tcPr>
            <w:tcW w:w="438" w:type="pct"/>
            <w:vMerge/>
            <w:tcBorders>
              <w:right w:val="nil"/>
            </w:tcBorders>
            <w:vAlign w:val="center"/>
            <w:hideMark/>
          </w:tcPr>
          <w:p w14:paraId="1499B7B8" w14:textId="77777777" w:rsidR="004B0455" w:rsidRPr="004B0455"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p>
        </w:tc>
      </w:tr>
      <w:tr w:rsidR="004B0455" w:rsidRPr="003F73A8" w14:paraId="5A1A275A" w14:textId="77777777" w:rsidTr="004B0455">
        <w:trPr>
          <w:trHeight w:val="296"/>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28C14C3C"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33</w:t>
            </w:r>
          </w:p>
        </w:tc>
        <w:tc>
          <w:tcPr>
            <w:tcW w:w="1159" w:type="pct"/>
            <w:vMerge w:val="restart"/>
            <w:vAlign w:val="center"/>
            <w:hideMark/>
          </w:tcPr>
          <w:p w14:paraId="1A9656DE"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Está enterado que el docente conoce la Visión y Misión de la Universidad y se identifica con ellas.</w:t>
            </w:r>
          </w:p>
        </w:tc>
        <w:tc>
          <w:tcPr>
            <w:tcW w:w="506" w:type="pct"/>
            <w:vAlign w:val="center"/>
            <w:hideMark/>
          </w:tcPr>
          <w:p w14:paraId="148F378D"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w:t>
            </w:r>
          </w:p>
        </w:tc>
        <w:tc>
          <w:tcPr>
            <w:tcW w:w="456" w:type="pct"/>
            <w:vAlign w:val="center"/>
            <w:hideMark/>
          </w:tcPr>
          <w:p w14:paraId="5552D8D7"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17</w:t>
            </w:r>
          </w:p>
        </w:tc>
        <w:tc>
          <w:tcPr>
            <w:tcW w:w="457" w:type="pct"/>
            <w:vAlign w:val="center"/>
            <w:hideMark/>
          </w:tcPr>
          <w:p w14:paraId="665587EB"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12</w:t>
            </w:r>
          </w:p>
        </w:tc>
        <w:tc>
          <w:tcPr>
            <w:tcW w:w="546" w:type="pct"/>
            <w:vAlign w:val="center"/>
            <w:hideMark/>
          </w:tcPr>
          <w:p w14:paraId="7A4C3E13"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5</w:t>
            </w:r>
          </w:p>
        </w:tc>
        <w:tc>
          <w:tcPr>
            <w:tcW w:w="558" w:type="pct"/>
            <w:vAlign w:val="center"/>
            <w:hideMark/>
          </w:tcPr>
          <w:p w14:paraId="59F65AD5"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6</w:t>
            </w:r>
          </w:p>
        </w:tc>
        <w:tc>
          <w:tcPr>
            <w:tcW w:w="571" w:type="pct"/>
            <w:vAlign w:val="center"/>
            <w:hideMark/>
          </w:tcPr>
          <w:p w14:paraId="5B078800"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3</w:t>
            </w:r>
          </w:p>
        </w:tc>
        <w:tc>
          <w:tcPr>
            <w:tcW w:w="438" w:type="pct"/>
            <w:tcBorders>
              <w:right w:val="nil"/>
            </w:tcBorders>
            <w:vAlign w:val="center"/>
            <w:hideMark/>
          </w:tcPr>
          <w:p w14:paraId="4AF9540C"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2BB808CD" w14:textId="77777777" w:rsidTr="004B045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38647D1D"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02209E13" w14:textId="77777777" w:rsidR="004B0455" w:rsidRPr="003F73A8" w:rsidRDefault="004B0455" w:rsidP="004B045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385CFEE4"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456" w:type="pct"/>
            <w:vAlign w:val="center"/>
            <w:hideMark/>
          </w:tcPr>
          <w:p w14:paraId="62AB4F50"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35%</w:t>
            </w:r>
          </w:p>
        </w:tc>
        <w:tc>
          <w:tcPr>
            <w:tcW w:w="457" w:type="pct"/>
            <w:vAlign w:val="center"/>
            <w:hideMark/>
          </w:tcPr>
          <w:p w14:paraId="610EA2C7"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25%</w:t>
            </w:r>
          </w:p>
        </w:tc>
        <w:tc>
          <w:tcPr>
            <w:tcW w:w="546" w:type="pct"/>
            <w:vAlign w:val="center"/>
            <w:hideMark/>
          </w:tcPr>
          <w:p w14:paraId="098789A8"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10%</w:t>
            </w:r>
          </w:p>
        </w:tc>
        <w:tc>
          <w:tcPr>
            <w:tcW w:w="558" w:type="pct"/>
            <w:vAlign w:val="center"/>
            <w:hideMark/>
          </w:tcPr>
          <w:p w14:paraId="2FB8B1F2"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13%</w:t>
            </w:r>
          </w:p>
        </w:tc>
        <w:tc>
          <w:tcPr>
            <w:tcW w:w="571" w:type="pct"/>
            <w:vAlign w:val="center"/>
            <w:hideMark/>
          </w:tcPr>
          <w:p w14:paraId="5B8F686E"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w:t>
            </w:r>
          </w:p>
        </w:tc>
        <w:tc>
          <w:tcPr>
            <w:tcW w:w="438" w:type="pct"/>
            <w:tcBorders>
              <w:right w:val="nil"/>
            </w:tcBorders>
            <w:vAlign w:val="center"/>
            <w:hideMark/>
          </w:tcPr>
          <w:p w14:paraId="27A623CC"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1F3EC9BB" w14:textId="77777777" w:rsidTr="004B0455">
        <w:trPr>
          <w:trHeight w:val="326"/>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4E366315"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34</w:t>
            </w:r>
          </w:p>
        </w:tc>
        <w:tc>
          <w:tcPr>
            <w:tcW w:w="1159" w:type="pct"/>
            <w:vMerge w:val="restart"/>
            <w:vAlign w:val="center"/>
            <w:hideMark/>
          </w:tcPr>
          <w:p w14:paraId="178408D4"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participa activamente en equipos de trabajo para ayudar a que la institución avance colaborando con la visión y misión de la Universidad.</w:t>
            </w:r>
          </w:p>
        </w:tc>
        <w:tc>
          <w:tcPr>
            <w:tcW w:w="506" w:type="pct"/>
            <w:vAlign w:val="center"/>
            <w:hideMark/>
          </w:tcPr>
          <w:p w14:paraId="3F536B95"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456" w:type="pct"/>
            <w:vAlign w:val="center"/>
            <w:hideMark/>
          </w:tcPr>
          <w:p w14:paraId="7E53004D"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14</w:t>
            </w:r>
          </w:p>
        </w:tc>
        <w:tc>
          <w:tcPr>
            <w:tcW w:w="457" w:type="pct"/>
            <w:vAlign w:val="center"/>
            <w:hideMark/>
          </w:tcPr>
          <w:p w14:paraId="513F8D9F"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19</w:t>
            </w:r>
          </w:p>
        </w:tc>
        <w:tc>
          <w:tcPr>
            <w:tcW w:w="546" w:type="pct"/>
            <w:vAlign w:val="center"/>
            <w:hideMark/>
          </w:tcPr>
          <w:p w14:paraId="0E28EC26"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12</w:t>
            </w:r>
          </w:p>
        </w:tc>
        <w:tc>
          <w:tcPr>
            <w:tcW w:w="558" w:type="pct"/>
            <w:vAlign w:val="center"/>
            <w:hideMark/>
          </w:tcPr>
          <w:p w14:paraId="52F82A0C"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571" w:type="pct"/>
            <w:vAlign w:val="center"/>
            <w:hideMark/>
          </w:tcPr>
          <w:p w14:paraId="1571E9B3"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438" w:type="pct"/>
            <w:tcBorders>
              <w:right w:val="nil"/>
            </w:tcBorders>
            <w:vAlign w:val="center"/>
            <w:hideMark/>
          </w:tcPr>
          <w:p w14:paraId="4E1F3B9D"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4B45AB35" w14:textId="77777777" w:rsidTr="004B045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46CDE0A7"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633038B6"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4BFC9A59"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56" w:type="pct"/>
            <w:vAlign w:val="center"/>
            <w:hideMark/>
          </w:tcPr>
          <w:p w14:paraId="34BA2851"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29%</w:t>
            </w:r>
          </w:p>
        </w:tc>
        <w:tc>
          <w:tcPr>
            <w:tcW w:w="457" w:type="pct"/>
            <w:vAlign w:val="center"/>
            <w:hideMark/>
          </w:tcPr>
          <w:p w14:paraId="64A9790D"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40%</w:t>
            </w:r>
          </w:p>
        </w:tc>
        <w:tc>
          <w:tcPr>
            <w:tcW w:w="546" w:type="pct"/>
            <w:vAlign w:val="center"/>
            <w:hideMark/>
          </w:tcPr>
          <w:p w14:paraId="5495C874"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25%</w:t>
            </w:r>
          </w:p>
        </w:tc>
        <w:tc>
          <w:tcPr>
            <w:tcW w:w="558" w:type="pct"/>
            <w:vAlign w:val="center"/>
            <w:hideMark/>
          </w:tcPr>
          <w:p w14:paraId="1137F717"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571" w:type="pct"/>
            <w:vAlign w:val="center"/>
            <w:hideMark/>
          </w:tcPr>
          <w:p w14:paraId="2B0EE4E1"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438" w:type="pct"/>
            <w:tcBorders>
              <w:right w:val="nil"/>
            </w:tcBorders>
            <w:vAlign w:val="center"/>
            <w:hideMark/>
          </w:tcPr>
          <w:p w14:paraId="756F561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4F8E34B1" w14:textId="77777777" w:rsidTr="004B0455">
        <w:trPr>
          <w:trHeight w:val="334"/>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4AC5F2C9"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35</w:t>
            </w:r>
          </w:p>
        </w:tc>
        <w:tc>
          <w:tcPr>
            <w:tcW w:w="1159" w:type="pct"/>
            <w:vMerge w:val="restart"/>
            <w:vAlign w:val="center"/>
            <w:hideMark/>
          </w:tcPr>
          <w:p w14:paraId="26FFDD64"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apoya actividades extracurriculares.</w:t>
            </w:r>
          </w:p>
        </w:tc>
        <w:tc>
          <w:tcPr>
            <w:tcW w:w="506" w:type="pct"/>
            <w:vAlign w:val="center"/>
            <w:hideMark/>
          </w:tcPr>
          <w:p w14:paraId="40DD0D09"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3</w:t>
            </w:r>
          </w:p>
        </w:tc>
        <w:tc>
          <w:tcPr>
            <w:tcW w:w="456" w:type="pct"/>
            <w:vAlign w:val="center"/>
            <w:hideMark/>
          </w:tcPr>
          <w:p w14:paraId="7B49E596"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12</w:t>
            </w:r>
          </w:p>
        </w:tc>
        <w:tc>
          <w:tcPr>
            <w:tcW w:w="457" w:type="pct"/>
            <w:vAlign w:val="center"/>
            <w:hideMark/>
          </w:tcPr>
          <w:p w14:paraId="5CF9AB18"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20</w:t>
            </w:r>
          </w:p>
        </w:tc>
        <w:tc>
          <w:tcPr>
            <w:tcW w:w="546" w:type="pct"/>
            <w:vAlign w:val="center"/>
            <w:hideMark/>
          </w:tcPr>
          <w:p w14:paraId="71259E71"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10</w:t>
            </w:r>
          </w:p>
        </w:tc>
        <w:tc>
          <w:tcPr>
            <w:tcW w:w="558" w:type="pct"/>
            <w:vAlign w:val="center"/>
            <w:hideMark/>
          </w:tcPr>
          <w:p w14:paraId="4B3C5660"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571" w:type="pct"/>
            <w:vAlign w:val="center"/>
            <w:hideMark/>
          </w:tcPr>
          <w:p w14:paraId="64CA8E7E"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438" w:type="pct"/>
            <w:tcBorders>
              <w:right w:val="nil"/>
            </w:tcBorders>
            <w:vAlign w:val="center"/>
            <w:hideMark/>
          </w:tcPr>
          <w:p w14:paraId="49C96E03"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4EB8994A" w14:textId="77777777" w:rsidTr="004B045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1D884EB5"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11403885" w14:textId="77777777" w:rsidR="004B0455" w:rsidRPr="003F73A8" w:rsidRDefault="004B0455" w:rsidP="004B045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67C4F3B9"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w:t>
            </w:r>
          </w:p>
        </w:tc>
        <w:tc>
          <w:tcPr>
            <w:tcW w:w="456" w:type="pct"/>
            <w:vAlign w:val="center"/>
            <w:hideMark/>
          </w:tcPr>
          <w:p w14:paraId="09C6DCE6"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25%</w:t>
            </w:r>
          </w:p>
        </w:tc>
        <w:tc>
          <w:tcPr>
            <w:tcW w:w="457" w:type="pct"/>
            <w:vAlign w:val="center"/>
            <w:hideMark/>
          </w:tcPr>
          <w:p w14:paraId="2D150B1E"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42%</w:t>
            </w:r>
          </w:p>
        </w:tc>
        <w:tc>
          <w:tcPr>
            <w:tcW w:w="546" w:type="pct"/>
            <w:vAlign w:val="center"/>
            <w:hideMark/>
          </w:tcPr>
          <w:p w14:paraId="1B585425"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21%</w:t>
            </w:r>
          </w:p>
        </w:tc>
        <w:tc>
          <w:tcPr>
            <w:tcW w:w="558" w:type="pct"/>
            <w:vAlign w:val="center"/>
            <w:hideMark/>
          </w:tcPr>
          <w:p w14:paraId="26A0C58B"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571" w:type="pct"/>
            <w:vAlign w:val="center"/>
            <w:hideMark/>
          </w:tcPr>
          <w:p w14:paraId="00C71E85"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438" w:type="pct"/>
            <w:tcBorders>
              <w:right w:val="nil"/>
            </w:tcBorders>
            <w:vAlign w:val="center"/>
            <w:hideMark/>
          </w:tcPr>
          <w:p w14:paraId="71EA908E"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34633413" w14:textId="77777777" w:rsidTr="004B0455">
        <w:trPr>
          <w:trHeight w:val="264"/>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1ADD7B16"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36</w:t>
            </w:r>
          </w:p>
        </w:tc>
        <w:tc>
          <w:tcPr>
            <w:tcW w:w="1159" w:type="pct"/>
            <w:vMerge w:val="restart"/>
            <w:vAlign w:val="center"/>
            <w:hideMark/>
          </w:tcPr>
          <w:p w14:paraId="3DC7AE3E"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se involucra en la toma de decisiones de la institución.</w:t>
            </w:r>
          </w:p>
        </w:tc>
        <w:tc>
          <w:tcPr>
            <w:tcW w:w="506" w:type="pct"/>
            <w:vAlign w:val="center"/>
            <w:hideMark/>
          </w:tcPr>
          <w:p w14:paraId="307463A8"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5</w:t>
            </w:r>
          </w:p>
        </w:tc>
        <w:tc>
          <w:tcPr>
            <w:tcW w:w="456" w:type="pct"/>
            <w:vAlign w:val="center"/>
            <w:hideMark/>
          </w:tcPr>
          <w:p w14:paraId="7C1FE36B"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7</w:t>
            </w:r>
          </w:p>
        </w:tc>
        <w:tc>
          <w:tcPr>
            <w:tcW w:w="457" w:type="pct"/>
            <w:vAlign w:val="center"/>
            <w:hideMark/>
          </w:tcPr>
          <w:p w14:paraId="6E647355"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23</w:t>
            </w:r>
          </w:p>
        </w:tc>
        <w:tc>
          <w:tcPr>
            <w:tcW w:w="546" w:type="pct"/>
            <w:vAlign w:val="center"/>
            <w:hideMark/>
          </w:tcPr>
          <w:p w14:paraId="1EA980A3"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9</w:t>
            </w:r>
          </w:p>
        </w:tc>
        <w:tc>
          <w:tcPr>
            <w:tcW w:w="558" w:type="pct"/>
            <w:vAlign w:val="center"/>
            <w:hideMark/>
          </w:tcPr>
          <w:p w14:paraId="67B8B153"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3</w:t>
            </w:r>
          </w:p>
        </w:tc>
        <w:tc>
          <w:tcPr>
            <w:tcW w:w="571" w:type="pct"/>
            <w:vAlign w:val="center"/>
            <w:hideMark/>
          </w:tcPr>
          <w:p w14:paraId="33779B43"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438" w:type="pct"/>
            <w:tcBorders>
              <w:right w:val="nil"/>
            </w:tcBorders>
            <w:vAlign w:val="center"/>
            <w:hideMark/>
          </w:tcPr>
          <w:p w14:paraId="0E8C3894"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41B96226" w14:textId="77777777" w:rsidTr="004B045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5CD17A1E"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6B46BA18" w14:textId="77777777" w:rsidR="004B0455" w:rsidRPr="003F73A8" w:rsidRDefault="004B0455" w:rsidP="004B045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135E2BD3"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56" w:type="pct"/>
            <w:vAlign w:val="center"/>
            <w:hideMark/>
          </w:tcPr>
          <w:p w14:paraId="1EC3EFEE"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15%</w:t>
            </w:r>
          </w:p>
        </w:tc>
        <w:tc>
          <w:tcPr>
            <w:tcW w:w="457" w:type="pct"/>
            <w:vAlign w:val="center"/>
            <w:hideMark/>
          </w:tcPr>
          <w:p w14:paraId="5DD852BA"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48%</w:t>
            </w:r>
          </w:p>
        </w:tc>
        <w:tc>
          <w:tcPr>
            <w:tcW w:w="546" w:type="pct"/>
            <w:vAlign w:val="center"/>
            <w:hideMark/>
          </w:tcPr>
          <w:p w14:paraId="4EEA9E88"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19%</w:t>
            </w:r>
          </w:p>
        </w:tc>
        <w:tc>
          <w:tcPr>
            <w:tcW w:w="558" w:type="pct"/>
            <w:vAlign w:val="center"/>
            <w:hideMark/>
          </w:tcPr>
          <w:p w14:paraId="19D0B601"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w:t>
            </w:r>
          </w:p>
        </w:tc>
        <w:tc>
          <w:tcPr>
            <w:tcW w:w="571" w:type="pct"/>
            <w:vAlign w:val="center"/>
            <w:hideMark/>
          </w:tcPr>
          <w:p w14:paraId="76E2FBBB"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438" w:type="pct"/>
            <w:tcBorders>
              <w:right w:val="nil"/>
            </w:tcBorders>
            <w:vAlign w:val="center"/>
            <w:hideMark/>
          </w:tcPr>
          <w:p w14:paraId="7CE03E0D"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44384F93" w14:textId="77777777" w:rsidTr="004B0455">
        <w:trPr>
          <w:trHeight w:val="324"/>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7FF71528"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37</w:t>
            </w:r>
          </w:p>
        </w:tc>
        <w:tc>
          <w:tcPr>
            <w:tcW w:w="1159" w:type="pct"/>
            <w:vMerge w:val="restart"/>
            <w:vAlign w:val="center"/>
            <w:hideMark/>
          </w:tcPr>
          <w:p w14:paraId="44F39911"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cumple con la normativa institucional.</w:t>
            </w:r>
          </w:p>
        </w:tc>
        <w:tc>
          <w:tcPr>
            <w:tcW w:w="506" w:type="pct"/>
            <w:vAlign w:val="center"/>
            <w:hideMark/>
          </w:tcPr>
          <w:p w14:paraId="5043ECA1"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456" w:type="pct"/>
            <w:vAlign w:val="center"/>
            <w:hideMark/>
          </w:tcPr>
          <w:p w14:paraId="58D9B2F4"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6</w:t>
            </w:r>
          </w:p>
        </w:tc>
        <w:tc>
          <w:tcPr>
            <w:tcW w:w="457" w:type="pct"/>
            <w:vAlign w:val="center"/>
            <w:hideMark/>
          </w:tcPr>
          <w:p w14:paraId="32B32C02"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4</w:t>
            </w:r>
          </w:p>
        </w:tc>
        <w:tc>
          <w:tcPr>
            <w:tcW w:w="546" w:type="pct"/>
            <w:vAlign w:val="center"/>
            <w:hideMark/>
          </w:tcPr>
          <w:p w14:paraId="1EAC1BC0"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29</w:t>
            </w:r>
          </w:p>
        </w:tc>
        <w:tc>
          <w:tcPr>
            <w:tcW w:w="558" w:type="pct"/>
            <w:vAlign w:val="center"/>
            <w:hideMark/>
          </w:tcPr>
          <w:p w14:paraId="4BB1521E"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3</w:t>
            </w:r>
          </w:p>
        </w:tc>
        <w:tc>
          <w:tcPr>
            <w:tcW w:w="571" w:type="pct"/>
            <w:vAlign w:val="center"/>
            <w:hideMark/>
          </w:tcPr>
          <w:p w14:paraId="6CA819AB"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5</w:t>
            </w:r>
          </w:p>
        </w:tc>
        <w:tc>
          <w:tcPr>
            <w:tcW w:w="438" w:type="pct"/>
            <w:tcBorders>
              <w:right w:val="nil"/>
            </w:tcBorders>
            <w:vAlign w:val="center"/>
            <w:hideMark/>
          </w:tcPr>
          <w:p w14:paraId="07EDADFC"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2E0DB943" w14:textId="77777777" w:rsidTr="004B0455">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3F5188A1"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35F3543E"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52F39A8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456" w:type="pct"/>
            <w:vAlign w:val="center"/>
            <w:hideMark/>
          </w:tcPr>
          <w:p w14:paraId="667B0161"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13%</w:t>
            </w:r>
          </w:p>
        </w:tc>
        <w:tc>
          <w:tcPr>
            <w:tcW w:w="457" w:type="pct"/>
            <w:vAlign w:val="center"/>
            <w:hideMark/>
          </w:tcPr>
          <w:p w14:paraId="17F0E120"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8%</w:t>
            </w:r>
          </w:p>
        </w:tc>
        <w:tc>
          <w:tcPr>
            <w:tcW w:w="546" w:type="pct"/>
            <w:vAlign w:val="center"/>
            <w:hideMark/>
          </w:tcPr>
          <w:p w14:paraId="0EF937E8"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60%</w:t>
            </w:r>
          </w:p>
        </w:tc>
        <w:tc>
          <w:tcPr>
            <w:tcW w:w="558" w:type="pct"/>
            <w:vAlign w:val="center"/>
            <w:hideMark/>
          </w:tcPr>
          <w:p w14:paraId="09E28A5D"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w:t>
            </w:r>
          </w:p>
        </w:tc>
        <w:tc>
          <w:tcPr>
            <w:tcW w:w="571" w:type="pct"/>
            <w:vAlign w:val="center"/>
            <w:hideMark/>
          </w:tcPr>
          <w:p w14:paraId="52E2C569"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38" w:type="pct"/>
            <w:tcBorders>
              <w:right w:val="nil"/>
            </w:tcBorders>
            <w:vAlign w:val="center"/>
            <w:hideMark/>
          </w:tcPr>
          <w:p w14:paraId="60BC2CC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2100FF26" w14:textId="77777777" w:rsidTr="004B0455">
        <w:trPr>
          <w:trHeight w:val="396"/>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5F890E50"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38</w:t>
            </w:r>
          </w:p>
        </w:tc>
        <w:tc>
          <w:tcPr>
            <w:tcW w:w="1159" w:type="pct"/>
            <w:vMerge w:val="restart"/>
            <w:vAlign w:val="center"/>
            <w:hideMark/>
          </w:tcPr>
          <w:p w14:paraId="27F6FE23"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es cumplido y puntual en la Institución y en las clases.</w:t>
            </w:r>
          </w:p>
        </w:tc>
        <w:tc>
          <w:tcPr>
            <w:tcW w:w="506" w:type="pct"/>
            <w:vAlign w:val="center"/>
            <w:hideMark/>
          </w:tcPr>
          <w:p w14:paraId="49804DD8"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456" w:type="pct"/>
            <w:vAlign w:val="center"/>
            <w:hideMark/>
          </w:tcPr>
          <w:p w14:paraId="5A373C19"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10</w:t>
            </w:r>
          </w:p>
        </w:tc>
        <w:tc>
          <w:tcPr>
            <w:tcW w:w="457" w:type="pct"/>
            <w:vAlign w:val="center"/>
            <w:hideMark/>
          </w:tcPr>
          <w:p w14:paraId="140962C0"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22</w:t>
            </w:r>
          </w:p>
        </w:tc>
        <w:tc>
          <w:tcPr>
            <w:tcW w:w="546" w:type="pct"/>
            <w:vAlign w:val="center"/>
            <w:hideMark/>
          </w:tcPr>
          <w:p w14:paraId="471E2728"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4</w:t>
            </w:r>
          </w:p>
        </w:tc>
        <w:tc>
          <w:tcPr>
            <w:tcW w:w="558" w:type="pct"/>
            <w:vAlign w:val="center"/>
            <w:hideMark/>
          </w:tcPr>
          <w:p w14:paraId="6AD10757"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6</w:t>
            </w:r>
          </w:p>
        </w:tc>
        <w:tc>
          <w:tcPr>
            <w:tcW w:w="571" w:type="pct"/>
            <w:vAlign w:val="center"/>
            <w:hideMark/>
          </w:tcPr>
          <w:p w14:paraId="70137E54"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w:t>
            </w:r>
          </w:p>
        </w:tc>
        <w:tc>
          <w:tcPr>
            <w:tcW w:w="438" w:type="pct"/>
            <w:tcBorders>
              <w:right w:val="nil"/>
            </w:tcBorders>
            <w:vAlign w:val="center"/>
            <w:hideMark/>
          </w:tcPr>
          <w:p w14:paraId="36E241BF"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5E6CFAB2" w14:textId="77777777" w:rsidTr="004B0455">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3E492893"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17A66C17" w14:textId="77777777" w:rsidR="004B0455" w:rsidRPr="003F73A8" w:rsidRDefault="004B0455" w:rsidP="004B045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668D7C47"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56" w:type="pct"/>
            <w:vAlign w:val="center"/>
            <w:hideMark/>
          </w:tcPr>
          <w:p w14:paraId="5CE5AC66"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21%</w:t>
            </w:r>
          </w:p>
        </w:tc>
        <w:tc>
          <w:tcPr>
            <w:tcW w:w="457" w:type="pct"/>
            <w:vAlign w:val="center"/>
            <w:hideMark/>
          </w:tcPr>
          <w:p w14:paraId="7213A183"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46%</w:t>
            </w:r>
          </w:p>
        </w:tc>
        <w:tc>
          <w:tcPr>
            <w:tcW w:w="546" w:type="pct"/>
            <w:vAlign w:val="center"/>
            <w:hideMark/>
          </w:tcPr>
          <w:p w14:paraId="76282455"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8%</w:t>
            </w:r>
          </w:p>
        </w:tc>
        <w:tc>
          <w:tcPr>
            <w:tcW w:w="558" w:type="pct"/>
            <w:vAlign w:val="center"/>
            <w:hideMark/>
          </w:tcPr>
          <w:p w14:paraId="7D06D9EB"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13%</w:t>
            </w:r>
          </w:p>
        </w:tc>
        <w:tc>
          <w:tcPr>
            <w:tcW w:w="571" w:type="pct"/>
            <w:vAlign w:val="center"/>
            <w:hideMark/>
          </w:tcPr>
          <w:p w14:paraId="0AE3151E"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438" w:type="pct"/>
            <w:tcBorders>
              <w:right w:val="nil"/>
            </w:tcBorders>
            <w:vAlign w:val="center"/>
            <w:hideMark/>
          </w:tcPr>
          <w:p w14:paraId="44ADE668"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4DBF6EF7" w14:textId="77777777" w:rsidTr="004B0455">
        <w:trPr>
          <w:trHeight w:val="450"/>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15DA737B"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39</w:t>
            </w:r>
          </w:p>
        </w:tc>
        <w:tc>
          <w:tcPr>
            <w:tcW w:w="1159" w:type="pct"/>
            <w:vMerge w:val="restart"/>
            <w:vAlign w:val="center"/>
            <w:hideMark/>
          </w:tcPr>
          <w:p w14:paraId="788CEFFA" w14:textId="77777777" w:rsidR="004B0455" w:rsidRPr="003F73A8" w:rsidRDefault="004B0455" w:rsidP="004B045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demuestra puntualidad en la entrega de los documentos académicos, en el desarrollo de las sesiones de aprendizaje y en las actividades oficiales de la Universidad.</w:t>
            </w:r>
          </w:p>
        </w:tc>
        <w:tc>
          <w:tcPr>
            <w:tcW w:w="506" w:type="pct"/>
            <w:vAlign w:val="center"/>
            <w:hideMark/>
          </w:tcPr>
          <w:p w14:paraId="51DF2FCC"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0</w:t>
            </w:r>
          </w:p>
        </w:tc>
        <w:tc>
          <w:tcPr>
            <w:tcW w:w="456" w:type="pct"/>
            <w:vAlign w:val="center"/>
            <w:hideMark/>
          </w:tcPr>
          <w:p w14:paraId="7A398730"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3</w:t>
            </w:r>
          </w:p>
        </w:tc>
        <w:tc>
          <w:tcPr>
            <w:tcW w:w="457" w:type="pct"/>
            <w:vAlign w:val="center"/>
            <w:hideMark/>
          </w:tcPr>
          <w:p w14:paraId="0C0433BA"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7</w:t>
            </w:r>
          </w:p>
        </w:tc>
        <w:tc>
          <w:tcPr>
            <w:tcW w:w="546" w:type="pct"/>
            <w:vAlign w:val="center"/>
            <w:hideMark/>
          </w:tcPr>
          <w:p w14:paraId="184120A4" w14:textId="77777777" w:rsidR="004B0455" w:rsidRPr="005930BD"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32</w:t>
            </w:r>
          </w:p>
        </w:tc>
        <w:tc>
          <w:tcPr>
            <w:tcW w:w="558" w:type="pct"/>
            <w:vAlign w:val="center"/>
            <w:hideMark/>
          </w:tcPr>
          <w:p w14:paraId="158E04A7"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w:t>
            </w:r>
          </w:p>
        </w:tc>
        <w:tc>
          <w:tcPr>
            <w:tcW w:w="571" w:type="pct"/>
            <w:vAlign w:val="center"/>
            <w:hideMark/>
          </w:tcPr>
          <w:p w14:paraId="045542AE"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438" w:type="pct"/>
            <w:tcBorders>
              <w:right w:val="nil"/>
            </w:tcBorders>
            <w:vAlign w:val="center"/>
            <w:hideMark/>
          </w:tcPr>
          <w:p w14:paraId="55EBAFAD"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B0455" w:rsidRPr="003F73A8" w14:paraId="7CF99081" w14:textId="77777777" w:rsidTr="004B0455">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4410E1E2" w14:textId="77777777" w:rsidR="004B0455" w:rsidRPr="003F73A8" w:rsidRDefault="004B0455" w:rsidP="00B55B3C">
            <w:pPr>
              <w:jc w:val="center"/>
              <w:rPr>
                <w:rFonts w:ascii="Arial" w:eastAsia="Times New Roman" w:hAnsi="Arial" w:cs="Arial"/>
                <w:sz w:val="24"/>
                <w:szCs w:val="24"/>
                <w:lang w:eastAsia="es-PE"/>
              </w:rPr>
            </w:pPr>
          </w:p>
        </w:tc>
        <w:tc>
          <w:tcPr>
            <w:tcW w:w="1159" w:type="pct"/>
            <w:vMerge/>
            <w:vAlign w:val="center"/>
            <w:hideMark/>
          </w:tcPr>
          <w:p w14:paraId="56B66102"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506" w:type="pct"/>
            <w:vAlign w:val="center"/>
            <w:hideMark/>
          </w:tcPr>
          <w:p w14:paraId="2DB475A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0%</w:t>
            </w:r>
          </w:p>
        </w:tc>
        <w:tc>
          <w:tcPr>
            <w:tcW w:w="456" w:type="pct"/>
            <w:vAlign w:val="center"/>
            <w:hideMark/>
          </w:tcPr>
          <w:p w14:paraId="7F11442D"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6%</w:t>
            </w:r>
          </w:p>
        </w:tc>
        <w:tc>
          <w:tcPr>
            <w:tcW w:w="457" w:type="pct"/>
            <w:vAlign w:val="center"/>
            <w:hideMark/>
          </w:tcPr>
          <w:p w14:paraId="5471765F"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15%</w:t>
            </w:r>
          </w:p>
        </w:tc>
        <w:tc>
          <w:tcPr>
            <w:tcW w:w="546" w:type="pct"/>
            <w:vAlign w:val="center"/>
            <w:hideMark/>
          </w:tcPr>
          <w:p w14:paraId="1FD6F673" w14:textId="77777777" w:rsidR="004B0455" w:rsidRPr="005930BD"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67%</w:t>
            </w:r>
          </w:p>
        </w:tc>
        <w:tc>
          <w:tcPr>
            <w:tcW w:w="558" w:type="pct"/>
            <w:vAlign w:val="center"/>
            <w:hideMark/>
          </w:tcPr>
          <w:p w14:paraId="14B96EC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571" w:type="pct"/>
            <w:vAlign w:val="center"/>
            <w:hideMark/>
          </w:tcPr>
          <w:p w14:paraId="28DA6E7A"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38" w:type="pct"/>
            <w:tcBorders>
              <w:right w:val="nil"/>
            </w:tcBorders>
            <w:vAlign w:val="center"/>
            <w:hideMark/>
          </w:tcPr>
          <w:p w14:paraId="5ECD1709"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B0455" w:rsidRPr="003F73A8" w14:paraId="5E264168" w14:textId="77777777" w:rsidTr="00423CB7">
        <w:trPr>
          <w:trHeight w:val="113"/>
        </w:trPr>
        <w:tc>
          <w:tcPr>
            <w:cnfStyle w:val="001000000000" w:firstRow="0" w:lastRow="0" w:firstColumn="1" w:lastColumn="0" w:oddVBand="0" w:evenVBand="0" w:oddHBand="0" w:evenHBand="0" w:firstRowFirstColumn="0" w:firstRowLastColumn="0" w:lastRowFirstColumn="0" w:lastRowLastColumn="0"/>
            <w:tcW w:w="1468" w:type="pct"/>
            <w:gridSpan w:val="2"/>
            <w:tcBorders>
              <w:left w:val="nil"/>
            </w:tcBorders>
            <w:vAlign w:val="center"/>
            <w:hideMark/>
          </w:tcPr>
          <w:p w14:paraId="0D2995B5" w14:textId="77777777" w:rsidR="004B0455" w:rsidRPr="003F73A8" w:rsidRDefault="004B0455" w:rsidP="00B55B3C">
            <w:pPr>
              <w:jc w:val="center"/>
              <w:rPr>
                <w:rFonts w:ascii="Arial" w:eastAsia="Times New Roman" w:hAnsi="Arial" w:cs="Arial"/>
                <w:b w:val="0"/>
                <w:bCs w:val="0"/>
                <w:sz w:val="24"/>
                <w:szCs w:val="24"/>
                <w:lang w:eastAsia="es-PE"/>
              </w:rPr>
            </w:pPr>
            <w:r w:rsidRPr="003F73A8">
              <w:rPr>
                <w:rFonts w:ascii="Arial" w:eastAsia="Times New Roman" w:hAnsi="Arial" w:cs="Arial"/>
                <w:b w:val="0"/>
                <w:bCs w:val="0"/>
                <w:sz w:val="24"/>
                <w:szCs w:val="24"/>
                <w:lang w:eastAsia="es-PE"/>
              </w:rPr>
              <w:t>TOTAL</w:t>
            </w:r>
          </w:p>
        </w:tc>
        <w:tc>
          <w:tcPr>
            <w:tcW w:w="506" w:type="pct"/>
            <w:vAlign w:val="center"/>
            <w:hideMark/>
          </w:tcPr>
          <w:p w14:paraId="0F610983"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17</w:t>
            </w:r>
          </w:p>
        </w:tc>
        <w:tc>
          <w:tcPr>
            <w:tcW w:w="456" w:type="pct"/>
            <w:vAlign w:val="center"/>
            <w:hideMark/>
          </w:tcPr>
          <w:p w14:paraId="18B6A861"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69</w:t>
            </w:r>
          </w:p>
        </w:tc>
        <w:tc>
          <w:tcPr>
            <w:tcW w:w="457" w:type="pct"/>
            <w:vAlign w:val="center"/>
            <w:hideMark/>
          </w:tcPr>
          <w:p w14:paraId="32665726"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107</w:t>
            </w:r>
          </w:p>
        </w:tc>
        <w:tc>
          <w:tcPr>
            <w:tcW w:w="546" w:type="pct"/>
            <w:vAlign w:val="center"/>
            <w:hideMark/>
          </w:tcPr>
          <w:p w14:paraId="1B2A1257"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101</w:t>
            </w:r>
          </w:p>
        </w:tc>
        <w:tc>
          <w:tcPr>
            <w:tcW w:w="558" w:type="pct"/>
            <w:vAlign w:val="center"/>
            <w:hideMark/>
          </w:tcPr>
          <w:p w14:paraId="380E5CA9"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25</w:t>
            </w:r>
          </w:p>
        </w:tc>
        <w:tc>
          <w:tcPr>
            <w:tcW w:w="571" w:type="pct"/>
            <w:vAlign w:val="center"/>
            <w:hideMark/>
          </w:tcPr>
          <w:p w14:paraId="1A059D0F"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16</w:t>
            </w:r>
          </w:p>
        </w:tc>
        <w:tc>
          <w:tcPr>
            <w:tcW w:w="438" w:type="pct"/>
            <w:tcBorders>
              <w:right w:val="nil"/>
            </w:tcBorders>
            <w:vAlign w:val="center"/>
            <w:hideMark/>
          </w:tcPr>
          <w:p w14:paraId="6466FDDF" w14:textId="77777777" w:rsidR="004B0455" w:rsidRPr="003F73A8" w:rsidRDefault="004B0455"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336</w:t>
            </w:r>
          </w:p>
        </w:tc>
      </w:tr>
      <w:tr w:rsidR="004B0455" w:rsidRPr="003F73A8" w14:paraId="3D1E0062" w14:textId="77777777" w:rsidTr="004B045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68" w:type="pct"/>
            <w:gridSpan w:val="2"/>
            <w:tcBorders>
              <w:left w:val="nil"/>
            </w:tcBorders>
            <w:vAlign w:val="center"/>
            <w:hideMark/>
          </w:tcPr>
          <w:p w14:paraId="7CA8141C" w14:textId="77777777" w:rsidR="004B0455" w:rsidRPr="003F73A8" w:rsidRDefault="004B0455"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w:t>
            </w:r>
          </w:p>
        </w:tc>
        <w:tc>
          <w:tcPr>
            <w:tcW w:w="506" w:type="pct"/>
            <w:vAlign w:val="center"/>
            <w:hideMark/>
          </w:tcPr>
          <w:p w14:paraId="5718748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5%</w:t>
            </w:r>
          </w:p>
        </w:tc>
        <w:tc>
          <w:tcPr>
            <w:tcW w:w="456" w:type="pct"/>
            <w:vAlign w:val="center"/>
            <w:hideMark/>
          </w:tcPr>
          <w:p w14:paraId="603A35EE"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21%</w:t>
            </w:r>
          </w:p>
        </w:tc>
        <w:tc>
          <w:tcPr>
            <w:tcW w:w="457" w:type="pct"/>
            <w:vAlign w:val="center"/>
            <w:hideMark/>
          </w:tcPr>
          <w:p w14:paraId="3433C6BA"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32%</w:t>
            </w:r>
          </w:p>
        </w:tc>
        <w:tc>
          <w:tcPr>
            <w:tcW w:w="546" w:type="pct"/>
            <w:vAlign w:val="center"/>
            <w:hideMark/>
          </w:tcPr>
          <w:p w14:paraId="415B8A3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30%</w:t>
            </w:r>
          </w:p>
        </w:tc>
        <w:tc>
          <w:tcPr>
            <w:tcW w:w="558" w:type="pct"/>
            <w:vAlign w:val="center"/>
            <w:hideMark/>
          </w:tcPr>
          <w:p w14:paraId="6FD12B40"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7%</w:t>
            </w:r>
          </w:p>
        </w:tc>
        <w:tc>
          <w:tcPr>
            <w:tcW w:w="571" w:type="pct"/>
            <w:vAlign w:val="center"/>
            <w:hideMark/>
          </w:tcPr>
          <w:p w14:paraId="467531F5"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5%</w:t>
            </w:r>
          </w:p>
        </w:tc>
        <w:tc>
          <w:tcPr>
            <w:tcW w:w="438" w:type="pct"/>
            <w:tcBorders>
              <w:right w:val="nil"/>
            </w:tcBorders>
            <w:vAlign w:val="center"/>
            <w:hideMark/>
          </w:tcPr>
          <w:p w14:paraId="190A59A6" w14:textId="77777777" w:rsidR="004B0455" w:rsidRPr="003F73A8" w:rsidRDefault="004B0455"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bl>
    <w:p w14:paraId="43018997" w14:textId="77777777" w:rsidR="004B0455" w:rsidRDefault="004B0455" w:rsidP="004B0455">
      <w:pPr>
        <w:spacing w:after="0" w:line="240" w:lineRule="auto"/>
        <w:jc w:val="both"/>
        <w:rPr>
          <w:rFonts w:ascii="Arial" w:hAnsi="Arial" w:cs="Arial"/>
          <w:bCs/>
        </w:rPr>
      </w:pPr>
      <w:r w:rsidRPr="00141937">
        <w:rPr>
          <w:rFonts w:ascii="Arial" w:hAnsi="Arial" w:cs="Arial"/>
          <w:b/>
          <w:bCs/>
        </w:rPr>
        <w:t>Fuente</w:t>
      </w:r>
      <w:r w:rsidRPr="00141937">
        <w:rPr>
          <w:rFonts w:ascii="Arial" w:hAnsi="Arial" w:cs="Arial"/>
          <w:bCs/>
        </w:rPr>
        <w:t>: Cuestionario aplicado por el investigador.</w:t>
      </w:r>
    </w:p>
    <w:p w14:paraId="6C4BC5CE" w14:textId="0A09176F" w:rsidR="00CA0A4E" w:rsidRPr="00CA0A4E" w:rsidRDefault="00CA0A4E" w:rsidP="00CA0A4E">
      <w:pPr>
        <w:spacing w:after="0" w:line="240" w:lineRule="auto"/>
        <w:ind w:left="708" w:hanging="708"/>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Noviembre</w:t>
      </w:r>
      <w:r w:rsidR="00726359" w:rsidRPr="00CA0A4E">
        <w:rPr>
          <w:rFonts w:ascii="Arial" w:hAnsi="Arial" w:cs="Arial"/>
          <w:bCs/>
          <w:szCs w:val="24"/>
        </w:rPr>
        <w:t xml:space="preserve"> </w:t>
      </w:r>
      <w:r w:rsidRPr="00CA0A4E">
        <w:rPr>
          <w:rFonts w:ascii="Arial" w:hAnsi="Arial" w:cs="Arial"/>
          <w:bCs/>
          <w:szCs w:val="24"/>
        </w:rPr>
        <w:t>2016</w:t>
      </w:r>
    </w:p>
    <w:p w14:paraId="2D084577" w14:textId="77777777" w:rsidR="00423CB7" w:rsidRDefault="00423CB7" w:rsidP="005930BD">
      <w:pPr>
        <w:spacing w:after="0" w:line="360" w:lineRule="auto"/>
        <w:jc w:val="both"/>
        <w:rPr>
          <w:rFonts w:ascii="Arial" w:hAnsi="Arial" w:cs="Arial"/>
          <w:sz w:val="24"/>
          <w:szCs w:val="24"/>
        </w:rPr>
      </w:pPr>
    </w:p>
    <w:p w14:paraId="315DB761" w14:textId="18CCE9D1" w:rsidR="00423CB7" w:rsidRDefault="00423CB7" w:rsidP="005930BD">
      <w:pPr>
        <w:spacing w:after="0" w:line="360" w:lineRule="auto"/>
        <w:jc w:val="both"/>
        <w:rPr>
          <w:rFonts w:ascii="Arial" w:hAnsi="Arial" w:cs="Arial"/>
          <w:sz w:val="24"/>
          <w:szCs w:val="24"/>
        </w:rPr>
      </w:pPr>
      <w:r w:rsidRPr="00423CB7">
        <w:rPr>
          <w:rFonts w:ascii="Arial" w:hAnsi="Arial" w:cs="Arial"/>
          <w:sz w:val="24"/>
          <w:szCs w:val="24"/>
        </w:rPr>
        <w:t>En lo que respecta</w:t>
      </w:r>
      <w:r w:rsidR="00BB0C88">
        <w:rPr>
          <w:rFonts w:ascii="Arial" w:hAnsi="Arial" w:cs="Arial"/>
          <w:sz w:val="24"/>
          <w:szCs w:val="24"/>
        </w:rPr>
        <w:t xml:space="preserve"> a la tabla N°</w:t>
      </w:r>
      <w:r>
        <w:rPr>
          <w:rFonts w:ascii="Arial" w:hAnsi="Arial" w:cs="Arial"/>
          <w:sz w:val="24"/>
          <w:szCs w:val="24"/>
        </w:rPr>
        <w:t xml:space="preserve"> 0</w:t>
      </w:r>
      <w:r w:rsidR="004625B0">
        <w:rPr>
          <w:rFonts w:ascii="Arial" w:hAnsi="Arial" w:cs="Arial"/>
          <w:sz w:val="24"/>
          <w:szCs w:val="24"/>
        </w:rPr>
        <w:t>7</w:t>
      </w:r>
      <w:r>
        <w:rPr>
          <w:rFonts w:ascii="Arial" w:hAnsi="Arial" w:cs="Arial"/>
          <w:sz w:val="24"/>
          <w:szCs w:val="24"/>
        </w:rPr>
        <w:t xml:space="preserve">  </w:t>
      </w:r>
      <w:r w:rsidRPr="00423CB7">
        <w:rPr>
          <w:rFonts w:ascii="Arial" w:hAnsi="Arial" w:cs="Arial"/>
          <w:sz w:val="24"/>
          <w:szCs w:val="24"/>
        </w:rPr>
        <w:t>la dimensión Identidad con la Institución, el 32% de los alumnos manifestaron pocas veces estar conforme, el 30% considera que muchas veces, un 21% opinan que casi nunca, el 7% casi siempre, el 5% considera que siempre y otro grupo en el mismo porcentaje considera que nunca está conforme con el desempeño de su docente en esta dimensión.</w:t>
      </w:r>
    </w:p>
    <w:p w14:paraId="7350D336" w14:textId="77777777" w:rsidR="00696955" w:rsidRDefault="00696955" w:rsidP="005930BD">
      <w:pPr>
        <w:spacing w:after="0" w:line="360" w:lineRule="auto"/>
        <w:jc w:val="both"/>
        <w:rPr>
          <w:rFonts w:ascii="Arial" w:hAnsi="Arial" w:cs="Arial"/>
          <w:sz w:val="24"/>
          <w:szCs w:val="24"/>
        </w:rPr>
      </w:pPr>
    </w:p>
    <w:p w14:paraId="7EC3A9B0" w14:textId="759B57F6" w:rsidR="00696955" w:rsidRDefault="00696955" w:rsidP="005930BD">
      <w:pPr>
        <w:spacing w:after="0" w:line="360" w:lineRule="auto"/>
        <w:jc w:val="both"/>
        <w:rPr>
          <w:rFonts w:ascii="Arial" w:hAnsi="Arial" w:cs="Arial"/>
          <w:sz w:val="24"/>
          <w:szCs w:val="24"/>
        </w:rPr>
      </w:pPr>
      <w:r>
        <w:rPr>
          <w:rFonts w:ascii="Arial" w:hAnsi="Arial" w:cs="Arial"/>
          <w:sz w:val="24"/>
          <w:szCs w:val="24"/>
        </w:rPr>
        <w:t xml:space="preserve">Aparecen como  aspectos más deficitarios respecto a la identidad institucional: </w:t>
      </w:r>
      <w:r w:rsidRPr="00696955">
        <w:rPr>
          <w:rFonts w:ascii="Arial" w:hAnsi="Arial" w:cs="Arial"/>
          <w:sz w:val="24"/>
          <w:szCs w:val="24"/>
        </w:rPr>
        <w:t xml:space="preserve">El docente se involucra en la toma </w:t>
      </w:r>
      <w:r>
        <w:rPr>
          <w:rFonts w:ascii="Arial" w:hAnsi="Arial" w:cs="Arial"/>
          <w:sz w:val="24"/>
          <w:szCs w:val="24"/>
        </w:rPr>
        <w:t xml:space="preserve">de decisiones de la institución (48 % declara que pocas veces) y </w:t>
      </w:r>
      <w:r w:rsidRPr="00696955">
        <w:rPr>
          <w:rFonts w:ascii="Arial" w:hAnsi="Arial" w:cs="Arial"/>
          <w:sz w:val="24"/>
          <w:szCs w:val="24"/>
        </w:rPr>
        <w:t>El docente es cumplido y puntual en</w:t>
      </w:r>
      <w:r>
        <w:rPr>
          <w:rFonts w:ascii="Arial" w:hAnsi="Arial" w:cs="Arial"/>
          <w:sz w:val="24"/>
          <w:szCs w:val="24"/>
        </w:rPr>
        <w:t xml:space="preserve"> l</w:t>
      </w:r>
      <w:r w:rsidR="00293770">
        <w:rPr>
          <w:rFonts w:ascii="Arial" w:hAnsi="Arial" w:cs="Arial"/>
          <w:sz w:val="24"/>
          <w:szCs w:val="24"/>
        </w:rPr>
        <w:t>a Institución y en las clases (</w:t>
      </w:r>
      <w:r>
        <w:rPr>
          <w:rFonts w:ascii="Arial" w:hAnsi="Arial" w:cs="Arial"/>
          <w:sz w:val="24"/>
          <w:szCs w:val="24"/>
        </w:rPr>
        <w:t>46 % declara que pocas veces)</w:t>
      </w:r>
    </w:p>
    <w:p w14:paraId="3351B482" w14:textId="77777777" w:rsidR="00696955" w:rsidRPr="00423CB7" w:rsidRDefault="00696955" w:rsidP="00423CB7">
      <w:pPr>
        <w:spacing w:after="0" w:line="276" w:lineRule="auto"/>
        <w:ind w:left="426"/>
        <w:jc w:val="both"/>
        <w:rPr>
          <w:rFonts w:ascii="Arial" w:hAnsi="Arial" w:cs="Arial"/>
          <w:sz w:val="24"/>
          <w:szCs w:val="24"/>
        </w:rPr>
      </w:pPr>
    </w:p>
    <w:p w14:paraId="61A50E59" w14:textId="3136E9F8" w:rsidR="00423CB7" w:rsidRPr="00423CB7" w:rsidRDefault="00027259" w:rsidP="00CA0A4E">
      <w:pPr>
        <w:autoSpaceDE w:val="0"/>
        <w:autoSpaceDN w:val="0"/>
        <w:adjustRightInd w:val="0"/>
        <w:spacing w:after="0" w:line="240" w:lineRule="auto"/>
        <w:rPr>
          <w:rFonts w:ascii="Arial" w:eastAsia="Times New Roman" w:hAnsi="Arial" w:cs="Arial"/>
          <w:b/>
          <w:bCs/>
          <w:sz w:val="24"/>
          <w:szCs w:val="24"/>
          <w:lang w:eastAsia="es-PE"/>
        </w:rPr>
      </w:pPr>
      <w:r w:rsidRPr="00CA0A4E">
        <w:rPr>
          <w:rFonts w:ascii="Arial" w:eastAsia="Times New Roman" w:hAnsi="Arial" w:cs="Arial"/>
          <w:b/>
          <w:sz w:val="24"/>
          <w:szCs w:val="24"/>
          <w:lang w:eastAsia="es-PE"/>
        </w:rPr>
        <w:t xml:space="preserve"> </w:t>
      </w:r>
      <w:r w:rsidR="00400DD2">
        <w:rPr>
          <w:rFonts w:ascii="Arial" w:hAnsi="Arial" w:cs="Arial"/>
          <w:b/>
          <w:sz w:val="24"/>
          <w:szCs w:val="24"/>
        </w:rPr>
        <w:t>Tabla N° 08</w:t>
      </w:r>
      <w:r w:rsidR="00423CB7" w:rsidRPr="00423CB7">
        <w:rPr>
          <w:rFonts w:ascii="Arial" w:hAnsi="Arial" w:cs="Arial"/>
          <w:b/>
          <w:sz w:val="24"/>
          <w:szCs w:val="24"/>
        </w:rPr>
        <w:t xml:space="preserve">: </w:t>
      </w:r>
      <w:r w:rsidR="00423CB7" w:rsidRPr="00423CB7">
        <w:rPr>
          <w:rFonts w:ascii="Arial" w:eastAsia="Times New Roman" w:hAnsi="Arial" w:cs="Arial"/>
          <w:b/>
          <w:bCs/>
          <w:sz w:val="24"/>
          <w:szCs w:val="24"/>
          <w:lang w:eastAsia="es-PE"/>
        </w:rPr>
        <w:t>Materiales Didácticos</w:t>
      </w:r>
    </w:p>
    <w:p w14:paraId="14244FB1" w14:textId="77777777" w:rsidR="00423CB7" w:rsidRDefault="00423CB7" w:rsidP="00E0204B">
      <w:pPr>
        <w:spacing w:after="0" w:line="360" w:lineRule="auto"/>
        <w:ind w:left="426"/>
        <w:jc w:val="both"/>
        <w:rPr>
          <w:rFonts w:ascii="Arial" w:hAnsi="Arial" w:cs="Arial"/>
          <w:sz w:val="24"/>
          <w:szCs w:val="24"/>
        </w:rPr>
      </w:pPr>
    </w:p>
    <w:tbl>
      <w:tblPr>
        <w:tblStyle w:val="Tablanormal11"/>
        <w:tblW w:w="5263" w:type="pct"/>
        <w:tblInd w:w="-459" w:type="dxa"/>
        <w:tblBorders>
          <w:insideH w:val="single" w:sz="4" w:space="0" w:color="auto"/>
          <w:insideV w:val="single" w:sz="4" w:space="0" w:color="auto"/>
        </w:tblBorders>
        <w:tblLayout w:type="fixed"/>
        <w:tblLook w:val="04A0" w:firstRow="1" w:lastRow="0" w:firstColumn="1" w:lastColumn="0" w:noHBand="0" w:noVBand="1"/>
      </w:tblPr>
      <w:tblGrid>
        <w:gridCol w:w="567"/>
        <w:gridCol w:w="1982"/>
        <w:gridCol w:w="888"/>
        <w:gridCol w:w="865"/>
        <w:gridCol w:w="865"/>
        <w:gridCol w:w="1035"/>
        <w:gridCol w:w="1059"/>
        <w:gridCol w:w="1089"/>
        <w:gridCol w:w="828"/>
      </w:tblGrid>
      <w:tr w:rsidR="00423CB7" w:rsidRPr="003F73A8" w14:paraId="59E0A989" w14:textId="77777777" w:rsidTr="00423CB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5011E73B" w14:textId="77777777" w:rsidR="00423CB7" w:rsidRPr="00423CB7" w:rsidRDefault="00423CB7" w:rsidP="00B55B3C">
            <w:pPr>
              <w:jc w:val="center"/>
              <w:rPr>
                <w:rFonts w:ascii="Arial" w:eastAsia="Times New Roman" w:hAnsi="Arial" w:cs="Arial"/>
                <w:b w:val="0"/>
                <w:bCs w:val="0"/>
                <w:lang w:eastAsia="es-PE"/>
              </w:rPr>
            </w:pPr>
            <w:r w:rsidRPr="00423CB7">
              <w:rPr>
                <w:rFonts w:ascii="Arial" w:eastAsia="Times New Roman" w:hAnsi="Arial" w:cs="Arial"/>
                <w:b w:val="0"/>
                <w:bCs w:val="0"/>
                <w:lang w:eastAsia="es-PE"/>
              </w:rPr>
              <w:t>VARIABLE:</w:t>
            </w:r>
            <w:r w:rsidRPr="00423CB7">
              <w:rPr>
                <w:rFonts w:ascii="Arial" w:eastAsia="Times New Roman" w:hAnsi="Arial" w:cs="Arial"/>
                <w:lang w:eastAsia="es-PE"/>
              </w:rPr>
              <w:t xml:space="preserve"> DESEMPEÑO DOCENTE</w:t>
            </w:r>
          </w:p>
        </w:tc>
      </w:tr>
      <w:tr w:rsidR="00423CB7" w:rsidRPr="003F73A8" w14:paraId="6F78247B" w14:textId="77777777" w:rsidTr="00423CB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left w:val="nil"/>
              <w:right w:val="nil"/>
            </w:tcBorders>
            <w:vAlign w:val="center"/>
            <w:hideMark/>
          </w:tcPr>
          <w:p w14:paraId="1AD4C437" w14:textId="77777777" w:rsidR="00423CB7" w:rsidRPr="00423CB7" w:rsidRDefault="00423CB7" w:rsidP="00B55B3C">
            <w:pPr>
              <w:jc w:val="center"/>
              <w:rPr>
                <w:rFonts w:ascii="Arial" w:eastAsia="Times New Roman" w:hAnsi="Arial" w:cs="Arial"/>
                <w:b w:val="0"/>
                <w:bCs w:val="0"/>
                <w:lang w:eastAsia="es-PE"/>
              </w:rPr>
            </w:pPr>
            <w:r w:rsidRPr="00423CB7">
              <w:rPr>
                <w:rFonts w:ascii="Arial" w:eastAsia="Times New Roman" w:hAnsi="Arial" w:cs="Arial"/>
                <w:b w:val="0"/>
                <w:bCs w:val="0"/>
                <w:lang w:eastAsia="es-PE"/>
              </w:rPr>
              <w:t>DIMENSIÓN:</w:t>
            </w:r>
            <w:r w:rsidRPr="00423CB7">
              <w:rPr>
                <w:rFonts w:ascii="Arial" w:eastAsia="Times New Roman" w:hAnsi="Arial" w:cs="Arial"/>
                <w:lang w:eastAsia="es-PE"/>
              </w:rPr>
              <w:t xml:space="preserve"> MATERIALES DIDÁCTICOS</w:t>
            </w:r>
          </w:p>
        </w:tc>
      </w:tr>
      <w:tr w:rsidR="00423CB7" w:rsidRPr="003F73A8" w14:paraId="39FFE2A2" w14:textId="77777777" w:rsidTr="00423CB7">
        <w:trPr>
          <w:trHeight w:val="850"/>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6F1C6CDB" w14:textId="3C198571" w:rsidR="00423CB7" w:rsidRPr="00423CB7" w:rsidRDefault="009748ED" w:rsidP="00B55B3C">
            <w:pPr>
              <w:jc w:val="center"/>
              <w:rPr>
                <w:rFonts w:ascii="Arial" w:eastAsia="Times New Roman" w:hAnsi="Arial" w:cs="Arial"/>
                <w:b w:val="0"/>
                <w:bCs w:val="0"/>
                <w:lang w:eastAsia="es-PE"/>
              </w:rPr>
            </w:pPr>
            <w:r>
              <w:rPr>
                <w:rFonts w:ascii="Arial" w:eastAsia="Times New Roman" w:hAnsi="Arial" w:cs="Arial"/>
                <w:b w:val="0"/>
                <w:bCs w:val="0"/>
                <w:lang w:eastAsia="es-PE"/>
              </w:rPr>
              <w:t>ítems</w:t>
            </w:r>
          </w:p>
        </w:tc>
        <w:tc>
          <w:tcPr>
            <w:tcW w:w="1080" w:type="pct"/>
            <w:vMerge w:val="restart"/>
            <w:vAlign w:val="center"/>
            <w:hideMark/>
          </w:tcPr>
          <w:p w14:paraId="3088F63C" w14:textId="77777777" w:rsidR="00423CB7" w:rsidRPr="00423CB7" w:rsidRDefault="00423CB7" w:rsidP="00423CB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423CB7">
              <w:rPr>
                <w:rFonts w:ascii="Arial" w:eastAsia="Times New Roman" w:hAnsi="Arial" w:cs="Arial"/>
                <w:b/>
                <w:bCs/>
                <w:lang w:eastAsia="es-PE"/>
              </w:rPr>
              <w:t>INDICADOR: Empleo de medios y materiales didácticos.</w:t>
            </w:r>
          </w:p>
        </w:tc>
        <w:tc>
          <w:tcPr>
            <w:tcW w:w="3160" w:type="pct"/>
            <w:gridSpan w:val="6"/>
            <w:vAlign w:val="center"/>
            <w:hideMark/>
          </w:tcPr>
          <w:p w14:paraId="115B2C33" w14:textId="77777777" w:rsidR="00423CB7" w:rsidRPr="00423CB7"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423CB7">
              <w:rPr>
                <w:rFonts w:ascii="Arial" w:eastAsia="Times New Roman" w:hAnsi="Arial" w:cs="Arial"/>
                <w:b/>
                <w:bCs/>
                <w:lang w:eastAsia="es-PE"/>
              </w:rPr>
              <w:t>ALTERNATIVAS</w:t>
            </w:r>
          </w:p>
        </w:tc>
        <w:tc>
          <w:tcPr>
            <w:tcW w:w="451" w:type="pct"/>
            <w:vMerge w:val="restart"/>
            <w:tcBorders>
              <w:right w:val="nil"/>
            </w:tcBorders>
            <w:vAlign w:val="center"/>
            <w:hideMark/>
          </w:tcPr>
          <w:p w14:paraId="71BB502E" w14:textId="77777777" w:rsidR="00423CB7" w:rsidRPr="00423CB7"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lang w:eastAsia="es-PE"/>
              </w:rPr>
            </w:pPr>
            <w:r w:rsidRPr="00423CB7">
              <w:rPr>
                <w:rFonts w:ascii="Arial" w:eastAsia="Times New Roman" w:hAnsi="Arial" w:cs="Arial"/>
                <w:b/>
                <w:bCs/>
                <w:lang w:eastAsia="es-PE"/>
              </w:rPr>
              <w:t>Total</w:t>
            </w:r>
          </w:p>
        </w:tc>
      </w:tr>
      <w:tr w:rsidR="00423CB7" w:rsidRPr="003F73A8" w14:paraId="08D5BE09" w14:textId="77777777" w:rsidTr="00423CB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28A62650" w14:textId="77777777" w:rsidR="00423CB7" w:rsidRPr="00423CB7" w:rsidRDefault="00423CB7" w:rsidP="00B55B3C">
            <w:pPr>
              <w:jc w:val="center"/>
              <w:rPr>
                <w:rFonts w:ascii="Arial" w:eastAsia="Times New Roman" w:hAnsi="Arial" w:cs="Arial"/>
                <w:b w:val="0"/>
                <w:bCs w:val="0"/>
                <w:lang w:eastAsia="es-PE"/>
              </w:rPr>
            </w:pPr>
          </w:p>
        </w:tc>
        <w:tc>
          <w:tcPr>
            <w:tcW w:w="1080" w:type="pct"/>
            <w:vMerge/>
            <w:vAlign w:val="center"/>
            <w:hideMark/>
          </w:tcPr>
          <w:p w14:paraId="09188D27" w14:textId="77777777" w:rsidR="00423CB7" w:rsidRPr="00423CB7" w:rsidRDefault="00423CB7" w:rsidP="00423CB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p>
        </w:tc>
        <w:tc>
          <w:tcPr>
            <w:tcW w:w="484" w:type="pct"/>
            <w:vAlign w:val="center"/>
            <w:hideMark/>
          </w:tcPr>
          <w:p w14:paraId="0DEBCC97" w14:textId="77777777" w:rsidR="00423CB7" w:rsidRPr="00423CB7"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Nunca</w:t>
            </w:r>
          </w:p>
        </w:tc>
        <w:tc>
          <w:tcPr>
            <w:tcW w:w="471" w:type="pct"/>
            <w:vAlign w:val="center"/>
            <w:hideMark/>
          </w:tcPr>
          <w:p w14:paraId="2A1471E8" w14:textId="77777777" w:rsidR="00423CB7" w:rsidRPr="00423CB7"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Casi nunca</w:t>
            </w:r>
          </w:p>
        </w:tc>
        <w:tc>
          <w:tcPr>
            <w:tcW w:w="471" w:type="pct"/>
            <w:vAlign w:val="center"/>
            <w:hideMark/>
          </w:tcPr>
          <w:p w14:paraId="6D629BD5" w14:textId="77777777" w:rsidR="00423CB7" w:rsidRPr="00423CB7"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Pocas veces</w:t>
            </w:r>
          </w:p>
        </w:tc>
        <w:tc>
          <w:tcPr>
            <w:tcW w:w="564" w:type="pct"/>
            <w:vAlign w:val="center"/>
            <w:hideMark/>
          </w:tcPr>
          <w:p w14:paraId="7B013050" w14:textId="77777777" w:rsidR="00423CB7" w:rsidRPr="00423CB7"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 xml:space="preserve">Muchas veces </w:t>
            </w:r>
          </w:p>
        </w:tc>
        <w:tc>
          <w:tcPr>
            <w:tcW w:w="577" w:type="pct"/>
            <w:vAlign w:val="center"/>
            <w:hideMark/>
          </w:tcPr>
          <w:p w14:paraId="77A769AA" w14:textId="77777777" w:rsidR="00423CB7" w:rsidRPr="00423CB7"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Casi siempre</w:t>
            </w:r>
          </w:p>
        </w:tc>
        <w:tc>
          <w:tcPr>
            <w:tcW w:w="593" w:type="pct"/>
            <w:vAlign w:val="center"/>
            <w:hideMark/>
          </w:tcPr>
          <w:p w14:paraId="6C8DA1A8" w14:textId="77777777" w:rsidR="00423CB7" w:rsidRPr="00423CB7"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s-PE"/>
              </w:rPr>
            </w:pPr>
            <w:r>
              <w:rPr>
                <w:rFonts w:ascii="Arial" w:eastAsia="Times New Roman" w:hAnsi="Arial" w:cs="Arial"/>
                <w:b/>
                <w:bCs/>
                <w:lang w:eastAsia="es-PE"/>
              </w:rPr>
              <w:t xml:space="preserve">Siempre </w:t>
            </w:r>
          </w:p>
        </w:tc>
        <w:tc>
          <w:tcPr>
            <w:tcW w:w="451" w:type="pct"/>
            <w:vMerge/>
            <w:tcBorders>
              <w:right w:val="nil"/>
            </w:tcBorders>
            <w:vAlign w:val="center"/>
            <w:hideMark/>
          </w:tcPr>
          <w:p w14:paraId="107F9076"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s-PE"/>
              </w:rPr>
            </w:pPr>
          </w:p>
        </w:tc>
      </w:tr>
      <w:tr w:rsidR="00423CB7" w:rsidRPr="003F73A8" w14:paraId="041D35E4" w14:textId="77777777" w:rsidTr="00423CB7">
        <w:trPr>
          <w:trHeight w:val="420"/>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0AE81778" w14:textId="77777777" w:rsidR="00423CB7" w:rsidRPr="003F73A8" w:rsidRDefault="00423CB7"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40</w:t>
            </w:r>
          </w:p>
        </w:tc>
        <w:tc>
          <w:tcPr>
            <w:tcW w:w="1080" w:type="pct"/>
            <w:vMerge w:val="restart"/>
            <w:vAlign w:val="center"/>
            <w:hideMark/>
          </w:tcPr>
          <w:p w14:paraId="04D912EA" w14:textId="77777777" w:rsidR="00423CB7" w:rsidRPr="003F73A8" w:rsidRDefault="00423CB7" w:rsidP="00423CB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El docente usa materiales didácticos de manera adecuada.</w:t>
            </w:r>
          </w:p>
        </w:tc>
        <w:tc>
          <w:tcPr>
            <w:tcW w:w="484" w:type="pct"/>
            <w:vAlign w:val="center"/>
            <w:hideMark/>
          </w:tcPr>
          <w:p w14:paraId="16B756F4"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w:t>
            </w:r>
          </w:p>
        </w:tc>
        <w:tc>
          <w:tcPr>
            <w:tcW w:w="471" w:type="pct"/>
            <w:vAlign w:val="center"/>
            <w:hideMark/>
          </w:tcPr>
          <w:p w14:paraId="128F8E1C"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14</w:t>
            </w:r>
          </w:p>
        </w:tc>
        <w:tc>
          <w:tcPr>
            <w:tcW w:w="471" w:type="pct"/>
            <w:vAlign w:val="center"/>
            <w:hideMark/>
          </w:tcPr>
          <w:p w14:paraId="284B75E1"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16</w:t>
            </w:r>
          </w:p>
        </w:tc>
        <w:tc>
          <w:tcPr>
            <w:tcW w:w="564" w:type="pct"/>
            <w:vAlign w:val="center"/>
            <w:hideMark/>
          </w:tcPr>
          <w:p w14:paraId="71F60AEF"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5</w:t>
            </w:r>
          </w:p>
        </w:tc>
        <w:tc>
          <w:tcPr>
            <w:tcW w:w="577" w:type="pct"/>
            <w:vAlign w:val="center"/>
            <w:hideMark/>
          </w:tcPr>
          <w:p w14:paraId="070E56A2"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6</w:t>
            </w:r>
          </w:p>
        </w:tc>
        <w:tc>
          <w:tcPr>
            <w:tcW w:w="593" w:type="pct"/>
            <w:vAlign w:val="center"/>
            <w:hideMark/>
          </w:tcPr>
          <w:p w14:paraId="4C1E363B"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3</w:t>
            </w:r>
          </w:p>
        </w:tc>
        <w:tc>
          <w:tcPr>
            <w:tcW w:w="451" w:type="pct"/>
            <w:tcBorders>
              <w:right w:val="nil"/>
            </w:tcBorders>
            <w:vAlign w:val="center"/>
            <w:hideMark/>
          </w:tcPr>
          <w:p w14:paraId="3E1343CF"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23CB7" w:rsidRPr="003F73A8" w14:paraId="7F82EDD8" w14:textId="77777777" w:rsidTr="00423CB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6FA92F90" w14:textId="77777777" w:rsidR="00423CB7" w:rsidRPr="003F73A8" w:rsidRDefault="00423CB7" w:rsidP="00B55B3C">
            <w:pPr>
              <w:jc w:val="center"/>
              <w:rPr>
                <w:rFonts w:ascii="Arial" w:eastAsia="Times New Roman" w:hAnsi="Arial" w:cs="Arial"/>
                <w:sz w:val="24"/>
                <w:szCs w:val="24"/>
                <w:lang w:eastAsia="es-PE"/>
              </w:rPr>
            </w:pPr>
          </w:p>
        </w:tc>
        <w:tc>
          <w:tcPr>
            <w:tcW w:w="1080" w:type="pct"/>
            <w:vMerge/>
            <w:vAlign w:val="center"/>
            <w:hideMark/>
          </w:tcPr>
          <w:p w14:paraId="489288F2" w14:textId="77777777" w:rsidR="00423CB7" w:rsidRPr="003F73A8" w:rsidRDefault="00423CB7" w:rsidP="00423CB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84" w:type="pct"/>
            <w:vAlign w:val="center"/>
            <w:hideMark/>
          </w:tcPr>
          <w:p w14:paraId="389C7977"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471" w:type="pct"/>
            <w:vAlign w:val="center"/>
            <w:hideMark/>
          </w:tcPr>
          <w:p w14:paraId="65ECA3FE"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29%</w:t>
            </w:r>
          </w:p>
        </w:tc>
        <w:tc>
          <w:tcPr>
            <w:tcW w:w="471" w:type="pct"/>
            <w:vAlign w:val="center"/>
            <w:hideMark/>
          </w:tcPr>
          <w:p w14:paraId="425C3857"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33%</w:t>
            </w:r>
          </w:p>
        </w:tc>
        <w:tc>
          <w:tcPr>
            <w:tcW w:w="564" w:type="pct"/>
            <w:vAlign w:val="center"/>
            <w:hideMark/>
          </w:tcPr>
          <w:p w14:paraId="66EA3F1D"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577" w:type="pct"/>
            <w:vAlign w:val="center"/>
            <w:hideMark/>
          </w:tcPr>
          <w:p w14:paraId="43842FC0"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13%</w:t>
            </w:r>
          </w:p>
        </w:tc>
        <w:tc>
          <w:tcPr>
            <w:tcW w:w="593" w:type="pct"/>
            <w:vAlign w:val="center"/>
            <w:hideMark/>
          </w:tcPr>
          <w:p w14:paraId="4128A806"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6%</w:t>
            </w:r>
          </w:p>
        </w:tc>
        <w:tc>
          <w:tcPr>
            <w:tcW w:w="451" w:type="pct"/>
            <w:tcBorders>
              <w:right w:val="nil"/>
            </w:tcBorders>
            <w:vAlign w:val="center"/>
            <w:hideMark/>
          </w:tcPr>
          <w:p w14:paraId="4FC2CEC3"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23CB7" w:rsidRPr="003F73A8" w14:paraId="671C0A54" w14:textId="77777777" w:rsidTr="00423CB7">
        <w:trPr>
          <w:trHeight w:val="480"/>
        </w:trPr>
        <w:tc>
          <w:tcPr>
            <w:cnfStyle w:val="001000000000" w:firstRow="0" w:lastRow="0" w:firstColumn="1" w:lastColumn="0" w:oddVBand="0" w:evenVBand="0" w:oddHBand="0" w:evenHBand="0" w:firstRowFirstColumn="0" w:firstRowLastColumn="0" w:lastRowFirstColumn="0" w:lastRowLastColumn="0"/>
            <w:tcW w:w="309" w:type="pct"/>
            <w:vMerge w:val="restart"/>
            <w:tcBorders>
              <w:left w:val="nil"/>
            </w:tcBorders>
            <w:vAlign w:val="center"/>
            <w:hideMark/>
          </w:tcPr>
          <w:p w14:paraId="5CEB83F5" w14:textId="77777777" w:rsidR="00423CB7" w:rsidRPr="003F73A8" w:rsidRDefault="00423CB7"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41</w:t>
            </w:r>
          </w:p>
        </w:tc>
        <w:tc>
          <w:tcPr>
            <w:tcW w:w="1080" w:type="pct"/>
            <w:vMerge w:val="restart"/>
            <w:vAlign w:val="center"/>
            <w:hideMark/>
          </w:tcPr>
          <w:p w14:paraId="52323E05" w14:textId="77777777" w:rsidR="00423CB7" w:rsidRPr="003F73A8" w:rsidRDefault="00423CB7" w:rsidP="00423CB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En qué medida el docente diseña materiales didácticos.</w:t>
            </w:r>
          </w:p>
        </w:tc>
        <w:tc>
          <w:tcPr>
            <w:tcW w:w="484" w:type="pct"/>
            <w:vAlign w:val="center"/>
            <w:hideMark/>
          </w:tcPr>
          <w:p w14:paraId="6C8234DC"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6</w:t>
            </w:r>
          </w:p>
        </w:tc>
        <w:tc>
          <w:tcPr>
            <w:tcW w:w="471" w:type="pct"/>
            <w:vAlign w:val="center"/>
            <w:hideMark/>
          </w:tcPr>
          <w:p w14:paraId="5A32BD1A"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7</w:t>
            </w:r>
          </w:p>
        </w:tc>
        <w:tc>
          <w:tcPr>
            <w:tcW w:w="471" w:type="pct"/>
            <w:vAlign w:val="center"/>
            <w:hideMark/>
          </w:tcPr>
          <w:p w14:paraId="678D7EE9" w14:textId="77777777" w:rsidR="00423CB7" w:rsidRPr="005930BD"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5930BD">
              <w:rPr>
                <w:rFonts w:ascii="Arial" w:eastAsia="Times New Roman" w:hAnsi="Arial" w:cs="Arial"/>
                <w:b/>
                <w:sz w:val="24"/>
                <w:szCs w:val="24"/>
                <w:lang w:eastAsia="es-PE"/>
              </w:rPr>
              <w:t>21</w:t>
            </w:r>
          </w:p>
        </w:tc>
        <w:tc>
          <w:tcPr>
            <w:tcW w:w="564" w:type="pct"/>
            <w:vAlign w:val="center"/>
            <w:hideMark/>
          </w:tcPr>
          <w:p w14:paraId="3A4AA323"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11</w:t>
            </w:r>
          </w:p>
        </w:tc>
        <w:tc>
          <w:tcPr>
            <w:tcW w:w="577" w:type="pct"/>
            <w:vAlign w:val="center"/>
            <w:hideMark/>
          </w:tcPr>
          <w:p w14:paraId="5C613E2B"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2</w:t>
            </w:r>
          </w:p>
        </w:tc>
        <w:tc>
          <w:tcPr>
            <w:tcW w:w="593" w:type="pct"/>
            <w:vAlign w:val="center"/>
            <w:hideMark/>
          </w:tcPr>
          <w:p w14:paraId="199AEA44"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1</w:t>
            </w:r>
          </w:p>
        </w:tc>
        <w:tc>
          <w:tcPr>
            <w:tcW w:w="451" w:type="pct"/>
            <w:tcBorders>
              <w:right w:val="nil"/>
            </w:tcBorders>
            <w:vAlign w:val="center"/>
            <w:hideMark/>
          </w:tcPr>
          <w:p w14:paraId="6719E2BB"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lang w:eastAsia="es-PE"/>
              </w:rPr>
            </w:pPr>
            <w:r w:rsidRPr="003F73A8">
              <w:rPr>
                <w:rFonts w:ascii="Arial" w:eastAsia="Times New Roman" w:hAnsi="Arial" w:cs="Arial"/>
                <w:b/>
                <w:sz w:val="24"/>
                <w:szCs w:val="24"/>
                <w:lang w:eastAsia="es-PE"/>
              </w:rPr>
              <w:t>48</w:t>
            </w:r>
          </w:p>
        </w:tc>
      </w:tr>
      <w:tr w:rsidR="00423CB7" w:rsidRPr="003F73A8" w14:paraId="6AB85CC6" w14:textId="77777777" w:rsidTr="00423CB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09" w:type="pct"/>
            <w:vMerge/>
            <w:tcBorders>
              <w:left w:val="nil"/>
            </w:tcBorders>
            <w:vAlign w:val="center"/>
            <w:hideMark/>
          </w:tcPr>
          <w:p w14:paraId="39C53605" w14:textId="77777777" w:rsidR="00423CB7" w:rsidRPr="003F73A8" w:rsidRDefault="00423CB7" w:rsidP="00B55B3C">
            <w:pPr>
              <w:jc w:val="center"/>
              <w:rPr>
                <w:rFonts w:ascii="Arial" w:eastAsia="Times New Roman" w:hAnsi="Arial" w:cs="Arial"/>
                <w:sz w:val="24"/>
                <w:szCs w:val="24"/>
                <w:lang w:eastAsia="es-PE"/>
              </w:rPr>
            </w:pPr>
          </w:p>
        </w:tc>
        <w:tc>
          <w:tcPr>
            <w:tcW w:w="1080" w:type="pct"/>
            <w:vMerge/>
            <w:vAlign w:val="center"/>
            <w:hideMark/>
          </w:tcPr>
          <w:p w14:paraId="5DB6412B"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p>
        </w:tc>
        <w:tc>
          <w:tcPr>
            <w:tcW w:w="484" w:type="pct"/>
            <w:vAlign w:val="center"/>
            <w:hideMark/>
          </w:tcPr>
          <w:p w14:paraId="33EF0948"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13%</w:t>
            </w:r>
          </w:p>
        </w:tc>
        <w:tc>
          <w:tcPr>
            <w:tcW w:w="471" w:type="pct"/>
            <w:vAlign w:val="center"/>
            <w:hideMark/>
          </w:tcPr>
          <w:p w14:paraId="7443CFE4"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15%</w:t>
            </w:r>
          </w:p>
        </w:tc>
        <w:tc>
          <w:tcPr>
            <w:tcW w:w="471" w:type="pct"/>
            <w:vAlign w:val="center"/>
            <w:hideMark/>
          </w:tcPr>
          <w:p w14:paraId="688B5BA1" w14:textId="77777777" w:rsidR="00423CB7" w:rsidRPr="005930BD"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5930BD">
              <w:rPr>
                <w:rFonts w:ascii="Arial" w:eastAsia="Times New Roman" w:hAnsi="Arial" w:cs="Arial"/>
                <w:sz w:val="24"/>
                <w:szCs w:val="24"/>
                <w:lang w:eastAsia="es-PE"/>
              </w:rPr>
              <w:t>44%</w:t>
            </w:r>
          </w:p>
        </w:tc>
        <w:tc>
          <w:tcPr>
            <w:tcW w:w="564" w:type="pct"/>
            <w:vAlign w:val="center"/>
            <w:hideMark/>
          </w:tcPr>
          <w:p w14:paraId="45472ECB"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23%</w:t>
            </w:r>
          </w:p>
        </w:tc>
        <w:tc>
          <w:tcPr>
            <w:tcW w:w="577" w:type="pct"/>
            <w:vAlign w:val="center"/>
            <w:hideMark/>
          </w:tcPr>
          <w:p w14:paraId="56DAEC86"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593" w:type="pct"/>
            <w:vAlign w:val="center"/>
            <w:hideMark/>
          </w:tcPr>
          <w:p w14:paraId="27B0B529"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w:t>
            </w:r>
          </w:p>
        </w:tc>
        <w:tc>
          <w:tcPr>
            <w:tcW w:w="451" w:type="pct"/>
            <w:tcBorders>
              <w:right w:val="nil"/>
            </w:tcBorders>
            <w:vAlign w:val="center"/>
            <w:hideMark/>
          </w:tcPr>
          <w:p w14:paraId="4122AFA0"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r w:rsidR="00423CB7" w:rsidRPr="003F73A8" w14:paraId="65FC4307" w14:textId="77777777" w:rsidTr="00423CB7">
        <w:trPr>
          <w:trHeight w:val="315"/>
        </w:trPr>
        <w:tc>
          <w:tcPr>
            <w:cnfStyle w:val="001000000000" w:firstRow="0" w:lastRow="0" w:firstColumn="1" w:lastColumn="0" w:oddVBand="0" w:evenVBand="0" w:oddHBand="0" w:evenHBand="0" w:firstRowFirstColumn="0" w:firstRowLastColumn="0" w:lastRowFirstColumn="0" w:lastRowLastColumn="0"/>
            <w:tcW w:w="1389" w:type="pct"/>
            <w:gridSpan w:val="2"/>
            <w:tcBorders>
              <w:left w:val="nil"/>
            </w:tcBorders>
            <w:vAlign w:val="center"/>
            <w:hideMark/>
          </w:tcPr>
          <w:p w14:paraId="3DCBF4FE" w14:textId="77777777" w:rsidR="00423CB7" w:rsidRPr="003F73A8" w:rsidRDefault="00423CB7" w:rsidP="00B55B3C">
            <w:pPr>
              <w:jc w:val="center"/>
              <w:rPr>
                <w:rFonts w:ascii="Arial" w:eastAsia="Times New Roman" w:hAnsi="Arial" w:cs="Arial"/>
                <w:b w:val="0"/>
                <w:bCs w:val="0"/>
                <w:sz w:val="24"/>
                <w:szCs w:val="24"/>
                <w:lang w:eastAsia="es-PE"/>
              </w:rPr>
            </w:pPr>
            <w:r w:rsidRPr="003F73A8">
              <w:rPr>
                <w:rFonts w:ascii="Arial" w:eastAsia="Times New Roman" w:hAnsi="Arial" w:cs="Arial"/>
                <w:b w:val="0"/>
                <w:bCs w:val="0"/>
                <w:sz w:val="24"/>
                <w:szCs w:val="24"/>
                <w:lang w:eastAsia="es-PE"/>
              </w:rPr>
              <w:t>TOTAL</w:t>
            </w:r>
          </w:p>
        </w:tc>
        <w:tc>
          <w:tcPr>
            <w:tcW w:w="484" w:type="pct"/>
            <w:vAlign w:val="center"/>
            <w:hideMark/>
          </w:tcPr>
          <w:p w14:paraId="54827EAD"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71" w:type="pct"/>
            <w:vAlign w:val="center"/>
            <w:hideMark/>
          </w:tcPr>
          <w:p w14:paraId="2D429AD9"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21</w:t>
            </w:r>
          </w:p>
        </w:tc>
        <w:tc>
          <w:tcPr>
            <w:tcW w:w="471" w:type="pct"/>
            <w:vAlign w:val="center"/>
            <w:hideMark/>
          </w:tcPr>
          <w:p w14:paraId="6F3B552A"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37</w:t>
            </w:r>
          </w:p>
        </w:tc>
        <w:tc>
          <w:tcPr>
            <w:tcW w:w="564" w:type="pct"/>
            <w:vAlign w:val="center"/>
            <w:hideMark/>
          </w:tcPr>
          <w:p w14:paraId="523F2065"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16</w:t>
            </w:r>
          </w:p>
        </w:tc>
        <w:tc>
          <w:tcPr>
            <w:tcW w:w="577" w:type="pct"/>
            <w:vAlign w:val="center"/>
            <w:hideMark/>
          </w:tcPr>
          <w:p w14:paraId="5ACAB182"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593" w:type="pct"/>
            <w:vAlign w:val="center"/>
            <w:hideMark/>
          </w:tcPr>
          <w:p w14:paraId="2D08BADE"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51" w:type="pct"/>
            <w:tcBorders>
              <w:right w:val="nil"/>
            </w:tcBorders>
            <w:vAlign w:val="center"/>
            <w:hideMark/>
          </w:tcPr>
          <w:p w14:paraId="42F5AD0A" w14:textId="77777777" w:rsidR="00423CB7" w:rsidRPr="003F73A8" w:rsidRDefault="00423CB7" w:rsidP="00B55B3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96</w:t>
            </w:r>
          </w:p>
        </w:tc>
      </w:tr>
      <w:tr w:rsidR="00423CB7" w:rsidRPr="003F73A8" w14:paraId="273F66D8" w14:textId="77777777" w:rsidTr="00423CB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89" w:type="pct"/>
            <w:gridSpan w:val="2"/>
            <w:tcBorders>
              <w:left w:val="nil"/>
            </w:tcBorders>
            <w:vAlign w:val="center"/>
            <w:hideMark/>
          </w:tcPr>
          <w:p w14:paraId="19A4610D" w14:textId="77777777" w:rsidR="00423CB7" w:rsidRPr="003F73A8" w:rsidRDefault="00423CB7" w:rsidP="00B55B3C">
            <w:pPr>
              <w:jc w:val="center"/>
              <w:rPr>
                <w:rFonts w:ascii="Arial" w:eastAsia="Times New Roman" w:hAnsi="Arial" w:cs="Arial"/>
                <w:sz w:val="24"/>
                <w:szCs w:val="24"/>
                <w:lang w:eastAsia="es-PE"/>
              </w:rPr>
            </w:pPr>
            <w:r w:rsidRPr="003F73A8">
              <w:rPr>
                <w:rFonts w:ascii="Arial" w:eastAsia="Times New Roman" w:hAnsi="Arial" w:cs="Arial"/>
                <w:sz w:val="24"/>
                <w:szCs w:val="24"/>
                <w:lang w:eastAsia="es-PE"/>
              </w:rPr>
              <w:t>%</w:t>
            </w:r>
          </w:p>
        </w:tc>
        <w:tc>
          <w:tcPr>
            <w:tcW w:w="484" w:type="pct"/>
            <w:vAlign w:val="center"/>
            <w:hideMark/>
          </w:tcPr>
          <w:p w14:paraId="522BECB7"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w:t>
            </w:r>
          </w:p>
        </w:tc>
        <w:tc>
          <w:tcPr>
            <w:tcW w:w="471" w:type="pct"/>
            <w:vAlign w:val="center"/>
            <w:hideMark/>
          </w:tcPr>
          <w:p w14:paraId="7A24FCC6"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22%</w:t>
            </w:r>
          </w:p>
        </w:tc>
        <w:tc>
          <w:tcPr>
            <w:tcW w:w="471" w:type="pct"/>
            <w:vAlign w:val="center"/>
            <w:hideMark/>
          </w:tcPr>
          <w:p w14:paraId="78021F07"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39%</w:t>
            </w:r>
          </w:p>
        </w:tc>
        <w:tc>
          <w:tcPr>
            <w:tcW w:w="564" w:type="pct"/>
            <w:vAlign w:val="center"/>
            <w:hideMark/>
          </w:tcPr>
          <w:p w14:paraId="046D4D5A"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17%</w:t>
            </w:r>
          </w:p>
        </w:tc>
        <w:tc>
          <w:tcPr>
            <w:tcW w:w="577" w:type="pct"/>
            <w:vAlign w:val="center"/>
            <w:hideMark/>
          </w:tcPr>
          <w:p w14:paraId="703D2845"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8%</w:t>
            </w:r>
          </w:p>
        </w:tc>
        <w:tc>
          <w:tcPr>
            <w:tcW w:w="593" w:type="pct"/>
            <w:vAlign w:val="center"/>
            <w:hideMark/>
          </w:tcPr>
          <w:p w14:paraId="753ED035"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4%</w:t>
            </w:r>
          </w:p>
        </w:tc>
        <w:tc>
          <w:tcPr>
            <w:tcW w:w="451" w:type="pct"/>
            <w:tcBorders>
              <w:right w:val="nil"/>
            </w:tcBorders>
            <w:vAlign w:val="center"/>
            <w:hideMark/>
          </w:tcPr>
          <w:p w14:paraId="05C665E3" w14:textId="77777777" w:rsidR="00423CB7" w:rsidRPr="003F73A8" w:rsidRDefault="00423CB7" w:rsidP="00B55B3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PE"/>
              </w:rPr>
            </w:pPr>
            <w:r w:rsidRPr="003F73A8">
              <w:rPr>
                <w:rFonts w:ascii="Arial" w:eastAsia="Times New Roman" w:hAnsi="Arial" w:cs="Arial"/>
                <w:sz w:val="24"/>
                <w:szCs w:val="24"/>
                <w:lang w:eastAsia="es-PE"/>
              </w:rPr>
              <w:t>100%</w:t>
            </w:r>
          </w:p>
        </w:tc>
      </w:tr>
    </w:tbl>
    <w:p w14:paraId="68334A28" w14:textId="77777777" w:rsidR="00423CB7" w:rsidRDefault="00423CB7" w:rsidP="00423CB7">
      <w:pPr>
        <w:spacing w:after="0" w:line="240" w:lineRule="auto"/>
        <w:jc w:val="both"/>
        <w:rPr>
          <w:rFonts w:ascii="Arial" w:hAnsi="Arial" w:cs="Arial"/>
          <w:bCs/>
        </w:rPr>
      </w:pPr>
      <w:r w:rsidRPr="00141937">
        <w:rPr>
          <w:rFonts w:ascii="Arial" w:hAnsi="Arial" w:cs="Arial"/>
          <w:b/>
          <w:bCs/>
        </w:rPr>
        <w:t>Fuente</w:t>
      </w:r>
      <w:r w:rsidRPr="00141937">
        <w:rPr>
          <w:rFonts w:ascii="Arial" w:hAnsi="Arial" w:cs="Arial"/>
          <w:bCs/>
        </w:rPr>
        <w:t>: Cuestionario aplicado por el investigador.</w:t>
      </w:r>
    </w:p>
    <w:p w14:paraId="277EA406" w14:textId="1291D77D" w:rsidR="00CA0A4E" w:rsidRPr="00CA0A4E" w:rsidRDefault="00CA0A4E" w:rsidP="00CA0A4E">
      <w:pPr>
        <w:spacing w:after="0" w:line="240" w:lineRule="auto"/>
        <w:ind w:left="708" w:hanging="708"/>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Noviembre</w:t>
      </w:r>
      <w:r w:rsidR="00726359" w:rsidRPr="00CA0A4E">
        <w:rPr>
          <w:rFonts w:ascii="Arial" w:hAnsi="Arial" w:cs="Arial"/>
          <w:bCs/>
          <w:szCs w:val="24"/>
        </w:rPr>
        <w:t xml:space="preserve"> </w:t>
      </w:r>
      <w:r w:rsidRPr="00CA0A4E">
        <w:rPr>
          <w:rFonts w:ascii="Arial" w:hAnsi="Arial" w:cs="Arial"/>
          <w:bCs/>
          <w:szCs w:val="24"/>
        </w:rPr>
        <w:t>2016</w:t>
      </w:r>
    </w:p>
    <w:p w14:paraId="235A641F" w14:textId="77777777" w:rsidR="00423CB7" w:rsidRDefault="00423CB7" w:rsidP="00423CB7">
      <w:pPr>
        <w:spacing w:after="0" w:line="360" w:lineRule="auto"/>
        <w:ind w:left="426"/>
        <w:jc w:val="both"/>
        <w:rPr>
          <w:rFonts w:ascii="Arial" w:hAnsi="Arial" w:cs="Arial"/>
          <w:sz w:val="24"/>
          <w:szCs w:val="24"/>
        </w:rPr>
      </w:pPr>
    </w:p>
    <w:p w14:paraId="5DBFC6BC" w14:textId="1A138ADA" w:rsidR="00423CB7" w:rsidRPr="00293770" w:rsidRDefault="00423CB7" w:rsidP="00423CB7">
      <w:pPr>
        <w:spacing w:line="360" w:lineRule="auto"/>
        <w:jc w:val="both"/>
        <w:rPr>
          <w:rFonts w:ascii="Arial" w:hAnsi="Arial" w:cs="Arial"/>
          <w:sz w:val="24"/>
          <w:szCs w:val="24"/>
        </w:rPr>
      </w:pPr>
      <w:r w:rsidRPr="00293770">
        <w:rPr>
          <w:rFonts w:ascii="Arial" w:hAnsi="Arial" w:cs="Arial"/>
          <w:sz w:val="24"/>
          <w:szCs w:val="24"/>
        </w:rPr>
        <w:t>En l</w:t>
      </w:r>
      <w:r w:rsidR="00BB0C88">
        <w:rPr>
          <w:rFonts w:ascii="Arial" w:hAnsi="Arial" w:cs="Arial"/>
          <w:sz w:val="24"/>
          <w:szCs w:val="24"/>
        </w:rPr>
        <w:t>o que respecta a la tabla  N° 0</w:t>
      </w:r>
      <w:r w:rsidR="004625B0">
        <w:rPr>
          <w:rFonts w:ascii="Arial" w:hAnsi="Arial" w:cs="Arial"/>
          <w:sz w:val="24"/>
          <w:szCs w:val="24"/>
        </w:rPr>
        <w:t>8</w:t>
      </w:r>
      <w:r w:rsidRPr="00293770">
        <w:rPr>
          <w:rFonts w:ascii="Arial" w:hAnsi="Arial" w:cs="Arial"/>
          <w:sz w:val="24"/>
          <w:szCs w:val="24"/>
        </w:rPr>
        <w:t xml:space="preserve">  a la dimensión Materiales Didácticos, el 39% de los alumnos manifestaron pocas veces estar conforme, el 22% considera que casi nunca, un 17% opina que muchas veces, el 10% nunca, el 8% considera que casi siempre y 4% considera que siempre está conforme con el desempeño de su docente en esta dimensión.</w:t>
      </w:r>
    </w:p>
    <w:p w14:paraId="21381375" w14:textId="77777777" w:rsidR="00E82270" w:rsidRPr="00293770" w:rsidRDefault="00C3391C" w:rsidP="00423CB7">
      <w:pPr>
        <w:spacing w:line="360" w:lineRule="auto"/>
        <w:jc w:val="both"/>
        <w:rPr>
          <w:rFonts w:ascii="Arial" w:hAnsi="Arial" w:cs="Arial"/>
          <w:sz w:val="24"/>
          <w:szCs w:val="24"/>
        </w:rPr>
      </w:pPr>
      <w:r w:rsidRPr="00293770">
        <w:rPr>
          <w:rFonts w:ascii="Arial" w:hAnsi="Arial" w:cs="Arial"/>
          <w:sz w:val="24"/>
          <w:szCs w:val="24"/>
        </w:rPr>
        <w:t>Como aspecto deficitario aparece que el docente no  diseña materiales didácticos (44 % señala  que pocas veces)</w:t>
      </w:r>
    </w:p>
    <w:p w14:paraId="2A38EDC6" w14:textId="77777777" w:rsidR="00CA0A4E" w:rsidRDefault="00CA0A4E" w:rsidP="00423CB7">
      <w:pPr>
        <w:tabs>
          <w:tab w:val="left" w:pos="475"/>
        </w:tabs>
        <w:spacing w:after="0"/>
        <w:jc w:val="both"/>
        <w:rPr>
          <w:rFonts w:ascii="Arial" w:hAnsi="Arial" w:cs="Arial"/>
          <w:b/>
          <w:sz w:val="24"/>
          <w:szCs w:val="24"/>
        </w:rPr>
      </w:pPr>
    </w:p>
    <w:p w14:paraId="7726E627" w14:textId="2C78B88F" w:rsidR="0013755A" w:rsidRDefault="0013755A" w:rsidP="00423CB7">
      <w:pPr>
        <w:tabs>
          <w:tab w:val="left" w:pos="475"/>
        </w:tabs>
        <w:spacing w:after="0"/>
        <w:jc w:val="both"/>
        <w:rPr>
          <w:rFonts w:ascii="Arial" w:eastAsia="Times New Roman" w:hAnsi="Arial" w:cs="Arial"/>
          <w:b/>
          <w:bCs/>
          <w:sz w:val="24"/>
          <w:szCs w:val="24"/>
          <w:lang w:eastAsia="es-PE"/>
        </w:rPr>
      </w:pPr>
      <w:r>
        <w:rPr>
          <w:rFonts w:ascii="Arial" w:hAnsi="Arial" w:cs="Arial"/>
          <w:b/>
          <w:sz w:val="24"/>
          <w:szCs w:val="24"/>
        </w:rPr>
        <w:t xml:space="preserve">  4.1.3</w:t>
      </w:r>
      <w:r w:rsidR="00E82270">
        <w:rPr>
          <w:rFonts w:ascii="Arial" w:eastAsia="Times New Roman" w:hAnsi="Arial" w:cs="Arial"/>
          <w:b/>
          <w:bCs/>
          <w:sz w:val="24"/>
          <w:szCs w:val="24"/>
          <w:lang w:eastAsia="es-PE"/>
        </w:rPr>
        <w:t xml:space="preserve"> </w:t>
      </w:r>
      <w:r w:rsidR="00A6103A">
        <w:rPr>
          <w:rFonts w:ascii="Arial" w:eastAsia="Times New Roman" w:hAnsi="Arial" w:cs="Arial"/>
          <w:b/>
          <w:bCs/>
          <w:sz w:val="24"/>
          <w:szCs w:val="24"/>
          <w:lang w:eastAsia="es-PE"/>
        </w:rPr>
        <w:t xml:space="preserve"> Variable Dependiente</w:t>
      </w:r>
      <w:r>
        <w:rPr>
          <w:rFonts w:ascii="Arial" w:eastAsia="Times New Roman" w:hAnsi="Arial" w:cs="Arial"/>
          <w:b/>
          <w:bCs/>
          <w:sz w:val="24"/>
          <w:szCs w:val="24"/>
          <w:lang w:eastAsia="es-PE"/>
        </w:rPr>
        <w:t>: Niveles de rendimiento académico</w:t>
      </w:r>
    </w:p>
    <w:p w14:paraId="2A585B22" w14:textId="77777777" w:rsidR="0013755A" w:rsidRDefault="0013755A" w:rsidP="00423CB7">
      <w:pPr>
        <w:tabs>
          <w:tab w:val="left" w:pos="475"/>
        </w:tabs>
        <w:spacing w:after="0"/>
        <w:jc w:val="both"/>
        <w:rPr>
          <w:rFonts w:ascii="Arial" w:eastAsia="Times New Roman" w:hAnsi="Arial" w:cs="Arial"/>
          <w:b/>
          <w:bCs/>
          <w:sz w:val="24"/>
          <w:szCs w:val="24"/>
          <w:lang w:eastAsia="es-PE"/>
        </w:rPr>
      </w:pPr>
    </w:p>
    <w:p w14:paraId="1AACEFA9" w14:textId="039D60E1" w:rsidR="006D29E2" w:rsidRPr="00E82270" w:rsidRDefault="00E82270" w:rsidP="00423CB7">
      <w:pPr>
        <w:tabs>
          <w:tab w:val="left" w:pos="475"/>
        </w:tabs>
        <w:spacing w:after="0"/>
        <w:jc w:val="both"/>
        <w:rPr>
          <w:rFonts w:ascii="Arial" w:eastAsia="Times New Roman" w:hAnsi="Arial" w:cs="Arial"/>
          <w:bCs/>
          <w:sz w:val="24"/>
          <w:szCs w:val="24"/>
          <w:lang w:eastAsia="es-PE"/>
        </w:rPr>
      </w:pPr>
      <w:r>
        <w:rPr>
          <w:rFonts w:ascii="Arial" w:eastAsia="Times New Roman" w:hAnsi="Arial" w:cs="Arial"/>
          <w:b/>
          <w:bCs/>
          <w:sz w:val="24"/>
          <w:szCs w:val="24"/>
          <w:lang w:eastAsia="es-PE"/>
        </w:rPr>
        <w:t xml:space="preserve">   </w:t>
      </w:r>
      <w:r w:rsidR="0013755A">
        <w:rPr>
          <w:rFonts w:ascii="Arial" w:eastAsia="Times New Roman" w:hAnsi="Arial" w:cs="Arial"/>
          <w:b/>
          <w:bCs/>
          <w:sz w:val="24"/>
          <w:szCs w:val="24"/>
          <w:lang w:eastAsia="es-PE"/>
        </w:rPr>
        <w:t xml:space="preserve">                </w:t>
      </w:r>
      <w:r>
        <w:rPr>
          <w:rFonts w:ascii="Arial" w:eastAsia="Times New Roman" w:hAnsi="Arial" w:cs="Arial"/>
          <w:b/>
          <w:bCs/>
          <w:sz w:val="24"/>
          <w:szCs w:val="24"/>
          <w:lang w:eastAsia="es-PE"/>
        </w:rPr>
        <w:t xml:space="preserve">  Tabla Nª</w:t>
      </w:r>
      <w:r w:rsidR="00BB0C88">
        <w:rPr>
          <w:rFonts w:ascii="Arial" w:eastAsia="Times New Roman" w:hAnsi="Arial" w:cs="Arial"/>
          <w:bCs/>
          <w:sz w:val="24"/>
          <w:szCs w:val="24"/>
          <w:lang w:eastAsia="es-PE"/>
        </w:rPr>
        <w:t xml:space="preserve"> 0</w:t>
      </w:r>
      <w:r w:rsidR="00400DD2">
        <w:rPr>
          <w:rFonts w:ascii="Arial" w:eastAsia="Times New Roman" w:hAnsi="Arial" w:cs="Arial"/>
          <w:bCs/>
          <w:sz w:val="24"/>
          <w:szCs w:val="24"/>
          <w:lang w:eastAsia="es-PE"/>
        </w:rPr>
        <w:t>9</w:t>
      </w:r>
      <w:r>
        <w:rPr>
          <w:rFonts w:ascii="Arial" w:eastAsia="Times New Roman" w:hAnsi="Arial" w:cs="Arial"/>
          <w:bCs/>
          <w:sz w:val="24"/>
          <w:szCs w:val="24"/>
          <w:lang w:eastAsia="es-PE"/>
        </w:rPr>
        <w:t>: Rendimiento académico</w:t>
      </w:r>
    </w:p>
    <w:p w14:paraId="7772E4BB" w14:textId="77777777" w:rsidR="00423CB7" w:rsidRDefault="00423CB7" w:rsidP="00423CB7">
      <w:pPr>
        <w:tabs>
          <w:tab w:val="left" w:pos="475"/>
        </w:tabs>
        <w:spacing w:after="0"/>
        <w:jc w:val="both"/>
        <w:rPr>
          <w:rFonts w:ascii="Arial" w:eastAsia="Times New Roman" w:hAnsi="Arial" w:cs="Arial"/>
          <w:b/>
          <w:bCs/>
          <w:sz w:val="24"/>
          <w:szCs w:val="24"/>
          <w:lang w:eastAsia="es-PE"/>
        </w:rPr>
      </w:pPr>
    </w:p>
    <w:tbl>
      <w:tblPr>
        <w:tblStyle w:val="Tablanormal21"/>
        <w:tblpPr w:leftFromText="141" w:rightFromText="141" w:vertAnchor="text" w:horzAnchor="margin" w:tblpXSpec="center" w:tblpY="16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2"/>
        <w:gridCol w:w="2120"/>
        <w:gridCol w:w="1942"/>
        <w:gridCol w:w="1894"/>
      </w:tblGrid>
      <w:tr w:rsidR="00114525" w:rsidRPr="003A64AC" w14:paraId="481E3A2F" w14:textId="77777777" w:rsidTr="00114525">
        <w:trPr>
          <w:cnfStyle w:val="000000100000" w:firstRow="0" w:lastRow="0" w:firstColumn="0" w:lastColumn="0" w:oddVBand="0" w:evenVBand="0" w:oddHBand="1" w:evenHBand="0" w:firstRowFirstColumn="0" w:firstRowLastColumn="0" w:lastRowFirstColumn="0" w:lastRowLastColumn="0"/>
          <w:trHeight w:val="482"/>
        </w:trPr>
        <w:tc>
          <w:tcPr>
            <w:cnfStyle w:val="000010000000" w:firstRow="0" w:lastRow="0" w:firstColumn="0" w:lastColumn="0" w:oddVBand="1" w:evenVBand="0" w:oddHBand="0" w:evenHBand="0" w:firstRowFirstColumn="0" w:firstRowLastColumn="0" w:lastRowFirstColumn="0" w:lastRowLastColumn="0"/>
            <w:tcW w:w="0" w:type="auto"/>
            <w:gridSpan w:val="4"/>
          </w:tcPr>
          <w:p w14:paraId="0DBDDEEF" w14:textId="77777777" w:rsidR="00114525" w:rsidRPr="003A64AC" w:rsidRDefault="00114525" w:rsidP="00114525">
            <w:pPr>
              <w:autoSpaceDE w:val="0"/>
              <w:autoSpaceDN w:val="0"/>
              <w:adjustRightInd w:val="0"/>
              <w:spacing w:line="320" w:lineRule="atLeast"/>
              <w:ind w:left="60" w:right="60"/>
              <w:rPr>
                <w:rFonts w:ascii="Arial" w:hAnsi="Arial" w:cs="Arial"/>
                <w:b/>
                <w:sz w:val="24"/>
                <w:szCs w:val="18"/>
              </w:rPr>
            </w:pPr>
            <w:r>
              <w:rPr>
                <w:rFonts w:ascii="Arial" w:hAnsi="Arial" w:cs="Arial"/>
                <w:b/>
                <w:sz w:val="24"/>
                <w:szCs w:val="18"/>
              </w:rPr>
              <w:t>VARIABLE DEPENDIENTE RENDIMIENTO ACADÈMICO</w:t>
            </w:r>
          </w:p>
        </w:tc>
      </w:tr>
      <w:tr w:rsidR="00114525" w:rsidRPr="003A64AC" w14:paraId="494C2CCA" w14:textId="77777777" w:rsidTr="005828B0">
        <w:trPr>
          <w:trHeight w:val="467"/>
        </w:trPr>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C6D9F1" w:themeFill="text2" w:themeFillTint="33"/>
          </w:tcPr>
          <w:p w14:paraId="4AAB023A" w14:textId="77777777" w:rsidR="00114525" w:rsidRPr="003A64AC" w:rsidRDefault="005828B0" w:rsidP="00114525">
            <w:pPr>
              <w:autoSpaceDE w:val="0"/>
              <w:autoSpaceDN w:val="0"/>
              <w:adjustRightInd w:val="0"/>
              <w:spacing w:line="320" w:lineRule="atLeast"/>
              <w:ind w:left="60" w:right="60"/>
              <w:rPr>
                <w:rFonts w:ascii="Arial" w:hAnsi="Arial" w:cs="Arial"/>
                <w:sz w:val="24"/>
                <w:szCs w:val="18"/>
              </w:rPr>
            </w:pPr>
            <w:r>
              <w:rPr>
                <w:rFonts w:ascii="Arial" w:hAnsi="Arial" w:cs="Arial"/>
                <w:sz w:val="24"/>
                <w:szCs w:val="18"/>
              </w:rPr>
              <w:t xml:space="preserve">                         Niveles</w:t>
            </w:r>
          </w:p>
        </w:tc>
        <w:tc>
          <w:tcPr>
            <w:cnfStyle w:val="000001000000" w:firstRow="0" w:lastRow="0" w:firstColumn="0" w:lastColumn="0" w:oddVBand="0" w:evenVBand="1" w:oddHBand="0" w:evenHBand="0" w:firstRowFirstColumn="0" w:firstRowLastColumn="0" w:lastRowFirstColumn="0" w:lastRowLastColumn="0"/>
            <w:tcW w:w="0" w:type="auto"/>
            <w:shd w:val="clear" w:color="auto" w:fill="C6D9F1" w:themeFill="text2" w:themeFillTint="33"/>
          </w:tcPr>
          <w:p w14:paraId="1D814D27" w14:textId="77777777" w:rsidR="00114525" w:rsidRPr="003A64AC" w:rsidRDefault="00114525" w:rsidP="00114525">
            <w:pPr>
              <w:autoSpaceDE w:val="0"/>
              <w:autoSpaceDN w:val="0"/>
              <w:adjustRightInd w:val="0"/>
              <w:spacing w:line="320" w:lineRule="atLeast"/>
              <w:ind w:left="60" w:right="60"/>
              <w:jc w:val="center"/>
              <w:rPr>
                <w:rFonts w:ascii="Arial" w:hAnsi="Arial" w:cs="Arial"/>
                <w:b/>
                <w:sz w:val="24"/>
                <w:szCs w:val="18"/>
              </w:rPr>
            </w:pPr>
            <w:r w:rsidRPr="003A64AC">
              <w:rPr>
                <w:rFonts w:ascii="Arial" w:hAnsi="Arial" w:cs="Arial"/>
                <w:b/>
                <w:sz w:val="24"/>
                <w:szCs w:val="18"/>
              </w:rPr>
              <w:t>Frecuencia</w:t>
            </w:r>
          </w:p>
        </w:tc>
        <w:tc>
          <w:tcPr>
            <w:cnfStyle w:val="000010000000" w:firstRow="0" w:lastRow="0" w:firstColumn="0" w:lastColumn="0" w:oddVBand="1" w:evenVBand="0" w:oddHBand="0" w:evenHBand="0" w:firstRowFirstColumn="0" w:firstRowLastColumn="0" w:lastRowFirstColumn="0" w:lastRowLastColumn="0"/>
            <w:tcW w:w="0" w:type="auto"/>
            <w:shd w:val="clear" w:color="auto" w:fill="C6D9F1" w:themeFill="text2" w:themeFillTint="33"/>
          </w:tcPr>
          <w:p w14:paraId="0479A218" w14:textId="77777777" w:rsidR="00114525" w:rsidRPr="003A64AC" w:rsidRDefault="00114525" w:rsidP="00114525">
            <w:pPr>
              <w:autoSpaceDE w:val="0"/>
              <w:autoSpaceDN w:val="0"/>
              <w:adjustRightInd w:val="0"/>
              <w:spacing w:line="320" w:lineRule="atLeast"/>
              <w:ind w:left="60" w:right="60"/>
              <w:jc w:val="center"/>
              <w:rPr>
                <w:rFonts w:ascii="Arial" w:hAnsi="Arial" w:cs="Arial"/>
                <w:b/>
                <w:sz w:val="24"/>
                <w:szCs w:val="18"/>
              </w:rPr>
            </w:pPr>
            <w:r w:rsidRPr="003A64AC">
              <w:rPr>
                <w:rFonts w:ascii="Arial" w:hAnsi="Arial" w:cs="Arial"/>
                <w:b/>
                <w:sz w:val="24"/>
                <w:szCs w:val="18"/>
              </w:rPr>
              <w:t>Porcentaje</w:t>
            </w:r>
          </w:p>
        </w:tc>
      </w:tr>
      <w:tr w:rsidR="00114525" w:rsidRPr="003A64AC" w14:paraId="326770DF" w14:textId="77777777" w:rsidTr="00114525">
        <w:trPr>
          <w:cnfStyle w:val="000000100000" w:firstRow="0" w:lastRow="0" w:firstColumn="0" w:lastColumn="0" w:oddVBand="0" w:evenVBand="0" w:oddHBand="1" w:evenHBand="0" w:firstRowFirstColumn="0" w:firstRowLastColumn="0" w:lastRowFirstColumn="0" w:lastRowLastColumn="0"/>
          <w:trHeight w:val="963"/>
        </w:trPr>
        <w:tc>
          <w:tcPr>
            <w:cnfStyle w:val="000010000000" w:firstRow="0" w:lastRow="0" w:firstColumn="0" w:lastColumn="0" w:oddVBand="1" w:evenVBand="0" w:oddHBand="0" w:evenHBand="0" w:firstRowFirstColumn="0" w:firstRowLastColumn="0" w:lastRowFirstColumn="0" w:lastRowLastColumn="0"/>
            <w:tcW w:w="0" w:type="auto"/>
            <w:vMerge w:val="restart"/>
          </w:tcPr>
          <w:p w14:paraId="0A5F1275" w14:textId="77777777" w:rsidR="00114525" w:rsidRPr="003A64AC" w:rsidRDefault="00114525" w:rsidP="00114525">
            <w:pPr>
              <w:autoSpaceDE w:val="0"/>
              <w:autoSpaceDN w:val="0"/>
              <w:adjustRightInd w:val="0"/>
              <w:spacing w:line="320" w:lineRule="atLeast"/>
              <w:ind w:left="60" w:right="60"/>
              <w:rPr>
                <w:rFonts w:ascii="Arial" w:hAnsi="Arial" w:cs="Arial"/>
                <w:b/>
                <w:sz w:val="24"/>
                <w:szCs w:val="18"/>
              </w:rPr>
            </w:pPr>
            <w:r w:rsidRPr="003A64AC">
              <w:rPr>
                <w:rFonts w:ascii="Arial" w:hAnsi="Arial" w:cs="Arial"/>
                <w:b/>
                <w:sz w:val="24"/>
                <w:szCs w:val="18"/>
              </w:rPr>
              <w:t>Válidos</w:t>
            </w:r>
          </w:p>
        </w:tc>
        <w:tc>
          <w:tcPr>
            <w:cnfStyle w:val="000001000000" w:firstRow="0" w:lastRow="0" w:firstColumn="0" w:lastColumn="0" w:oddVBand="0" w:evenVBand="1" w:oddHBand="0" w:evenHBand="0" w:firstRowFirstColumn="0" w:firstRowLastColumn="0" w:lastRowFirstColumn="0" w:lastRowLastColumn="0"/>
            <w:tcW w:w="0" w:type="auto"/>
          </w:tcPr>
          <w:p w14:paraId="7C53DA82" w14:textId="77777777" w:rsidR="00114525" w:rsidRDefault="00114525" w:rsidP="00114525">
            <w:pPr>
              <w:autoSpaceDE w:val="0"/>
              <w:autoSpaceDN w:val="0"/>
              <w:adjustRightInd w:val="0"/>
              <w:spacing w:line="320" w:lineRule="atLeast"/>
              <w:ind w:left="60" w:right="60"/>
              <w:rPr>
                <w:rFonts w:ascii="Arial" w:hAnsi="Arial" w:cs="Arial"/>
                <w:sz w:val="24"/>
                <w:szCs w:val="18"/>
              </w:rPr>
            </w:pPr>
            <w:r w:rsidRPr="003A64AC">
              <w:rPr>
                <w:rFonts w:ascii="Arial" w:hAnsi="Arial" w:cs="Arial"/>
                <w:sz w:val="24"/>
                <w:szCs w:val="18"/>
              </w:rPr>
              <w:t>Alto</w:t>
            </w:r>
          </w:p>
          <w:p w14:paraId="37F29C6C" w14:textId="77777777" w:rsidR="00114525" w:rsidRPr="003A64AC" w:rsidRDefault="00114525" w:rsidP="00114525">
            <w:pPr>
              <w:autoSpaceDE w:val="0"/>
              <w:autoSpaceDN w:val="0"/>
              <w:adjustRightInd w:val="0"/>
              <w:spacing w:line="320" w:lineRule="atLeast"/>
              <w:ind w:left="60" w:right="60"/>
              <w:rPr>
                <w:rFonts w:ascii="Arial" w:hAnsi="Arial" w:cs="Arial"/>
                <w:sz w:val="24"/>
                <w:szCs w:val="18"/>
              </w:rPr>
            </w:pPr>
            <w:r>
              <w:rPr>
                <w:rFonts w:ascii="Arial" w:hAnsi="Arial" w:cs="Arial"/>
                <w:sz w:val="24"/>
                <w:szCs w:val="18"/>
              </w:rPr>
              <w:t>(16 a más)</w:t>
            </w:r>
          </w:p>
        </w:tc>
        <w:tc>
          <w:tcPr>
            <w:cnfStyle w:val="000010000000" w:firstRow="0" w:lastRow="0" w:firstColumn="0" w:lastColumn="0" w:oddVBand="1" w:evenVBand="0" w:oddHBand="0" w:evenHBand="0" w:firstRowFirstColumn="0" w:firstRowLastColumn="0" w:lastRowFirstColumn="0" w:lastRowLastColumn="0"/>
            <w:tcW w:w="0" w:type="auto"/>
          </w:tcPr>
          <w:p w14:paraId="7167A3FD" w14:textId="77777777" w:rsidR="00114525" w:rsidRPr="003A64AC" w:rsidRDefault="00114525" w:rsidP="009B06C8">
            <w:pPr>
              <w:autoSpaceDE w:val="0"/>
              <w:autoSpaceDN w:val="0"/>
              <w:adjustRightInd w:val="0"/>
              <w:spacing w:line="320" w:lineRule="atLeast"/>
              <w:ind w:left="60" w:right="60"/>
              <w:jc w:val="center"/>
              <w:rPr>
                <w:rFonts w:ascii="Arial" w:hAnsi="Arial" w:cs="Arial"/>
                <w:sz w:val="24"/>
                <w:szCs w:val="18"/>
              </w:rPr>
            </w:pPr>
            <w:r w:rsidRPr="003A64AC">
              <w:rPr>
                <w:rFonts w:ascii="Arial" w:hAnsi="Arial" w:cs="Arial"/>
                <w:sz w:val="24"/>
                <w:szCs w:val="18"/>
              </w:rPr>
              <w:t>1</w:t>
            </w:r>
          </w:p>
        </w:tc>
        <w:tc>
          <w:tcPr>
            <w:cnfStyle w:val="000001000000" w:firstRow="0" w:lastRow="0" w:firstColumn="0" w:lastColumn="0" w:oddVBand="0" w:evenVBand="1" w:oddHBand="0" w:evenHBand="0" w:firstRowFirstColumn="0" w:firstRowLastColumn="0" w:lastRowFirstColumn="0" w:lastRowLastColumn="0"/>
            <w:tcW w:w="0" w:type="auto"/>
          </w:tcPr>
          <w:p w14:paraId="300B0910" w14:textId="77777777" w:rsidR="00114525" w:rsidRPr="003A64AC" w:rsidRDefault="00114525" w:rsidP="009B06C8">
            <w:pPr>
              <w:autoSpaceDE w:val="0"/>
              <w:autoSpaceDN w:val="0"/>
              <w:adjustRightInd w:val="0"/>
              <w:spacing w:line="320" w:lineRule="atLeast"/>
              <w:ind w:left="60" w:right="60"/>
              <w:jc w:val="center"/>
              <w:rPr>
                <w:rFonts w:ascii="Arial" w:hAnsi="Arial" w:cs="Arial"/>
                <w:sz w:val="24"/>
                <w:szCs w:val="18"/>
              </w:rPr>
            </w:pPr>
            <w:r w:rsidRPr="003A64AC">
              <w:rPr>
                <w:rFonts w:ascii="Arial" w:hAnsi="Arial" w:cs="Arial"/>
                <w:sz w:val="24"/>
                <w:szCs w:val="18"/>
              </w:rPr>
              <w:t>2,</w:t>
            </w:r>
            <w:r w:rsidR="009B06C8">
              <w:rPr>
                <w:rFonts w:ascii="Arial" w:hAnsi="Arial" w:cs="Arial"/>
                <w:sz w:val="24"/>
                <w:szCs w:val="18"/>
              </w:rPr>
              <w:t>0</w:t>
            </w:r>
          </w:p>
        </w:tc>
      </w:tr>
      <w:tr w:rsidR="00114525" w:rsidRPr="003A64AC" w14:paraId="451663A6" w14:textId="77777777" w:rsidTr="00114525">
        <w:trPr>
          <w:trHeight w:val="144"/>
        </w:trPr>
        <w:tc>
          <w:tcPr>
            <w:cnfStyle w:val="000010000000" w:firstRow="0" w:lastRow="0" w:firstColumn="0" w:lastColumn="0" w:oddVBand="1" w:evenVBand="0" w:oddHBand="0" w:evenHBand="0" w:firstRowFirstColumn="0" w:firstRowLastColumn="0" w:lastRowFirstColumn="0" w:lastRowLastColumn="0"/>
            <w:tcW w:w="0" w:type="auto"/>
            <w:vMerge/>
          </w:tcPr>
          <w:p w14:paraId="4561EE7B" w14:textId="77777777" w:rsidR="00114525" w:rsidRPr="003A64AC" w:rsidRDefault="00114525" w:rsidP="00114525">
            <w:pPr>
              <w:autoSpaceDE w:val="0"/>
              <w:autoSpaceDN w:val="0"/>
              <w:adjustRightInd w:val="0"/>
              <w:rPr>
                <w:rFonts w:ascii="Arial" w:hAnsi="Arial" w:cs="Arial"/>
                <w:sz w:val="24"/>
                <w:szCs w:val="18"/>
              </w:rPr>
            </w:pPr>
          </w:p>
        </w:tc>
        <w:tc>
          <w:tcPr>
            <w:cnfStyle w:val="000001000000" w:firstRow="0" w:lastRow="0" w:firstColumn="0" w:lastColumn="0" w:oddVBand="0" w:evenVBand="1" w:oddHBand="0" w:evenHBand="0" w:firstRowFirstColumn="0" w:firstRowLastColumn="0" w:lastRowFirstColumn="0" w:lastRowLastColumn="0"/>
            <w:tcW w:w="0" w:type="auto"/>
          </w:tcPr>
          <w:p w14:paraId="5906CBDC" w14:textId="77777777" w:rsidR="00114525" w:rsidRDefault="00114525" w:rsidP="00114525">
            <w:pPr>
              <w:autoSpaceDE w:val="0"/>
              <w:autoSpaceDN w:val="0"/>
              <w:adjustRightInd w:val="0"/>
              <w:spacing w:line="320" w:lineRule="atLeast"/>
              <w:ind w:left="60" w:right="60"/>
              <w:rPr>
                <w:rFonts w:ascii="Arial" w:hAnsi="Arial" w:cs="Arial"/>
                <w:sz w:val="24"/>
                <w:szCs w:val="18"/>
              </w:rPr>
            </w:pPr>
            <w:r w:rsidRPr="003A64AC">
              <w:rPr>
                <w:rFonts w:ascii="Arial" w:hAnsi="Arial" w:cs="Arial"/>
                <w:sz w:val="24"/>
                <w:szCs w:val="18"/>
              </w:rPr>
              <w:t>Medio</w:t>
            </w:r>
          </w:p>
          <w:p w14:paraId="74C79554" w14:textId="77777777" w:rsidR="00114525" w:rsidRPr="003A64AC" w:rsidRDefault="00114525" w:rsidP="00114525">
            <w:pPr>
              <w:autoSpaceDE w:val="0"/>
              <w:autoSpaceDN w:val="0"/>
              <w:adjustRightInd w:val="0"/>
              <w:spacing w:line="320" w:lineRule="atLeast"/>
              <w:ind w:left="60" w:right="60"/>
              <w:rPr>
                <w:rFonts w:ascii="Arial" w:hAnsi="Arial" w:cs="Arial"/>
                <w:sz w:val="24"/>
                <w:szCs w:val="18"/>
              </w:rPr>
            </w:pPr>
            <w:r>
              <w:rPr>
                <w:rFonts w:ascii="Arial" w:hAnsi="Arial" w:cs="Arial"/>
                <w:sz w:val="24"/>
                <w:szCs w:val="18"/>
              </w:rPr>
              <w:t>(11 a 15)</w:t>
            </w:r>
          </w:p>
        </w:tc>
        <w:tc>
          <w:tcPr>
            <w:cnfStyle w:val="000010000000" w:firstRow="0" w:lastRow="0" w:firstColumn="0" w:lastColumn="0" w:oddVBand="1" w:evenVBand="0" w:oddHBand="0" w:evenHBand="0" w:firstRowFirstColumn="0" w:firstRowLastColumn="0" w:lastRowFirstColumn="0" w:lastRowLastColumn="0"/>
            <w:tcW w:w="0" w:type="auto"/>
          </w:tcPr>
          <w:p w14:paraId="27B8B2A0" w14:textId="77777777" w:rsidR="00114525" w:rsidRPr="003A64AC" w:rsidRDefault="00114525" w:rsidP="009B06C8">
            <w:pPr>
              <w:autoSpaceDE w:val="0"/>
              <w:autoSpaceDN w:val="0"/>
              <w:adjustRightInd w:val="0"/>
              <w:spacing w:line="320" w:lineRule="atLeast"/>
              <w:ind w:left="60" w:right="60"/>
              <w:jc w:val="center"/>
              <w:rPr>
                <w:rFonts w:ascii="Arial" w:hAnsi="Arial" w:cs="Arial"/>
                <w:sz w:val="24"/>
                <w:szCs w:val="18"/>
              </w:rPr>
            </w:pPr>
            <w:r>
              <w:rPr>
                <w:rFonts w:ascii="Arial" w:hAnsi="Arial" w:cs="Arial"/>
                <w:sz w:val="24"/>
                <w:szCs w:val="18"/>
              </w:rPr>
              <w:t>44</w:t>
            </w:r>
          </w:p>
        </w:tc>
        <w:tc>
          <w:tcPr>
            <w:cnfStyle w:val="000001000000" w:firstRow="0" w:lastRow="0" w:firstColumn="0" w:lastColumn="0" w:oddVBand="0" w:evenVBand="1" w:oddHBand="0" w:evenHBand="0" w:firstRowFirstColumn="0" w:firstRowLastColumn="0" w:lastRowFirstColumn="0" w:lastRowLastColumn="0"/>
            <w:tcW w:w="0" w:type="auto"/>
          </w:tcPr>
          <w:p w14:paraId="73A96862" w14:textId="77777777" w:rsidR="00114525" w:rsidRPr="003A64AC" w:rsidRDefault="009B06C8" w:rsidP="009B06C8">
            <w:pPr>
              <w:autoSpaceDE w:val="0"/>
              <w:autoSpaceDN w:val="0"/>
              <w:adjustRightInd w:val="0"/>
              <w:spacing w:line="320" w:lineRule="atLeast"/>
              <w:ind w:left="60" w:right="60"/>
              <w:jc w:val="center"/>
              <w:rPr>
                <w:rFonts w:ascii="Arial" w:hAnsi="Arial" w:cs="Arial"/>
                <w:sz w:val="24"/>
                <w:szCs w:val="18"/>
              </w:rPr>
            </w:pPr>
            <w:r>
              <w:rPr>
                <w:rFonts w:ascii="Arial" w:hAnsi="Arial" w:cs="Arial"/>
                <w:sz w:val="24"/>
                <w:szCs w:val="18"/>
              </w:rPr>
              <w:t>91,7</w:t>
            </w:r>
          </w:p>
        </w:tc>
      </w:tr>
      <w:tr w:rsidR="00114525" w:rsidRPr="003A64AC" w14:paraId="4E60B7A0" w14:textId="77777777" w:rsidTr="00114525">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0" w:type="auto"/>
            <w:vMerge/>
          </w:tcPr>
          <w:p w14:paraId="06F9AE73" w14:textId="77777777" w:rsidR="00114525" w:rsidRPr="003A64AC" w:rsidRDefault="00114525" w:rsidP="00114525">
            <w:pPr>
              <w:autoSpaceDE w:val="0"/>
              <w:autoSpaceDN w:val="0"/>
              <w:adjustRightInd w:val="0"/>
              <w:rPr>
                <w:rFonts w:ascii="Arial" w:hAnsi="Arial" w:cs="Arial"/>
                <w:sz w:val="24"/>
                <w:szCs w:val="18"/>
              </w:rPr>
            </w:pPr>
          </w:p>
        </w:tc>
        <w:tc>
          <w:tcPr>
            <w:cnfStyle w:val="000001000000" w:firstRow="0" w:lastRow="0" w:firstColumn="0" w:lastColumn="0" w:oddVBand="0" w:evenVBand="1" w:oddHBand="0" w:evenHBand="0" w:firstRowFirstColumn="0" w:firstRowLastColumn="0" w:lastRowFirstColumn="0" w:lastRowLastColumn="0"/>
            <w:tcW w:w="0" w:type="auto"/>
          </w:tcPr>
          <w:p w14:paraId="33A62EC5" w14:textId="77777777" w:rsidR="00114525" w:rsidRDefault="00114525" w:rsidP="00114525">
            <w:pPr>
              <w:autoSpaceDE w:val="0"/>
              <w:autoSpaceDN w:val="0"/>
              <w:adjustRightInd w:val="0"/>
              <w:spacing w:line="320" w:lineRule="atLeast"/>
              <w:ind w:left="60" w:right="60"/>
              <w:rPr>
                <w:rFonts w:ascii="Arial" w:hAnsi="Arial" w:cs="Arial"/>
                <w:sz w:val="24"/>
                <w:szCs w:val="18"/>
              </w:rPr>
            </w:pPr>
            <w:r>
              <w:rPr>
                <w:rFonts w:ascii="Arial" w:hAnsi="Arial" w:cs="Arial"/>
                <w:sz w:val="24"/>
                <w:szCs w:val="18"/>
              </w:rPr>
              <w:t>Bajo</w:t>
            </w:r>
          </w:p>
          <w:p w14:paraId="095D0FDD" w14:textId="77777777" w:rsidR="00114525" w:rsidRPr="003A64AC" w:rsidRDefault="00114525" w:rsidP="00114525">
            <w:pPr>
              <w:autoSpaceDE w:val="0"/>
              <w:autoSpaceDN w:val="0"/>
              <w:adjustRightInd w:val="0"/>
              <w:spacing w:line="320" w:lineRule="atLeast"/>
              <w:ind w:left="60" w:right="60"/>
              <w:rPr>
                <w:rFonts w:ascii="Arial" w:hAnsi="Arial" w:cs="Arial"/>
                <w:sz w:val="24"/>
                <w:szCs w:val="18"/>
              </w:rPr>
            </w:pPr>
            <w:r>
              <w:rPr>
                <w:rFonts w:ascii="Arial" w:hAnsi="Arial" w:cs="Arial"/>
                <w:sz w:val="24"/>
                <w:szCs w:val="18"/>
              </w:rPr>
              <w:t>(14 a menos)</w:t>
            </w:r>
          </w:p>
        </w:tc>
        <w:tc>
          <w:tcPr>
            <w:cnfStyle w:val="000010000000" w:firstRow="0" w:lastRow="0" w:firstColumn="0" w:lastColumn="0" w:oddVBand="1" w:evenVBand="0" w:oddHBand="0" w:evenHBand="0" w:firstRowFirstColumn="0" w:firstRowLastColumn="0" w:lastRowFirstColumn="0" w:lastRowLastColumn="0"/>
            <w:tcW w:w="0" w:type="auto"/>
          </w:tcPr>
          <w:p w14:paraId="52365206" w14:textId="77777777" w:rsidR="00114525" w:rsidRPr="003A64AC" w:rsidRDefault="00114525" w:rsidP="009B06C8">
            <w:pPr>
              <w:autoSpaceDE w:val="0"/>
              <w:autoSpaceDN w:val="0"/>
              <w:adjustRightInd w:val="0"/>
              <w:spacing w:line="320" w:lineRule="atLeast"/>
              <w:ind w:left="60" w:right="60"/>
              <w:jc w:val="center"/>
              <w:rPr>
                <w:rFonts w:ascii="Arial" w:hAnsi="Arial" w:cs="Arial"/>
                <w:sz w:val="24"/>
                <w:szCs w:val="18"/>
              </w:rPr>
            </w:pPr>
            <w:r>
              <w:rPr>
                <w:rFonts w:ascii="Arial" w:hAnsi="Arial" w:cs="Arial"/>
                <w:sz w:val="24"/>
                <w:szCs w:val="18"/>
              </w:rPr>
              <w:t>3</w:t>
            </w:r>
          </w:p>
        </w:tc>
        <w:tc>
          <w:tcPr>
            <w:cnfStyle w:val="000001000000" w:firstRow="0" w:lastRow="0" w:firstColumn="0" w:lastColumn="0" w:oddVBand="0" w:evenVBand="1" w:oddHBand="0" w:evenHBand="0" w:firstRowFirstColumn="0" w:firstRowLastColumn="0" w:lastRowFirstColumn="0" w:lastRowLastColumn="0"/>
            <w:tcW w:w="0" w:type="auto"/>
          </w:tcPr>
          <w:p w14:paraId="08F587A0" w14:textId="77777777" w:rsidR="00114525" w:rsidRPr="003A64AC" w:rsidRDefault="009B06C8" w:rsidP="009B06C8">
            <w:pPr>
              <w:autoSpaceDE w:val="0"/>
              <w:autoSpaceDN w:val="0"/>
              <w:adjustRightInd w:val="0"/>
              <w:spacing w:line="320" w:lineRule="atLeast"/>
              <w:ind w:left="60" w:right="60"/>
              <w:jc w:val="center"/>
              <w:rPr>
                <w:rFonts w:ascii="Arial" w:hAnsi="Arial" w:cs="Arial"/>
                <w:sz w:val="24"/>
                <w:szCs w:val="18"/>
              </w:rPr>
            </w:pPr>
            <w:r>
              <w:rPr>
                <w:rFonts w:ascii="Arial" w:hAnsi="Arial" w:cs="Arial"/>
                <w:sz w:val="24"/>
                <w:szCs w:val="18"/>
              </w:rPr>
              <w:t>6,3</w:t>
            </w:r>
          </w:p>
        </w:tc>
      </w:tr>
      <w:tr w:rsidR="00114525" w:rsidRPr="003A64AC" w14:paraId="01A60AB5" w14:textId="77777777" w:rsidTr="00114525">
        <w:trPr>
          <w:trHeight w:val="497"/>
        </w:trPr>
        <w:tc>
          <w:tcPr>
            <w:cnfStyle w:val="000010000000" w:firstRow="0" w:lastRow="0" w:firstColumn="0" w:lastColumn="0" w:oddVBand="1" w:evenVBand="0" w:oddHBand="0" w:evenHBand="0" w:firstRowFirstColumn="0" w:firstRowLastColumn="0" w:lastRowFirstColumn="0" w:lastRowLastColumn="0"/>
            <w:tcW w:w="0" w:type="auto"/>
            <w:gridSpan w:val="2"/>
          </w:tcPr>
          <w:p w14:paraId="6F715F4C" w14:textId="77777777" w:rsidR="00114525" w:rsidRDefault="00114525" w:rsidP="00114525">
            <w:pPr>
              <w:autoSpaceDE w:val="0"/>
              <w:autoSpaceDN w:val="0"/>
              <w:adjustRightInd w:val="0"/>
              <w:spacing w:line="320" w:lineRule="atLeast"/>
              <w:ind w:left="60" w:right="60"/>
              <w:rPr>
                <w:rFonts w:ascii="Arial" w:hAnsi="Arial" w:cs="Arial"/>
                <w:sz w:val="24"/>
                <w:szCs w:val="18"/>
              </w:rPr>
            </w:pPr>
            <w:r>
              <w:rPr>
                <w:rFonts w:ascii="Arial" w:hAnsi="Arial" w:cs="Arial"/>
                <w:sz w:val="24"/>
                <w:szCs w:val="18"/>
              </w:rPr>
              <w:t>Total</w:t>
            </w:r>
          </w:p>
        </w:tc>
        <w:tc>
          <w:tcPr>
            <w:cnfStyle w:val="000001000000" w:firstRow="0" w:lastRow="0" w:firstColumn="0" w:lastColumn="0" w:oddVBand="0" w:evenVBand="1" w:oddHBand="0" w:evenHBand="0" w:firstRowFirstColumn="0" w:firstRowLastColumn="0" w:lastRowFirstColumn="0" w:lastRowLastColumn="0"/>
            <w:tcW w:w="0" w:type="auto"/>
          </w:tcPr>
          <w:p w14:paraId="6B61CF35" w14:textId="77777777" w:rsidR="00114525" w:rsidRDefault="00114525" w:rsidP="009B06C8">
            <w:pPr>
              <w:autoSpaceDE w:val="0"/>
              <w:autoSpaceDN w:val="0"/>
              <w:adjustRightInd w:val="0"/>
              <w:spacing w:line="320" w:lineRule="atLeast"/>
              <w:ind w:left="60" w:right="60"/>
              <w:jc w:val="center"/>
              <w:rPr>
                <w:rFonts w:ascii="Arial" w:hAnsi="Arial" w:cs="Arial"/>
                <w:sz w:val="24"/>
                <w:szCs w:val="18"/>
              </w:rPr>
            </w:pPr>
            <w:r>
              <w:rPr>
                <w:rFonts w:ascii="Arial" w:hAnsi="Arial" w:cs="Arial"/>
                <w:sz w:val="24"/>
                <w:szCs w:val="18"/>
              </w:rPr>
              <w:t>48</w:t>
            </w:r>
          </w:p>
        </w:tc>
        <w:tc>
          <w:tcPr>
            <w:cnfStyle w:val="000010000000" w:firstRow="0" w:lastRow="0" w:firstColumn="0" w:lastColumn="0" w:oddVBand="1" w:evenVBand="0" w:oddHBand="0" w:evenHBand="0" w:firstRowFirstColumn="0" w:firstRowLastColumn="0" w:lastRowFirstColumn="0" w:lastRowLastColumn="0"/>
            <w:tcW w:w="0" w:type="auto"/>
          </w:tcPr>
          <w:p w14:paraId="225713F9" w14:textId="77777777" w:rsidR="00114525" w:rsidRDefault="00114525" w:rsidP="009B06C8">
            <w:pPr>
              <w:autoSpaceDE w:val="0"/>
              <w:autoSpaceDN w:val="0"/>
              <w:adjustRightInd w:val="0"/>
              <w:spacing w:line="320" w:lineRule="atLeast"/>
              <w:ind w:left="60" w:right="60"/>
              <w:jc w:val="center"/>
              <w:rPr>
                <w:rFonts w:ascii="Arial" w:hAnsi="Arial" w:cs="Arial"/>
                <w:sz w:val="24"/>
                <w:szCs w:val="18"/>
              </w:rPr>
            </w:pPr>
            <w:r>
              <w:rPr>
                <w:rFonts w:ascii="Arial" w:hAnsi="Arial" w:cs="Arial"/>
                <w:sz w:val="24"/>
                <w:szCs w:val="18"/>
              </w:rPr>
              <w:t>100 %</w:t>
            </w:r>
          </w:p>
        </w:tc>
      </w:tr>
      <w:tr w:rsidR="00114525" w:rsidRPr="003A64AC" w14:paraId="377CD72B" w14:textId="77777777" w:rsidTr="00114525">
        <w:trPr>
          <w:cnfStyle w:val="000000100000" w:firstRow="0" w:lastRow="0" w:firstColumn="0" w:lastColumn="0" w:oddVBand="0" w:evenVBand="0" w:oddHBand="1" w:evenHBand="0" w:firstRowFirstColumn="0" w:firstRowLastColumn="0" w:lastRowFirstColumn="0" w:lastRowLastColumn="0"/>
          <w:trHeight w:val="497"/>
        </w:trPr>
        <w:tc>
          <w:tcPr>
            <w:cnfStyle w:val="000010000000" w:firstRow="0" w:lastRow="0" w:firstColumn="0" w:lastColumn="0" w:oddVBand="1" w:evenVBand="0" w:oddHBand="0" w:evenHBand="0" w:firstRowFirstColumn="0" w:firstRowLastColumn="0" w:lastRowFirstColumn="0" w:lastRowLastColumn="0"/>
            <w:tcW w:w="0" w:type="auto"/>
            <w:gridSpan w:val="4"/>
          </w:tcPr>
          <w:p w14:paraId="770328EC" w14:textId="77777777" w:rsidR="00CA0A4E" w:rsidRDefault="00CA0A4E" w:rsidP="00CA0A4E">
            <w:pPr>
              <w:spacing w:after="0" w:line="240" w:lineRule="auto"/>
              <w:jc w:val="both"/>
              <w:rPr>
                <w:rFonts w:ascii="Arial" w:hAnsi="Arial" w:cs="Arial"/>
                <w:bCs/>
              </w:rPr>
            </w:pPr>
            <w:r w:rsidRPr="00141937">
              <w:rPr>
                <w:rFonts w:ascii="Arial" w:hAnsi="Arial" w:cs="Arial"/>
                <w:b/>
                <w:bCs/>
              </w:rPr>
              <w:t>Fuente</w:t>
            </w:r>
            <w:r w:rsidRPr="00141937">
              <w:rPr>
                <w:rFonts w:ascii="Arial" w:hAnsi="Arial" w:cs="Arial"/>
                <w:bCs/>
              </w:rPr>
              <w:t>: Cuestionario aplicado por el investigador.</w:t>
            </w:r>
          </w:p>
          <w:p w14:paraId="59F56DA9" w14:textId="729C97F3" w:rsidR="00CA0A4E" w:rsidRPr="00CA0A4E" w:rsidRDefault="00CA0A4E" w:rsidP="00CA0A4E">
            <w:pPr>
              <w:spacing w:after="0" w:line="240" w:lineRule="auto"/>
              <w:ind w:left="708" w:hanging="708"/>
              <w:rPr>
                <w:rFonts w:ascii="Arial" w:hAnsi="Arial" w:cs="Arial"/>
                <w:bCs/>
                <w:szCs w:val="24"/>
              </w:rPr>
            </w:pPr>
            <w:r w:rsidRPr="00CA0A4E">
              <w:rPr>
                <w:rFonts w:ascii="Arial" w:hAnsi="Arial" w:cs="Arial"/>
                <w:b/>
                <w:bCs/>
                <w:szCs w:val="24"/>
              </w:rPr>
              <w:t>Fecha</w:t>
            </w:r>
            <w:r w:rsidRPr="00CA0A4E">
              <w:rPr>
                <w:rFonts w:ascii="Arial" w:hAnsi="Arial" w:cs="Arial"/>
                <w:bCs/>
                <w:szCs w:val="24"/>
              </w:rPr>
              <w:t xml:space="preserve">: </w:t>
            </w:r>
            <w:r w:rsidR="00726359">
              <w:rPr>
                <w:rFonts w:ascii="Arial" w:hAnsi="Arial" w:cs="Arial"/>
                <w:bCs/>
                <w:szCs w:val="24"/>
              </w:rPr>
              <w:t xml:space="preserve"> Noviembre</w:t>
            </w:r>
            <w:r w:rsidR="00726359" w:rsidRPr="00CA0A4E">
              <w:rPr>
                <w:rFonts w:ascii="Arial" w:hAnsi="Arial" w:cs="Arial"/>
                <w:bCs/>
                <w:szCs w:val="24"/>
              </w:rPr>
              <w:t xml:space="preserve"> </w:t>
            </w:r>
            <w:r>
              <w:rPr>
                <w:rFonts w:ascii="Arial" w:hAnsi="Arial" w:cs="Arial"/>
                <w:bCs/>
                <w:szCs w:val="24"/>
              </w:rPr>
              <w:t>2016</w:t>
            </w:r>
          </w:p>
        </w:tc>
      </w:tr>
    </w:tbl>
    <w:p w14:paraId="4B576BB4"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73CBC57C"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6B6411DE"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790E5A2C"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36A632CF"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20F80D89"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672C0E8B"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2036D92B"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733604F5"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7A693000"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306359BA"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6E75F36F"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3E08D260"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737B79D3"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62FD8265"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32804884"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7E6AB209" w14:textId="77777777" w:rsidR="00423CB7" w:rsidRDefault="00423CB7" w:rsidP="00423CB7">
      <w:pPr>
        <w:tabs>
          <w:tab w:val="left" w:pos="475"/>
        </w:tabs>
        <w:spacing w:after="0"/>
        <w:jc w:val="both"/>
        <w:rPr>
          <w:rFonts w:ascii="Arial" w:eastAsia="Times New Roman" w:hAnsi="Arial" w:cs="Arial"/>
          <w:b/>
          <w:bCs/>
          <w:sz w:val="24"/>
          <w:szCs w:val="24"/>
          <w:lang w:eastAsia="es-PE"/>
        </w:rPr>
      </w:pPr>
    </w:p>
    <w:p w14:paraId="5E3D0B6A" w14:textId="77777777" w:rsidR="00114525" w:rsidRPr="00114525" w:rsidRDefault="00114525" w:rsidP="00114525">
      <w:pPr>
        <w:tabs>
          <w:tab w:val="left" w:pos="475"/>
        </w:tabs>
        <w:spacing w:after="0"/>
        <w:jc w:val="both"/>
        <w:rPr>
          <w:rFonts w:ascii="Arial" w:eastAsia="Times New Roman" w:hAnsi="Arial" w:cs="Arial"/>
          <w:b/>
          <w:bCs/>
          <w:sz w:val="24"/>
          <w:szCs w:val="24"/>
          <w:lang w:eastAsia="es-PE"/>
        </w:rPr>
      </w:pPr>
      <w:r>
        <w:rPr>
          <w:rFonts w:ascii="Arial" w:eastAsia="Times New Roman" w:hAnsi="Arial" w:cs="Arial"/>
          <w:b/>
          <w:bCs/>
          <w:sz w:val="24"/>
          <w:szCs w:val="24"/>
          <w:lang w:eastAsia="es-PE"/>
        </w:rPr>
        <w:t xml:space="preserve">   </w:t>
      </w:r>
    </w:p>
    <w:p w14:paraId="7CBE5428" w14:textId="77777777" w:rsidR="0013755A" w:rsidRDefault="0013755A" w:rsidP="0092155D">
      <w:pPr>
        <w:tabs>
          <w:tab w:val="left" w:pos="475"/>
        </w:tabs>
        <w:spacing w:after="0" w:line="360" w:lineRule="auto"/>
        <w:jc w:val="both"/>
        <w:rPr>
          <w:rFonts w:ascii="Arial" w:eastAsia="Times New Roman" w:hAnsi="Arial" w:cs="Arial"/>
          <w:bCs/>
          <w:sz w:val="24"/>
          <w:szCs w:val="24"/>
          <w:lang w:eastAsia="es-PE"/>
        </w:rPr>
      </w:pPr>
    </w:p>
    <w:p w14:paraId="68A3FFAC" w14:textId="77777777" w:rsidR="00CA0A4E" w:rsidRDefault="00CA0A4E" w:rsidP="0092155D">
      <w:pPr>
        <w:tabs>
          <w:tab w:val="left" w:pos="475"/>
        </w:tabs>
        <w:spacing w:after="0" w:line="360" w:lineRule="auto"/>
        <w:jc w:val="both"/>
        <w:rPr>
          <w:rFonts w:ascii="Arial" w:eastAsia="Times New Roman" w:hAnsi="Arial" w:cs="Arial"/>
          <w:bCs/>
          <w:sz w:val="24"/>
          <w:szCs w:val="24"/>
          <w:lang w:eastAsia="es-PE"/>
        </w:rPr>
      </w:pPr>
    </w:p>
    <w:p w14:paraId="769456BA" w14:textId="77777777" w:rsidR="00CA0A4E" w:rsidRDefault="00CA0A4E" w:rsidP="0092155D">
      <w:pPr>
        <w:tabs>
          <w:tab w:val="left" w:pos="475"/>
        </w:tabs>
        <w:spacing w:after="0" w:line="360" w:lineRule="auto"/>
        <w:jc w:val="both"/>
        <w:rPr>
          <w:rFonts w:ascii="Arial" w:eastAsia="Times New Roman" w:hAnsi="Arial" w:cs="Arial"/>
          <w:bCs/>
          <w:sz w:val="24"/>
          <w:szCs w:val="24"/>
          <w:lang w:eastAsia="es-PE"/>
        </w:rPr>
      </w:pPr>
    </w:p>
    <w:p w14:paraId="33D01754" w14:textId="77777777" w:rsidR="00CA0A4E" w:rsidRDefault="00CA0A4E" w:rsidP="0092155D">
      <w:pPr>
        <w:tabs>
          <w:tab w:val="left" w:pos="475"/>
        </w:tabs>
        <w:spacing w:after="0" w:line="360" w:lineRule="auto"/>
        <w:jc w:val="both"/>
        <w:rPr>
          <w:rFonts w:ascii="Arial" w:eastAsia="Times New Roman" w:hAnsi="Arial" w:cs="Arial"/>
          <w:bCs/>
          <w:sz w:val="24"/>
          <w:szCs w:val="24"/>
          <w:lang w:eastAsia="es-PE"/>
        </w:rPr>
      </w:pPr>
    </w:p>
    <w:p w14:paraId="511BD1CC" w14:textId="77777777" w:rsidR="00CA0A4E" w:rsidRDefault="00CA0A4E" w:rsidP="0092155D">
      <w:pPr>
        <w:tabs>
          <w:tab w:val="left" w:pos="475"/>
        </w:tabs>
        <w:spacing w:after="0" w:line="360" w:lineRule="auto"/>
        <w:jc w:val="both"/>
        <w:rPr>
          <w:rFonts w:ascii="Arial" w:eastAsia="Times New Roman" w:hAnsi="Arial" w:cs="Arial"/>
          <w:bCs/>
          <w:sz w:val="24"/>
          <w:szCs w:val="24"/>
          <w:lang w:eastAsia="es-PE"/>
        </w:rPr>
      </w:pPr>
    </w:p>
    <w:p w14:paraId="334C689C" w14:textId="77777777" w:rsidR="00CA0A4E" w:rsidRPr="0092155D" w:rsidRDefault="00CA0A4E" w:rsidP="0092155D">
      <w:pPr>
        <w:tabs>
          <w:tab w:val="left" w:pos="475"/>
        </w:tabs>
        <w:spacing w:after="0" w:line="360" w:lineRule="auto"/>
        <w:jc w:val="both"/>
        <w:rPr>
          <w:rFonts w:ascii="Arial" w:eastAsia="Times New Roman" w:hAnsi="Arial" w:cs="Arial"/>
          <w:bCs/>
          <w:sz w:val="24"/>
          <w:szCs w:val="24"/>
          <w:lang w:eastAsia="es-PE"/>
        </w:rPr>
      </w:pPr>
    </w:p>
    <w:p w14:paraId="2CAF7459" w14:textId="2A3179CD" w:rsidR="00423CB7" w:rsidRPr="005828B0" w:rsidRDefault="00E82270" w:rsidP="005828B0">
      <w:pPr>
        <w:tabs>
          <w:tab w:val="left" w:pos="475"/>
        </w:tabs>
        <w:spacing w:after="0" w:line="360" w:lineRule="auto"/>
        <w:jc w:val="center"/>
        <w:rPr>
          <w:rFonts w:ascii="Arial" w:eastAsia="Times New Roman" w:hAnsi="Arial" w:cs="Arial"/>
          <w:bCs/>
          <w:sz w:val="24"/>
          <w:szCs w:val="24"/>
          <w:lang w:eastAsia="es-PE"/>
        </w:rPr>
      </w:pPr>
      <w:r w:rsidRPr="00293770">
        <w:rPr>
          <w:rFonts w:ascii="Arial" w:eastAsia="Times New Roman" w:hAnsi="Arial" w:cs="Arial"/>
          <w:b/>
          <w:bCs/>
          <w:sz w:val="24"/>
          <w:szCs w:val="24"/>
          <w:lang w:eastAsia="es-PE"/>
        </w:rPr>
        <w:t xml:space="preserve">Figura  Nª </w:t>
      </w:r>
      <w:r w:rsidR="000330F8">
        <w:rPr>
          <w:rFonts w:ascii="Arial" w:eastAsia="Times New Roman" w:hAnsi="Arial" w:cs="Arial"/>
          <w:b/>
          <w:bCs/>
          <w:sz w:val="24"/>
          <w:szCs w:val="24"/>
          <w:lang w:eastAsia="es-PE"/>
        </w:rPr>
        <w:t>04</w:t>
      </w:r>
      <w:r w:rsidR="00293770" w:rsidRPr="00293770">
        <w:rPr>
          <w:rFonts w:ascii="Arial" w:eastAsia="Times New Roman" w:hAnsi="Arial" w:cs="Arial"/>
          <w:b/>
          <w:bCs/>
          <w:sz w:val="24"/>
          <w:szCs w:val="24"/>
          <w:lang w:eastAsia="es-PE"/>
        </w:rPr>
        <w:t>:</w:t>
      </w:r>
      <w:r w:rsidRPr="00293770">
        <w:rPr>
          <w:rFonts w:ascii="Arial" w:eastAsia="Times New Roman" w:hAnsi="Arial" w:cs="Arial"/>
          <w:b/>
          <w:bCs/>
          <w:sz w:val="24"/>
          <w:szCs w:val="24"/>
          <w:lang w:eastAsia="es-PE"/>
        </w:rPr>
        <w:t xml:space="preserve"> </w:t>
      </w:r>
      <w:r w:rsidR="005D3F3F" w:rsidRPr="00293770">
        <w:rPr>
          <w:rFonts w:ascii="Arial" w:eastAsia="Times New Roman" w:hAnsi="Arial" w:cs="Arial"/>
          <w:b/>
          <w:bCs/>
          <w:sz w:val="24"/>
          <w:szCs w:val="24"/>
          <w:lang w:eastAsia="es-PE"/>
        </w:rPr>
        <w:t xml:space="preserve">niveles de </w:t>
      </w:r>
      <w:r w:rsidRPr="00293770">
        <w:rPr>
          <w:rFonts w:ascii="Arial" w:eastAsia="Times New Roman" w:hAnsi="Arial" w:cs="Arial"/>
          <w:b/>
          <w:bCs/>
          <w:sz w:val="24"/>
          <w:szCs w:val="24"/>
          <w:lang w:eastAsia="es-PE"/>
        </w:rPr>
        <w:t>Rendimiento académico</w:t>
      </w:r>
    </w:p>
    <w:p w14:paraId="620F50DF" w14:textId="77777777" w:rsidR="00423CB7" w:rsidRDefault="00E82270" w:rsidP="0013755A">
      <w:pPr>
        <w:tabs>
          <w:tab w:val="left" w:pos="475"/>
        </w:tabs>
        <w:spacing w:after="0"/>
        <w:jc w:val="center"/>
        <w:rPr>
          <w:rFonts w:ascii="Arial" w:eastAsia="Times New Roman" w:hAnsi="Arial" w:cs="Arial"/>
          <w:b/>
          <w:bCs/>
          <w:sz w:val="24"/>
          <w:szCs w:val="24"/>
          <w:lang w:eastAsia="es-PE"/>
        </w:rPr>
      </w:pPr>
      <w:r>
        <w:rPr>
          <w:noProof/>
          <w:lang w:val="es-AR" w:eastAsia="es-AR"/>
        </w:rPr>
        <w:drawing>
          <wp:inline distT="0" distB="0" distL="0" distR="0" wp14:anchorId="7752EB96" wp14:editId="02A88F4E">
            <wp:extent cx="4572000" cy="2743200"/>
            <wp:effectExtent l="0" t="0" r="19050" b="1905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1BF4AB9" w14:textId="77777777" w:rsidR="00CA0A4E" w:rsidRDefault="00CA0A4E" w:rsidP="00CA0A4E">
      <w:pPr>
        <w:tabs>
          <w:tab w:val="left" w:pos="475"/>
        </w:tabs>
        <w:spacing w:after="0" w:line="360" w:lineRule="auto"/>
        <w:jc w:val="both"/>
        <w:rPr>
          <w:rFonts w:ascii="Arial" w:eastAsia="Times New Roman" w:hAnsi="Arial" w:cs="Arial"/>
          <w:bCs/>
          <w:sz w:val="24"/>
          <w:szCs w:val="24"/>
          <w:lang w:eastAsia="es-PE"/>
        </w:rPr>
      </w:pPr>
    </w:p>
    <w:p w14:paraId="1E3B3DD1" w14:textId="77777777" w:rsidR="00CA0A4E" w:rsidRDefault="00CA0A4E" w:rsidP="00CA0A4E">
      <w:pPr>
        <w:tabs>
          <w:tab w:val="left" w:pos="475"/>
        </w:tabs>
        <w:spacing w:after="0" w:line="360" w:lineRule="auto"/>
        <w:jc w:val="both"/>
        <w:rPr>
          <w:rFonts w:ascii="Arial" w:eastAsia="Times New Roman" w:hAnsi="Arial" w:cs="Arial"/>
          <w:bCs/>
          <w:sz w:val="24"/>
          <w:szCs w:val="24"/>
          <w:lang w:eastAsia="es-PE"/>
        </w:rPr>
      </w:pPr>
      <w:r>
        <w:rPr>
          <w:rFonts w:ascii="Arial" w:eastAsia="Times New Roman" w:hAnsi="Arial" w:cs="Arial"/>
          <w:bCs/>
          <w:sz w:val="24"/>
          <w:szCs w:val="24"/>
          <w:lang w:eastAsia="es-PE"/>
        </w:rPr>
        <w:t>La tabla Nº 09</w:t>
      </w:r>
      <w:r w:rsidRPr="0092155D">
        <w:rPr>
          <w:rFonts w:ascii="Arial" w:eastAsia="Times New Roman" w:hAnsi="Arial" w:cs="Arial"/>
          <w:bCs/>
          <w:sz w:val="24"/>
          <w:szCs w:val="24"/>
          <w:lang w:eastAsia="es-PE"/>
        </w:rPr>
        <w:t>, muestra el Promedio Ponderado de los Estudiantes encuestados declarado por los propios estudiantes  que permite determinar el nivel de Rendimiento Académico de los mismos, demostrándose que el 97,9% tiene un rendimiento medio con puntuación que oscila entre 11 a 15, mientras que solo el 2,1% tiene un promedio alto con 16.</w:t>
      </w:r>
    </w:p>
    <w:p w14:paraId="7400F38D" w14:textId="77777777" w:rsidR="00BB0C88" w:rsidRDefault="00BB0C88" w:rsidP="0013755A">
      <w:pPr>
        <w:tabs>
          <w:tab w:val="left" w:pos="475"/>
        </w:tabs>
        <w:spacing w:after="0"/>
        <w:jc w:val="center"/>
        <w:rPr>
          <w:rFonts w:ascii="Arial" w:eastAsia="Times New Roman" w:hAnsi="Arial" w:cs="Arial"/>
          <w:b/>
          <w:bCs/>
          <w:sz w:val="24"/>
          <w:szCs w:val="24"/>
          <w:lang w:eastAsia="es-PE"/>
        </w:rPr>
      </w:pPr>
    </w:p>
    <w:p w14:paraId="009E735A" w14:textId="77777777" w:rsidR="00F8755D" w:rsidRPr="00F8755D" w:rsidRDefault="00F8755D" w:rsidP="00F8755D">
      <w:pPr>
        <w:spacing w:after="0" w:line="360" w:lineRule="auto"/>
        <w:rPr>
          <w:rFonts w:ascii="Arial" w:eastAsiaTheme="minorHAnsi" w:hAnsi="Arial" w:cs="Arial"/>
          <w:b/>
          <w:sz w:val="24"/>
          <w:szCs w:val="24"/>
        </w:rPr>
      </w:pPr>
      <w:r w:rsidRPr="00F8755D">
        <w:rPr>
          <w:rFonts w:ascii="Arial" w:eastAsiaTheme="minorHAnsi" w:hAnsi="Arial" w:cs="Arial"/>
          <w:b/>
          <w:sz w:val="24"/>
          <w:szCs w:val="24"/>
        </w:rPr>
        <w:t>4.</w:t>
      </w:r>
      <w:r>
        <w:rPr>
          <w:rFonts w:ascii="Arial" w:eastAsiaTheme="minorHAnsi" w:hAnsi="Arial" w:cs="Arial"/>
          <w:b/>
          <w:sz w:val="24"/>
          <w:szCs w:val="24"/>
        </w:rPr>
        <w:t>2</w:t>
      </w:r>
      <w:r w:rsidR="00985E43">
        <w:rPr>
          <w:rFonts w:ascii="Arial" w:eastAsiaTheme="minorHAnsi" w:hAnsi="Arial" w:cs="Arial"/>
          <w:b/>
          <w:sz w:val="24"/>
          <w:szCs w:val="24"/>
        </w:rPr>
        <w:t xml:space="preserve">. </w:t>
      </w:r>
      <w:r w:rsidRPr="00F8755D">
        <w:rPr>
          <w:rFonts w:ascii="Arial" w:eastAsiaTheme="minorHAnsi" w:hAnsi="Arial" w:cs="Arial"/>
          <w:b/>
          <w:sz w:val="24"/>
          <w:szCs w:val="24"/>
        </w:rPr>
        <w:t xml:space="preserve"> </w:t>
      </w:r>
      <w:r w:rsidR="00985E43">
        <w:rPr>
          <w:rFonts w:ascii="Arial" w:eastAsiaTheme="minorHAnsi" w:hAnsi="Arial" w:cs="Arial"/>
          <w:b/>
          <w:sz w:val="24"/>
          <w:szCs w:val="24"/>
        </w:rPr>
        <w:t>Contrastación de hipótesis</w:t>
      </w:r>
    </w:p>
    <w:p w14:paraId="59BBEC3B" w14:textId="77777777" w:rsidR="00F8755D" w:rsidRPr="00F8755D" w:rsidRDefault="00F8755D" w:rsidP="00F8755D">
      <w:pPr>
        <w:spacing w:after="0" w:line="360" w:lineRule="auto"/>
        <w:jc w:val="both"/>
        <w:rPr>
          <w:rFonts w:ascii="Arial" w:eastAsiaTheme="minorHAnsi" w:hAnsi="Arial" w:cs="Arial"/>
          <w:b/>
          <w:sz w:val="24"/>
          <w:szCs w:val="24"/>
        </w:rPr>
      </w:pPr>
    </w:p>
    <w:p w14:paraId="1962778B" w14:textId="77777777" w:rsidR="00C05ABE" w:rsidRDefault="00F8755D" w:rsidP="00F8755D">
      <w:pPr>
        <w:spacing w:after="0" w:line="360" w:lineRule="auto"/>
        <w:rPr>
          <w:rFonts w:ascii="Arial" w:eastAsiaTheme="minorHAnsi" w:hAnsi="Arial" w:cs="Arial"/>
          <w:b/>
          <w:sz w:val="24"/>
          <w:szCs w:val="24"/>
        </w:rPr>
      </w:pPr>
      <w:r>
        <w:rPr>
          <w:rFonts w:ascii="Arial" w:eastAsiaTheme="minorHAnsi" w:hAnsi="Arial" w:cs="Arial"/>
          <w:b/>
          <w:sz w:val="24"/>
          <w:szCs w:val="24"/>
        </w:rPr>
        <w:t xml:space="preserve">     </w:t>
      </w:r>
      <w:r w:rsidR="0013755A">
        <w:rPr>
          <w:rFonts w:ascii="Arial" w:eastAsiaTheme="minorHAnsi" w:hAnsi="Arial" w:cs="Arial"/>
          <w:b/>
          <w:sz w:val="24"/>
          <w:szCs w:val="24"/>
        </w:rPr>
        <w:t xml:space="preserve">    4.</w:t>
      </w:r>
      <w:r>
        <w:rPr>
          <w:rFonts w:ascii="Arial" w:eastAsiaTheme="minorHAnsi" w:hAnsi="Arial" w:cs="Arial"/>
          <w:b/>
          <w:sz w:val="24"/>
          <w:szCs w:val="24"/>
        </w:rPr>
        <w:t>2</w:t>
      </w:r>
      <w:r w:rsidRPr="00F8755D">
        <w:rPr>
          <w:rFonts w:ascii="Arial" w:eastAsiaTheme="minorHAnsi" w:hAnsi="Arial" w:cs="Arial"/>
          <w:b/>
          <w:sz w:val="24"/>
          <w:szCs w:val="24"/>
        </w:rPr>
        <w:t xml:space="preserve">.1. Prueba de la hipótesis específica N° 01 </w:t>
      </w:r>
    </w:p>
    <w:p w14:paraId="7190C1D8" w14:textId="77777777" w:rsidR="00F8755D" w:rsidRPr="00F8755D" w:rsidRDefault="00F8755D" w:rsidP="00F8755D">
      <w:pPr>
        <w:spacing w:after="0" w:line="360" w:lineRule="auto"/>
        <w:rPr>
          <w:rFonts w:ascii="Arial" w:eastAsiaTheme="minorHAnsi" w:hAnsi="Arial" w:cs="Arial"/>
          <w:b/>
          <w:sz w:val="24"/>
          <w:szCs w:val="24"/>
        </w:rPr>
      </w:pPr>
    </w:p>
    <w:p w14:paraId="59697E11" w14:textId="77777777" w:rsidR="00F8755D" w:rsidRPr="00F8755D" w:rsidRDefault="00F8755D" w:rsidP="00F8755D">
      <w:pPr>
        <w:spacing w:after="0" w:line="360" w:lineRule="auto"/>
        <w:ind w:left="1134"/>
        <w:jc w:val="both"/>
        <w:rPr>
          <w:rFonts w:ascii="Arial" w:eastAsiaTheme="minorHAnsi" w:hAnsi="Arial" w:cs="Arial"/>
          <w:sz w:val="24"/>
          <w:szCs w:val="24"/>
          <w:lang w:val="es-ES"/>
        </w:rPr>
      </w:pPr>
      <w:r w:rsidRPr="00F8755D">
        <w:rPr>
          <w:rFonts w:ascii="Arial" w:eastAsiaTheme="minorHAnsi" w:hAnsi="Arial" w:cs="Arial"/>
          <w:sz w:val="24"/>
          <w:szCs w:val="24"/>
          <w:lang w:val="es-ES"/>
        </w:rPr>
        <w:t>Existe relación entre la Planificación (Proceso Enseñanza -Aprendizaje) y el nivel de rendimiento académico en los estudiantes del 7° y 8° ciclo de la Escuela Profesional de Obstetricia,  de la Universidad particular de Chiclayo , 2016</w:t>
      </w:r>
    </w:p>
    <w:p w14:paraId="3F164318" w14:textId="77777777" w:rsidR="00F8755D" w:rsidRPr="00F8755D" w:rsidRDefault="00F8755D" w:rsidP="00F8755D">
      <w:pPr>
        <w:spacing w:after="0" w:line="360" w:lineRule="auto"/>
        <w:rPr>
          <w:rFonts w:ascii="Arial" w:eastAsiaTheme="minorHAnsi" w:hAnsi="Arial" w:cs="Arial"/>
          <w:b/>
          <w:sz w:val="24"/>
          <w:szCs w:val="24"/>
          <w:lang w:val="es-ES"/>
        </w:rPr>
      </w:pPr>
    </w:p>
    <w:p w14:paraId="546F7656" w14:textId="2530A6E2" w:rsidR="00C05ABE" w:rsidRDefault="00F8755D" w:rsidP="0094114F">
      <w:pPr>
        <w:pStyle w:val="Prrafodelista"/>
        <w:numPr>
          <w:ilvl w:val="0"/>
          <w:numId w:val="9"/>
        </w:numPr>
        <w:spacing w:after="0" w:line="360" w:lineRule="auto"/>
        <w:ind w:left="1134" w:firstLine="0"/>
        <w:jc w:val="both"/>
        <w:rPr>
          <w:rFonts w:ascii="Arial" w:eastAsiaTheme="minorHAnsi" w:hAnsi="Arial" w:cs="Arial"/>
          <w:b/>
          <w:sz w:val="24"/>
          <w:szCs w:val="24"/>
          <w:lang w:val="es-ES"/>
        </w:rPr>
      </w:pPr>
      <w:r w:rsidRPr="00F8755D">
        <w:rPr>
          <w:rFonts w:ascii="Arial" w:eastAsiaTheme="minorHAnsi" w:hAnsi="Arial" w:cs="Arial"/>
          <w:b/>
          <w:sz w:val="24"/>
          <w:szCs w:val="24"/>
          <w:lang w:val="es-ES"/>
        </w:rPr>
        <w:t>Prueba</w:t>
      </w:r>
      <w:r w:rsidR="00C05ABE" w:rsidRPr="00F8755D">
        <w:rPr>
          <w:rFonts w:ascii="Arial" w:eastAsiaTheme="minorHAnsi" w:hAnsi="Arial" w:cs="Arial"/>
          <w:b/>
          <w:sz w:val="24"/>
          <w:szCs w:val="24"/>
          <w:lang w:val="es-ES"/>
        </w:rPr>
        <w:t xml:space="preserve"> Chi </w:t>
      </w:r>
      <w:r w:rsidR="00C05ABE" w:rsidRPr="00AF4ECA">
        <w:rPr>
          <w:rFonts w:ascii="Arial" w:eastAsiaTheme="minorHAnsi" w:hAnsi="Arial" w:cs="Arial"/>
          <w:b/>
          <w:sz w:val="24"/>
          <w:szCs w:val="24"/>
          <w:lang w:val="es-ES"/>
        </w:rPr>
        <w:t>Cuadrado entre la Planificación (Proceso Enseñanza -Aprendizaje) y</w:t>
      </w:r>
      <w:r w:rsidRPr="00AF4ECA">
        <w:rPr>
          <w:rFonts w:ascii="Arial" w:eastAsiaTheme="minorHAnsi" w:hAnsi="Arial" w:cs="Arial"/>
          <w:b/>
          <w:sz w:val="24"/>
          <w:szCs w:val="24"/>
          <w:lang w:val="es-ES"/>
        </w:rPr>
        <w:t xml:space="preserve"> su relación con el nivel de </w:t>
      </w:r>
      <w:r w:rsidR="00C05ABE" w:rsidRPr="00AF4ECA">
        <w:rPr>
          <w:rFonts w:ascii="Arial" w:eastAsiaTheme="minorHAnsi" w:hAnsi="Arial" w:cs="Arial"/>
          <w:b/>
          <w:sz w:val="24"/>
          <w:szCs w:val="24"/>
          <w:lang w:val="es-ES"/>
        </w:rPr>
        <w:t xml:space="preserve"> rendimiento académico </w:t>
      </w:r>
      <w:r w:rsidRPr="00AF4ECA">
        <w:rPr>
          <w:rFonts w:ascii="Arial" w:eastAsiaTheme="minorHAnsi" w:hAnsi="Arial" w:cs="Arial"/>
          <w:b/>
          <w:sz w:val="24"/>
          <w:szCs w:val="24"/>
          <w:lang w:val="es-ES"/>
        </w:rPr>
        <w:t>en los estudiantes del 7° y 8° ciclo de la Escue</w:t>
      </w:r>
      <w:r w:rsidR="00BB0C88">
        <w:rPr>
          <w:rFonts w:ascii="Arial" w:eastAsiaTheme="minorHAnsi" w:hAnsi="Arial" w:cs="Arial"/>
          <w:b/>
          <w:sz w:val="24"/>
          <w:szCs w:val="24"/>
          <w:lang w:val="es-ES"/>
        </w:rPr>
        <w:t>la Profesional de Obstetricia.</w:t>
      </w:r>
    </w:p>
    <w:p w14:paraId="19BA8FF0" w14:textId="77777777" w:rsidR="00BB0C88" w:rsidRDefault="00BB0C88" w:rsidP="00BB0C88">
      <w:pPr>
        <w:pStyle w:val="Prrafodelista"/>
        <w:spacing w:after="0" w:line="360" w:lineRule="auto"/>
        <w:ind w:left="1134"/>
        <w:jc w:val="both"/>
        <w:rPr>
          <w:rFonts w:ascii="Arial" w:eastAsiaTheme="minorHAnsi" w:hAnsi="Arial" w:cs="Arial"/>
          <w:b/>
          <w:sz w:val="24"/>
          <w:szCs w:val="24"/>
          <w:lang w:val="es-ES"/>
        </w:rPr>
      </w:pPr>
    </w:p>
    <w:p w14:paraId="567EE486" w14:textId="77777777" w:rsidR="00BB0C88" w:rsidRDefault="00BB0C88" w:rsidP="00BB0C88">
      <w:pPr>
        <w:pStyle w:val="Prrafodelista"/>
        <w:spacing w:after="0" w:line="360" w:lineRule="auto"/>
        <w:ind w:left="1134"/>
        <w:jc w:val="both"/>
        <w:rPr>
          <w:rFonts w:ascii="Arial" w:eastAsiaTheme="minorHAnsi" w:hAnsi="Arial" w:cs="Arial"/>
          <w:b/>
          <w:sz w:val="24"/>
          <w:szCs w:val="24"/>
          <w:lang w:val="es-ES"/>
        </w:rPr>
      </w:pPr>
    </w:p>
    <w:p w14:paraId="6926F79D" w14:textId="77777777" w:rsidR="00C05ABE" w:rsidRPr="00F8755D" w:rsidRDefault="00C05ABE" w:rsidP="00F8755D">
      <w:pPr>
        <w:spacing w:after="0" w:line="360" w:lineRule="auto"/>
        <w:ind w:left="1134"/>
        <w:jc w:val="both"/>
        <w:rPr>
          <w:rFonts w:ascii="Arial" w:eastAsiaTheme="minorHAnsi" w:hAnsi="Arial" w:cs="Arial"/>
          <w:b/>
          <w:sz w:val="24"/>
          <w:szCs w:val="24"/>
          <w:lang w:val="es-ES"/>
        </w:rPr>
      </w:pPr>
      <w:r w:rsidRPr="00F8755D">
        <w:rPr>
          <w:rFonts w:ascii="Arial" w:eastAsiaTheme="minorHAnsi" w:hAnsi="Arial" w:cs="Arial"/>
          <w:b/>
          <w:sz w:val="24"/>
          <w:szCs w:val="24"/>
          <w:lang w:val="es-ES"/>
        </w:rPr>
        <w:t>Hipótesis</w:t>
      </w:r>
    </w:p>
    <w:p w14:paraId="16F623E5" w14:textId="77777777" w:rsidR="00C05ABE" w:rsidRPr="00C05ABE" w:rsidRDefault="00C05ABE" w:rsidP="00F8755D">
      <w:pPr>
        <w:spacing w:after="0" w:line="360" w:lineRule="auto"/>
        <w:ind w:left="1134"/>
        <w:jc w:val="both"/>
        <w:rPr>
          <w:rFonts w:ascii="Arial" w:eastAsiaTheme="minorHAnsi" w:hAnsi="Arial" w:cs="Arial"/>
          <w:sz w:val="24"/>
          <w:szCs w:val="24"/>
          <w:lang w:val="es-ES"/>
        </w:rPr>
      </w:pPr>
    </w:p>
    <w:p w14:paraId="5333120D" w14:textId="4EF0DD3D" w:rsidR="00C05ABE" w:rsidRPr="00C05ABE" w:rsidRDefault="00C05ABE" w:rsidP="00F8755D">
      <w:pPr>
        <w:spacing w:after="0" w:line="360" w:lineRule="auto"/>
        <w:ind w:left="1134"/>
        <w:jc w:val="both"/>
        <w:rPr>
          <w:rFonts w:eastAsiaTheme="minorHAnsi"/>
          <w:sz w:val="24"/>
          <w:szCs w:val="24"/>
          <w:lang w:val="es-ES"/>
        </w:rPr>
      </w:pPr>
      <w:r w:rsidRPr="00F8755D">
        <w:rPr>
          <w:rFonts w:ascii="Arial" w:eastAsiaTheme="minorHAnsi" w:hAnsi="Arial" w:cs="Arial"/>
          <w:b/>
          <w:sz w:val="24"/>
          <w:szCs w:val="24"/>
          <w:lang w:val="es-ES"/>
        </w:rPr>
        <w:t>H</w:t>
      </w:r>
      <w:r w:rsidRPr="00CA0A4E">
        <w:rPr>
          <w:rFonts w:ascii="Arial" w:eastAsiaTheme="minorHAnsi" w:hAnsi="Arial" w:cs="Arial"/>
          <w:b/>
          <w:sz w:val="24"/>
          <w:szCs w:val="24"/>
          <w:vertAlign w:val="subscript"/>
          <w:lang w:val="es-ES"/>
        </w:rPr>
        <w:t>1</w:t>
      </w:r>
      <w:r w:rsidRPr="00F8755D">
        <w:rPr>
          <w:rFonts w:ascii="Arial" w:eastAsiaTheme="minorHAnsi" w:hAnsi="Arial" w:cs="Arial"/>
          <w:b/>
          <w:sz w:val="24"/>
          <w:szCs w:val="24"/>
          <w:lang w:val="es-ES"/>
        </w:rPr>
        <w:t>:</w:t>
      </w:r>
      <w:r w:rsidRPr="00C05ABE">
        <w:rPr>
          <w:rFonts w:ascii="Arial" w:eastAsiaTheme="minorHAnsi" w:hAnsi="Arial" w:cs="Arial"/>
          <w:sz w:val="24"/>
          <w:szCs w:val="24"/>
          <w:lang w:val="es-ES"/>
        </w:rPr>
        <w:t xml:space="preserve"> </w:t>
      </w:r>
      <w:r w:rsidRPr="00B87D79">
        <w:rPr>
          <w:rFonts w:ascii="Arial" w:eastAsiaTheme="minorHAnsi" w:hAnsi="Arial" w:cs="Arial"/>
          <w:sz w:val="24"/>
          <w:szCs w:val="24"/>
          <w:lang w:val="es-ES"/>
        </w:rPr>
        <w:t>Existe relación entre la</w:t>
      </w:r>
      <w:r w:rsidRPr="00C05ABE">
        <w:rPr>
          <w:rFonts w:eastAsiaTheme="minorHAnsi"/>
          <w:sz w:val="24"/>
          <w:szCs w:val="24"/>
          <w:lang w:val="es-ES"/>
        </w:rPr>
        <w:t xml:space="preserve"> </w:t>
      </w:r>
      <w:r w:rsidRPr="00C05ABE">
        <w:rPr>
          <w:rFonts w:ascii="Arial" w:eastAsiaTheme="minorHAnsi" w:hAnsi="Arial" w:cs="Arial"/>
          <w:sz w:val="24"/>
          <w:szCs w:val="24"/>
          <w:lang w:val="es-ES"/>
        </w:rPr>
        <w:t>Planificación (Proceso Enseñanza -Aprendizaje) y el nivel de rendimiento académico en los estudiantes del 7° y 8° ciclo de la Escuela Profesional de Obstetricia,</w:t>
      </w:r>
      <w:r w:rsidR="00F8755D">
        <w:rPr>
          <w:rFonts w:ascii="Arial" w:eastAsiaTheme="minorHAnsi" w:hAnsi="Arial" w:cs="Arial"/>
          <w:sz w:val="24"/>
          <w:szCs w:val="24"/>
          <w:lang w:val="es-ES"/>
        </w:rPr>
        <w:t xml:space="preserve"> de la </w:t>
      </w:r>
      <w:r w:rsidRPr="00C05ABE">
        <w:rPr>
          <w:rFonts w:ascii="Arial" w:eastAsiaTheme="minorHAnsi" w:hAnsi="Arial" w:cs="Arial"/>
          <w:sz w:val="24"/>
          <w:szCs w:val="24"/>
          <w:lang w:val="es-ES"/>
        </w:rPr>
        <w:t>U</w:t>
      </w:r>
      <w:r w:rsidR="00F8755D">
        <w:rPr>
          <w:rFonts w:ascii="Arial" w:eastAsiaTheme="minorHAnsi" w:hAnsi="Arial" w:cs="Arial"/>
          <w:sz w:val="24"/>
          <w:szCs w:val="24"/>
          <w:lang w:val="es-ES"/>
        </w:rPr>
        <w:t xml:space="preserve">niversidad particular de Chiclayo </w:t>
      </w:r>
      <w:r w:rsidRPr="00C05ABE">
        <w:rPr>
          <w:rFonts w:ascii="Arial" w:eastAsiaTheme="minorHAnsi" w:hAnsi="Arial" w:cs="Arial"/>
          <w:sz w:val="24"/>
          <w:szCs w:val="24"/>
          <w:lang w:val="es-ES"/>
        </w:rPr>
        <w:t>, 2016</w:t>
      </w:r>
    </w:p>
    <w:p w14:paraId="69484CAB" w14:textId="77777777" w:rsidR="00C05ABE" w:rsidRPr="00C05ABE" w:rsidRDefault="00C05ABE" w:rsidP="00F8755D">
      <w:pPr>
        <w:spacing w:after="0" w:line="360" w:lineRule="auto"/>
        <w:jc w:val="both"/>
        <w:rPr>
          <w:rFonts w:ascii="Arial" w:eastAsia="Times New Roman" w:hAnsi="Arial" w:cs="Arial"/>
          <w:b/>
          <w:bCs/>
          <w:color w:val="1D1B11"/>
          <w:lang w:val="es-ES" w:eastAsia="es-ES"/>
        </w:rPr>
      </w:pPr>
      <w:r w:rsidRPr="00C05ABE">
        <w:rPr>
          <w:rFonts w:eastAsiaTheme="minorHAnsi"/>
          <w:b/>
          <w:bCs/>
          <w:sz w:val="24"/>
          <w:szCs w:val="24"/>
          <w:lang w:eastAsia="es-PE"/>
        </w:rPr>
        <w:t>.</w:t>
      </w:r>
    </w:p>
    <w:p w14:paraId="15B2350F" w14:textId="77777777" w:rsidR="00F8755D" w:rsidRPr="00C05ABE" w:rsidRDefault="00F8755D" w:rsidP="00F8755D">
      <w:pPr>
        <w:spacing w:after="0" w:line="360" w:lineRule="auto"/>
        <w:ind w:left="1134"/>
        <w:jc w:val="both"/>
        <w:rPr>
          <w:rFonts w:eastAsiaTheme="minorHAnsi"/>
          <w:sz w:val="24"/>
          <w:szCs w:val="24"/>
          <w:lang w:val="es-ES"/>
        </w:rPr>
      </w:pPr>
      <w:r w:rsidRPr="00F8755D">
        <w:rPr>
          <w:rFonts w:ascii="Arial" w:eastAsiaTheme="minorHAnsi" w:hAnsi="Arial" w:cs="Arial"/>
          <w:b/>
          <w:sz w:val="24"/>
          <w:szCs w:val="24"/>
          <w:lang w:val="es-ES"/>
        </w:rPr>
        <w:t>H</w:t>
      </w:r>
      <w:r w:rsidRPr="00CA0A4E">
        <w:rPr>
          <w:rFonts w:ascii="Arial" w:eastAsiaTheme="minorHAnsi" w:hAnsi="Arial" w:cs="Arial"/>
          <w:b/>
          <w:sz w:val="24"/>
          <w:szCs w:val="24"/>
          <w:vertAlign w:val="subscript"/>
          <w:lang w:val="es-ES"/>
        </w:rPr>
        <w:t>0</w:t>
      </w:r>
      <w:r w:rsidRPr="00F8755D">
        <w:rPr>
          <w:rFonts w:ascii="Arial" w:eastAsiaTheme="minorHAnsi" w:hAnsi="Arial" w:cs="Arial"/>
          <w:b/>
          <w:sz w:val="24"/>
          <w:szCs w:val="24"/>
          <w:lang w:val="es-ES"/>
        </w:rPr>
        <w:t>:</w:t>
      </w:r>
      <w:r w:rsidRPr="00C05ABE">
        <w:rPr>
          <w:rFonts w:ascii="Arial" w:eastAsiaTheme="minorHAnsi" w:hAnsi="Arial" w:cs="Arial"/>
          <w:sz w:val="24"/>
          <w:szCs w:val="24"/>
          <w:lang w:val="es-ES"/>
        </w:rPr>
        <w:t xml:space="preserve"> No </w:t>
      </w:r>
      <w:r w:rsidRPr="00B87D79">
        <w:rPr>
          <w:rFonts w:ascii="Arial" w:eastAsiaTheme="minorHAnsi" w:hAnsi="Arial" w:cs="Arial"/>
          <w:sz w:val="24"/>
          <w:szCs w:val="24"/>
          <w:lang w:val="es-ES"/>
        </w:rPr>
        <w:t>existe relación entre la</w:t>
      </w:r>
      <w:r w:rsidRPr="00C05ABE">
        <w:rPr>
          <w:rFonts w:eastAsiaTheme="minorHAnsi"/>
          <w:sz w:val="24"/>
          <w:szCs w:val="24"/>
          <w:lang w:val="es-ES"/>
        </w:rPr>
        <w:t xml:space="preserve"> </w:t>
      </w:r>
      <w:r w:rsidRPr="00C05ABE">
        <w:rPr>
          <w:rFonts w:ascii="Arial" w:eastAsiaTheme="minorHAnsi" w:hAnsi="Arial" w:cs="Arial"/>
          <w:sz w:val="24"/>
          <w:szCs w:val="24"/>
          <w:lang w:val="es-ES"/>
        </w:rPr>
        <w:t xml:space="preserve">Planificación (Proceso Enseñanza -Aprendizaje) y el nivel de rendimiento académico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 xml:space="preserve">niversidad particular de Chiclayo </w:t>
      </w:r>
      <w:r w:rsidRPr="00C05ABE">
        <w:rPr>
          <w:rFonts w:ascii="Arial" w:eastAsiaTheme="minorHAnsi" w:hAnsi="Arial" w:cs="Arial"/>
          <w:sz w:val="24"/>
          <w:szCs w:val="24"/>
          <w:lang w:val="es-ES"/>
        </w:rPr>
        <w:t>, 2016</w:t>
      </w:r>
    </w:p>
    <w:p w14:paraId="70AA3A5E" w14:textId="77777777" w:rsidR="00C05ABE" w:rsidRPr="00C05ABE" w:rsidRDefault="00C05ABE" w:rsidP="00F8755D">
      <w:pPr>
        <w:spacing w:after="0" w:line="360" w:lineRule="auto"/>
        <w:ind w:left="1134"/>
        <w:jc w:val="both"/>
        <w:rPr>
          <w:rFonts w:ascii="Arial" w:eastAsiaTheme="minorHAnsi" w:hAnsi="Arial" w:cs="Arial"/>
          <w:sz w:val="24"/>
          <w:szCs w:val="24"/>
          <w:lang w:val="es-ES"/>
        </w:rPr>
      </w:pPr>
    </w:p>
    <w:p w14:paraId="25BC37AD" w14:textId="0980EEE7" w:rsidR="00F8755D" w:rsidRPr="00F8755D" w:rsidRDefault="00F8755D" w:rsidP="00F8755D">
      <w:pPr>
        <w:spacing w:after="0" w:line="360" w:lineRule="auto"/>
        <w:jc w:val="center"/>
        <w:rPr>
          <w:rFonts w:ascii="Arial" w:eastAsia="Times New Roman" w:hAnsi="Arial" w:cs="Arial"/>
          <w:b/>
          <w:sz w:val="24"/>
          <w:szCs w:val="24"/>
          <w:lang w:eastAsia="es-ES"/>
        </w:rPr>
      </w:pPr>
      <w:r w:rsidRPr="00F8755D">
        <w:rPr>
          <w:rFonts w:ascii="Arial" w:eastAsiaTheme="minorHAnsi" w:hAnsi="Arial" w:cs="Arial"/>
          <w:b/>
          <w:sz w:val="24"/>
          <w:szCs w:val="24"/>
        </w:rPr>
        <w:t xml:space="preserve">Tabla </w:t>
      </w:r>
      <w:r w:rsidRPr="00F8755D">
        <w:rPr>
          <w:rFonts w:ascii="Arial" w:eastAsia="Times New Roman" w:hAnsi="Arial" w:cs="Arial"/>
          <w:b/>
          <w:sz w:val="24"/>
          <w:szCs w:val="24"/>
          <w:lang w:eastAsia="es-ES"/>
        </w:rPr>
        <w:t xml:space="preserve">  Nº </w:t>
      </w:r>
      <w:r w:rsidR="00400DD2">
        <w:rPr>
          <w:rFonts w:ascii="Arial" w:eastAsia="Times New Roman" w:hAnsi="Arial" w:cs="Arial"/>
          <w:b/>
          <w:sz w:val="24"/>
          <w:szCs w:val="24"/>
          <w:lang w:eastAsia="es-ES"/>
        </w:rPr>
        <w:t>10</w:t>
      </w:r>
    </w:p>
    <w:p w14:paraId="40B0AA4F" w14:textId="77777777" w:rsidR="00F8755D" w:rsidRPr="00F8755D" w:rsidRDefault="00F8755D" w:rsidP="00F8755D">
      <w:pPr>
        <w:spacing w:after="0" w:line="360" w:lineRule="auto"/>
        <w:jc w:val="center"/>
        <w:rPr>
          <w:rFonts w:ascii="Arial" w:eastAsia="Times New Roman" w:hAnsi="Arial" w:cs="Arial"/>
          <w:b/>
          <w:sz w:val="24"/>
          <w:szCs w:val="24"/>
          <w:lang w:eastAsia="es-ES"/>
        </w:rPr>
      </w:pPr>
    </w:p>
    <w:p w14:paraId="548276F5" w14:textId="77777777" w:rsidR="00F8755D" w:rsidRPr="00F8755D" w:rsidRDefault="00F8755D" w:rsidP="00F8755D">
      <w:pPr>
        <w:spacing w:after="0" w:line="360" w:lineRule="auto"/>
        <w:ind w:left="993"/>
        <w:jc w:val="both"/>
        <w:rPr>
          <w:rFonts w:ascii="Arial" w:eastAsiaTheme="minorHAnsi" w:hAnsi="Arial" w:cs="Arial"/>
          <w:b/>
          <w:sz w:val="24"/>
          <w:szCs w:val="24"/>
        </w:rPr>
      </w:pPr>
      <w:r w:rsidRPr="00F8755D">
        <w:rPr>
          <w:rFonts w:ascii="Arial" w:eastAsia="Times New Roman" w:hAnsi="Arial" w:cs="Arial"/>
          <w:b/>
          <w:sz w:val="24"/>
          <w:szCs w:val="24"/>
          <w:lang w:eastAsia="es-ES"/>
        </w:rPr>
        <w:t xml:space="preserve"> Prueba de la  Chi Cuadrada (X</w:t>
      </w:r>
      <w:r w:rsidRPr="00F8755D">
        <w:rPr>
          <w:rFonts w:ascii="Arial" w:eastAsia="Times New Roman" w:hAnsi="Arial" w:cs="Arial"/>
          <w:b/>
          <w:sz w:val="24"/>
          <w:szCs w:val="24"/>
          <w:vertAlign w:val="superscript"/>
          <w:lang w:eastAsia="es-ES"/>
        </w:rPr>
        <w:t>2</w:t>
      </w:r>
      <w:r w:rsidRPr="00F8755D">
        <w:rPr>
          <w:rFonts w:ascii="Arial" w:eastAsia="Times New Roman" w:hAnsi="Arial" w:cs="Arial"/>
          <w:b/>
          <w:sz w:val="24"/>
          <w:szCs w:val="24"/>
          <w:lang w:eastAsia="es-ES"/>
        </w:rPr>
        <w:t xml:space="preserve">) </w:t>
      </w:r>
      <w:r w:rsidRPr="003A56EF">
        <w:rPr>
          <w:rFonts w:eastAsiaTheme="minorHAnsi"/>
          <w:b/>
          <w:sz w:val="24"/>
          <w:szCs w:val="24"/>
          <w:lang w:val="es-ES"/>
        </w:rPr>
        <w:t xml:space="preserve">entre la </w:t>
      </w:r>
      <w:r w:rsidRPr="003A56EF">
        <w:rPr>
          <w:rFonts w:ascii="Arial" w:eastAsiaTheme="minorHAnsi" w:hAnsi="Arial" w:cs="Arial"/>
          <w:b/>
          <w:sz w:val="24"/>
          <w:szCs w:val="24"/>
          <w:lang w:val="es-ES"/>
        </w:rPr>
        <w:t>Planificación (Proceso Enseñanza -Aprendizaje) y el nivel de rendimiento académico en los estudiantes del 7° y 8° ciclo de la Escuela Profesional de Obstetricia</w:t>
      </w:r>
    </w:p>
    <w:tbl>
      <w:tblPr>
        <w:tblStyle w:val="Tablaconcuadrcula43"/>
        <w:tblpPr w:leftFromText="141" w:rightFromText="141" w:vertAnchor="text" w:horzAnchor="page" w:tblpX="3424" w:tblpY="38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8"/>
        <w:gridCol w:w="1985"/>
        <w:gridCol w:w="1924"/>
      </w:tblGrid>
      <w:tr w:rsidR="00F8755D" w:rsidRPr="00F8755D" w14:paraId="283AFA22" w14:textId="77777777" w:rsidTr="00E26B46">
        <w:trPr>
          <w:trHeight w:val="603"/>
        </w:trPr>
        <w:tc>
          <w:tcPr>
            <w:tcW w:w="2358" w:type="dxa"/>
            <w:tcBorders>
              <w:left w:val="nil"/>
            </w:tcBorders>
          </w:tcPr>
          <w:p w14:paraId="2C1A822D" w14:textId="77777777" w:rsidR="00F8755D" w:rsidRPr="00F8755D" w:rsidRDefault="00F8755D" w:rsidP="00F8755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Chi cuadrado (X</w:t>
            </w:r>
            <w:r w:rsidRPr="00F8755D">
              <w:rPr>
                <w:rFonts w:ascii="Arial" w:eastAsiaTheme="minorHAnsi" w:hAnsi="Arial" w:cs="Arial"/>
                <w:b/>
                <w:sz w:val="24"/>
                <w:szCs w:val="24"/>
                <w:vertAlign w:val="superscript"/>
                <w:lang w:val="es-ES"/>
              </w:rPr>
              <w:t>2</w:t>
            </w:r>
            <w:r w:rsidRPr="00F8755D">
              <w:rPr>
                <w:rFonts w:ascii="Arial" w:eastAsiaTheme="minorHAnsi" w:hAnsi="Arial" w:cs="Arial"/>
                <w:b/>
                <w:sz w:val="24"/>
                <w:szCs w:val="24"/>
                <w:lang w:val="es-ES"/>
              </w:rPr>
              <w:t>)</w:t>
            </w:r>
          </w:p>
        </w:tc>
        <w:tc>
          <w:tcPr>
            <w:tcW w:w="1985" w:type="dxa"/>
          </w:tcPr>
          <w:p w14:paraId="1000C4C7" w14:textId="77777777" w:rsidR="00F8755D" w:rsidRPr="00F8755D" w:rsidRDefault="00F8755D" w:rsidP="00F8755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Grados de libertad</w:t>
            </w:r>
          </w:p>
        </w:tc>
        <w:tc>
          <w:tcPr>
            <w:tcW w:w="1924" w:type="dxa"/>
            <w:tcBorders>
              <w:right w:val="nil"/>
            </w:tcBorders>
          </w:tcPr>
          <w:p w14:paraId="0889C443" w14:textId="77777777" w:rsidR="00F8755D" w:rsidRPr="00F8755D" w:rsidRDefault="00F8755D" w:rsidP="00F8755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P</w:t>
            </w:r>
          </w:p>
        </w:tc>
      </w:tr>
      <w:tr w:rsidR="00F8755D" w:rsidRPr="00F8755D" w14:paraId="4A1C3349" w14:textId="77777777" w:rsidTr="00E26B46">
        <w:trPr>
          <w:trHeight w:val="340"/>
        </w:trPr>
        <w:tc>
          <w:tcPr>
            <w:tcW w:w="2358" w:type="dxa"/>
            <w:tcBorders>
              <w:left w:val="nil"/>
            </w:tcBorders>
          </w:tcPr>
          <w:p w14:paraId="799AC23D" w14:textId="77777777" w:rsidR="00F8755D" w:rsidRPr="00F8755D" w:rsidRDefault="00F8755D" w:rsidP="00F8755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 xml:space="preserve">Valor : </w:t>
            </w:r>
            <w:r>
              <w:rPr>
                <w:rFonts w:ascii="Arial" w:eastAsiaTheme="minorHAnsi" w:hAnsi="Arial" w:cs="Arial"/>
                <w:b/>
                <w:sz w:val="24"/>
                <w:szCs w:val="24"/>
                <w:lang w:val="es-ES"/>
              </w:rPr>
              <w:t>63.14</w:t>
            </w:r>
          </w:p>
        </w:tc>
        <w:tc>
          <w:tcPr>
            <w:tcW w:w="1985" w:type="dxa"/>
          </w:tcPr>
          <w:p w14:paraId="411AA0D6" w14:textId="77777777" w:rsidR="00F8755D" w:rsidRPr="00F8755D" w:rsidRDefault="00917C55" w:rsidP="00F8755D">
            <w:pPr>
              <w:spacing w:after="0" w:line="240" w:lineRule="auto"/>
              <w:jc w:val="center"/>
              <w:rPr>
                <w:rFonts w:ascii="Arial" w:eastAsiaTheme="minorHAnsi" w:hAnsi="Arial" w:cs="Arial"/>
                <w:b/>
                <w:sz w:val="24"/>
                <w:szCs w:val="24"/>
                <w:lang w:val="es-ES"/>
              </w:rPr>
            </w:pPr>
            <w:r>
              <w:rPr>
                <w:rFonts w:ascii="Arial" w:eastAsiaTheme="minorHAnsi" w:hAnsi="Arial" w:cs="Arial"/>
                <w:b/>
                <w:sz w:val="24"/>
                <w:szCs w:val="24"/>
                <w:lang w:val="es-ES"/>
              </w:rPr>
              <w:t>18.30</w:t>
            </w:r>
          </w:p>
        </w:tc>
        <w:tc>
          <w:tcPr>
            <w:tcW w:w="1924" w:type="dxa"/>
            <w:tcBorders>
              <w:right w:val="nil"/>
            </w:tcBorders>
          </w:tcPr>
          <w:p w14:paraId="35990331" w14:textId="77777777" w:rsidR="00F8755D" w:rsidRPr="00F8755D" w:rsidRDefault="00F8755D" w:rsidP="00F8755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0.0000*</w:t>
            </w:r>
          </w:p>
        </w:tc>
      </w:tr>
    </w:tbl>
    <w:p w14:paraId="36E8521C" w14:textId="77777777" w:rsidR="00F8755D" w:rsidRPr="00F8755D" w:rsidRDefault="00F8755D" w:rsidP="00F8755D">
      <w:pPr>
        <w:spacing w:after="0" w:line="360" w:lineRule="auto"/>
        <w:ind w:left="709"/>
        <w:jc w:val="both"/>
        <w:rPr>
          <w:rFonts w:ascii="Arial" w:eastAsiaTheme="minorHAnsi" w:hAnsi="Arial" w:cs="Arial"/>
          <w:sz w:val="24"/>
          <w:szCs w:val="24"/>
        </w:rPr>
      </w:pPr>
    </w:p>
    <w:p w14:paraId="09A2C6CE" w14:textId="77777777" w:rsidR="00F8755D" w:rsidRPr="00F8755D" w:rsidRDefault="00F8755D" w:rsidP="00F8755D">
      <w:pPr>
        <w:spacing w:after="0" w:line="360" w:lineRule="auto"/>
        <w:ind w:left="709"/>
        <w:jc w:val="both"/>
        <w:rPr>
          <w:rFonts w:ascii="Arial" w:eastAsiaTheme="minorHAnsi" w:hAnsi="Arial" w:cs="Arial"/>
          <w:sz w:val="24"/>
          <w:szCs w:val="24"/>
        </w:rPr>
      </w:pPr>
    </w:p>
    <w:p w14:paraId="44B17D04" w14:textId="77777777" w:rsidR="00F8755D" w:rsidRPr="00F8755D" w:rsidRDefault="00F8755D" w:rsidP="00F8755D">
      <w:pPr>
        <w:spacing w:after="0" w:line="360" w:lineRule="auto"/>
        <w:ind w:left="709"/>
        <w:jc w:val="both"/>
        <w:rPr>
          <w:rFonts w:ascii="Arial" w:eastAsiaTheme="minorHAnsi" w:hAnsi="Arial" w:cs="Arial"/>
          <w:sz w:val="24"/>
          <w:szCs w:val="24"/>
        </w:rPr>
      </w:pPr>
    </w:p>
    <w:p w14:paraId="6815D46C" w14:textId="77777777" w:rsidR="00F8755D" w:rsidRPr="00F8755D" w:rsidRDefault="00F8755D" w:rsidP="00F8755D">
      <w:pPr>
        <w:spacing w:after="0" w:line="360" w:lineRule="auto"/>
        <w:jc w:val="both"/>
        <w:rPr>
          <w:rFonts w:ascii="Arial" w:eastAsiaTheme="minorHAnsi" w:hAnsi="Arial" w:cs="Arial"/>
          <w:sz w:val="24"/>
          <w:szCs w:val="24"/>
        </w:rPr>
      </w:pPr>
    </w:p>
    <w:p w14:paraId="28832880" w14:textId="32718D9D" w:rsidR="00F8755D" w:rsidRDefault="00F8755D" w:rsidP="00F8755D">
      <w:pPr>
        <w:spacing w:after="0" w:line="360" w:lineRule="auto"/>
        <w:jc w:val="both"/>
        <w:rPr>
          <w:rFonts w:ascii="Arial" w:eastAsiaTheme="minorHAnsi" w:hAnsi="Arial" w:cs="Arial"/>
          <w:sz w:val="20"/>
          <w:szCs w:val="20"/>
        </w:rPr>
      </w:pPr>
      <w:r w:rsidRPr="00F8755D">
        <w:rPr>
          <w:rFonts w:ascii="Arial" w:eastAsiaTheme="minorHAnsi" w:hAnsi="Arial" w:cs="Arial"/>
          <w:b/>
          <w:sz w:val="24"/>
          <w:szCs w:val="24"/>
        </w:rPr>
        <w:t xml:space="preserve">                 </w:t>
      </w:r>
      <w:r w:rsidRPr="00F8755D">
        <w:rPr>
          <w:rFonts w:ascii="Arial" w:eastAsiaTheme="minorHAnsi" w:hAnsi="Arial" w:cs="Arial"/>
          <w:sz w:val="20"/>
          <w:szCs w:val="20"/>
        </w:rPr>
        <w:t xml:space="preserve">Fuente: Elaboración propia en base a los resultados obtenidos  del cuestionario </w:t>
      </w:r>
    </w:p>
    <w:p w14:paraId="3003616B" w14:textId="138CCDD0" w:rsidR="00CA0A4E" w:rsidRPr="00CA0A4E" w:rsidRDefault="00CA0A4E" w:rsidP="00CA0A4E">
      <w:pPr>
        <w:spacing w:after="0" w:line="360" w:lineRule="auto"/>
        <w:ind w:firstLine="1134"/>
        <w:jc w:val="both"/>
        <w:rPr>
          <w:rFonts w:ascii="Arial" w:eastAsiaTheme="minorHAnsi" w:hAnsi="Arial" w:cs="Arial"/>
          <w:sz w:val="18"/>
          <w:szCs w:val="20"/>
        </w:rPr>
      </w:pPr>
      <w:r w:rsidRPr="00CA0A4E">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A0A4E">
        <w:rPr>
          <w:rFonts w:ascii="Arial" w:hAnsi="Arial" w:cs="Arial"/>
          <w:bCs/>
          <w:sz w:val="20"/>
          <w:szCs w:val="24"/>
        </w:rPr>
        <w:t>2016</w:t>
      </w:r>
    </w:p>
    <w:p w14:paraId="4AB5743E" w14:textId="77777777" w:rsidR="00F8755D" w:rsidRPr="00F8755D" w:rsidRDefault="00F8755D" w:rsidP="00F8755D">
      <w:pPr>
        <w:spacing w:after="0" w:line="360" w:lineRule="auto"/>
        <w:jc w:val="both"/>
        <w:rPr>
          <w:rFonts w:ascii="Arial" w:eastAsiaTheme="minorHAnsi" w:hAnsi="Arial" w:cs="Arial"/>
          <w:b/>
          <w:sz w:val="24"/>
          <w:szCs w:val="24"/>
        </w:rPr>
      </w:pPr>
    </w:p>
    <w:p w14:paraId="2E393BC7" w14:textId="77777777" w:rsidR="00F8755D" w:rsidRPr="00F8755D" w:rsidRDefault="00F8755D" w:rsidP="00F8755D">
      <w:pPr>
        <w:spacing w:after="0" w:line="360"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 *P=0.000&lt;0.05  significativo</w:t>
      </w:r>
    </w:p>
    <w:p w14:paraId="64B6FF2F" w14:textId="77777777" w:rsidR="00F8755D" w:rsidRPr="00F8755D" w:rsidRDefault="00F8755D" w:rsidP="00F8755D">
      <w:pPr>
        <w:spacing w:after="0" w:line="360" w:lineRule="auto"/>
        <w:ind w:left="993"/>
        <w:jc w:val="both"/>
        <w:rPr>
          <w:rFonts w:ascii="Arial" w:eastAsiaTheme="minorHAnsi" w:hAnsi="Arial" w:cs="Arial"/>
          <w:b/>
          <w:sz w:val="24"/>
          <w:szCs w:val="24"/>
        </w:rPr>
      </w:pPr>
    </w:p>
    <w:p w14:paraId="5B688943" w14:textId="77777777" w:rsidR="00F8755D" w:rsidRPr="00F8755D" w:rsidRDefault="00F8755D" w:rsidP="00F8755D">
      <w:pPr>
        <w:spacing w:after="200" w:line="276"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Regla de decisión </w:t>
      </w:r>
    </w:p>
    <w:p w14:paraId="5466AB5A" w14:textId="77777777" w:rsidR="00F8755D" w:rsidRPr="00F8755D" w:rsidRDefault="00F8755D" w:rsidP="00F8755D">
      <w:pPr>
        <w:spacing w:after="200" w:line="276" w:lineRule="auto"/>
        <w:ind w:left="993"/>
        <w:jc w:val="both"/>
        <w:rPr>
          <w:rFonts w:ascii="Arial" w:eastAsiaTheme="minorHAnsi" w:hAnsi="Arial" w:cs="Arial"/>
          <w:b/>
          <w:sz w:val="24"/>
          <w:szCs w:val="24"/>
        </w:rPr>
      </w:pPr>
      <w:r w:rsidRPr="00F8755D">
        <w:rPr>
          <w:rFonts w:ascii="Arial" w:eastAsiaTheme="minorHAnsi" w:hAnsi="Arial" w:cs="Arial"/>
          <w:sz w:val="24"/>
          <w:szCs w:val="24"/>
        </w:rPr>
        <w:t>Rechazar H</w:t>
      </w:r>
      <w:r w:rsidRPr="00F8755D">
        <w:rPr>
          <w:rFonts w:ascii="Arial" w:eastAsiaTheme="minorHAnsi" w:hAnsi="Arial" w:cs="Arial"/>
          <w:sz w:val="24"/>
          <w:szCs w:val="24"/>
          <w:vertAlign w:val="subscript"/>
        </w:rPr>
        <w:t xml:space="preserve">0 </w:t>
      </w:r>
      <w:r w:rsidRPr="00F8755D">
        <w:rPr>
          <w:rFonts w:ascii="Arial" w:eastAsiaTheme="minorHAnsi" w:hAnsi="Arial" w:cs="Arial"/>
          <w:sz w:val="24"/>
          <w:szCs w:val="24"/>
        </w:rPr>
        <w:t>si  (X</w:t>
      </w:r>
      <w:r w:rsidRPr="00F8755D">
        <w:rPr>
          <w:rFonts w:ascii="Arial" w:eastAsiaTheme="minorHAnsi" w:hAnsi="Arial" w:cs="Arial"/>
          <w:sz w:val="24"/>
          <w:szCs w:val="24"/>
          <w:vertAlign w:val="superscript"/>
        </w:rPr>
        <w:t>2</w:t>
      </w:r>
      <w:r w:rsidRPr="00F8755D">
        <w:rPr>
          <w:rFonts w:ascii="Arial" w:eastAsiaTheme="minorHAnsi" w:hAnsi="Arial" w:cs="Arial"/>
          <w:sz w:val="24"/>
          <w:szCs w:val="24"/>
        </w:rPr>
        <w:t>) &gt; X</w:t>
      </w:r>
      <w:r w:rsidRPr="00F8755D">
        <w:rPr>
          <w:rFonts w:ascii="Arial" w:eastAsiaTheme="minorHAnsi" w:hAnsi="Arial" w:cs="Arial"/>
          <w:sz w:val="24"/>
          <w:szCs w:val="24"/>
          <w:vertAlign w:val="subscript"/>
        </w:rPr>
        <w:t>1</w:t>
      </w:r>
      <w:r w:rsidR="001A2AA9">
        <w:rPr>
          <w:rFonts w:ascii="Arial" w:eastAsiaTheme="minorHAnsi" w:hAnsi="Arial" w:cs="Arial"/>
          <w:sz w:val="24"/>
          <w:szCs w:val="24"/>
          <w:vertAlign w:val="subscript"/>
        </w:rPr>
        <w:t>8</w:t>
      </w:r>
      <w:r w:rsidRPr="00F8755D">
        <w:rPr>
          <w:rFonts w:ascii="Arial" w:eastAsiaTheme="minorHAnsi" w:hAnsi="Arial" w:cs="Arial"/>
          <w:sz w:val="24"/>
          <w:szCs w:val="24"/>
          <w:vertAlign w:val="superscript"/>
        </w:rPr>
        <w:t xml:space="preserve">0.05 </w:t>
      </w:r>
      <w:r w:rsidRPr="00F8755D">
        <w:rPr>
          <w:rFonts w:ascii="Arial" w:eastAsiaTheme="minorHAnsi" w:hAnsi="Arial" w:cs="Arial"/>
          <w:b/>
          <w:sz w:val="24"/>
          <w:szCs w:val="24"/>
        </w:rPr>
        <w:t xml:space="preserve">= </w:t>
      </w:r>
      <w:r w:rsidR="001A2AA9">
        <w:rPr>
          <w:rFonts w:ascii="Arial" w:eastAsiaTheme="minorHAnsi" w:hAnsi="Arial" w:cs="Arial"/>
          <w:b/>
          <w:sz w:val="24"/>
          <w:szCs w:val="24"/>
        </w:rPr>
        <w:t>63</w:t>
      </w:r>
      <w:r w:rsidRPr="00F8755D">
        <w:rPr>
          <w:rFonts w:ascii="Arial" w:eastAsiaTheme="minorHAnsi" w:hAnsi="Arial" w:cs="Arial"/>
          <w:b/>
          <w:sz w:val="24"/>
          <w:szCs w:val="24"/>
        </w:rPr>
        <w:t>,</w:t>
      </w:r>
      <w:r w:rsidR="001A2AA9">
        <w:rPr>
          <w:rFonts w:ascii="Arial" w:eastAsiaTheme="minorHAnsi" w:hAnsi="Arial" w:cs="Arial"/>
          <w:b/>
          <w:sz w:val="24"/>
          <w:szCs w:val="24"/>
        </w:rPr>
        <w:t>14</w:t>
      </w:r>
      <w:r w:rsidRPr="00F8755D">
        <w:rPr>
          <w:rFonts w:ascii="Arial" w:eastAsiaTheme="minorHAnsi" w:hAnsi="Arial" w:cs="Arial"/>
          <w:b/>
          <w:sz w:val="24"/>
          <w:szCs w:val="24"/>
        </w:rPr>
        <w:t xml:space="preserve"> </w:t>
      </w:r>
      <w:r w:rsidRPr="00F8755D">
        <w:rPr>
          <w:rFonts w:ascii="Arial" w:eastAsiaTheme="minorHAnsi" w:hAnsi="Arial" w:cs="Arial"/>
          <w:sz w:val="24"/>
          <w:szCs w:val="24"/>
        </w:rPr>
        <w:t xml:space="preserve">donde </w:t>
      </w:r>
      <w:r w:rsidR="001A2AA9" w:rsidRPr="001A2AA9">
        <w:rPr>
          <w:rFonts w:ascii="Arial" w:eastAsiaTheme="minorHAnsi" w:hAnsi="Arial" w:cs="Arial"/>
          <w:position w:val="-10"/>
          <w:sz w:val="24"/>
          <w:szCs w:val="24"/>
        </w:rPr>
        <w:object w:dxaOrig="2160" w:dyaOrig="360" w14:anchorId="74C3B5CF">
          <v:shape id="_x0000_i1026" type="#_x0000_t75" style="width:109.6pt;height:22.55pt" o:ole="">
            <v:imagedata r:id="rId41" o:title=""/>
          </v:shape>
          <o:OLEObject Type="Embed" ProgID="Equation.3" ShapeID="_x0000_i1026" DrawAspect="Content" ObjectID="_1590500176" r:id="rId42"/>
        </w:object>
      </w:r>
    </w:p>
    <w:p w14:paraId="01C877A3" w14:textId="77777777" w:rsidR="00EB2865" w:rsidRDefault="00F8755D" w:rsidP="00EB2865">
      <w:pPr>
        <w:spacing w:after="200" w:line="276" w:lineRule="auto"/>
        <w:ind w:left="993"/>
        <w:jc w:val="both"/>
        <w:rPr>
          <w:rFonts w:ascii="Arial" w:eastAsiaTheme="minorHAnsi" w:hAnsi="Arial" w:cs="Arial"/>
          <w:sz w:val="24"/>
          <w:szCs w:val="24"/>
        </w:rPr>
      </w:pPr>
      <w:r w:rsidRPr="00F8755D">
        <w:rPr>
          <w:rFonts w:ascii="Arial" w:eastAsiaTheme="minorHAnsi" w:hAnsi="Arial" w:cs="Arial"/>
          <w:sz w:val="24"/>
          <w:szCs w:val="24"/>
        </w:rPr>
        <w:t xml:space="preserve">Puesto que Si </w:t>
      </w:r>
      <w:r w:rsidRPr="00F8755D">
        <w:rPr>
          <w:rFonts w:ascii="Arial" w:eastAsiaTheme="minorHAnsi" w:hAnsi="Arial" w:cs="Arial"/>
          <w:sz w:val="24"/>
          <w:szCs w:val="24"/>
        </w:rPr>
        <w:object w:dxaOrig="380" w:dyaOrig="300" w14:anchorId="1322BC97">
          <v:shape id="_x0000_i1027" type="#_x0000_t75" style="width:15.05pt;height:15.05pt" o:ole="">
            <v:imagedata r:id="rId43" o:title=""/>
          </v:shape>
          <o:OLEObject Type="Embed" ProgID="Equation.3" ShapeID="_x0000_i1027" DrawAspect="Content" ObjectID="_1590500177" r:id="rId44"/>
        </w:object>
      </w:r>
      <w:r w:rsidRPr="00F8755D">
        <w:rPr>
          <w:rFonts w:ascii="Arial" w:eastAsiaTheme="minorHAnsi" w:hAnsi="Arial" w:cs="Arial"/>
          <w:sz w:val="24"/>
          <w:szCs w:val="24"/>
        </w:rPr>
        <w:t xml:space="preserve">= </w:t>
      </w:r>
      <w:r w:rsidR="001A2AA9">
        <w:rPr>
          <w:rFonts w:ascii="Arial" w:eastAsiaTheme="minorHAnsi" w:hAnsi="Arial" w:cs="Arial"/>
          <w:b/>
          <w:sz w:val="24"/>
          <w:szCs w:val="24"/>
        </w:rPr>
        <w:t>63,14</w:t>
      </w:r>
      <w:r w:rsidRPr="00F8755D">
        <w:rPr>
          <w:rFonts w:ascii="Arial" w:eastAsiaTheme="minorHAnsi" w:hAnsi="Arial" w:cs="Arial"/>
          <w:sz w:val="24"/>
          <w:szCs w:val="24"/>
        </w:rPr>
        <w:t xml:space="preserve"> &gt; Chi tabla (</w:t>
      </w:r>
      <w:r w:rsidR="001A2AA9">
        <w:rPr>
          <w:rFonts w:ascii="Arial" w:eastAsiaTheme="minorHAnsi" w:hAnsi="Arial" w:cs="Arial"/>
          <w:sz w:val="24"/>
          <w:szCs w:val="24"/>
        </w:rPr>
        <w:t>5</w:t>
      </w:r>
      <w:r w:rsidRPr="00F8755D">
        <w:rPr>
          <w:rFonts w:ascii="Arial" w:eastAsiaTheme="minorHAnsi" w:hAnsi="Arial" w:cs="Arial"/>
          <w:sz w:val="24"/>
          <w:szCs w:val="24"/>
        </w:rPr>
        <w:t>) (</w:t>
      </w:r>
      <w:r w:rsidR="001A2AA9">
        <w:rPr>
          <w:rFonts w:ascii="Arial" w:eastAsiaTheme="minorHAnsi" w:hAnsi="Arial" w:cs="Arial"/>
          <w:sz w:val="24"/>
          <w:szCs w:val="24"/>
        </w:rPr>
        <w:t>2</w:t>
      </w:r>
      <w:r w:rsidRPr="00F8755D">
        <w:rPr>
          <w:rFonts w:ascii="Arial" w:eastAsiaTheme="minorHAnsi" w:hAnsi="Arial" w:cs="Arial"/>
          <w:sz w:val="24"/>
          <w:szCs w:val="24"/>
        </w:rPr>
        <w:t>)0.05= Chi tabla (</w:t>
      </w:r>
      <w:r w:rsidR="001A2AA9">
        <w:rPr>
          <w:rFonts w:ascii="Arial" w:eastAsiaTheme="minorHAnsi" w:hAnsi="Arial" w:cs="Arial"/>
          <w:sz w:val="24"/>
          <w:szCs w:val="24"/>
        </w:rPr>
        <w:t>10</w:t>
      </w:r>
      <w:r w:rsidRPr="00F8755D">
        <w:rPr>
          <w:rFonts w:ascii="Arial" w:eastAsiaTheme="minorHAnsi" w:hAnsi="Arial" w:cs="Arial"/>
          <w:sz w:val="24"/>
          <w:szCs w:val="24"/>
        </w:rPr>
        <w:t>) 0.05=</w:t>
      </w:r>
      <w:r w:rsidR="001A2AA9">
        <w:rPr>
          <w:rFonts w:ascii="Arial" w:eastAsiaTheme="minorHAnsi" w:hAnsi="Arial" w:cs="Arial"/>
          <w:sz w:val="24"/>
          <w:szCs w:val="24"/>
        </w:rPr>
        <w:t>18</w:t>
      </w:r>
      <w:r w:rsidRPr="00F8755D">
        <w:rPr>
          <w:rFonts w:ascii="Arial" w:eastAsiaTheme="minorHAnsi" w:hAnsi="Arial" w:cs="Arial"/>
          <w:sz w:val="24"/>
          <w:szCs w:val="24"/>
        </w:rPr>
        <w:t>.30</w:t>
      </w:r>
    </w:p>
    <w:p w14:paraId="02A256D3" w14:textId="77777777" w:rsidR="003F00F9" w:rsidRDefault="003F00F9" w:rsidP="00EB2865">
      <w:pPr>
        <w:spacing w:after="200" w:line="276" w:lineRule="auto"/>
        <w:ind w:left="993"/>
        <w:jc w:val="both"/>
        <w:rPr>
          <w:rFonts w:ascii="Arial" w:eastAsiaTheme="minorHAnsi" w:hAnsi="Arial" w:cs="Arial"/>
          <w:sz w:val="24"/>
          <w:szCs w:val="24"/>
        </w:rPr>
      </w:pPr>
    </w:p>
    <w:p w14:paraId="1BD4E8E2" w14:textId="77777777" w:rsidR="00BB0C88" w:rsidRDefault="00BB0C88" w:rsidP="00EB2865">
      <w:pPr>
        <w:spacing w:after="200" w:line="276" w:lineRule="auto"/>
        <w:ind w:left="993"/>
        <w:jc w:val="both"/>
        <w:rPr>
          <w:rFonts w:ascii="Arial" w:eastAsiaTheme="minorHAnsi" w:hAnsi="Arial" w:cs="Arial"/>
          <w:sz w:val="24"/>
          <w:szCs w:val="24"/>
        </w:rPr>
      </w:pPr>
    </w:p>
    <w:p w14:paraId="28E98F62" w14:textId="5C36A2BB" w:rsidR="00EB2865" w:rsidRDefault="00EB2865" w:rsidP="00EB2865">
      <w:pPr>
        <w:spacing w:after="0" w:line="360" w:lineRule="auto"/>
        <w:jc w:val="center"/>
        <w:rPr>
          <w:rFonts w:ascii="Arial" w:eastAsia="Times New Roman" w:hAnsi="Arial" w:cs="Arial"/>
          <w:b/>
          <w:sz w:val="24"/>
          <w:szCs w:val="24"/>
          <w:lang w:eastAsia="es-ES"/>
        </w:rPr>
      </w:pPr>
      <w:r>
        <w:rPr>
          <w:rFonts w:ascii="Arial" w:eastAsiaTheme="minorHAnsi" w:hAnsi="Arial" w:cs="Arial"/>
          <w:b/>
          <w:sz w:val="24"/>
          <w:szCs w:val="24"/>
        </w:rPr>
        <w:t xml:space="preserve">Figura </w:t>
      </w:r>
      <w:r w:rsidRPr="00F8755D">
        <w:rPr>
          <w:rFonts w:ascii="Arial" w:eastAsia="Times New Roman" w:hAnsi="Arial" w:cs="Arial"/>
          <w:b/>
          <w:sz w:val="24"/>
          <w:szCs w:val="24"/>
          <w:lang w:eastAsia="es-ES"/>
        </w:rPr>
        <w:t xml:space="preserve">  Nº </w:t>
      </w:r>
      <w:r w:rsidR="000330F8">
        <w:rPr>
          <w:rFonts w:ascii="Arial" w:eastAsia="Times New Roman" w:hAnsi="Arial" w:cs="Arial"/>
          <w:b/>
          <w:sz w:val="24"/>
          <w:szCs w:val="24"/>
          <w:lang w:eastAsia="es-ES"/>
        </w:rPr>
        <w:t>05</w:t>
      </w:r>
    </w:p>
    <w:p w14:paraId="3291885E" w14:textId="77777777" w:rsidR="00BB0C88" w:rsidRPr="00F8755D" w:rsidRDefault="00BB0C88" w:rsidP="00EB2865">
      <w:pPr>
        <w:spacing w:after="0" w:line="360" w:lineRule="auto"/>
        <w:jc w:val="center"/>
        <w:rPr>
          <w:rFonts w:ascii="Arial" w:eastAsia="Times New Roman" w:hAnsi="Arial" w:cs="Arial"/>
          <w:b/>
          <w:sz w:val="24"/>
          <w:szCs w:val="24"/>
          <w:lang w:eastAsia="es-ES"/>
        </w:rPr>
      </w:pPr>
    </w:p>
    <w:p w14:paraId="232E6BF4" w14:textId="77777777" w:rsidR="00EB2865" w:rsidRPr="00F8755D" w:rsidRDefault="00EB2865" w:rsidP="00EB2865">
      <w:pPr>
        <w:spacing w:after="0" w:line="360" w:lineRule="auto"/>
        <w:ind w:left="993"/>
        <w:jc w:val="both"/>
        <w:rPr>
          <w:rFonts w:ascii="Arial" w:eastAsiaTheme="minorHAnsi" w:hAnsi="Arial" w:cs="Arial"/>
          <w:b/>
          <w:sz w:val="24"/>
          <w:szCs w:val="24"/>
        </w:rPr>
      </w:pPr>
      <w:r w:rsidRPr="00F8755D">
        <w:rPr>
          <w:rFonts w:ascii="Arial" w:eastAsia="Times New Roman" w:hAnsi="Arial" w:cs="Arial"/>
          <w:b/>
          <w:sz w:val="24"/>
          <w:szCs w:val="24"/>
          <w:lang w:eastAsia="es-ES"/>
        </w:rPr>
        <w:t xml:space="preserve"> Prueba de la  Chi Cuadrada (X</w:t>
      </w:r>
      <w:r w:rsidRPr="00F8755D">
        <w:rPr>
          <w:rFonts w:ascii="Arial" w:eastAsia="Times New Roman" w:hAnsi="Arial" w:cs="Arial"/>
          <w:b/>
          <w:sz w:val="24"/>
          <w:szCs w:val="24"/>
          <w:vertAlign w:val="superscript"/>
          <w:lang w:eastAsia="es-ES"/>
        </w:rPr>
        <w:t>2</w:t>
      </w:r>
      <w:r w:rsidRPr="00F8755D">
        <w:rPr>
          <w:rFonts w:ascii="Arial" w:eastAsia="Times New Roman" w:hAnsi="Arial" w:cs="Arial"/>
          <w:b/>
          <w:sz w:val="24"/>
          <w:szCs w:val="24"/>
          <w:lang w:eastAsia="es-ES"/>
        </w:rPr>
        <w:t xml:space="preserve">) </w:t>
      </w:r>
      <w:r w:rsidRPr="00EB2865">
        <w:rPr>
          <w:rFonts w:ascii="Arial" w:eastAsiaTheme="minorHAnsi" w:hAnsi="Arial" w:cs="Arial"/>
          <w:sz w:val="24"/>
          <w:szCs w:val="24"/>
          <w:lang w:val="es-ES"/>
        </w:rPr>
        <w:t>entre</w:t>
      </w:r>
      <w:r w:rsidRPr="00EB2865">
        <w:rPr>
          <w:rFonts w:eastAsiaTheme="minorHAnsi"/>
          <w:sz w:val="24"/>
          <w:szCs w:val="24"/>
          <w:lang w:val="es-ES"/>
        </w:rPr>
        <w:t xml:space="preserve"> </w:t>
      </w:r>
      <w:r w:rsidRPr="00C05ABE">
        <w:rPr>
          <w:rFonts w:eastAsiaTheme="minorHAnsi"/>
          <w:sz w:val="24"/>
          <w:szCs w:val="24"/>
          <w:lang w:val="es-ES"/>
        </w:rPr>
        <w:t xml:space="preserve">la </w:t>
      </w:r>
      <w:r w:rsidRPr="00C05ABE">
        <w:rPr>
          <w:rFonts w:ascii="Arial" w:eastAsiaTheme="minorHAnsi" w:hAnsi="Arial" w:cs="Arial"/>
          <w:sz w:val="24"/>
          <w:szCs w:val="24"/>
          <w:lang w:val="es-ES"/>
        </w:rPr>
        <w:t>Planificación (Proceso Enseñanza -Aprendizaje) y el nivel de rendimiento académico en los estudiantes del 7° y 8° ciclo de la Escuela Profesional de Obstetricia</w:t>
      </w:r>
    </w:p>
    <w:p w14:paraId="46F03B2B" w14:textId="77777777" w:rsidR="001A2AA9" w:rsidRPr="00C05ABE" w:rsidRDefault="001A2AA9" w:rsidP="00C05ABE">
      <w:pPr>
        <w:spacing w:after="0" w:line="360" w:lineRule="auto"/>
        <w:jc w:val="both"/>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39808" behindDoc="0" locked="0" layoutInCell="1" allowOverlap="1" wp14:anchorId="36A9A008" wp14:editId="178E4548">
                <wp:simplePos x="0" y="0"/>
                <wp:positionH relativeFrom="column">
                  <wp:posOffset>3802465</wp:posOffset>
                </wp:positionH>
                <wp:positionV relativeFrom="paragraph">
                  <wp:posOffset>188358</wp:posOffset>
                </wp:positionV>
                <wp:extent cx="982639" cy="552450"/>
                <wp:effectExtent l="0" t="0" r="27305" b="19050"/>
                <wp:wrapNone/>
                <wp:docPr id="25"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639" cy="552450"/>
                        </a:xfrm>
                        <a:prstGeom prst="rect">
                          <a:avLst/>
                        </a:prstGeom>
                        <a:solidFill>
                          <a:srgbClr val="FFFFFF"/>
                        </a:solidFill>
                        <a:ln w="9525">
                          <a:solidFill>
                            <a:sysClr val="window" lastClr="FFFFFF">
                              <a:lumMod val="100000"/>
                              <a:lumOff val="0"/>
                            </a:sysClr>
                          </a:solidFill>
                          <a:miter lim="800000"/>
                          <a:headEnd/>
                          <a:tailEnd/>
                        </a:ln>
                      </wps:spPr>
                      <wps:txbx>
                        <w:txbxContent>
                          <w:p w14:paraId="2883B65A" w14:textId="77777777" w:rsidR="001C0368" w:rsidRPr="001A2AA9" w:rsidRDefault="001C0368" w:rsidP="00C05ABE">
                            <w:pPr>
                              <w:rPr>
                                <w:rFonts w:ascii="Arial" w:hAnsi="Arial" w:cs="Arial"/>
                              </w:rPr>
                            </w:pPr>
                            <w:r w:rsidRPr="001A2AA9">
                              <w:rPr>
                                <w:rFonts w:ascii="Arial" w:hAnsi="Arial" w:cs="Arial"/>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left:0;text-align:left;margin-left:299.4pt;margin-top:14.85pt;width:77.35pt;height:4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" strokecolor="white">
                <v:textbox>
                  <w:txbxContent>
                    <w:p w14:paraId="2883B65A" w14:textId="77777777" w:rsidR="001C0368" w:rsidRPr="001A2AA9" w:rsidRDefault="001C0368" w:rsidP="00C05ABE">
                      <w:pPr>
                        <w:rPr>
                          <w:rFonts w:ascii="Arial" w:hAnsi="Arial" w:cs="Arial"/>
                        </w:rPr>
                      </w:pPr>
                      <w:r w:rsidRPr="001A2AA9">
                        <w:rPr>
                          <w:rFonts w:ascii="Arial" w:hAnsi="Arial" w:cs="Arial"/>
                        </w:rPr>
                        <w:t>Región de rechazo</w:t>
                      </w:r>
                    </w:p>
                  </w:txbxContent>
                </v:textbox>
              </v:rect>
            </w:pict>
          </mc:Fallback>
        </mc:AlternateContent>
      </w:r>
    </w:p>
    <w:p w14:paraId="091ABE0F" w14:textId="77777777" w:rsidR="00C05ABE" w:rsidRPr="00C05ABE" w:rsidRDefault="001A2AA9" w:rsidP="001A2AA9">
      <w:pPr>
        <w:tabs>
          <w:tab w:val="left" w:pos="3555"/>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37760" behindDoc="0" locked="0" layoutInCell="1" allowOverlap="1" wp14:anchorId="0BB3890E" wp14:editId="48049980">
                <wp:simplePos x="0" y="0"/>
                <wp:positionH relativeFrom="column">
                  <wp:posOffset>2478405</wp:posOffset>
                </wp:positionH>
                <wp:positionV relativeFrom="paragraph">
                  <wp:posOffset>1296035</wp:posOffset>
                </wp:positionV>
                <wp:extent cx="805180" cy="340995"/>
                <wp:effectExtent l="0" t="0" r="13970" b="20955"/>
                <wp:wrapNone/>
                <wp:docPr id="23"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340995"/>
                        </a:xfrm>
                        <a:prstGeom prst="rect">
                          <a:avLst/>
                        </a:prstGeom>
                        <a:solidFill>
                          <a:srgbClr val="FFFFFF"/>
                        </a:solidFill>
                        <a:ln w="9525">
                          <a:solidFill>
                            <a:sysClr val="window" lastClr="FFFFFF">
                              <a:lumMod val="100000"/>
                              <a:lumOff val="0"/>
                            </a:sysClr>
                          </a:solidFill>
                          <a:miter lim="800000"/>
                          <a:headEnd/>
                          <a:tailEnd/>
                        </a:ln>
                      </wps:spPr>
                      <wps:txbx>
                        <w:txbxContent>
                          <w:p w14:paraId="3278265E" w14:textId="77777777" w:rsidR="001C0368" w:rsidRPr="001A2AA9" w:rsidRDefault="001C0368" w:rsidP="00C05ABE">
                            <w:pPr>
                              <w:rPr>
                                <w:rFonts w:ascii="Arial" w:hAnsi="Arial" w:cs="Arial"/>
                                <w:sz w:val="24"/>
                                <w:szCs w:val="24"/>
                              </w:rPr>
                            </w:pPr>
                            <w:r w:rsidRPr="001A2AA9">
                              <w:rPr>
                                <w:rFonts w:ascii="Arial" w:hAnsi="Arial" w:cs="Arial"/>
                                <w:sz w:val="24"/>
                                <w:szCs w:val="24"/>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7" style="position:absolute;left:0;text-align:left;margin-left:195.15pt;margin-top:102.05pt;width:63.4pt;height:2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" strokecolor="white">
                <v:textbox>
                  <w:txbxContent>
                    <w:p w14:paraId="3278265E" w14:textId="77777777" w:rsidR="001C0368" w:rsidRPr="001A2AA9" w:rsidRDefault="001C0368" w:rsidP="00C05ABE">
                      <w:pPr>
                        <w:rPr>
                          <w:rFonts w:ascii="Arial" w:hAnsi="Arial" w:cs="Arial"/>
                          <w:sz w:val="24"/>
                          <w:szCs w:val="24"/>
                        </w:rPr>
                      </w:pPr>
                      <w:r w:rsidRPr="001A2AA9">
                        <w:rPr>
                          <w:rFonts w:ascii="Arial" w:hAnsi="Arial" w:cs="Arial"/>
                          <w:sz w:val="24"/>
                          <w:szCs w:val="24"/>
                        </w:rPr>
                        <w:t>18.3</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38784" behindDoc="0" locked="0" layoutInCell="1" allowOverlap="1" wp14:anchorId="12EF099F" wp14:editId="738192C5">
                <wp:simplePos x="0" y="0"/>
                <wp:positionH relativeFrom="column">
                  <wp:posOffset>2956683</wp:posOffset>
                </wp:positionH>
                <wp:positionV relativeFrom="paragraph">
                  <wp:posOffset>451021</wp:posOffset>
                </wp:positionV>
                <wp:extent cx="955343" cy="571784"/>
                <wp:effectExtent l="0" t="38100" r="54610" b="19050"/>
                <wp:wrapNone/>
                <wp:docPr id="24"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5343" cy="5717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91FBFB" id="Conector recto de flecha 12" o:spid="_x0000_s1026" type="#_x0000_t32" style="position:absolute;margin-left:232.8pt;margin-top:35.5pt;width:75.2pt;height:45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">
                <v:stroke endarrow="block"/>
              </v:shape>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36736" behindDoc="0" locked="0" layoutInCell="1" allowOverlap="1" wp14:anchorId="707ECB6D" wp14:editId="4CE89683">
                <wp:simplePos x="0" y="0"/>
                <wp:positionH relativeFrom="column">
                  <wp:posOffset>2765615</wp:posOffset>
                </wp:positionH>
                <wp:positionV relativeFrom="paragraph">
                  <wp:posOffset>259952</wp:posOffset>
                </wp:positionV>
                <wp:extent cx="876584" cy="400050"/>
                <wp:effectExtent l="0" t="0" r="19050" b="19050"/>
                <wp:wrapNone/>
                <wp:docPr id="22"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584" cy="400050"/>
                        </a:xfrm>
                        <a:prstGeom prst="rect">
                          <a:avLst/>
                        </a:prstGeom>
                        <a:solidFill>
                          <a:srgbClr val="FFFFFF"/>
                        </a:solidFill>
                        <a:ln w="9525">
                          <a:solidFill>
                            <a:sysClr val="window" lastClr="FFFFFF">
                              <a:lumMod val="100000"/>
                              <a:lumOff val="0"/>
                            </a:sysClr>
                          </a:solidFill>
                          <a:miter lim="800000"/>
                          <a:headEnd/>
                          <a:tailEnd/>
                        </a:ln>
                      </wps:spPr>
                      <wps:txbx>
                        <w:txbxContent>
                          <w:p w14:paraId="1E66EC4A" w14:textId="77777777" w:rsidR="001C0368" w:rsidRPr="001A2AA9" w:rsidRDefault="001C0368" w:rsidP="00C05ABE">
                            <w:pPr>
                              <w:rPr>
                                <w:rFonts w:ascii="Arial" w:hAnsi="Arial" w:cs="Arial"/>
                              </w:rPr>
                            </w:pPr>
                            <w:r w:rsidRPr="001A2AA9">
                              <w:rPr>
                                <w:rFonts w:ascii="Arial" w:hAnsi="Arial" w:cs="Arial"/>
                              </w:rPr>
                              <w:t>63,14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8" style="position:absolute;left:0;text-align:left;margin-left:217.75pt;margin-top:20.45pt;width:69pt;height:3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" strokecolor="white">
                <v:textbox>
                  <w:txbxContent>
                    <w:p w14:paraId="1E66EC4A" w14:textId="77777777" w:rsidR="001C0368" w:rsidRPr="001A2AA9" w:rsidRDefault="001C0368" w:rsidP="00C05ABE">
                      <w:pPr>
                        <w:rPr>
                          <w:rFonts w:ascii="Arial" w:hAnsi="Arial" w:cs="Arial"/>
                        </w:rPr>
                      </w:pPr>
                      <w:r w:rsidRPr="001A2AA9">
                        <w:rPr>
                          <w:rFonts w:ascii="Arial" w:hAnsi="Arial" w:cs="Arial"/>
                        </w:rPr>
                        <w:t>63,14</w:t>
                      </w:r>
                    </w:p>
                  </w:txbxContent>
                </v:textbox>
              </v:rect>
            </w:pict>
          </mc:Fallback>
        </mc:AlternateContent>
      </w:r>
      <w:r w:rsidRPr="00C05ABE">
        <w:rPr>
          <w:rFonts w:ascii="Arial" w:eastAsiaTheme="minorHAnsi" w:hAnsi="Arial" w:cs="Arial"/>
          <w:noProof/>
          <w:sz w:val="24"/>
          <w:szCs w:val="24"/>
          <w:lang w:val="es-AR" w:eastAsia="es-AR"/>
        </w:rPr>
        <w:drawing>
          <wp:inline distT="0" distB="0" distL="0" distR="0" wp14:anchorId="345688CA" wp14:editId="11E2FEAD">
            <wp:extent cx="1883391" cy="1482932"/>
            <wp:effectExtent l="0" t="0" r="3175" b="3175"/>
            <wp:docPr id="77" name="Imagen 77"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45" cstate="print"/>
                    <a:srcRect/>
                    <a:stretch>
                      <a:fillRect/>
                    </a:stretch>
                  </pic:blipFill>
                  <pic:spPr bwMode="auto">
                    <a:xfrm>
                      <a:off x="0" y="0"/>
                      <a:ext cx="1895475" cy="1492447"/>
                    </a:xfrm>
                    <a:prstGeom prst="rect">
                      <a:avLst/>
                    </a:prstGeom>
                    <a:noFill/>
                    <a:ln w="9525">
                      <a:noFill/>
                      <a:miter lim="800000"/>
                      <a:headEnd/>
                      <a:tailEnd/>
                    </a:ln>
                  </pic:spPr>
                </pic:pic>
              </a:graphicData>
            </a:graphic>
          </wp:inline>
        </w:drawing>
      </w:r>
    </w:p>
    <w:p w14:paraId="61FA0C54" w14:textId="77777777" w:rsidR="001A2AA9" w:rsidRPr="00C05ABE" w:rsidRDefault="001A2AA9" w:rsidP="001A2AA9">
      <w:pPr>
        <w:tabs>
          <w:tab w:val="left" w:pos="4980"/>
        </w:tabs>
        <w:spacing w:after="0" w:line="360" w:lineRule="auto"/>
        <w:jc w:val="center"/>
        <w:rPr>
          <w:rFonts w:ascii="Arial" w:eastAsiaTheme="minorHAnsi" w:hAnsi="Arial" w:cs="Arial"/>
          <w:sz w:val="24"/>
          <w:szCs w:val="24"/>
          <w:lang w:val="es-ES"/>
        </w:rPr>
      </w:pPr>
    </w:p>
    <w:p w14:paraId="3AF019A3" w14:textId="7C017C9E" w:rsidR="00EB2865" w:rsidRDefault="00EB2865" w:rsidP="00EB2865">
      <w:pPr>
        <w:spacing w:after="0" w:line="360" w:lineRule="auto"/>
        <w:jc w:val="both"/>
        <w:rPr>
          <w:rFonts w:ascii="Arial" w:eastAsiaTheme="minorHAnsi" w:hAnsi="Arial" w:cs="Arial"/>
          <w:b/>
          <w:sz w:val="24"/>
          <w:szCs w:val="24"/>
          <w:lang w:val="es-ES"/>
        </w:rPr>
      </w:pPr>
      <w:r>
        <w:rPr>
          <w:rFonts w:ascii="Arial" w:eastAsiaTheme="minorHAnsi" w:hAnsi="Arial" w:cs="Arial"/>
          <w:b/>
          <w:sz w:val="24"/>
          <w:szCs w:val="24"/>
          <w:lang w:val="es-ES"/>
        </w:rPr>
        <w:t xml:space="preserve">         </w:t>
      </w:r>
      <w:r w:rsidRPr="00EB2865">
        <w:rPr>
          <w:rFonts w:ascii="Arial" w:eastAsiaTheme="minorHAnsi" w:hAnsi="Arial" w:cs="Arial"/>
          <w:b/>
          <w:sz w:val="24"/>
          <w:szCs w:val="24"/>
          <w:lang w:val="es-ES"/>
        </w:rPr>
        <w:t xml:space="preserve"> </w:t>
      </w:r>
    </w:p>
    <w:p w14:paraId="281464BF" w14:textId="77777777" w:rsidR="00C05ABE" w:rsidRPr="00EB2865" w:rsidRDefault="00EB2865" w:rsidP="00EB2865">
      <w:pPr>
        <w:spacing w:after="0" w:line="360" w:lineRule="auto"/>
        <w:jc w:val="both"/>
        <w:rPr>
          <w:rFonts w:ascii="Arial" w:eastAsiaTheme="minorHAnsi" w:hAnsi="Arial" w:cs="Arial"/>
          <w:b/>
          <w:sz w:val="24"/>
          <w:szCs w:val="24"/>
          <w:lang w:val="es-ES"/>
        </w:rPr>
      </w:pPr>
      <w:r>
        <w:rPr>
          <w:rFonts w:ascii="Arial" w:eastAsiaTheme="minorHAnsi" w:hAnsi="Arial" w:cs="Arial"/>
          <w:b/>
          <w:sz w:val="24"/>
          <w:szCs w:val="24"/>
          <w:lang w:val="es-ES"/>
        </w:rPr>
        <w:t xml:space="preserve">              </w:t>
      </w:r>
      <w:r w:rsidRPr="00EB2865">
        <w:rPr>
          <w:rFonts w:ascii="Arial" w:eastAsiaTheme="minorHAnsi" w:hAnsi="Arial" w:cs="Arial"/>
          <w:b/>
          <w:sz w:val="24"/>
          <w:szCs w:val="24"/>
          <w:lang w:val="es-ES"/>
        </w:rPr>
        <w:t xml:space="preserve"> </w:t>
      </w:r>
      <w:r w:rsidR="00C05ABE" w:rsidRPr="00EB2865">
        <w:rPr>
          <w:rFonts w:ascii="Arial" w:eastAsiaTheme="minorHAnsi" w:hAnsi="Arial" w:cs="Arial"/>
          <w:b/>
          <w:sz w:val="24"/>
          <w:szCs w:val="24"/>
          <w:lang w:val="es-ES"/>
        </w:rPr>
        <w:t xml:space="preserve">Conclusión </w:t>
      </w:r>
    </w:p>
    <w:p w14:paraId="3169C7C2" w14:textId="096444D4" w:rsidR="001A2AA9" w:rsidRPr="001A2AA9" w:rsidRDefault="001A2AA9" w:rsidP="00EB2865">
      <w:pPr>
        <w:spacing w:after="0" w:line="360" w:lineRule="auto"/>
        <w:ind w:left="993"/>
        <w:jc w:val="both"/>
        <w:rPr>
          <w:rFonts w:ascii="Arial" w:eastAsia="Calibri" w:hAnsi="Arial" w:cs="Arial"/>
          <w:sz w:val="24"/>
          <w:szCs w:val="24"/>
        </w:rPr>
      </w:pPr>
      <w:r w:rsidRPr="001A2AA9">
        <w:rPr>
          <w:rFonts w:ascii="Arial" w:eastAsia="Calibri" w:hAnsi="Arial" w:cs="Arial"/>
          <w:sz w:val="24"/>
          <w:szCs w:val="24"/>
          <w:lang w:eastAsia="es-ES"/>
        </w:rPr>
        <w:t xml:space="preserve">Como el valor encontrado para Chi Cuadrado  </w:t>
      </w:r>
      <w:r w:rsidRPr="001A2AA9">
        <w:rPr>
          <w:rFonts w:ascii="Arial" w:eastAsia="Calibri" w:hAnsi="Arial" w:cs="Arial"/>
          <w:sz w:val="24"/>
          <w:szCs w:val="24"/>
          <w:lang w:eastAsia="es-ES"/>
        </w:rPr>
        <w:object w:dxaOrig="380" w:dyaOrig="300" w14:anchorId="50BB5E03">
          <v:shape id="_x0000_i1028" type="#_x0000_t75" style="width:15.05pt;height:15.05pt" o:ole="">
            <v:imagedata r:id="rId46" o:title=""/>
          </v:shape>
          <o:OLEObject Type="Embed" ProgID="Equation.3" ShapeID="_x0000_i1028" DrawAspect="Content" ObjectID="_1590500178" r:id="rId47"/>
        </w:object>
      </w:r>
      <w:r w:rsidRPr="001A2AA9">
        <w:rPr>
          <w:rFonts w:ascii="Arial" w:eastAsia="Calibri" w:hAnsi="Arial" w:cs="Arial"/>
          <w:sz w:val="24"/>
          <w:szCs w:val="24"/>
          <w:lang w:eastAsia="es-ES"/>
        </w:rPr>
        <w:t xml:space="preserve"> = </w:t>
      </w:r>
      <w:r>
        <w:rPr>
          <w:rFonts w:ascii="Arial" w:eastAsiaTheme="minorHAnsi" w:hAnsi="Arial" w:cs="Arial"/>
          <w:sz w:val="24"/>
          <w:szCs w:val="24"/>
        </w:rPr>
        <w:t>63.14</w:t>
      </w:r>
      <w:r w:rsidRPr="001A2AA9">
        <w:rPr>
          <w:rFonts w:ascii="Arial" w:eastAsiaTheme="minorHAnsi" w:hAnsi="Arial" w:cs="Arial"/>
          <w:sz w:val="24"/>
          <w:szCs w:val="24"/>
        </w:rPr>
        <w:t xml:space="preserve">  </w:t>
      </w:r>
      <w:r w:rsidRPr="001A2AA9">
        <w:rPr>
          <w:rFonts w:ascii="Arial" w:eastAsia="Calibri" w:hAnsi="Arial" w:cs="Arial"/>
          <w:sz w:val="24"/>
          <w:szCs w:val="24"/>
          <w:lang w:eastAsia="es-ES"/>
        </w:rPr>
        <w:t xml:space="preserve">es mayor que el valor crítico de la </w:t>
      </w:r>
      <w:r w:rsidRPr="00C05ABE">
        <w:rPr>
          <w:rFonts w:ascii="Arial" w:eastAsiaTheme="minorHAnsi" w:hAnsi="Arial" w:cs="Arial"/>
          <w:sz w:val="24"/>
          <w:szCs w:val="24"/>
          <w:lang w:val="es-ES"/>
        </w:rPr>
        <w:t>(5)(2)0.05=18,30</w:t>
      </w:r>
      <w:r w:rsidRPr="001A2AA9">
        <w:rPr>
          <w:rFonts w:ascii="Arial" w:eastAsia="Calibri" w:hAnsi="Arial" w:cs="Arial"/>
          <w:sz w:val="24"/>
          <w:szCs w:val="24"/>
          <w:lang w:eastAsia="es-ES"/>
        </w:rPr>
        <w:t>, trabajado con  un nivel de significación de 0,</w:t>
      </w:r>
      <w:r w:rsidRPr="00411ACD">
        <w:rPr>
          <w:rFonts w:ascii="Arial" w:eastAsia="Calibri" w:hAnsi="Arial" w:cs="Arial"/>
          <w:sz w:val="24"/>
          <w:szCs w:val="24"/>
          <w:lang w:eastAsia="es-ES"/>
        </w:rPr>
        <w:t xml:space="preserve">05 y grados de libertad = </w:t>
      </w:r>
      <w:r w:rsidR="00C25BCE">
        <w:rPr>
          <w:rFonts w:ascii="Arial" w:eastAsia="Calibri" w:hAnsi="Arial" w:cs="Arial"/>
          <w:sz w:val="24"/>
          <w:szCs w:val="24"/>
          <w:lang w:eastAsia="es-ES"/>
        </w:rPr>
        <w:t>10</w:t>
      </w:r>
      <w:r w:rsidRPr="00411ACD">
        <w:rPr>
          <w:rFonts w:ascii="Arial" w:eastAsia="Calibri" w:hAnsi="Arial" w:cs="Arial"/>
          <w:sz w:val="24"/>
          <w:szCs w:val="24"/>
          <w:lang w:eastAsia="es-ES"/>
        </w:rPr>
        <w:t>; la hipótesis nula (H</w:t>
      </w:r>
      <w:r w:rsidRPr="00411ACD">
        <w:rPr>
          <w:rFonts w:ascii="Arial" w:eastAsia="Calibri" w:hAnsi="Arial" w:cs="Arial"/>
          <w:sz w:val="24"/>
          <w:szCs w:val="24"/>
          <w:vertAlign w:val="subscript"/>
          <w:lang w:eastAsia="es-ES"/>
        </w:rPr>
        <w:t>0</w:t>
      </w:r>
      <w:r w:rsidRPr="00411ACD">
        <w:rPr>
          <w:rFonts w:ascii="Arial" w:eastAsia="Calibri" w:hAnsi="Arial" w:cs="Arial"/>
          <w:sz w:val="24"/>
          <w:szCs w:val="24"/>
          <w:lang w:eastAsia="es-ES"/>
        </w:rPr>
        <w:t>) se rechaza (Tabla N°</w:t>
      </w:r>
      <w:r w:rsidR="00411ACD" w:rsidRPr="00411ACD">
        <w:rPr>
          <w:rFonts w:ascii="Arial" w:eastAsia="Calibri" w:hAnsi="Arial" w:cs="Arial"/>
          <w:sz w:val="24"/>
          <w:szCs w:val="24"/>
          <w:lang w:eastAsia="es-ES"/>
        </w:rPr>
        <w:t>10</w:t>
      </w:r>
      <w:r w:rsidR="00974CAA">
        <w:rPr>
          <w:rFonts w:ascii="Arial" w:eastAsia="Calibri" w:hAnsi="Arial" w:cs="Arial"/>
          <w:sz w:val="24"/>
          <w:szCs w:val="24"/>
          <w:lang w:eastAsia="es-ES"/>
        </w:rPr>
        <w:t xml:space="preserve"> </w:t>
      </w:r>
      <w:r w:rsidRPr="00411ACD">
        <w:rPr>
          <w:rFonts w:ascii="Arial" w:eastAsia="Calibri" w:hAnsi="Arial" w:cs="Arial"/>
          <w:sz w:val="24"/>
          <w:szCs w:val="24"/>
          <w:lang w:eastAsia="es-ES"/>
        </w:rPr>
        <w:t xml:space="preserve">y </w:t>
      </w:r>
      <w:r w:rsidRPr="00411ACD">
        <w:rPr>
          <w:rFonts w:ascii="Arial" w:eastAsia="Calibri" w:hAnsi="Arial" w:cs="Arial"/>
          <w:color w:val="262626" w:themeColor="text1" w:themeTint="D9"/>
          <w:sz w:val="24"/>
          <w:szCs w:val="24"/>
          <w:lang w:eastAsia="es-ES"/>
        </w:rPr>
        <w:t xml:space="preserve">Figura N° </w:t>
      </w:r>
      <w:r w:rsidR="00411ACD" w:rsidRPr="00411ACD">
        <w:rPr>
          <w:rFonts w:ascii="Arial" w:eastAsia="Calibri" w:hAnsi="Arial" w:cs="Arial"/>
          <w:color w:val="262626" w:themeColor="text1" w:themeTint="D9"/>
          <w:sz w:val="24"/>
          <w:szCs w:val="24"/>
          <w:lang w:eastAsia="es-ES"/>
        </w:rPr>
        <w:t>10</w:t>
      </w:r>
      <w:r w:rsidRPr="00411ACD">
        <w:rPr>
          <w:rFonts w:ascii="Arial" w:eastAsia="Calibri" w:hAnsi="Arial" w:cs="Arial"/>
          <w:color w:val="262626" w:themeColor="text1" w:themeTint="D9"/>
          <w:sz w:val="24"/>
          <w:szCs w:val="24"/>
          <w:lang w:eastAsia="es-ES"/>
        </w:rPr>
        <w:t>)</w:t>
      </w:r>
      <w:r w:rsidRPr="001A2AA9">
        <w:rPr>
          <w:rFonts w:ascii="Arial" w:eastAsia="Calibri" w:hAnsi="Arial" w:cs="Arial"/>
          <w:color w:val="262626" w:themeColor="text1" w:themeTint="D9"/>
          <w:sz w:val="24"/>
          <w:szCs w:val="24"/>
          <w:lang w:eastAsia="es-ES"/>
        </w:rPr>
        <w:t xml:space="preserve">, </w:t>
      </w:r>
      <w:r w:rsidRPr="001A2AA9">
        <w:rPr>
          <w:rFonts w:ascii="Arial" w:eastAsia="Calibri" w:hAnsi="Arial" w:cs="Arial"/>
          <w:sz w:val="24"/>
          <w:szCs w:val="24"/>
          <w:lang w:eastAsia="es-ES"/>
        </w:rPr>
        <w:t>lo cual significa qu</w:t>
      </w:r>
      <w:r w:rsidR="00854980">
        <w:rPr>
          <w:rFonts w:ascii="Arial" w:eastAsia="Calibri" w:hAnsi="Arial" w:cs="Arial"/>
          <w:sz w:val="24"/>
          <w:szCs w:val="24"/>
          <w:lang w:eastAsia="es-ES"/>
        </w:rPr>
        <w:t xml:space="preserve">e desde las </w:t>
      </w:r>
      <w:r w:rsidR="00B87D79">
        <w:rPr>
          <w:rFonts w:ascii="Arial" w:eastAsia="Calibri" w:hAnsi="Arial" w:cs="Arial"/>
          <w:sz w:val="24"/>
          <w:szCs w:val="24"/>
          <w:lang w:eastAsia="es-ES"/>
        </w:rPr>
        <w:t xml:space="preserve">percepciones de los estudiantes </w:t>
      </w:r>
      <w:r w:rsidRPr="00B87D79">
        <w:rPr>
          <w:rFonts w:ascii="Arial" w:eastAsiaTheme="minorHAnsi" w:hAnsi="Arial" w:cs="Arial"/>
          <w:sz w:val="24"/>
          <w:szCs w:val="24"/>
          <w:lang w:val="es-ES"/>
        </w:rPr>
        <w:t>la</w:t>
      </w:r>
      <w:r w:rsidRPr="00C05ABE">
        <w:rPr>
          <w:rFonts w:eastAsiaTheme="minorHAnsi"/>
          <w:sz w:val="24"/>
          <w:szCs w:val="24"/>
          <w:lang w:val="es-ES"/>
        </w:rPr>
        <w:t xml:space="preserve"> </w:t>
      </w:r>
      <w:r w:rsidRPr="00C05ABE">
        <w:rPr>
          <w:rFonts w:ascii="Arial" w:eastAsiaTheme="minorHAnsi" w:hAnsi="Arial" w:cs="Arial"/>
          <w:sz w:val="24"/>
          <w:szCs w:val="24"/>
          <w:lang w:val="es-ES"/>
        </w:rPr>
        <w:t>Planificación (Proceso Enseñanza -Ap</w:t>
      </w:r>
      <w:r w:rsidR="00854980">
        <w:rPr>
          <w:rFonts w:ascii="Arial" w:eastAsiaTheme="minorHAnsi" w:hAnsi="Arial" w:cs="Arial"/>
          <w:sz w:val="24"/>
          <w:szCs w:val="24"/>
          <w:lang w:val="es-ES"/>
        </w:rPr>
        <w:t xml:space="preserve">rendizaje) se relaciona con el </w:t>
      </w:r>
      <w:r w:rsidRPr="00C05ABE">
        <w:rPr>
          <w:rFonts w:ascii="Arial" w:eastAsiaTheme="minorHAnsi" w:hAnsi="Arial" w:cs="Arial"/>
          <w:sz w:val="24"/>
          <w:szCs w:val="24"/>
          <w:lang w:val="es-ES"/>
        </w:rPr>
        <w:t xml:space="preserve">nivel de rendimiento académico en los estudiantes del 7° y 8° ciclo de la Escuela Profesional de Obstetricia, </w:t>
      </w:r>
      <w:r w:rsidR="00854980">
        <w:rPr>
          <w:rFonts w:ascii="Arial" w:eastAsiaTheme="minorHAnsi" w:hAnsi="Arial" w:cs="Arial"/>
          <w:sz w:val="24"/>
          <w:szCs w:val="24"/>
          <w:lang w:val="es-ES"/>
        </w:rPr>
        <w:t xml:space="preserve">de la </w:t>
      </w:r>
      <w:r w:rsidR="00854980" w:rsidRPr="00C05ABE">
        <w:rPr>
          <w:rFonts w:ascii="Arial" w:eastAsiaTheme="minorHAnsi" w:hAnsi="Arial" w:cs="Arial"/>
          <w:sz w:val="24"/>
          <w:szCs w:val="24"/>
          <w:lang w:val="es-ES"/>
        </w:rPr>
        <w:t>U</w:t>
      </w:r>
      <w:r w:rsidR="00854980">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2016</w:t>
      </w:r>
      <w:r w:rsidRPr="001A2AA9">
        <w:rPr>
          <w:rFonts w:ascii="Arial" w:eastAsiaTheme="minorHAnsi" w:hAnsi="Arial" w:cs="Arial"/>
          <w:sz w:val="24"/>
          <w:szCs w:val="24"/>
        </w:rPr>
        <w:t xml:space="preserve">. De lo anterior se infiere a  cuando mejor </w:t>
      </w:r>
      <w:r w:rsidR="00854980">
        <w:rPr>
          <w:rFonts w:ascii="Arial" w:eastAsiaTheme="minorHAnsi" w:hAnsi="Arial" w:cs="Arial"/>
          <w:sz w:val="24"/>
          <w:szCs w:val="24"/>
        </w:rPr>
        <w:t xml:space="preserve"> es la </w:t>
      </w:r>
      <w:r w:rsidR="00854980" w:rsidRPr="00C05ABE">
        <w:rPr>
          <w:rFonts w:ascii="Arial" w:eastAsiaTheme="minorHAnsi" w:hAnsi="Arial" w:cs="Arial"/>
          <w:sz w:val="24"/>
          <w:szCs w:val="24"/>
          <w:lang w:val="es-ES"/>
        </w:rPr>
        <w:t>Planificación (Proceso Enseñanza -Ap</w:t>
      </w:r>
      <w:r w:rsidR="00854980">
        <w:rPr>
          <w:rFonts w:ascii="Arial" w:eastAsiaTheme="minorHAnsi" w:hAnsi="Arial" w:cs="Arial"/>
          <w:sz w:val="24"/>
          <w:szCs w:val="24"/>
          <w:lang w:val="es-ES"/>
        </w:rPr>
        <w:t>rendizaje)</w:t>
      </w:r>
      <w:r w:rsidRPr="001A2AA9">
        <w:rPr>
          <w:rFonts w:ascii="Arial" w:eastAsia="Calibri" w:hAnsi="Arial" w:cs="Arial"/>
          <w:sz w:val="24"/>
          <w:szCs w:val="24"/>
        </w:rPr>
        <w:t xml:space="preserve">  entonces  </w:t>
      </w:r>
      <w:r w:rsidRPr="001A2AA9">
        <w:rPr>
          <w:rFonts w:ascii="Arial" w:eastAsiaTheme="minorHAnsi" w:hAnsi="Arial" w:cs="Arial"/>
          <w:sz w:val="24"/>
          <w:szCs w:val="24"/>
        </w:rPr>
        <w:t xml:space="preserve">habrá  una mejor </w:t>
      </w:r>
      <w:r w:rsidR="00854980">
        <w:rPr>
          <w:rFonts w:ascii="Arial" w:eastAsiaTheme="minorHAnsi" w:hAnsi="Arial" w:cs="Arial"/>
          <w:sz w:val="24"/>
          <w:szCs w:val="24"/>
        </w:rPr>
        <w:t xml:space="preserve"> nivel de </w:t>
      </w:r>
      <w:r w:rsidR="00854980">
        <w:rPr>
          <w:rFonts w:ascii="Arial" w:eastAsia="Calibri" w:hAnsi="Arial" w:cs="Arial"/>
          <w:sz w:val="24"/>
          <w:szCs w:val="24"/>
        </w:rPr>
        <w:t xml:space="preserve">rendimiento académico </w:t>
      </w:r>
    </w:p>
    <w:p w14:paraId="4221252F" w14:textId="77777777" w:rsidR="00C05ABE" w:rsidRDefault="00C05ABE" w:rsidP="00C05ABE">
      <w:pPr>
        <w:spacing w:after="0" w:line="360" w:lineRule="auto"/>
        <w:jc w:val="both"/>
        <w:rPr>
          <w:rFonts w:ascii="Arial" w:eastAsiaTheme="minorHAnsi" w:hAnsi="Arial" w:cs="Arial"/>
          <w:sz w:val="24"/>
          <w:szCs w:val="24"/>
          <w:lang w:val="es-ES"/>
        </w:rPr>
      </w:pPr>
    </w:p>
    <w:p w14:paraId="7161C578" w14:textId="77777777" w:rsidR="00BB0C88" w:rsidRDefault="00BB0C88" w:rsidP="00C05ABE">
      <w:pPr>
        <w:spacing w:after="0" w:line="360" w:lineRule="auto"/>
        <w:jc w:val="both"/>
        <w:rPr>
          <w:rFonts w:ascii="Arial" w:eastAsiaTheme="minorHAnsi" w:hAnsi="Arial" w:cs="Arial"/>
          <w:sz w:val="24"/>
          <w:szCs w:val="24"/>
          <w:lang w:val="es-ES"/>
        </w:rPr>
      </w:pPr>
    </w:p>
    <w:p w14:paraId="4EE17F29" w14:textId="77777777" w:rsidR="00BB0C88" w:rsidRDefault="00BB0C88" w:rsidP="00C05ABE">
      <w:pPr>
        <w:spacing w:after="0" w:line="360" w:lineRule="auto"/>
        <w:jc w:val="both"/>
        <w:rPr>
          <w:rFonts w:ascii="Arial" w:eastAsiaTheme="minorHAnsi" w:hAnsi="Arial" w:cs="Arial"/>
          <w:sz w:val="24"/>
          <w:szCs w:val="24"/>
          <w:lang w:val="es-ES"/>
        </w:rPr>
      </w:pPr>
    </w:p>
    <w:p w14:paraId="3BD81765" w14:textId="77777777" w:rsidR="00BB0C88" w:rsidRDefault="00BB0C88" w:rsidP="00C05ABE">
      <w:pPr>
        <w:spacing w:after="0" w:line="360" w:lineRule="auto"/>
        <w:jc w:val="both"/>
        <w:rPr>
          <w:rFonts w:ascii="Arial" w:eastAsiaTheme="minorHAnsi" w:hAnsi="Arial" w:cs="Arial"/>
          <w:sz w:val="24"/>
          <w:szCs w:val="24"/>
          <w:lang w:val="es-ES"/>
        </w:rPr>
      </w:pPr>
    </w:p>
    <w:p w14:paraId="6C064CD0" w14:textId="77777777" w:rsidR="00BB0C88" w:rsidRDefault="00BB0C88" w:rsidP="00C05ABE">
      <w:pPr>
        <w:spacing w:after="0" w:line="360" w:lineRule="auto"/>
        <w:jc w:val="both"/>
        <w:rPr>
          <w:rFonts w:ascii="Arial" w:eastAsiaTheme="minorHAnsi" w:hAnsi="Arial" w:cs="Arial"/>
          <w:sz w:val="24"/>
          <w:szCs w:val="24"/>
          <w:lang w:val="es-ES"/>
        </w:rPr>
      </w:pPr>
    </w:p>
    <w:p w14:paraId="48BDC092" w14:textId="77777777" w:rsidR="00BB0C88" w:rsidRPr="00C05ABE" w:rsidRDefault="00BB0C88" w:rsidP="00C05ABE">
      <w:pPr>
        <w:spacing w:after="0" w:line="360" w:lineRule="auto"/>
        <w:jc w:val="both"/>
        <w:rPr>
          <w:rFonts w:ascii="Arial" w:eastAsiaTheme="minorHAnsi" w:hAnsi="Arial" w:cs="Arial"/>
          <w:sz w:val="24"/>
          <w:szCs w:val="24"/>
          <w:lang w:val="es-ES"/>
        </w:rPr>
      </w:pPr>
    </w:p>
    <w:p w14:paraId="0C9C4F66" w14:textId="6016A179" w:rsidR="00C05ABE" w:rsidRPr="00EB2865" w:rsidRDefault="00C05ABE" w:rsidP="0094114F">
      <w:pPr>
        <w:pStyle w:val="Prrafodelista"/>
        <w:numPr>
          <w:ilvl w:val="0"/>
          <w:numId w:val="9"/>
        </w:num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Correlación de Pearson entre  la Planificación (Proceso Enseñanza -</w:t>
      </w:r>
      <w:r w:rsidR="00CA0A4E">
        <w:rPr>
          <w:rFonts w:ascii="Arial" w:eastAsiaTheme="minorHAnsi" w:hAnsi="Arial" w:cs="Arial"/>
          <w:b/>
          <w:sz w:val="24"/>
          <w:szCs w:val="24"/>
          <w:lang w:val="es-ES"/>
        </w:rPr>
        <w:t xml:space="preserve"> </w:t>
      </w:r>
      <w:r w:rsidRPr="00EB2865">
        <w:rPr>
          <w:rFonts w:ascii="Arial" w:eastAsiaTheme="minorHAnsi" w:hAnsi="Arial" w:cs="Arial"/>
          <w:b/>
          <w:sz w:val="24"/>
          <w:szCs w:val="24"/>
          <w:lang w:val="es-ES"/>
        </w:rPr>
        <w:t xml:space="preserve">Aprendizaje) y rendimiento académico </w:t>
      </w:r>
    </w:p>
    <w:p w14:paraId="639EAEEE" w14:textId="77777777" w:rsidR="00C05ABE" w:rsidRPr="00EB2865" w:rsidRDefault="00C05ABE" w:rsidP="00C05ABE">
      <w:pPr>
        <w:spacing w:after="0" w:line="360" w:lineRule="auto"/>
        <w:ind w:left="720"/>
        <w:contextualSpacing/>
        <w:jc w:val="both"/>
        <w:rPr>
          <w:rFonts w:ascii="Arial" w:eastAsiaTheme="minorHAnsi" w:hAnsi="Arial" w:cs="Arial"/>
          <w:b/>
          <w:sz w:val="24"/>
          <w:szCs w:val="24"/>
          <w:lang w:val="es-ES"/>
        </w:rPr>
      </w:pPr>
    </w:p>
    <w:p w14:paraId="59A9C71D" w14:textId="77777777" w:rsidR="00EB2865" w:rsidRDefault="00EB2865" w:rsidP="00EB2865">
      <w:pPr>
        <w:spacing w:after="0" w:line="360" w:lineRule="auto"/>
        <w:ind w:left="720"/>
        <w:contextualSpacing/>
        <w:jc w:val="both"/>
        <w:rPr>
          <w:rFonts w:ascii="Arial" w:eastAsiaTheme="minorHAnsi" w:hAnsi="Arial" w:cs="Arial"/>
          <w:b/>
          <w:sz w:val="24"/>
          <w:szCs w:val="24"/>
          <w:lang w:val="es-ES"/>
        </w:rPr>
      </w:pPr>
      <w:r>
        <w:rPr>
          <w:rFonts w:ascii="Arial" w:eastAsiaTheme="minorHAnsi" w:hAnsi="Arial" w:cs="Arial"/>
          <w:b/>
          <w:sz w:val="24"/>
          <w:szCs w:val="24"/>
          <w:lang w:val="es-ES"/>
        </w:rPr>
        <w:t xml:space="preserve">  </w:t>
      </w:r>
      <w:r w:rsidR="00C05ABE" w:rsidRPr="00EB2865">
        <w:rPr>
          <w:rFonts w:ascii="Arial" w:eastAsiaTheme="minorHAnsi" w:hAnsi="Arial" w:cs="Arial"/>
          <w:b/>
          <w:sz w:val="24"/>
          <w:szCs w:val="24"/>
          <w:lang w:val="es-ES"/>
        </w:rPr>
        <w:t>Hipótesis</w:t>
      </w:r>
    </w:p>
    <w:p w14:paraId="341E67A3" w14:textId="77777777" w:rsidR="00EB2865" w:rsidRPr="00C05ABE" w:rsidRDefault="00EB2865" w:rsidP="00EB2865">
      <w:pPr>
        <w:spacing w:after="0" w:line="360" w:lineRule="auto"/>
        <w:ind w:left="993"/>
        <w:jc w:val="both"/>
        <w:rPr>
          <w:rFonts w:eastAsiaTheme="minorHAnsi"/>
          <w:sz w:val="24"/>
          <w:szCs w:val="24"/>
          <w:lang w:val="es-ES"/>
        </w:rPr>
      </w:pPr>
      <w:r w:rsidRPr="00EB2865">
        <w:rPr>
          <w:rFonts w:ascii="Arial" w:eastAsiaTheme="minorHAnsi" w:hAnsi="Arial" w:cs="Arial"/>
          <w:b/>
          <w:sz w:val="24"/>
          <w:szCs w:val="24"/>
          <w:lang w:val="es-ES"/>
        </w:rPr>
        <w:t>H</w:t>
      </w:r>
      <w:r w:rsidRPr="00CA0A4E">
        <w:rPr>
          <w:rFonts w:ascii="Arial" w:eastAsiaTheme="minorHAnsi" w:hAnsi="Arial" w:cs="Arial"/>
          <w:b/>
          <w:sz w:val="24"/>
          <w:szCs w:val="24"/>
          <w:vertAlign w:val="subscript"/>
          <w:lang w:val="es-ES"/>
        </w:rPr>
        <w:t>1</w:t>
      </w:r>
      <w:r w:rsidRPr="00C05ABE">
        <w:rPr>
          <w:rFonts w:ascii="Arial" w:eastAsiaTheme="minorHAnsi" w:hAnsi="Arial" w:cs="Arial"/>
          <w:sz w:val="24"/>
          <w:szCs w:val="24"/>
          <w:lang w:val="es-ES"/>
        </w:rPr>
        <w:t xml:space="preserve">: </w:t>
      </w:r>
      <w:r w:rsidRPr="00C05ABE">
        <w:rPr>
          <w:rFonts w:eastAsiaTheme="minorHAnsi"/>
          <w:sz w:val="24"/>
          <w:szCs w:val="24"/>
          <w:lang w:val="es-ES"/>
        </w:rPr>
        <w:t xml:space="preserve">Existe correlación directa y significativa entre la </w:t>
      </w:r>
      <w:r w:rsidRPr="00C05ABE">
        <w:rPr>
          <w:rFonts w:ascii="Arial" w:eastAsiaTheme="minorHAnsi" w:hAnsi="Arial" w:cs="Arial"/>
          <w:sz w:val="24"/>
          <w:szCs w:val="24"/>
          <w:lang w:val="es-ES"/>
        </w:rPr>
        <w:t xml:space="preserve">Planificación (Proceso Enseñanza -Aprendizaje) y el nivel de rendimiento académico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2016</w:t>
      </w:r>
    </w:p>
    <w:p w14:paraId="0D7A99C8" w14:textId="77777777" w:rsidR="00EB2865" w:rsidRPr="00EB2865" w:rsidRDefault="00EB2865" w:rsidP="00EB2865">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H</w:t>
      </w:r>
      <w:r w:rsidRPr="00CA0A4E">
        <w:rPr>
          <w:rFonts w:ascii="Arial" w:eastAsiaTheme="minorHAnsi" w:hAnsi="Arial" w:cs="Arial"/>
          <w:b/>
          <w:sz w:val="24"/>
          <w:szCs w:val="24"/>
          <w:vertAlign w:val="subscript"/>
          <w:lang w:val="es-ES"/>
        </w:rPr>
        <w:t>1</w:t>
      </w:r>
      <w:r w:rsidRPr="00EB2865">
        <w:rPr>
          <w:rFonts w:ascii="Arial" w:eastAsiaTheme="minorHAnsi" w:hAnsi="Arial" w:cs="Arial"/>
          <w:b/>
          <w:sz w:val="24"/>
          <w:szCs w:val="24"/>
          <w:lang w:val="es-ES"/>
        </w:rPr>
        <w:t>:ρ≠0</w:t>
      </w:r>
    </w:p>
    <w:p w14:paraId="336A3EA9" w14:textId="77777777" w:rsidR="00EB2865" w:rsidRPr="00EB2865" w:rsidRDefault="00EB2865" w:rsidP="00EB2865">
      <w:pPr>
        <w:spacing w:after="0" w:line="360" w:lineRule="auto"/>
        <w:contextualSpacing/>
        <w:jc w:val="both"/>
        <w:rPr>
          <w:rFonts w:ascii="Arial" w:eastAsiaTheme="minorHAnsi" w:hAnsi="Arial" w:cs="Arial"/>
          <w:b/>
          <w:sz w:val="24"/>
          <w:szCs w:val="24"/>
          <w:lang w:val="es-ES"/>
        </w:rPr>
      </w:pPr>
    </w:p>
    <w:p w14:paraId="0DF2AB4B" w14:textId="77777777" w:rsidR="00C05ABE" w:rsidRPr="00C05ABE" w:rsidRDefault="00C05ABE" w:rsidP="00EB2865">
      <w:pPr>
        <w:spacing w:after="0" w:line="360" w:lineRule="auto"/>
        <w:ind w:left="993"/>
        <w:jc w:val="both"/>
        <w:rPr>
          <w:rFonts w:eastAsiaTheme="minorHAnsi"/>
          <w:sz w:val="24"/>
          <w:szCs w:val="24"/>
          <w:lang w:val="es-ES"/>
        </w:rPr>
      </w:pPr>
      <w:r w:rsidRPr="00EB2865">
        <w:rPr>
          <w:rFonts w:ascii="Arial" w:eastAsiaTheme="minorHAnsi" w:hAnsi="Arial" w:cs="Arial"/>
          <w:b/>
          <w:sz w:val="24"/>
          <w:szCs w:val="24"/>
          <w:lang w:val="es-ES"/>
        </w:rPr>
        <w:t>H</w:t>
      </w:r>
      <w:r w:rsidRPr="00CA0A4E">
        <w:rPr>
          <w:rFonts w:ascii="Arial" w:eastAsiaTheme="minorHAnsi" w:hAnsi="Arial" w:cs="Arial"/>
          <w:b/>
          <w:sz w:val="24"/>
          <w:szCs w:val="24"/>
          <w:vertAlign w:val="subscript"/>
          <w:lang w:val="es-ES"/>
        </w:rPr>
        <w:t>0</w:t>
      </w:r>
      <w:r w:rsidRPr="00EB2865">
        <w:rPr>
          <w:rFonts w:ascii="Arial" w:eastAsiaTheme="minorHAnsi" w:hAnsi="Arial" w:cs="Arial"/>
          <w:b/>
          <w:sz w:val="24"/>
          <w:szCs w:val="24"/>
          <w:lang w:val="es-ES"/>
        </w:rPr>
        <w:t>:</w:t>
      </w:r>
      <w:r w:rsidRPr="00C05ABE">
        <w:rPr>
          <w:rFonts w:ascii="Arial" w:eastAsiaTheme="minorHAnsi" w:hAnsi="Arial" w:cs="Arial"/>
          <w:sz w:val="24"/>
          <w:szCs w:val="24"/>
          <w:lang w:val="es-ES"/>
        </w:rPr>
        <w:t xml:space="preserve"> Existe correlación  no significativa y nula </w:t>
      </w:r>
      <w:r w:rsidRPr="00C05ABE">
        <w:rPr>
          <w:rFonts w:eastAsiaTheme="minorHAnsi"/>
          <w:sz w:val="24"/>
          <w:szCs w:val="24"/>
          <w:lang w:val="es-ES"/>
        </w:rPr>
        <w:t xml:space="preserve">entre la </w:t>
      </w:r>
      <w:r w:rsidRPr="00C05ABE">
        <w:rPr>
          <w:rFonts w:ascii="Arial" w:eastAsiaTheme="minorHAnsi" w:hAnsi="Arial" w:cs="Arial"/>
          <w:sz w:val="24"/>
          <w:szCs w:val="24"/>
          <w:lang w:val="es-ES"/>
        </w:rPr>
        <w:t xml:space="preserve">Planificación (Proceso Enseñanza -Aprendizaje) y el nivel de rendimiento académico en los estudiantes del 7° y 8° ciclo de la Escuela Profesional de Obstetricia, </w:t>
      </w:r>
      <w:r w:rsidR="00EB2865">
        <w:rPr>
          <w:rFonts w:ascii="Arial" w:eastAsiaTheme="minorHAnsi" w:hAnsi="Arial" w:cs="Arial"/>
          <w:sz w:val="24"/>
          <w:szCs w:val="24"/>
          <w:lang w:val="es-ES"/>
        </w:rPr>
        <w:t xml:space="preserve">de la </w:t>
      </w:r>
      <w:r w:rsidR="00EB2865" w:rsidRPr="00C05ABE">
        <w:rPr>
          <w:rFonts w:ascii="Arial" w:eastAsiaTheme="minorHAnsi" w:hAnsi="Arial" w:cs="Arial"/>
          <w:sz w:val="24"/>
          <w:szCs w:val="24"/>
          <w:lang w:val="es-ES"/>
        </w:rPr>
        <w:t>U</w:t>
      </w:r>
      <w:r w:rsidR="00EB2865">
        <w:rPr>
          <w:rFonts w:ascii="Arial" w:eastAsiaTheme="minorHAnsi" w:hAnsi="Arial" w:cs="Arial"/>
          <w:sz w:val="24"/>
          <w:szCs w:val="24"/>
          <w:lang w:val="es-ES"/>
        </w:rPr>
        <w:t>niversidad particular de Chiclayo</w:t>
      </w:r>
      <w:r w:rsidR="00EB2865" w:rsidRPr="00C05ABE">
        <w:rPr>
          <w:rFonts w:ascii="Arial" w:eastAsiaTheme="minorHAnsi" w:hAnsi="Arial" w:cs="Arial"/>
          <w:sz w:val="24"/>
          <w:szCs w:val="24"/>
          <w:lang w:val="es-ES"/>
        </w:rPr>
        <w:t>, 2016</w:t>
      </w:r>
    </w:p>
    <w:p w14:paraId="31A2242E" w14:textId="6248B0B4" w:rsidR="00C05ABE" w:rsidRPr="00EB2865" w:rsidRDefault="00C05ABE" w:rsidP="00EB2865">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H</w:t>
      </w:r>
      <w:r w:rsidR="00CA0A4E" w:rsidRPr="00CA0A4E">
        <w:rPr>
          <w:rFonts w:ascii="Arial" w:eastAsiaTheme="minorHAnsi" w:hAnsi="Arial" w:cs="Arial"/>
          <w:b/>
          <w:sz w:val="24"/>
          <w:szCs w:val="24"/>
          <w:vertAlign w:val="subscript"/>
          <w:lang w:val="es-ES"/>
        </w:rPr>
        <w:t>0</w:t>
      </w:r>
      <w:proofErr w:type="gramStart"/>
      <w:r w:rsidRPr="00EB2865">
        <w:rPr>
          <w:rFonts w:ascii="Arial" w:eastAsiaTheme="minorHAnsi" w:hAnsi="Arial" w:cs="Arial"/>
          <w:b/>
          <w:sz w:val="24"/>
          <w:szCs w:val="24"/>
          <w:lang w:val="es-ES"/>
        </w:rPr>
        <w:t>:ρ</w:t>
      </w:r>
      <w:proofErr w:type="gramEnd"/>
      <w:r w:rsidRPr="00EB2865">
        <w:rPr>
          <w:rFonts w:ascii="Arial" w:eastAsiaTheme="minorHAnsi" w:hAnsi="Arial" w:cs="Arial"/>
          <w:b/>
          <w:sz w:val="24"/>
          <w:szCs w:val="24"/>
          <w:lang w:val="es-ES"/>
        </w:rPr>
        <w:t>=0</w:t>
      </w:r>
    </w:p>
    <w:p w14:paraId="3452BA93" w14:textId="77777777" w:rsidR="00EB2865" w:rsidRPr="00C05ABE" w:rsidRDefault="00EB2865" w:rsidP="00C05ABE">
      <w:pPr>
        <w:spacing w:after="0" w:line="360" w:lineRule="auto"/>
        <w:jc w:val="both"/>
        <w:rPr>
          <w:rFonts w:ascii="Arial" w:eastAsiaTheme="minorHAnsi" w:hAnsi="Arial" w:cs="Arial"/>
          <w:sz w:val="24"/>
          <w:szCs w:val="24"/>
          <w:lang w:val="es-ES"/>
        </w:rPr>
      </w:pPr>
    </w:p>
    <w:p w14:paraId="64CC6647" w14:textId="77777777" w:rsidR="00C05ABE" w:rsidRPr="00EB2865" w:rsidRDefault="00EB2865" w:rsidP="00EB2865">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Nivel de significación  0.05</w:t>
      </w:r>
    </w:p>
    <w:p w14:paraId="107C9992" w14:textId="77777777" w:rsidR="00C05ABE" w:rsidRDefault="00C05ABE" w:rsidP="00EB2865">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 xml:space="preserve">Estadístico de prueba </w:t>
      </w:r>
    </w:p>
    <w:p w14:paraId="171C3F79" w14:textId="4872C3C3" w:rsidR="00EB2865" w:rsidRDefault="00EB2865" w:rsidP="00EB2865">
      <w:pPr>
        <w:spacing w:after="120" w:line="240" w:lineRule="auto"/>
        <w:jc w:val="center"/>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Tabla  Nº </w:t>
      </w:r>
      <w:r w:rsidR="00400DD2">
        <w:rPr>
          <w:rFonts w:ascii="Arial" w:eastAsia="Times New Roman" w:hAnsi="Arial" w:cs="Arial"/>
          <w:b/>
          <w:sz w:val="24"/>
          <w:szCs w:val="24"/>
          <w:lang w:eastAsia="es-ES"/>
        </w:rPr>
        <w:t>11</w:t>
      </w:r>
    </w:p>
    <w:p w14:paraId="31BBB8BC" w14:textId="77777777" w:rsidR="00EB2865" w:rsidRPr="00EB2865" w:rsidRDefault="00EB2865" w:rsidP="00EB2865">
      <w:pPr>
        <w:spacing w:after="120" w:line="240" w:lineRule="auto"/>
        <w:jc w:val="center"/>
        <w:rPr>
          <w:rFonts w:ascii="Arial" w:eastAsia="Times New Roman" w:hAnsi="Arial" w:cs="Arial"/>
          <w:b/>
          <w:sz w:val="24"/>
          <w:szCs w:val="24"/>
          <w:lang w:eastAsia="es-ES"/>
        </w:rPr>
      </w:pPr>
    </w:p>
    <w:p w14:paraId="09AACB7B" w14:textId="13BEE1F0" w:rsidR="00EB2865" w:rsidRPr="00EB2865" w:rsidRDefault="00EB2865" w:rsidP="00EB2865">
      <w:pPr>
        <w:spacing w:after="0" w:line="360" w:lineRule="auto"/>
        <w:ind w:left="993"/>
        <w:jc w:val="both"/>
        <w:rPr>
          <w:rFonts w:ascii="Arial" w:eastAsiaTheme="minorHAnsi" w:hAnsi="Arial" w:cs="Arial"/>
          <w:b/>
          <w:sz w:val="24"/>
          <w:szCs w:val="24"/>
        </w:rPr>
      </w:pPr>
      <w:r w:rsidRPr="00EB2865">
        <w:rPr>
          <w:rFonts w:ascii="Arial" w:eastAsiaTheme="minorHAnsi" w:hAnsi="Arial" w:cs="Arial"/>
          <w:b/>
          <w:sz w:val="24"/>
          <w:szCs w:val="24"/>
        </w:rPr>
        <w:t xml:space="preserve">Correlación </w:t>
      </w:r>
      <w:r w:rsidRPr="00D56851">
        <w:rPr>
          <w:rFonts w:ascii="Arial" w:eastAsiaTheme="minorHAnsi" w:hAnsi="Arial" w:cs="Arial"/>
          <w:b/>
          <w:sz w:val="24"/>
          <w:szCs w:val="24"/>
        </w:rPr>
        <w:t>de Pearson entre</w:t>
      </w:r>
      <w:r w:rsidR="00293770">
        <w:rPr>
          <w:rFonts w:ascii="Arial" w:eastAsia="Calibri" w:hAnsi="Arial" w:cs="Arial"/>
          <w:b/>
          <w:sz w:val="24"/>
          <w:szCs w:val="24"/>
        </w:rPr>
        <w:t xml:space="preserve"> </w:t>
      </w:r>
      <w:r w:rsidRPr="00293770">
        <w:rPr>
          <w:rFonts w:ascii="Arial" w:eastAsiaTheme="minorHAnsi" w:hAnsi="Arial" w:cs="Arial"/>
          <w:b/>
          <w:sz w:val="24"/>
          <w:szCs w:val="24"/>
          <w:lang w:val="es-ES"/>
        </w:rPr>
        <w:t>la</w:t>
      </w:r>
      <w:r w:rsidRPr="00D56851">
        <w:rPr>
          <w:rFonts w:eastAsiaTheme="minorHAnsi"/>
          <w:b/>
          <w:sz w:val="24"/>
          <w:szCs w:val="24"/>
          <w:lang w:val="es-ES"/>
        </w:rPr>
        <w:t xml:space="preserve"> </w:t>
      </w:r>
      <w:r w:rsidRPr="00D56851">
        <w:rPr>
          <w:rFonts w:ascii="Arial" w:eastAsiaTheme="minorHAnsi" w:hAnsi="Arial" w:cs="Arial"/>
          <w:b/>
          <w:sz w:val="24"/>
          <w:szCs w:val="24"/>
          <w:lang w:val="es-ES"/>
        </w:rPr>
        <w:t>Planificación (Proceso Enseñanza -Aprendizaje) y el nivel de rendimiento académico en los estudiantes del 7° y 8° ciclo de la Escuela Profesional de Obstetricia</w:t>
      </w:r>
    </w:p>
    <w:p w14:paraId="784CF696" w14:textId="77777777" w:rsidR="00EB2865" w:rsidRPr="00EB2865" w:rsidRDefault="00EB2865" w:rsidP="00EB2865">
      <w:pPr>
        <w:tabs>
          <w:tab w:val="center" w:pos="2764"/>
        </w:tabs>
        <w:autoSpaceDE w:val="0"/>
        <w:autoSpaceDN w:val="0"/>
        <w:adjustRightInd w:val="0"/>
        <w:spacing w:after="0" w:line="240" w:lineRule="auto"/>
        <w:rPr>
          <w:rFonts w:ascii="Arial" w:eastAsiaTheme="minorHAnsi" w:hAnsi="Arial" w:cs="Arial"/>
          <w:color w:val="000000"/>
          <w:sz w:val="18"/>
          <w:szCs w:val="18"/>
        </w:rPr>
      </w:pPr>
    </w:p>
    <w:tbl>
      <w:tblPr>
        <w:tblW w:w="0" w:type="auto"/>
        <w:tblInd w:w="10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2268"/>
        <w:gridCol w:w="1984"/>
        <w:gridCol w:w="2977"/>
      </w:tblGrid>
      <w:tr w:rsidR="00EB2865" w:rsidRPr="00EB2865" w14:paraId="06FF4348" w14:textId="77777777" w:rsidTr="00E26B46">
        <w:trPr>
          <w:trHeight w:val="267"/>
        </w:trPr>
        <w:tc>
          <w:tcPr>
            <w:tcW w:w="2268" w:type="dxa"/>
            <w:shd w:val="clear" w:color="000000" w:fill="FFFFFF"/>
            <w:vAlign w:val="bottom"/>
          </w:tcPr>
          <w:p w14:paraId="3B9CCE94" w14:textId="77777777" w:rsidR="00EB2865" w:rsidRPr="00EB2865" w:rsidRDefault="00EB2865" w:rsidP="00EB2865">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vAlign w:val="bottom"/>
          </w:tcPr>
          <w:p w14:paraId="09ADE7CC" w14:textId="77777777" w:rsidR="00EB2865" w:rsidRPr="00EB2865" w:rsidRDefault="00EB2865" w:rsidP="00EB2865">
            <w:pPr>
              <w:autoSpaceDE w:val="0"/>
              <w:autoSpaceDN w:val="0"/>
              <w:adjustRightInd w:val="0"/>
              <w:spacing w:after="0" w:line="240" w:lineRule="auto"/>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p>
        </w:tc>
        <w:tc>
          <w:tcPr>
            <w:tcW w:w="2977" w:type="dxa"/>
            <w:shd w:val="clear" w:color="000000" w:fill="FFFFFF"/>
            <w:vAlign w:val="bottom"/>
          </w:tcPr>
          <w:p w14:paraId="6FA24364" w14:textId="77777777" w:rsidR="00EB2865" w:rsidRDefault="00EB2865" w:rsidP="00EB2865">
            <w:pPr>
              <w:autoSpaceDE w:val="0"/>
              <w:autoSpaceDN w:val="0"/>
              <w:adjustRightInd w:val="0"/>
              <w:spacing w:after="0" w:line="240" w:lineRule="auto"/>
              <w:jc w:val="center"/>
              <w:rPr>
                <w:rFonts w:eastAsiaTheme="minorHAnsi"/>
                <w:sz w:val="24"/>
                <w:szCs w:val="24"/>
                <w:lang w:val="es-ES"/>
              </w:rPr>
            </w:pPr>
            <w:r w:rsidRPr="00C05ABE">
              <w:rPr>
                <w:rFonts w:eastAsiaTheme="minorHAnsi"/>
                <w:sz w:val="24"/>
                <w:szCs w:val="24"/>
                <w:lang w:val="es-ES"/>
              </w:rPr>
              <w:t>Rendimiento</w:t>
            </w:r>
          </w:p>
          <w:p w14:paraId="3F003BB4"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b/>
                <w:color w:val="000000"/>
                <w:sz w:val="24"/>
                <w:szCs w:val="24"/>
              </w:rPr>
            </w:pPr>
            <w:r w:rsidRPr="00C05ABE">
              <w:rPr>
                <w:rFonts w:eastAsiaTheme="minorHAnsi"/>
                <w:sz w:val="24"/>
                <w:szCs w:val="24"/>
                <w:lang w:val="es-ES"/>
              </w:rPr>
              <w:t xml:space="preserve"> académico</w:t>
            </w:r>
          </w:p>
        </w:tc>
      </w:tr>
      <w:tr w:rsidR="00EB2865" w:rsidRPr="00EB2865" w14:paraId="540AE508" w14:textId="77777777" w:rsidTr="00E26B46">
        <w:trPr>
          <w:trHeight w:val="267"/>
        </w:trPr>
        <w:tc>
          <w:tcPr>
            <w:tcW w:w="2268" w:type="dxa"/>
            <w:vMerge w:val="restart"/>
            <w:shd w:val="clear" w:color="000000" w:fill="FFFFFF"/>
          </w:tcPr>
          <w:p w14:paraId="09C4E14C" w14:textId="77777777" w:rsidR="00EB2865" w:rsidRPr="00EB2865" w:rsidRDefault="00EB2865" w:rsidP="00EB2865">
            <w:pPr>
              <w:spacing w:after="0" w:line="360" w:lineRule="auto"/>
              <w:jc w:val="both"/>
              <w:rPr>
                <w:rFonts w:ascii="Arial" w:eastAsia="Calibri" w:hAnsi="Arial" w:cs="Arial"/>
                <w:b/>
                <w:sz w:val="24"/>
                <w:szCs w:val="24"/>
              </w:rPr>
            </w:pPr>
            <w:r w:rsidRPr="00C05ABE">
              <w:rPr>
                <w:rFonts w:ascii="Arial" w:eastAsiaTheme="minorHAnsi" w:hAnsi="Arial" w:cs="Arial"/>
                <w:sz w:val="24"/>
                <w:szCs w:val="24"/>
                <w:lang w:val="es-ES"/>
              </w:rPr>
              <w:t>la Planificación (Proceso Enseñanza -Aprendizaje</w:t>
            </w:r>
          </w:p>
        </w:tc>
        <w:tc>
          <w:tcPr>
            <w:tcW w:w="1984" w:type="dxa"/>
            <w:shd w:val="clear" w:color="000000" w:fill="FFFFFF"/>
          </w:tcPr>
          <w:p w14:paraId="6103E6AA"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Correlación de Pearson</w:t>
            </w:r>
          </w:p>
        </w:tc>
        <w:tc>
          <w:tcPr>
            <w:tcW w:w="2977" w:type="dxa"/>
            <w:shd w:val="clear" w:color="000000" w:fill="FFFFFF"/>
            <w:vAlign w:val="center"/>
          </w:tcPr>
          <w:p w14:paraId="6DB50197"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r>
              <w:rPr>
                <w:rFonts w:ascii="Arial" w:eastAsiaTheme="minorHAnsi" w:hAnsi="Arial" w:cs="Arial"/>
                <w:color w:val="000000"/>
                <w:sz w:val="24"/>
                <w:szCs w:val="24"/>
              </w:rPr>
              <w:t>53</w:t>
            </w:r>
            <w:r w:rsidRPr="00EB2865">
              <w:rPr>
                <w:rFonts w:ascii="Arial" w:eastAsiaTheme="minorHAnsi" w:hAnsi="Arial" w:cs="Arial"/>
                <w:color w:val="000000"/>
                <w:sz w:val="24"/>
                <w:szCs w:val="24"/>
              </w:rPr>
              <w:t>(**)</w:t>
            </w:r>
          </w:p>
        </w:tc>
      </w:tr>
      <w:tr w:rsidR="00EB2865" w:rsidRPr="00EB2865" w14:paraId="385914E7" w14:textId="77777777" w:rsidTr="00E26B46">
        <w:trPr>
          <w:trHeight w:val="267"/>
        </w:trPr>
        <w:tc>
          <w:tcPr>
            <w:tcW w:w="2268" w:type="dxa"/>
            <w:vMerge/>
            <w:shd w:val="clear" w:color="000000" w:fill="FFFFFF"/>
          </w:tcPr>
          <w:p w14:paraId="41014264" w14:textId="77777777" w:rsidR="00EB2865" w:rsidRPr="00EB2865" w:rsidRDefault="00EB2865" w:rsidP="00EB2865">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685CD20A"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Sig. (bilateral)</w:t>
            </w:r>
          </w:p>
        </w:tc>
        <w:tc>
          <w:tcPr>
            <w:tcW w:w="2977" w:type="dxa"/>
            <w:shd w:val="clear" w:color="000000" w:fill="FFFFFF"/>
            <w:vAlign w:val="center"/>
          </w:tcPr>
          <w:p w14:paraId="4BF2B00F"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,000</w:t>
            </w:r>
          </w:p>
        </w:tc>
      </w:tr>
      <w:tr w:rsidR="00EB2865" w:rsidRPr="00EB2865" w14:paraId="5AD548E1" w14:textId="77777777" w:rsidTr="00E26B46">
        <w:trPr>
          <w:trHeight w:val="267"/>
        </w:trPr>
        <w:tc>
          <w:tcPr>
            <w:tcW w:w="2268" w:type="dxa"/>
            <w:vMerge/>
            <w:shd w:val="clear" w:color="000000" w:fill="FFFFFF"/>
          </w:tcPr>
          <w:p w14:paraId="4C83B982" w14:textId="77777777" w:rsidR="00EB2865" w:rsidRPr="00EB2865" w:rsidRDefault="00EB2865" w:rsidP="00EB2865">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74709706" w14:textId="77777777" w:rsid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p>
          <w:p w14:paraId="1E5EC97A"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N</w:t>
            </w:r>
          </w:p>
        </w:tc>
        <w:tc>
          <w:tcPr>
            <w:tcW w:w="2977" w:type="dxa"/>
            <w:shd w:val="clear" w:color="000000" w:fill="FFFFFF"/>
            <w:vAlign w:val="center"/>
          </w:tcPr>
          <w:p w14:paraId="35641062" w14:textId="77777777" w:rsidR="00EB2865" w:rsidRPr="00EB2865" w:rsidRDefault="00EB2865" w:rsidP="00EB286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48</w:t>
            </w:r>
          </w:p>
        </w:tc>
      </w:tr>
    </w:tbl>
    <w:p w14:paraId="4359D24E" w14:textId="77777777" w:rsidR="00EB2865" w:rsidRPr="00EB2865" w:rsidRDefault="00EB2865" w:rsidP="00EB2865">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67E5C9C2" w14:textId="77777777" w:rsidR="00EB2865" w:rsidRDefault="00EB2865" w:rsidP="00EB2865">
      <w:pPr>
        <w:tabs>
          <w:tab w:val="center" w:pos="2764"/>
        </w:tabs>
        <w:autoSpaceDE w:val="0"/>
        <w:autoSpaceDN w:val="0"/>
        <w:adjustRightInd w:val="0"/>
        <w:spacing w:after="0" w:line="240" w:lineRule="auto"/>
        <w:rPr>
          <w:rFonts w:ascii="Arial" w:eastAsiaTheme="minorHAnsi" w:hAnsi="Arial" w:cs="Arial"/>
          <w:sz w:val="20"/>
          <w:szCs w:val="20"/>
        </w:rPr>
      </w:pPr>
      <w:r w:rsidRPr="00EB2865">
        <w:rPr>
          <w:rFonts w:ascii="Arial" w:eastAsiaTheme="minorHAnsi" w:hAnsi="Arial" w:cs="Arial"/>
          <w:sz w:val="20"/>
          <w:szCs w:val="20"/>
        </w:rPr>
        <w:t xml:space="preserve">            </w:t>
      </w:r>
      <w:r>
        <w:rPr>
          <w:rFonts w:ascii="Arial" w:eastAsiaTheme="minorHAnsi" w:hAnsi="Arial" w:cs="Arial"/>
          <w:sz w:val="20"/>
          <w:szCs w:val="20"/>
        </w:rPr>
        <w:t xml:space="preserve">   </w:t>
      </w:r>
      <w:r w:rsidRPr="00EB2865">
        <w:rPr>
          <w:rFonts w:ascii="Arial" w:eastAsiaTheme="minorHAnsi" w:hAnsi="Arial" w:cs="Arial"/>
          <w:sz w:val="20"/>
          <w:szCs w:val="20"/>
        </w:rPr>
        <w:t xml:space="preserve">  Fuente: Elaboración propia en base a los resultados obtenidos  del cuestionario</w:t>
      </w:r>
    </w:p>
    <w:p w14:paraId="19AFC854" w14:textId="42FF14D4" w:rsidR="00CA0A4E" w:rsidRPr="00CA0A4E" w:rsidRDefault="00CA0A4E" w:rsidP="00CA0A4E">
      <w:pPr>
        <w:tabs>
          <w:tab w:val="center" w:pos="2764"/>
        </w:tabs>
        <w:autoSpaceDE w:val="0"/>
        <w:autoSpaceDN w:val="0"/>
        <w:adjustRightInd w:val="0"/>
        <w:spacing w:after="0" w:line="240" w:lineRule="auto"/>
        <w:ind w:firstLine="993"/>
        <w:rPr>
          <w:rFonts w:ascii="Arial" w:eastAsiaTheme="minorHAnsi" w:hAnsi="Arial" w:cs="Arial"/>
          <w:color w:val="000000"/>
          <w:sz w:val="16"/>
          <w:szCs w:val="18"/>
        </w:rPr>
      </w:pPr>
      <w:r w:rsidRPr="00CA0A4E">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A0A4E">
        <w:rPr>
          <w:rFonts w:ascii="Arial" w:hAnsi="Arial" w:cs="Arial"/>
          <w:bCs/>
          <w:sz w:val="20"/>
          <w:szCs w:val="24"/>
        </w:rPr>
        <w:t>2016</w:t>
      </w:r>
    </w:p>
    <w:p w14:paraId="757A05FE" w14:textId="77777777" w:rsidR="00EB2865" w:rsidRPr="00EB2865" w:rsidRDefault="00EB2865" w:rsidP="00EB2865">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6544DE67" w14:textId="77777777" w:rsidR="00EB2865" w:rsidRDefault="00EB2865" w:rsidP="00EB2865">
      <w:pPr>
        <w:autoSpaceDE w:val="0"/>
        <w:autoSpaceDN w:val="0"/>
        <w:adjustRightInd w:val="0"/>
        <w:spacing w:after="0" w:line="240" w:lineRule="auto"/>
        <w:ind w:left="426"/>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  La correlación es significativa al nivel 0,05 (bilateral).</w:t>
      </w:r>
    </w:p>
    <w:p w14:paraId="1E14FC72" w14:textId="77777777" w:rsidR="00EB2865" w:rsidRPr="00EB2865" w:rsidRDefault="00EB2865" w:rsidP="00EB2865">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262571E4" w14:textId="77777777" w:rsidR="00EB2865" w:rsidRPr="00EB2865" w:rsidRDefault="00EB2865" w:rsidP="00EB2865">
      <w:pPr>
        <w:spacing w:after="120" w:line="240" w:lineRule="auto"/>
        <w:ind w:left="426"/>
        <w:jc w:val="both"/>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    *P=0.000&lt;0.05 significativo </w:t>
      </w:r>
    </w:p>
    <w:p w14:paraId="058EEE74" w14:textId="77777777" w:rsidR="00EB2865" w:rsidRPr="00EB2865" w:rsidRDefault="00EB2865" w:rsidP="00EB2865">
      <w:pPr>
        <w:spacing w:after="200" w:line="276" w:lineRule="auto"/>
        <w:ind w:left="709"/>
        <w:contextualSpacing/>
        <w:jc w:val="both"/>
        <w:rPr>
          <w:rFonts w:ascii="Arial" w:eastAsiaTheme="minorHAnsi" w:hAnsi="Arial" w:cs="Arial"/>
          <w:b/>
          <w:sz w:val="24"/>
          <w:szCs w:val="24"/>
        </w:rPr>
      </w:pPr>
      <w:r w:rsidRPr="00EB2865">
        <w:rPr>
          <w:rFonts w:ascii="Arial" w:eastAsiaTheme="minorHAnsi" w:hAnsi="Arial" w:cs="Arial"/>
          <w:b/>
          <w:sz w:val="24"/>
          <w:szCs w:val="24"/>
        </w:rPr>
        <w:t xml:space="preserve">Regla de decisión </w:t>
      </w:r>
    </w:p>
    <w:p w14:paraId="575E9B93" w14:textId="77777777" w:rsidR="00EB2865" w:rsidRPr="00EB2865" w:rsidRDefault="00EB2865" w:rsidP="00EB2865">
      <w:pPr>
        <w:spacing w:after="200" w:line="276" w:lineRule="auto"/>
        <w:ind w:left="709"/>
        <w:contextualSpacing/>
        <w:jc w:val="both"/>
        <w:rPr>
          <w:rFonts w:ascii="Arial" w:eastAsiaTheme="minorHAnsi" w:hAnsi="Arial" w:cs="Arial"/>
          <w:b/>
          <w:sz w:val="24"/>
          <w:szCs w:val="24"/>
        </w:rPr>
      </w:pPr>
    </w:p>
    <w:p w14:paraId="63834286" w14:textId="77777777" w:rsidR="00EB2865" w:rsidRPr="00EB2865" w:rsidRDefault="00EB2865" w:rsidP="00EB2865">
      <w:pPr>
        <w:spacing w:after="200" w:line="276" w:lineRule="auto"/>
        <w:ind w:left="709"/>
        <w:contextualSpacing/>
        <w:jc w:val="both"/>
        <w:rPr>
          <w:rFonts w:ascii="Arial" w:eastAsiaTheme="minorHAnsi" w:hAnsi="Arial" w:cs="Arial"/>
          <w:sz w:val="24"/>
          <w:szCs w:val="24"/>
        </w:rPr>
      </w:pPr>
      <w:r w:rsidRPr="00EB2865">
        <w:rPr>
          <w:rFonts w:ascii="Arial" w:eastAsiaTheme="minorHAnsi" w:hAnsi="Arial" w:cs="Arial"/>
          <w:sz w:val="24"/>
          <w:szCs w:val="24"/>
        </w:rPr>
        <w:t>Si P&lt;0.05 rechazar H</w:t>
      </w:r>
      <w:r w:rsidRPr="00EB2865">
        <w:rPr>
          <w:rFonts w:ascii="Arial" w:eastAsiaTheme="minorHAnsi" w:hAnsi="Arial" w:cs="Arial"/>
          <w:sz w:val="24"/>
          <w:szCs w:val="24"/>
          <w:vertAlign w:val="subscript"/>
        </w:rPr>
        <w:t>0</w:t>
      </w:r>
    </w:p>
    <w:p w14:paraId="3D9BECA4" w14:textId="77777777" w:rsidR="00EB2865" w:rsidRPr="00EB2865" w:rsidRDefault="00EB2865" w:rsidP="00EB2865">
      <w:pPr>
        <w:spacing w:after="200" w:line="276" w:lineRule="auto"/>
        <w:ind w:left="709"/>
        <w:contextualSpacing/>
        <w:jc w:val="both"/>
        <w:rPr>
          <w:rFonts w:ascii="Arial" w:eastAsiaTheme="minorHAnsi" w:hAnsi="Arial" w:cs="Arial"/>
          <w:sz w:val="24"/>
          <w:szCs w:val="24"/>
          <w:vertAlign w:val="subscript"/>
        </w:rPr>
      </w:pPr>
      <w:r w:rsidRPr="00EB2865">
        <w:rPr>
          <w:rFonts w:ascii="Arial" w:eastAsiaTheme="minorHAnsi" w:hAnsi="Arial" w:cs="Arial"/>
          <w:sz w:val="24"/>
          <w:szCs w:val="24"/>
        </w:rPr>
        <w:t>Si P&gt;0.05 aceptar  H</w:t>
      </w:r>
      <w:r w:rsidRPr="00EB2865">
        <w:rPr>
          <w:rFonts w:ascii="Arial" w:eastAsiaTheme="minorHAnsi" w:hAnsi="Arial" w:cs="Arial"/>
          <w:sz w:val="24"/>
          <w:szCs w:val="24"/>
          <w:vertAlign w:val="subscript"/>
        </w:rPr>
        <w:t>0</w:t>
      </w:r>
    </w:p>
    <w:p w14:paraId="21D220E1" w14:textId="77777777" w:rsidR="00EB2865" w:rsidRPr="00EB2865" w:rsidRDefault="00EB2865" w:rsidP="00EB2865">
      <w:pPr>
        <w:spacing w:after="200" w:line="276" w:lineRule="auto"/>
        <w:ind w:left="709"/>
        <w:contextualSpacing/>
        <w:jc w:val="both"/>
        <w:rPr>
          <w:rFonts w:ascii="Arial" w:eastAsiaTheme="minorHAnsi" w:hAnsi="Arial" w:cs="Arial"/>
          <w:sz w:val="24"/>
          <w:szCs w:val="24"/>
          <w:vertAlign w:val="subscript"/>
        </w:rPr>
      </w:pPr>
    </w:p>
    <w:p w14:paraId="15440E4A" w14:textId="77777777" w:rsidR="00EB2865" w:rsidRPr="00EB2865" w:rsidRDefault="00EB2865" w:rsidP="00EB2865">
      <w:pPr>
        <w:spacing w:after="200" w:line="276" w:lineRule="auto"/>
        <w:contextualSpacing/>
        <w:jc w:val="both"/>
        <w:rPr>
          <w:rFonts w:ascii="Arial" w:eastAsiaTheme="minorHAnsi" w:hAnsi="Arial" w:cs="Arial"/>
          <w:sz w:val="24"/>
          <w:szCs w:val="24"/>
          <w:vertAlign w:val="subscript"/>
        </w:rPr>
      </w:pPr>
    </w:p>
    <w:p w14:paraId="6EE4E959" w14:textId="77777777" w:rsidR="00EB2865" w:rsidRPr="00EB2865" w:rsidRDefault="00EB2865" w:rsidP="00EB2865">
      <w:pPr>
        <w:spacing w:after="200" w:line="276" w:lineRule="auto"/>
        <w:ind w:left="709"/>
        <w:jc w:val="both"/>
        <w:rPr>
          <w:rFonts w:ascii="Arial" w:eastAsiaTheme="minorHAnsi" w:hAnsi="Arial" w:cs="Arial"/>
          <w:b/>
          <w:sz w:val="24"/>
          <w:szCs w:val="24"/>
        </w:rPr>
      </w:pPr>
      <w:r w:rsidRPr="00EB2865">
        <w:rPr>
          <w:rFonts w:ascii="Arial" w:eastAsiaTheme="minorHAnsi" w:hAnsi="Arial" w:cs="Arial"/>
          <w:b/>
          <w:sz w:val="24"/>
          <w:szCs w:val="24"/>
        </w:rPr>
        <w:t xml:space="preserve">Conclusión: </w:t>
      </w:r>
    </w:p>
    <w:p w14:paraId="5ED8EB93" w14:textId="13AD133D" w:rsidR="00EB2865" w:rsidRDefault="00EB2865" w:rsidP="00EB2865">
      <w:pPr>
        <w:spacing w:after="0" w:line="360" w:lineRule="auto"/>
        <w:ind w:left="709"/>
        <w:jc w:val="both"/>
        <w:rPr>
          <w:rFonts w:ascii="Arial" w:eastAsiaTheme="minorHAnsi" w:hAnsi="Arial" w:cs="Arial"/>
          <w:sz w:val="24"/>
          <w:szCs w:val="24"/>
          <w:lang w:val="es-ES"/>
        </w:rPr>
      </w:pPr>
      <w:r w:rsidRPr="00EB2865">
        <w:rPr>
          <w:rFonts w:ascii="Arial" w:eastAsiaTheme="minorHAnsi" w:hAnsi="Arial" w:cs="Arial"/>
          <w:sz w:val="24"/>
          <w:szCs w:val="24"/>
        </w:rPr>
        <w:t>Dado que P=0.0000&lt;0.05</w:t>
      </w:r>
      <w:r w:rsidR="00293770">
        <w:rPr>
          <w:rFonts w:ascii="Arial" w:eastAsiaTheme="minorHAnsi" w:hAnsi="Arial" w:cs="Arial"/>
          <w:sz w:val="24"/>
          <w:szCs w:val="24"/>
        </w:rPr>
        <w:t xml:space="preserve"> </w:t>
      </w:r>
      <w:r w:rsidRPr="00EB2865">
        <w:rPr>
          <w:rFonts w:ascii="Arial" w:eastAsiaTheme="minorHAnsi" w:hAnsi="Arial" w:cs="Arial"/>
          <w:sz w:val="24"/>
          <w:szCs w:val="24"/>
        </w:rPr>
        <w:t>se rechaza la hipótesis  nula ( H</w:t>
      </w:r>
      <w:r w:rsidRPr="00EB2865">
        <w:rPr>
          <w:rFonts w:ascii="Arial" w:eastAsiaTheme="minorHAnsi" w:hAnsi="Arial" w:cs="Arial"/>
          <w:sz w:val="24"/>
          <w:szCs w:val="24"/>
          <w:vertAlign w:val="subscript"/>
        </w:rPr>
        <w:t>0</w:t>
      </w:r>
      <w:r w:rsidRPr="00EB2865">
        <w:rPr>
          <w:rFonts w:ascii="Arial" w:eastAsiaTheme="minorHAnsi" w:hAnsi="Arial" w:cs="Arial"/>
          <w:sz w:val="24"/>
          <w:szCs w:val="24"/>
        </w:rPr>
        <w:t xml:space="preserve">);  concluimos que existe una </w:t>
      </w:r>
      <w:r>
        <w:rPr>
          <w:rFonts w:ascii="Arial" w:eastAsiaTheme="minorHAnsi" w:hAnsi="Arial" w:cs="Arial"/>
          <w:sz w:val="24"/>
          <w:szCs w:val="24"/>
        </w:rPr>
        <w:t>correlación</w:t>
      </w:r>
      <w:r w:rsidR="00B87D79">
        <w:rPr>
          <w:rFonts w:ascii="Arial" w:eastAsiaTheme="minorHAnsi" w:hAnsi="Arial" w:cs="Arial"/>
          <w:sz w:val="24"/>
          <w:szCs w:val="24"/>
        </w:rPr>
        <w:t xml:space="preserve"> </w:t>
      </w:r>
      <w:r w:rsidRPr="00EB2865">
        <w:rPr>
          <w:rFonts w:ascii="Arial" w:eastAsiaTheme="minorHAnsi" w:hAnsi="Arial" w:cs="Arial"/>
          <w:sz w:val="24"/>
          <w:szCs w:val="24"/>
        </w:rPr>
        <w:t>directa, significativa</w:t>
      </w:r>
      <w:r w:rsidR="00B87D79">
        <w:rPr>
          <w:rFonts w:ascii="Arial" w:eastAsiaTheme="minorHAnsi" w:hAnsi="Arial" w:cs="Arial"/>
          <w:sz w:val="24"/>
          <w:szCs w:val="24"/>
        </w:rPr>
        <w:t xml:space="preserve"> </w:t>
      </w:r>
      <w:r w:rsidRPr="00EB2865">
        <w:rPr>
          <w:rFonts w:ascii="Arial" w:eastAsiaTheme="minorHAnsi" w:hAnsi="Arial" w:cs="Arial"/>
          <w:sz w:val="24"/>
          <w:szCs w:val="24"/>
        </w:rPr>
        <w:t>y estadísticamente</w:t>
      </w:r>
      <w:r w:rsidR="00B87D79">
        <w:rPr>
          <w:rFonts w:ascii="Arial" w:eastAsiaTheme="minorHAnsi" w:hAnsi="Arial" w:cs="Arial"/>
          <w:sz w:val="24"/>
          <w:szCs w:val="24"/>
        </w:rPr>
        <w:t xml:space="preserve"> </w:t>
      </w:r>
      <w:r w:rsidRPr="00B87D79">
        <w:rPr>
          <w:rFonts w:ascii="Arial" w:eastAsiaTheme="minorHAnsi" w:hAnsi="Arial" w:cs="Arial"/>
          <w:sz w:val="24"/>
          <w:szCs w:val="24"/>
          <w:lang w:val="es-ES"/>
        </w:rPr>
        <w:t>entre la</w:t>
      </w:r>
      <w:r w:rsidRPr="00C05ABE">
        <w:rPr>
          <w:rFonts w:eastAsiaTheme="minorHAnsi"/>
          <w:sz w:val="24"/>
          <w:szCs w:val="24"/>
          <w:lang w:val="es-ES"/>
        </w:rPr>
        <w:t xml:space="preserve"> </w:t>
      </w:r>
      <w:r w:rsidRPr="00C05ABE">
        <w:rPr>
          <w:rFonts w:ascii="Arial" w:eastAsiaTheme="minorHAnsi" w:hAnsi="Arial" w:cs="Arial"/>
          <w:sz w:val="24"/>
          <w:szCs w:val="24"/>
          <w:lang w:val="es-ES"/>
        </w:rPr>
        <w:t xml:space="preserve">Planificación (Proceso Enseñanza -Aprendizaje) y el nivel de rendimiento académico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 xml:space="preserve">niversidad </w:t>
      </w:r>
      <w:r w:rsidR="003A56EF">
        <w:rPr>
          <w:rFonts w:ascii="Arial" w:eastAsiaTheme="minorHAnsi" w:hAnsi="Arial" w:cs="Arial"/>
          <w:sz w:val="24"/>
          <w:szCs w:val="24"/>
          <w:lang w:val="es-ES"/>
        </w:rPr>
        <w:t>P</w:t>
      </w:r>
      <w:r>
        <w:rPr>
          <w:rFonts w:ascii="Arial" w:eastAsiaTheme="minorHAnsi" w:hAnsi="Arial" w:cs="Arial"/>
          <w:sz w:val="24"/>
          <w:szCs w:val="24"/>
          <w:lang w:val="es-ES"/>
        </w:rPr>
        <w:t>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w:t>
      </w:r>
      <w:r w:rsidRPr="00411ACD">
        <w:rPr>
          <w:rFonts w:ascii="Arial" w:eastAsiaTheme="minorHAnsi" w:hAnsi="Arial" w:cs="Arial"/>
          <w:sz w:val="24"/>
          <w:szCs w:val="24"/>
          <w:lang w:val="es-ES"/>
        </w:rPr>
        <w:t>,</w:t>
      </w:r>
      <w:r w:rsidRPr="00411ACD">
        <w:rPr>
          <w:rFonts w:ascii="Arial" w:eastAsia="Calibri" w:hAnsi="Arial" w:cs="Arial"/>
          <w:sz w:val="24"/>
          <w:szCs w:val="24"/>
          <w:lang w:eastAsia="es-ES"/>
        </w:rPr>
        <w:t xml:space="preserve"> (Tabla N°</w:t>
      </w:r>
      <w:r w:rsidR="00411ACD" w:rsidRPr="00411ACD">
        <w:rPr>
          <w:rFonts w:ascii="Arial" w:eastAsia="Calibri" w:hAnsi="Arial" w:cs="Arial"/>
          <w:sz w:val="24"/>
          <w:szCs w:val="24"/>
          <w:lang w:eastAsia="es-ES"/>
        </w:rPr>
        <w:t>11</w:t>
      </w:r>
      <w:r w:rsidR="00B87D79">
        <w:rPr>
          <w:rFonts w:ascii="Arial" w:eastAsia="Calibri" w:hAnsi="Arial" w:cs="Arial"/>
          <w:sz w:val="24"/>
          <w:szCs w:val="24"/>
          <w:lang w:eastAsia="es-ES"/>
        </w:rPr>
        <w:t xml:space="preserve"> </w:t>
      </w:r>
      <w:r w:rsidRPr="00B87D79">
        <w:rPr>
          <w:rFonts w:ascii="Arial" w:eastAsia="Calibri" w:hAnsi="Arial" w:cs="Arial"/>
          <w:sz w:val="24"/>
          <w:szCs w:val="24"/>
          <w:lang w:eastAsia="es-ES"/>
        </w:rPr>
        <w:t xml:space="preserve">y Figura N° </w:t>
      </w:r>
      <w:r w:rsidR="00411ACD" w:rsidRPr="00B87D79">
        <w:rPr>
          <w:rFonts w:ascii="Arial" w:eastAsia="Calibri" w:hAnsi="Arial" w:cs="Arial"/>
          <w:sz w:val="24"/>
          <w:szCs w:val="24"/>
          <w:lang w:eastAsia="es-ES"/>
        </w:rPr>
        <w:t>11</w:t>
      </w:r>
      <w:r w:rsidRPr="00411ACD">
        <w:rPr>
          <w:rFonts w:ascii="Arial" w:eastAsia="Calibri" w:hAnsi="Arial" w:cs="Arial"/>
          <w:color w:val="262626" w:themeColor="text1" w:themeTint="D9"/>
          <w:sz w:val="24"/>
          <w:szCs w:val="24"/>
          <w:lang w:eastAsia="es-ES"/>
        </w:rPr>
        <w:t>)</w:t>
      </w:r>
      <w:r w:rsidRPr="00411ACD">
        <w:rPr>
          <w:rFonts w:ascii="Arial" w:eastAsiaTheme="minorHAnsi" w:hAnsi="Arial" w:cs="Arial"/>
          <w:sz w:val="24"/>
          <w:szCs w:val="24"/>
        </w:rPr>
        <w:t>;</w:t>
      </w:r>
      <w:r w:rsidRPr="00EB2865">
        <w:rPr>
          <w:rFonts w:ascii="Arial" w:eastAsiaTheme="minorHAnsi" w:hAnsi="Arial" w:cs="Arial"/>
          <w:sz w:val="24"/>
          <w:szCs w:val="24"/>
        </w:rPr>
        <w:t xml:space="preserve"> </w:t>
      </w:r>
      <w:r>
        <w:rPr>
          <w:rFonts w:ascii="Arial" w:eastAsiaTheme="minorHAnsi" w:hAnsi="Arial" w:cs="Arial"/>
          <w:sz w:val="24"/>
          <w:szCs w:val="24"/>
          <w:lang w:val="es-ES"/>
        </w:rPr>
        <w:t xml:space="preserve"> </w:t>
      </w:r>
      <w:r w:rsidRPr="00EB2865">
        <w:rPr>
          <w:rFonts w:ascii="Arial" w:eastAsiaTheme="minorHAnsi" w:hAnsi="Arial" w:cs="Arial"/>
          <w:sz w:val="24"/>
          <w:szCs w:val="24"/>
          <w:lang w:val="es-ES"/>
        </w:rPr>
        <w:t xml:space="preserve">asimismo se observa que existe </w:t>
      </w:r>
      <w:r>
        <w:rPr>
          <w:rFonts w:ascii="Arial" w:eastAsiaTheme="minorHAnsi" w:hAnsi="Arial" w:cs="Arial"/>
          <w:sz w:val="24"/>
          <w:szCs w:val="24"/>
          <w:lang w:val="es-ES"/>
        </w:rPr>
        <w:t xml:space="preserve">una positiva y </w:t>
      </w:r>
      <w:r w:rsidRPr="00EB2865">
        <w:rPr>
          <w:rFonts w:ascii="Arial" w:eastAsiaTheme="minorHAnsi" w:hAnsi="Arial" w:cs="Arial"/>
          <w:sz w:val="24"/>
          <w:szCs w:val="24"/>
          <w:lang w:val="es-ES"/>
        </w:rPr>
        <w:t>correlación</w:t>
      </w:r>
      <w:r w:rsidR="00B87D79">
        <w:rPr>
          <w:rFonts w:ascii="Arial" w:eastAsiaTheme="minorHAnsi" w:hAnsi="Arial" w:cs="Arial"/>
          <w:sz w:val="24"/>
          <w:szCs w:val="24"/>
          <w:lang w:val="es-ES"/>
        </w:rPr>
        <w:t xml:space="preserve"> moderada (R=</w:t>
      </w:r>
      <w:r w:rsidRPr="00EB2865">
        <w:rPr>
          <w:rFonts w:ascii="Arial" w:eastAsiaTheme="minorHAnsi" w:hAnsi="Arial" w:cs="Arial"/>
          <w:sz w:val="24"/>
          <w:szCs w:val="24"/>
          <w:lang w:val="es-ES"/>
        </w:rPr>
        <w:t>0.53</w:t>
      </w:r>
      <w:r>
        <w:rPr>
          <w:rFonts w:ascii="Arial" w:eastAsiaTheme="minorHAnsi" w:hAnsi="Arial" w:cs="Arial"/>
          <w:sz w:val="24"/>
          <w:szCs w:val="24"/>
          <w:lang w:val="es-ES"/>
        </w:rPr>
        <w:t>)</w:t>
      </w:r>
      <w:r w:rsidRPr="00EB2865">
        <w:rPr>
          <w:rFonts w:ascii="Arial" w:eastAsiaTheme="minorHAnsi" w:hAnsi="Arial" w:cs="Arial"/>
          <w:sz w:val="24"/>
          <w:szCs w:val="24"/>
          <w:lang w:val="es-ES"/>
        </w:rPr>
        <w:t xml:space="preserve">, lo cual nos permite aseverar que cuanto mejor es la Planificación (Proceso Enseñanza -Aprendizaje) mejor será  el rendimiento académico </w:t>
      </w:r>
    </w:p>
    <w:p w14:paraId="42D24423" w14:textId="77777777" w:rsidR="00EB2865" w:rsidRDefault="00EB2865" w:rsidP="00EB2865">
      <w:pPr>
        <w:spacing w:after="0" w:line="360" w:lineRule="auto"/>
        <w:ind w:left="709"/>
        <w:jc w:val="both"/>
        <w:rPr>
          <w:rFonts w:ascii="Arial" w:eastAsiaTheme="minorHAnsi" w:hAnsi="Arial" w:cs="Arial"/>
          <w:sz w:val="24"/>
          <w:szCs w:val="24"/>
          <w:lang w:val="es-ES"/>
        </w:rPr>
      </w:pPr>
    </w:p>
    <w:p w14:paraId="68C4D4A2" w14:textId="77777777" w:rsidR="00CE690A" w:rsidRDefault="00CE690A" w:rsidP="00EB2865">
      <w:pPr>
        <w:spacing w:after="120" w:line="240" w:lineRule="auto"/>
        <w:jc w:val="center"/>
        <w:rPr>
          <w:rFonts w:ascii="Arial" w:eastAsia="Times New Roman" w:hAnsi="Arial" w:cs="Arial"/>
          <w:b/>
          <w:sz w:val="24"/>
          <w:szCs w:val="24"/>
          <w:lang w:eastAsia="es-ES"/>
        </w:rPr>
      </w:pPr>
    </w:p>
    <w:p w14:paraId="621E42F6" w14:textId="77777777" w:rsidR="00CE690A" w:rsidRDefault="00CE690A" w:rsidP="00EB2865">
      <w:pPr>
        <w:spacing w:after="120" w:line="240" w:lineRule="auto"/>
        <w:jc w:val="center"/>
        <w:rPr>
          <w:rFonts w:ascii="Arial" w:eastAsia="Times New Roman" w:hAnsi="Arial" w:cs="Arial"/>
          <w:b/>
          <w:sz w:val="24"/>
          <w:szCs w:val="24"/>
          <w:lang w:eastAsia="es-ES"/>
        </w:rPr>
      </w:pPr>
    </w:p>
    <w:p w14:paraId="3DFBB7BA" w14:textId="77777777" w:rsidR="00CE690A" w:rsidRDefault="00CE690A" w:rsidP="00EB2865">
      <w:pPr>
        <w:spacing w:after="120" w:line="240" w:lineRule="auto"/>
        <w:jc w:val="center"/>
        <w:rPr>
          <w:rFonts w:ascii="Arial" w:eastAsia="Times New Roman" w:hAnsi="Arial" w:cs="Arial"/>
          <w:b/>
          <w:sz w:val="24"/>
          <w:szCs w:val="24"/>
          <w:lang w:eastAsia="es-ES"/>
        </w:rPr>
      </w:pPr>
    </w:p>
    <w:p w14:paraId="7CC424AC" w14:textId="77777777" w:rsidR="00CE690A" w:rsidRDefault="00CE690A" w:rsidP="00EB2865">
      <w:pPr>
        <w:spacing w:after="120" w:line="240" w:lineRule="auto"/>
        <w:jc w:val="center"/>
        <w:rPr>
          <w:rFonts w:ascii="Arial" w:eastAsia="Times New Roman" w:hAnsi="Arial" w:cs="Arial"/>
          <w:b/>
          <w:sz w:val="24"/>
          <w:szCs w:val="24"/>
          <w:lang w:eastAsia="es-ES"/>
        </w:rPr>
      </w:pPr>
    </w:p>
    <w:p w14:paraId="0BBFCCFA" w14:textId="77777777" w:rsidR="00CE690A" w:rsidRDefault="00CE690A" w:rsidP="00EB2865">
      <w:pPr>
        <w:spacing w:after="120" w:line="240" w:lineRule="auto"/>
        <w:jc w:val="center"/>
        <w:rPr>
          <w:rFonts w:ascii="Arial" w:eastAsia="Times New Roman" w:hAnsi="Arial" w:cs="Arial"/>
          <w:b/>
          <w:sz w:val="24"/>
          <w:szCs w:val="24"/>
          <w:lang w:eastAsia="es-ES"/>
        </w:rPr>
      </w:pPr>
    </w:p>
    <w:p w14:paraId="58275B46" w14:textId="77777777" w:rsidR="00CE690A" w:rsidRDefault="00CE690A" w:rsidP="00EB2865">
      <w:pPr>
        <w:spacing w:after="120" w:line="240" w:lineRule="auto"/>
        <w:jc w:val="center"/>
        <w:rPr>
          <w:rFonts w:ascii="Arial" w:eastAsia="Times New Roman" w:hAnsi="Arial" w:cs="Arial"/>
          <w:b/>
          <w:sz w:val="24"/>
          <w:szCs w:val="24"/>
          <w:lang w:eastAsia="es-ES"/>
        </w:rPr>
      </w:pPr>
    </w:p>
    <w:p w14:paraId="78E57F11" w14:textId="77777777" w:rsidR="00CE690A" w:rsidRDefault="00CE690A" w:rsidP="00EB2865">
      <w:pPr>
        <w:spacing w:after="120" w:line="240" w:lineRule="auto"/>
        <w:jc w:val="center"/>
        <w:rPr>
          <w:rFonts w:ascii="Arial" w:eastAsia="Times New Roman" w:hAnsi="Arial" w:cs="Arial"/>
          <w:b/>
          <w:sz w:val="24"/>
          <w:szCs w:val="24"/>
          <w:lang w:eastAsia="es-ES"/>
        </w:rPr>
      </w:pPr>
    </w:p>
    <w:p w14:paraId="1748ABEF" w14:textId="77777777" w:rsidR="00CE690A" w:rsidRDefault="00CE690A" w:rsidP="00EB2865">
      <w:pPr>
        <w:spacing w:after="120" w:line="240" w:lineRule="auto"/>
        <w:jc w:val="center"/>
        <w:rPr>
          <w:rFonts w:ascii="Arial" w:eastAsia="Times New Roman" w:hAnsi="Arial" w:cs="Arial"/>
          <w:b/>
          <w:sz w:val="24"/>
          <w:szCs w:val="24"/>
          <w:lang w:eastAsia="es-ES"/>
        </w:rPr>
      </w:pPr>
    </w:p>
    <w:p w14:paraId="59F8B3EF" w14:textId="77777777" w:rsidR="00CE690A" w:rsidRDefault="00CE690A" w:rsidP="00EB2865">
      <w:pPr>
        <w:spacing w:after="120" w:line="240" w:lineRule="auto"/>
        <w:jc w:val="center"/>
        <w:rPr>
          <w:rFonts w:ascii="Arial" w:eastAsia="Times New Roman" w:hAnsi="Arial" w:cs="Arial"/>
          <w:b/>
          <w:sz w:val="24"/>
          <w:szCs w:val="24"/>
          <w:lang w:eastAsia="es-ES"/>
        </w:rPr>
      </w:pPr>
    </w:p>
    <w:p w14:paraId="351BB5EF" w14:textId="77777777" w:rsidR="00CE690A" w:rsidRDefault="00CE690A" w:rsidP="00EB2865">
      <w:pPr>
        <w:spacing w:after="120" w:line="240" w:lineRule="auto"/>
        <w:jc w:val="center"/>
        <w:rPr>
          <w:rFonts w:ascii="Arial" w:eastAsia="Times New Roman" w:hAnsi="Arial" w:cs="Arial"/>
          <w:b/>
          <w:sz w:val="24"/>
          <w:szCs w:val="24"/>
          <w:lang w:eastAsia="es-ES"/>
        </w:rPr>
      </w:pPr>
    </w:p>
    <w:p w14:paraId="031F7110" w14:textId="77777777" w:rsidR="00CE690A" w:rsidRDefault="00CE690A" w:rsidP="00EB2865">
      <w:pPr>
        <w:spacing w:after="120" w:line="240" w:lineRule="auto"/>
        <w:jc w:val="center"/>
        <w:rPr>
          <w:rFonts w:ascii="Arial" w:eastAsia="Times New Roman" w:hAnsi="Arial" w:cs="Arial"/>
          <w:b/>
          <w:sz w:val="24"/>
          <w:szCs w:val="24"/>
          <w:lang w:eastAsia="es-ES"/>
        </w:rPr>
      </w:pPr>
    </w:p>
    <w:p w14:paraId="6841211E" w14:textId="77777777" w:rsidR="00CE690A" w:rsidRDefault="00CE690A" w:rsidP="00EB2865">
      <w:pPr>
        <w:spacing w:after="120" w:line="240" w:lineRule="auto"/>
        <w:jc w:val="center"/>
        <w:rPr>
          <w:rFonts w:ascii="Arial" w:eastAsia="Times New Roman" w:hAnsi="Arial" w:cs="Arial"/>
          <w:b/>
          <w:sz w:val="24"/>
          <w:szCs w:val="24"/>
          <w:lang w:eastAsia="es-ES"/>
        </w:rPr>
      </w:pPr>
    </w:p>
    <w:p w14:paraId="25A05F7B" w14:textId="77777777" w:rsidR="00CE690A" w:rsidRDefault="00CE690A" w:rsidP="00EB2865">
      <w:pPr>
        <w:spacing w:after="120" w:line="240" w:lineRule="auto"/>
        <w:jc w:val="center"/>
        <w:rPr>
          <w:rFonts w:ascii="Arial" w:eastAsia="Times New Roman" w:hAnsi="Arial" w:cs="Arial"/>
          <w:b/>
          <w:sz w:val="24"/>
          <w:szCs w:val="24"/>
          <w:lang w:eastAsia="es-ES"/>
        </w:rPr>
      </w:pPr>
    </w:p>
    <w:p w14:paraId="147BCB87" w14:textId="77777777" w:rsidR="00CE690A" w:rsidRDefault="00CE690A" w:rsidP="00EB2865">
      <w:pPr>
        <w:spacing w:after="120" w:line="240" w:lineRule="auto"/>
        <w:jc w:val="center"/>
        <w:rPr>
          <w:rFonts w:ascii="Arial" w:eastAsia="Times New Roman" w:hAnsi="Arial" w:cs="Arial"/>
          <w:b/>
          <w:sz w:val="24"/>
          <w:szCs w:val="24"/>
          <w:lang w:eastAsia="es-ES"/>
        </w:rPr>
      </w:pPr>
    </w:p>
    <w:p w14:paraId="6C3BA559" w14:textId="77777777" w:rsidR="00CE690A" w:rsidRDefault="00CE690A" w:rsidP="00EB2865">
      <w:pPr>
        <w:spacing w:after="120" w:line="240" w:lineRule="auto"/>
        <w:jc w:val="center"/>
        <w:rPr>
          <w:rFonts w:ascii="Arial" w:eastAsia="Times New Roman" w:hAnsi="Arial" w:cs="Arial"/>
          <w:b/>
          <w:sz w:val="24"/>
          <w:szCs w:val="24"/>
          <w:lang w:eastAsia="es-ES"/>
        </w:rPr>
      </w:pPr>
    </w:p>
    <w:p w14:paraId="47434716" w14:textId="77777777" w:rsidR="00CE690A" w:rsidRDefault="00CE690A" w:rsidP="00EB2865">
      <w:pPr>
        <w:spacing w:after="120" w:line="240" w:lineRule="auto"/>
        <w:jc w:val="center"/>
        <w:rPr>
          <w:rFonts w:ascii="Arial" w:eastAsia="Times New Roman" w:hAnsi="Arial" w:cs="Arial"/>
          <w:b/>
          <w:sz w:val="24"/>
          <w:szCs w:val="24"/>
          <w:lang w:eastAsia="es-ES"/>
        </w:rPr>
      </w:pPr>
    </w:p>
    <w:p w14:paraId="6D13375A" w14:textId="24D90FE3" w:rsidR="00EB2865" w:rsidRPr="00EB2865" w:rsidRDefault="00EB2865" w:rsidP="00EB2865">
      <w:pPr>
        <w:spacing w:after="120" w:line="240" w:lineRule="auto"/>
        <w:jc w:val="center"/>
        <w:rPr>
          <w:rFonts w:ascii="Arial" w:eastAsia="Times New Roman" w:hAnsi="Arial" w:cs="Arial"/>
          <w:b/>
          <w:sz w:val="24"/>
          <w:szCs w:val="24"/>
          <w:lang w:eastAsia="es-ES"/>
        </w:rPr>
      </w:pPr>
      <w:r w:rsidRPr="00EB2865">
        <w:rPr>
          <w:rFonts w:ascii="Arial" w:eastAsia="Times New Roman" w:hAnsi="Arial" w:cs="Arial"/>
          <w:b/>
          <w:sz w:val="24"/>
          <w:szCs w:val="24"/>
          <w:lang w:eastAsia="es-ES"/>
        </w:rPr>
        <w:t>Figura Nº</w:t>
      </w:r>
      <w:r w:rsidR="000330F8">
        <w:rPr>
          <w:rFonts w:ascii="Arial" w:eastAsia="Times New Roman" w:hAnsi="Arial" w:cs="Arial"/>
          <w:b/>
          <w:sz w:val="24"/>
          <w:szCs w:val="24"/>
          <w:lang w:eastAsia="es-ES"/>
        </w:rPr>
        <w:t xml:space="preserve"> 06</w:t>
      </w:r>
    </w:p>
    <w:p w14:paraId="153F7281" w14:textId="49699DB3" w:rsidR="00C05ABE" w:rsidRPr="00AF4ECA" w:rsidRDefault="00EB2865" w:rsidP="00EB2865">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Correlación de Pearson entre</w:t>
      </w:r>
      <w:r w:rsidRPr="00EB2865">
        <w:rPr>
          <w:rFonts w:ascii="Arial" w:eastAsiaTheme="minorHAnsi" w:hAnsi="Arial" w:cs="Arial"/>
          <w:sz w:val="24"/>
          <w:szCs w:val="24"/>
          <w:lang w:val="es-ES"/>
        </w:rPr>
        <w:t xml:space="preserve"> </w:t>
      </w:r>
      <w:r w:rsidRPr="00293770">
        <w:rPr>
          <w:rFonts w:ascii="Arial" w:eastAsiaTheme="minorHAnsi" w:hAnsi="Arial" w:cs="Arial"/>
          <w:b/>
          <w:sz w:val="24"/>
          <w:szCs w:val="24"/>
          <w:lang w:val="es-ES"/>
        </w:rPr>
        <w:t>la</w:t>
      </w:r>
      <w:r w:rsidRPr="00B87D79">
        <w:rPr>
          <w:rFonts w:ascii="Arial" w:eastAsiaTheme="minorHAnsi" w:hAnsi="Arial" w:cs="Arial"/>
          <w:sz w:val="24"/>
          <w:szCs w:val="24"/>
          <w:lang w:val="es-ES"/>
        </w:rPr>
        <w:t xml:space="preserve"> </w:t>
      </w:r>
      <w:r w:rsidRPr="00AF4ECA">
        <w:rPr>
          <w:rFonts w:ascii="Arial" w:eastAsiaTheme="minorHAnsi" w:hAnsi="Arial" w:cs="Arial"/>
          <w:b/>
          <w:sz w:val="24"/>
          <w:szCs w:val="24"/>
          <w:lang w:val="es-ES"/>
        </w:rPr>
        <w:t>Planificación (Proceso Enseñanza -Aprendizaje) y el nivel de rendimiento académico en los estudiantes del 7° y 8° ciclo de la Escuela Profesional de Obstetricia</w:t>
      </w:r>
    </w:p>
    <w:p w14:paraId="3E188D9D" w14:textId="77777777" w:rsidR="00C05ABE" w:rsidRPr="00AF4ECA" w:rsidRDefault="00C05ABE" w:rsidP="00C05ABE">
      <w:pPr>
        <w:spacing w:after="0" w:line="360" w:lineRule="auto"/>
        <w:jc w:val="both"/>
        <w:rPr>
          <w:rFonts w:ascii="Arial" w:eastAsiaTheme="minorHAnsi" w:hAnsi="Arial" w:cs="Arial"/>
          <w:b/>
          <w:sz w:val="24"/>
          <w:szCs w:val="24"/>
          <w:lang w:val="es-ES"/>
        </w:rPr>
      </w:pPr>
    </w:p>
    <w:p w14:paraId="4EFD9634" w14:textId="77777777" w:rsidR="00C05ABE" w:rsidRPr="00C05ABE" w:rsidRDefault="00C05ABE" w:rsidP="00C05ABE">
      <w:pPr>
        <w:autoSpaceDE w:val="0"/>
        <w:autoSpaceDN w:val="0"/>
        <w:adjustRightInd w:val="0"/>
        <w:spacing w:after="0" w:line="240" w:lineRule="auto"/>
        <w:rPr>
          <w:rFonts w:ascii="Times New Roman" w:eastAsiaTheme="minorHAnsi" w:hAnsi="Times New Roman" w:cs="Times New Roman"/>
          <w:sz w:val="24"/>
          <w:szCs w:val="24"/>
          <w:lang w:val="es-ES"/>
        </w:rPr>
      </w:pPr>
      <w:r w:rsidRPr="00C05ABE">
        <w:rPr>
          <w:rFonts w:ascii="Times New Roman" w:eastAsiaTheme="minorHAnsi" w:hAnsi="Times New Roman" w:cs="Times New Roman"/>
          <w:noProof/>
          <w:sz w:val="24"/>
          <w:szCs w:val="24"/>
          <w:lang w:val="es-AR" w:eastAsia="es-AR"/>
        </w:rPr>
        <w:drawing>
          <wp:inline distT="0" distB="0" distL="0" distR="0" wp14:anchorId="3F126AD6" wp14:editId="4C50F994">
            <wp:extent cx="5964072" cy="3957850"/>
            <wp:effectExtent l="0" t="0" r="0" b="508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71540" cy="3962806"/>
                    </a:xfrm>
                    <a:prstGeom prst="rect">
                      <a:avLst/>
                    </a:prstGeom>
                    <a:noFill/>
                    <a:ln>
                      <a:noFill/>
                    </a:ln>
                  </pic:spPr>
                </pic:pic>
              </a:graphicData>
            </a:graphic>
          </wp:inline>
        </w:drawing>
      </w:r>
    </w:p>
    <w:p w14:paraId="71781E62" w14:textId="77777777" w:rsidR="00C05ABE" w:rsidRPr="00C05ABE" w:rsidRDefault="00C05ABE" w:rsidP="00C05ABE">
      <w:pPr>
        <w:autoSpaceDE w:val="0"/>
        <w:autoSpaceDN w:val="0"/>
        <w:adjustRightInd w:val="0"/>
        <w:spacing w:after="0" w:line="240" w:lineRule="auto"/>
        <w:rPr>
          <w:rFonts w:ascii="Times New Roman" w:eastAsiaTheme="minorHAnsi" w:hAnsi="Times New Roman" w:cs="Times New Roman"/>
          <w:sz w:val="24"/>
          <w:szCs w:val="24"/>
          <w:lang w:val="es-ES"/>
        </w:rPr>
      </w:pPr>
    </w:p>
    <w:p w14:paraId="2832791C" w14:textId="77777777" w:rsidR="0013755A" w:rsidRDefault="0013755A" w:rsidP="0013755A">
      <w:pPr>
        <w:spacing w:after="0" w:line="360" w:lineRule="auto"/>
        <w:rPr>
          <w:rFonts w:ascii="Arial" w:eastAsiaTheme="minorHAnsi" w:hAnsi="Arial" w:cs="Arial"/>
          <w:b/>
          <w:sz w:val="24"/>
          <w:szCs w:val="24"/>
        </w:rPr>
      </w:pPr>
      <w:r>
        <w:rPr>
          <w:rFonts w:ascii="Arial" w:eastAsiaTheme="minorHAnsi" w:hAnsi="Arial" w:cs="Arial"/>
          <w:b/>
          <w:sz w:val="24"/>
          <w:szCs w:val="24"/>
        </w:rPr>
        <w:t xml:space="preserve">              4.2</w:t>
      </w:r>
      <w:r w:rsidRPr="00F8755D">
        <w:rPr>
          <w:rFonts w:ascii="Arial" w:eastAsiaTheme="minorHAnsi" w:hAnsi="Arial" w:cs="Arial"/>
          <w:b/>
          <w:sz w:val="24"/>
          <w:szCs w:val="24"/>
        </w:rPr>
        <w:t>.</w:t>
      </w:r>
      <w:r>
        <w:rPr>
          <w:rFonts w:ascii="Arial" w:eastAsiaTheme="minorHAnsi" w:hAnsi="Arial" w:cs="Arial"/>
          <w:b/>
          <w:sz w:val="24"/>
          <w:szCs w:val="24"/>
        </w:rPr>
        <w:t>2</w:t>
      </w:r>
      <w:r w:rsidRPr="00F8755D">
        <w:rPr>
          <w:rFonts w:ascii="Arial" w:eastAsiaTheme="minorHAnsi" w:hAnsi="Arial" w:cs="Arial"/>
          <w:b/>
          <w:sz w:val="24"/>
          <w:szCs w:val="24"/>
        </w:rPr>
        <w:t>. Prueba de la hipótesis específica N° 0</w:t>
      </w:r>
      <w:r>
        <w:rPr>
          <w:rFonts w:ascii="Arial" w:eastAsiaTheme="minorHAnsi" w:hAnsi="Arial" w:cs="Arial"/>
          <w:b/>
          <w:sz w:val="24"/>
          <w:szCs w:val="24"/>
        </w:rPr>
        <w:t>2</w:t>
      </w:r>
    </w:p>
    <w:p w14:paraId="335CE30A" w14:textId="77777777" w:rsidR="00AF4ECA" w:rsidRPr="0013755A" w:rsidRDefault="00AF4ECA" w:rsidP="00AF4ECA">
      <w:pPr>
        <w:spacing w:after="0" w:line="360" w:lineRule="auto"/>
        <w:ind w:left="567"/>
        <w:rPr>
          <w:rFonts w:ascii="Arial" w:eastAsiaTheme="minorHAnsi" w:hAnsi="Arial" w:cs="Arial"/>
          <w:b/>
          <w:sz w:val="24"/>
          <w:szCs w:val="24"/>
        </w:rPr>
      </w:pPr>
    </w:p>
    <w:p w14:paraId="0D7ED57F" w14:textId="77777777" w:rsidR="00AF4ECA" w:rsidRPr="00AF4ECA" w:rsidRDefault="00AF4ECA" w:rsidP="00AF4ECA">
      <w:pPr>
        <w:spacing w:after="0" w:line="360" w:lineRule="auto"/>
        <w:ind w:left="993"/>
        <w:jc w:val="both"/>
        <w:rPr>
          <w:rFonts w:ascii="Arial" w:eastAsiaTheme="minorHAnsi" w:hAnsi="Arial" w:cs="Arial"/>
          <w:sz w:val="24"/>
          <w:szCs w:val="24"/>
          <w:lang w:val="es-ES"/>
        </w:rPr>
      </w:pPr>
      <w:r w:rsidRPr="00AF4ECA">
        <w:rPr>
          <w:rFonts w:ascii="Arial" w:eastAsiaTheme="minorHAnsi" w:hAnsi="Arial" w:cs="Arial"/>
          <w:sz w:val="24"/>
          <w:szCs w:val="24"/>
          <w:lang w:val="es-ES"/>
        </w:rPr>
        <w:t xml:space="preserve">Existe relación entre la Conducción (Proceso Pedagógico) y el nivel de rendimiento académico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w:t>
      </w:r>
    </w:p>
    <w:p w14:paraId="55D11AF7" w14:textId="77777777" w:rsidR="00AF4ECA" w:rsidRPr="00AF4ECA" w:rsidRDefault="00AF4ECA" w:rsidP="00AF4ECA">
      <w:pPr>
        <w:spacing w:after="0" w:line="360" w:lineRule="auto"/>
        <w:jc w:val="both"/>
        <w:rPr>
          <w:rFonts w:ascii="Arial" w:eastAsiaTheme="minorHAnsi" w:hAnsi="Arial" w:cs="Arial"/>
          <w:b/>
          <w:sz w:val="24"/>
          <w:szCs w:val="24"/>
          <w:lang w:val="es-ES"/>
        </w:rPr>
      </w:pPr>
    </w:p>
    <w:p w14:paraId="5204478D" w14:textId="77777777" w:rsidR="00C05ABE" w:rsidRDefault="00AF4ECA" w:rsidP="0094114F">
      <w:pPr>
        <w:pStyle w:val="Prrafodelista"/>
        <w:numPr>
          <w:ilvl w:val="0"/>
          <w:numId w:val="9"/>
        </w:numPr>
        <w:spacing w:after="0" w:line="360" w:lineRule="auto"/>
        <w:ind w:left="1134" w:firstLine="0"/>
        <w:jc w:val="both"/>
        <w:rPr>
          <w:rFonts w:ascii="Arial" w:eastAsiaTheme="minorHAnsi" w:hAnsi="Arial" w:cs="Arial"/>
          <w:b/>
          <w:sz w:val="24"/>
          <w:szCs w:val="24"/>
          <w:lang w:val="es-ES"/>
        </w:rPr>
      </w:pPr>
      <w:r w:rsidRPr="00AF4ECA">
        <w:rPr>
          <w:rFonts w:ascii="Arial" w:eastAsiaTheme="minorHAnsi" w:hAnsi="Arial" w:cs="Arial"/>
          <w:b/>
          <w:sz w:val="24"/>
          <w:szCs w:val="24"/>
          <w:lang w:val="es-ES"/>
        </w:rPr>
        <w:t>Prueba Chi Cuadrado entre la Conducción (Proceso Pedagógico) y el nivel de rendimiento académico en los estudiantes del 7° y 8° ciclo de la Escuela Profesional de Obstetricia</w:t>
      </w:r>
    </w:p>
    <w:p w14:paraId="142DFA8E" w14:textId="77777777" w:rsidR="000C1A90" w:rsidRPr="00841940" w:rsidRDefault="000C1A90" w:rsidP="000C1A90">
      <w:pPr>
        <w:pStyle w:val="Prrafodelista"/>
        <w:spacing w:after="0" w:line="360" w:lineRule="auto"/>
        <w:ind w:left="1134"/>
        <w:jc w:val="both"/>
        <w:rPr>
          <w:rFonts w:ascii="Arial" w:eastAsiaTheme="minorHAnsi" w:hAnsi="Arial" w:cs="Arial"/>
          <w:b/>
          <w:sz w:val="24"/>
          <w:szCs w:val="24"/>
          <w:lang w:val="es-ES"/>
        </w:rPr>
      </w:pPr>
    </w:p>
    <w:p w14:paraId="0939D38D" w14:textId="77777777" w:rsidR="00C05ABE" w:rsidRDefault="00C05ABE" w:rsidP="00AF4ECA">
      <w:pPr>
        <w:spacing w:after="0" w:line="360" w:lineRule="auto"/>
        <w:ind w:left="1134"/>
        <w:jc w:val="both"/>
        <w:rPr>
          <w:rFonts w:ascii="Arial" w:eastAsiaTheme="minorHAnsi" w:hAnsi="Arial" w:cs="Arial"/>
          <w:b/>
          <w:sz w:val="24"/>
          <w:szCs w:val="24"/>
          <w:lang w:val="es-ES"/>
        </w:rPr>
      </w:pPr>
      <w:r w:rsidRPr="00AF4ECA">
        <w:rPr>
          <w:rFonts w:ascii="Arial" w:eastAsiaTheme="minorHAnsi" w:hAnsi="Arial" w:cs="Arial"/>
          <w:b/>
          <w:sz w:val="24"/>
          <w:szCs w:val="24"/>
          <w:lang w:val="es-ES"/>
        </w:rPr>
        <w:t>Hipótesis</w:t>
      </w:r>
    </w:p>
    <w:p w14:paraId="0A758E36" w14:textId="77777777" w:rsidR="00AF4ECA" w:rsidRPr="003A56EF" w:rsidRDefault="00AF4ECA" w:rsidP="003A56EF">
      <w:pPr>
        <w:spacing w:after="0" w:line="360" w:lineRule="auto"/>
        <w:jc w:val="both"/>
        <w:rPr>
          <w:rFonts w:ascii="Arial" w:eastAsiaTheme="minorHAnsi" w:hAnsi="Arial" w:cs="Arial"/>
          <w:b/>
          <w:sz w:val="24"/>
          <w:szCs w:val="24"/>
          <w:lang w:val="es-ES"/>
        </w:rPr>
      </w:pPr>
    </w:p>
    <w:p w14:paraId="5ADD53C1" w14:textId="77777777" w:rsidR="00AF4ECA" w:rsidRPr="003A56EF" w:rsidRDefault="00AF4ECA" w:rsidP="00AF4ECA">
      <w:pPr>
        <w:spacing w:after="0" w:line="360" w:lineRule="auto"/>
        <w:ind w:left="993"/>
        <w:jc w:val="both"/>
        <w:rPr>
          <w:rFonts w:ascii="Arial" w:eastAsiaTheme="minorHAnsi" w:hAnsi="Arial" w:cs="Arial"/>
          <w:sz w:val="24"/>
          <w:szCs w:val="24"/>
          <w:lang w:val="es-ES"/>
        </w:rPr>
      </w:pPr>
      <w:r w:rsidRPr="003A56EF">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3A56EF">
        <w:rPr>
          <w:rFonts w:ascii="Arial" w:eastAsiaTheme="minorHAnsi" w:hAnsi="Arial" w:cs="Arial"/>
          <w:b/>
          <w:sz w:val="24"/>
          <w:szCs w:val="24"/>
          <w:lang w:val="es-ES"/>
        </w:rPr>
        <w:t>:</w:t>
      </w:r>
      <w:r w:rsidRPr="003A56EF">
        <w:rPr>
          <w:rFonts w:ascii="Arial" w:eastAsiaTheme="minorHAnsi" w:hAnsi="Arial" w:cs="Arial"/>
          <w:sz w:val="24"/>
          <w:szCs w:val="24"/>
          <w:lang w:val="es-ES"/>
        </w:rPr>
        <w:t xml:space="preserve"> Existe relación entre la Conducción (Proceso Pedagógico) y el nivel de rendimiento académico en los estudiantes del 7° y 8° ciclo de la Escuela Profesional de Obstetricia, de la Universidad </w:t>
      </w:r>
      <w:r w:rsidR="003A56EF" w:rsidRPr="003A56EF">
        <w:rPr>
          <w:rFonts w:ascii="Arial" w:eastAsiaTheme="minorHAnsi" w:hAnsi="Arial" w:cs="Arial"/>
          <w:sz w:val="24"/>
          <w:szCs w:val="24"/>
          <w:lang w:val="es-ES"/>
        </w:rPr>
        <w:t>P</w:t>
      </w:r>
      <w:r w:rsidRPr="003A56EF">
        <w:rPr>
          <w:rFonts w:ascii="Arial" w:eastAsiaTheme="minorHAnsi" w:hAnsi="Arial" w:cs="Arial"/>
          <w:sz w:val="24"/>
          <w:szCs w:val="24"/>
          <w:lang w:val="es-ES"/>
        </w:rPr>
        <w:t>articular de Chiclayo,  2016</w:t>
      </w:r>
    </w:p>
    <w:p w14:paraId="77E2FE68" w14:textId="77777777" w:rsidR="00C05ABE" w:rsidRPr="003A56EF" w:rsidRDefault="00C05ABE" w:rsidP="00AF4ECA">
      <w:pPr>
        <w:spacing w:after="0" w:line="360" w:lineRule="auto"/>
        <w:jc w:val="both"/>
        <w:rPr>
          <w:rFonts w:ascii="Arial" w:eastAsiaTheme="minorHAnsi" w:hAnsi="Arial" w:cs="Arial"/>
          <w:sz w:val="24"/>
          <w:szCs w:val="24"/>
          <w:lang w:val="es-ES"/>
        </w:rPr>
      </w:pPr>
    </w:p>
    <w:p w14:paraId="5A46E02E" w14:textId="77777777" w:rsidR="00AF4ECA" w:rsidRPr="003A56EF" w:rsidRDefault="00C05ABE" w:rsidP="00AF4ECA">
      <w:pPr>
        <w:spacing w:after="0" w:line="360" w:lineRule="auto"/>
        <w:ind w:left="993"/>
        <w:jc w:val="both"/>
        <w:rPr>
          <w:rFonts w:ascii="Arial" w:eastAsiaTheme="minorHAnsi" w:hAnsi="Arial" w:cs="Arial"/>
          <w:sz w:val="24"/>
          <w:szCs w:val="24"/>
          <w:lang w:val="es-ES"/>
        </w:rPr>
      </w:pPr>
      <w:r w:rsidRPr="003A56EF">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3A56EF">
        <w:rPr>
          <w:rFonts w:ascii="Arial" w:eastAsiaTheme="minorHAnsi" w:hAnsi="Arial" w:cs="Arial"/>
          <w:b/>
          <w:sz w:val="24"/>
          <w:szCs w:val="24"/>
          <w:lang w:val="es-ES"/>
        </w:rPr>
        <w:t>:</w:t>
      </w:r>
      <w:r w:rsidRPr="003A56EF">
        <w:rPr>
          <w:rFonts w:ascii="Arial" w:eastAsiaTheme="minorHAnsi" w:hAnsi="Arial" w:cs="Arial"/>
          <w:sz w:val="24"/>
          <w:szCs w:val="24"/>
          <w:lang w:val="es-ES"/>
        </w:rPr>
        <w:t xml:space="preserve"> No existe relación entre la Conducción (Proceso Pedagógico)y el nivel de rendimiento académico en los estudiantes del 7° y 8° ciclo de la Escuela Profesional de Obstetricia, </w:t>
      </w:r>
      <w:r w:rsidR="00AF4ECA" w:rsidRPr="003A56EF">
        <w:rPr>
          <w:rFonts w:ascii="Arial" w:eastAsiaTheme="minorHAnsi" w:hAnsi="Arial" w:cs="Arial"/>
          <w:sz w:val="24"/>
          <w:szCs w:val="24"/>
          <w:lang w:val="es-ES"/>
        </w:rPr>
        <w:t xml:space="preserve">de la Universidad </w:t>
      </w:r>
      <w:r w:rsidR="003A56EF" w:rsidRPr="003A56EF">
        <w:rPr>
          <w:rFonts w:ascii="Arial" w:eastAsiaTheme="minorHAnsi" w:hAnsi="Arial" w:cs="Arial"/>
          <w:sz w:val="24"/>
          <w:szCs w:val="24"/>
          <w:lang w:val="es-ES"/>
        </w:rPr>
        <w:t>P</w:t>
      </w:r>
      <w:r w:rsidR="00AF4ECA" w:rsidRPr="003A56EF">
        <w:rPr>
          <w:rFonts w:ascii="Arial" w:eastAsiaTheme="minorHAnsi" w:hAnsi="Arial" w:cs="Arial"/>
          <w:sz w:val="24"/>
          <w:szCs w:val="24"/>
          <w:lang w:val="es-ES"/>
        </w:rPr>
        <w:t>articular de Chiclayo,  2016</w:t>
      </w:r>
    </w:p>
    <w:p w14:paraId="6C131D0D" w14:textId="77777777" w:rsidR="00C05ABE" w:rsidRPr="003A56EF" w:rsidRDefault="00C05ABE" w:rsidP="003A56EF">
      <w:pPr>
        <w:spacing w:after="200" w:line="276" w:lineRule="auto"/>
        <w:jc w:val="both"/>
        <w:rPr>
          <w:rFonts w:ascii="Arial" w:eastAsiaTheme="minorHAnsi" w:hAnsi="Arial" w:cs="Arial"/>
          <w:sz w:val="24"/>
          <w:szCs w:val="24"/>
          <w:lang w:val="es-ES"/>
        </w:rPr>
      </w:pPr>
    </w:p>
    <w:p w14:paraId="344E5B7B" w14:textId="77777777" w:rsidR="00C05ABE" w:rsidRPr="003A56EF" w:rsidRDefault="00C05ABE" w:rsidP="003A56EF">
      <w:pPr>
        <w:spacing w:after="0" w:line="360" w:lineRule="auto"/>
        <w:ind w:left="993"/>
        <w:jc w:val="both"/>
        <w:rPr>
          <w:rFonts w:ascii="Arial" w:eastAsiaTheme="minorHAnsi" w:hAnsi="Arial" w:cs="Arial"/>
          <w:b/>
          <w:sz w:val="24"/>
          <w:szCs w:val="24"/>
          <w:lang w:val="es-ES"/>
        </w:rPr>
      </w:pPr>
      <w:r w:rsidRPr="003A56EF">
        <w:rPr>
          <w:rFonts w:ascii="Arial" w:eastAsiaTheme="minorHAnsi" w:hAnsi="Arial" w:cs="Arial"/>
          <w:b/>
          <w:sz w:val="24"/>
          <w:szCs w:val="24"/>
          <w:lang w:val="es-ES"/>
        </w:rPr>
        <w:t>Nivel de significación  0.05</w:t>
      </w:r>
    </w:p>
    <w:p w14:paraId="3D185CEB" w14:textId="77777777" w:rsidR="00C05ABE" w:rsidRDefault="00C05ABE" w:rsidP="003A56EF">
      <w:pPr>
        <w:spacing w:after="0" w:line="360" w:lineRule="auto"/>
        <w:ind w:left="993"/>
        <w:jc w:val="both"/>
        <w:rPr>
          <w:rFonts w:ascii="Arial" w:eastAsiaTheme="minorHAnsi" w:hAnsi="Arial" w:cs="Arial"/>
          <w:b/>
          <w:sz w:val="24"/>
          <w:szCs w:val="24"/>
          <w:lang w:val="es-ES"/>
        </w:rPr>
      </w:pPr>
      <w:r w:rsidRPr="003A56EF">
        <w:rPr>
          <w:rFonts w:ascii="Arial" w:eastAsiaTheme="minorHAnsi" w:hAnsi="Arial" w:cs="Arial"/>
          <w:b/>
          <w:sz w:val="24"/>
          <w:szCs w:val="24"/>
          <w:lang w:val="es-ES"/>
        </w:rPr>
        <w:t xml:space="preserve">Estadístico de prueba </w:t>
      </w:r>
      <w:r w:rsidR="003A56EF">
        <w:rPr>
          <w:rFonts w:ascii="Arial" w:eastAsiaTheme="minorHAnsi" w:hAnsi="Arial" w:cs="Arial"/>
          <w:b/>
          <w:sz w:val="24"/>
          <w:szCs w:val="24"/>
          <w:lang w:val="es-ES"/>
        </w:rPr>
        <w:t xml:space="preserve"> </w:t>
      </w:r>
    </w:p>
    <w:p w14:paraId="6AB1780A" w14:textId="77777777" w:rsidR="003A56EF" w:rsidRDefault="003A56EF" w:rsidP="003A56EF">
      <w:pPr>
        <w:spacing w:after="0" w:line="360" w:lineRule="auto"/>
        <w:ind w:left="993"/>
        <w:jc w:val="both"/>
        <w:rPr>
          <w:rFonts w:ascii="Arial" w:eastAsiaTheme="minorHAnsi" w:hAnsi="Arial" w:cs="Arial"/>
          <w:b/>
          <w:sz w:val="24"/>
          <w:szCs w:val="24"/>
          <w:lang w:val="es-ES"/>
        </w:rPr>
      </w:pPr>
    </w:p>
    <w:p w14:paraId="3556FB37" w14:textId="03637430" w:rsidR="003A56EF" w:rsidRDefault="003A56EF" w:rsidP="00841940">
      <w:pPr>
        <w:spacing w:after="0" w:line="360" w:lineRule="auto"/>
        <w:ind w:left="993"/>
        <w:jc w:val="center"/>
        <w:rPr>
          <w:rFonts w:ascii="Arial" w:eastAsiaTheme="minorHAnsi" w:hAnsi="Arial" w:cs="Arial"/>
          <w:b/>
          <w:sz w:val="24"/>
          <w:szCs w:val="24"/>
          <w:lang w:val="es-ES"/>
        </w:rPr>
      </w:pPr>
      <w:r w:rsidRPr="00C66119">
        <w:rPr>
          <w:rFonts w:ascii="Arial" w:eastAsiaTheme="minorHAnsi" w:hAnsi="Arial" w:cs="Arial"/>
          <w:b/>
          <w:sz w:val="24"/>
          <w:szCs w:val="24"/>
          <w:lang w:val="es-ES"/>
        </w:rPr>
        <w:t>T</w:t>
      </w:r>
      <w:r w:rsidR="00C66119" w:rsidRPr="00C66119">
        <w:rPr>
          <w:rFonts w:ascii="Arial" w:eastAsiaTheme="minorHAnsi" w:hAnsi="Arial" w:cs="Arial"/>
          <w:b/>
          <w:sz w:val="24"/>
          <w:szCs w:val="24"/>
          <w:lang w:val="es-ES"/>
        </w:rPr>
        <w:t>abla</w:t>
      </w:r>
      <w:r w:rsidRPr="00C66119">
        <w:rPr>
          <w:rFonts w:ascii="Arial" w:eastAsiaTheme="minorHAnsi" w:hAnsi="Arial" w:cs="Arial"/>
          <w:b/>
          <w:sz w:val="24"/>
          <w:szCs w:val="24"/>
          <w:lang w:val="es-ES"/>
        </w:rPr>
        <w:t xml:space="preserve"> </w:t>
      </w:r>
      <w:r w:rsidR="00400DD2">
        <w:rPr>
          <w:rFonts w:ascii="Arial" w:eastAsiaTheme="minorHAnsi" w:hAnsi="Arial" w:cs="Arial"/>
          <w:b/>
          <w:sz w:val="24"/>
          <w:szCs w:val="24"/>
          <w:lang w:val="es-ES"/>
        </w:rPr>
        <w:t>Nª 12</w:t>
      </w:r>
    </w:p>
    <w:p w14:paraId="64F02FD1" w14:textId="77777777" w:rsidR="003A56EF" w:rsidRDefault="003A56EF" w:rsidP="003A56EF">
      <w:pPr>
        <w:spacing w:after="0" w:line="360" w:lineRule="auto"/>
        <w:ind w:left="993"/>
        <w:jc w:val="both"/>
        <w:rPr>
          <w:rFonts w:ascii="Arial" w:eastAsiaTheme="minorHAnsi" w:hAnsi="Arial" w:cs="Arial"/>
          <w:b/>
          <w:sz w:val="24"/>
          <w:szCs w:val="24"/>
          <w:lang w:val="es-ES"/>
        </w:rPr>
      </w:pPr>
    </w:p>
    <w:p w14:paraId="6D673FA9" w14:textId="77777777" w:rsidR="003A56EF" w:rsidRPr="00841940" w:rsidRDefault="003A56EF" w:rsidP="00841940">
      <w:pPr>
        <w:spacing w:after="0" w:line="360" w:lineRule="auto"/>
        <w:ind w:left="993"/>
        <w:jc w:val="both"/>
        <w:rPr>
          <w:rFonts w:ascii="Arial" w:eastAsiaTheme="minorHAnsi" w:hAnsi="Arial" w:cs="Arial"/>
          <w:b/>
          <w:sz w:val="24"/>
          <w:szCs w:val="24"/>
          <w:lang w:val="es-ES"/>
        </w:rPr>
      </w:pPr>
      <w:r w:rsidRPr="00F8755D">
        <w:rPr>
          <w:rFonts w:ascii="Arial" w:eastAsia="Times New Roman" w:hAnsi="Arial" w:cs="Arial"/>
          <w:b/>
          <w:sz w:val="24"/>
          <w:szCs w:val="24"/>
          <w:lang w:eastAsia="es-ES"/>
        </w:rPr>
        <w:t>Prueba de la  Chi Cuadrada (X</w:t>
      </w:r>
      <w:r w:rsidRPr="00F8755D">
        <w:rPr>
          <w:rFonts w:ascii="Arial" w:eastAsia="Times New Roman" w:hAnsi="Arial" w:cs="Arial"/>
          <w:b/>
          <w:sz w:val="24"/>
          <w:szCs w:val="24"/>
          <w:vertAlign w:val="superscript"/>
          <w:lang w:eastAsia="es-ES"/>
        </w:rPr>
        <w:t>2</w:t>
      </w:r>
      <w:r w:rsidRPr="00F8755D">
        <w:rPr>
          <w:rFonts w:ascii="Arial" w:eastAsia="Times New Roman" w:hAnsi="Arial" w:cs="Arial"/>
          <w:b/>
          <w:sz w:val="24"/>
          <w:szCs w:val="24"/>
          <w:lang w:eastAsia="es-ES"/>
        </w:rPr>
        <w:t xml:space="preserve">) </w:t>
      </w:r>
      <w:r w:rsidR="00E26B46" w:rsidRPr="003A56EF">
        <w:rPr>
          <w:rFonts w:ascii="Arial" w:eastAsiaTheme="minorHAnsi" w:hAnsi="Arial" w:cs="Arial"/>
          <w:sz w:val="24"/>
          <w:szCs w:val="24"/>
          <w:lang w:val="es-ES"/>
        </w:rPr>
        <w:t>entre la Conducción (Proceso Pedagógico)</w:t>
      </w:r>
      <w:r w:rsidRPr="003A56EF">
        <w:rPr>
          <w:rFonts w:ascii="Arial" w:eastAsiaTheme="minorHAnsi" w:hAnsi="Arial" w:cs="Arial"/>
          <w:b/>
          <w:sz w:val="24"/>
          <w:szCs w:val="24"/>
          <w:lang w:val="es-ES"/>
        </w:rPr>
        <w:t xml:space="preserve"> y el nivel de rendimiento académico en los estudiantes del 7° y 8° ciclo de la Escuela Profesional de Obstetricia</w:t>
      </w:r>
    </w:p>
    <w:tbl>
      <w:tblPr>
        <w:tblStyle w:val="Tablaconcuadrcula43"/>
        <w:tblpPr w:leftFromText="141" w:rightFromText="141" w:vertAnchor="text" w:horzAnchor="page" w:tblpX="3424" w:tblpY="38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8"/>
        <w:gridCol w:w="1985"/>
        <w:gridCol w:w="1924"/>
      </w:tblGrid>
      <w:tr w:rsidR="003A56EF" w:rsidRPr="00F8755D" w14:paraId="427654EC" w14:textId="77777777" w:rsidTr="00E26B46">
        <w:trPr>
          <w:trHeight w:val="603"/>
        </w:trPr>
        <w:tc>
          <w:tcPr>
            <w:tcW w:w="2358" w:type="dxa"/>
            <w:tcBorders>
              <w:left w:val="nil"/>
            </w:tcBorders>
          </w:tcPr>
          <w:p w14:paraId="2D023553" w14:textId="77777777" w:rsidR="003A56EF" w:rsidRPr="00F8755D" w:rsidRDefault="003A56EF" w:rsidP="00E26B46">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Chi cuadrado (X</w:t>
            </w:r>
            <w:r w:rsidRPr="00F8755D">
              <w:rPr>
                <w:rFonts w:ascii="Arial" w:eastAsiaTheme="minorHAnsi" w:hAnsi="Arial" w:cs="Arial"/>
                <w:b/>
                <w:sz w:val="24"/>
                <w:szCs w:val="24"/>
                <w:vertAlign w:val="superscript"/>
                <w:lang w:val="es-ES"/>
              </w:rPr>
              <w:t>2</w:t>
            </w:r>
            <w:r w:rsidRPr="00F8755D">
              <w:rPr>
                <w:rFonts w:ascii="Arial" w:eastAsiaTheme="minorHAnsi" w:hAnsi="Arial" w:cs="Arial"/>
                <w:b/>
                <w:sz w:val="24"/>
                <w:szCs w:val="24"/>
                <w:lang w:val="es-ES"/>
              </w:rPr>
              <w:t>)</w:t>
            </w:r>
          </w:p>
        </w:tc>
        <w:tc>
          <w:tcPr>
            <w:tcW w:w="1985" w:type="dxa"/>
          </w:tcPr>
          <w:p w14:paraId="48C47F9A" w14:textId="77777777" w:rsidR="003A56EF" w:rsidRPr="00F8755D" w:rsidRDefault="003A56EF" w:rsidP="00E26B46">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Grados de libertad</w:t>
            </w:r>
          </w:p>
        </w:tc>
        <w:tc>
          <w:tcPr>
            <w:tcW w:w="1924" w:type="dxa"/>
            <w:tcBorders>
              <w:right w:val="nil"/>
            </w:tcBorders>
          </w:tcPr>
          <w:p w14:paraId="3560179B" w14:textId="77777777" w:rsidR="003A56EF" w:rsidRPr="00F8755D" w:rsidRDefault="003A56EF" w:rsidP="00E26B46">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P</w:t>
            </w:r>
          </w:p>
        </w:tc>
      </w:tr>
      <w:tr w:rsidR="003A56EF" w:rsidRPr="00F8755D" w14:paraId="0196E394" w14:textId="77777777" w:rsidTr="00E26B46">
        <w:trPr>
          <w:trHeight w:val="340"/>
        </w:trPr>
        <w:tc>
          <w:tcPr>
            <w:tcW w:w="2358" w:type="dxa"/>
            <w:tcBorders>
              <w:left w:val="nil"/>
            </w:tcBorders>
          </w:tcPr>
          <w:p w14:paraId="50A4C3BD" w14:textId="77777777" w:rsidR="003A56EF" w:rsidRPr="00F8755D" w:rsidRDefault="003A56EF" w:rsidP="003A56EF">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 xml:space="preserve">Valor : </w:t>
            </w:r>
            <w:r>
              <w:rPr>
                <w:rFonts w:ascii="Arial" w:eastAsiaTheme="minorHAnsi" w:hAnsi="Arial" w:cs="Arial"/>
                <w:b/>
                <w:sz w:val="24"/>
                <w:szCs w:val="24"/>
                <w:lang w:val="es-ES"/>
              </w:rPr>
              <w:t>69.27</w:t>
            </w:r>
          </w:p>
        </w:tc>
        <w:tc>
          <w:tcPr>
            <w:tcW w:w="1985" w:type="dxa"/>
          </w:tcPr>
          <w:p w14:paraId="5BF619FA" w14:textId="77777777" w:rsidR="003A56EF" w:rsidRPr="00F8755D" w:rsidRDefault="003A56EF" w:rsidP="00E26B46">
            <w:pPr>
              <w:spacing w:after="0" w:line="240" w:lineRule="auto"/>
              <w:jc w:val="center"/>
              <w:rPr>
                <w:rFonts w:ascii="Arial" w:eastAsiaTheme="minorHAnsi" w:hAnsi="Arial" w:cs="Arial"/>
                <w:b/>
                <w:sz w:val="24"/>
                <w:szCs w:val="24"/>
                <w:lang w:val="es-ES"/>
              </w:rPr>
            </w:pPr>
            <w:r>
              <w:rPr>
                <w:rFonts w:ascii="Arial" w:eastAsiaTheme="minorHAnsi" w:hAnsi="Arial" w:cs="Arial"/>
                <w:b/>
                <w:sz w:val="24"/>
                <w:szCs w:val="24"/>
                <w:lang w:val="es-ES"/>
              </w:rPr>
              <w:t>18.30</w:t>
            </w:r>
          </w:p>
        </w:tc>
        <w:tc>
          <w:tcPr>
            <w:tcW w:w="1924" w:type="dxa"/>
            <w:tcBorders>
              <w:right w:val="nil"/>
            </w:tcBorders>
          </w:tcPr>
          <w:p w14:paraId="0B4F7061" w14:textId="77777777" w:rsidR="003A56EF" w:rsidRPr="00F8755D" w:rsidRDefault="003A56EF" w:rsidP="00E26B46">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0.0000*</w:t>
            </w:r>
          </w:p>
        </w:tc>
      </w:tr>
    </w:tbl>
    <w:p w14:paraId="14A549EF" w14:textId="77777777" w:rsidR="003A56EF" w:rsidRDefault="003A56EF" w:rsidP="003A56EF">
      <w:pPr>
        <w:spacing w:after="0" w:line="360" w:lineRule="auto"/>
        <w:ind w:left="993"/>
        <w:jc w:val="both"/>
        <w:rPr>
          <w:rFonts w:ascii="Arial" w:eastAsiaTheme="minorHAnsi" w:hAnsi="Arial" w:cs="Arial"/>
          <w:b/>
          <w:sz w:val="24"/>
          <w:szCs w:val="24"/>
          <w:lang w:val="es-ES"/>
        </w:rPr>
      </w:pPr>
    </w:p>
    <w:p w14:paraId="24120CE6" w14:textId="77777777" w:rsidR="003A56EF" w:rsidRDefault="003A56EF" w:rsidP="003A56EF">
      <w:pPr>
        <w:spacing w:after="0" w:line="360" w:lineRule="auto"/>
        <w:ind w:left="993"/>
        <w:jc w:val="both"/>
        <w:rPr>
          <w:rFonts w:ascii="Arial" w:eastAsiaTheme="minorHAnsi" w:hAnsi="Arial" w:cs="Arial"/>
          <w:b/>
          <w:sz w:val="24"/>
          <w:szCs w:val="24"/>
          <w:lang w:val="es-ES"/>
        </w:rPr>
      </w:pPr>
    </w:p>
    <w:p w14:paraId="6385A5F0" w14:textId="77777777" w:rsidR="003A56EF" w:rsidRPr="003A56EF" w:rsidRDefault="003A56EF" w:rsidP="003A56EF">
      <w:pPr>
        <w:spacing w:after="0" w:line="360" w:lineRule="auto"/>
        <w:ind w:left="993"/>
        <w:jc w:val="both"/>
        <w:rPr>
          <w:rFonts w:ascii="Arial" w:eastAsiaTheme="minorHAnsi" w:hAnsi="Arial" w:cs="Arial"/>
          <w:b/>
          <w:sz w:val="24"/>
          <w:szCs w:val="24"/>
          <w:lang w:val="es-ES"/>
        </w:rPr>
      </w:pPr>
    </w:p>
    <w:p w14:paraId="193BCA3C" w14:textId="77777777" w:rsidR="003A56EF" w:rsidRDefault="003A56EF" w:rsidP="00C05ABE">
      <w:pPr>
        <w:spacing w:after="0" w:line="360" w:lineRule="auto"/>
        <w:jc w:val="both"/>
        <w:rPr>
          <w:rFonts w:ascii="Arial" w:eastAsiaTheme="minorHAnsi" w:hAnsi="Arial" w:cs="Arial"/>
          <w:sz w:val="24"/>
          <w:szCs w:val="24"/>
          <w:lang w:val="es-ES"/>
        </w:rPr>
      </w:pPr>
    </w:p>
    <w:p w14:paraId="25CA1A18" w14:textId="71CDC958" w:rsidR="003A56EF" w:rsidRDefault="003A56EF" w:rsidP="00CE690A">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             </w:t>
      </w:r>
      <w:r w:rsidRPr="00EB2865">
        <w:rPr>
          <w:rFonts w:ascii="Arial" w:eastAsiaTheme="minorHAnsi" w:hAnsi="Arial" w:cs="Arial"/>
          <w:sz w:val="20"/>
          <w:szCs w:val="20"/>
        </w:rPr>
        <w:t>Fuente: Elaboración propia en base a los resultados obtenidos  del cuestionario</w:t>
      </w:r>
    </w:p>
    <w:p w14:paraId="7B0AE54A" w14:textId="716EC267" w:rsidR="00CE690A" w:rsidRDefault="00CE690A" w:rsidP="00CE690A">
      <w:pPr>
        <w:spacing w:after="0" w:line="240" w:lineRule="auto"/>
        <w:ind w:firstLine="709"/>
        <w:jc w:val="both"/>
        <w:rPr>
          <w:rFonts w:ascii="Arial" w:hAnsi="Arial" w:cs="Arial"/>
          <w:bCs/>
          <w:sz w:val="20"/>
          <w:szCs w:val="24"/>
        </w:rPr>
      </w:pP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5B7D525E" w14:textId="77777777" w:rsidR="00CE690A" w:rsidRPr="00CE690A" w:rsidRDefault="00CE690A" w:rsidP="00CE690A">
      <w:pPr>
        <w:spacing w:after="0" w:line="240" w:lineRule="auto"/>
        <w:ind w:firstLine="709"/>
        <w:jc w:val="both"/>
        <w:rPr>
          <w:rFonts w:ascii="Arial" w:eastAsiaTheme="minorHAnsi" w:hAnsi="Arial" w:cs="Arial"/>
          <w:szCs w:val="24"/>
        </w:rPr>
      </w:pPr>
    </w:p>
    <w:p w14:paraId="5557CA55" w14:textId="77777777" w:rsidR="003A56EF" w:rsidRPr="00F8755D" w:rsidRDefault="003A56EF" w:rsidP="003A56EF">
      <w:pPr>
        <w:spacing w:after="0" w:line="360" w:lineRule="auto"/>
        <w:ind w:left="993"/>
        <w:jc w:val="both"/>
        <w:rPr>
          <w:rFonts w:ascii="Arial" w:eastAsiaTheme="minorHAnsi" w:hAnsi="Arial" w:cs="Arial"/>
          <w:b/>
          <w:sz w:val="24"/>
          <w:szCs w:val="24"/>
        </w:rPr>
      </w:pPr>
      <w:r w:rsidRPr="00F8755D">
        <w:rPr>
          <w:rFonts w:ascii="Arial" w:eastAsiaTheme="minorHAnsi" w:hAnsi="Arial" w:cs="Arial"/>
          <w:b/>
          <w:sz w:val="24"/>
          <w:szCs w:val="24"/>
        </w:rPr>
        <w:t>*P=0.000&lt;0.05  significativo</w:t>
      </w:r>
    </w:p>
    <w:p w14:paraId="23FA00E3" w14:textId="77777777" w:rsidR="003A56EF" w:rsidRPr="00F8755D" w:rsidRDefault="003A56EF" w:rsidP="003A56EF">
      <w:pPr>
        <w:spacing w:after="0" w:line="360" w:lineRule="auto"/>
        <w:ind w:left="993"/>
        <w:jc w:val="both"/>
        <w:rPr>
          <w:rFonts w:ascii="Arial" w:eastAsiaTheme="minorHAnsi" w:hAnsi="Arial" w:cs="Arial"/>
          <w:b/>
          <w:sz w:val="24"/>
          <w:szCs w:val="24"/>
        </w:rPr>
      </w:pPr>
    </w:p>
    <w:p w14:paraId="4900CE6B" w14:textId="77777777" w:rsidR="003A56EF" w:rsidRPr="00F8755D" w:rsidRDefault="003A56EF" w:rsidP="003A56EF">
      <w:pPr>
        <w:spacing w:after="200" w:line="276"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Regla de decisión </w:t>
      </w:r>
    </w:p>
    <w:p w14:paraId="3EFBC36D" w14:textId="77777777" w:rsidR="003A56EF" w:rsidRPr="00F8755D" w:rsidRDefault="003A56EF" w:rsidP="003A56EF">
      <w:pPr>
        <w:spacing w:after="200" w:line="276" w:lineRule="auto"/>
        <w:ind w:left="993"/>
        <w:jc w:val="both"/>
        <w:rPr>
          <w:rFonts w:ascii="Arial" w:eastAsiaTheme="minorHAnsi" w:hAnsi="Arial" w:cs="Arial"/>
          <w:b/>
          <w:sz w:val="24"/>
          <w:szCs w:val="24"/>
        </w:rPr>
      </w:pPr>
      <w:r w:rsidRPr="00F8755D">
        <w:rPr>
          <w:rFonts w:ascii="Arial" w:eastAsiaTheme="minorHAnsi" w:hAnsi="Arial" w:cs="Arial"/>
          <w:sz w:val="24"/>
          <w:szCs w:val="24"/>
        </w:rPr>
        <w:t>Rechazar H</w:t>
      </w:r>
      <w:r w:rsidRPr="00F8755D">
        <w:rPr>
          <w:rFonts w:ascii="Arial" w:eastAsiaTheme="minorHAnsi" w:hAnsi="Arial" w:cs="Arial"/>
          <w:sz w:val="24"/>
          <w:szCs w:val="24"/>
          <w:vertAlign w:val="subscript"/>
        </w:rPr>
        <w:t xml:space="preserve">0 </w:t>
      </w:r>
      <w:r w:rsidRPr="00F8755D">
        <w:rPr>
          <w:rFonts w:ascii="Arial" w:eastAsiaTheme="minorHAnsi" w:hAnsi="Arial" w:cs="Arial"/>
          <w:sz w:val="24"/>
          <w:szCs w:val="24"/>
        </w:rPr>
        <w:t>si  (X</w:t>
      </w:r>
      <w:r w:rsidRPr="00F8755D">
        <w:rPr>
          <w:rFonts w:ascii="Arial" w:eastAsiaTheme="minorHAnsi" w:hAnsi="Arial" w:cs="Arial"/>
          <w:sz w:val="24"/>
          <w:szCs w:val="24"/>
          <w:vertAlign w:val="superscript"/>
        </w:rPr>
        <w:t>2</w:t>
      </w:r>
      <w:r w:rsidRPr="00F8755D">
        <w:rPr>
          <w:rFonts w:ascii="Arial" w:eastAsiaTheme="minorHAnsi" w:hAnsi="Arial" w:cs="Arial"/>
          <w:sz w:val="24"/>
          <w:szCs w:val="24"/>
        </w:rPr>
        <w:t>) &gt; X</w:t>
      </w:r>
      <w:r w:rsidRPr="00F8755D">
        <w:rPr>
          <w:rFonts w:ascii="Arial" w:eastAsiaTheme="minorHAnsi" w:hAnsi="Arial" w:cs="Arial"/>
          <w:sz w:val="24"/>
          <w:szCs w:val="24"/>
          <w:vertAlign w:val="subscript"/>
        </w:rPr>
        <w:t>1</w:t>
      </w:r>
      <w:r>
        <w:rPr>
          <w:rFonts w:ascii="Arial" w:eastAsiaTheme="minorHAnsi" w:hAnsi="Arial" w:cs="Arial"/>
          <w:sz w:val="24"/>
          <w:szCs w:val="24"/>
          <w:vertAlign w:val="subscript"/>
        </w:rPr>
        <w:t>8</w:t>
      </w:r>
      <w:r w:rsidRPr="00F8755D">
        <w:rPr>
          <w:rFonts w:ascii="Arial" w:eastAsiaTheme="minorHAnsi" w:hAnsi="Arial" w:cs="Arial"/>
          <w:sz w:val="24"/>
          <w:szCs w:val="24"/>
          <w:vertAlign w:val="superscript"/>
        </w:rPr>
        <w:t xml:space="preserve">0.05 </w:t>
      </w:r>
      <w:r w:rsidRPr="00F8755D">
        <w:rPr>
          <w:rFonts w:ascii="Arial" w:eastAsiaTheme="minorHAnsi" w:hAnsi="Arial" w:cs="Arial"/>
          <w:b/>
          <w:sz w:val="24"/>
          <w:szCs w:val="24"/>
        </w:rPr>
        <w:t xml:space="preserve">= </w:t>
      </w:r>
      <w:r w:rsidR="00E26B46">
        <w:rPr>
          <w:rFonts w:ascii="Arial" w:eastAsiaTheme="minorHAnsi" w:hAnsi="Arial" w:cs="Arial"/>
          <w:b/>
          <w:sz w:val="24"/>
          <w:szCs w:val="24"/>
        </w:rPr>
        <w:t>69,27</w:t>
      </w:r>
      <w:r w:rsidRPr="00F8755D">
        <w:rPr>
          <w:rFonts w:ascii="Arial" w:eastAsiaTheme="minorHAnsi" w:hAnsi="Arial" w:cs="Arial"/>
          <w:b/>
          <w:sz w:val="24"/>
          <w:szCs w:val="24"/>
        </w:rPr>
        <w:t xml:space="preserve"> </w:t>
      </w:r>
      <w:r w:rsidRPr="00F8755D">
        <w:rPr>
          <w:rFonts w:ascii="Arial" w:eastAsiaTheme="minorHAnsi" w:hAnsi="Arial" w:cs="Arial"/>
          <w:sz w:val="24"/>
          <w:szCs w:val="24"/>
        </w:rPr>
        <w:t xml:space="preserve">donde </w:t>
      </w:r>
      <w:r w:rsidRPr="001A2AA9">
        <w:rPr>
          <w:rFonts w:ascii="Arial" w:eastAsiaTheme="minorHAnsi" w:hAnsi="Arial" w:cs="Arial"/>
          <w:position w:val="-10"/>
          <w:sz w:val="24"/>
          <w:szCs w:val="24"/>
        </w:rPr>
        <w:object w:dxaOrig="2160" w:dyaOrig="360" w14:anchorId="5A07D38C">
          <v:shape id="_x0000_i1029" type="#_x0000_t75" style="width:109.6pt;height:22.55pt" o:ole="">
            <v:imagedata r:id="rId41" o:title=""/>
          </v:shape>
          <o:OLEObject Type="Embed" ProgID="Equation.3" ShapeID="_x0000_i1029" DrawAspect="Content" ObjectID="_1590500179" r:id="rId49"/>
        </w:object>
      </w:r>
    </w:p>
    <w:p w14:paraId="5B84FD4B" w14:textId="77777777" w:rsidR="003A56EF" w:rsidRDefault="003A56EF" w:rsidP="003A56EF">
      <w:pPr>
        <w:spacing w:after="200" w:line="276" w:lineRule="auto"/>
        <w:ind w:left="993"/>
        <w:jc w:val="both"/>
        <w:rPr>
          <w:rFonts w:ascii="Arial" w:eastAsiaTheme="minorHAnsi" w:hAnsi="Arial" w:cs="Arial"/>
          <w:sz w:val="24"/>
          <w:szCs w:val="24"/>
        </w:rPr>
      </w:pPr>
      <w:r w:rsidRPr="00F8755D">
        <w:rPr>
          <w:rFonts w:ascii="Arial" w:eastAsiaTheme="minorHAnsi" w:hAnsi="Arial" w:cs="Arial"/>
          <w:sz w:val="24"/>
          <w:szCs w:val="24"/>
        </w:rPr>
        <w:t xml:space="preserve">Puesto que Si </w:t>
      </w:r>
      <w:r w:rsidRPr="00F8755D">
        <w:rPr>
          <w:rFonts w:ascii="Arial" w:eastAsiaTheme="minorHAnsi" w:hAnsi="Arial" w:cs="Arial"/>
          <w:sz w:val="24"/>
          <w:szCs w:val="24"/>
        </w:rPr>
        <w:object w:dxaOrig="380" w:dyaOrig="300" w14:anchorId="794B9459">
          <v:shape id="_x0000_i1030" type="#_x0000_t75" style="width:15.05pt;height:15.05pt" o:ole="">
            <v:imagedata r:id="rId43" o:title=""/>
          </v:shape>
          <o:OLEObject Type="Embed" ProgID="Equation.3" ShapeID="_x0000_i1030" DrawAspect="Content" ObjectID="_1590500180" r:id="rId50"/>
        </w:object>
      </w:r>
      <w:r w:rsidRPr="00F8755D">
        <w:rPr>
          <w:rFonts w:ascii="Arial" w:eastAsiaTheme="minorHAnsi" w:hAnsi="Arial" w:cs="Arial"/>
          <w:sz w:val="24"/>
          <w:szCs w:val="24"/>
        </w:rPr>
        <w:t xml:space="preserve">= </w:t>
      </w:r>
      <w:r w:rsidR="00E26B46">
        <w:rPr>
          <w:rFonts w:ascii="Arial" w:eastAsiaTheme="minorHAnsi" w:hAnsi="Arial" w:cs="Arial"/>
          <w:b/>
          <w:sz w:val="24"/>
          <w:szCs w:val="24"/>
        </w:rPr>
        <w:t>69,27</w:t>
      </w:r>
      <w:r w:rsidRPr="00F8755D">
        <w:rPr>
          <w:rFonts w:ascii="Arial" w:eastAsiaTheme="minorHAnsi" w:hAnsi="Arial" w:cs="Arial"/>
          <w:sz w:val="24"/>
          <w:szCs w:val="24"/>
        </w:rPr>
        <w:t xml:space="preserve"> &gt; Chi tabla (</w:t>
      </w:r>
      <w:r>
        <w:rPr>
          <w:rFonts w:ascii="Arial" w:eastAsiaTheme="minorHAnsi" w:hAnsi="Arial" w:cs="Arial"/>
          <w:sz w:val="24"/>
          <w:szCs w:val="24"/>
        </w:rPr>
        <w:t>5</w:t>
      </w:r>
      <w:r w:rsidRPr="00F8755D">
        <w:rPr>
          <w:rFonts w:ascii="Arial" w:eastAsiaTheme="minorHAnsi" w:hAnsi="Arial" w:cs="Arial"/>
          <w:sz w:val="24"/>
          <w:szCs w:val="24"/>
        </w:rPr>
        <w:t>) (</w:t>
      </w:r>
      <w:r>
        <w:rPr>
          <w:rFonts w:ascii="Arial" w:eastAsiaTheme="minorHAnsi" w:hAnsi="Arial" w:cs="Arial"/>
          <w:sz w:val="24"/>
          <w:szCs w:val="24"/>
        </w:rPr>
        <w:t>2</w:t>
      </w:r>
      <w:r w:rsidRPr="00F8755D">
        <w:rPr>
          <w:rFonts w:ascii="Arial" w:eastAsiaTheme="minorHAnsi" w:hAnsi="Arial" w:cs="Arial"/>
          <w:sz w:val="24"/>
          <w:szCs w:val="24"/>
        </w:rPr>
        <w:t>)0.05= Chi tabla (</w:t>
      </w:r>
      <w:r>
        <w:rPr>
          <w:rFonts w:ascii="Arial" w:eastAsiaTheme="minorHAnsi" w:hAnsi="Arial" w:cs="Arial"/>
          <w:sz w:val="24"/>
          <w:szCs w:val="24"/>
        </w:rPr>
        <w:t>10</w:t>
      </w:r>
      <w:r w:rsidRPr="00F8755D">
        <w:rPr>
          <w:rFonts w:ascii="Arial" w:eastAsiaTheme="minorHAnsi" w:hAnsi="Arial" w:cs="Arial"/>
          <w:sz w:val="24"/>
          <w:szCs w:val="24"/>
        </w:rPr>
        <w:t>) 0.05=</w:t>
      </w:r>
      <w:r>
        <w:rPr>
          <w:rFonts w:ascii="Arial" w:eastAsiaTheme="minorHAnsi" w:hAnsi="Arial" w:cs="Arial"/>
          <w:sz w:val="24"/>
          <w:szCs w:val="24"/>
        </w:rPr>
        <w:t>18</w:t>
      </w:r>
      <w:r w:rsidRPr="00F8755D">
        <w:rPr>
          <w:rFonts w:ascii="Arial" w:eastAsiaTheme="minorHAnsi" w:hAnsi="Arial" w:cs="Arial"/>
          <w:sz w:val="24"/>
          <w:szCs w:val="24"/>
        </w:rPr>
        <w:t>.30</w:t>
      </w:r>
    </w:p>
    <w:p w14:paraId="5708D426" w14:textId="4F394E18" w:rsidR="003A56EF" w:rsidRPr="00F8755D" w:rsidRDefault="003A56EF" w:rsidP="003A56EF">
      <w:pPr>
        <w:spacing w:after="0" w:line="360" w:lineRule="auto"/>
        <w:jc w:val="center"/>
        <w:rPr>
          <w:rFonts w:ascii="Arial" w:eastAsia="Times New Roman" w:hAnsi="Arial" w:cs="Arial"/>
          <w:b/>
          <w:sz w:val="24"/>
          <w:szCs w:val="24"/>
          <w:lang w:eastAsia="es-ES"/>
        </w:rPr>
      </w:pPr>
      <w:r>
        <w:rPr>
          <w:rFonts w:ascii="Arial" w:eastAsiaTheme="minorHAnsi" w:hAnsi="Arial" w:cs="Arial"/>
          <w:b/>
          <w:sz w:val="24"/>
          <w:szCs w:val="24"/>
        </w:rPr>
        <w:t xml:space="preserve">Figura </w:t>
      </w:r>
      <w:r w:rsidRPr="00F8755D">
        <w:rPr>
          <w:rFonts w:ascii="Arial" w:eastAsia="Times New Roman" w:hAnsi="Arial" w:cs="Arial"/>
          <w:b/>
          <w:sz w:val="24"/>
          <w:szCs w:val="24"/>
          <w:lang w:eastAsia="es-ES"/>
        </w:rPr>
        <w:t xml:space="preserve">  Nº </w:t>
      </w:r>
      <w:r w:rsidR="000330F8">
        <w:rPr>
          <w:rFonts w:ascii="Arial" w:eastAsia="Times New Roman" w:hAnsi="Arial" w:cs="Arial"/>
          <w:b/>
          <w:sz w:val="24"/>
          <w:szCs w:val="24"/>
          <w:lang w:eastAsia="es-ES"/>
        </w:rPr>
        <w:t>07</w:t>
      </w:r>
    </w:p>
    <w:p w14:paraId="08BFA30E" w14:textId="77777777" w:rsidR="003A56EF" w:rsidRPr="00D56851" w:rsidRDefault="003A56EF" w:rsidP="003A56EF">
      <w:pPr>
        <w:spacing w:after="0" w:line="360" w:lineRule="auto"/>
        <w:ind w:left="993"/>
        <w:jc w:val="both"/>
        <w:rPr>
          <w:rFonts w:ascii="Arial" w:eastAsiaTheme="minorHAnsi" w:hAnsi="Arial" w:cs="Arial"/>
          <w:b/>
          <w:sz w:val="24"/>
          <w:szCs w:val="24"/>
        </w:rPr>
      </w:pPr>
      <w:r w:rsidRPr="00F8755D">
        <w:rPr>
          <w:rFonts w:ascii="Arial" w:eastAsia="Times New Roman" w:hAnsi="Arial" w:cs="Arial"/>
          <w:b/>
          <w:sz w:val="24"/>
          <w:szCs w:val="24"/>
          <w:lang w:eastAsia="es-ES"/>
        </w:rPr>
        <w:t xml:space="preserve"> Prueba de la  Chi </w:t>
      </w:r>
      <w:r w:rsidRPr="00D56851">
        <w:rPr>
          <w:rFonts w:ascii="Arial" w:eastAsia="Times New Roman" w:hAnsi="Arial" w:cs="Arial"/>
          <w:b/>
          <w:sz w:val="24"/>
          <w:szCs w:val="24"/>
          <w:lang w:eastAsia="es-ES"/>
        </w:rPr>
        <w:t>Cuadrada (X</w:t>
      </w:r>
      <w:r w:rsidRPr="00D56851">
        <w:rPr>
          <w:rFonts w:ascii="Arial" w:eastAsia="Times New Roman" w:hAnsi="Arial" w:cs="Arial"/>
          <w:b/>
          <w:sz w:val="24"/>
          <w:szCs w:val="24"/>
          <w:vertAlign w:val="superscript"/>
          <w:lang w:eastAsia="es-ES"/>
        </w:rPr>
        <w:t>2</w:t>
      </w:r>
      <w:r w:rsidRPr="00D56851">
        <w:rPr>
          <w:rFonts w:ascii="Arial" w:eastAsia="Times New Roman" w:hAnsi="Arial" w:cs="Arial"/>
          <w:b/>
          <w:sz w:val="24"/>
          <w:szCs w:val="24"/>
          <w:lang w:eastAsia="es-ES"/>
        </w:rPr>
        <w:t xml:space="preserve">) </w:t>
      </w:r>
      <w:r w:rsidRPr="00D56851">
        <w:rPr>
          <w:rFonts w:ascii="Arial" w:eastAsiaTheme="minorHAnsi" w:hAnsi="Arial" w:cs="Arial"/>
          <w:b/>
          <w:sz w:val="24"/>
          <w:szCs w:val="24"/>
          <w:lang w:val="es-ES"/>
        </w:rPr>
        <w:t>entre</w:t>
      </w:r>
      <w:r w:rsidRPr="00D56851">
        <w:rPr>
          <w:rFonts w:eastAsiaTheme="minorHAnsi"/>
          <w:b/>
          <w:sz w:val="24"/>
          <w:szCs w:val="24"/>
          <w:lang w:val="es-ES"/>
        </w:rPr>
        <w:t xml:space="preserve"> </w:t>
      </w:r>
      <w:r w:rsidR="00E26B46" w:rsidRPr="00D56851">
        <w:rPr>
          <w:rFonts w:ascii="Arial" w:eastAsiaTheme="minorHAnsi" w:hAnsi="Arial" w:cs="Arial"/>
          <w:b/>
          <w:sz w:val="24"/>
          <w:szCs w:val="24"/>
          <w:lang w:val="es-ES"/>
        </w:rPr>
        <w:t xml:space="preserve"> la  Conducción (Proceso Pedagógico)</w:t>
      </w:r>
      <w:r w:rsidRPr="00D56851">
        <w:rPr>
          <w:rFonts w:ascii="Arial" w:eastAsiaTheme="minorHAnsi" w:hAnsi="Arial" w:cs="Arial"/>
          <w:b/>
          <w:sz w:val="24"/>
          <w:szCs w:val="24"/>
          <w:lang w:val="es-ES"/>
        </w:rPr>
        <w:t xml:space="preserve"> y el nivel de rendimiento académico en los estudiantes del 7° y 8° ciclo de la Escuela Profesional de Obstetricia</w:t>
      </w:r>
    </w:p>
    <w:p w14:paraId="3ADEFD1E" w14:textId="77777777" w:rsidR="00C05ABE" w:rsidRPr="00C05ABE" w:rsidRDefault="00C05ABE" w:rsidP="00841940">
      <w:pPr>
        <w:tabs>
          <w:tab w:val="left" w:pos="3555"/>
        </w:tabs>
        <w:spacing w:after="0" w:line="360" w:lineRule="auto"/>
        <w:rPr>
          <w:rFonts w:ascii="Arial" w:eastAsiaTheme="minorHAnsi" w:hAnsi="Arial" w:cs="Arial"/>
          <w:sz w:val="24"/>
          <w:szCs w:val="24"/>
          <w:lang w:val="es-ES"/>
        </w:rPr>
      </w:pPr>
    </w:p>
    <w:p w14:paraId="17A1481C" w14:textId="77777777" w:rsidR="00C05ABE" w:rsidRPr="00C05ABE" w:rsidRDefault="00E26B46" w:rsidP="00E26B46">
      <w:pPr>
        <w:tabs>
          <w:tab w:val="left" w:pos="1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4928" behindDoc="0" locked="0" layoutInCell="1" allowOverlap="1" wp14:anchorId="63870926" wp14:editId="59838E96">
                <wp:simplePos x="0" y="0"/>
                <wp:positionH relativeFrom="column">
                  <wp:posOffset>3979545</wp:posOffset>
                </wp:positionH>
                <wp:positionV relativeFrom="paragraph">
                  <wp:posOffset>21590</wp:posOffset>
                </wp:positionV>
                <wp:extent cx="1050290" cy="552450"/>
                <wp:effectExtent l="0" t="0" r="16510" b="19050"/>
                <wp:wrapNone/>
                <wp:docPr id="58"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290" cy="552450"/>
                        </a:xfrm>
                        <a:prstGeom prst="rect">
                          <a:avLst/>
                        </a:prstGeom>
                        <a:solidFill>
                          <a:srgbClr val="FFFFFF"/>
                        </a:solidFill>
                        <a:ln w="9525">
                          <a:solidFill>
                            <a:sysClr val="window" lastClr="FFFFFF">
                              <a:lumMod val="100000"/>
                              <a:lumOff val="0"/>
                            </a:sysClr>
                          </a:solidFill>
                          <a:miter lim="800000"/>
                          <a:headEnd/>
                          <a:tailEnd/>
                        </a:ln>
                      </wps:spPr>
                      <wps:txbx>
                        <w:txbxContent>
                          <w:p w14:paraId="69956B4A" w14:textId="77777777" w:rsidR="001C0368" w:rsidRPr="00E26B46" w:rsidRDefault="001C0368" w:rsidP="00C05ABE">
                            <w:pPr>
                              <w:rPr>
                                <w:rFonts w:ascii="Arial" w:hAnsi="Arial" w:cs="Arial"/>
                                <w:sz w:val="24"/>
                                <w:szCs w:val="24"/>
                              </w:rPr>
                            </w:pPr>
                            <w:r w:rsidRPr="00E26B46">
                              <w:rPr>
                                <w:rFonts w:ascii="Arial" w:hAnsi="Arial" w:cs="Arial"/>
                                <w:sz w:val="24"/>
                                <w:szCs w:val="24"/>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313.35pt;margin-top:1.7pt;width:82.7pt;height:4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" strokecolor="white">
                <v:textbox>
                  <w:txbxContent>
                    <w:p w14:paraId="69956B4A" w14:textId="77777777" w:rsidR="001C0368" w:rsidRPr="00E26B46" w:rsidRDefault="001C0368" w:rsidP="00C05ABE">
                      <w:pPr>
                        <w:rPr>
                          <w:rFonts w:ascii="Arial" w:hAnsi="Arial" w:cs="Arial"/>
                          <w:sz w:val="24"/>
                          <w:szCs w:val="24"/>
                        </w:rPr>
                      </w:pPr>
                      <w:r w:rsidRPr="00E26B46">
                        <w:rPr>
                          <w:rFonts w:ascii="Arial" w:hAnsi="Arial" w:cs="Arial"/>
                          <w:sz w:val="24"/>
                          <w:szCs w:val="24"/>
                        </w:rPr>
                        <w:t>Región de rechazo</w:t>
                      </w:r>
                    </w:p>
                  </w:txbxContent>
                </v:textbox>
              </v:rect>
            </w:pict>
          </mc:Fallback>
        </mc:AlternateContent>
      </w:r>
    </w:p>
    <w:p w14:paraId="21581657" w14:textId="77777777" w:rsidR="00C05ABE" w:rsidRPr="00C05ABE" w:rsidRDefault="00E26B46" w:rsidP="00E26B46">
      <w:pPr>
        <w:tabs>
          <w:tab w:val="left" w:pos="4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2880" behindDoc="0" locked="0" layoutInCell="1" allowOverlap="1" wp14:anchorId="42E970AD" wp14:editId="2701F8F2">
                <wp:simplePos x="0" y="0"/>
                <wp:positionH relativeFrom="column">
                  <wp:posOffset>2997200</wp:posOffset>
                </wp:positionH>
                <wp:positionV relativeFrom="paragraph">
                  <wp:posOffset>331470</wp:posOffset>
                </wp:positionV>
                <wp:extent cx="982345" cy="744855"/>
                <wp:effectExtent l="0" t="38100" r="65405" b="17145"/>
                <wp:wrapNone/>
                <wp:docPr id="59"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2345" cy="744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8ECEBA" id="Conector recto de flecha 12" o:spid="_x0000_s1026" type="#_x0000_t32" style="position:absolute;margin-left:236pt;margin-top:26.1pt;width:77.35pt;height:58.65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">
                <v:stroke endarrow="block"/>
              </v:shape>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0832" behindDoc="0" locked="0" layoutInCell="1" allowOverlap="1" wp14:anchorId="2C773A25" wp14:editId="11B81756">
                <wp:simplePos x="0" y="0"/>
                <wp:positionH relativeFrom="column">
                  <wp:posOffset>2833370</wp:posOffset>
                </wp:positionH>
                <wp:positionV relativeFrom="paragraph">
                  <wp:posOffset>194945</wp:posOffset>
                </wp:positionV>
                <wp:extent cx="927735" cy="400050"/>
                <wp:effectExtent l="0" t="0" r="24765" b="19050"/>
                <wp:wrapNone/>
                <wp:docPr id="61"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35" cy="400050"/>
                        </a:xfrm>
                        <a:prstGeom prst="rect">
                          <a:avLst/>
                        </a:prstGeom>
                        <a:solidFill>
                          <a:srgbClr val="FFFFFF"/>
                        </a:solidFill>
                        <a:ln w="9525">
                          <a:solidFill>
                            <a:sysClr val="window" lastClr="FFFFFF">
                              <a:lumMod val="100000"/>
                              <a:lumOff val="0"/>
                            </a:sysClr>
                          </a:solidFill>
                          <a:miter lim="800000"/>
                          <a:headEnd/>
                          <a:tailEnd/>
                        </a:ln>
                      </wps:spPr>
                      <wps:txbx>
                        <w:txbxContent>
                          <w:p w14:paraId="107C47D3" w14:textId="77777777" w:rsidR="001C0368" w:rsidRPr="00E26B46" w:rsidRDefault="001C0368" w:rsidP="00C05ABE">
                            <w:pPr>
                              <w:rPr>
                                <w:rFonts w:ascii="Arial" w:hAnsi="Arial" w:cs="Arial"/>
                                <w:sz w:val="24"/>
                                <w:szCs w:val="24"/>
                              </w:rPr>
                            </w:pPr>
                            <w:r w:rsidRPr="00E26B46">
                              <w:rPr>
                                <w:rFonts w:ascii="Arial" w:hAnsi="Arial" w:cs="Arial"/>
                                <w:sz w:val="24"/>
                                <w:szCs w:val="24"/>
                              </w:rPr>
                              <w:t>69,27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223.1pt;margin-top:15.35pt;width:73.05pt;height: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" strokecolor="white">
                <v:textbox>
                  <w:txbxContent>
                    <w:p w14:paraId="107C47D3" w14:textId="77777777" w:rsidR="001C0368" w:rsidRPr="00E26B46" w:rsidRDefault="001C0368" w:rsidP="00C05ABE">
                      <w:pPr>
                        <w:rPr>
                          <w:rFonts w:ascii="Arial" w:hAnsi="Arial" w:cs="Arial"/>
                          <w:sz w:val="24"/>
                          <w:szCs w:val="24"/>
                        </w:rPr>
                      </w:pPr>
                      <w:r w:rsidRPr="00E26B46">
                        <w:rPr>
                          <w:rFonts w:ascii="Arial" w:hAnsi="Arial" w:cs="Arial"/>
                          <w:sz w:val="24"/>
                          <w:szCs w:val="24"/>
                        </w:rPr>
                        <w:t>69,27</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1856" behindDoc="0" locked="0" layoutInCell="1" allowOverlap="1" wp14:anchorId="5C590EB2" wp14:editId="5E63F34A">
                <wp:simplePos x="0" y="0"/>
                <wp:positionH relativeFrom="column">
                  <wp:posOffset>2485390</wp:posOffset>
                </wp:positionH>
                <wp:positionV relativeFrom="paragraph">
                  <wp:posOffset>1221105</wp:posOffset>
                </wp:positionV>
                <wp:extent cx="514350" cy="276225"/>
                <wp:effectExtent l="0" t="0" r="19050" b="28575"/>
                <wp:wrapNone/>
                <wp:docPr id="60"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14:paraId="39D4C6F8" w14:textId="77777777" w:rsidR="001C0368" w:rsidRPr="00E26B46" w:rsidRDefault="001C0368" w:rsidP="00C05ABE">
                            <w:pPr>
                              <w:rPr>
                                <w:rFonts w:ascii="Arial" w:hAnsi="Arial" w:cs="Arial"/>
                                <w:sz w:val="24"/>
                                <w:szCs w:val="24"/>
                              </w:rPr>
                            </w:pPr>
                            <w:r w:rsidRPr="00E26B46">
                              <w:rPr>
                                <w:rFonts w:ascii="Arial" w:hAnsi="Arial" w:cs="Arial"/>
                                <w:sz w:val="24"/>
                                <w:szCs w:val="24"/>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195.7pt;margin-top:96.15pt;width:40.5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" strokecolor="white">
                <v:textbox>
                  <w:txbxContent>
                    <w:p w14:paraId="39D4C6F8" w14:textId="77777777" w:rsidR="001C0368" w:rsidRPr="00E26B46" w:rsidRDefault="001C0368" w:rsidP="00C05ABE">
                      <w:pPr>
                        <w:rPr>
                          <w:rFonts w:ascii="Arial" w:hAnsi="Arial" w:cs="Arial"/>
                          <w:sz w:val="24"/>
                          <w:szCs w:val="24"/>
                        </w:rPr>
                      </w:pPr>
                      <w:r w:rsidRPr="00E26B46">
                        <w:rPr>
                          <w:rFonts w:ascii="Arial" w:hAnsi="Arial" w:cs="Arial"/>
                          <w:sz w:val="24"/>
                          <w:szCs w:val="24"/>
                        </w:rPr>
                        <w:t>18.3</w:t>
                      </w:r>
                    </w:p>
                  </w:txbxContent>
                </v:textbox>
              </v:rect>
            </w:pict>
          </mc:Fallback>
        </mc:AlternateContent>
      </w:r>
      <w:r w:rsidR="00C05ABE" w:rsidRPr="00C05ABE">
        <w:rPr>
          <w:rFonts w:ascii="Arial" w:eastAsiaTheme="minorHAnsi" w:hAnsi="Arial" w:cs="Arial"/>
          <w:noProof/>
          <w:sz w:val="24"/>
          <w:szCs w:val="24"/>
          <w:lang w:val="es-AR" w:eastAsia="es-AR"/>
        </w:rPr>
        <w:drawing>
          <wp:inline distT="0" distB="0" distL="0" distR="0" wp14:anchorId="0BEC3828" wp14:editId="3B794ECD">
            <wp:extent cx="2115403" cy="1496539"/>
            <wp:effectExtent l="0" t="0" r="0" b="8890"/>
            <wp:docPr id="80" name="Imagen 80"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45" cstate="print"/>
                    <a:srcRect/>
                    <a:stretch>
                      <a:fillRect/>
                    </a:stretch>
                  </pic:blipFill>
                  <pic:spPr bwMode="auto">
                    <a:xfrm>
                      <a:off x="0" y="0"/>
                      <a:ext cx="2128976" cy="1506141"/>
                    </a:xfrm>
                    <a:prstGeom prst="rect">
                      <a:avLst/>
                    </a:prstGeom>
                    <a:noFill/>
                    <a:ln w="9525">
                      <a:noFill/>
                      <a:miter lim="800000"/>
                      <a:headEnd/>
                      <a:tailEnd/>
                    </a:ln>
                  </pic:spPr>
                </pic:pic>
              </a:graphicData>
            </a:graphic>
          </wp:inline>
        </w:drawing>
      </w:r>
    </w:p>
    <w:p w14:paraId="4B5DDBF9" w14:textId="77777777" w:rsidR="00E26B46" w:rsidRDefault="00E26B46" w:rsidP="00C05ABE">
      <w:pPr>
        <w:spacing w:after="0" w:line="360" w:lineRule="auto"/>
        <w:jc w:val="both"/>
        <w:rPr>
          <w:rFonts w:ascii="Arial" w:eastAsiaTheme="minorHAnsi" w:hAnsi="Arial" w:cs="Arial"/>
          <w:sz w:val="24"/>
          <w:szCs w:val="24"/>
          <w:lang w:val="es-ES"/>
        </w:rPr>
      </w:pPr>
    </w:p>
    <w:p w14:paraId="6ACCCD86" w14:textId="77777777" w:rsidR="00E26B46" w:rsidRDefault="00E26B46" w:rsidP="00C05ABE">
      <w:pPr>
        <w:spacing w:after="0" w:line="360" w:lineRule="auto"/>
        <w:jc w:val="both"/>
        <w:rPr>
          <w:rFonts w:ascii="Arial" w:eastAsiaTheme="minorHAnsi" w:hAnsi="Arial" w:cs="Arial"/>
          <w:sz w:val="24"/>
          <w:szCs w:val="24"/>
          <w:lang w:val="es-ES"/>
        </w:rPr>
      </w:pPr>
    </w:p>
    <w:p w14:paraId="4DF5875D" w14:textId="77777777" w:rsidR="00C05ABE" w:rsidRPr="00E26B46" w:rsidRDefault="00E26B46" w:rsidP="00E26B46">
      <w:pPr>
        <w:spacing w:after="0" w:line="360" w:lineRule="auto"/>
        <w:jc w:val="both"/>
        <w:rPr>
          <w:rFonts w:ascii="Arial" w:eastAsiaTheme="minorHAnsi" w:hAnsi="Arial" w:cs="Arial"/>
          <w:sz w:val="24"/>
          <w:szCs w:val="24"/>
          <w:lang w:val="es-ES"/>
        </w:rPr>
      </w:pPr>
      <w:r>
        <w:rPr>
          <w:rFonts w:ascii="Arial" w:eastAsiaTheme="minorHAnsi" w:hAnsi="Arial" w:cs="Arial"/>
          <w:sz w:val="24"/>
          <w:szCs w:val="24"/>
          <w:lang w:val="es-ES"/>
        </w:rPr>
        <w:t xml:space="preserve">              </w:t>
      </w:r>
      <w:r w:rsidR="00C05ABE" w:rsidRPr="00E26B46">
        <w:rPr>
          <w:rFonts w:ascii="Arial" w:eastAsiaTheme="minorHAnsi" w:hAnsi="Arial" w:cs="Arial"/>
          <w:b/>
          <w:sz w:val="24"/>
          <w:szCs w:val="24"/>
          <w:lang w:val="es-ES"/>
        </w:rPr>
        <w:t xml:space="preserve">Conclusión </w:t>
      </w:r>
    </w:p>
    <w:p w14:paraId="5F56D406" w14:textId="77777777" w:rsidR="00E26B46" w:rsidRPr="001A2AA9" w:rsidRDefault="00E26B46" w:rsidP="00E26B46">
      <w:pPr>
        <w:spacing w:after="0" w:line="360" w:lineRule="auto"/>
        <w:ind w:left="993"/>
        <w:jc w:val="both"/>
        <w:rPr>
          <w:rFonts w:ascii="Arial" w:eastAsiaTheme="minorHAnsi" w:hAnsi="Arial" w:cs="Arial"/>
          <w:sz w:val="24"/>
          <w:szCs w:val="24"/>
          <w:lang w:val="es-ES"/>
        </w:rPr>
      </w:pPr>
      <w:r w:rsidRPr="001A2AA9">
        <w:rPr>
          <w:rFonts w:ascii="Arial" w:eastAsia="Calibri" w:hAnsi="Arial" w:cs="Arial"/>
          <w:sz w:val="24"/>
          <w:szCs w:val="24"/>
          <w:lang w:eastAsia="es-ES"/>
        </w:rPr>
        <w:t xml:space="preserve">Como el valor encontrado para Chi Cuadrado  </w:t>
      </w:r>
      <w:r w:rsidRPr="001A2AA9">
        <w:rPr>
          <w:rFonts w:ascii="Arial" w:eastAsia="Calibri" w:hAnsi="Arial" w:cs="Arial"/>
          <w:sz w:val="24"/>
          <w:szCs w:val="24"/>
          <w:lang w:eastAsia="es-ES"/>
        </w:rPr>
        <w:object w:dxaOrig="380" w:dyaOrig="300" w14:anchorId="4180FB7C">
          <v:shape id="_x0000_i1031" type="#_x0000_t75" style="width:15.05pt;height:15.05pt" o:ole="">
            <v:imagedata r:id="rId46" o:title=""/>
          </v:shape>
          <o:OLEObject Type="Embed" ProgID="Equation.3" ShapeID="_x0000_i1031" DrawAspect="Content" ObjectID="_1590500181" r:id="rId51"/>
        </w:object>
      </w:r>
      <w:r w:rsidRPr="001A2AA9">
        <w:rPr>
          <w:rFonts w:ascii="Arial" w:eastAsia="Calibri" w:hAnsi="Arial" w:cs="Arial"/>
          <w:sz w:val="24"/>
          <w:szCs w:val="24"/>
          <w:lang w:eastAsia="es-ES"/>
        </w:rPr>
        <w:t xml:space="preserve"> = </w:t>
      </w:r>
      <w:r>
        <w:rPr>
          <w:rFonts w:ascii="Arial" w:eastAsiaTheme="minorHAnsi" w:hAnsi="Arial" w:cs="Arial"/>
          <w:sz w:val="24"/>
          <w:szCs w:val="24"/>
        </w:rPr>
        <w:t>69,27</w:t>
      </w:r>
      <w:r w:rsidRPr="001A2AA9">
        <w:rPr>
          <w:rFonts w:ascii="Arial" w:eastAsiaTheme="minorHAnsi" w:hAnsi="Arial" w:cs="Arial"/>
          <w:sz w:val="24"/>
          <w:szCs w:val="24"/>
        </w:rPr>
        <w:t xml:space="preserve">  </w:t>
      </w:r>
      <w:r w:rsidRPr="001A2AA9">
        <w:rPr>
          <w:rFonts w:ascii="Arial" w:eastAsia="Calibri" w:hAnsi="Arial" w:cs="Arial"/>
          <w:sz w:val="24"/>
          <w:szCs w:val="24"/>
          <w:lang w:eastAsia="es-ES"/>
        </w:rPr>
        <w:t xml:space="preserve">es mayor que el valor crítico de la </w:t>
      </w:r>
      <w:r w:rsidRPr="00C05ABE">
        <w:rPr>
          <w:rFonts w:ascii="Arial" w:eastAsiaTheme="minorHAnsi" w:hAnsi="Arial" w:cs="Arial"/>
          <w:sz w:val="24"/>
          <w:szCs w:val="24"/>
          <w:lang w:val="es-ES"/>
        </w:rPr>
        <w:t>(5)(2)0.05=18,30</w:t>
      </w:r>
      <w:r w:rsidRPr="001A2AA9">
        <w:rPr>
          <w:rFonts w:ascii="Arial" w:eastAsia="Calibri" w:hAnsi="Arial" w:cs="Arial"/>
          <w:sz w:val="24"/>
          <w:szCs w:val="24"/>
          <w:lang w:eastAsia="es-ES"/>
        </w:rPr>
        <w:t>, trabajado con  un nivel de significación de 0,05 y grados de libertad =</w:t>
      </w:r>
      <w:r w:rsidR="00C25BCE">
        <w:rPr>
          <w:rFonts w:ascii="Arial" w:eastAsia="Calibri" w:hAnsi="Arial" w:cs="Arial"/>
          <w:sz w:val="24"/>
          <w:szCs w:val="24"/>
          <w:lang w:eastAsia="es-ES"/>
        </w:rPr>
        <w:t>10</w:t>
      </w:r>
      <w:r w:rsidRPr="001A2AA9">
        <w:rPr>
          <w:rFonts w:ascii="Arial" w:eastAsia="Calibri" w:hAnsi="Arial" w:cs="Arial"/>
          <w:sz w:val="24"/>
          <w:szCs w:val="24"/>
          <w:lang w:eastAsia="es-ES"/>
        </w:rPr>
        <w:t>; la hipótesis nula (H</w:t>
      </w:r>
      <w:r w:rsidRPr="001A2AA9">
        <w:rPr>
          <w:rFonts w:ascii="Arial" w:eastAsia="Calibri" w:hAnsi="Arial" w:cs="Arial"/>
          <w:sz w:val="24"/>
          <w:szCs w:val="24"/>
          <w:vertAlign w:val="subscript"/>
          <w:lang w:eastAsia="es-ES"/>
        </w:rPr>
        <w:t>0</w:t>
      </w:r>
      <w:r w:rsidRPr="001A2AA9">
        <w:rPr>
          <w:rFonts w:ascii="Arial" w:eastAsia="Calibri" w:hAnsi="Arial" w:cs="Arial"/>
          <w:sz w:val="24"/>
          <w:szCs w:val="24"/>
          <w:lang w:eastAsia="es-ES"/>
        </w:rPr>
        <w:t xml:space="preserve">) se </w:t>
      </w:r>
      <w:r w:rsidRPr="00831818">
        <w:rPr>
          <w:rFonts w:ascii="Arial" w:eastAsia="Calibri" w:hAnsi="Arial" w:cs="Arial"/>
          <w:sz w:val="24"/>
          <w:szCs w:val="24"/>
          <w:lang w:eastAsia="es-ES"/>
        </w:rPr>
        <w:t>rechaza (Tabla N°</w:t>
      </w:r>
      <w:r w:rsidR="00411ACD" w:rsidRPr="00831818">
        <w:rPr>
          <w:rFonts w:ascii="Arial" w:eastAsia="Calibri" w:hAnsi="Arial" w:cs="Arial"/>
          <w:sz w:val="24"/>
          <w:szCs w:val="24"/>
          <w:lang w:eastAsia="es-ES"/>
        </w:rPr>
        <w:t>12</w:t>
      </w:r>
      <w:r w:rsidR="0092155D" w:rsidRPr="00831818">
        <w:rPr>
          <w:rFonts w:ascii="Arial" w:eastAsia="Calibri" w:hAnsi="Arial" w:cs="Arial"/>
          <w:sz w:val="24"/>
          <w:szCs w:val="24"/>
          <w:lang w:eastAsia="es-ES"/>
        </w:rPr>
        <w:t xml:space="preserve"> </w:t>
      </w:r>
      <w:r w:rsidRPr="00831818">
        <w:rPr>
          <w:rFonts w:ascii="Arial" w:eastAsia="Calibri" w:hAnsi="Arial" w:cs="Arial"/>
          <w:sz w:val="24"/>
          <w:szCs w:val="24"/>
          <w:lang w:eastAsia="es-ES"/>
        </w:rPr>
        <w:t xml:space="preserve">y </w:t>
      </w:r>
      <w:r w:rsidRPr="00831818">
        <w:rPr>
          <w:rFonts w:ascii="Arial" w:eastAsia="Calibri" w:hAnsi="Arial" w:cs="Arial"/>
          <w:color w:val="262626" w:themeColor="text1" w:themeTint="D9"/>
          <w:sz w:val="24"/>
          <w:szCs w:val="24"/>
          <w:lang w:eastAsia="es-ES"/>
        </w:rPr>
        <w:t xml:space="preserve">Figura N° </w:t>
      </w:r>
      <w:r w:rsidR="00411ACD" w:rsidRPr="00831818">
        <w:rPr>
          <w:rFonts w:ascii="Arial" w:eastAsia="Calibri" w:hAnsi="Arial" w:cs="Arial"/>
          <w:color w:val="262626" w:themeColor="text1" w:themeTint="D9"/>
          <w:sz w:val="24"/>
          <w:szCs w:val="24"/>
          <w:lang w:eastAsia="es-ES"/>
        </w:rPr>
        <w:t>12</w:t>
      </w:r>
      <w:r w:rsidRPr="00831818">
        <w:rPr>
          <w:rFonts w:ascii="Arial" w:eastAsia="Calibri" w:hAnsi="Arial" w:cs="Arial"/>
          <w:color w:val="262626" w:themeColor="text1" w:themeTint="D9"/>
          <w:sz w:val="24"/>
          <w:szCs w:val="24"/>
          <w:lang w:eastAsia="es-ES"/>
        </w:rPr>
        <w:t xml:space="preserve">) , </w:t>
      </w:r>
      <w:r w:rsidRPr="00831818">
        <w:rPr>
          <w:rFonts w:ascii="Arial" w:eastAsia="Calibri" w:hAnsi="Arial" w:cs="Arial"/>
          <w:sz w:val="24"/>
          <w:szCs w:val="24"/>
          <w:lang w:eastAsia="es-ES"/>
        </w:rPr>
        <w:t>lo cual sig</w:t>
      </w:r>
      <w:r w:rsidRPr="001A2AA9">
        <w:rPr>
          <w:rFonts w:ascii="Arial" w:eastAsia="Calibri" w:hAnsi="Arial" w:cs="Arial"/>
          <w:sz w:val="24"/>
          <w:szCs w:val="24"/>
          <w:lang w:eastAsia="es-ES"/>
        </w:rPr>
        <w:t>nifica qu</w:t>
      </w:r>
      <w:r>
        <w:rPr>
          <w:rFonts w:ascii="Arial" w:eastAsia="Calibri" w:hAnsi="Arial" w:cs="Arial"/>
          <w:sz w:val="24"/>
          <w:szCs w:val="24"/>
          <w:lang w:eastAsia="es-ES"/>
        </w:rPr>
        <w:t xml:space="preserve">e desde las percepciones de los estudiantes se relaciona con </w:t>
      </w:r>
      <w:r w:rsidRPr="00C05ABE">
        <w:rPr>
          <w:rFonts w:eastAsiaTheme="minorHAnsi"/>
          <w:sz w:val="24"/>
          <w:szCs w:val="24"/>
          <w:lang w:val="es-ES"/>
        </w:rPr>
        <w:t xml:space="preserve"> la </w:t>
      </w:r>
      <w:r w:rsidRPr="00E26B46">
        <w:rPr>
          <w:rFonts w:ascii="Arial" w:eastAsiaTheme="minorHAnsi" w:hAnsi="Arial" w:cs="Arial"/>
          <w:sz w:val="24"/>
          <w:szCs w:val="24"/>
          <w:lang w:val="es-ES"/>
        </w:rPr>
        <w:t>Conducción (Proceso Pedagógico)</w:t>
      </w:r>
      <w:r w:rsidRPr="00C05ABE">
        <w:rPr>
          <w:rFonts w:ascii="Arial" w:eastAsiaTheme="minorHAnsi" w:hAnsi="Arial" w:cs="Arial"/>
          <w:sz w:val="18"/>
          <w:szCs w:val="18"/>
          <w:lang w:val="es-ES"/>
        </w:rPr>
        <w:t xml:space="preserve"> </w:t>
      </w:r>
      <w:r w:rsidRPr="00C05ABE">
        <w:rPr>
          <w:rFonts w:ascii="Arial" w:eastAsiaTheme="minorHAnsi" w:hAnsi="Arial" w:cs="Arial"/>
          <w:sz w:val="24"/>
          <w:szCs w:val="24"/>
          <w:lang w:val="es-ES"/>
        </w:rPr>
        <w:t xml:space="preserve">y el nivel de rendimiento académico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 </w:t>
      </w:r>
      <w:r w:rsidRPr="001A2AA9">
        <w:rPr>
          <w:rFonts w:ascii="Arial" w:eastAsiaTheme="minorHAnsi" w:hAnsi="Arial" w:cs="Arial"/>
          <w:sz w:val="24"/>
          <w:szCs w:val="24"/>
        </w:rPr>
        <w:t xml:space="preserve"> De lo anterior se infiere a  cuando mejor </w:t>
      </w:r>
      <w:r>
        <w:rPr>
          <w:rFonts w:ascii="Arial" w:eastAsiaTheme="minorHAnsi" w:hAnsi="Arial" w:cs="Arial"/>
          <w:sz w:val="24"/>
          <w:szCs w:val="24"/>
        </w:rPr>
        <w:t xml:space="preserve"> es la </w:t>
      </w:r>
      <w:r w:rsidRPr="00E26B46">
        <w:rPr>
          <w:rFonts w:ascii="Arial" w:eastAsiaTheme="minorHAnsi" w:hAnsi="Arial" w:cs="Arial"/>
          <w:sz w:val="24"/>
          <w:szCs w:val="24"/>
          <w:lang w:val="es-ES"/>
        </w:rPr>
        <w:t>Conducción (Proceso Pedagógico)</w:t>
      </w:r>
      <w:r>
        <w:rPr>
          <w:rFonts w:ascii="Arial" w:eastAsiaTheme="minorHAnsi" w:hAnsi="Arial" w:cs="Arial"/>
          <w:sz w:val="24"/>
          <w:szCs w:val="24"/>
          <w:lang w:val="es-ES"/>
        </w:rPr>
        <w:t xml:space="preserve"> </w:t>
      </w:r>
      <w:r w:rsidRPr="001A2AA9">
        <w:rPr>
          <w:rFonts w:ascii="Arial" w:eastAsia="Calibri" w:hAnsi="Arial" w:cs="Arial"/>
          <w:sz w:val="24"/>
          <w:szCs w:val="24"/>
        </w:rPr>
        <w:t xml:space="preserve">entonces  </w:t>
      </w:r>
      <w:r w:rsidRPr="001A2AA9">
        <w:rPr>
          <w:rFonts w:ascii="Arial" w:eastAsiaTheme="minorHAnsi" w:hAnsi="Arial" w:cs="Arial"/>
          <w:sz w:val="24"/>
          <w:szCs w:val="24"/>
        </w:rPr>
        <w:t xml:space="preserve">habrá  una mejor </w:t>
      </w:r>
      <w:r>
        <w:rPr>
          <w:rFonts w:ascii="Arial" w:eastAsiaTheme="minorHAnsi" w:hAnsi="Arial" w:cs="Arial"/>
          <w:sz w:val="24"/>
          <w:szCs w:val="24"/>
        </w:rPr>
        <w:t xml:space="preserve"> nivel de </w:t>
      </w:r>
      <w:r>
        <w:rPr>
          <w:rFonts w:ascii="Arial" w:eastAsia="Calibri" w:hAnsi="Arial" w:cs="Arial"/>
          <w:sz w:val="24"/>
          <w:szCs w:val="24"/>
        </w:rPr>
        <w:t xml:space="preserve">rendimiento académico </w:t>
      </w:r>
    </w:p>
    <w:p w14:paraId="2110D0D5" w14:textId="77777777" w:rsidR="00E26B46" w:rsidRDefault="00E26B46" w:rsidP="00C05ABE">
      <w:pPr>
        <w:spacing w:after="200" w:line="276" w:lineRule="auto"/>
        <w:rPr>
          <w:rFonts w:ascii="Arial" w:eastAsiaTheme="minorHAnsi" w:hAnsi="Arial" w:cs="Arial"/>
          <w:b/>
          <w:sz w:val="24"/>
          <w:szCs w:val="24"/>
          <w:lang w:val="es-ES"/>
        </w:rPr>
      </w:pPr>
    </w:p>
    <w:p w14:paraId="7610AA6E" w14:textId="77777777" w:rsidR="009748ED" w:rsidRDefault="009748ED" w:rsidP="00C05ABE">
      <w:pPr>
        <w:spacing w:after="200" w:line="276" w:lineRule="auto"/>
        <w:rPr>
          <w:rFonts w:ascii="Arial" w:eastAsiaTheme="minorHAnsi" w:hAnsi="Arial" w:cs="Arial"/>
          <w:b/>
          <w:sz w:val="24"/>
          <w:szCs w:val="24"/>
          <w:lang w:val="es-ES"/>
        </w:rPr>
      </w:pPr>
    </w:p>
    <w:p w14:paraId="78673F0F" w14:textId="77777777" w:rsidR="009748ED" w:rsidRDefault="009748ED" w:rsidP="00C05ABE">
      <w:pPr>
        <w:spacing w:after="200" w:line="276" w:lineRule="auto"/>
        <w:rPr>
          <w:rFonts w:ascii="Arial" w:eastAsiaTheme="minorHAnsi" w:hAnsi="Arial" w:cs="Arial"/>
          <w:b/>
          <w:sz w:val="24"/>
          <w:szCs w:val="24"/>
          <w:lang w:val="es-ES"/>
        </w:rPr>
      </w:pPr>
    </w:p>
    <w:p w14:paraId="2BEB2174" w14:textId="77777777" w:rsidR="009748ED" w:rsidRDefault="009748ED" w:rsidP="00C05ABE">
      <w:pPr>
        <w:spacing w:after="200" w:line="276" w:lineRule="auto"/>
        <w:rPr>
          <w:rFonts w:ascii="Arial" w:eastAsiaTheme="minorHAnsi" w:hAnsi="Arial" w:cs="Arial"/>
          <w:b/>
          <w:sz w:val="24"/>
          <w:szCs w:val="24"/>
          <w:lang w:val="es-ES"/>
        </w:rPr>
      </w:pPr>
    </w:p>
    <w:p w14:paraId="233D4E9E" w14:textId="77777777" w:rsidR="009748ED" w:rsidRPr="00E26B46" w:rsidRDefault="009748ED" w:rsidP="00C05ABE">
      <w:pPr>
        <w:spacing w:after="200" w:line="276" w:lineRule="auto"/>
        <w:rPr>
          <w:rFonts w:ascii="Arial" w:eastAsiaTheme="minorHAnsi" w:hAnsi="Arial" w:cs="Arial"/>
          <w:b/>
          <w:sz w:val="24"/>
          <w:szCs w:val="24"/>
          <w:lang w:val="es-ES"/>
        </w:rPr>
      </w:pPr>
    </w:p>
    <w:p w14:paraId="1D284F60" w14:textId="2224BA6D" w:rsidR="00E26B46" w:rsidRDefault="00E26B46" w:rsidP="0094114F">
      <w:pPr>
        <w:pStyle w:val="Prrafodelista"/>
        <w:numPr>
          <w:ilvl w:val="0"/>
          <w:numId w:val="9"/>
        </w:numPr>
        <w:spacing w:after="0" w:line="360" w:lineRule="auto"/>
        <w:ind w:left="720"/>
        <w:jc w:val="both"/>
        <w:rPr>
          <w:rFonts w:ascii="Arial" w:eastAsiaTheme="minorHAnsi" w:hAnsi="Arial" w:cs="Arial"/>
          <w:b/>
          <w:sz w:val="24"/>
          <w:szCs w:val="24"/>
          <w:lang w:val="es-ES"/>
        </w:rPr>
      </w:pPr>
      <w:r w:rsidRPr="00E26B46">
        <w:rPr>
          <w:rFonts w:ascii="Arial" w:eastAsiaTheme="minorHAnsi" w:hAnsi="Arial" w:cs="Arial"/>
          <w:b/>
          <w:sz w:val="24"/>
          <w:szCs w:val="24"/>
          <w:lang w:val="es-ES"/>
        </w:rPr>
        <w:t>Co</w:t>
      </w:r>
      <w:r w:rsidR="009748ED">
        <w:rPr>
          <w:rFonts w:ascii="Arial" w:eastAsiaTheme="minorHAnsi" w:hAnsi="Arial" w:cs="Arial"/>
          <w:b/>
          <w:sz w:val="24"/>
          <w:szCs w:val="24"/>
          <w:lang w:val="es-ES"/>
        </w:rPr>
        <w:t>rrelación de Pearson entre  la</w:t>
      </w:r>
      <w:r w:rsidRPr="00E26B46">
        <w:rPr>
          <w:rFonts w:ascii="Arial" w:eastAsiaTheme="minorHAnsi" w:hAnsi="Arial" w:cs="Arial"/>
          <w:b/>
          <w:sz w:val="24"/>
          <w:szCs w:val="24"/>
          <w:lang w:val="es-ES"/>
        </w:rPr>
        <w:t xml:space="preserve"> Conducción (Proceso Pedagógico) y el nivel de rendimiento académico </w:t>
      </w:r>
    </w:p>
    <w:p w14:paraId="2E79E11B" w14:textId="77777777" w:rsidR="00E26B46" w:rsidRPr="00E26B46" w:rsidRDefault="00E26B46" w:rsidP="00841940">
      <w:pPr>
        <w:pStyle w:val="Prrafodelista"/>
        <w:spacing w:after="0" w:line="360" w:lineRule="auto"/>
        <w:jc w:val="both"/>
        <w:rPr>
          <w:rFonts w:ascii="Arial" w:eastAsiaTheme="minorHAnsi" w:hAnsi="Arial" w:cs="Arial"/>
          <w:b/>
          <w:sz w:val="24"/>
          <w:szCs w:val="24"/>
          <w:lang w:val="es-ES"/>
        </w:rPr>
      </w:pPr>
    </w:p>
    <w:p w14:paraId="14BD8A60" w14:textId="77777777" w:rsidR="00E26B46" w:rsidRDefault="00E26B46" w:rsidP="00E26B46">
      <w:pPr>
        <w:spacing w:after="0" w:line="360" w:lineRule="auto"/>
        <w:ind w:left="720"/>
        <w:contextualSpacing/>
        <w:jc w:val="both"/>
        <w:rPr>
          <w:rFonts w:ascii="Arial" w:eastAsiaTheme="minorHAnsi" w:hAnsi="Arial" w:cs="Arial"/>
          <w:b/>
          <w:sz w:val="24"/>
          <w:szCs w:val="24"/>
          <w:lang w:val="es-ES"/>
        </w:rPr>
      </w:pPr>
      <w:r>
        <w:rPr>
          <w:rFonts w:ascii="Arial" w:eastAsiaTheme="minorHAnsi" w:hAnsi="Arial" w:cs="Arial"/>
          <w:b/>
          <w:sz w:val="24"/>
          <w:szCs w:val="24"/>
          <w:lang w:val="es-ES"/>
        </w:rPr>
        <w:t xml:space="preserve">  </w:t>
      </w:r>
      <w:r w:rsidRPr="00EB2865">
        <w:rPr>
          <w:rFonts w:ascii="Arial" w:eastAsiaTheme="minorHAnsi" w:hAnsi="Arial" w:cs="Arial"/>
          <w:b/>
          <w:sz w:val="24"/>
          <w:szCs w:val="24"/>
          <w:lang w:val="es-ES"/>
        </w:rPr>
        <w:t>Hipótesis</w:t>
      </w:r>
    </w:p>
    <w:p w14:paraId="2689CAA3" w14:textId="77777777" w:rsidR="00E26B46" w:rsidRPr="00377FEA" w:rsidRDefault="00E26B46" w:rsidP="00E26B46">
      <w:pPr>
        <w:spacing w:after="0" w:line="360" w:lineRule="auto"/>
        <w:ind w:left="993"/>
        <w:jc w:val="both"/>
        <w:rPr>
          <w:rFonts w:ascii="Arial" w:eastAsiaTheme="minorHAnsi" w:hAnsi="Arial" w:cs="Arial"/>
          <w:sz w:val="24"/>
          <w:szCs w:val="24"/>
          <w:lang w:val="es-ES"/>
        </w:rPr>
      </w:pPr>
      <w:r w:rsidRPr="00EB2865">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C05ABE">
        <w:rPr>
          <w:rFonts w:ascii="Arial" w:eastAsiaTheme="minorHAnsi" w:hAnsi="Arial" w:cs="Arial"/>
          <w:sz w:val="24"/>
          <w:szCs w:val="24"/>
          <w:lang w:val="es-ES"/>
        </w:rPr>
        <w:t xml:space="preserve">: </w:t>
      </w:r>
      <w:r w:rsidRPr="00B87D79">
        <w:rPr>
          <w:rFonts w:ascii="Arial" w:eastAsiaTheme="minorHAnsi" w:hAnsi="Arial" w:cs="Arial"/>
          <w:sz w:val="24"/>
          <w:szCs w:val="24"/>
          <w:lang w:val="es-ES"/>
        </w:rPr>
        <w:t>Existe correlación directa y significativa entre la</w:t>
      </w:r>
      <w:r w:rsidRPr="00C05ABE">
        <w:rPr>
          <w:rFonts w:eastAsiaTheme="minorHAnsi"/>
          <w:sz w:val="24"/>
          <w:szCs w:val="24"/>
          <w:lang w:val="es-ES"/>
        </w:rPr>
        <w:t xml:space="preserve"> </w:t>
      </w:r>
      <w:r w:rsidRPr="00E26B46">
        <w:rPr>
          <w:rFonts w:ascii="Arial" w:eastAsiaTheme="minorHAnsi" w:hAnsi="Arial" w:cs="Arial"/>
          <w:b/>
          <w:sz w:val="24"/>
          <w:szCs w:val="24"/>
          <w:lang w:val="es-ES"/>
        </w:rPr>
        <w:t xml:space="preserve">Conducción (Proceso Pedagógico) </w:t>
      </w:r>
      <w:r w:rsidRPr="00C05ABE">
        <w:rPr>
          <w:rFonts w:ascii="Arial" w:eastAsiaTheme="minorHAnsi" w:hAnsi="Arial" w:cs="Arial"/>
          <w:sz w:val="24"/>
          <w:szCs w:val="24"/>
          <w:lang w:val="es-ES"/>
        </w:rPr>
        <w:t xml:space="preserve">y el nivel de rendimiento académico en los </w:t>
      </w:r>
      <w:r w:rsidRPr="00377FEA">
        <w:rPr>
          <w:rFonts w:ascii="Arial" w:eastAsiaTheme="minorHAnsi" w:hAnsi="Arial" w:cs="Arial"/>
          <w:sz w:val="24"/>
          <w:szCs w:val="24"/>
          <w:lang w:val="es-ES"/>
        </w:rPr>
        <w:t>estudiantes del 7° y 8° ciclo de la Escuela Profesional de Obstetricia, de la Universidad particular de Chiclayo, 2016</w:t>
      </w:r>
    </w:p>
    <w:p w14:paraId="0F2F9726" w14:textId="77777777" w:rsidR="00E26B46" w:rsidRPr="00377FEA" w:rsidRDefault="00E26B46" w:rsidP="00E26B46">
      <w:pPr>
        <w:spacing w:after="0" w:line="360" w:lineRule="auto"/>
        <w:ind w:left="993"/>
        <w:jc w:val="both"/>
        <w:rPr>
          <w:rFonts w:ascii="Arial" w:eastAsiaTheme="minorHAnsi" w:hAnsi="Arial" w:cs="Arial"/>
          <w:b/>
          <w:sz w:val="24"/>
          <w:szCs w:val="24"/>
          <w:lang w:val="es-ES"/>
        </w:rPr>
      </w:pPr>
      <w:r w:rsidRPr="00377FEA">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377FEA">
        <w:rPr>
          <w:rFonts w:ascii="Arial" w:eastAsiaTheme="minorHAnsi" w:hAnsi="Arial" w:cs="Arial"/>
          <w:b/>
          <w:sz w:val="24"/>
          <w:szCs w:val="24"/>
          <w:lang w:val="es-ES"/>
        </w:rPr>
        <w:t>:ρ≠0</w:t>
      </w:r>
    </w:p>
    <w:p w14:paraId="2FC64EAB" w14:textId="77777777" w:rsidR="00E26B46" w:rsidRPr="00377FEA" w:rsidRDefault="00E26B46" w:rsidP="00E26B46">
      <w:pPr>
        <w:spacing w:after="0" w:line="360" w:lineRule="auto"/>
        <w:contextualSpacing/>
        <w:jc w:val="both"/>
        <w:rPr>
          <w:rFonts w:ascii="Arial" w:eastAsiaTheme="minorHAnsi" w:hAnsi="Arial" w:cs="Arial"/>
          <w:sz w:val="24"/>
          <w:szCs w:val="24"/>
          <w:lang w:val="es-ES"/>
        </w:rPr>
      </w:pPr>
    </w:p>
    <w:p w14:paraId="65C4C2FF" w14:textId="5A68C354" w:rsidR="00E26B46" w:rsidRPr="00377FEA" w:rsidRDefault="00E26B46" w:rsidP="00E26B46">
      <w:pPr>
        <w:spacing w:after="0" w:line="360" w:lineRule="auto"/>
        <w:ind w:left="993"/>
        <w:jc w:val="both"/>
        <w:rPr>
          <w:rFonts w:ascii="Arial" w:eastAsiaTheme="minorHAnsi" w:hAnsi="Arial" w:cs="Arial"/>
          <w:sz w:val="24"/>
          <w:szCs w:val="24"/>
          <w:lang w:val="es-ES"/>
        </w:rPr>
      </w:pPr>
      <w:r w:rsidRPr="00377FEA">
        <w:rPr>
          <w:rFonts w:ascii="Arial" w:eastAsiaTheme="minorHAnsi" w:hAnsi="Arial" w:cs="Arial"/>
          <w:sz w:val="24"/>
          <w:szCs w:val="24"/>
          <w:lang w:val="es-ES"/>
        </w:rPr>
        <w:t>H</w:t>
      </w:r>
      <w:r w:rsidRPr="00CE690A">
        <w:rPr>
          <w:rFonts w:ascii="Arial" w:eastAsiaTheme="minorHAnsi" w:hAnsi="Arial" w:cs="Arial"/>
          <w:sz w:val="24"/>
          <w:szCs w:val="24"/>
          <w:vertAlign w:val="subscript"/>
          <w:lang w:val="es-ES"/>
        </w:rPr>
        <w:t>0</w:t>
      </w:r>
      <w:r w:rsidRPr="00377FEA">
        <w:rPr>
          <w:rFonts w:ascii="Arial" w:eastAsiaTheme="minorHAnsi" w:hAnsi="Arial" w:cs="Arial"/>
          <w:sz w:val="24"/>
          <w:szCs w:val="24"/>
          <w:lang w:val="es-ES"/>
        </w:rPr>
        <w:t xml:space="preserve">: Existe correlación no significativa y nula entre </w:t>
      </w:r>
      <w:r w:rsidR="00377FEA" w:rsidRPr="00377FEA">
        <w:rPr>
          <w:rFonts w:ascii="Arial" w:eastAsiaTheme="minorHAnsi" w:hAnsi="Arial" w:cs="Arial"/>
          <w:sz w:val="24"/>
          <w:szCs w:val="24"/>
          <w:lang w:val="es-ES"/>
        </w:rPr>
        <w:t>c</w:t>
      </w:r>
      <w:r w:rsidRPr="00377FEA">
        <w:rPr>
          <w:rFonts w:ascii="Arial" w:eastAsiaTheme="minorHAnsi" w:hAnsi="Arial" w:cs="Arial"/>
          <w:sz w:val="24"/>
          <w:szCs w:val="24"/>
          <w:lang w:val="es-ES"/>
        </w:rPr>
        <w:t>onducción (Proceso Pedagógico) y el nivel de rendimiento académico en los estudiantes del 7° y 8° ciclo de la Escuela Profesional de Obstetricia, de la Universidad particular de Chiclayo, 2016</w:t>
      </w:r>
    </w:p>
    <w:p w14:paraId="4879986A" w14:textId="77777777" w:rsidR="00E26B46" w:rsidRPr="00EB2865" w:rsidRDefault="00E26B46" w:rsidP="00E26B46">
      <w:pPr>
        <w:spacing w:after="0" w:line="360" w:lineRule="auto"/>
        <w:ind w:left="993"/>
        <w:jc w:val="both"/>
        <w:rPr>
          <w:rFonts w:ascii="Arial" w:eastAsiaTheme="minorHAnsi" w:hAnsi="Arial" w:cs="Arial"/>
          <w:b/>
          <w:sz w:val="24"/>
          <w:szCs w:val="24"/>
          <w:lang w:val="es-ES"/>
        </w:rPr>
      </w:pPr>
      <w:proofErr w:type="spellStart"/>
      <w:r w:rsidRPr="00EB2865">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O</w:t>
      </w:r>
      <w:proofErr w:type="gramStart"/>
      <w:r w:rsidRPr="00EB2865">
        <w:rPr>
          <w:rFonts w:ascii="Arial" w:eastAsiaTheme="minorHAnsi" w:hAnsi="Arial" w:cs="Arial"/>
          <w:b/>
          <w:sz w:val="24"/>
          <w:szCs w:val="24"/>
          <w:lang w:val="es-ES"/>
        </w:rPr>
        <w:t>:ρ</w:t>
      </w:r>
      <w:proofErr w:type="spellEnd"/>
      <w:proofErr w:type="gramEnd"/>
      <w:r w:rsidRPr="00EB2865">
        <w:rPr>
          <w:rFonts w:ascii="Arial" w:eastAsiaTheme="minorHAnsi" w:hAnsi="Arial" w:cs="Arial"/>
          <w:b/>
          <w:sz w:val="24"/>
          <w:szCs w:val="24"/>
          <w:lang w:val="es-ES"/>
        </w:rPr>
        <w:t>=0</w:t>
      </w:r>
    </w:p>
    <w:p w14:paraId="7BD8E3EF" w14:textId="77777777" w:rsidR="00E26B46" w:rsidRPr="00C05ABE" w:rsidRDefault="00E26B46" w:rsidP="00E26B46">
      <w:pPr>
        <w:spacing w:after="0" w:line="360" w:lineRule="auto"/>
        <w:jc w:val="both"/>
        <w:rPr>
          <w:rFonts w:ascii="Arial" w:eastAsiaTheme="minorHAnsi" w:hAnsi="Arial" w:cs="Arial"/>
          <w:sz w:val="24"/>
          <w:szCs w:val="24"/>
          <w:lang w:val="es-ES"/>
        </w:rPr>
      </w:pPr>
    </w:p>
    <w:p w14:paraId="4AAD4853" w14:textId="77777777" w:rsidR="00E26B46" w:rsidRPr="00EB2865" w:rsidRDefault="00E26B46" w:rsidP="00E26B46">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Nivel de significación  0.05</w:t>
      </w:r>
    </w:p>
    <w:p w14:paraId="74BC85C5" w14:textId="77777777" w:rsidR="00E26B46" w:rsidRDefault="00E26B46" w:rsidP="00E26B46">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lang w:val="es-ES"/>
        </w:rPr>
        <w:t xml:space="preserve">Estadístico de prueba </w:t>
      </w:r>
    </w:p>
    <w:p w14:paraId="7F64CCCD" w14:textId="77777777" w:rsidR="00841940" w:rsidRDefault="00841940" w:rsidP="00E26B46">
      <w:pPr>
        <w:spacing w:after="0" w:line="360" w:lineRule="auto"/>
        <w:ind w:left="993"/>
        <w:jc w:val="both"/>
        <w:rPr>
          <w:rFonts w:ascii="Arial" w:eastAsiaTheme="minorHAnsi" w:hAnsi="Arial" w:cs="Arial"/>
          <w:b/>
          <w:sz w:val="24"/>
          <w:szCs w:val="24"/>
          <w:lang w:val="es-ES"/>
        </w:rPr>
      </w:pPr>
    </w:p>
    <w:p w14:paraId="5911C696" w14:textId="42C4FF6F" w:rsidR="00E26B46" w:rsidRPr="00EB2865" w:rsidRDefault="00E26B46" w:rsidP="00841940">
      <w:pPr>
        <w:spacing w:after="120" w:line="240" w:lineRule="auto"/>
        <w:jc w:val="center"/>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Tabla  Nº </w:t>
      </w:r>
      <w:r w:rsidR="00C66119">
        <w:rPr>
          <w:rFonts w:ascii="Arial" w:eastAsia="Times New Roman" w:hAnsi="Arial" w:cs="Arial"/>
          <w:b/>
          <w:sz w:val="24"/>
          <w:szCs w:val="24"/>
          <w:lang w:eastAsia="es-ES"/>
        </w:rPr>
        <w:t>1</w:t>
      </w:r>
      <w:r w:rsidR="00400DD2">
        <w:rPr>
          <w:rFonts w:ascii="Arial" w:eastAsia="Times New Roman" w:hAnsi="Arial" w:cs="Arial"/>
          <w:b/>
          <w:sz w:val="24"/>
          <w:szCs w:val="24"/>
          <w:lang w:eastAsia="es-ES"/>
        </w:rPr>
        <w:t>3</w:t>
      </w:r>
    </w:p>
    <w:p w14:paraId="19FC5AE9" w14:textId="0165BB10" w:rsidR="00E26B46" w:rsidRPr="00377FEA" w:rsidRDefault="00E26B46" w:rsidP="00E26B46">
      <w:pPr>
        <w:spacing w:after="0" w:line="360" w:lineRule="auto"/>
        <w:ind w:left="993"/>
        <w:jc w:val="both"/>
        <w:rPr>
          <w:rFonts w:ascii="Arial" w:eastAsiaTheme="minorHAnsi" w:hAnsi="Arial" w:cs="Arial"/>
          <w:b/>
          <w:sz w:val="24"/>
          <w:szCs w:val="24"/>
        </w:rPr>
      </w:pPr>
      <w:r w:rsidRPr="00377FEA">
        <w:rPr>
          <w:rFonts w:ascii="Arial" w:eastAsiaTheme="minorHAnsi" w:hAnsi="Arial" w:cs="Arial"/>
          <w:b/>
          <w:sz w:val="24"/>
          <w:szCs w:val="24"/>
        </w:rPr>
        <w:t>Correlación de Pearson entre</w:t>
      </w:r>
      <w:r w:rsidRPr="00377FEA">
        <w:rPr>
          <w:rFonts w:ascii="Arial" w:eastAsia="Calibri" w:hAnsi="Arial" w:cs="Arial"/>
          <w:b/>
          <w:sz w:val="24"/>
          <w:szCs w:val="24"/>
        </w:rPr>
        <w:t xml:space="preserve"> </w:t>
      </w:r>
      <w:r w:rsidRPr="003E6ADD">
        <w:rPr>
          <w:rFonts w:ascii="Arial" w:eastAsiaTheme="minorHAnsi" w:hAnsi="Arial" w:cs="Arial"/>
          <w:b/>
          <w:sz w:val="24"/>
          <w:szCs w:val="24"/>
          <w:lang w:val="es-ES"/>
        </w:rPr>
        <w:t>la</w:t>
      </w:r>
      <w:r w:rsidRPr="00377FEA">
        <w:rPr>
          <w:rFonts w:eastAsiaTheme="minorHAnsi"/>
          <w:b/>
          <w:sz w:val="24"/>
          <w:szCs w:val="24"/>
          <w:lang w:val="es-ES"/>
        </w:rPr>
        <w:t xml:space="preserve"> </w:t>
      </w:r>
      <w:r w:rsidR="00377FEA" w:rsidRPr="00377FEA">
        <w:rPr>
          <w:rFonts w:ascii="Arial" w:eastAsiaTheme="minorHAnsi" w:hAnsi="Arial" w:cs="Arial"/>
          <w:b/>
          <w:sz w:val="24"/>
          <w:szCs w:val="24"/>
          <w:lang w:val="es-ES"/>
        </w:rPr>
        <w:t>c</w:t>
      </w:r>
      <w:r w:rsidRPr="00377FEA">
        <w:rPr>
          <w:rFonts w:ascii="Arial" w:eastAsiaTheme="minorHAnsi" w:hAnsi="Arial" w:cs="Arial"/>
          <w:b/>
          <w:sz w:val="24"/>
          <w:szCs w:val="24"/>
          <w:lang w:val="es-ES"/>
        </w:rPr>
        <w:t>onducción (Proceso Pedagógico)  y el nivel de rendimiento académico en los estudiantes del 7° y 8° ciclo de la Escuela Profesional de Obstetricia</w:t>
      </w:r>
    </w:p>
    <w:p w14:paraId="01385E23" w14:textId="77777777" w:rsidR="00E26B46" w:rsidRPr="00EB2865" w:rsidRDefault="00E26B46" w:rsidP="00E26B46">
      <w:pPr>
        <w:tabs>
          <w:tab w:val="center" w:pos="2764"/>
        </w:tabs>
        <w:autoSpaceDE w:val="0"/>
        <w:autoSpaceDN w:val="0"/>
        <w:adjustRightInd w:val="0"/>
        <w:spacing w:after="0" w:line="240" w:lineRule="auto"/>
        <w:rPr>
          <w:rFonts w:ascii="Arial" w:eastAsiaTheme="minorHAnsi" w:hAnsi="Arial" w:cs="Arial"/>
          <w:color w:val="000000"/>
          <w:sz w:val="18"/>
          <w:szCs w:val="18"/>
        </w:rPr>
      </w:pPr>
    </w:p>
    <w:tbl>
      <w:tblPr>
        <w:tblW w:w="0" w:type="auto"/>
        <w:tblInd w:w="10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2268"/>
        <w:gridCol w:w="1984"/>
        <w:gridCol w:w="2977"/>
      </w:tblGrid>
      <w:tr w:rsidR="00E26B46" w:rsidRPr="00EB2865" w14:paraId="782F0E7A" w14:textId="77777777" w:rsidTr="00E26B46">
        <w:trPr>
          <w:trHeight w:val="267"/>
        </w:trPr>
        <w:tc>
          <w:tcPr>
            <w:tcW w:w="2268" w:type="dxa"/>
            <w:shd w:val="clear" w:color="000000" w:fill="FFFFFF"/>
            <w:vAlign w:val="bottom"/>
          </w:tcPr>
          <w:p w14:paraId="6A800EBF" w14:textId="77777777" w:rsidR="00E26B46" w:rsidRPr="00EB2865" w:rsidRDefault="00E26B46" w:rsidP="00E26B46">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vAlign w:val="bottom"/>
          </w:tcPr>
          <w:p w14:paraId="4DC2B1C5" w14:textId="77777777" w:rsidR="00E26B46" w:rsidRPr="00EB2865" w:rsidRDefault="00E26B46" w:rsidP="00E26B46">
            <w:pPr>
              <w:autoSpaceDE w:val="0"/>
              <w:autoSpaceDN w:val="0"/>
              <w:adjustRightInd w:val="0"/>
              <w:spacing w:after="0" w:line="240" w:lineRule="auto"/>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p>
        </w:tc>
        <w:tc>
          <w:tcPr>
            <w:tcW w:w="2977" w:type="dxa"/>
            <w:shd w:val="clear" w:color="000000" w:fill="FFFFFF"/>
            <w:vAlign w:val="bottom"/>
          </w:tcPr>
          <w:p w14:paraId="412AA596" w14:textId="77777777" w:rsidR="00E26B46" w:rsidRPr="00841940" w:rsidRDefault="00E26B46" w:rsidP="00E26B46">
            <w:pPr>
              <w:autoSpaceDE w:val="0"/>
              <w:autoSpaceDN w:val="0"/>
              <w:adjustRightInd w:val="0"/>
              <w:spacing w:after="0" w:line="240" w:lineRule="auto"/>
              <w:jc w:val="center"/>
              <w:rPr>
                <w:rFonts w:ascii="Arial" w:eastAsiaTheme="minorHAnsi" w:hAnsi="Arial" w:cs="Arial"/>
                <w:sz w:val="24"/>
                <w:szCs w:val="24"/>
                <w:lang w:val="es-ES"/>
              </w:rPr>
            </w:pPr>
            <w:r w:rsidRPr="00841940">
              <w:rPr>
                <w:rFonts w:ascii="Arial" w:eastAsiaTheme="minorHAnsi" w:hAnsi="Arial" w:cs="Arial"/>
                <w:sz w:val="24"/>
                <w:szCs w:val="24"/>
                <w:lang w:val="es-ES"/>
              </w:rPr>
              <w:t>Rendimiento</w:t>
            </w:r>
          </w:p>
          <w:p w14:paraId="1C1F4F39" w14:textId="77777777" w:rsidR="00E26B46" w:rsidRPr="00EB2865" w:rsidRDefault="00E26B46" w:rsidP="00E26B46">
            <w:pPr>
              <w:autoSpaceDE w:val="0"/>
              <w:autoSpaceDN w:val="0"/>
              <w:adjustRightInd w:val="0"/>
              <w:spacing w:after="0" w:line="240" w:lineRule="auto"/>
              <w:jc w:val="center"/>
              <w:rPr>
                <w:rFonts w:ascii="Arial" w:eastAsiaTheme="minorHAnsi" w:hAnsi="Arial" w:cs="Arial"/>
                <w:b/>
                <w:color w:val="000000"/>
                <w:sz w:val="24"/>
                <w:szCs w:val="24"/>
              </w:rPr>
            </w:pPr>
            <w:r w:rsidRPr="00841940">
              <w:rPr>
                <w:rFonts w:ascii="Arial" w:eastAsiaTheme="minorHAnsi" w:hAnsi="Arial" w:cs="Arial"/>
                <w:sz w:val="24"/>
                <w:szCs w:val="24"/>
                <w:lang w:val="es-ES"/>
              </w:rPr>
              <w:t xml:space="preserve"> académico</w:t>
            </w:r>
          </w:p>
        </w:tc>
      </w:tr>
      <w:tr w:rsidR="00E26B46" w:rsidRPr="00EB2865" w14:paraId="55007A3C" w14:textId="77777777" w:rsidTr="00E26B46">
        <w:trPr>
          <w:trHeight w:val="267"/>
        </w:trPr>
        <w:tc>
          <w:tcPr>
            <w:tcW w:w="2268" w:type="dxa"/>
            <w:vMerge w:val="restart"/>
            <w:shd w:val="clear" w:color="000000" w:fill="FFFFFF"/>
          </w:tcPr>
          <w:p w14:paraId="404B572E" w14:textId="77777777" w:rsidR="00E26B46" w:rsidRPr="00EB2865" w:rsidRDefault="00841940" w:rsidP="00E26B46">
            <w:pPr>
              <w:spacing w:after="0" w:line="360" w:lineRule="auto"/>
              <w:jc w:val="both"/>
              <w:rPr>
                <w:rFonts w:ascii="Arial" w:eastAsia="Calibri" w:hAnsi="Arial" w:cs="Arial"/>
                <w:b/>
                <w:sz w:val="24"/>
                <w:szCs w:val="24"/>
              </w:rPr>
            </w:pPr>
            <w:r w:rsidRPr="00E26B46">
              <w:rPr>
                <w:rFonts w:ascii="Arial" w:eastAsiaTheme="minorHAnsi" w:hAnsi="Arial" w:cs="Arial"/>
                <w:b/>
                <w:sz w:val="24"/>
                <w:szCs w:val="24"/>
                <w:lang w:val="es-ES"/>
              </w:rPr>
              <w:t>Conducción (Proceso Pedagógico)</w:t>
            </w:r>
          </w:p>
        </w:tc>
        <w:tc>
          <w:tcPr>
            <w:tcW w:w="1984" w:type="dxa"/>
            <w:shd w:val="clear" w:color="000000" w:fill="FFFFFF"/>
          </w:tcPr>
          <w:p w14:paraId="255C591A" w14:textId="77777777" w:rsidR="00E26B46" w:rsidRPr="00EB2865" w:rsidRDefault="00E26B46" w:rsidP="00E26B46">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Correlación de Pearson</w:t>
            </w:r>
          </w:p>
        </w:tc>
        <w:tc>
          <w:tcPr>
            <w:tcW w:w="2977" w:type="dxa"/>
            <w:shd w:val="clear" w:color="000000" w:fill="FFFFFF"/>
            <w:vAlign w:val="center"/>
          </w:tcPr>
          <w:p w14:paraId="62D308AB" w14:textId="77777777" w:rsidR="00E26B46" w:rsidRPr="00EB2865" w:rsidRDefault="00E26B46" w:rsidP="0084194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r>
              <w:rPr>
                <w:rFonts w:ascii="Arial" w:eastAsiaTheme="minorHAnsi" w:hAnsi="Arial" w:cs="Arial"/>
                <w:color w:val="000000"/>
                <w:sz w:val="24"/>
                <w:szCs w:val="24"/>
              </w:rPr>
              <w:t>5</w:t>
            </w:r>
            <w:r w:rsidR="00841940">
              <w:rPr>
                <w:rFonts w:ascii="Arial" w:eastAsiaTheme="minorHAnsi" w:hAnsi="Arial" w:cs="Arial"/>
                <w:color w:val="000000"/>
                <w:sz w:val="24"/>
                <w:szCs w:val="24"/>
              </w:rPr>
              <w:t>9</w:t>
            </w:r>
            <w:r w:rsidRPr="00EB2865">
              <w:rPr>
                <w:rFonts w:ascii="Arial" w:eastAsiaTheme="minorHAnsi" w:hAnsi="Arial" w:cs="Arial"/>
                <w:color w:val="000000"/>
                <w:sz w:val="24"/>
                <w:szCs w:val="24"/>
              </w:rPr>
              <w:t>(**)</w:t>
            </w:r>
          </w:p>
        </w:tc>
      </w:tr>
      <w:tr w:rsidR="00E26B46" w:rsidRPr="00EB2865" w14:paraId="5A5ED616" w14:textId="77777777" w:rsidTr="00E26B46">
        <w:trPr>
          <w:trHeight w:val="267"/>
        </w:trPr>
        <w:tc>
          <w:tcPr>
            <w:tcW w:w="2268" w:type="dxa"/>
            <w:vMerge/>
            <w:shd w:val="clear" w:color="000000" w:fill="FFFFFF"/>
          </w:tcPr>
          <w:p w14:paraId="0E5E4224" w14:textId="77777777" w:rsidR="00E26B46" w:rsidRPr="00EB2865" w:rsidRDefault="00E26B46" w:rsidP="00E26B46">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511C1999" w14:textId="77777777" w:rsidR="00E26B46" w:rsidRPr="00EB2865" w:rsidRDefault="00E26B46" w:rsidP="00E26B46">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Sig. (bilateral)</w:t>
            </w:r>
          </w:p>
        </w:tc>
        <w:tc>
          <w:tcPr>
            <w:tcW w:w="2977" w:type="dxa"/>
            <w:shd w:val="clear" w:color="000000" w:fill="FFFFFF"/>
            <w:vAlign w:val="center"/>
          </w:tcPr>
          <w:p w14:paraId="3E0ED71A" w14:textId="77777777" w:rsidR="00E26B46" w:rsidRPr="00EB2865" w:rsidRDefault="00E26B46" w:rsidP="00E26B46">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,000</w:t>
            </w:r>
          </w:p>
        </w:tc>
      </w:tr>
      <w:tr w:rsidR="00E26B46" w:rsidRPr="00EB2865" w14:paraId="432E5BFE" w14:textId="77777777" w:rsidTr="00E26B46">
        <w:trPr>
          <w:trHeight w:val="267"/>
        </w:trPr>
        <w:tc>
          <w:tcPr>
            <w:tcW w:w="2268" w:type="dxa"/>
            <w:vMerge/>
            <w:shd w:val="clear" w:color="000000" w:fill="FFFFFF"/>
          </w:tcPr>
          <w:p w14:paraId="0347FB70" w14:textId="77777777" w:rsidR="00E26B46" w:rsidRPr="00EB2865" w:rsidRDefault="00E26B46" w:rsidP="00E26B46">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7B85AB4F" w14:textId="77777777" w:rsidR="00E26B46" w:rsidRDefault="00E26B46" w:rsidP="00E26B46">
            <w:pPr>
              <w:autoSpaceDE w:val="0"/>
              <w:autoSpaceDN w:val="0"/>
              <w:adjustRightInd w:val="0"/>
              <w:spacing w:after="0" w:line="240" w:lineRule="auto"/>
              <w:jc w:val="center"/>
              <w:rPr>
                <w:rFonts w:ascii="Arial" w:eastAsiaTheme="minorHAnsi" w:hAnsi="Arial" w:cs="Arial"/>
                <w:color w:val="000000"/>
                <w:sz w:val="24"/>
                <w:szCs w:val="24"/>
              </w:rPr>
            </w:pPr>
          </w:p>
          <w:p w14:paraId="5209FBAC" w14:textId="77777777" w:rsidR="00E26B46" w:rsidRPr="00EB2865" w:rsidRDefault="00E26B46" w:rsidP="00E26B46">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N</w:t>
            </w:r>
          </w:p>
        </w:tc>
        <w:tc>
          <w:tcPr>
            <w:tcW w:w="2977" w:type="dxa"/>
            <w:shd w:val="clear" w:color="000000" w:fill="FFFFFF"/>
            <w:vAlign w:val="center"/>
          </w:tcPr>
          <w:p w14:paraId="6408DDB5" w14:textId="77777777" w:rsidR="00E26B46" w:rsidRPr="00EB2865" w:rsidRDefault="00E26B46" w:rsidP="00E26B46">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48</w:t>
            </w:r>
          </w:p>
        </w:tc>
      </w:tr>
    </w:tbl>
    <w:p w14:paraId="648C070C" w14:textId="77777777" w:rsidR="00E26B46" w:rsidRPr="00EB2865" w:rsidRDefault="00E26B46" w:rsidP="00E26B46">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6AF74726" w14:textId="7D943EF0" w:rsidR="00E26B46" w:rsidRDefault="00E26B46" w:rsidP="00E26B46">
      <w:pPr>
        <w:tabs>
          <w:tab w:val="center" w:pos="2764"/>
        </w:tabs>
        <w:autoSpaceDE w:val="0"/>
        <w:autoSpaceDN w:val="0"/>
        <w:adjustRightInd w:val="0"/>
        <w:spacing w:after="0" w:line="240" w:lineRule="auto"/>
        <w:rPr>
          <w:rFonts w:ascii="Arial" w:eastAsiaTheme="minorHAnsi" w:hAnsi="Arial" w:cs="Arial"/>
          <w:sz w:val="20"/>
          <w:szCs w:val="20"/>
        </w:rPr>
      </w:pPr>
      <w:r w:rsidRPr="00EB2865">
        <w:rPr>
          <w:rFonts w:ascii="Arial" w:eastAsiaTheme="minorHAnsi" w:hAnsi="Arial" w:cs="Arial"/>
          <w:sz w:val="20"/>
          <w:szCs w:val="20"/>
        </w:rPr>
        <w:t xml:space="preserve">            </w:t>
      </w:r>
      <w:r>
        <w:rPr>
          <w:rFonts w:ascii="Arial" w:eastAsiaTheme="minorHAnsi" w:hAnsi="Arial" w:cs="Arial"/>
          <w:sz w:val="20"/>
          <w:szCs w:val="20"/>
        </w:rPr>
        <w:t xml:space="preserve">   </w:t>
      </w:r>
      <w:r w:rsidRPr="00EB2865">
        <w:rPr>
          <w:rFonts w:ascii="Arial" w:eastAsiaTheme="minorHAnsi" w:hAnsi="Arial" w:cs="Arial"/>
          <w:sz w:val="20"/>
          <w:szCs w:val="20"/>
        </w:rPr>
        <w:t>Fuente: Elaboración propia en base a los resultados obtenidos  del cuestionario</w:t>
      </w:r>
      <w:r w:rsidR="00CE690A">
        <w:rPr>
          <w:rFonts w:ascii="Arial" w:eastAsiaTheme="minorHAnsi" w:hAnsi="Arial" w:cs="Arial"/>
          <w:sz w:val="20"/>
          <w:szCs w:val="20"/>
        </w:rPr>
        <w:t>.</w:t>
      </w:r>
    </w:p>
    <w:p w14:paraId="7EB23611" w14:textId="3C0739D8" w:rsidR="00CE690A" w:rsidRPr="00CE690A" w:rsidRDefault="00CE690A" w:rsidP="00CE690A">
      <w:pPr>
        <w:tabs>
          <w:tab w:val="center" w:pos="2764"/>
        </w:tabs>
        <w:autoSpaceDE w:val="0"/>
        <w:autoSpaceDN w:val="0"/>
        <w:adjustRightInd w:val="0"/>
        <w:spacing w:after="0" w:line="240" w:lineRule="auto"/>
        <w:ind w:firstLine="851"/>
        <w:rPr>
          <w:rFonts w:ascii="Arial" w:eastAsiaTheme="minorHAnsi" w:hAnsi="Arial" w:cs="Arial"/>
          <w:color w:val="000000"/>
          <w:sz w:val="16"/>
          <w:szCs w:val="18"/>
        </w:rPr>
      </w:pP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2B717D4F" w14:textId="77777777" w:rsidR="00E26B46" w:rsidRPr="00EB2865" w:rsidRDefault="00E26B46" w:rsidP="00E26B46">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3BE106F5" w14:textId="77777777" w:rsidR="00E26B46" w:rsidRDefault="00E26B46" w:rsidP="00E26B46">
      <w:pPr>
        <w:autoSpaceDE w:val="0"/>
        <w:autoSpaceDN w:val="0"/>
        <w:adjustRightInd w:val="0"/>
        <w:spacing w:after="0" w:line="240" w:lineRule="auto"/>
        <w:ind w:left="426"/>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  La correlación es significativa al nivel 0,05 (bilateral).</w:t>
      </w:r>
    </w:p>
    <w:p w14:paraId="42D4B4E1" w14:textId="77777777" w:rsidR="00841940" w:rsidRDefault="00841940" w:rsidP="00E26B46">
      <w:pPr>
        <w:autoSpaceDE w:val="0"/>
        <w:autoSpaceDN w:val="0"/>
        <w:adjustRightInd w:val="0"/>
        <w:spacing w:after="0" w:line="240" w:lineRule="auto"/>
        <w:ind w:left="426"/>
        <w:rPr>
          <w:rFonts w:ascii="Arial" w:eastAsiaTheme="minorHAnsi" w:hAnsi="Arial" w:cs="Arial"/>
          <w:color w:val="000000"/>
          <w:sz w:val="24"/>
          <w:szCs w:val="24"/>
        </w:rPr>
      </w:pPr>
    </w:p>
    <w:p w14:paraId="752BE757" w14:textId="77777777" w:rsidR="00E26B46" w:rsidRPr="00EB2865" w:rsidRDefault="00E26B46" w:rsidP="00E26B46">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3056D903" w14:textId="77777777" w:rsidR="00E26B46" w:rsidRPr="00EB2865" w:rsidRDefault="00E26B46" w:rsidP="00E26B46">
      <w:pPr>
        <w:spacing w:after="120" w:line="240" w:lineRule="auto"/>
        <w:ind w:left="426"/>
        <w:jc w:val="both"/>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    *P=0.000&lt;0.05 significativo </w:t>
      </w:r>
    </w:p>
    <w:p w14:paraId="0ED00ADB" w14:textId="77777777" w:rsidR="00E26B46" w:rsidRPr="00EB2865" w:rsidRDefault="00E26B46" w:rsidP="00E26B46">
      <w:pPr>
        <w:spacing w:after="200" w:line="276" w:lineRule="auto"/>
        <w:ind w:left="709"/>
        <w:contextualSpacing/>
        <w:jc w:val="both"/>
        <w:rPr>
          <w:rFonts w:ascii="Arial" w:eastAsiaTheme="minorHAnsi" w:hAnsi="Arial" w:cs="Arial"/>
          <w:b/>
          <w:sz w:val="24"/>
          <w:szCs w:val="24"/>
        </w:rPr>
      </w:pPr>
      <w:r w:rsidRPr="00EB2865">
        <w:rPr>
          <w:rFonts w:ascii="Arial" w:eastAsiaTheme="minorHAnsi" w:hAnsi="Arial" w:cs="Arial"/>
          <w:b/>
          <w:sz w:val="24"/>
          <w:szCs w:val="24"/>
        </w:rPr>
        <w:t xml:space="preserve">Regla de decisión </w:t>
      </w:r>
    </w:p>
    <w:p w14:paraId="5E3D20F7" w14:textId="77777777" w:rsidR="00E26B46" w:rsidRPr="00EB2865" w:rsidRDefault="00E26B46" w:rsidP="00E26B46">
      <w:pPr>
        <w:spacing w:after="200" w:line="276" w:lineRule="auto"/>
        <w:ind w:left="709"/>
        <w:contextualSpacing/>
        <w:jc w:val="both"/>
        <w:rPr>
          <w:rFonts w:ascii="Arial" w:eastAsiaTheme="minorHAnsi" w:hAnsi="Arial" w:cs="Arial"/>
          <w:b/>
          <w:sz w:val="24"/>
          <w:szCs w:val="24"/>
        </w:rPr>
      </w:pPr>
    </w:p>
    <w:p w14:paraId="6A26806A" w14:textId="77777777" w:rsidR="00E26B46" w:rsidRPr="00EB2865" w:rsidRDefault="00E26B46" w:rsidP="00E26B46">
      <w:pPr>
        <w:spacing w:after="200" w:line="276" w:lineRule="auto"/>
        <w:ind w:left="709"/>
        <w:contextualSpacing/>
        <w:jc w:val="both"/>
        <w:rPr>
          <w:rFonts w:ascii="Arial" w:eastAsiaTheme="minorHAnsi" w:hAnsi="Arial" w:cs="Arial"/>
          <w:sz w:val="24"/>
          <w:szCs w:val="24"/>
        </w:rPr>
      </w:pPr>
      <w:r w:rsidRPr="00EB2865">
        <w:rPr>
          <w:rFonts w:ascii="Arial" w:eastAsiaTheme="minorHAnsi" w:hAnsi="Arial" w:cs="Arial"/>
          <w:sz w:val="24"/>
          <w:szCs w:val="24"/>
        </w:rPr>
        <w:t>Si P&lt;0.05 rechazar H</w:t>
      </w:r>
      <w:r w:rsidRPr="00EB2865">
        <w:rPr>
          <w:rFonts w:ascii="Arial" w:eastAsiaTheme="minorHAnsi" w:hAnsi="Arial" w:cs="Arial"/>
          <w:sz w:val="24"/>
          <w:szCs w:val="24"/>
          <w:vertAlign w:val="subscript"/>
        </w:rPr>
        <w:t>0</w:t>
      </w:r>
    </w:p>
    <w:p w14:paraId="621956CB" w14:textId="77777777" w:rsidR="00E26B46" w:rsidRPr="00EB2865" w:rsidRDefault="00E26B46" w:rsidP="00E26B46">
      <w:pPr>
        <w:spacing w:after="200" w:line="276" w:lineRule="auto"/>
        <w:ind w:left="709"/>
        <w:contextualSpacing/>
        <w:jc w:val="both"/>
        <w:rPr>
          <w:rFonts w:ascii="Arial" w:eastAsiaTheme="minorHAnsi" w:hAnsi="Arial" w:cs="Arial"/>
          <w:sz w:val="24"/>
          <w:szCs w:val="24"/>
          <w:vertAlign w:val="subscript"/>
        </w:rPr>
      </w:pPr>
      <w:r w:rsidRPr="00EB2865">
        <w:rPr>
          <w:rFonts w:ascii="Arial" w:eastAsiaTheme="minorHAnsi" w:hAnsi="Arial" w:cs="Arial"/>
          <w:sz w:val="24"/>
          <w:szCs w:val="24"/>
        </w:rPr>
        <w:t>Si P&gt;0.05 aceptar  H</w:t>
      </w:r>
      <w:r w:rsidRPr="00EB2865">
        <w:rPr>
          <w:rFonts w:ascii="Arial" w:eastAsiaTheme="minorHAnsi" w:hAnsi="Arial" w:cs="Arial"/>
          <w:sz w:val="24"/>
          <w:szCs w:val="24"/>
          <w:vertAlign w:val="subscript"/>
        </w:rPr>
        <w:t>0</w:t>
      </w:r>
    </w:p>
    <w:p w14:paraId="5BE4F51F" w14:textId="77777777" w:rsidR="00BB0C88" w:rsidRDefault="00BB0C88" w:rsidP="00E26B46">
      <w:pPr>
        <w:spacing w:after="200" w:line="276" w:lineRule="auto"/>
        <w:ind w:left="709"/>
        <w:jc w:val="both"/>
        <w:rPr>
          <w:rFonts w:ascii="Arial" w:eastAsiaTheme="minorHAnsi" w:hAnsi="Arial" w:cs="Arial"/>
          <w:b/>
          <w:sz w:val="24"/>
          <w:szCs w:val="24"/>
        </w:rPr>
      </w:pPr>
    </w:p>
    <w:p w14:paraId="0123A65B" w14:textId="77777777" w:rsidR="00E26B46" w:rsidRPr="00EB2865" w:rsidRDefault="00E26B46" w:rsidP="00E26B46">
      <w:pPr>
        <w:spacing w:after="200" w:line="276" w:lineRule="auto"/>
        <w:ind w:left="709"/>
        <w:jc w:val="both"/>
        <w:rPr>
          <w:rFonts w:ascii="Arial" w:eastAsiaTheme="minorHAnsi" w:hAnsi="Arial" w:cs="Arial"/>
          <w:b/>
          <w:sz w:val="24"/>
          <w:szCs w:val="24"/>
        </w:rPr>
      </w:pPr>
      <w:r w:rsidRPr="00EB2865">
        <w:rPr>
          <w:rFonts w:ascii="Arial" w:eastAsiaTheme="minorHAnsi" w:hAnsi="Arial" w:cs="Arial"/>
          <w:b/>
          <w:sz w:val="24"/>
          <w:szCs w:val="24"/>
        </w:rPr>
        <w:t xml:space="preserve">Conclusión: </w:t>
      </w:r>
    </w:p>
    <w:p w14:paraId="4FB1A728" w14:textId="3C80F05A" w:rsidR="00E26B46" w:rsidRPr="00377FEA" w:rsidRDefault="00E26B46" w:rsidP="00841940">
      <w:pPr>
        <w:spacing w:after="0" w:line="360" w:lineRule="auto"/>
        <w:ind w:left="709"/>
        <w:jc w:val="both"/>
        <w:rPr>
          <w:rFonts w:ascii="Arial" w:eastAsiaTheme="minorHAnsi" w:hAnsi="Arial" w:cs="Arial"/>
          <w:sz w:val="24"/>
          <w:szCs w:val="24"/>
          <w:lang w:val="es-ES"/>
        </w:rPr>
      </w:pPr>
      <w:r w:rsidRPr="00377FEA">
        <w:rPr>
          <w:rFonts w:ascii="Arial" w:eastAsiaTheme="minorHAnsi" w:hAnsi="Arial" w:cs="Arial"/>
          <w:sz w:val="24"/>
          <w:szCs w:val="24"/>
        </w:rPr>
        <w:t>Dado que P=0.0000&lt;0.05</w:t>
      </w:r>
      <w:r w:rsidR="00B87D79">
        <w:rPr>
          <w:rFonts w:ascii="Arial" w:eastAsiaTheme="minorHAnsi" w:hAnsi="Arial" w:cs="Arial"/>
          <w:sz w:val="24"/>
          <w:szCs w:val="24"/>
        </w:rPr>
        <w:t xml:space="preserve"> </w:t>
      </w:r>
      <w:r w:rsidRPr="00377FEA">
        <w:rPr>
          <w:rFonts w:ascii="Arial" w:eastAsiaTheme="minorHAnsi" w:hAnsi="Arial" w:cs="Arial"/>
          <w:sz w:val="24"/>
          <w:szCs w:val="24"/>
        </w:rPr>
        <w:t>se rechaza la hipótesis nula ( H</w:t>
      </w:r>
      <w:r w:rsidRPr="00377FEA">
        <w:rPr>
          <w:rFonts w:ascii="Arial" w:eastAsiaTheme="minorHAnsi" w:hAnsi="Arial" w:cs="Arial"/>
          <w:sz w:val="24"/>
          <w:szCs w:val="24"/>
          <w:vertAlign w:val="subscript"/>
        </w:rPr>
        <w:t>0</w:t>
      </w:r>
      <w:r w:rsidRPr="00377FEA">
        <w:rPr>
          <w:rFonts w:ascii="Arial" w:eastAsiaTheme="minorHAnsi" w:hAnsi="Arial" w:cs="Arial"/>
          <w:sz w:val="24"/>
          <w:szCs w:val="24"/>
        </w:rPr>
        <w:t xml:space="preserve">);  concluimos  que   existe  una  correlación  directa , significativa  y estadísticamente </w:t>
      </w:r>
      <w:r w:rsidRPr="00377FEA">
        <w:rPr>
          <w:rFonts w:eastAsiaTheme="minorHAnsi"/>
          <w:sz w:val="24"/>
          <w:szCs w:val="24"/>
          <w:lang w:val="es-ES"/>
        </w:rPr>
        <w:t xml:space="preserve">entre la </w:t>
      </w:r>
      <w:r w:rsidR="00377FEA" w:rsidRPr="00377FEA">
        <w:rPr>
          <w:rFonts w:ascii="Arial" w:eastAsiaTheme="minorHAnsi" w:hAnsi="Arial" w:cs="Arial"/>
          <w:sz w:val="24"/>
          <w:szCs w:val="24"/>
          <w:lang w:val="es-ES"/>
        </w:rPr>
        <w:t>c</w:t>
      </w:r>
      <w:r w:rsidR="00841940" w:rsidRPr="00377FEA">
        <w:rPr>
          <w:rFonts w:ascii="Arial" w:eastAsiaTheme="minorHAnsi" w:hAnsi="Arial" w:cs="Arial"/>
          <w:sz w:val="24"/>
          <w:szCs w:val="24"/>
          <w:lang w:val="es-ES"/>
        </w:rPr>
        <w:t>onducción (Proceso Pedagógico)</w:t>
      </w:r>
      <w:r w:rsidRPr="00377FEA">
        <w:rPr>
          <w:rFonts w:ascii="Arial" w:eastAsiaTheme="minorHAnsi" w:hAnsi="Arial" w:cs="Arial"/>
          <w:sz w:val="24"/>
          <w:szCs w:val="24"/>
          <w:lang w:val="es-ES"/>
        </w:rPr>
        <w:t xml:space="preserve">y el nivel de rendimiento académico en los estudiantes del 7° y 8° ciclo de la Escuela </w:t>
      </w:r>
      <w:r w:rsidRPr="00831818">
        <w:rPr>
          <w:rFonts w:ascii="Arial" w:eastAsiaTheme="minorHAnsi" w:hAnsi="Arial" w:cs="Arial"/>
          <w:sz w:val="24"/>
          <w:szCs w:val="24"/>
          <w:lang w:val="es-ES"/>
        </w:rPr>
        <w:t>Profesional de Obstetricia, de la Universidad Particular de Chiclayo,  2016,</w:t>
      </w:r>
      <w:r w:rsidRPr="00831818">
        <w:rPr>
          <w:rFonts w:ascii="Arial" w:eastAsia="Calibri" w:hAnsi="Arial" w:cs="Arial"/>
          <w:sz w:val="24"/>
          <w:szCs w:val="24"/>
          <w:lang w:eastAsia="es-ES"/>
        </w:rPr>
        <w:t xml:space="preserve"> (Tabla N°</w:t>
      </w:r>
      <w:r w:rsidR="00411ACD" w:rsidRPr="00831818">
        <w:rPr>
          <w:rFonts w:ascii="Arial" w:eastAsia="Calibri" w:hAnsi="Arial" w:cs="Arial"/>
          <w:sz w:val="24"/>
          <w:szCs w:val="24"/>
          <w:lang w:eastAsia="es-ES"/>
        </w:rPr>
        <w:t>13</w:t>
      </w:r>
      <w:r w:rsidRPr="00831818">
        <w:rPr>
          <w:rFonts w:ascii="Arial" w:eastAsia="Calibri" w:hAnsi="Arial" w:cs="Arial"/>
          <w:sz w:val="24"/>
          <w:szCs w:val="24"/>
          <w:lang w:eastAsia="es-ES"/>
        </w:rPr>
        <w:t xml:space="preserve"> y </w:t>
      </w:r>
      <w:r w:rsidRPr="00831818">
        <w:rPr>
          <w:rFonts w:ascii="Arial" w:eastAsia="Calibri" w:hAnsi="Arial" w:cs="Arial"/>
          <w:color w:val="262626" w:themeColor="text1" w:themeTint="D9"/>
          <w:sz w:val="24"/>
          <w:szCs w:val="24"/>
          <w:lang w:eastAsia="es-ES"/>
        </w:rPr>
        <w:t xml:space="preserve">Figura N° </w:t>
      </w:r>
      <w:r w:rsidR="00411ACD" w:rsidRPr="00831818">
        <w:rPr>
          <w:rFonts w:ascii="Arial" w:eastAsia="Calibri" w:hAnsi="Arial" w:cs="Arial"/>
          <w:color w:val="262626" w:themeColor="text1" w:themeTint="D9"/>
          <w:sz w:val="24"/>
          <w:szCs w:val="24"/>
          <w:lang w:eastAsia="es-ES"/>
        </w:rPr>
        <w:t>13</w:t>
      </w:r>
      <w:r w:rsidRPr="00831818">
        <w:rPr>
          <w:rFonts w:ascii="Arial" w:eastAsia="Calibri" w:hAnsi="Arial" w:cs="Arial"/>
          <w:color w:val="262626" w:themeColor="text1" w:themeTint="D9"/>
          <w:sz w:val="24"/>
          <w:szCs w:val="24"/>
          <w:lang w:eastAsia="es-ES"/>
        </w:rPr>
        <w:t>)</w:t>
      </w:r>
      <w:r w:rsidRPr="00831818">
        <w:rPr>
          <w:rFonts w:ascii="Arial" w:eastAsiaTheme="minorHAnsi" w:hAnsi="Arial" w:cs="Arial"/>
          <w:sz w:val="24"/>
          <w:szCs w:val="24"/>
        </w:rPr>
        <w:t>;</w:t>
      </w:r>
      <w:r w:rsidRPr="00377FEA">
        <w:rPr>
          <w:rFonts w:ascii="Arial" w:eastAsiaTheme="minorHAnsi" w:hAnsi="Arial" w:cs="Arial"/>
          <w:sz w:val="24"/>
          <w:szCs w:val="24"/>
        </w:rPr>
        <w:t xml:space="preserve"> </w:t>
      </w:r>
      <w:r w:rsidRPr="00377FEA">
        <w:rPr>
          <w:rFonts w:ascii="Arial" w:eastAsiaTheme="minorHAnsi" w:hAnsi="Arial" w:cs="Arial"/>
          <w:sz w:val="24"/>
          <w:szCs w:val="24"/>
          <w:lang w:val="es-ES"/>
        </w:rPr>
        <w:t xml:space="preserve"> asimismo se observa que existe una positiva  y moderada</w:t>
      </w:r>
      <w:r w:rsidR="00841940" w:rsidRPr="00377FEA">
        <w:rPr>
          <w:rFonts w:ascii="Arial" w:eastAsiaTheme="minorHAnsi" w:hAnsi="Arial" w:cs="Arial"/>
          <w:sz w:val="24"/>
          <w:szCs w:val="24"/>
          <w:lang w:val="es-ES"/>
        </w:rPr>
        <w:t xml:space="preserve"> correlación </w:t>
      </w:r>
      <w:r w:rsidRPr="00377FEA">
        <w:rPr>
          <w:rFonts w:ascii="Arial" w:eastAsiaTheme="minorHAnsi" w:hAnsi="Arial" w:cs="Arial"/>
          <w:sz w:val="24"/>
          <w:szCs w:val="24"/>
          <w:lang w:val="es-ES"/>
        </w:rPr>
        <w:t xml:space="preserve"> (R=0.5</w:t>
      </w:r>
      <w:r w:rsidR="00841940" w:rsidRPr="00377FEA">
        <w:rPr>
          <w:rFonts w:ascii="Arial" w:eastAsiaTheme="minorHAnsi" w:hAnsi="Arial" w:cs="Arial"/>
          <w:sz w:val="24"/>
          <w:szCs w:val="24"/>
          <w:lang w:val="es-ES"/>
        </w:rPr>
        <w:t>9</w:t>
      </w:r>
      <w:r w:rsidRPr="00377FEA">
        <w:rPr>
          <w:rFonts w:ascii="Arial" w:eastAsiaTheme="minorHAnsi" w:hAnsi="Arial" w:cs="Arial"/>
          <w:sz w:val="24"/>
          <w:szCs w:val="24"/>
          <w:lang w:val="es-ES"/>
        </w:rPr>
        <w:t xml:space="preserve">), lo cual nos permite aseverar que cuanto mejor es la </w:t>
      </w:r>
      <w:r w:rsidR="00377FEA">
        <w:rPr>
          <w:rFonts w:ascii="Arial" w:eastAsiaTheme="minorHAnsi" w:hAnsi="Arial" w:cs="Arial"/>
          <w:sz w:val="24"/>
          <w:szCs w:val="24"/>
          <w:lang w:val="es-ES"/>
        </w:rPr>
        <w:t>c</w:t>
      </w:r>
      <w:r w:rsidR="00841940" w:rsidRPr="00377FEA">
        <w:rPr>
          <w:rFonts w:ascii="Arial" w:eastAsiaTheme="minorHAnsi" w:hAnsi="Arial" w:cs="Arial"/>
          <w:sz w:val="24"/>
          <w:szCs w:val="24"/>
          <w:lang w:val="es-ES"/>
        </w:rPr>
        <w:t>onducción (Proceso Pedagógico)</w:t>
      </w:r>
      <w:r w:rsidRPr="00377FEA">
        <w:rPr>
          <w:rFonts w:ascii="Arial" w:eastAsiaTheme="minorHAnsi" w:hAnsi="Arial" w:cs="Arial"/>
          <w:sz w:val="24"/>
          <w:szCs w:val="24"/>
          <w:lang w:val="es-ES"/>
        </w:rPr>
        <w:t xml:space="preserve">mejor será  el rendimiento académico </w:t>
      </w:r>
    </w:p>
    <w:p w14:paraId="6D6688EA" w14:textId="77777777" w:rsidR="00841940" w:rsidRDefault="00841940" w:rsidP="00841940">
      <w:pPr>
        <w:spacing w:after="0" w:line="360" w:lineRule="auto"/>
        <w:ind w:left="993"/>
        <w:jc w:val="both"/>
        <w:rPr>
          <w:rFonts w:ascii="Arial" w:eastAsiaTheme="minorHAnsi" w:hAnsi="Arial" w:cs="Arial"/>
          <w:b/>
          <w:sz w:val="24"/>
          <w:szCs w:val="24"/>
          <w:lang w:val="es-ES"/>
        </w:rPr>
      </w:pPr>
    </w:p>
    <w:p w14:paraId="119F6715" w14:textId="5BADB408" w:rsidR="00841940" w:rsidRPr="00EB2865" w:rsidRDefault="00C66119" w:rsidP="00841940">
      <w:pPr>
        <w:spacing w:after="120" w:line="240" w:lineRule="auto"/>
        <w:jc w:val="center"/>
        <w:rPr>
          <w:rFonts w:ascii="Arial" w:eastAsia="Times New Roman" w:hAnsi="Arial" w:cs="Arial"/>
          <w:b/>
          <w:sz w:val="24"/>
          <w:szCs w:val="24"/>
          <w:lang w:eastAsia="es-ES"/>
        </w:rPr>
      </w:pPr>
      <w:r>
        <w:rPr>
          <w:rFonts w:ascii="Arial" w:eastAsia="Times New Roman" w:hAnsi="Arial" w:cs="Arial"/>
          <w:b/>
          <w:sz w:val="24"/>
          <w:szCs w:val="24"/>
          <w:lang w:eastAsia="es-ES"/>
        </w:rPr>
        <w:t xml:space="preserve">Figura </w:t>
      </w:r>
      <w:r w:rsidR="00841940" w:rsidRPr="00EB2865">
        <w:rPr>
          <w:rFonts w:ascii="Arial" w:eastAsia="Times New Roman" w:hAnsi="Arial" w:cs="Arial"/>
          <w:b/>
          <w:sz w:val="24"/>
          <w:szCs w:val="24"/>
          <w:lang w:eastAsia="es-ES"/>
        </w:rPr>
        <w:t xml:space="preserve">Nº </w:t>
      </w:r>
      <w:r w:rsidR="000330F8">
        <w:rPr>
          <w:rFonts w:ascii="Arial" w:eastAsia="Times New Roman" w:hAnsi="Arial" w:cs="Arial"/>
          <w:b/>
          <w:sz w:val="24"/>
          <w:szCs w:val="24"/>
          <w:lang w:eastAsia="es-ES"/>
        </w:rPr>
        <w:t>08</w:t>
      </w:r>
    </w:p>
    <w:p w14:paraId="2B423DAA" w14:textId="0601689A" w:rsidR="00841940" w:rsidRDefault="00841940" w:rsidP="00841940">
      <w:pPr>
        <w:spacing w:after="0" w:line="360" w:lineRule="auto"/>
        <w:ind w:left="993"/>
        <w:jc w:val="both"/>
        <w:rPr>
          <w:rFonts w:ascii="Arial" w:eastAsiaTheme="minorHAnsi" w:hAnsi="Arial" w:cs="Arial"/>
          <w:b/>
          <w:sz w:val="24"/>
          <w:szCs w:val="24"/>
          <w:lang w:val="es-ES"/>
        </w:rPr>
      </w:pPr>
      <w:r w:rsidRPr="00377FEA">
        <w:rPr>
          <w:rFonts w:ascii="Arial" w:eastAsiaTheme="minorHAnsi" w:hAnsi="Arial" w:cs="Arial"/>
          <w:b/>
          <w:sz w:val="24"/>
          <w:szCs w:val="24"/>
        </w:rPr>
        <w:t>Correlación de Pearson entre</w:t>
      </w:r>
      <w:r w:rsidR="00293770">
        <w:rPr>
          <w:rFonts w:ascii="Arial" w:eastAsia="Calibri" w:hAnsi="Arial" w:cs="Arial"/>
          <w:b/>
          <w:sz w:val="24"/>
          <w:szCs w:val="24"/>
        </w:rPr>
        <w:t xml:space="preserve"> </w:t>
      </w:r>
      <w:r w:rsidRPr="00293770">
        <w:rPr>
          <w:rFonts w:ascii="Arial" w:eastAsiaTheme="minorHAnsi" w:hAnsi="Arial" w:cs="Arial"/>
          <w:b/>
          <w:sz w:val="24"/>
          <w:szCs w:val="24"/>
          <w:lang w:val="es-ES"/>
        </w:rPr>
        <w:t>la</w:t>
      </w:r>
      <w:r w:rsidRPr="00377FEA">
        <w:rPr>
          <w:rFonts w:eastAsiaTheme="minorHAnsi"/>
          <w:b/>
          <w:sz w:val="24"/>
          <w:szCs w:val="24"/>
          <w:lang w:val="es-ES"/>
        </w:rPr>
        <w:t xml:space="preserve"> </w:t>
      </w:r>
      <w:r w:rsidR="00377FEA" w:rsidRPr="00377FEA">
        <w:rPr>
          <w:rFonts w:ascii="Arial" w:eastAsiaTheme="minorHAnsi" w:hAnsi="Arial" w:cs="Arial"/>
          <w:b/>
          <w:sz w:val="24"/>
          <w:szCs w:val="24"/>
          <w:lang w:val="es-ES"/>
        </w:rPr>
        <w:t>c</w:t>
      </w:r>
      <w:r w:rsidRPr="00377FEA">
        <w:rPr>
          <w:rFonts w:ascii="Arial" w:eastAsiaTheme="minorHAnsi" w:hAnsi="Arial" w:cs="Arial"/>
          <w:b/>
          <w:sz w:val="24"/>
          <w:szCs w:val="24"/>
          <w:lang w:val="es-ES"/>
        </w:rPr>
        <w:t>onducción (Proceso Pedagógico)  y el nivel de rendimiento académico en los estudiantes del 7° y 8° ciclo de la Escuela Profesional de Obstetricia</w:t>
      </w:r>
      <w:r w:rsidR="00293770">
        <w:rPr>
          <w:rFonts w:ascii="Arial" w:eastAsiaTheme="minorHAnsi" w:hAnsi="Arial" w:cs="Arial"/>
          <w:b/>
          <w:sz w:val="24"/>
          <w:szCs w:val="24"/>
          <w:lang w:val="es-ES"/>
        </w:rPr>
        <w:t>.</w:t>
      </w:r>
    </w:p>
    <w:p w14:paraId="322260FA" w14:textId="39F23F4F" w:rsidR="00BB0C88" w:rsidRDefault="00BB0C88" w:rsidP="00841940">
      <w:pPr>
        <w:spacing w:after="0" w:line="360" w:lineRule="auto"/>
        <w:ind w:left="993"/>
        <w:jc w:val="both"/>
        <w:rPr>
          <w:rFonts w:ascii="Arial" w:eastAsiaTheme="minorHAnsi" w:hAnsi="Arial" w:cs="Arial"/>
          <w:b/>
          <w:sz w:val="24"/>
          <w:szCs w:val="24"/>
          <w:lang w:val="es-ES"/>
        </w:rPr>
      </w:pPr>
      <w:r w:rsidRPr="00C05ABE">
        <w:rPr>
          <w:rFonts w:ascii="Times New Roman" w:eastAsiaTheme="minorHAnsi" w:hAnsi="Times New Roman" w:cs="Times New Roman"/>
          <w:noProof/>
          <w:sz w:val="24"/>
          <w:szCs w:val="24"/>
          <w:lang w:val="es-AR" w:eastAsia="es-AR"/>
        </w:rPr>
        <w:drawing>
          <wp:anchor distT="0" distB="0" distL="114300" distR="114300" simplePos="0" relativeHeight="251667456" behindDoc="1" locked="0" layoutInCell="1" allowOverlap="1" wp14:anchorId="0C3C9A4B" wp14:editId="37D0DE0C">
            <wp:simplePos x="0" y="0"/>
            <wp:positionH relativeFrom="column">
              <wp:posOffset>808522</wp:posOffset>
            </wp:positionH>
            <wp:positionV relativeFrom="paragraph">
              <wp:posOffset>163429</wp:posOffset>
            </wp:positionV>
            <wp:extent cx="4185920" cy="3064510"/>
            <wp:effectExtent l="0" t="0" r="5080" b="2540"/>
            <wp:wrapTight wrapText="bothSides">
              <wp:wrapPolygon edited="0">
                <wp:start x="0" y="0"/>
                <wp:lineTo x="0" y="21484"/>
                <wp:lineTo x="21528" y="21484"/>
                <wp:lineTo x="21528" y="0"/>
                <wp:lineTo x="0" y="0"/>
              </wp:wrapPolygon>
            </wp:wrapTight>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85920" cy="306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EF15E8" w14:textId="48A696C1" w:rsidR="00BB0C88" w:rsidRDefault="00BB0C88" w:rsidP="00841940">
      <w:pPr>
        <w:spacing w:after="0" w:line="360" w:lineRule="auto"/>
        <w:ind w:left="993"/>
        <w:jc w:val="both"/>
        <w:rPr>
          <w:rFonts w:ascii="Arial" w:eastAsiaTheme="minorHAnsi" w:hAnsi="Arial" w:cs="Arial"/>
          <w:b/>
          <w:sz w:val="24"/>
          <w:szCs w:val="24"/>
          <w:lang w:val="es-ES"/>
        </w:rPr>
      </w:pPr>
    </w:p>
    <w:p w14:paraId="4E28633C" w14:textId="7DA5A6AF" w:rsidR="00BB0C88" w:rsidRDefault="00BB0C88" w:rsidP="00841940">
      <w:pPr>
        <w:spacing w:after="0" w:line="360" w:lineRule="auto"/>
        <w:ind w:left="993"/>
        <w:jc w:val="both"/>
        <w:rPr>
          <w:rFonts w:ascii="Arial" w:eastAsiaTheme="minorHAnsi" w:hAnsi="Arial" w:cs="Arial"/>
          <w:b/>
          <w:sz w:val="24"/>
          <w:szCs w:val="24"/>
          <w:lang w:val="es-ES"/>
        </w:rPr>
      </w:pPr>
    </w:p>
    <w:p w14:paraId="7E73DBAC" w14:textId="6C354D41" w:rsidR="00BB0C88" w:rsidRDefault="00BB0C88" w:rsidP="00841940">
      <w:pPr>
        <w:spacing w:after="0" w:line="360" w:lineRule="auto"/>
        <w:ind w:left="993"/>
        <w:jc w:val="both"/>
        <w:rPr>
          <w:rFonts w:ascii="Arial" w:eastAsiaTheme="minorHAnsi" w:hAnsi="Arial" w:cs="Arial"/>
          <w:b/>
          <w:sz w:val="24"/>
          <w:szCs w:val="24"/>
          <w:lang w:val="es-ES"/>
        </w:rPr>
      </w:pPr>
    </w:p>
    <w:p w14:paraId="3DBF3E62" w14:textId="77777777" w:rsidR="00BB0C88" w:rsidRDefault="00BB0C88" w:rsidP="00841940">
      <w:pPr>
        <w:spacing w:after="0" w:line="360" w:lineRule="auto"/>
        <w:ind w:left="993"/>
        <w:jc w:val="both"/>
        <w:rPr>
          <w:rFonts w:ascii="Arial" w:eastAsiaTheme="minorHAnsi" w:hAnsi="Arial" w:cs="Arial"/>
          <w:b/>
          <w:sz w:val="24"/>
          <w:szCs w:val="24"/>
          <w:lang w:val="es-ES"/>
        </w:rPr>
      </w:pPr>
    </w:p>
    <w:p w14:paraId="6CC91AD4" w14:textId="77777777" w:rsidR="00BB0C88" w:rsidRDefault="00BB0C88" w:rsidP="00841940">
      <w:pPr>
        <w:spacing w:after="0" w:line="360" w:lineRule="auto"/>
        <w:ind w:left="993"/>
        <w:jc w:val="both"/>
        <w:rPr>
          <w:rFonts w:ascii="Arial" w:eastAsiaTheme="minorHAnsi" w:hAnsi="Arial" w:cs="Arial"/>
          <w:b/>
          <w:sz w:val="24"/>
          <w:szCs w:val="24"/>
          <w:lang w:val="es-ES"/>
        </w:rPr>
      </w:pPr>
    </w:p>
    <w:p w14:paraId="7A172010" w14:textId="77777777" w:rsidR="00BB0C88" w:rsidRDefault="00BB0C88" w:rsidP="00841940">
      <w:pPr>
        <w:spacing w:after="0" w:line="360" w:lineRule="auto"/>
        <w:ind w:left="993"/>
        <w:jc w:val="both"/>
        <w:rPr>
          <w:rFonts w:ascii="Arial" w:eastAsiaTheme="minorHAnsi" w:hAnsi="Arial" w:cs="Arial"/>
          <w:b/>
          <w:sz w:val="24"/>
          <w:szCs w:val="24"/>
          <w:lang w:val="es-ES"/>
        </w:rPr>
      </w:pPr>
    </w:p>
    <w:p w14:paraId="6435F920" w14:textId="3C5D691D" w:rsidR="00BB0C88" w:rsidRDefault="00BB0C88" w:rsidP="00841940">
      <w:pPr>
        <w:spacing w:after="0" w:line="360" w:lineRule="auto"/>
        <w:ind w:left="993"/>
        <w:jc w:val="both"/>
        <w:rPr>
          <w:rFonts w:ascii="Arial" w:eastAsiaTheme="minorHAnsi" w:hAnsi="Arial" w:cs="Arial"/>
          <w:b/>
          <w:sz w:val="24"/>
          <w:szCs w:val="24"/>
          <w:lang w:val="es-ES"/>
        </w:rPr>
      </w:pPr>
    </w:p>
    <w:p w14:paraId="05A32F73" w14:textId="77777777" w:rsidR="00BB0C88" w:rsidRDefault="00BB0C88" w:rsidP="00841940">
      <w:pPr>
        <w:spacing w:after="0" w:line="360" w:lineRule="auto"/>
        <w:ind w:left="993"/>
        <w:jc w:val="both"/>
        <w:rPr>
          <w:rFonts w:ascii="Arial" w:eastAsiaTheme="minorHAnsi" w:hAnsi="Arial" w:cs="Arial"/>
          <w:b/>
          <w:sz w:val="24"/>
          <w:szCs w:val="24"/>
          <w:lang w:val="es-ES"/>
        </w:rPr>
      </w:pPr>
    </w:p>
    <w:p w14:paraId="605FF4B0" w14:textId="77777777" w:rsidR="00BB0C88" w:rsidRDefault="00BB0C88" w:rsidP="00841940">
      <w:pPr>
        <w:spacing w:after="0" w:line="360" w:lineRule="auto"/>
        <w:ind w:left="993"/>
        <w:jc w:val="both"/>
        <w:rPr>
          <w:rFonts w:ascii="Arial" w:eastAsiaTheme="minorHAnsi" w:hAnsi="Arial" w:cs="Arial"/>
          <w:b/>
          <w:sz w:val="24"/>
          <w:szCs w:val="24"/>
          <w:lang w:val="es-ES"/>
        </w:rPr>
      </w:pPr>
    </w:p>
    <w:p w14:paraId="5C3B00B1" w14:textId="77777777" w:rsidR="00BB0C88" w:rsidRDefault="00BB0C88" w:rsidP="00841940">
      <w:pPr>
        <w:spacing w:after="0" w:line="360" w:lineRule="auto"/>
        <w:ind w:left="993"/>
        <w:jc w:val="both"/>
        <w:rPr>
          <w:rFonts w:ascii="Arial" w:eastAsiaTheme="minorHAnsi" w:hAnsi="Arial" w:cs="Arial"/>
          <w:b/>
          <w:sz w:val="24"/>
          <w:szCs w:val="24"/>
          <w:lang w:val="es-ES"/>
        </w:rPr>
      </w:pPr>
    </w:p>
    <w:p w14:paraId="01FDC7AA" w14:textId="685F1098" w:rsidR="009748ED" w:rsidRDefault="0013755A" w:rsidP="00BB0C88">
      <w:pPr>
        <w:tabs>
          <w:tab w:val="center" w:pos="2764"/>
        </w:tabs>
        <w:autoSpaceDE w:val="0"/>
        <w:autoSpaceDN w:val="0"/>
        <w:adjustRightInd w:val="0"/>
        <w:spacing w:after="0" w:line="240" w:lineRule="auto"/>
        <w:rPr>
          <w:rFonts w:ascii="Arial" w:eastAsiaTheme="minorHAnsi" w:hAnsi="Arial" w:cs="Arial"/>
          <w:b/>
          <w:sz w:val="24"/>
          <w:szCs w:val="24"/>
        </w:rPr>
      </w:pPr>
      <w:r>
        <w:rPr>
          <w:rFonts w:ascii="Arial" w:eastAsiaTheme="minorHAnsi" w:hAnsi="Arial" w:cs="Arial"/>
          <w:b/>
          <w:sz w:val="24"/>
          <w:szCs w:val="24"/>
        </w:rPr>
        <w:t xml:space="preserve"> </w:t>
      </w:r>
    </w:p>
    <w:p w14:paraId="04A1627B" w14:textId="5B19A1A9" w:rsidR="00C05ABE" w:rsidRDefault="0013755A" w:rsidP="00C05ABE">
      <w:pPr>
        <w:spacing w:after="0" w:line="360" w:lineRule="auto"/>
        <w:jc w:val="both"/>
        <w:rPr>
          <w:rFonts w:ascii="Arial" w:eastAsiaTheme="minorHAnsi" w:hAnsi="Arial" w:cs="Arial"/>
          <w:b/>
          <w:sz w:val="24"/>
          <w:szCs w:val="24"/>
        </w:rPr>
      </w:pPr>
      <w:r>
        <w:rPr>
          <w:rFonts w:ascii="Arial" w:eastAsiaTheme="minorHAnsi" w:hAnsi="Arial" w:cs="Arial"/>
          <w:b/>
          <w:sz w:val="24"/>
          <w:szCs w:val="24"/>
        </w:rPr>
        <w:t xml:space="preserve">  4.2</w:t>
      </w:r>
      <w:r w:rsidRPr="00F8755D">
        <w:rPr>
          <w:rFonts w:ascii="Arial" w:eastAsiaTheme="minorHAnsi" w:hAnsi="Arial" w:cs="Arial"/>
          <w:b/>
          <w:sz w:val="24"/>
          <w:szCs w:val="24"/>
        </w:rPr>
        <w:t>.</w:t>
      </w:r>
      <w:r>
        <w:rPr>
          <w:rFonts w:ascii="Arial" w:eastAsiaTheme="minorHAnsi" w:hAnsi="Arial" w:cs="Arial"/>
          <w:b/>
          <w:sz w:val="24"/>
          <w:szCs w:val="24"/>
        </w:rPr>
        <w:t>3</w:t>
      </w:r>
      <w:r w:rsidRPr="00F8755D">
        <w:rPr>
          <w:rFonts w:ascii="Arial" w:eastAsiaTheme="minorHAnsi" w:hAnsi="Arial" w:cs="Arial"/>
          <w:b/>
          <w:sz w:val="24"/>
          <w:szCs w:val="24"/>
        </w:rPr>
        <w:t>. Prueba de la hipótesis específica N° 0</w:t>
      </w:r>
      <w:r>
        <w:rPr>
          <w:rFonts w:ascii="Arial" w:eastAsiaTheme="minorHAnsi" w:hAnsi="Arial" w:cs="Arial"/>
          <w:b/>
          <w:sz w:val="24"/>
          <w:szCs w:val="24"/>
        </w:rPr>
        <w:t>3</w:t>
      </w:r>
    </w:p>
    <w:p w14:paraId="3E4BB6B1" w14:textId="7F7222F1" w:rsidR="0013755A" w:rsidRPr="00841940" w:rsidRDefault="0013755A" w:rsidP="00C05ABE">
      <w:pPr>
        <w:spacing w:after="0" w:line="360" w:lineRule="auto"/>
        <w:jc w:val="both"/>
        <w:rPr>
          <w:rFonts w:ascii="Arial" w:eastAsiaTheme="minorHAnsi" w:hAnsi="Arial" w:cs="Arial"/>
          <w:b/>
          <w:color w:val="FF0000"/>
          <w:sz w:val="24"/>
          <w:szCs w:val="24"/>
        </w:rPr>
      </w:pPr>
    </w:p>
    <w:p w14:paraId="79AC6C01" w14:textId="5BEF0B30" w:rsidR="00841940" w:rsidRPr="00841940" w:rsidRDefault="00841940" w:rsidP="00841940">
      <w:pPr>
        <w:spacing w:after="0" w:line="360" w:lineRule="auto"/>
        <w:ind w:left="993"/>
        <w:jc w:val="both"/>
        <w:rPr>
          <w:rFonts w:ascii="Arial" w:eastAsiaTheme="minorHAnsi" w:hAnsi="Arial" w:cs="Arial"/>
          <w:sz w:val="24"/>
          <w:szCs w:val="24"/>
          <w:lang w:val="es-ES"/>
        </w:rPr>
      </w:pPr>
      <w:r w:rsidRPr="00841940">
        <w:rPr>
          <w:rFonts w:ascii="Arial" w:eastAsiaTheme="minorHAnsi" w:hAnsi="Arial" w:cs="Arial"/>
          <w:sz w:val="24"/>
          <w:szCs w:val="24"/>
          <w:lang w:val="es-ES"/>
        </w:rPr>
        <w:t>Existe relación entre la Interacción docente - estudiante y el nivel de rendimiento académico en los estudiantes del 7° y 8° ciclo de la Escuela Profesional de Obstetricia, de la Universidad Particular de Chiclayo,  2016</w:t>
      </w:r>
    </w:p>
    <w:p w14:paraId="49B01199" w14:textId="77777777" w:rsidR="00841940" w:rsidRDefault="00841940" w:rsidP="00C05ABE">
      <w:pPr>
        <w:spacing w:after="0" w:line="360" w:lineRule="auto"/>
        <w:jc w:val="both"/>
        <w:rPr>
          <w:rFonts w:ascii="Arial" w:eastAsiaTheme="minorHAnsi" w:hAnsi="Arial" w:cs="Arial"/>
          <w:b/>
          <w:color w:val="FF0000"/>
          <w:sz w:val="24"/>
          <w:szCs w:val="24"/>
          <w:lang w:val="es-ES"/>
        </w:rPr>
      </w:pPr>
    </w:p>
    <w:p w14:paraId="02A0013D" w14:textId="77777777" w:rsidR="00841940" w:rsidRDefault="00841940" w:rsidP="0094114F">
      <w:pPr>
        <w:pStyle w:val="Prrafodelista"/>
        <w:numPr>
          <w:ilvl w:val="0"/>
          <w:numId w:val="9"/>
        </w:numPr>
        <w:spacing w:after="0" w:line="360" w:lineRule="auto"/>
        <w:ind w:left="1134" w:firstLine="0"/>
        <w:jc w:val="both"/>
        <w:rPr>
          <w:rFonts w:ascii="Arial" w:eastAsiaTheme="minorHAnsi" w:hAnsi="Arial" w:cs="Arial"/>
          <w:b/>
          <w:sz w:val="24"/>
          <w:szCs w:val="24"/>
          <w:lang w:val="es-ES"/>
        </w:rPr>
      </w:pPr>
      <w:r>
        <w:rPr>
          <w:rFonts w:ascii="Arial" w:eastAsiaTheme="minorHAnsi" w:hAnsi="Arial" w:cs="Arial"/>
          <w:b/>
          <w:color w:val="FF0000"/>
          <w:sz w:val="24"/>
          <w:szCs w:val="24"/>
          <w:lang w:val="es-ES"/>
        </w:rPr>
        <w:t xml:space="preserve"> </w:t>
      </w:r>
      <w:r w:rsidRPr="00AF4ECA">
        <w:rPr>
          <w:rFonts w:ascii="Arial" w:eastAsiaTheme="minorHAnsi" w:hAnsi="Arial" w:cs="Arial"/>
          <w:b/>
          <w:sz w:val="24"/>
          <w:szCs w:val="24"/>
          <w:lang w:val="es-ES"/>
        </w:rPr>
        <w:t xml:space="preserve">Prueba Chi Cuadrado entre </w:t>
      </w:r>
      <w:r w:rsidRPr="00841940">
        <w:rPr>
          <w:rFonts w:ascii="Arial" w:eastAsiaTheme="minorHAnsi" w:hAnsi="Arial" w:cs="Arial"/>
          <w:b/>
          <w:sz w:val="24"/>
          <w:szCs w:val="24"/>
          <w:lang w:val="es-ES"/>
        </w:rPr>
        <w:t>Interacción docente - estudiante y el nivel de r</w:t>
      </w:r>
      <w:r w:rsidRPr="00AF4ECA">
        <w:rPr>
          <w:rFonts w:ascii="Arial" w:eastAsiaTheme="minorHAnsi" w:hAnsi="Arial" w:cs="Arial"/>
          <w:b/>
          <w:sz w:val="24"/>
          <w:szCs w:val="24"/>
          <w:lang w:val="es-ES"/>
        </w:rPr>
        <w:t>endimiento académico en los estudiantes del 7° y 8° ciclo de la Escuela Profesional de Obstetricia</w:t>
      </w:r>
    </w:p>
    <w:p w14:paraId="6DFFE483" w14:textId="77777777" w:rsidR="0099725B" w:rsidRDefault="0099725B" w:rsidP="00841940">
      <w:pPr>
        <w:spacing w:after="0" w:line="360" w:lineRule="auto"/>
        <w:ind w:left="1134"/>
        <w:jc w:val="both"/>
        <w:rPr>
          <w:rFonts w:ascii="Arial" w:eastAsiaTheme="minorHAnsi" w:hAnsi="Arial" w:cs="Arial"/>
          <w:b/>
          <w:sz w:val="24"/>
          <w:szCs w:val="24"/>
          <w:lang w:val="es-ES"/>
        </w:rPr>
      </w:pPr>
    </w:p>
    <w:p w14:paraId="1E7BECFB" w14:textId="77777777" w:rsidR="00841940" w:rsidRDefault="00841940" w:rsidP="00841940">
      <w:pPr>
        <w:spacing w:after="0" w:line="360" w:lineRule="auto"/>
        <w:ind w:left="1134"/>
        <w:jc w:val="both"/>
        <w:rPr>
          <w:rFonts w:ascii="Arial" w:eastAsiaTheme="minorHAnsi" w:hAnsi="Arial" w:cs="Arial"/>
          <w:b/>
          <w:sz w:val="24"/>
          <w:szCs w:val="24"/>
          <w:lang w:val="es-ES"/>
        </w:rPr>
      </w:pPr>
      <w:r w:rsidRPr="00AF4ECA">
        <w:rPr>
          <w:rFonts w:ascii="Arial" w:eastAsiaTheme="minorHAnsi" w:hAnsi="Arial" w:cs="Arial"/>
          <w:b/>
          <w:sz w:val="24"/>
          <w:szCs w:val="24"/>
          <w:lang w:val="es-ES"/>
        </w:rPr>
        <w:t>Hipótesis</w:t>
      </w:r>
    </w:p>
    <w:p w14:paraId="74A4A343" w14:textId="2B3C350B" w:rsidR="00DD566D" w:rsidRPr="00DD566D" w:rsidRDefault="00841940" w:rsidP="00DD566D">
      <w:pPr>
        <w:spacing w:after="0" w:line="360" w:lineRule="auto"/>
        <w:jc w:val="both"/>
        <w:rPr>
          <w:rFonts w:ascii="Arial" w:eastAsiaTheme="minorHAnsi" w:hAnsi="Arial" w:cs="Arial"/>
          <w:sz w:val="24"/>
          <w:szCs w:val="24"/>
          <w:lang w:val="es-ES"/>
        </w:rPr>
      </w:pPr>
      <w:r>
        <w:rPr>
          <w:rFonts w:ascii="Arial" w:eastAsiaTheme="minorHAnsi" w:hAnsi="Arial" w:cs="Arial"/>
          <w:sz w:val="24"/>
          <w:szCs w:val="24"/>
          <w:lang w:val="es-ES"/>
        </w:rPr>
        <w:t xml:space="preserve"> </w:t>
      </w:r>
      <w:r w:rsidR="009748ED">
        <w:rPr>
          <w:rFonts w:ascii="Arial" w:eastAsiaTheme="minorHAnsi" w:hAnsi="Arial" w:cs="Arial"/>
          <w:sz w:val="24"/>
          <w:szCs w:val="24"/>
          <w:lang w:val="es-ES"/>
        </w:rPr>
        <w:t xml:space="preserve">          </w:t>
      </w:r>
    </w:p>
    <w:p w14:paraId="6B183A6C" w14:textId="77777777" w:rsidR="00DD566D" w:rsidRPr="00DD566D" w:rsidRDefault="00DD566D" w:rsidP="00DD566D">
      <w:pPr>
        <w:spacing w:after="0" w:line="360" w:lineRule="auto"/>
        <w:ind w:left="993"/>
        <w:jc w:val="both"/>
        <w:rPr>
          <w:rFonts w:ascii="Arial" w:eastAsiaTheme="minorHAnsi" w:hAnsi="Arial" w:cs="Arial"/>
          <w:sz w:val="24"/>
          <w:szCs w:val="24"/>
          <w:lang w:val="es-ES"/>
        </w:rPr>
      </w:pPr>
      <w:r w:rsidRPr="00DD566D">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DD566D">
        <w:rPr>
          <w:rFonts w:ascii="Arial" w:eastAsiaTheme="minorHAnsi" w:hAnsi="Arial" w:cs="Arial"/>
          <w:b/>
          <w:sz w:val="24"/>
          <w:szCs w:val="24"/>
          <w:lang w:val="es-ES"/>
        </w:rPr>
        <w:t>:</w:t>
      </w:r>
      <w:r w:rsidRPr="00DD566D">
        <w:rPr>
          <w:rFonts w:ascii="Arial" w:eastAsiaTheme="minorHAnsi" w:hAnsi="Arial" w:cs="Arial"/>
          <w:sz w:val="24"/>
          <w:szCs w:val="24"/>
          <w:lang w:val="es-ES"/>
        </w:rPr>
        <w:t xml:space="preserve"> Existe relación entre la Interacción docente - estudiante y el nivel de rendimiento académico en los estudiantes del 7° y 8° ciclo de la Escuela Profesional de Obstetricia, de la Universidad Particular de Chiclayo,  2016</w:t>
      </w:r>
    </w:p>
    <w:p w14:paraId="1B862F75" w14:textId="77777777" w:rsidR="00C05ABE" w:rsidRPr="00DD566D" w:rsidRDefault="00C05ABE" w:rsidP="00C05ABE">
      <w:pPr>
        <w:spacing w:after="0" w:line="360" w:lineRule="auto"/>
        <w:jc w:val="both"/>
        <w:rPr>
          <w:rFonts w:ascii="Arial" w:eastAsiaTheme="minorHAnsi" w:hAnsi="Arial" w:cs="Arial"/>
          <w:sz w:val="24"/>
          <w:szCs w:val="24"/>
          <w:lang w:val="es-ES"/>
        </w:rPr>
      </w:pPr>
    </w:p>
    <w:p w14:paraId="05D7567A" w14:textId="77777777" w:rsidR="00AF4ECA" w:rsidRPr="00DD566D" w:rsidRDefault="00C05ABE" w:rsidP="00AF4ECA">
      <w:pPr>
        <w:spacing w:after="0" w:line="360" w:lineRule="auto"/>
        <w:ind w:left="993"/>
        <w:jc w:val="both"/>
        <w:rPr>
          <w:rFonts w:ascii="Arial" w:eastAsiaTheme="minorHAnsi" w:hAnsi="Arial" w:cs="Arial"/>
          <w:sz w:val="24"/>
          <w:szCs w:val="24"/>
          <w:lang w:val="es-ES"/>
        </w:rPr>
      </w:pPr>
      <w:r w:rsidRPr="00DD566D">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DD566D">
        <w:rPr>
          <w:rFonts w:ascii="Arial" w:eastAsiaTheme="minorHAnsi" w:hAnsi="Arial" w:cs="Arial"/>
          <w:b/>
          <w:sz w:val="24"/>
          <w:szCs w:val="24"/>
          <w:lang w:val="es-ES"/>
        </w:rPr>
        <w:t>:</w:t>
      </w:r>
      <w:r w:rsidRPr="00DD566D">
        <w:rPr>
          <w:rFonts w:ascii="Arial" w:eastAsiaTheme="minorHAnsi" w:hAnsi="Arial" w:cs="Arial"/>
          <w:sz w:val="24"/>
          <w:szCs w:val="24"/>
          <w:lang w:val="es-ES"/>
        </w:rPr>
        <w:t xml:space="preserve"> No existe relación entre la Interacción docente - estudiante y el nivel de rendimiento académico en los estudiantes del 7° y 8° ciclo de la Escuela Profesional de Obstetricia, </w:t>
      </w:r>
      <w:r w:rsidR="00AF4ECA" w:rsidRPr="00DD566D">
        <w:rPr>
          <w:rFonts w:ascii="Arial" w:eastAsiaTheme="minorHAnsi" w:hAnsi="Arial" w:cs="Arial"/>
          <w:sz w:val="24"/>
          <w:szCs w:val="24"/>
          <w:lang w:val="es-ES"/>
        </w:rPr>
        <w:t xml:space="preserve">de la Universidad </w:t>
      </w:r>
      <w:r w:rsidR="00DD566D">
        <w:rPr>
          <w:rFonts w:ascii="Arial" w:eastAsiaTheme="minorHAnsi" w:hAnsi="Arial" w:cs="Arial"/>
          <w:sz w:val="24"/>
          <w:szCs w:val="24"/>
          <w:lang w:val="es-ES"/>
        </w:rPr>
        <w:t>p</w:t>
      </w:r>
      <w:r w:rsidR="00AF4ECA" w:rsidRPr="00DD566D">
        <w:rPr>
          <w:rFonts w:ascii="Arial" w:eastAsiaTheme="minorHAnsi" w:hAnsi="Arial" w:cs="Arial"/>
          <w:sz w:val="24"/>
          <w:szCs w:val="24"/>
          <w:lang w:val="es-ES"/>
        </w:rPr>
        <w:t>articular de Chiclayo,  2016</w:t>
      </w:r>
    </w:p>
    <w:p w14:paraId="311D37ED" w14:textId="77777777" w:rsidR="00C05ABE" w:rsidRPr="00C05ABE" w:rsidRDefault="00C05ABE" w:rsidP="00C05ABE">
      <w:pPr>
        <w:spacing w:after="0" w:line="360" w:lineRule="auto"/>
        <w:jc w:val="both"/>
        <w:rPr>
          <w:rFonts w:ascii="Arial" w:eastAsiaTheme="minorHAnsi" w:hAnsi="Arial" w:cs="Arial"/>
          <w:sz w:val="24"/>
          <w:szCs w:val="24"/>
          <w:lang w:val="es-ES"/>
        </w:rPr>
      </w:pPr>
    </w:p>
    <w:p w14:paraId="48F73C04" w14:textId="77777777" w:rsidR="00C05ABE" w:rsidRPr="00DD566D" w:rsidRDefault="00C05ABE" w:rsidP="00DD566D">
      <w:pPr>
        <w:spacing w:after="0" w:line="360" w:lineRule="auto"/>
        <w:ind w:left="993"/>
        <w:jc w:val="both"/>
        <w:rPr>
          <w:rFonts w:ascii="Arial" w:eastAsiaTheme="minorHAnsi" w:hAnsi="Arial" w:cs="Arial"/>
          <w:b/>
          <w:sz w:val="24"/>
          <w:szCs w:val="24"/>
          <w:lang w:val="es-ES"/>
        </w:rPr>
      </w:pPr>
      <w:r w:rsidRPr="00DD566D">
        <w:rPr>
          <w:rFonts w:ascii="Arial" w:eastAsiaTheme="minorHAnsi" w:hAnsi="Arial" w:cs="Arial"/>
          <w:b/>
          <w:sz w:val="24"/>
          <w:szCs w:val="24"/>
          <w:lang w:val="es-ES"/>
        </w:rPr>
        <w:t>Nivel de significación  0.05</w:t>
      </w:r>
    </w:p>
    <w:p w14:paraId="4FC632C7" w14:textId="77777777" w:rsidR="00C05ABE" w:rsidRPr="00DD566D" w:rsidRDefault="00C05ABE" w:rsidP="00DD566D">
      <w:pPr>
        <w:spacing w:after="0" w:line="360" w:lineRule="auto"/>
        <w:ind w:left="993"/>
        <w:jc w:val="both"/>
        <w:rPr>
          <w:rFonts w:ascii="Arial" w:eastAsiaTheme="minorHAnsi" w:hAnsi="Arial" w:cs="Arial"/>
          <w:b/>
          <w:sz w:val="24"/>
          <w:szCs w:val="24"/>
          <w:lang w:val="es-ES"/>
        </w:rPr>
      </w:pPr>
      <w:r w:rsidRPr="00DD566D">
        <w:rPr>
          <w:rFonts w:ascii="Arial" w:eastAsiaTheme="minorHAnsi" w:hAnsi="Arial" w:cs="Arial"/>
          <w:b/>
          <w:sz w:val="24"/>
          <w:szCs w:val="24"/>
          <w:lang w:val="es-ES"/>
        </w:rPr>
        <w:t xml:space="preserve">Estadístico de prueba </w:t>
      </w:r>
    </w:p>
    <w:p w14:paraId="0CEE72A6"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3C47357D"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12DBDD72"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17CB1A82"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65C4BAA0"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47387E51"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5D52BC5F"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4A116546"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18670354" w14:textId="77777777" w:rsidR="0099725B" w:rsidRDefault="0099725B" w:rsidP="00DD566D">
      <w:pPr>
        <w:spacing w:after="0" w:line="360" w:lineRule="auto"/>
        <w:ind w:left="993"/>
        <w:jc w:val="center"/>
        <w:rPr>
          <w:rFonts w:ascii="Arial" w:eastAsiaTheme="minorHAnsi" w:hAnsi="Arial" w:cs="Arial"/>
          <w:b/>
          <w:sz w:val="24"/>
          <w:szCs w:val="24"/>
          <w:lang w:val="es-ES"/>
        </w:rPr>
      </w:pPr>
    </w:p>
    <w:p w14:paraId="4863ED65" w14:textId="45C25677" w:rsidR="00DD566D" w:rsidRDefault="00DD566D" w:rsidP="00DD566D">
      <w:pPr>
        <w:spacing w:after="0" w:line="360" w:lineRule="auto"/>
        <w:ind w:left="993"/>
        <w:jc w:val="center"/>
        <w:rPr>
          <w:rFonts w:ascii="Arial" w:eastAsiaTheme="minorHAnsi" w:hAnsi="Arial" w:cs="Arial"/>
          <w:b/>
          <w:sz w:val="24"/>
          <w:szCs w:val="24"/>
          <w:lang w:val="es-ES"/>
        </w:rPr>
      </w:pPr>
      <w:r w:rsidRPr="00831818">
        <w:rPr>
          <w:rFonts w:ascii="Arial" w:eastAsiaTheme="minorHAnsi" w:hAnsi="Arial" w:cs="Arial"/>
          <w:b/>
          <w:sz w:val="24"/>
          <w:szCs w:val="24"/>
          <w:lang w:val="es-ES"/>
        </w:rPr>
        <w:t>T</w:t>
      </w:r>
      <w:r w:rsidR="0014083D" w:rsidRPr="00831818">
        <w:rPr>
          <w:rFonts w:ascii="Arial" w:eastAsiaTheme="minorHAnsi" w:hAnsi="Arial" w:cs="Arial"/>
          <w:b/>
          <w:sz w:val="24"/>
          <w:szCs w:val="24"/>
          <w:lang w:val="es-ES"/>
        </w:rPr>
        <w:t>abla</w:t>
      </w:r>
      <w:r w:rsidRPr="00831818">
        <w:rPr>
          <w:rFonts w:ascii="Arial" w:eastAsiaTheme="minorHAnsi" w:hAnsi="Arial" w:cs="Arial"/>
          <w:b/>
          <w:sz w:val="24"/>
          <w:szCs w:val="24"/>
          <w:lang w:val="es-ES"/>
        </w:rPr>
        <w:t xml:space="preserve"> </w:t>
      </w:r>
      <w:r w:rsidR="0014083D" w:rsidRPr="00831818">
        <w:rPr>
          <w:rFonts w:ascii="Arial" w:eastAsiaTheme="minorHAnsi" w:hAnsi="Arial" w:cs="Arial"/>
          <w:b/>
          <w:sz w:val="24"/>
          <w:szCs w:val="24"/>
          <w:lang w:val="es-ES"/>
        </w:rPr>
        <w:t>Nª</w:t>
      </w:r>
      <w:r w:rsidR="00C66119" w:rsidRPr="00831818">
        <w:rPr>
          <w:rFonts w:ascii="Arial" w:eastAsiaTheme="minorHAnsi" w:hAnsi="Arial" w:cs="Arial"/>
          <w:b/>
          <w:sz w:val="24"/>
          <w:szCs w:val="24"/>
          <w:lang w:val="es-ES"/>
        </w:rPr>
        <w:t xml:space="preserve"> 1</w:t>
      </w:r>
      <w:r w:rsidR="00400DD2">
        <w:rPr>
          <w:rFonts w:ascii="Arial" w:eastAsiaTheme="minorHAnsi" w:hAnsi="Arial" w:cs="Arial"/>
          <w:b/>
          <w:sz w:val="24"/>
          <w:szCs w:val="24"/>
          <w:lang w:val="es-ES"/>
        </w:rPr>
        <w:t>4</w:t>
      </w:r>
    </w:p>
    <w:p w14:paraId="3C97135C" w14:textId="77777777" w:rsidR="00DD566D" w:rsidRDefault="00DD566D" w:rsidP="00DD566D">
      <w:pPr>
        <w:spacing w:after="0" w:line="360" w:lineRule="auto"/>
        <w:ind w:left="993"/>
        <w:jc w:val="both"/>
        <w:rPr>
          <w:rFonts w:ascii="Arial" w:eastAsiaTheme="minorHAnsi" w:hAnsi="Arial" w:cs="Arial"/>
          <w:b/>
          <w:sz w:val="24"/>
          <w:szCs w:val="24"/>
          <w:lang w:val="es-ES"/>
        </w:rPr>
      </w:pPr>
    </w:p>
    <w:p w14:paraId="32B103ED" w14:textId="42F75946" w:rsidR="0099725B" w:rsidRPr="00377FEA" w:rsidRDefault="00DD566D" w:rsidP="0099725B">
      <w:pPr>
        <w:spacing w:after="0" w:line="360" w:lineRule="auto"/>
        <w:ind w:left="993"/>
        <w:jc w:val="both"/>
        <w:rPr>
          <w:rFonts w:ascii="Arial" w:eastAsiaTheme="minorHAnsi" w:hAnsi="Arial" w:cs="Arial"/>
          <w:b/>
          <w:sz w:val="24"/>
          <w:szCs w:val="24"/>
          <w:lang w:val="es-ES"/>
        </w:rPr>
      </w:pPr>
      <w:r w:rsidRPr="00377FEA">
        <w:rPr>
          <w:rFonts w:ascii="Arial" w:eastAsia="Times New Roman" w:hAnsi="Arial" w:cs="Arial"/>
          <w:b/>
          <w:sz w:val="24"/>
          <w:szCs w:val="24"/>
          <w:lang w:eastAsia="es-ES"/>
        </w:rPr>
        <w:t>Prueba de la  Chi Cuadrada (X</w:t>
      </w:r>
      <w:r w:rsidRPr="00377FEA">
        <w:rPr>
          <w:rFonts w:ascii="Arial" w:eastAsia="Times New Roman" w:hAnsi="Arial" w:cs="Arial"/>
          <w:b/>
          <w:sz w:val="24"/>
          <w:szCs w:val="24"/>
          <w:vertAlign w:val="superscript"/>
          <w:lang w:eastAsia="es-ES"/>
        </w:rPr>
        <w:t>2</w:t>
      </w:r>
      <w:r w:rsidRPr="00377FEA">
        <w:rPr>
          <w:rFonts w:ascii="Arial" w:eastAsia="Times New Roman" w:hAnsi="Arial" w:cs="Arial"/>
          <w:b/>
          <w:sz w:val="24"/>
          <w:szCs w:val="24"/>
          <w:lang w:eastAsia="es-ES"/>
        </w:rPr>
        <w:t xml:space="preserve">) </w:t>
      </w:r>
      <w:r w:rsidRPr="00377FEA">
        <w:rPr>
          <w:rFonts w:ascii="Arial" w:eastAsiaTheme="minorHAnsi" w:hAnsi="Arial" w:cs="Arial"/>
          <w:b/>
          <w:sz w:val="24"/>
          <w:szCs w:val="24"/>
          <w:lang w:val="es-ES"/>
        </w:rPr>
        <w:t>entre la Interacción docente - estudiante y el nivel de rendimiento académico en los estudiantes del 7° y 8° ciclo de la Escuela Profesional de Obstetricia</w:t>
      </w:r>
    </w:p>
    <w:tbl>
      <w:tblPr>
        <w:tblStyle w:val="Tablaconcuadrcula43"/>
        <w:tblpPr w:leftFromText="141" w:rightFromText="141" w:vertAnchor="text" w:horzAnchor="page" w:tblpX="3424" w:tblpY="38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8"/>
        <w:gridCol w:w="1985"/>
        <w:gridCol w:w="1924"/>
      </w:tblGrid>
      <w:tr w:rsidR="00DD566D" w:rsidRPr="00F8755D" w14:paraId="5FE52F9F" w14:textId="77777777" w:rsidTr="00A95500">
        <w:trPr>
          <w:trHeight w:val="603"/>
        </w:trPr>
        <w:tc>
          <w:tcPr>
            <w:tcW w:w="2358" w:type="dxa"/>
            <w:tcBorders>
              <w:left w:val="nil"/>
            </w:tcBorders>
          </w:tcPr>
          <w:p w14:paraId="2DD7DDD4" w14:textId="77777777" w:rsidR="00DD566D" w:rsidRPr="00F8755D" w:rsidRDefault="00DD566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Chi cuadrado (X</w:t>
            </w:r>
            <w:r w:rsidRPr="00F8755D">
              <w:rPr>
                <w:rFonts w:ascii="Arial" w:eastAsiaTheme="minorHAnsi" w:hAnsi="Arial" w:cs="Arial"/>
                <w:b/>
                <w:sz w:val="24"/>
                <w:szCs w:val="24"/>
                <w:vertAlign w:val="superscript"/>
                <w:lang w:val="es-ES"/>
              </w:rPr>
              <w:t>2</w:t>
            </w:r>
            <w:r w:rsidRPr="00F8755D">
              <w:rPr>
                <w:rFonts w:ascii="Arial" w:eastAsiaTheme="minorHAnsi" w:hAnsi="Arial" w:cs="Arial"/>
                <w:b/>
                <w:sz w:val="24"/>
                <w:szCs w:val="24"/>
                <w:lang w:val="es-ES"/>
              </w:rPr>
              <w:t>)</w:t>
            </w:r>
          </w:p>
        </w:tc>
        <w:tc>
          <w:tcPr>
            <w:tcW w:w="1985" w:type="dxa"/>
          </w:tcPr>
          <w:p w14:paraId="4D65D160" w14:textId="77777777" w:rsidR="00DD566D" w:rsidRPr="00F8755D" w:rsidRDefault="00DD566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Grados de libertad</w:t>
            </w:r>
          </w:p>
        </w:tc>
        <w:tc>
          <w:tcPr>
            <w:tcW w:w="1924" w:type="dxa"/>
            <w:tcBorders>
              <w:right w:val="nil"/>
            </w:tcBorders>
          </w:tcPr>
          <w:p w14:paraId="561E3507" w14:textId="77777777" w:rsidR="00DD566D" w:rsidRPr="00F8755D" w:rsidRDefault="00DD566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P</w:t>
            </w:r>
          </w:p>
        </w:tc>
      </w:tr>
      <w:tr w:rsidR="00DD566D" w:rsidRPr="00F8755D" w14:paraId="43A14E3E" w14:textId="77777777" w:rsidTr="00A95500">
        <w:trPr>
          <w:trHeight w:val="340"/>
        </w:trPr>
        <w:tc>
          <w:tcPr>
            <w:tcW w:w="2358" w:type="dxa"/>
            <w:tcBorders>
              <w:left w:val="nil"/>
            </w:tcBorders>
          </w:tcPr>
          <w:p w14:paraId="7660DE0B" w14:textId="77777777" w:rsidR="00DD566D" w:rsidRPr="00F8755D" w:rsidRDefault="00DD566D" w:rsidP="00DD566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 xml:space="preserve">Valor : </w:t>
            </w:r>
            <w:r>
              <w:rPr>
                <w:rFonts w:ascii="Arial" w:eastAsiaTheme="minorHAnsi" w:hAnsi="Arial" w:cs="Arial"/>
                <w:b/>
                <w:sz w:val="24"/>
                <w:szCs w:val="24"/>
                <w:lang w:val="es-ES"/>
              </w:rPr>
              <w:t>78.47</w:t>
            </w:r>
          </w:p>
        </w:tc>
        <w:tc>
          <w:tcPr>
            <w:tcW w:w="1985" w:type="dxa"/>
          </w:tcPr>
          <w:p w14:paraId="7D3352CA" w14:textId="77777777" w:rsidR="00DD566D" w:rsidRPr="00F8755D" w:rsidRDefault="00DD566D" w:rsidP="00A95500">
            <w:pPr>
              <w:spacing w:after="0" w:line="240" w:lineRule="auto"/>
              <w:jc w:val="center"/>
              <w:rPr>
                <w:rFonts w:ascii="Arial" w:eastAsiaTheme="minorHAnsi" w:hAnsi="Arial" w:cs="Arial"/>
                <w:b/>
                <w:sz w:val="24"/>
                <w:szCs w:val="24"/>
                <w:lang w:val="es-ES"/>
              </w:rPr>
            </w:pPr>
            <w:r>
              <w:rPr>
                <w:rFonts w:ascii="Arial" w:eastAsiaTheme="minorHAnsi" w:hAnsi="Arial" w:cs="Arial"/>
                <w:b/>
                <w:sz w:val="24"/>
                <w:szCs w:val="24"/>
                <w:lang w:val="es-ES"/>
              </w:rPr>
              <w:t>18.30</w:t>
            </w:r>
          </w:p>
        </w:tc>
        <w:tc>
          <w:tcPr>
            <w:tcW w:w="1924" w:type="dxa"/>
            <w:tcBorders>
              <w:right w:val="nil"/>
            </w:tcBorders>
          </w:tcPr>
          <w:p w14:paraId="34FC06E5" w14:textId="77777777" w:rsidR="00DD566D" w:rsidRPr="00F8755D" w:rsidRDefault="00DD566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0.0000*</w:t>
            </w:r>
          </w:p>
        </w:tc>
      </w:tr>
    </w:tbl>
    <w:p w14:paraId="1B9ACBE7" w14:textId="77777777" w:rsidR="00DD566D" w:rsidRDefault="00DD566D" w:rsidP="00DD566D">
      <w:pPr>
        <w:spacing w:after="0" w:line="360" w:lineRule="auto"/>
        <w:ind w:left="993"/>
        <w:jc w:val="both"/>
        <w:rPr>
          <w:rFonts w:ascii="Arial" w:eastAsiaTheme="minorHAnsi" w:hAnsi="Arial" w:cs="Arial"/>
          <w:b/>
          <w:sz w:val="24"/>
          <w:szCs w:val="24"/>
          <w:lang w:val="es-ES"/>
        </w:rPr>
      </w:pPr>
    </w:p>
    <w:p w14:paraId="1C8D1B8F" w14:textId="77777777" w:rsidR="00DD566D" w:rsidRPr="003A56EF" w:rsidRDefault="00DD566D" w:rsidP="00DD566D">
      <w:pPr>
        <w:spacing w:after="0" w:line="360" w:lineRule="auto"/>
        <w:ind w:left="993"/>
        <w:jc w:val="both"/>
        <w:rPr>
          <w:rFonts w:ascii="Arial" w:eastAsiaTheme="minorHAnsi" w:hAnsi="Arial" w:cs="Arial"/>
          <w:b/>
          <w:sz w:val="24"/>
          <w:szCs w:val="24"/>
          <w:lang w:val="es-ES"/>
        </w:rPr>
      </w:pPr>
    </w:p>
    <w:p w14:paraId="6C671117" w14:textId="77777777" w:rsidR="00DD566D" w:rsidRDefault="00DD566D" w:rsidP="00DD566D">
      <w:pPr>
        <w:spacing w:after="0" w:line="360" w:lineRule="auto"/>
        <w:jc w:val="both"/>
        <w:rPr>
          <w:rFonts w:ascii="Arial" w:eastAsiaTheme="minorHAnsi" w:hAnsi="Arial" w:cs="Arial"/>
          <w:sz w:val="24"/>
          <w:szCs w:val="24"/>
          <w:lang w:val="es-ES"/>
        </w:rPr>
      </w:pPr>
    </w:p>
    <w:p w14:paraId="2628AF45" w14:textId="77777777" w:rsidR="0099725B" w:rsidRDefault="00DD566D" w:rsidP="00DD566D">
      <w:pPr>
        <w:spacing w:after="0" w:line="360" w:lineRule="auto"/>
        <w:jc w:val="both"/>
        <w:rPr>
          <w:rFonts w:ascii="Arial" w:eastAsiaTheme="minorHAnsi" w:hAnsi="Arial" w:cs="Arial"/>
          <w:sz w:val="20"/>
          <w:szCs w:val="20"/>
        </w:rPr>
      </w:pPr>
      <w:r>
        <w:rPr>
          <w:rFonts w:ascii="Arial" w:eastAsiaTheme="minorHAnsi" w:hAnsi="Arial" w:cs="Arial"/>
          <w:sz w:val="20"/>
          <w:szCs w:val="20"/>
        </w:rPr>
        <w:t xml:space="preserve">              </w:t>
      </w:r>
    </w:p>
    <w:p w14:paraId="49079EE2" w14:textId="01D89F92" w:rsidR="00DD566D" w:rsidRDefault="00DD566D" w:rsidP="00CE690A">
      <w:pPr>
        <w:spacing w:after="0" w:line="240" w:lineRule="auto"/>
        <w:ind w:left="285" w:firstLine="708"/>
        <w:jc w:val="both"/>
        <w:rPr>
          <w:rFonts w:ascii="Arial" w:eastAsiaTheme="minorHAnsi" w:hAnsi="Arial" w:cs="Arial"/>
          <w:sz w:val="20"/>
          <w:szCs w:val="20"/>
        </w:rPr>
      </w:pPr>
      <w:r w:rsidRPr="00EB2865">
        <w:rPr>
          <w:rFonts w:ascii="Arial" w:eastAsiaTheme="minorHAnsi" w:hAnsi="Arial" w:cs="Arial"/>
          <w:sz w:val="20"/>
          <w:szCs w:val="20"/>
        </w:rPr>
        <w:t>Fuente: Elaboración propia en base a los resultados obtenidos  del cuestionario</w:t>
      </w:r>
    </w:p>
    <w:p w14:paraId="3B3F7812" w14:textId="2BA2C363" w:rsidR="00CE690A" w:rsidRPr="00CE690A" w:rsidRDefault="00CE690A" w:rsidP="00CE690A">
      <w:pPr>
        <w:spacing w:after="0" w:line="240" w:lineRule="auto"/>
        <w:ind w:left="285" w:firstLine="708"/>
        <w:jc w:val="both"/>
        <w:rPr>
          <w:rFonts w:ascii="Arial" w:eastAsiaTheme="minorHAnsi" w:hAnsi="Arial" w:cs="Arial"/>
          <w:sz w:val="18"/>
          <w:szCs w:val="20"/>
        </w:rPr>
      </w:pP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6E6E4BAC" w14:textId="77777777" w:rsidR="0099725B" w:rsidRPr="003A56EF" w:rsidRDefault="0099725B" w:rsidP="0099725B">
      <w:pPr>
        <w:spacing w:after="0" w:line="360" w:lineRule="auto"/>
        <w:ind w:left="285" w:firstLine="708"/>
        <w:jc w:val="both"/>
        <w:rPr>
          <w:rFonts w:ascii="Arial" w:eastAsiaTheme="minorHAnsi" w:hAnsi="Arial" w:cs="Arial"/>
          <w:sz w:val="24"/>
          <w:szCs w:val="24"/>
        </w:rPr>
      </w:pPr>
    </w:p>
    <w:p w14:paraId="446723EF" w14:textId="77777777" w:rsidR="00DD566D" w:rsidRPr="00F8755D" w:rsidRDefault="00DD566D" w:rsidP="00DD566D">
      <w:pPr>
        <w:spacing w:after="0" w:line="360" w:lineRule="auto"/>
        <w:ind w:left="993"/>
        <w:jc w:val="both"/>
        <w:rPr>
          <w:rFonts w:ascii="Arial" w:eastAsiaTheme="minorHAnsi" w:hAnsi="Arial" w:cs="Arial"/>
          <w:b/>
          <w:sz w:val="24"/>
          <w:szCs w:val="24"/>
        </w:rPr>
      </w:pPr>
      <w:r w:rsidRPr="00F8755D">
        <w:rPr>
          <w:rFonts w:ascii="Arial" w:eastAsiaTheme="minorHAnsi" w:hAnsi="Arial" w:cs="Arial"/>
          <w:b/>
          <w:sz w:val="24"/>
          <w:szCs w:val="24"/>
        </w:rPr>
        <w:t>*P=0.000&lt;0.05  significativo</w:t>
      </w:r>
    </w:p>
    <w:p w14:paraId="43DA6DE0" w14:textId="77777777" w:rsidR="00DD566D" w:rsidRPr="00F8755D" w:rsidRDefault="00DD566D" w:rsidP="00DD566D">
      <w:pPr>
        <w:spacing w:after="0" w:line="360" w:lineRule="auto"/>
        <w:ind w:left="993"/>
        <w:jc w:val="both"/>
        <w:rPr>
          <w:rFonts w:ascii="Arial" w:eastAsiaTheme="minorHAnsi" w:hAnsi="Arial" w:cs="Arial"/>
          <w:b/>
          <w:sz w:val="24"/>
          <w:szCs w:val="24"/>
        </w:rPr>
      </w:pPr>
    </w:p>
    <w:p w14:paraId="2DB6135A" w14:textId="77777777" w:rsidR="00DD566D" w:rsidRPr="00F8755D" w:rsidRDefault="00DD566D" w:rsidP="00DD566D">
      <w:pPr>
        <w:spacing w:after="200" w:line="276"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Regla de decisión </w:t>
      </w:r>
    </w:p>
    <w:p w14:paraId="3D112987" w14:textId="77777777" w:rsidR="00DD566D" w:rsidRPr="00F8755D" w:rsidRDefault="00DD566D" w:rsidP="00DD566D">
      <w:pPr>
        <w:spacing w:after="200" w:line="276" w:lineRule="auto"/>
        <w:ind w:left="993"/>
        <w:jc w:val="both"/>
        <w:rPr>
          <w:rFonts w:ascii="Arial" w:eastAsiaTheme="minorHAnsi" w:hAnsi="Arial" w:cs="Arial"/>
          <w:b/>
          <w:sz w:val="24"/>
          <w:szCs w:val="24"/>
        </w:rPr>
      </w:pPr>
      <w:r w:rsidRPr="00F8755D">
        <w:rPr>
          <w:rFonts w:ascii="Arial" w:eastAsiaTheme="minorHAnsi" w:hAnsi="Arial" w:cs="Arial"/>
          <w:sz w:val="24"/>
          <w:szCs w:val="24"/>
        </w:rPr>
        <w:t>Rechazar H</w:t>
      </w:r>
      <w:r w:rsidRPr="00F8755D">
        <w:rPr>
          <w:rFonts w:ascii="Arial" w:eastAsiaTheme="minorHAnsi" w:hAnsi="Arial" w:cs="Arial"/>
          <w:sz w:val="24"/>
          <w:szCs w:val="24"/>
          <w:vertAlign w:val="subscript"/>
        </w:rPr>
        <w:t xml:space="preserve">0 </w:t>
      </w:r>
      <w:r w:rsidRPr="00F8755D">
        <w:rPr>
          <w:rFonts w:ascii="Arial" w:eastAsiaTheme="minorHAnsi" w:hAnsi="Arial" w:cs="Arial"/>
          <w:sz w:val="24"/>
          <w:szCs w:val="24"/>
        </w:rPr>
        <w:t>si  (X</w:t>
      </w:r>
      <w:r w:rsidRPr="00F8755D">
        <w:rPr>
          <w:rFonts w:ascii="Arial" w:eastAsiaTheme="minorHAnsi" w:hAnsi="Arial" w:cs="Arial"/>
          <w:sz w:val="24"/>
          <w:szCs w:val="24"/>
          <w:vertAlign w:val="superscript"/>
        </w:rPr>
        <w:t>2</w:t>
      </w:r>
      <w:r w:rsidRPr="00F8755D">
        <w:rPr>
          <w:rFonts w:ascii="Arial" w:eastAsiaTheme="minorHAnsi" w:hAnsi="Arial" w:cs="Arial"/>
          <w:sz w:val="24"/>
          <w:szCs w:val="24"/>
        </w:rPr>
        <w:t>) &gt; X</w:t>
      </w:r>
      <w:r w:rsidRPr="00F8755D">
        <w:rPr>
          <w:rFonts w:ascii="Arial" w:eastAsiaTheme="minorHAnsi" w:hAnsi="Arial" w:cs="Arial"/>
          <w:sz w:val="24"/>
          <w:szCs w:val="24"/>
          <w:vertAlign w:val="subscript"/>
        </w:rPr>
        <w:t>1</w:t>
      </w:r>
      <w:r>
        <w:rPr>
          <w:rFonts w:ascii="Arial" w:eastAsiaTheme="minorHAnsi" w:hAnsi="Arial" w:cs="Arial"/>
          <w:sz w:val="24"/>
          <w:szCs w:val="24"/>
          <w:vertAlign w:val="subscript"/>
        </w:rPr>
        <w:t>8</w:t>
      </w:r>
      <w:r w:rsidRPr="00F8755D">
        <w:rPr>
          <w:rFonts w:ascii="Arial" w:eastAsiaTheme="minorHAnsi" w:hAnsi="Arial" w:cs="Arial"/>
          <w:sz w:val="24"/>
          <w:szCs w:val="24"/>
          <w:vertAlign w:val="superscript"/>
        </w:rPr>
        <w:t xml:space="preserve">0.05 </w:t>
      </w:r>
      <w:r w:rsidRPr="00F8755D">
        <w:rPr>
          <w:rFonts w:ascii="Arial" w:eastAsiaTheme="minorHAnsi" w:hAnsi="Arial" w:cs="Arial"/>
          <w:b/>
          <w:sz w:val="24"/>
          <w:szCs w:val="24"/>
        </w:rPr>
        <w:t xml:space="preserve">= </w:t>
      </w:r>
      <w:r>
        <w:rPr>
          <w:rFonts w:ascii="Arial" w:eastAsiaTheme="minorHAnsi" w:hAnsi="Arial" w:cs="Arial"/>
          <w:b/>
          <w:sz w:val="24"/>
          <w:szCs w:val="24"/>
        </w:rPr>
        <w:t>78.47</w:t>
      </w:r>
      <w:r w:rsidRPr="00F8755D">
        <w:rPr>
          <w:rFonts w:ascii="Arial" w:eastAsiaTheme="minorHAnsi" w:hAnsi="Arial" w:cs="Arial"/>
          <w:b/>
          <w:sz w:val="24"/>
          <w:szCs w:val="24"/>
        </w:rPr>
        <w:t xml:space="preserve"> </w:t>
      </w:r>
      <w:r w:rsidRPr="00F8755D">
        <w:rPr>
          <w:rFonts w:ascii="Arial" w:eastAsiaTheme="minorHAnsi" w:hAnsi="Arial" w:cs="Arial"/>
          <w:sz w:val="24"/>
          <w:szCs w:val="24"/>
        </w:rPr>
        <w:t xml:space="preserve">donde </w:t>
      </w:r>
      <w:r w:rsidRPr="001A2AA9">
        <w:rPr>
          <w:rFonts w:ascii="Arial" w:eastAsiaTheme="minorHAnsi" w:hAnsi="Arial" w:cs="Arial"/>
          <w:position w:val="-10"/>
          <w:sz w:val="24"/>
          <w:szCs w:val="24"/>
        </w:rPr>
        <w:object w:dxaOrig="2160" w:dyaOrig="360" w14:anchorId="424E2786">
          <v:shape id="_x0000_i1032" type="#_x0000_t75" style="width:109.6pt;height:22.55pt" o:ole="">
            <v:imagedata r:id="rId41" o:title=""/>
          </v:shape>
          <o:OLEObject Type="Embed" ProgID="Equation.3" ShapeID="_x0000_i1032" DrawAspect="Content" ObjectID="_1590500182" r:id="rId53"/>
        </w:object>
      </w:r>
    </w:p>
    <w:p w14:paraId="567304F8" w14:textId="77777777" w:rsidR="00DD566D" w:rsidRDefault="00DD566D" w:rsidP="00DD566D">
      <w:pPr>
        <w:spacing w:after="200" w:line="276" w:lineRule="auto"/>
        <w:ind w:left="993"/>
        <w:jc w:val="both"/>
        <w:rPr>
          <w:rFonts w:ascii="Arial" w:eastAsiaTheme="minorHAnsi" w:hAnsi="Arial" w:cs="Arial"/>
          <w:sz w:val="24"/>
          <w:szCs w:val="24"/>
        </w:rPr>
      </w:pPr>
      <w:r w:rsidRPr="00F8755D">
        <w:rPr>
          <w:rFonts w:ascii="Arial" w:eastAsiaTheme="minorHAnsi" w:hAnsi="Arial" w:cs="Arial"/>
          <w:sz w:val="24"/>
          <w:szCs w:val="24"/>
        </w:rPr>
        <w:t xml:space="preserve">Puesto que Si </w:t>
      </w:r>
      <w:r w:rsidRPr="00F8755D">
        <w:rPr>
          <w:rFonts w:ascii="Arial" w:eastAsiaTheme="minorHAnsi" w:hAnsi="Arial" w:cs="Arial"/>
          <w:sz w:val="24"/>
          <w:szCs w:val="24"/>
        </w:rPr>
        <w:object w:dxaOrig="380" w:dyaOrig="300" w14:anchorId="4B4F0A4F">
          <v:shape id="_x0000_i1033" type="#_x0000_t75" style="width:15.05pt;height:15.05pt" o:ole="">
            <v:imagedata r:id="rId43" o:title=""/>
          </v:shape>
          <o:OLEObject Type="Embed" ProgID="Equation.3" ShapeID="_x0000_i1033" DrawAspect="Content" ObjectID="_1590500183" r:id="rId54"/>
        </w:object>
      </w:r>
      <w:r w:rsidRPr="00F8755D">
        <w:rPr>
          <w:rFonts w:ascii="Arial" w:eastAsiaTheme="minorHAnsi" w:hAnsi="Arial" w:cs="Arial"/>
          <w:sz w:val="24"/>
          <w:szCs w:val="24"/>
        </w:rPr>
        <w:t xml:space="preserve">= </w:t>
      </w:r>
      <w:r>
        <w:rPr>
          <w:rFonts w:ascii="Arial" w:eastAsiaTheme="minorHAnsi" w:hAnsi="Arial" w:cs="Arial"/>
          <w:b/>
          <w:sz w:val="24"/>
          <w:szCs w:val="24"/>
        </w:rPr>
        <w:t>78.47</w:t>
      </w:r>
      <w:r w:rsidRPr="00F8755D">
        <w:rPr>
          <w:rFonts w:ascii="Arial" w:eastAsiaTheme="minorHAnsi" w:hAnsi="Arial" w:cs="Arial"/>
          <w:sz w:val="24"/>
          <w:szCs w:val="24"/>
        </w:rPr>
        <w:t xml:space="preserve"> &gt; Chi tabla (</w:t>
      </w:r>
      <w:r>
        <w:rPr>
          <w:rFonts w:ascii="Arial" w:eastAsiaTheme="minorHAnsi" w:hAnsi="Arial" w:cs="Arial"/>
          <w:sz w:val="24"/>
          <w:szCs w:val="24"/>
        </w:rPr>
        <w:t>5</w:t>
      </w:r>
      <w:r w:rsidRPr="00F8755D">
        <w:rPr>
          <w:rFonts w:ascii="Arial" w:eastAsiaTheme="minorHAnsi" w:hAnsi="Arial" w:cs="Arial"/>
          <w:sz w:val="24"/>
          <w:szCs w:val="24"/>
        </w:rPr>
        <w:t>) (</w:t>
      </w:r>
      <w:r>
        <w:rPr>
          <w:rFonts w:ascii="Arial" w:eastAsiaTheme="minorHAnsi" w:hAnsi="Arial" w:cs="Arial"/>
          <w:sz w:val="24"/>
          <w:szCs w:val="24"/>
        </w:rPr>
        <w:t>2</w:t>
      </w:r>
      <w:r w:rsidRPr="00F8755D">
        <w:rPr>
          <w:rFonts w:ascii="Arial" w:eastAsiaTheme="minorHAnsi" w:hAnsi="Arial" w:cs="Arial"/>
          <w:sz w:val="24"/>
          <w:szCs w:val="24"/>
        </w:rPr>
        <w:t>)0.05= Chi tabla (</w:t>
      </w:r>
      <w:r>
        <w:rPr>
          <w:rFonts w:ascii="Arial" w:eastAsiaTheme="minorHAnsi" w:hAnsi="Arial" w:cs="Arial"/>
          <w:sz w:val="24"/>
          <w:szCs w:val="24"/>
        </w:rPr>
        <w:t>10</w:t>
      </w:r>
      <w:r w:rsidRPr="00F8755D">
        <w:rPr>
          <w:rFonts w:ascii="Arial" w:eastAsiaTheme="minorHAnsi" w:hAnsi="Arial" w:cs="Arial"/>
          <w:sz w:val="24"/>
          <w:szCs w:val="24"/>
        </w:rPr>
        <w:t>) 0.05=</w:t>
      </w:r>
      <w:r>
        <w:rPr>
          <w:rFonts w:ascii="Arial" w:eastAsiaTheme="minorHAnsi" w:hAnsi="Arial" w:cs="Arial"/>
          <w:sz w:val="24"/>
          <w:szCs w:val="24"/>
        </w:rPr>
        <w:t>18</w:t>
      </w:r>
      <w:r w:rsidRPr="00F8755D">
        <w:rPr>
          <w:rFonts w:ascii="Arial" w:eastAsiaTheme="minorHAnsi" w:hAnsi="Arial" w:cs="Arial"/>
          <w:sz w:val="24"/>
          <w:szCs w:val="24"/>
        </w:rPr>
        <w:t>.30</w:t>
      </w:r>
    </w:p>
    <w:p w14:paraId="159291A3" w14:textId="0761BC2E" w:rsidR="00DD566D" w:rsidRPr="00DD566D" w:rsidRDefault="00DD566D" w:rsidP="00DD566D">
      <w:pPr>
        <w:spacing w:after="0" w:line="360" w:lineRule="auto"/>
        <w:jc w:val="center"/>
        <w:rPr>
          <w:rFonts w:ascii="Arial" w:eastAsia="Times New Roman" w:hAnsi="Arial" w:cs="Arial"/>
          <w:b/>
          <w:sz w:val="24"/>
          <w:szCs w:val="24"/>
          <w:lang w:eastAsia="es-ES"/>
        </w:rPr>
      </w:pPr>
      <w:r>
        <w:rPr>
          <w:rFonts w:ascii="Arial" w:eastAsiaTheme="minorHAnsi" w:hAnsi="Arial" w:cs="Arial"/>
          <w:b/>
          <w:sz w:val="24"/>
          <w:szCs w:val="24"/>
        </w:rPr>
        <w:t xml:space="preserve">Figura </w:t>
      </w:r>
      <w:r w:rsidRPr="00F8755D">
        <w:rPr>
          <w:rFonts w:ascii="Arial" w:eastAsia="Times New Roman" w:hAnsi="Arial" w:cs="Arial"/>
          <w:b/>
          <w:sz w:val="24"/>
          <w:szCs w:val="24"/>
          <w:lang w:eastAsia="es-ES"/>
        </w:rPr>
        <w:t xml:space="preserve">  Nº </w:t>
      </w:r>
      <w:r w:rsidR="000330F8">
        <w:rPr>
          <w:rFonts w:ascii="Arial" w:eastAsia="Times New Roman" w:hAnsi="Arial" w:cs="Arial"/>
          <w:b/>
          <w:sz w:val="24"/>
          <w:szCs w:val="24"/>
          <w:lang w:eastAsia="es-ES"/>
        </w:rPr>
        <w:t>09</w:t>
      </w:r>
    </w:p>
    <w:p w14:paraId="32E9D123" w14:textId="77777777" w:rsidR="00DD566D" w:rsidRPr="00DD566D" w:rsidRDefault="00DD566D" w:rsidP="00DD566D">
      <w:pPr>
        <w:spacing w:after="0" w:line="360" w:lineRule="auto"/>
        <w:ind w:left="993"/>
        <w:jc w:val="both"/>
        <w:rPr>
          <w:rFonts w:ascii="Arial" w:eastAsiaTheme="minorHAnsi" w:hAnsi="Arial" w:cs="Arial"/>
          <w:b/>
          <w:sz w:val="24"/>
          <w:szCs w:val="24"/>
        </w:rPr>
      </w:pPr>
      <w:r w:rsidRPr="00DD566D">
        <w:rPr>
          <w:rFonts w:ascii="Arial" w:eastAsia="Times New Roman" w:hAnsi="Arial" w:cs="Arial"/>
          <w:b/>
          <w:sz w:val="24"/>
          <w:szCs w:val="24"/>
          <w:lang w:eastAsia="es-ES"/>
        </w:rPr>
        <w:t xml:space="preserve"> Prueba de la  Chi Cuadrada (X</w:t>
      </w:r>
      <w:r w:rsidRPr="00DD566D">
        <w:rPr>
          <w:rFonts w:ascii="Arial" w:eastAsia="Times New Roman" w:hAnsi="Arial" w:cs="Arial"/>
          <w:b/>
          <w:sz w:val="24"/>
          <w:szCs w:val="24"/>
          <w:vertAlign w:val="superscript"/>
          <w:lang w:eastAsia="es-ES"/>
        </w:rPr>
        <w:t>2</w:t>
      </w:r>
      <w:r w:rsidRPr="00DD566D">
        <w:rPr>
          <w:rFonts w:ascii="Arial" w:eastAsia="Times New Roman" w:hAnsi="Arial" w:cs="Arial"/>
          <w:b/>
          <w:sz w:val="24"/>
          <w:szCs w:val="24"/>
          <w:lang w:eastAsia="es-ES"/>
        </w:rPr>
        <w:t xml:space="preserve">) </w:t>
      </w:r>
      <w:r w:rsidRPr="00DD566D">
        <w:rPr>
          <w:rFonts w:ascii="Arial" w:eastAsiaTheme="minorHAnsi" w:hAnsi="Arial" w:cs="Arial"/>
          <w:b/>
          <w:sz w:val="24"/>
          <w:szCs w:val="24"/>
          <w:lang w:val="es-ES"/>
        </w:rPr>
        <w:t>entre</w:t>
      </w:r>
      <w:r w:rsidRPr="00DD566D">
        <w:rPr>
          <w:rFonts w:eastAsiaTheme="minorHAnsi"/>
          <w:b/>
          <w:sz w:val="24"/>
          <w:szCs w:val="24"/>
          <w:lang w:val="es-ES"/>
        </w:rPr>
        <w:t xml:space="preserve"> </w:t>
      </w:r>
      <w:r w:rsidRPr="00DD566D">
        <w:rPr>
          <w:rFonts w:ascii="Arial" w:eastAsiaTheme="minorHAnsi" w:hAnsi="Arial" w:cs="Arial"/>
          <w:b/>
          <w:sz w:val="24"/>
          <w:szCs w:val="24"/>
          <w:lang w:val="es-ES"/>
        </w:rPr>
        <w:t xml:space="preserve"> la Interacción docente - estudiante y el nivel de rendimiento académico en los estudiantes del 7° y 8° ciclo de la Escuela Profesional de Obstetricia</w:t>
      </w:r>
    </w:p>
    <w:p w14:paraId="4F090B06" w14:textId="77777777" w:rsidR="00DD566D" w:rsidRPr="00C05ABE" w:rsidRDefault="00DD566D" w:rsidP="00DD566D">
      <w:pPr>
        <w:tabs>
          <w:tab w:val="left" w:pos="3555"/>
        </w:tabs>
        <w:spacing w:after="0" w:line="360" w:lineRule="auto"/>
        <w:rPr>
          <w:rFonts w:ascii="Arial" w:eastAsiaTheme="minorHAnsi" w:hAnsi="Arial" w:cs="Arial"/>
          <w:sz w:val="24"/>
          <w:szCs w:val="24"/>
          <w:lang w:val="es-ES"/>
        </w:rPr>
      </w:pPr>
    </w:p>
    <w:p w14:paraId="28F8C0D2" w14:textId="77777777" w:rsidR="00C05ABE" w:rsidRPr="00C05ABE" w:rsidRDefault="00DD566D" w:rsidP="00DD566D">
      <w:pPr>
        <w:tabs>
          <w:tab w:val="left" w:pos="1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53120" behindDoc="0" locked="0" layoutInCell="1" allowOverlap="1" wp14:anchorId="324B4F3E" wp14:editId="62E34873">
                <wp:simplePos x="0" y="0"/>
                <wp:positionH relativeFrom="column">
                  <wp:posOffset>3789045</wp:posOffset>
                </wp:positionH>
                <wp:positionV relativeFrom="paragraph">
                  <wp:posOffset>22860</wp:posOffset>
                </wp:positionV>
                <wp:extent cx="968375" cy="552450"/>
                <wp:effectExtent l="0" t="0" r="22225" b="19050"/>
                <wp:wrapNone/>
                <wp:docPr id="45"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8375" cy="552450"/>
                        </a:xfrm>
                        <a:prstGeom prst="rect">
                          <a:avLst/>
                        </a:prstGeom>
                        <a:solidFill>
                          <a:srgbClr val="FFFFFF"/>
                        </a:solidFill>
                        <a:ln w="9525">
                          <a:solidFill>
                            <a:sysClr val="window" lastClr="FFFFFF">
                              <a:lumMod val="100000"/>
                              <a:lumOff val="0"/>
                            </a:sysClr>
                          </a:solidFill>
                          <a:miter lim="800000"/>
                          <a:headEnd/>
                          <a:tailEnd/>
                        </a:ln>
                      </wps:spPr>
                      <wps:txbx>
                        <w:txbxContent>
                          <w:p w14:paraId="228C5E2B" w14:textId="77777777" w:rsidR="001C0368" w:rsidRPr="00DD566D" w:rsidRDefault="001C0368" w:rsidP="00C05ABE">
                            <w:pPr>
                              <w:rPr>
                                <w:rFonts w:ascii="Arial" w:hAnsi="Arial" w:cs="Arial"/>
                                <w:sz w:val="24"/>
                                <w:szCs w:val="24"/>
                              </w:rPr>
                            </w:pPr>
                            <w:r w:rsidRPr="00DD566D">
                              <w:rPr>
                                <w:rFonts w:ascii="Arial" w:hAnsi="Arial" w:cs="Arial"/>
                                <w:sz w:val="24"/>
                                <w:szCs w:val="24"/>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98.35pt;margin-top:1.8pt;width:76.25pt;height:4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" strokecolor="white">
                <v:textbox>
                  <w:txbxContent>
                    <w:p w14:paraId="228C5E2B" w14:textId="77777777" w:rsidR="001C0368" w:rsidRPr="00DD566D" w:rsidRDefault="001C0368" w:rsidP="00C05ABE">
                      <w:pPr>
                        <w:rPr>
                          <w:rFonts w:ascii="Arial" w:hAnsi="Arial" w:cs="Arial"/>
                          <w:sz w:val="24"/>
                          <w:szCs w:val="24"/>
                        </w:rPr>
                      </w:pPr>
                      <w:r w:rsidRPr="00DD566D">
                        <w:rPr>
                          <w:rFonts w:ascii="Arial" w:hAnsi="Arial" w:cs="Arial"/>
                          <w:sz w:val="24"/>
                          <w:szCs w:val="24"/>
                        </w:rPr>
                        <w:t>Región de rechazo</w:t>
                      </w:r>
                    </w:p>
                  </w:txbxContent>
                </v:textbox>
              </v:rect>
            </w:pict>
          </mc:Fallback>
        </mc:AlternateContent>
      </w:r>
    </w:p>
    <w:p w14:paraId="6A09F162" w14:textId="77777777" w:rsidR="00C05ABE" w:rsidRPr="00C05ABE" w:rsidRDefault="00DD566D" w:rsidP="00DD566D">
      <w:pPr>
        <w:tabs>
          <w:tab w:val="left" w:pos="4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5952" behindDoc="0" locked="0" layoutInCell="1" allowOverlap="1" wp14:anchorId="41C40A09" wp14:editId="445F58AA">
                <wp:simplePos x="0" y="0"/>
                <wp:positionH relativeFrom="column">
                  <wp:posOffset>2847340</wp:posOffset>
                </wp:positionH>
                <wp:positionV relativeFrom="paragraph">
                  <wp:posOffset>258445</wp:posOffset>
                </wp:positionV>
                <wp:extent cx="845820" cy="400050"/>
                <wp:effectExtent l="0" t="0" r="11430" b="19050"/>
                <wp:wrapNone/>
                <wp:docPr id="64"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400050"/>
                        </a:xfrm>
                        <a:prstGeom prst="rect">
                          <a:avLst/>
                        </a:prstGeom>
                        <a:solidFill>
                          <a:srgbClr val="FFFFFF"/>
                        </a:solidFill>
                        <a:ln w="9525">
                          <a:solidFill>
                            <a:sysClr val="window" lastClr="FFFFFF">
                              <a:lumMod val="100000"/>
                              <a:lumOff val="0"/>
                            </a:sysClr>
                          </a:solidFill>
                          <a:miter lim="800000"/>
                          <a:headEnd/>
                          <a:tailEnd/>
                        </a:ln>
                      </wps:spPr>
                      <wps:txbx>
                        <w:txbxContent>
                          <w:p w14:paraId="2F88A871" w14:textId="77777777" w:rsidR="001C0368" w:rsidRPr="00DD566D" w:rsidRDefault="001C0368" w:rsidP="00C05ABE">
                            <w:pPr>
                              <w:rPr>
                                <w:rFonts w:ascii="Arial" w:hAnsi="Arial" w:cs="Arial"/>
                                <w:sz w:val="24"/>
                                <w:szCs w:val="24"/>
                              </w:rPr>
                            </w:pPr>
                            <w:r w:rsidRPr="00DD566D">
                              <w:rPr>
                                <w:rFonts w:ascii="Arial" w:hAnsi="Arial" w:cs="Arial"/>
                                <w:sz w:val="24"/>
                                <w:szCs w:val="24"/>
                              </w:rPr>
                              <w:t>78.47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224.2pt;margin-top:20.35pt;width:66.6pt;height:3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" strokecolor="white">
                <v:textbox>
                  <w:txbxContent>
                    <w:p w14:paraId="2F88A871" w14:textId="77777777" w:rsidR="001C0368" w:rsidRPr="00DD566D" w:rsidRDefault="001C0368" w:rsidP="00C05ABE">
                      <w:pPr>
                        <w:rPr>
                          <w:rFonts w:ascii="Arial" w:hAnsi="Arial" w:cs="Arial"/>
                          <w:sz w:val="24"/>
                          <w:szCs w:val="24"/>
                        </w:rPr>
                      </w:pPr>
                      <w:r w:rsidRPr="00DD566D">
                        <w:rPr>
                          <w:rFonts w:ascii="Arial" w:hAnsi="Arial" w:cs="Arial"/>
                          <w:sz w:val="24"/>
                          <w:szCs w:val="24"/>
                        </w:rPr>
                        <w:t>78.47</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9024" behindDoc="0" locked="0" layoutInCell="1" allowOverlap="1" wp14:anchorId="60A33320" wp14:editId="18D95963">
                <wp:simplePos x="0" y="0"/>
                <wp:positionH relativeFrom="column">
                  <wp:posOffset>2929388</wp:posOffset>
                </wp:positionH>
                <wp:positionV relativeFrom="paragraph">
                  <wp:posOffset>517857</wp:posOffset>
                </wp:positionV>
                <wp:extent cx="982638" cy="612188"/>
                <wp:effectExtent l="0" t="38100" r="46355" b="35560"/>
                <wp:wrapNone/>
                <wp:docPr id="6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2638" cy="6121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8F4B00" id="Conector recto de flecha 12" o:spid="_x0000_s1026" type="#_x0000_t32" style="position:absolute;margin-left:230.65pt;margin-top:40.8pt;width:77.35pt;height:48.2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">
                <v:stroke endarrow="block"/>
              </v:shape>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48000" behindDoc="0" locked="0" layoutInCell="1" allowOverlap="1" wp14:anchorId="7A5F30EC" wp14:editId="6546E675">
                <wp:simplePos x="0" y="0"/>
                <wp:positionH relativeFrom="column">
                  <wp:posOffset>2594610</wp:posOffset>
                </wp:positionH>
                <wp:positionV relativeFrom="paragraph">
                  <wp:posOffset>1395095</wp:posOffset>
                </wp:positionV>
                <wp:extent cx="514350" cy="276225"/>
                <wp:effectExtent l="0" t="0" r="19050" b="28575"/>
                <wp:wrapNone/>
                <wp:docPr id="63"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14:paraId="6B333878" w14:textId="77777777" w:rsidR="001C0368" w:rsidRPr="00DD566D" w:rsidRDefault="001C0368" w:rsidP="00C05ABE">
                            <w:pPr>
                              <w:rPr>
                                <w:rFonts w:ascii="Arial" w:hAnsi="Arial" w:cs="Arial"/>
                                <w:sz w:val="24"/>
                                <w:szCs w:val="24"/>
                              </w:rPr>
                            </w:pPr>
                            <w:r w:rsidRPr="00DD566D">
                              <w:rPr>
                                <w:rFonts w:ascii="Arial" w:hAnsi="Arial" w:cs="Arial"/>
                                <w:sz w:val="24"/>
                                <w:szCs w:val="24"/>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204.3pt;margin-top:109.85pt;width:40.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" strokecolor="white">
                <v:textbox>
                  <w:txbxContent>
                    <w:p w14:paraId="6B333878" w14:textId="77777777" w:rsidR="001C0368" w:rsidRPr="00DD566D" w:rsidRDefault="001C0368" w:rsidP="00C05ABE">
                      <w:pPr>
                        <w:rPr>
                          <w:rFonts w:ascii="Arial" w:hAnsi="Arial" w:cs="Arial"/>
                          <w:sz w:val="24"/>
                          <w:szCs w:val="24"/>
                        </w:rPr>
                      </w:pPr>
                      <w:r w:rsidRPr="00DD566D">
                        <w:rPr>
                          <w:rFonts w:ascii="Arial" w:hAnsi="Arial" w:cs="Arial"/>
                          <w:sz w:val="24"/>
                          <w:szCs w:val="24"/>
                        </w:rPr>
                        <w:t>18.3</w:t>
                      </w:r>
                    </w:p>
                  </w:txbxContent>
                </v:textbox>
              </v:rect>
            </w:pict>
          </mc:Fallback>
        </mc:AlternateContent>
      </w:r>
      <w:r w:rsidR="00C05ABE" w:rsidRPr="00C05ABE">
        <w:rPr>
          <w:rFonts w:ascii="Arial" w:eastAsiaTheme="minorHAnsi" w:hAnsi="Arial" w:cs="Arial"/>
          <w:noProof/>
          <w:sz w:val="24"/>
          <w:szCs w:val="24"/>
          <w:lang w:val="es-AR" w:eastAsia="es-AR"/>
        </w:rPr>
        <w:drawing>
          <wp:inline distT="0" distB="0" distL="0" distR="0" wp14:anchorId="55137E0E" wp14:editId="6C03F8E2">
            <wp:extent cx="1992573" cy="1578640"/>
            <wp:effectExtent l="0" t="0" r="8255" b="2540"/>
            <wp:docPr id="85" name="Imagen 85"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45" cstate="print"/>
                    <a:srcRect/>
                    <a:stretch>
                      <a:fillRect/>
                    </a:stretch>
                  </pic:blipFill>
                  <pic:spPr bwMode="auto">
                    <a:xfrm>
                      <a:off x="0" y="0"/>
                      <a:ext cx="2005358" cy="1588769"/>
                    </a:xfrm>
                    <a:prstGeom prst="rect">
                      <a:avLst/>
                    </a:prstGeom>
                    <a:noFill/>
                    <a:ln w="9525">
                      <a:noFill/>
                      <a:miter lim="800000"/>
                      <a:headEnd/>
                      <a:tailEnd/>
                    </a:ln>
                  </pic:spPr>
                </pic:pic>
              </a:graphicData>
            </a:graphic>
          </wp:inline>
        </w:drawing>
      </w:r>
    </w:p>
    <w:p w14:paraId="1A7E262E" w14:textId="77777777" w:rsidR="00C05ABE" w:rsidRPr="00C05ABE" w:rsidRDefault="00C05ABE" w:rsidP="00C05ABE">
      <w:pPr>
        <w:spacing w:after="0" w:line="360" w:lineRule="auto"/>
        <w:jc w:val="both"/>
        <w:rPr>
          <w:rFonts w:ascii="Arial" w:eastAsiaTheme="minorHAnsi" w:hAnsi="Arial" w:cs="Arial"/>
          <w:sz w:val="24"/>
          <w:szCs w:val="24"/>
          <w:lang w:val="es-ES"/>
        </w:rPr>
      </w:pPr>
    </w:p>
    <w:p w14:paraId="0ADFA351" w14:textId="77777777" w:rsidR="00DD566D" w:rsidRPr="00E26B46" w:rsidRDefault="00681378" w:rsidP="00DD566D">
      <w:pPr>
        <w:spacing w:after="0" w:line="360" w:lineRule="auto"/>
        <w:jc w:val="both"/>
        <w:rPr>
          <w:rFonts w:ascii="Arial" w:eastAsiaTheme="minorHAnsi" w:hAnsi="Arial" w:cs="Arial"/>
          <w:sz w:val="24"/>
          <w:szCs w:val="24"/>
          <w:lang w:val="es-ES"/>
        </w:rPr>
      </w:pPr>
      <w:r>
        <w:rPr>
          <w:rFonts w:ascii="Arial" w:eastAsiaTheme="minorHAnsi" w:hAnsi="Arial" w:cs="Arial"/>
          <w:b/>
          <w:sz w:val="24"/>
          <w:szCs w:val="24"/>
          <w:lang w:val="es-ES"/>
        </w:rPr>
        <w:t xml:space="preserve">             </w:t>
      </w:r>
      <w:r w:rsidR="00DD566D" w:rsidRPr="00E26B46">
        <w:rPr>
          <w:rFonts w:ascii="Arial" w:eastAsiaTheme="minorHAnsi" w:hAnsi="Arial" w:cs="Arial"/>
          <w:b/>
          <w:sz w:val="24"/>
          <w:szCs w:val="24"/>
          <w:lang w:val="es-ES"/>
        </w:rPr>
        <w:t xml:space="preserve">Conclusión </w:t>
      </w:r>
    </w:p>
    <w:p w14:paraId="408903DD" w14:textId="46544E50" w:rsidR="00DD566D" w:rsidRPr="001A2AA9" w:rsidRDefault="00DD566D" w:rsidP="00DD566D">
      <w:pPr>
        <w:spacing w:after="0" w:line="360" w:lineRule="auto"/>
        <w:ind w:left="993"/>
        <w:jc w:val="both"/>
        <w:rPr>
          <w:rFonts w:ascii="Arial" w:eastAsiaTheme="minorHAnsi" w:hAnsi="Arial" w:cs="Arial"/>
          <w:sz w:val="24"/>
          <w:szCs w:val="24"/>
          <w:lang w:val="es-ES"/>
        </w:rPr>
      </w:pPr>
      <w:r w:rsidRPr="001A2AA9">
        <w:rPr>
          <w:rFonts w:ascii="Arial" w:eastAsia="Calibri" w:hAnsi="Arial" w:cs="Arial"/>
          <w:sz w:val="24"/>
          <w:szCs w:val="24"/>
          <w:lang w:eastAsia="es-ES"/>
        </w:rPr>
        <w:t xml:space="preserve">Como el valor encontrado para Chi Cuadrado  </w:t>
      </w:r>
      <w:r w:rsidRPr="001A2AA9">
        <w:rPr>
          <w:rFonts w:ascii="Arial" w:eastAsia="Calibri" w:hAnsi="Arial" w:cs="Arial"/>
          <w:sz w:val="24"/>
          <w:szCs w:val="24"/>
          <w:lang w:eastAsia="es-ES"/>
        </w:rPr>
        <w:object w:dxaOrig="380" w:dyaOrig="300" w14:anchorId="59909143">
          <v:shape id="_x0000_i1034" type="#_x0000_t75" style="width:15.05pt;height:15.05pt" o:ole="">
            <v:imagedata r:id="rId46" o:title=""/>
          </v:shape>
          <o:OLEObject Type="Embed" ProgID="Equation.3" ShapeID="_x0000_i1034" DrawAspect="Content" ObjectID="_1590500184" r:id="rId55"/>
        </w:object>
      </w:r>
      <w:r w:rsidRPr="001A2AA9">
        <w:rPr>
          <w:rFonts w:ascii="Arial" w:eastAsia="Calibri" w:hAnsi="Arial" w:cs="Arial"/>
          <w:sz w:val="24"/>
          <w:szCs w:val="24"/>
          <w:lang w:eastAsia="es-ES"/>
        </w:rPr>
        <w:t xml:space="preserve"> = </w:t>
      </w:r>
      <w:r>
        <w:rPr>
          <w:rFonts w:ascii="Arial" w:eastAsiaTheme="minorHAnsi" w:hAnsi="Arial" w:cs="Arial"/>
          <w:sz w:val="24"/>
          <w:szCs w:val="24"/>
        </w:rPr>
        <w:t>78.47</w:t>
      </w:r>
      <w:r w:rsidRPr="001A2AA9">
        <w:rPr>
          <w:rFonts w:ascii="Arial" w:eastAsiaTheme="minorHAnsi" w:hAnsi="Arial" w:cs="Arial"/>
          <w:sz w:val="24"/>
          <w:szCs w:val="24"/>
        </w:rPr>
        <w:t xml:space="preserve">  </w:t>
      </w:r>
      <w:r w:rsidRPr="001A2AA9">
        <w:rPr>
          <w:rFonts w:ascii="Arial" w:eastAsia="Calibri" w:hAnsi="Arial" w:cs="Arial"/>
          <w:sz w:val="24"/>
          <w:szCs w:val="24"/>
          <w:lang w:eastAsia="es-ES"/>
        </w:rPr>
        <w:t xml:space="preserve">es mayor que el valor crítico de la </w:t>
      </w:r>
      <w:r w:rsidRPr="00C05ABE">
        <w:rPr>
          <w:rFonts w:ascii="Arial" w:eastAsiaTheme="minorHAnsi" w:hAnsi="Arial" w:cs="Arial"/>
          <w:sz w:val="24"/>
          <w:szCs w:val="24"/>
          <w:lang w:val="es-ES"/>
        </w:rPr>
        <w:t>(5)(2)0.05=18,30</w:t>
      </w:r>
      <w:r w:rsidRPr="001A2AA9">
        <w:rPr>
          <w:rFonts w:ascii="Arial" w:eastAsia="Calibri" w:hAnsi="Arial" w:cs="Arial"/>
          <w:sz w:val="24"/>
          <w:szCs w:val="24"/>
          <w:lang w:eastAsia="es-ES"/>
        </w:rPr>
        <w:t xml:space="preserve">, trabajado con  un nivel de </w:t>
      </w:r>
      <w:r w:rsidRPr="00831818">
        <w:rPr>
          <w:rFonts w:ascii="Arial" w:eastAsia="Calibri" w:hAnsi="Arial" w:cs="Arial"/>
          <w:sz w:val="24"/>
          <w:szCs w:val="24"/>
          <w:lang w:eastAsia="es-ES"/>
        </w:rPr>
        <w:t>significación de 0,05 y grados de libertad =</w:t>
      </w:r>
      <w:r w:rsidR="00C25BCE">
        <w:rPr>
          <w:rFonts w:ascii="Arial" w:eastAsia="Calibri" w:hAnsi="Arial" w:cs="Arial"/>
          <w:sz w:val="24"/>
          <w:szCs w:val="24"/>
          <w:lang w:eastAsia="es-ES"/>
        </w:rPr>
        <w:t>10</w:t>
      </w:r>
      <w:r w:rsidRPr="00831818">
        <w:rPr>
          <w:rFonts w:ascii="Arial" w:eastAsia="Calibri" w:hAnsi="Arial" w:cs="Arial"/>
          <w:sz w:val="24"/>
          <w:szCs w:val="24"/>
          <w:lang w:eastAsia="es-ES"/>
        </w:rPr>
        <w:t>; la hipótesis nula (H</w:t>
      </w:r>
      <w:r w:rsidRPr="00831818">
        <w:rPr>
          <w:rFonts w:ascii="Arial" w:eastAsia="Calibri" w:hAnsi="Arial" w:cs="Arial"/>
          <w:sz w:val="24"/>
          <w:szCs w:val="24"/>
          <w:vertAlign w:val="subscript"/>
          <w:lang w:eastAsia="es-ES"/>
        </w:rPr>
        <w:t>0</w:t>
      </w:r>
      <w:r w:rsidRPr="00831818">
        <w:rPr>
          <w:rFonts w:ascii="Arial" w:eastAsia="Calibri" w:hAnsi="Arial" w:cs="Arial"/>
          <w:sz w:val="24"/>
          <w:szCs w:val="24"/>
          <w:lang w:eastAsia="es-ES"/>
        </w:rPr>
        <w:t>) se rechaza (Tabla N°</w:t>
      </w:r>
      <w:r w:rsidR="00411ACD" w:rsidRPr="00831818">
        <w:rPr>
          <w:rFonts w:ascii="Arial" w:eastAsia="Calibri" w:hAnsi="Arial" w:cs="Arial"/>
          <w:sz w:val="24"/>
          <w:szCs w:val="24"/>
          <w:lang w:eastAsia="es-ES"/>
        </w:rPr>
        <w:t>14</w:t>
      </w:r>
      <w:r w:rsidR="00B87D79">
        <w:rPr>
          <w:rFonts w:ascii="Arial" w:eastAsia="Calibri" w:hAnsi="Arial" w:cs="Arial"/>
          <w:sz w:val="24"/>
          <w:szCs w:val="24"/>
          <w:lang w:eastAsia="es-ES"/>
        </w:rPr>
        <w:t xml:space="preserve"> </w:t>
      </w:r>
      <w:r w:rsidRPr="00831818">
        <w:rPr>
          <w:rFonts w:ascii="Arial" w:eastAsia="Calibri" w:hAnsi="Arial" w:cs="Arial"/>
          <w:sz w:val="24"/>
          <w:szCs w:val="24"/>
          <w:lang w:eastAsia="es-ES"/>
        </w:rPr>
        <w:t xml:space="preserve">y </w:t>
      </w:r>
      <w:r w:rsidRPr="00B87D79">
        <w:rPr>
          <w:rFonts w:ascii="Arial" w:eastAsia="Calibri" w:hAnsi="Arial" w:cs="Arial"/>
          <w:sz w:val="24"/>
          <w:szCs w:val="24"/>
          <w:lang w:eastAsia="es-ES"/>
        </w:rPr>
        <w:t xml:space="preserve">Figura N° </w:t>
      </w:r>
      <w:r w:rsidR="00411ACD" w:rsidRPr="00B87D79">
        <w:rPr>
          <w:rFonts w:ascii="Arial" w:eastAsia="Calibri" w:hAnsi="Arial" w:cs="Arial"/>
          <w:sz w:val="24"/>
          <w:szCs w:val="24"/>
          <w:lang w:eastAsia="es-ES"/>
        </w:rPr>
        <w:t>14</w:t>
      </w:r>
      <w:r w:rsidRPr="00B87D79">
        <w:rPr>
          <w:rFonts w:ascii="Arial" w:eastAsia="Calibri" w:hAnsi="Arial" w:cs="Arial"/>
          <w:sz w:val="24"/>
          <w:szCs w:val="24"/>
          <w:lang w:eastAsia="es-ES"/>
        </w:rPr>
        <w:t>)</w:t>
      </w:r>
      <w:r w:rsidRPr="00831818">
        <w:rPr>
          <w:rFonts w:ascii="Arial" w:eastAsia="Calibri" w:hAnsi="Arial" w:cs="Arial"/>
          <w:color w:val="262626" w:themeColor="text1" w:themeTint="D9"/>
          <w:sz w:val="24"/>
          <w:szCs w:val="24"/>
          <w:lang w:eastAsia="es-ES"/>
        </w:rPr>
        <w:t xml:space="preserve">, </w:t>
      </w:r>
      <w:r w:rsidRPr="00831818">
        <w:rPr>
          <w:rFonts w:ascii="Arial" w:eastAsia="Calibri" w:hAnsi="Arial" w:cs="Arial"/>
          <w:sz w:val="24"/>
          <w:szCs w:val="24"/>
          <w:lang w:eastAsia="es-ES"/>
        </w:rPr>
        <w:t>lo cual significa que desde las percepciones de los estudiantes se relaciona</w:t>
      </w:r>
      <w:r>
        <w:rPr>
          <w:rFonts w:ascii="Arial" w:eastAsia="Calibri" w:hAnsi="Arial" w:cs="Arial"/>
          <w:sz w:val="24"/>
          <w:szCs w:val="24"/>
          <w:lang w:eastAsia="es-ES"/>
        </w:rPr>
        <w:t xml:space="preserve"> con </w:t>
      </w:r>
      <w:r w:rsidRPr="00C05ABE">
        <w:rPr>
          <w:rFonts w:eastAsiaTheme="minorHAnsi"/>
          <w:sz w:val="24"/>
          <w:szCs w:val="24"/>
          <w:lang w:val="es-ES"/>
        </w:rPr>
        <w:t xml:space="preserve"> </w:t>
      </w:r>
      <w:r w:rsidRPr="00B87D79">
        <w:rPr>
          <w:rFonts w:ascii="Arial" w:eastAsiaTheme="minorHAnsi" w:hAnsi="Arial" w:cs="Arial"/>
          <w:sz w:val="24"/>
          <w:szCs w:val="24"/>
          <w:lang w:val="es-ES"/>
        </w:rPr>
        <w:t>la</w:t>
      </w:r>
      <w:r w:rsidRPr="00C05ABE">
        <w:rPr>
          <w:rFonts w:eastAsiaTheme="minorHAnsi"/>
          <w:sz w:val="24"/>
          <w:szCs w:val="24"/>
          <w:lang w:val="es-ES"/>
        </w:rPr>
        <w:t xml:space="preserve"> </w:t>
      </w:r>
      <w:r w:rsidR="00681378" w:rsidRPr="00681378">
        <w:rPr>
          <w:rFonts w:ascii="Arial" w:eastAsiaTheme="minorHAnsi" w:hAnsi="Arial" w:cs="Arial"/>
          <w:sz w:val="24"/>
          <w:szCs w:val="24"/>
          <w:lang w:val="es-ES"/>
        </w:rPr>
        <w:t xml:space="preserve"> Interacción docente - estudiante</w:t>
      </w:r>
      <w:r w:rsidRPr="00C05ABE">
        <w:rPr>
          <w:rFonts w:ascii="Arial" w:eastAsiaTheme="minorHAnsi" w:hAnsi="Arial" w:cs="Arial"/>
          <w:sz w:val="18"/>
          <w:szCs w:val="18"/>
          <w:lang w:val="es-ES"/>
        </w:rPr>
        <w:t xml:space="preserve"> </w:t>
      </w:r>
      <w:r w:rsidRPr="00C05ABE">
        <w:rPr>
          <w:rFonts w:ascii="Arial" w:eastAsiaTheme="minorHAnsi" w:hAnsi="Arial" w:cs="Arial"/>
          <w:sz w:val="24"/>
          <w:szCs w:val="24"/>
          <w:lang w:val="es-ES"/>
        </w:rPr>
        <w:t xml:space="preserve">y el nivel de rendimiento académico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 </w:t>
      </w:r>
      <w:r w:rsidRPr="001A2AA9">
        <w:rPr>
          <w:rFonts w:ascii="Arial" w:eastAsiaTheme="minorHAnsi" w:hAnsi="Arial" w:cs="Arial"/>
          <w:sz w:val="24"/>
          <w:szCs w:val="24"/>
        </w:rPr>
        <w:t xml:space="preserve"> De lo anterior se infiere a  cuando mejor</w:t>
      </w:r>
      <w:r>
        <w:rPr>
          <w:rFonts w:ascii="Arial" w:eastAsiaTheme="minorHAnsi" w:hAnsi="Arial" w:cs="Arial"/>
          <w:sz w:val="24"/>
          <w:szCs w:val="24"/>
        </w:rPr>
        <w:t xml:space="preserve"> es la </w:t>
      </w:r>
      <w:r w:rsidR="00681378" w:rsidRPr="00681378">
        <w:rPr>
          <w:rFonts w:ascii="Arial" w:eastAsiaTheme="minorHAnsi" w:hAnsi="Arial" w:cs="Arial"/>
          <w:sz w:val="24"/>
          <w:szCs w:val="24"/>
          <w:lang w:val="es-ES"/>
        </w:rPr>
        <w:t>la Interacción docente - estudiante</w:t>
      </w:r>
      <w:r w:rsidR="00681378" w:rsidRPr="00C05ABE">
        <w:rPr>
          <w:rFonts w:ascii="Arial" w:eastAsiaTheme="minorHAnsi" w:hAnsi="Arial" w:cs="Arial"/>
          <w:sz w:val="24"/>
          <w:szCs w:val="24"/>
          <w:lang w:val="es-ES"/>
        </w:rPr>
        <w:t xml:space="preserve"> </w:t>
      </w:r>
      <w:r w:rsidRPr="001A2AA9">
        <w:rPr>
          <w:rFonts w:ascii="Arial" w:eastAsia="Calibri" w:hAnsi="Arial" w:cs="Arial"/>
          <w:sz w:val="24"/>
          <w:szCs w:val="24"/>
        </w:rPr>
        <w:t xml:space="preserve">entonces  </w:t>
      </w:r>
      <w:r w:rsidRPr="001A2AA9">
        <w:rPr>
          <w:rFonts w:ascii="Arial" w:eastAsiaTheme="minorHAnsi" w:hAnsi="Arial" w:cs="Arial"/>
          <w:sz w:val="24"/>
          <w:szCs w:val="24"/>
        </w:rPr>
        <w:t xml:space="preserve">habrá  una mejor </w:t>
      </w:r>
      <w:r>
        <w:rPr>
          <w:rFonts w:ascii="Arial" w:eastAsiaTheme="minorHAnsi" w:hAnsi="Arial" w:cs="Arial"/>
          <w:sz w:val="24"/>
          <w:szCs w:val="24"/>
        </w:rPr>
        <w:t xml:space="preserve"> nivel de </w:t>
      </w:r>
      <w:r>
        <w:rPr>
          <w:rFonts w:ascii="Arial" w:eastAsia="Calibri" w:hAnsi="Arial" w:cs="Arial"/>
          <w:sz w:val="24"/>
          <w:szCs w:val="24"/>
        </w:rPr>
        <w:t xml:space="preserve">rendimiento académico </w:t>
      </w:r>
    </w:p>
    <w:p w14:paraId="0EA504DA" w14:textId="77777777" w:rsidR="009748ED" w:rsidRPr="00681378" w:rsidRDefault="009748ED" w:rsidP="00681378">
      <w:pPr>
        <w:spacing w:after="200" w:line="276" w:lineRule="auto"/>
        <w:ind w:left="993"/>
        <w:rPr>
          <w:rFonts w:ascii="Arial" w:eastAsiaTheme="minorHAnsi" w:hAnsi="Arial" w:cs="Arial"/>
          <w:b/>
          <w:sz w:val="24"/>
          <w:szCs w:val="24"/>
          <w:lang w:val="es-ES"/>
        </w:rPr>
      </w:pPr>
    </w:p>
    <w:p w14:paraId="5A3194E5" w14:textId="6A331D84" w:rsidR="00DD566D" w:rsidRPr="00681378" w:rsidRDefault="0099725B" w:rsidP="0094114F">
      <w:pPr>
        <w:pStyle w:val="Prrafodelista"/>
        <w:numPr>
          <w:ilvl w:val="0"/>
          <w:numId w:val="9"/>
        </w:numPr>
        <w:spacing w:after="0" w:line="360" w:lineRule="auto"/>
        <w:ind w:left="993" w:firstLine="0"/>
        <w:jc w:val="both"/>
        <w:rPr>
          <w:rFonts w:ascii="Arial" w:eastAsiaTheme="minorHAnsi" w:hAnsi="Arial" w:cs="Arial"/>
          <w:b/>
          <w:sz w:val="24"/>
          <w:szCs w:val="24"/>
          <w:lang w:val="es-ES"/>
        </w:rPr>
      </w:pPr>
      <w:r>
        <w:rPr>
          <w:rFonts w:ascii="Arial" w:eastAsiaTheme="minorHAnsi" w:hAnsi="Arial" w:cs="Arial"/>
          <w:b/>
          <w:sz w:val="24"/>
          <w:szCs w:val="24"/>
          <w:lang w:val="es-ES"/>
        </w:rPr>
        <w:t xml:space="preserve">Correlación de Pearson entre </w:t>
      </w:r>
      <w:r w:rsidR="00DD566D" w:rsidRPr="00681378">
        <w:rPr>
          <w:rFonts w:ascii="Arial" w:eastAsiaTheme="minorHAnsi" w:hAnsi="Arial" w:cs="Arial"/>
          <w:b/>
          <w:sz w:val="24"/>
          <w:szCs w:val="24"/>
          <w:lang w:val="es-ES"/>
        </w:rPr>
        <w:t xml:space="preserve">la </w:t>
      </w:r>
      <w:r w:rsidR="00681378" w:rsidRPr="00681378">
        <w:rPr>
          <w:rFonts w:ascii="Arial" w:eastAsiaTheme="minorHAnsi" w:hAnsi="Arial" w:cs="Arial"/>
          <w:b/>
          <w:sz w:val="24"/>
          <w:szCs w:val="24"/>
          <w:lang w:val="es-ES"/>
        </w:rPr>
        <w:t>Interacción docente - estudiante</w:t>
      </w:r>
      <w:r w:rsidR="00DD566D" w:rsidRPr="00681378">
        <w:rPr>
          <w:rFonts w:ascii="Arial" w:eastAsiaTheme="minorHAnsi" w:hAnsi="Arial" w:cs="Arial"/>
          <w:b/>
          <w:sz w:val="24"/>
          <w:szCs w:val="24"/>
          <w:lang w:val="es-ES"/>
        </w:rPr>
        <w:t xml:space="preserve"> y el nivel de rendimiento académico </w:t>
      </w:r>
    </w:p>
    <w:p w14:paraId="3B29FDF1" w14:textId="77777777" w:rsidR="00DD566D" w:rsidRPr="00681378" w:rsidRDefault="00DD566D" w:rsidP="00681378">
      <w:pPr>
        <w:pStyle w:val="Prrafodelista"/>
        <w:spacing w:after="0" w:line="360" w:lineRule="auto"/>
        <w:ind w:left="993"/>
        <w:jc w:val="both"/>
        <w:rPr>
          <w:rFonts w:ascii="Arial" w:eastAsiaTheme="minorHAnsi" w:hAnsi="Arial" w:cs="Arial"/>
          <w:b/>
          <w:sz w:val="24"/>
          <w:szCs w:val="24"/>
          <w:lang w:val="es-ES"/>
        </w:rPr>
      </w:pPr>
    </w:p>
    <w:p w14:paraId="54FFDDD7" w14:textId="77777777" w:rsidR="00DD566D" w:rsidRDefault="00DD566D" w:rsidP="00681378">
      <w:pPr>
        <w:spacing w:after="0" w:line="360" w:lineRule="auto"/>
        <w:ind w:left="993"/>
        <w:contextualSpacing/>
        <w:jc w:val="both"/>
        <w:rPr>
          <w:rFonts w:ascii="Arial" w:eastAsiaTheme="minorHAnsi" w:hAnsi="Arial" w:cs="Arial"/>
          <w:b/>
          <w:sz w:val="24"/>
          <w:szCs w:val="24"/>
          <w:lang w:val="es-ES"/>
        </w:rPr>
      </w:pPr>
      <w:r w:rsidRPr="00EB2865">
        <w:rPr>
          <w:rFonts w:ascii="Arial" w:eastAsiaTheme="minorHAnsi" w:hAnsi="Arial" w:cs="Arial"/>
          <w:b/>
          <w:sz w:val="24"/>
          <w:szCs w:val="24"/>
          <w:lang w:val="es-ES"/>
        </w:rPr>
        <w:t>Hipótesis</w:t>
      </w:r>
    </w:p>
    <w:p w14:paraId="76EE7265" w14:textId="77777777" w:rsidR="00681378" w:rsidRDefault="00681378" w:rsidP="00681378">
      <w:pPr>
        <w:spacing w:after="0" w:line="360" w:lineRule="auto"/>
        <w:ind w:left="993"/>
        <w:contextualSpacing/>
        <w:jc w:val="both"/>
        <w:rPr>
          <w:rFonts w:ascii="Arial" w:eastAsiaTheme="minorHAnsi" w:hAnsi="Arial" w:cs="Arial"/>
          <w:b/>
          <w:sz w:val="24"/>
          <w:szCs w:val="24"/>
          <w:lang w:val="es-ES"/>
        </w:rPr>
      </w:pPr>
    </w:p>
    <w:p w14:paraId="34A77F1C" w14:textId="77777777" w:rsidR="00681378" w:rsidRPr="00681378" w:rsidRDefault="00681378" w:rsidP="00681378">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correlación directa y significativa entre la Interacción docente - estudiante y el nivel de rendimiento académico en los estudiantes del 7° y 8° ciclo de la Escuela Profesional de Obstetricia, de la Universidad particular de Chiclayo,  2016</w:t>
      </w:r>
    </w:p>
    <w:p w14:paraId="35A901AA" w14:textId="6BB7DFA2" w:rsidR="00681378" w:rsidRPr="00681378" w:rsidRDefault="009748ED" w:rsidP="009748ED">
      <w:pPr>
        <w:spacing w:after="0" w:line="360" w:lineRule="auto"/>
        <w:ind w:left="993"/>
        <w:jc w:val="both"/>
        <w:rPr>
          <w:rFonts w:ascii="Arial" w:eastAsiaTheme="minorHAnsi" w:hAnsi="Arial" w:cs="Arial"/>
          <w:b/>
          <w:sz w:val="24"/>
          <w:szCs w:val="24"/>
          <w:lang w:val="es-ES"/>
        </w:rPr>
      </w:pPr>
      <w:r>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Pr>
          <w:rFonts w:ascii="Arial" w:eastAsiaTheme="minorHAnsi" w:hAnsi="Arial" w:cs="Arial"/>
          <w:b/>
          <w:sz w:val="24"/>
          <w:szCs w:val="24"/>
          <w:lang w:val="es-ES"/>
        </w:rPr>
        <w:t>:ρ≠0</w:t>
      </w:r>
    </w:p>
    <w:p w14:paraId="2FB1A8A8" w14:textId="77777777" w:rsidR="00DD566D" w:rsidRPr="00681378" w:rsidRDefault="00DD566D" w:rsidP="00681378">
      <w:pPr>
        <w:spacing w:after="0" w:line="360" w:lineRule="auto"/>
        <w:ind w:left="993"/>
        <w:jc w:val="both"/>
        <w:rPr>
          <w:rFonts w:ascii="Arial" w:eastAsiaTheme="minorHAnsi" w:hAnsi="Arial" w:cs="Arial"/>
          <w:sz w:val="24"/>
          <w:szCs w:val="24"/>
          <w:lang w:val="es-ES"/>
        </w:rPr>
      </w:pPr>
    </w:p>
    <w:p w14:paraId="4D9FFCF6" w14:textId="77777777" w:rsidR="00C05ABE" w:rsidRPr="00681378" w:rsidRDefault="00C05ABE" w:rsidP="00681378">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correlación  no significativa y nula entre la Interacción docente - estudiante y el nivel de rendimiento académico en los estudiantes del 7° y 8° ciclo de la Escuela Profesional de Obstetricia, </w:t>
      </w:r>
      <w:r w:rsidR="00AF4ECA" w:rsidRPr="00681378">
        <w:rPr>
          <w:rFonts w:ascii="Arial" w:eastAsiaTheme="minorHAnsi" w:hAnsi="Arial" w:cs="Arial"/>
          <w:sz w:val="24"/>
          <w:szCs w:val="24"/>
          <w:lang w:val="es-ES"/>
        </w:rPr>
        <w:t>de la Universidad particular de Chiclayo,  2016</w:t>
      </w:r>
    </w:p>
    <w:p w14:paraId="0DB85199" w14:textId="77777777" w:rsidR="00C05ABE" w:rsidRPr="00681378" w:rsidRDefault="00C05ABE" w:rsidP="00681378">
      <w:pPr>
        <w:spacing w:after="0" w:line="360" w:lineRule="auto"/>
        <w:ind w:left="993"/>
        <w:jc w:val="both"/>
        <w:rPr>
          <w:rFonts w:ascii="Arial" w:eastAsiaTheme="minorHAnsi" w:hAnsi="Arial" w:cs="Arial"/>
          <w:b/>
          <w:sz w:val="24"/>
          <w:szCs w:val="24"/>
          <w:lang w:val="es-ES"/>
        </w:rPr>
      </w:pPr>
      <w:proofErr w:type="spellStart"/>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O</w:t>
      </w:r>
      <w:proofErr w:type="gramStart"/>
      <w:r w:rsidRPr="00681378">
        <w:rPr>
          <w:rFonts w:ascii="Arial" w:eastAsiaTheme="minorHAnsi" w:hAnsi="Arial" w:cs="Arial"/>
          <w:b/>
          <w:sz w:val="24"/>
          <w:szCs w:val="24"/>
          <w:lang w:val="es-ES"/>
        </w:rPr>
        <w:t>:ρ</w:t>
      </w:r>
      <w:proofErr w:type="spellEnd"/>
      <w:proofErr w:type="gramEnd"/>
      <w:r w:rsidRPr="00681378">
        <w:rPr>
          <w:rFonts w:ascii="Arial" w:eastAsiaTheme="minorHAnsi" w:hAnsi="Arial" w:cs="Arial"/>
          <w:b/>
          <w:sz w:val="24"/>
          <w:szCs w:val="24"/>
          <w:lang w:val="es-ES"/>
        </w:rPr>
        <w:t>=0</w:t>
      </w:r>
    </w:p>
    <w:p w14:paraId="731F0118" w14:textId="77777777" w:rsidR="00681378" w:rsidRPr="00681378" w:rsidRDefault="00681378" w:rsidP="00681378">
      <w:pPr>
        <w:spacing w:after="0" w:line="360" w:lineRule="auto"/>
        <w:ind w:left="993"/>
        <w:jc w:val="both"/>
        <w:rPr>
          <w:rFonts w:ascii="Arial" w:eastAsiaTheme="minorHAnsi" w:hAnsi="Arial" w:cs="Arial"/>
          <w:b/>
          <w:sz w:val="24"/>
          <w:szCs w:val="24"/>
          <w:lang w:val="es-ES"/>
        </w:rPr>
      </w:pPr>
    </w:p>
    <w:p w14:paraId="0779DD80" w14:textId="77777777" w:rsidR="00C05ABE" w:rsidRPr="00681378" w:rsidRDefault="00681378" w:rsidP="00681378">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Nivel de significación  0.05</w:t>
      </w:r>
    </w:p>
    <w:p w14:paraId="69331AA4" w14:textId="77777777" w:rsidR="00C05ABE" w:rsidRDefault="00C05ABE" w:rsidP="00681378">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 xml:space="preserve">Estadístico de prueba </w:t>
      </w:r>
    </w:p>
    <w:p w14:paraId="6891E6AF" w14:textId="77777777" w:rsidR="00681378" w:rsidRDefault="00681378" w:rsidP="00681378">
      <w:pPr>
        <w:spacing w:after="0" w:line="360" w:lineRule="auto"/>
        <w:ind w:left="993"/>
        <w:jc w:val="both"/>
        <w:rPr>
          <w:rFonts w:ascii="Arial" w:eastAsiaTheme="minorHAnsi" w:hAnsi="Arial" w:cs="Arial"/>
          <w:b/>
          <w:sz w:val="24"/>
          <w:szCs w:val="24"/>
          <w:lang w:val="es-ES"/>
        </w:rPr>
      </w:pPr>
    </w:p>
    <w:p w14:paraId="404BB100" w14:textId="77777777" w:rsidR="00681378" w:rsidRDefault="00681378" w:rsidP="00681378">
      <w:pPr>
        <w:spacing w:after="0" w:line="360" w:lineRule="auto"/>
        <w:ind w:left="993"/>
        <w:jc w:val="both"/>
        <w:rPr>
          <w:rFonts w:ascii="Arial" w:eastAsiaTheme="minorHAnsi" w:hAnsi="Arial" w:cs="Arial"/>
          <w:b/>
          <w:sz w:val="24"/>
          <w:szCs w:val="24"/>
          <w:lang w:val="es-ES"/>
        </w:rPr>
      </w:pPr>
    </w:p>
    <w:p w14:paraId="32D21648" w14:textId="3D34CBAE" w:rsidR="00681378" w:rsidRPr="00EB2865" w:rsidRDefault="00681378" w:rsidP="00681378">
      <w:pPr>
        <w:spacing w:after="120" w:line="240" w:lineRule="auto"/>
        <w:jc w:val="center"/>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Tabla  Nº </w:t>
      </w:r>
      <w:r w:rsidR="00C66119">
        <w:rPr>
          <w:rFonts w:ascii="Arial" w:eastAsia="Times New Roman" w:hAnsi="Arial" w:cs="Arial"/>
          <w:b/>
          <w:sz w:val="24"/>
          <w:szCs w:val="24"/>
          <w:lang w:eastAsia="es-ES"/>
        </w:rPr>
        <w:t>1</w:t>
      </w:r>
      <w:r w:rsidR="00400DD2">
        <w:rPr>
          <w:rFonts w:ascii="Arial" w:eastAsia="Times New Roman" w:hAnsi="Arial" w:cs="Arial"/>
          <w:b/>
          <w:sz w:val="24"/>
          <w:szCs w:val="24"/>
          <w:lang w:eastAsia="es-ES"/>
        </w:rPr>
        <w:t>5</w:t>
      </w:r>
    </w:p>
    <w:p w14:paraId="40AD945C" w14:textId="77777777" w:rsidR="00681378" w:rsidRDefault="00681378" w:rsidP="00681378">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Correlación de Pearson entre</w:t>
      </w:r>
      <w:r w:rsidRPr="00EB2865">
        <w:rPr>
          <w:rFonts w:ascii="Arial" w:eastAsia="Calibri" w:hAnsi="Arial" w:cs="Arial"/>
          <w:sz w:val="24"/>
          <w:szCs w:val="24"/>
        </w:rPr>
        <w:t xml:space="preserve"> </w:t>
      </w:r>
      <w:r w:rsidRPr="00EB2865">
        <w:rPr>
          <w:rFonts w:eastAsiaTheme="minorHAnsi"/>
          <w:sz w:val="24"/>
          <w:szCs w:val="24"/>
          <w:lang w:val="es-ES"/>
        </w:rPr>
        <w:t xml:space="preserve"> </w:t>
      </w:r>
      <w:r w:rsidRPr="00681378">
        <w:rPr>
          <w:rFonts w:ascii="Arial" w:eastAsiaTheme="minorHAnsi" w:hAnsi="Arial" w:cs="Arial"/>
          <w:b/>
          <w:sz w:val="24"/>
          <w:szCs w:val="24"/>
          <w:lang w:val="es-ES"/>
        </w:rPr>
        <w:t xml:space="preserve">la Interacción docente - estudiante </w:t>
      </w:r>
    </w:p>
    <w:p w14:paraId="5E215CD8" w14:textId="77777777" w:rsidR="00681378" w:rsidRPr="00EB2865" w:rsidRDefault="00681378" w:rsidP="00681378">
      <w:pPr>
        <w:spacing w:after="0" w:line="360" w:lineRule="auto"/>
        <w:ind w:left="993"/>
        <w:jc w:val="both"/>
        <w:rPr>
          <w:rFonts w:ascii="Arial" w:eastAsiaTheme="minorHAnsi" w:hAnsi="Arial" w:cs="Arial"/>
          <w:b/>
          <w:sz w:val="24"/>
          <w:szCs w:val="24"/>
        </w:rPr>
      </w:pPr>
      <w:proofErr w:type="gramStart"/>
      <w:r w:rsidRPr="00681378">
        <w:rPr>
          <w:rFonts w:ascii="Arial" w:eastAsiaTheme="minorHAnsi" w:hAnsi="Arial" w:cs="Arial"/>
          <w:b/>
          <w:sz w:val="24"/>
          <w:szCs w:val="24"/>
          <w:lang w:val="es-ES"/>
        </w:rPr>
        <w:t>y</w:t>
      </w:r>
      <w:proofErr w:type="gramEnd"/>
      <w:r w:rsidRPr="00681378">
        <w:rPr>
          <w:rFonts w:ascii="Arial" w:eastAsiaTheme="minorHAnsi" w:hAnsi="Arial" w:cs="Arial"/>
          <w:b/>
          <w:sz w:val="24"/>
          <w:szCs w:val="24"/>
          <w:lang w:val="es-ES"/>
        </w:rPr>
        <w:t xml:space="preserve"> el nivel de rendimiento académico en los estudiantes del 7° y 8° ciclo de la Escuela Profesional de Obstetricia</w:t>
      </w:r>
    </w:p>
    <w:p w14:paraId="40F3B8FD" w14:textId="77777777" w:rsidR="00681378" w:rsidRPr="00EB2865" w:rsidRDefault="00681378" w:rsidP="00681378">
      <w:pPr>
        <w:tabs>
          <w:tab w:val="center" w:pos="2764"/>
        </w:tabs>
        <w:autoSpaceDE w:val="0"/>
        <w:autoSpaceDN w:val="0"/>
        <w:adjustRightInd w:val="0"/>
        <w:spacing w:after="0" w:line="240" w:lineRule="auto"/>
        <w:rPr>
          <w:rFonts w:ascii="Arial" w:eastAsiaTheme="minorHAnsi" w:hAnsi="Arial" w:cs="Arial"/>
          <w:color w:val="000000"/>
          <w:sz w:val="18"/>
          <w:szCs w:val="18"/>
        </w:rPr>
      </w:pPr>
    </w:p>
    <w:tbl>
      <w:tblPr>
        <w:tblW w:w="0" w:type="auto"/>
        <w:tblInd w:w="10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2268"/>
        <w:gridCol w:w="1984"/>
        <w:gridCol w:w="2977"/>
      </w:tblGrid>
      <w:tr w:rsidR="00681378" w:rsidRPr="00EB2865" w14:paraId="36873852" w14:textId="77777777" w:rsidTr="00A95500">
        <w:trPr>
          <w:trHeight w:val="267"/>
        </w:trPr>
        <w:tc>
          <w:tcPr>
            <w:tcW w:w="2268" w:type="dxa"/>
            <w:shd w:val="clear" w:color="000000" w:fill="FFFFFF"/>
            <w:vAlign w:val="bottom"/>
          </w:tcPr>
          <w:p w14:paraId="610C98AD" w14:textId="77777777" w:rsidR="00681378" w:rsidRPr="00EB2865" w:rsidRDefault="00681378"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vAlign w:val="bottom"/>
          </w:tcPr>
          <w:p w14:paraId="3B4A0BBA" w14:textId="77777777" w:rsidR="00681378" w:rsidRPr="00EB2865" w:rsidRDefault="00681378" w:rsidP="00A95500">
            <w:pPr>
              <w:autoSpaceDE w:val="0"/>
              <w:autoSpaceDN w:val="0"/>
              <w:adjustRightInd w:val="0"/>
              <w:spacing w:after="0" w:line="240" w:lineRule="auto"/>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p>
        </w:tc>
        <w:tc>
          <w:tcPr>
            <w:tcW w:w="2977" w:type="dxa"/>
            <w:shd w:val="clear" w:color="000000" w:fill="FFFFFF"/>
            <w:vAlign w:val="bottom"/>
          </w:tcPr>
          <w:p w14:paraId="22B0A11C" w14:textId="77777777" w:rsidR="00681378" w:rsidRPr="00841940" w:rsidRDefault="00681378" w:rsidP="00A95500">
            <w:pPr>
              <w:autoSpaceDE w:val="0"/>
              <w:autoSpaceDN w:val="0"/>
              <w:adjustRightInd w:val="0"/>
              <w:spacing w:after="0" w:line="240" w:lineRule="auto"/>
              <w:jc w:val="center"/>
              <w:rPr>
                <w:rFonts w:ascii="Arial" w:eastAsiaTheme="minorHAnsi" w:hAnsi="Arial" w:cs="Arial"/>
                <w:sz w:val="24"/>
                <w:szCs w:val="24"/>
                <w:lang w:val="es-ES"/>
              </w:rPr>
            </w:pPr>
            <w:r w:rsidRPr="00841940">
              <w:rPr>
                <w:rFonts w:ascii="Arial" w:eastAsiaTheme="minorHAnsi" w:hAnsi="Arial" w:cs="Arial"/>
                <w:sz w:val="24"/>
                <w:szCs w:val="24"/>
                <w:lang w:val="es-ES"/>
              </w:rPr>
              <w:t>Rendimiento</w:t>
            </w:r>
          </w:p>
          <w:p w14:paraId="6D216E09" w14:textId="77777777" w:rsidR="00681378" w:rsidRPr="00EB2865" w:rsidRDefault="00681378" w:rsidP="00A95500">
            <w:pPr>
              <w:autoSpaceDE w:val="0"/>
              <w:autoSpaceDN w:val="0"/>
              <w:adjustRightInd w:val="0"/>
              <w:spacing w:after="0" w:line="240" w:lineRule="auto"/>
              <w:jc w:val="center"/>
              <w:rPr>
                <w:rFonts w:ascii="Arial" w:eastAsiaTheme="minorHAnsi" w:hAnsi="Arial" w:cs="Arial"/>
                <w:b/>
                <w:color w:val="000000"/>
                <w:sz w:val="24"/>
                <w:szCs w:val="24"/>
              </w:rPr>
            </w:pPr>
            <w:r w:rsidRPr="00841940">
              <w:rPr>
                <w:rFonts w:ascii="Arial" w:eastAsiaTheme="minorHAnsi" w:hAnsi="Arial" w:cs="Arial"/>
                <w:sz w:val="24"/>
                <w:szCs w:val="24"/>
                <w:lang w:val="es-ES"/>
              </w:rPr>
              <w:t xml:space="preserve"> académico</w:t>
            </w:r>
          </w:p>
        </w:tc>
      </w:tr>
      <w:tr w:rsidR="00681378" w:rsidRPr="00EB2865" w14:paraId="1FE04A9D" w14:textId="77777777" w:rsidTr="00A95500">
        <w:trPr>
          <w:trHeight w:val="267"/>
        </w:trPr>
        <w:tc>
          <w:tcPr>
            <w:tcW w:w="2268" w:type="dxa"/>
            <w:vMerge w:val="restart"/>
            <w:shd w:val="clear" w:color="000000" w:fill="FFFFFF"/>
          </w:tcPr>
          <w:p w14:paraId="7C886EBD" w14:textId="77777777" w:rsidR="00681378" w:rsidRPr="00EB2865" w:rsidRDefault="00681378" w:rsidP="00A95500">
            <w:pPr>
              <w:spacing w:after="0" w:line="360" w:lineRule="auto"/>
              <w:jc w:val="both"/>
              <w:rPr>
                <w:rFonts w:ascii="Arial" w:eastAsia="Calibri" w:hAnsi="Arial" w:cs="Arial"/>
                <w:b/>
                <w:sz w:val="24"/>
                <w:szCs w:val="24"/>
              </w:rPr>
            </w:pPr>
            <w:r>
              <w:rPr>
                <w:rFonts w:ascii="Arial" w:eastAsia="Calibri" w:hAnsi="Arial" w:cs="Arial"/>
                <w:b/>
                <w:sz w:val="24"/>
                <w:szCs w:val="24"/>
              </w:rPr>
              <w:t>L</w:t>
            </w:r>
            <w:r w:rsidRPr="00681378">
              <w:rPr>
                <w:rFonts w:ascii="Arial" w:eastAsiaTheme="minorHAnsi" w:hAnsi="Arial" w:cs="Arial"/>
                <w:b/>
                <w:sz w:val="24"/>
                <w:szCs w:val="24"/>
                <w:lang w:val="es-ES"/>
              </w:rPr>
              <w:t>a Interacción docente - estudiante</w:t>
            </w:r>
          </w:p>
        </w:tc>
        <w:tc>
          <w:tcPr>
            <w:tcW w:w="1984" w:type="dxa"/>
            <w:shd w:val="clear" w:color="000000" w:fill="FFFFFF"/>
          </w:tcPr>
          <w:p w14:paraId="190D3768" w14:textId="77777777" w:rsidR="00681378" w:rsidRPr="00EB2865" w:rsidRDefault="00681378"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Correlación de Pearson</w:t>
            </w:r>
          </w:p>
        </w:tc>
        <w:tc>
          <w:tcPr>
            <w:tcW w:w="2977" w:type="dxa"/>
            <w:shd w:val="clear" w:color="000000" w:fill="FFFFFF"/>
            <w:vAlign w:val="center"/>
          </w:tcPr>
          <w:p w14:paraId="2B13563E" w14:textId="77777777" w:rsidR="00681378" w:rsidRPr="00EB2865" w:rsidRDefault="00681378" w:rsidP="00681378">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r>
              <w:rPr>
                <w:rFonts w:ascii="Arial" w:eastAsiaTheme="minorHAnsi" w:hAnsi="Arial" w:cs="Arial"/>
                <w:color w:val="000000"/>
                <w:sz w:val="24"/>
                <w:szCs w:val="24"/>
              </w:rPr>
              <w:t>56</w:t>
            </w:r>
            <w:r w:rsidRPr="00EB2865">
              <w:rPr>
                <w:rFonts w:ascii="Arial" w:eastAsiaTheme="minorHAnsi" w:hAnsi="Arial" w:cs="Arial"/>
                <w:color w:val="000000"/>
                <w:sz w:val="24"/>
                <w:szCs w:val="24"/>
              </w:rPr>
              <w:t>(**)</w:t>
            </w:r>
          </w:p>
        </w:tc>
      </w:tr>
      <w:tr w:rsidR="00681378" w:rsidRPr="00EB2865" w14:paraId="6B0D57A6" w14:textId="77777777" w:rsidTr="00A95500">
        <w:trPr>
          <w:trHeight w:val="267"/>
        </w:trPr>
        <w:tc>
          <w:tcPr>
            <w:tcW w:w="2268" w:type="dxa"/>
            <w:vMerge/>
            <w:shd w:val="clear" w:color="000000" w:fill="FFFFFF"/>
          </w:tcPr>
          <w:p w14:paraId="7A9B2473" w14:textId="77777777" w:rsidR="00681378" w:rsidRPr="00EB2865" w:rsidRDefault="00681378"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2CD2518E" w14:textId="77777777" w:rsidR="00681378" w:rsidRPr="00EB2865" w:rsidRDefault="00681378"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Sig. (bilateral)</w:t>
            </w:r>
          </w:p>
        </w:tc>
        <w:tc>
          <w:tcPr>
            <w:tcW w:w="2977" w:type="dxa"/>
            <w:shd w:val="clear" w:color="000000" w:fill="FFFFFF"/>
            <w:vAlign w:val="center"/>
          </w:tcPr>
          <w:p w14:paraId="1B8F7F24" w14:textId="77777777" w:rsidR="00681378" w:rsidRPr="00EB2865" w:rsidRDefault="00681378"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,000</w:t>
            </w:r>
          </w:p>
        </w:tc>
      </w:tr>
      <w:tr w:rsidR="00681378" w:rsidRPr="00EB2865" w14:paraId="383B1B7A" w14:textId="77777777" w:rsidTr="00A95500">
        <w:trPr>
          <w:trHeight w:val="267"/>
        </w:trPr>
        <w:tc>
          <w:tcPr>
            <w:tcW w:w="2268" w:type="dxa"/>
            <w:vMerge/>
            <w:shd w:val="clear" w:color="000000" w:fill="FFFFFF"/>
          </w:tcPr>
          <w:p w14:paraId="79E877C2" w14:textId="77777777" w:rsidR="00681378" w:rsidRPr="00EB2865" w:rsidRDefault="00681378"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66474270" w14:textId="77777777" w:rsidR="00681378" w:rsidRDefault="00681378" w:rsidP="00A95500">
            <w:pPr>
              <w:autoSpaceDE w:val="0"/>
              <w:autoSpaceDN w:val="0"/>
              <w:adjustRightInd w:val="0"/>
              <w:spacing w:after="0" w:line="240" w:lineRule="auto"/>
              <w:jc w:val="center"/>
              <w:rPr>
                <w:rFonts w:ascii="Arial" w:eastAsiaTheme="minorHAnsi" w:hAnsi="Arial" w:cs="Arial"/>
                <w:color w:val="000000"/>
                <w:sz w:val="24"/>
                <w:szCs w:val="24"/>
              </w:rPr>
            </w:pPr>
          </w:p>
          <w:p w14:paraId="56CCB15B" w14:textId="77777777" w:rsidR="00681378" w:rsidRPr="00EB2865" w:rsidRDefault="00681378"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N</w:t>
            </w:r>
          </w:p>
        </w:tc>
        <w:tc>
          <w:tcPr>
            <w:tcW w:w="2977" w:type="dxa"/>
            <w:shd w:val="clear" w:color="000000" w:fill="FFFFFF"/>
            <w:vAlign w:val="center"/>
          </w:tcPr>
          <w:p w14:paraId="05BCD4C4" w14:textId="77777777" w:rsidR="00681378" w:rsidRPr="00EB2865" w:rsidRDefault="00681378" w:rsidP="00A95500">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48</w:t>
            </w:r>
          </w:p>
        </w:tc>
      </w:tr>
    </w:tbl>
    <w:p w14:paraId="4E99DA9B" w14:textId="77777777" w:rsidR="00681378" w:rsidRPr="00EB2865" w:rsidRDefault="00681378" w:rsidP="00681378">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7F644A7D" w14:textId="77777777" w:rsidR="00681378" w:rsidRDefault="00681378" w:rsidP="00681378">
      <w:pPr>
        <w:tabs>
          <w:tab w:val="center" w:pos="2764"/>
        </w:tabs>
        <w:autoSpaceDE w:val="0"/>
        <w:autoSpaceDN w:val="0"/>
        <w:adjustRightInd w:val="0"/>
        <w:spacing w:after="0" w:line="240" w:lineRule="auto"/>
        <w:rPr>
          <w:rFonts w:ascii="Arial" w:eastAsiaTheme="minorHAnsi" w:hAnsi="Arial" w:cs="Arial"/>
          <w:sz w:val="20"/>
          <w:szCs w:val="20"/>
        </w:rPr>
      </w:pPr>
      <w:r w:rsidRPr="00EB2865">
        <w:rPr>
          <w:rFonts w:ascii="Arial" w:eastAsiaTheme="minorHAnsi" w:hAnsi="Arial" w:cs="Arial"/>
          <w:sz w:val="20"/>
          <w:szCs w:val="20"/>
        </w:rPr>
        <w:t xml:space="preserve">            </w:t>
      </w:r>
      <w:r>
        <w:rPr>
          <w:rFonts w:ascii="Arial" w:eastAsiaTheme="minorHAnsi" w:hAnsi="Arial" w:cs="Arial"/>
          <w:sz w:val="20"/>
          <w:szCs w:val="20"/>
        </w:rPr>
        <w:t xml:space="preserve">   </w:t>
      </w:r>
      <w:r w:rsidRPr="00EB2865">
        <w:rPr>
          <w:rFonts w:ascii="Arial" w:eastAsiaTheme="minorHAnsi" w:hAnsi="Arial" w:cs="Arial"/>
          <w:sz w:val="20"/>
          <w:szCs w:val="20"/>
        </w:rPr>
        <w:t xml:space="preserve">  Fuente: Elaboración propia en base a los resultados obtenidos  del cuestionario</w:t>
      </w:r>
    </w:p>
    <w:p w14:paraId="26557627" w14:textId="0189B395" w:rsidR="00CE690A" w:rsidRPr="00CE690A" w:rsidRDefault="00CE690A" w:rsidP="00CE690A">
      <w:pPr>
        <w:tabs>
          <w:tab w:val="center" w:pos="1843"/>
        </w:tabs>
        <w:autoSpaceDE w:val="0"/>
        <w:autoSpaceDN w:val="0"/>
        <w:adjustRightInd w:val="0"/>
        <w:spacing w:after="0" w:line="240" w:lineRule="auto"/>
        <w:rPr>
          <w:rFonts w:ascii="Arial" w:eastAsiaTheme="minorHAnsi" w:hAnsi="Arial" w:cs="Arial"/>
          <w:color w:val="000000"/>
          <w:sz w:val="16"/>
          <w:szCs w:val="18"/>
        </w:rPr>
      </w:pPr>
      <w:r>
        <w:rPr>
          <w:rFonts w:ascii="Arial" w:hAnsi="Arial" w:cs="Arial"/>
          <w:b/>
          <w:bCs/>
          <w:sz w:val="20"/>
          <w:szCs w:val="24"/>
        </w:rPr>
        <w:tab/>
      </w:r>
      <w:r w:rsidR="00726359">
        <w:rPr>
          <w:rFonts w:ascii="Arial" w:hAnsi="Arial" w:cs="Arial"/>
          <w:b/>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458AA9FA" w14:textId="77777777" w:rsidR="00681378" w:rsidRPr="00EB2865" w:rsidRDefault="00681378" w:rsidP="00681378">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73A7AC5E" w14:textId="77777777" w:rsidR="00681378" w:rsidRDefault="00681378" w:rsidP="00681378">
      <w:pPr>
        <w:autoSpaceDE w:val="0"/>
        <w:autoSpaceDN w:val="0"/>
        <w:adjustRightInd w:val="0"/>
        <w:spacing w:after="0" w:line="240" w:lineRule="auto"/>
        <w:ind w:left="426"/>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  La correlación es significativa al nivel 0,05 (bilateral).</w:t>
      </w:r>
    </w:p>
    <w:p w14:paraId="028C761B" w14:textId="77777777" w:rsidR="00681378" w:rsidRDefault="00681378" w:rsidP="00681378">
      <w:pPr>
        <w:autoSpaceDE w:val="0"/>
        <w:autoSpaceDN w:val="0"/>
        <w:adjustRightInd w:val="0"/>
        <w:spacing w:after="0" w:line="240" w:lineRule="auto"/>
        <w:ind w:left="426"/>
        <w:rPr>
          <w:rFonts w:ascii="Arial" w:eastAsiaTheme="minorHAnsi" w:hAnsi="Arial" w:cs="Arial"/>
          <w:color w:val="000000"/>
          <w:sz w:val="24"/>
          <w:szCs w:val="24"/>
        </w:rPr>
      </w:pPr>
    </w:p>
    <w:p w14:paraId="619BA945" w14:textId="77777777" w:rsidR="00681378" w:rsidRPr="00EB2865" w:rsidRDefault="00681378" w:rsidP="00681378">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2BB9B681" w14:textId="77777777" w:rsidR="00681378" w:rsidRPr="00EB2865" w:rsidRDefault="00681378" w:rsidP="00681378">
      <w:pPr>
        <w:spacing w:after="120" w:line="240" w:lineRule="auto"/>
        <w:ind w:left="426"/>
        <w:jc w:val="both"/>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    *P=0.000&lt;0.05 significativo </w:t>
      </w:r>
    </w:p>
    <w:p w14:paraId="0E9B35B4" w14:textId="77777777" w:rsidR="00681378" w:rsidRPr="00EB2865" w:rsidRDefault="00681378" w:rsidP="00681378">
      <w:pPr>
        <w:spacing w:after="200" w:line="276" w:lineRule="auto"/>
        <w:ind w:left="709"/>
        <w:contextualSpacing/>
        <w:jc w:val="both"/>
        <w:rPr>
          <w:rFonts w:ascii="Arial" w:eastAsiaTheme="minorHAnsi" w:hAnsi="Arial" w:cs="Arial"/>
          <w:b/>
          <w:sz w:val="24"/>
          <w:szCs w:val="24"/>
        </w:rPr>
      </w:pPr>
      <w:r w:rsidRPr="00EB2865">
        <w:rPr>
          <w:rFonts w:ascii="Arial" w:eastAsiaTheme="minorHAnsi" w:hAnsi="Arial" w:cs="Arial"/>
          <w:b/>
          <w:sz w:val="24"/>
          <w:szCs w:val="24"/>
        </w:rPr>
        <w:t xml:space="preserve">Regla de decisión </w:t>
      </w:r>
    </w:p>
    <w:p w14:paraId="7367EEC3" w14:textId="77777777" w:rsidR="00681378" w:rsidRPr="00EB2865" w:rsidRDefault="00681378" w:rsidP="00681378">
      <w:pPr>
        <w:spacing w:after="200" w:line="276" w:lineRule="auto"/>
        <w:ind w:left="709"/>
        <w:contextualSpacing/>
        <w:jc w:val="both"/>
        <w:rPr>
          <w:rFonts w:ascii="Arial" w:eastAsiaTheme="minorHAnsi" w:hAnsi="Arial" w:cs="Arial"/>
          <w:b/>
          <w:sz w:val="24"/>
          <w:szCs w:val="24"/>
        </w:rPr>
      </w:pPr>
    </w:p>
    <w:p w14:paraId="753FADC4" w14:textId="77777777" w:rsidR="00681378" w:rsidRPr="00EB2865" w:rsidRDefault="00681378" w:rsidP="00681378">
      <w:pPr>
        <w:spacing w:after="200" w:line="276" w:lineRule="auto"/>
        <w:ind w:left="709"/>
        <w:contextualSpacing/>
        <w:jc w:val="both"/>
        <w:rPr>
          <w:rFonts w:ascii="Arial" w:eastAsiaTheme="minorHAnsi" w:hAnsi="Arial" w:cs="Arial"/>
          <w:sz w:val="24"/>
          <w:szCs w:val="24"/>
        </w:rPr>
      </w:pPr>
      <w:r w:rsidRPr="00EB2865">
        <w:rPr>
          <w:rFonts w:ascii="Arial" w:eastAsiaTheme="minorHAnsi" w:hAnsi="Arial" w:cs="Arial"/>
          <w:sz w:val="24"/>
          <w:szCs w:val="24"/>
        </w:rPr>
        <w:t>Si P&lt;0.05 rechazar H</w:t>
      </w:r>
      <w:r w:rsidRPr="00EB2865">
        <w:rPr>
          <w:rFonts w:ascii="Arial" w:eastAsiaTheme="minorHAnsi" w:hAnsi="Arial" w:cs="Arial"/>
          <w:sz w:val="24"/>
          <w:szCs w:val="24"/>
          <w:vertAlign w:val="subscript"/>
        </w:rPr>
        <w:t>0</w:t>
      </w:r>
    </w:p>
    <w:p w14:paraId="26FA2D05" w14:textId="77777777" w:rsidR="00681378" w:rsidRPr="00EB2865" w:rsidRDefault="00681378" w:rsidP="00681378">
      <w:pPr>
        <w:spacing w:after="200" w:line="276" w:lineRule="auto"/>
        <w:ind w:left="709"/>
        <w:contextualSpacing/>
        <w:jc w:val="both"/>
        <w:rPr>
          <w:rFonts w:ascii="Arial" w:eastAsiaTheme="minorHAnsi" w:hAnsi="Arial" w:cs="Arial"/>
          <w:sz w:val="24"/>
          <w:szCs w:val="24"/>
          <w:vertAlign w:val="subscript"/>
        </w:rPr>
      </w:pPr>
      <w:r w:rsidRPr="00EB2865">
        <w:rPr>
          <w:rFonts w:ascii="Arial" w:eastAsiaTheme="minorHAnsi" w:hAnsi="Arial" w:cs="Arial"/>
          <w:sz w:val="24"/>
          <w:szCs w:val="24"/>
        </w:rPr>
        <w:t>Si P&gt;0.05 aceptar  H</w:t>
      </w:r>
      <w:r w:rsidRPr="00EB2865">
        <w:rPr>
          <w:rFonts w:ascii="Arial" w:eastAsiaTheme="minorHAnsi" w:hAnsi="Arial" w:cs="Arial"/>
          <w:sz w:val="24"/>
          <w:szCs w:val="24"/>
          <w:vertAlign w:val="subscript"/>
        </w:rPr>
        <w:t>0</w:t>
      </w:r>
    </w:p>
    <w:p w14:paraId="6BD060B3" w14:textId="77777777" w:rsidR="00681378" w:rsidRDefault="00681378" w:rsidP="00681378">
      <w:pPr>
        <w:spacing w:after="200" w:line="276" w:lineRule="auto"/>
        <w:contextualSpacing/>
        <w:jc w:val="both"/>
        <w:rPr>
          <w:rFonts w:ascii="Arial" w:eastAsiaTheme="minorHAnsi" w:hAnsi="Arial" w:cs="Arial"/>
          <w:sz w:val="24"/>
          <w:szCs w:val="24"/>
          <w:vertAlign w:val="subscript"/>
        </w:rPr>
      </w:pPr>
    </w:p>
    <w:p w14:paraId="341AA3B8" w14:textId="77777777" w:rsidR="00681378" w:rsidRPr="00EB2865" w:rsidRDefault="00681378" w:rsidP="00681378">
      <w:pPr>
        <w:spacing w:after="200" w:line="276" w:lineRule="auto"/>
        <w:contextualSpacing/>
        <w:jc w:val="both"/>
        <w:rPr>
          <w:rFonts w:ascii="Arial" w:eastAsiaTheme="minorHAnsi" w:hAnsi="Arial" w:cs="Arial"/>
          <w:sz w:val="24"/>
          <w:szCs w:val="24"/>
          <w:vertAlign w:val="subscript"/>
        </w:rPr>
      </w:pPr>
    </w:p>
    <w:p w14:paraId="7D07AADF" w14:textId="77777777" w:rsidR="00681378" w:rsidRPr="00EB2865" w:rsidRDefault="00681378" w:rsidP="00681378">
      <w:pPr>
        <w:spacing w:after="200" w:line="276" w:lineRule="auto"/>
        <w:ind w:left="709"/>
        <w:jc w:val="both"/>
        <w:rPr>
          <w:rFonts w:ascii="Arial" w:eastAsiaTheme="minorHAnsi" w:hAnsi="Arial" w:cs="Arial"/>
          <w:b/>
          <w:sz w:val="24"/>
          <w:szCs w:val="24"/>
        </w:rPr>
      </w:pPr>
      <w:r w:rsidRPr="00EB2865">
        <w:rPr>
          <w:rFonts w:ascii="Arial" w:eastAsiaTheme="minorHAnsi" w:hAnsi="Arial" w:cs="Arial"/>
          <w:b/>
          <w:sz w:val="24"/>
          <w:szCs w:val="24"/>
        </w:rPr>
        <w:t xml:space="preserve">Conclusión: </w:t>
      </w:r>
    </w:p>
    <w:p w14:paraId="2A3335D5" w14:textId="5D0907F0" w:rsidR="00681378" w:rsidRDefault="00681378" w:rsidP="00681378">
      <w:pPr>
        <w:spacing w:after="0" w:line="360" w:lineRule="auto"/>
        <w:ind w:left="709"/>
        <w:jc w:val="both"/>
        <w:rPr>
          <w:rFonts w:ascii="Arial" w:eastAsiaTheme="minorHAnsi" w:hAnsi="Arial" w:cs="Arial"/>
          <w:sz w:val="24"/>
          <w:szCs w:val="24"/>
          <w:lang w:val="es-ES"/>
        </w:rPr>
      </w:pPr>
      <w:r w:rsidRPr="00EB2865">
        <w:rPr>
          <w:rFonts w:ascii="Arial" w:eastAsiaTheme="minorHAnsi" w:hAnsi="Arial" w:cs="Arial"/>
          <w:sz w:val="24"/>
          <w:szCs w:val="24"/>
        </w:rPr>
        <w:t xml:space="preserve">Dado que P=0.0000&lt;0.05 </w:t>
      </w:r>
      <w:r w:rsidR="00B87D79">
        <w:rPr>
          <w:rFonts w:ascii="Arial" w:eastAsiaTheme="minorHAnsi" w:hAnsi="Arial" w:cs="Arial"/>
          <w:sz w:val="24"/>
          <w:szCs w:val="24"/>
        </w:rPr>
        <w:t>se rechaza la hipótesis  nula (</w:t>
      </w:r>
      <w:r w:rsidRPr="00EB2865">
        <w:rPr>
          <w:rFonts w:ascii="Arial" w:eastAsiaTheme="minorHAnsi" w:hAnsi="Arial" w:cs="Arial"/>
          <w:sz w:val="24"/>
          <w:szCs w:val="24"/>
        </w:rPr>
        <w:t>H</w:t>
      </w:r>
      <w:r w:rsidRPr="00EB2865">
        <w:rPr>
          <w:rFonts w:ascii="Arial" w:eastAsiaTheme="minorHAnsi" w:hAnsi="Arial" w:cs="Arial"/>
          <w:sz w:val="24"/>
          <w:szCs w:val="24"/>
          <w:vertAlign w:val="subscript"/>
        </w:rPr>
        <w:t>0</w:t>
      </w:r>
      <w:r w:rsidRPr="00EB2865">
        <w:rPr>
          <w:rFonts w:ascii="Arial" w:eastAsiaTheme="minorHAnsi" w:hAnsi="Arial" w:cs="Arial"/>
          <w:sz w:val="24"/>
          <w:szCs w:val="24"/>
        </w:rPr>
        <w:t xml:space="preserve">);  concluimos  que existe  una </w:t>
      </w:r>
      <w:r>
        <w:rPr>
          <w:rFonts w:ascii="Arial" w:eastAsiaTheme="minorHAnsi" w:hAnsi="Arial" w:cs="Arial"/>
          <w:sz w:val="24"/>
          <w:szCs w:val="24"/>
        </w:rPr>
        <w:t xml:space="preserve"> correlación</w:t>
      </w:r>
      <w:r w:rsidRPr="00EB2865">
        <w:rPr>
          <w:rFonts w:ascii="Arial" w:eastAsiaTheme="minorHAnsi" w:hAnsi="Arial" w:cs="Arial"/>
          <w:sz w:val="24"/>
          <w:szCs w:val="24"/>
        </w:rPr>
        <w:t xml:space="preserve">  directa, significativa  y </w:t>
      </w:r>
      <w:r w:rsidRPr="00681378">
        <w:rPr>
          <w:rFonts w:ascii="Arial" w:eastAsiaTheme="minorHAnsi" w:hAnsi="Arial" w:cs="Arial"/>
          <w:sz w:val="24"/>
          <w:szCs w:val="24"/>
        </w:rPr>
        <w:t xml:space="preserve">estadísticamente </w:t>
      </w:r>
      <w:r w:rsidRPr="00681378">
        <w:rPr>
          <w:rFonts w:ascii="Arial" w:eastAsiaTheme="minorHAnsi" w:hAnsi="Arial" w:cs="Arial"/>
          <w:sz w:val="24"/>
          <w:szCs w:val="24"/>
          <w:lang w:val="es-ES"/>
        </w:rPr>
        <w:t>entre la Interacción docente - estudiante</w:t>
      </w:r>
      <w:r w:rsidRPr="00C05ABE">
        <w:rPr>
          <w:rFonts w:ascii="Arial" w:eastAsiaTheme="minorHAnsi" w:hAnsi="Arial" w:cs="Arial"/>
          <w:sz w:val="24"/>
          <w:szCs w:val="24"/>
          <w:lang w:val="es-ES"/>
        </w:rPr>
        <w:t xml:space="preserve"> y el nivel de rendimiento </w:t>
      </w:r>
      <w:r w:rsidRPr="00831818">
        <w:rPr>
          <w:rFonts w:ascii="Arial" w:eastAsiaTheme="minorHAnsi" w:hAnsi="Arial" w:cs="Arial"/>
          <w:sz w:val="24"/>
          <w:szCs w:val="24"/>
          <w:lang w:val="es-ES"/>
        </w:rPr>
        <w:t>académico en los estudiantes del 7° y 8° ciclo de la Escuela Profesional de Obstetricia, de la Universidad Particular de Chiclayo,  2016,</w:t>
      </w:r>
      <w:r w:rsidRPr="00831818">
        <w:rPr>
          <w:rFonts w:ascii="Arial" w:eastAsia="Calibri" w:hAnsi="Arial" w:cs="Arial"/>
          <w:sz w:val="24"/>
          <w:szCs w:val="24"/>
          <w:lang w:eastAsia="es-ES"/>
        </w:rPr>
        <w:t xml:space="preserve"> (Tabla N°</w:t>
      </w:r>
      <w:r w:rsidR="00411ACD" w:rsidRPr="00831818">
        <w:rPr>
          <w:rFonts w:ascii="Arial" w:eastAsia="Calibri" w:hAnsi="Arial" w:cs="Arial"/>
          <w:sz w:val="24"/>
          <w:szCs w:val="24"/>
          <w:lang w:eastAsia="es-ES"/>
        </w:rPr>
        <w:t>15</w:t>
      </w:r>
      <w:r w:rsidRPr="00831818">
        <w:rPr>
          <w:rFonts w:ascii="Arial" w:eastAsia="Calibri" w:hAnsi="Arial" w:cs="Arial"/>
          <w:sz w:val="24"/>
          <w:szCs w:val="24"/>
          <w:lang w:eastAsia="es-ES"/>
        </w:rPr>
        <w:t xml:space="preserve"> y </w:t>
      </w:r>
      <w:r w:rsidRPr="00B87D79">
        <w:rPr>
          <w:rFonts w:ascii="Arial" w:eastAsia="Calibri" w:hAnsi="Arial" w:cs="Arial"/>
          <w:sz w:val="24"/>
          <w:szCs w:val="24"/>
          <w:lang w:eastAsia="es-ES"/>
        </w:rPr>
        <w:t xml:space="preserve">Figura N° </w:t>
      </w:r>
      <w:r w:rsidR="00411ACD" w:rsidRPr="00B87D79">
        <w:rPr>
          <w:rFonts w:ascii="Arial" w:eastAsia="Calibri" w:hAnsi="Arial" w:cs="Arial"/>
          <w:sz w:val="24"/>
          <w:szCs w:val="24"/>
          <w:lang w:eastAsia="es-ES"/>
        </w:rPr>
        <w:t>15</w:t>
      </w:r>
      <w:r w:rsidRPr="00B87D79">
        <w:rPr>
          <w:rFonts w:ascii="Arial" w:eastAsia="Calibri" w:hAnsi="Arial" w:cs="Arial"/>
          <w:sz w:val="24"/>
          <w:szCs w:val="24"/>
          <w:lang w:eastAsia="es-ES"/>
        </w:rPr>
        <w:t>)</w:t>
      </w:r>
      <w:r w:rsidRPr="00B87D79">
        <w:rPr>
          <w:rFonts w:ascii="Arial" w:eastAsiaTheme="minorHAnsi" w:hAnsi="Arial" w:cs="Arial"/>
          <w:sz w:val="24"/>
          <w:szCs w:val="24"/>
        </w:rPr>
        <w:t xml:space="preserve">; </w:t>
      </w:r>
      <w:r w:rsidRPr="00B87D79">
        <w:rPr>
          <w:rFonts w:ascii="Arial" w:eastAsiaTheme="minorHAnsi" w:hAnsi="Arial" w:cs="Arial"/>
          <w:sz w:val="24"/>
          <w:szCs w:val="24"/>
          <w:lang w:val="es-ES"/>
        </w:rPr>
        <w:t xml:space="preserve"> </w:t>
      </w:r>
      <w:r w:rsidRPr="00831818">
        <w:rPr>
          <w:rFonts w:ascii="Arial" w:eastAsiaTheme="minorHAnsi" w:hAnsi="Arial" w:cs="Arial"/>
          <w:sz w:val="24"/>
          <w:szCs w:val="24"/>
          <w:lang w:val="es-ES"/>
        </w:rPr>
        <w:t>asimismo</w:t>
      </w:r>
      <w:r w:rsidRPr="00EB2865">
        <w:rPr>
          <w:rFonts w:ascii="Arial" w:eastAsiaTheme="minorHAnsi" w:hAnsi="Arial" w:cs="Arial"/>
          <w:sz w:val="24"/>
          <w:szCs w:val="24"/>
          <w:lang w:val="es-ES"/>
        </w:rPr>
        <w:t xml:space="preserve"> se observa que existe    </w:t>
      </w:r>
      <w:r>
        <w:rPr>
          <w:rFonts w:ascii="Arial" w:eastAsiaTheme="minorHAnsi" w:hAnsi="Arial" w:cs="Arial"/>
          <w:sz w:val="24"/>
          <w:szCs w:val="24"/>
          <w:lang w:val="es-ES"/>
        </w:rPr>
        <w:t>una positiva  y moderada correlación  (R=</w:t>
      </w:r>
      <w:r w:rsidRPr="00EB2865">
        <w:rPr>
          <w:rFonts w:ascii="Arial" w:eastAsiaTheme="minorHAnsi" w:hAnsi="Arial" w:cs="Arial"/>
          <w:sz w:val="24"/>
          <w:szCs w:val="24"/>
          <w:lang w:val="es-ES"/>
        </w:rPr>
        <w:t>0.5</w:t>
      </w:r>
      <w:r>
        <w:rPr>
          <w:rFonts w:ascii="Arial" w:eastAsiaTheme="minorHAnsi" w:hAnsi="Arial" w:cs="Arial"/>
          <w:sz w:val="24"/>
          <w:szCs w:val="24"/>
          <w:lang w:val="es-ES"/>
        </w:rPr>
        <w:t>6)</w:t>
      </w:r>
      <w:r w:rsidRPr="00EB2865">
        <w:rPr>
          <w:rFonts w:ascii="Arial" w:eastAsiaTheme="minorHAnsi" w:hAnsi="Arial" w:cs="Arial"/>
          <w:sz w:val="24"/>
          <w:szCs w:val="24"/>
          <w:lang w:val="es-ES"/>
        </w:rPr>
        <w:t xml:space="preserve">, lo cual nos permite aseverar que cuanto mejor es la </w:t>
      </w:r>
      <w:r w:rsidRPr="00C05ABE">
        <w:rPr>
          <w:rFonts w:eastAsiaTheme="minorHAnsi"/>
          <w:sz w:val="24"/>
          <w:szCs w:val="24"/>
          <w:lang w:val="es-ES"/>
        </w:rPr>
        <w:t xml:space="preserve"> </w:t>
      </w:r>
      <w:r w:rsidRPr="00681378">
        <w:rPr>
          <w:rFonts w:ascii="Arial" w:eastAsiaTheme="minorHAnsi" w:hAnsi="Arial" w:cs="Arial"/>
          <w:sz w:val="24"/>
          <w:szCs w:val="24"/>
          <w:lang w:val="es-ES"/>
        </w:rPr>
        <w:t xml:space="preserve">Interacción docente - estudiante mejor será  el rendimiento académico </w:t>
      </w:r>
    </w:p>
    <w:p w14:paraId="09A4F9EF" w14:textId="77777777" w:rsidR="005828B0" w:rsidRDefault="005828B0" w:rsidP="00681378">
      <w:pPr>
        <w:spacing w:after="0" w:line="360" w:lineRule="auto"/>
        <w:ind w:left="709"/>
        <w:jc w:val="both"/>
        <w:rPr>
          <w:rFonts w:ascii="Arial" w:eastAsiaTheme="minorHAnsi" w:hAnsi="Arial" w:cs="Arial"/>
          <w:sz w:val="24"/>
          <w:szCs w:val="24"/>
          <w:lang w:val="es-ES"/>
        </w:rPr>
      </w:pPr>
    </w:p>
    <w:p w14:paraId="1DD149B9" w14:textId="77777777" w:rsidR="0099725B" w:rsidRDefault="0099725B" w:rsidP="00681378">
      <w:pPr>
        <w:spacing w:after="0" w:line="360" w:lineRule="auto"/>
        <w:ind w:left="709"/>
        <w:jc w:val="both"/>
        <w:rPr>
          <w:rFonts w:ascii="Arial" w:eastAsiaTheme="minorHAnsi" w:hAnsi="Arial" w:cs="Arial"/>
          <w:sz w:val="24"/>
          <w:szCs w:val="24"/>
          <w:lang w:val="es-ES"/>
        </w:rPr>
      </w:pPr>
    </w:p>
    <w:p w14:paraId="0105F7C2" w14:textId="77777777" w:rsidR="0099725B" w:rsidRDefault="0099725B" w:rsidP="00681378">
      <w:pPr>
        <w:spacing w:after="0" w:line="360" w:lineRule="auto"/>
        <w:ind w:left="709"/>
        <w:jc w:val="both"/>
        <w:rPr>
          <w:rFonts w:ascii="Arial" w:eastAsiaTheme="minorHAnsi" w:hAnsi="Arial" w:cs="Arial"/>
          <w:sz w:val="24"/>
          <w:szCs w:val="24"/>
          <w:lang w:val="es-ES"/>
        </w:rPr>
      </w:pPr>
    </w:p>
    <w:p w14:paraId="5CFE6DC5" w14:textId="77777777" w:rsidR="0099725B" w:rsidRDefault="0099725B" w:rsidP="00681378">
      <w:pPr>
        <w:spacing w:after="0" w:line="360" w:lineRule="auto"/>
        <w:ind w:left="709"/>
        <w:jc w:val="both"/>
        <w:rPr>
          <w:rFonts w:ascii="Arial" w:eastAsiaTheme="minorHAnsi" w:hAnsi="Arial" w:cs="Arial"/>
          <w:sz w:val="24"/>
          <w:szCs w:val="24"/>
          <w:lang w:val="es-ES"/>
        </w:rPr>
      </w:pPr>
    </w:p>
    <w:p w14:paraId="1914F93A" w14:textId="12420BFE" w:rsidR="00681378" w:rsidRPr="00EB2865" w:rsidRDefault="00C66119" w:rsidP="005828B0">
      <w:pPr>
        <w:tabs>
          <w:tab w:val="left" w:pos="4980"/>
        </w:tabs>
        <w:spacing w:after="0" w:line="360" w:lineRule="auto"/>
        <w:jc w:val="center"/>
        <w:rPr>
          <w:rFonts w:ascii="Arial" w:eastAsia="Times New Roman" w:hAnsi="Arial" w:cs="Arial"/>
          <w:b/>
          <w:sz w:val="24"/>
          <w:szCs w:val="24"/>
          <w:lang w:eastAsia="es-ES"/>
        </w:rPr>
      </w:pPr>
      <w:r w:rsidRPr="00293770">
        <w:rPr>
          <w:rFonts w:ascii="Arial" w:eastAsiaTheme="minorHAnsi" w:hAnsi="Arial" w:cs="Arial"/>
          <w:b/>
          <w:sz w:val="24"/>
          <w:szCs w:val="24"/>
          <w:lang w:val="es-ES"/>
        </w:rPr>
        <w:t xml:space="preserve">Figura </w:t>
      </w:r>
      <w:r w:rsidR="00681378" w:rsidRPr="00EB2865">
        <w:rPr>
          <w:rFonts w:ascii="Arial" w:eastAsia="Times New Roman" w:hAnsi="Arial" w:cs="Arial"/>
          <w:b/>
          <w:sz w:val="24"/>
          <w:szCs w:val="24"/>
          <w:lang w:eastAsia="es-ES"/>
        </w:rPr>
        <w:t xml:space="preserve">  Nº </w:t>
      </w:r>
      <w:r w:rsidR="005828B0">
        <w:rPr>
          <w:rFonts w:ascii="Arial" w:eastAsia="Times New Roman" w:hAnsi="Arial" w:cs="Arial"/>
          <w:b/>
          <w:sz w:val="24"/>
          <w:szCs w:val="24"/>
          <w:lang w:eastAsia="es-ES"/>
        </w:rPr>
        <w:t>1</w:t>
      </w:r>
      <w:r w:rsidR="000330F8">
        <w:rPr>
          <w:rFonts w:ascii="Arial" w:eastAsia="Times New Roman" w:hAnsi="Arial" w:cs="Arial"/>
          <w:b/>
          <w:sz w:val="24"/>
          <w:szCs w:val="24"/>
          <w:lang w:eastAsia="es-ES"/>
        </w:rPr>
        <w:t>0</w:t>
      </w:r>
    </w:p>
    <w:p w14:paraId="54A9F0C6" w14:textId="77777777" w:rsidR="00681378" w:rsidRPr="00681378" w:rsidRDefault="00681378" w:rsidP="00681378">
      <w:pPr>
        <w:spacing w:after="0" w:line="360" w:lineRule="auto"/>
        <w:ind w:left="993"/>
        <w:jc w:val="both"/>
        <w:rPr>
          <w:rFonts w:ascii="Arial" w:eastAsiaTheme="minorHAnsi" w:hAnsi="Arial" w:cs="Arial"/>
          <w:b/>
          <w:sz w:val="24"/>
          <w:szCs w:val="24"/>
        </w:rPr>
      </w:pPr>
      <w:r w:rsidRPr="00681378">
        <w:rPr>
          <w:rFonts w:ascii="Arial" w:eastAsiaTheme="minorHAnsi" w:hAnsi="Arial" w:cs="Arial"/>
          <w:b/>
          <w:sz w:val="24"/>
          <w:szCs w:val="24"/>
        </w:rPr>
        <w:t xml:space="preserve">Correlación de Pearson </w:t>
      </w:r>
      <w:r w:rsidRPr="00293770">
        <w:rPr>
          <w:rFonts w:ascii="Arial" w:eastAsiaTheme="minorHAnsi" w:hAnsi="Arial" w:cs="Arial"/>
          <w:b/>
          <w:sz w:val="24"/>
          <w:szCs w:val="24"/>
        </w:rPr>
        <w:t>entre</w:t>
      </w:r>
      <w:r w:rsidRPr="00293770">
        <w:rPr>
          <w:rFonts w:ascii="Arial" w:eastAsia="Calibri" w:hAnsi="Arial" w:cs="Arial"/>
          <w:b/>
          <w:sz w:val="24"/>
          <w:szCs w:val="24"/>
        </w:rPr>
        <w:t xml:space="preserve"> </w:t>
      </w:r>
      <w:r w:rsidRPr="00293770">
        <w:rPr>
          <w:rFonts w:ascii="Arial" w:eastAsiaTheme="minorHAnsi" w:hAnsi="Arial" w:cs="Arial"/>
          <w:b/>
          <w:sz w:val="24"/>
          <w:szCs w:val="24"/>
          <w:lang w:val="es-ES"/>
        </w:rPr>
        <w:t>la</w:t>
      </w:r>
      <w:r w:rsidRPr="00681378">
        <w:rPr>
          <w:rFonts w:eastAsiaTheme="minorHAnsi"/>
          <w:b/>
          <w:sz w:val="24"/>
          <w:szCs w:val="24"/>
          <w:lang w:val="es-ES"/>
        </w:rPr>
        <w:t xml:space="preserve"> </w:t>
      </w:r>
      <w:r w:rsidRPr="00681378">
        <w:rPr>
          <w:rFonts w:ascii="Arial" w:eastAsiaTheme="minorHAnsi" w:hAnsi="Arial" w:cs="Arial"/>
          <w:b/>
          <w:sz w:val="24"/>
          <w:szCs w:val="24"/>
          <w:lang w:val="es-ES"/>
        </w:rPr>
        <w:t xml:space="preserve"> </w:t>
      </w:r>
      <w:r w:rsidRPr="00681378">
        <w:rPr>
          <w:rFonts w:eastAsiaTheme="minorHAnsi"/>
          <w:b/>
          <w:sz w:val="24"/>
          <w:szCs w:val="24"/>
          <w:lang w:val="es-ES"/>
        </w:rPr>
        <w:t xml:space="preserve"> </w:t>
      </w:r>
      <w:r w:rsidRPr="00681378">
        <w:rPr>
          <w:rFonts w:ascii="Arial" w:eastAsiaTheme="minorHAnsi" w:hAnsi="Arial" w:cs="Arial"/>
          <w:b/>
          <w:sz w:val="24"/>
          <w:szCs w:val="24"/>
          <w:lang w:val="es-ES"/>
        </w:rPr>
        <w:t>Interacción docente - estudiante  y el nivel de rendimiento académico en los estudiantes del 7° y 8° ciclo de la Escuela Profesional de Obstetricia</w:t>
      </w:r>
    </w:p>
    <w:p w14:paraId="1686B971" w14:textId="77777777" w:rsidR="00C05ABE" w:rsidRPr="00C05ABE" w:rsidRDefault="00C05ABE" w:rsidP="00C05ABE">
      <w:pPr>
        <w:spacing w:after="0" w:line="360" w:lineRule="auto"/>
        <w:jc w:val="both"/>
        <w:rPr>
          <w:rFonts w:ascii="Arial" w:eastAsiaTheme="minorHAnsi" w:hAnsi="Arial" w:cs="Arial"/>
          <w:b/>
          <w:color w:val="FF0000"/>
          <w:sz w:val="24"/>
          <w:szCs w:val="24"/>
          <w:lang w:val="es-ES"/>
        </w:rPr>
      </w:pPr>
    </w:p>
    <w:p w14:paraId="4984F1E7" w14:textId="77777777" w:rsidR="00C05ABE" w:rsidRPr="00C05ABE" w:rsidRDefault="00C05ABE" w:rsidP="0099725B">
      <w:pPr>
        <w:autoSpaceDE w:val="0"/>
        <w:autoSpaceDN w:val="0"/>
        <w:adjustRightInd w:val="0"/>
        <w:spacing w:after="0" w:line="240" w:lineRule="auto"/>
        <w:jc w:val="center"/>
        <w:rPr>
          <w:rFonts w:ascii="Times New Roman" w:eastAsiaTheme="minorHAnsi" w:hAnsi="Times New Roman" w:cs="Times New Roman"/>
          <w:sz w:val="24"/>
          <w:szCs w:val="24"/>
          <w:lang w:val="es-ES"/>
        </w:rPr>
      </w:pPr>
      <w:r w:rsidRPr="00C05ABE">
        <w:rPr>
          <w:rFonts w:ascii="Times New Roman" w:eastAsiaTheme="minorHAnsi" w:hAnsi="Times New Roman" w:cs="Times New Roman"/>
          <w:noProof/>
          <w:sz w:val="24"/>
          <w:szCs w:val="24"/>
          <w:lang w:val="es-AR" w:eastAsia="es-AR"/>
        </w:rPr>
        <w:drawing>
          <wp:inline distT="0" distB="0" distL="0" distR="0" wp14:anchorId="1A218CE9" wp14:editId="6F6FE2E5">
            <wp:extent cx="4678878" cy="3744496"/>
            <wp:effectExtent l="0" t="0" r="7620" b="889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85028" cy="3749418"/>
                    </a:xfrm>
                    <a:prstGeom prst="rect">
                      <a:avLst/>
                    </a:prstGeom>
                    <a:noFill/>
                    <a:ln>
                      <a:noFill/>
                    </a:ln>
                  </pic:spPr>
                </pic:pic>
              </a:graphicData>
            </a:graphic>
          </wp:inline>
        </w:drawing>
      </w:r>
    </w:p>
    <w:p w14:paraId="0C40FA32" w14:textId="77777777" w:rsidR="00C05ABE" w:rsidRPr="00C05ABE" w:rsidRDefault="00C05ABE" w:rsidP="00C05ABE">
      <w:pPr>
        <w:autoSpaceDE w:val="0"/>
        <w:autoSpaceDN w:val="0"/>
        <w:adjustRightInd w:val="0"/>
        <w:spacing w:after="0" w:line="400" w:lineRule="atLeast"/>
        <w:rPr>
          <w:rFonts w:ascii="Times New Roman" w:eastAsiaTheme="minorHAnsi" w:hAnsi="Times New Roman" w:cs="Times New Roman"/>
          <w:sz w:val="24"/>
          <w:szCs w:val="24"/>
          <w:lang w:val="es-ES"/>
        </w:rPr>
      </w:pPr>
    </w:p>
    <w:p w14:paraId="33CB0A62" w14:textId="77777777" w:rsidR="00681378" w:rsidRDefault="0013755A" w:rsidP="00681378">
      <w:pPr>
        <w:spacing w:after="0" w:line="360" w:lineRule="auto"/>
        <w:jc w:val="both"/>
        <w:rPr>
          <w:rFonts w:ascii="Arial" w:eastAsiaTheme="minorHAnsi" w:hAnsi="Arial" w:cs="Arial"/>
          <w:b/>
          <w:sz w:val="24"/>
          <w:szCs w:val="24"/>
        </w:rPr>
      </w:pPr>
      <w:r>
        <w:rPr>
          <w:rFonts w:ascii="Arial" w:eastAsiaTheme="minorHAnsi" w:hAnsi="Arial" w:cs="Arial"/>
          <w:b/>
          <w:sz w:val="24"/>
          <w:szCs w:val="24"/>
        </w:rPr>
        <w:t xml:space="preserve">   4.2</w:t>
      </w:r>
      <w:r w:rsidRPr="00F8755D">
        <w:rPr>
          <w:rFonts w:ascii="Arial" w:eastAsiaTheme="minorHAnsi" w:hAnsi="Arial" w:cs="Arial"/>
          <w:b/>
          <w:sz w:val="24"/>
          <w:szCs w:val="24"/>
        </w:rPr>
        <w:t>.</w:t>
      </w:r>
      <w:r>
        <w:rPr>
          <w:rFonts w:ascii="Arial" w:eastAsiaTheme="minorHAnsi" w:hAnsi="Arial" w:cs="Arial"/>
          <w:b/>
          <w:sz w:val="24"/>
          <w:szCs w:val="24"/>
        </w:rPr>
        <w:t>4</w:t>
      </w:r>
      <w:r w:rsidRPr="00F8755D">
        <w:rPr>
          <w:rFonts w:ascii="Arial" w:eastAsiaTheme="minorHAnsi" w:hAnsi="Arial" w:cs="Arial"/>
          <w:b/>
          <w:sz w:val="24"/>
          <w:szCs w:val="24"/>
        </w:rPr>
        <w:t>. Prueba de la hipótesis</w:t>
      </w:r>
      <w:r>
        <w:rPr>
          <w:rFonts w:ascii="Arial" w:eastAsiaTheme="minorHAnsi" w:hAnsi="Arial" w:cs="Arial"/>
          <w:b/>
          <w:sz w:val="24"/>
          <w:szCs w:val="24"/>
        </w:rPr>
        <w:t xml:space="preserve"> </w:t>
      </w:r>
      <w:r w:rsidRPr="00F8755D">
        <w:rPr>
          <w:rFonts w:ascii="Arial" w:eastAsiaTheme="minorHAnsi" w:hAnsi="Arial" w:cs="Arial"/>
          <w:b/>
          <w:sz w:val="24"/>
          <w:szCs w:val="24"/>
        </w:rPr>
        <w:t xml:space="preserve"> específica</w:t>
      </w:r>
      <w:r>
        <w:rPr>
          <w:rFonts w:ascii="Arial" w:eastAsiaTheme="minorHAnsi" w:hAnsi="Arial" w:cs="Arial"/>
          <w:b/>
          <w:sz w:val="24"/>
          <w:szCs w:val="24"/>
        </w:rPr>
        <w:t xml:space="preserve"> 04</w:t>
      </w:r>
    </w:p>
    <w:p w14:paraId="0F5A309D" w14:textId="77777777" w:rsidR="0013755A" w:rsidRPr="00841940" w:rsidRDefault="0013755A" w:rsidP="00681378">
      <w:pPr>
        <w:spacing w:after="0" w:line="360" w:lineRule="auto"/>
        <w:jc w:val="both"/>
        <w:rPr>
          <w:rFonts w:ascii="Arial" w:eastAsiaTheme="minorHAnsi" w:hAnsi="Arial" w:cs="Arial"/>
          <w:b/>
          <w:color w:val="FF0000"/>
          <w:sz w:val="24"/>
          <w:szCs w:val="24"/>
        </w:rPr>
      </w:pPr>
    </w:p>
    <w:p w14:paraId="1207B6CD" w14:textId="77777777" w:rsidR="00681378" w:rsidRPr="00681378" w:rsidRDefault="00681378" w:rsidP="00681378">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sz w:val="24"/>
          <w:szCs w:val="24"/>
          <w:lang w:val="es-ES"/>
        </w:rPr>
        <w:t xml:space="preserve">Existe relación entre la </w:t>
      </w:r>
      <w:r w:rsidRPr="00681378">
        <w:rPr>
          <w:rFonts w:eastAsiaTheme="minorHAnsi"/>
          <w:sz w:val="24"/>
          <w:szCs w:val="24"/>
          <w:lang w:val="es-ES"/>
        </w:rPr>
        <w:t xml:space="preserve"> </w:t>
      </w:r>
      <w:r w:rsidRPr="00681378">
        <w:rPr>
          <w:rFonts w:ascii="Arial" w:eastAsiaTheme="minorHAnsi" w:hAnsi="Arial" w:cs="Arial"/>
          <w:sz w:val="24"/>
          <w:szCs w:val="24"/>
          <w:lang w:val="es-ES"/>
        </w:rPr>
        <w:t>Identidad con la Institución y el nivel de rendimiento académico en los estudiantes del 7° y 8° ciclo de la Escuela Profesional de Obstetricia, de la Universidad Particular de Chiclayo,  2016</w:t>
      </w:r>
    </w:p>
    <w:p w14:paraId="4CFCA00D" w14:textId="77777777" w:rsidR="00681378" w:rsidRPr="00681378" w:rsidRDefault="00681378" w:rsidP="00681378">
      <w:pPr>
        <w:spacing w:after="0" w:line="360" w:lineRule="auto"/>
        <w:jc w:val="both"/>
        <w:rPr>
          <w:rFonts w:ascii="Arial" w:eastAsiaTheme="minorHAnsi" w:hAnsi="Arial" w:cs="Arial"/>
          <w:b/>
          <w:color w:val="FF0000"/>
          <w:sz w:val="24"/>
          <w:szCs w:val="24"/>
          <w:lang w:val="es-ES"/>
        </w:rPr>
      </w:pPr>
    </w:p>
    <w:p w14:paraId="78664969" w14:textId="77777777" w:rsidR="00681378" w:rsidRDefault="00681378" w:rsidP="0094114F">
      <w:pPr>
        <w:pStyle w:val="Prrafodelista"/>
        <w:numPr>
          <w:ilvl w:val="0"/>
          <w:numId w:val="9"/>
        </w:numPr>
        <w:spacing w:after="0" w:line="360" w:lineRule="auto"/>
        <w:ind w:left="1134" w:firstLine="0"/>
        <w:jc w:val="both"/>
        <w:rPr>
          <w:rFonts w:ascii="Arial" w:eastAsiaTheme="minorHAnsi" w:hAnsi="Arial" w:cs="Arial"/>
          <w:b/>
          <w:sz w:val="24"/>
          <w:szCs w:val="24"/>
          <w:lang w:val="es-ES"/>
        </w:rPr>
      </w:pPr>
      <w:r>
        <w:rPr>
          <w:rFonts w:ascii="Arial" w:eastAsiaTheme="minorHAnsi" w:hAnsi="Arial" w:cs="Arial"/>
          <w:b/>
          <w:color w:val="FF0000"/>
          <w:sz w:val="24"/>
          <w:szCs w:val="24"/>
          <w:lang w:val="es-ES"/>
        </w:rPr>
        <w:t xml:space="preserve"> </w:t>
      </w:r>
      <w:r w:rsidRPr="00AF4ECA">
        <w:rPr>
          <w:rFonts w:ascii="Arial" w:eastAsiaTheme="minorHAnsi" w:hAnsi="Arial" w:cs="Arial"/>
          <w:b/>
          <w:sz w:val="24"/>
          <w:szCs w:val="24"/>
          <w:lang w:val="es-ES"/>
        </w:rPr>
        <w:t xml:space="preserve">Prueba Chi Cuadrado entre </w:t>
      </w:r>
      <w:r w:rsidRPr="00681378">
        <w:rPr>
          <w:rFonts w:ascii="Arial" w:eastAsiaTheme="minorHAnsi" w:hAnsi="Arial" w:cs="Arial"/>
          <w:b/>
          <w:sz w:val="24"/>
          <w:szCs w:val="24"/>
          <w:lang w:val="es-ES"/>
        </w:rPr>
        <w:t>la Identidad con la Institución</w:t>
      </w:r>
      <w:r w:rsidRPr="00C05ABE">
        <w:rPr>
          <w:rFonts w:ascii="Arial" w:eastAsiaTheme="minorHAnsi" w:hAnsi="Arial" w:cs="Arial"/>
          <w:sz w:val="24"/>
          <w:szCs w:val="24"/>
          <w:lang w:val="es-ES"/>
        </w:rPr>
        <w:t xml:space="preserve"> </w:t>
      </w:r>
      <w:r w:rsidRPr="00841940">
        <w:rPr>
          <w:rFonts w:ascii="Arial" w:eastAsiaTheme="minorHAnsi" w:hAnsi="Arial" w:cs="Arial"/>
          <w:b/>
          <w:sz w:val="24"/>
          <w:szCs w:val="24"/>
          <w:lang w:val="es-ES"/>
        </w:rPr>
        <w:t>y el nivel de r</w:t>
      </w:r>
      <w:r w:rsidRPr="00AF4ECA">
        <w:rPr>
          <w:rFonts w:ascii="Arial" w:eastAsiaTheme="minorHAnsi" w:hAnsi="Arial" w:cs="Arial"/>
          <w:b/>
          <w:sz w:val="24"/>
          <w:szCs w:val="24"/>
          <w:lang w:val="es-ES"/>
        </w:rPr>
        <w:t>endimiento académico en los estudiantes del 7° y 8° ciclo de la Escuela Profesional de Obstetricia</w:t>
      </w:r>
    </w:p>
    <w:p w14:paraId="071B312B" w14:textId="77777777" w:rsidR="00681378" w:rsidRDefault="00681378" w:rsidP="00681378">
      <w:pPr>
        <w:spacing w:after="0" w:line="360" w:lineRule="auto"/>
        <w:jc w:val="both"/>
        <w:rPr>
          <w:rFonts w:ascii="Arial" w:eastAsiaTheme="minorHAnsi" w:hAnsi="Arial" w:cs="Arial"/>
          <w:b/>
          <w:sz w:val="24"/>
          <w:szCs w:val="24"/>
          <w:lang w:val="es-ES"/>
        </w:rPr>
      </w:pPr>
    </w:p>
    <w:p w14:paraId="0CE70067" w14:textId="77777777" w:rsidR="00CE690A" w:rsidRDefault="00CE690A" w:rsidP="00681378">
      <w:pPr>
        <w:spacing w:after="0" w:line="360" w:lineRule="auto"/>
        <w:jc w:val="both"/>
        <w:rPr>
          <w:rFonts w:ascii="Arial" w:eastAsiaTheme="minorHAnsi" w:hAnsi="Arial" w:cs="Arial"/>
          <w:b/>
          <w:sz w:val="24"/>
          <w:szCs w:val="24"/>
          <w:lang w:val="es-ES"/>
        </w:rPr>
      </w:pPr>
    </w:p>
    <w:p w14:paraId="080B2BC9" w14:textId="77777777" w:rsidR="009748ED" w:rsidRDefault="009748ED" w:rsidP="00681378">
      <w:pPr>
        <w:spacing w:after="0" w:line="360" w:lineRule="auto"/>
        <w:jc w:val="both"/>
        <w:rPr>
          <w:rFonts w:ascii="Arial" w:eastAsiaTheme="minorHAnsi" w:hAnsi="Arial" w:cs="Arial"/>
          <w:b/>
          <w:sz w:val="24"/>
          <w:szCs w:val="24"/>
          <w:lang w:val="es-ES"/>
        </w:rPr>
      </w:pPr>
    </w:p>
    <w:p w14:paraId="3939E104" w14:textId="77777777" w:rsidR="00C05ABE" w:rsidRPr="00681378" w:rsidRDefault="00681378" w:rsidP="00681378">
      <w:pPr>
        <w:spacing w:after="0" w:line="360" w:lineRule="auto"/>
        <w:ind w:left="1134"/>
        <w:jc w:val="both"/>
        <w:rPr>
          <w:rFonts w:ascii="Arial" w:eastAsiaTheme="minorHAnsi" w:hAnsi="Arial" w:cs="Arial"/>
          <w:b/>
          <w:sz w:val="24"/>
          <w:szCs w:val="24"/>
          <w:lang w:val="es-ES"/>
        </w:rPr>
      </w:pPr>
      <w:r w:rsidRPr="00AF4ECA">
        <w:rPr>
          <w:rFonts w:ascii="Arial" w:eastAsiaTheme="minorHAnsi" w:hAnsi="Arial" w:cs="Arial"/>
          <w:b/>
          <w:sz w:val="24"/>
          <w:szCs w:val="24"/>
          <w:lang w:val="es-ES"/>
        </w:rPr>
        <w:t>Hipótesis</w:t>
      </w:r>
    </w:p>
    <w:p w14:paraId="7C7A183D" w14:textId="77777777" w:rsidR="00C05ABE" w:rsidRPr="00C05ABE" w:rsidRDefault="00C05ABE" w:rsidP="00C05ABE">
      <w:pPr>
        <w:spacing w:after="0" w:line="360" w:lineRule="auto"/>
        <w:jc w:val="both"/>
        <w:rPr>
          <w:rFonts w:ascii="Arial" w:eastAsiaTheme="minorHAnsi" w:hAnsi="Arial" w:cs="Arial"/>
          <w:b/>
          <w:color w:val="FF0000"/>
          <w:sz w:val="24"/>
          <w:szCs w:val="24"/>
          <w:lang w:val="es-ES"/>
        </w:rPr>
      </w:pPr>
    </w:p>
    <w:p w14:paraId="7300C86E" w14:textId="77777777" w:rsidR="00681378" w:rsidRPr="00681378" w:rsidRDefault="00681378" w:rsidP="00681378">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relación entre la Identidad con la Institución y el nivel de rendimiento académico en los estudiantes del 7° y 8° ciclo de la Escuela Profesional de Obstetricia, de la Universidad particular de Chiclayo,  2016</w:t>
      </w:r>
    </w:p>
    <w:p w14:paraId="00160FF0" w14:textId="77777777" w:rsidR="00C05ABE" w:rsidRPr="00681378" w:rsidRDefault="00C05ABE" w:rsidP="00C05ABE">
      <w:pPr>
        <w:spacing w:after="0" w:line="360" w:lineRule="auto"/>
        <w:jc w:val="both"/>
        <w:rPr>
          <w:rFonts w:ascii="Arial" w:eastAsiaTheme="minorHAnsi" w:hAnsi="Arial" w:cs="Arial"/>
          <w:sz w:val="24"/>
          <w:szCs w:val="24"/>
          <w:lang w:val="es-ES"/>
        </w:rPr>
      </w:pPr>
    </w:p>
    <w:p w14:paraId="696E13EC" w14:textId="77777777" w:rsidR="00AF4ECA" w:rsidRPr="00681378" w:rsidRDefault="00C05ABE" w:rsidP="00AF4ECA">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No existe relación entre la Identidad con la Institución y el nivel de rendimiento académico en los estudiantes del 7° y 8° ciclo de la Escuela Profesional de Obstetricia, </w:t>
      </w:r>
      <w:r w:rsidR="00AF4ECA" w:rsidRPr="00681378">
        <w:rPr>
          <w:rFonts w:ascii="Arial" w:eastAsiaTheme="minorHAnsi" w:hAnsi="Arial" w:cs="Arial"/>
          <w:sz w:val="24"/>
          <w:szCs w:val="24"/>
          <w:lang w:val="es-ES"/>
        </w:rPr>
        <w:t>de la Universidad particular de Chiclayo,  2016</w:t>
      </w:r>
    </w:p>
    <w:p w14:paraId="3EFF253E" w14:textId="77777777" w:rsidR="00AF4ECA" w:rsidRDefault="00AF4ECA" w:rsidP="00AF4ECA">
      <w:pPr>
        <w:spacing w:after="0" w:line="360" w:lineRule="auto"/>
        <w:jc w:val="both"/>
        <w:rPr>
          <w:rFonts w:ascii="Arial" w:eastAsiaTheme="minorHAnsi" w:hAnsi="Arial" w:cs="Arial"/>
          <w:sz w:val="24"/>
          <w:szCs w:val="24"/>
          <w:lang w:val="es-ES"/>
        </w:rPr>
      </w:pPr>
    </w:p>
    <w:p w14:paraId="5D44A133" w14:textId="77777777" w:rsidR="00C05ABE" w:rsidRPr="00681378" w:rsidRDefault="00C05ABE" w:rsidP="00681378">
      <w:pPr>
        <w:spacing w:after="0" w:line="360" w:lineRule="auto"/>
        <w:ind w:left="851"/>
        <w:jc w:val="both"/>
        <w:rPr>
          <w:rFonts w:ascii="Arial" w:eastAsiaTheme="minorHAnsi" w:hAnsi="Arial" w:cs="Arial"/>
          <w:b/>
          <w:sz w:val="24"/>
          <w:szCs w:val="24"/>
          <w:lang w:val="es-ES"/>
        </w:rPr>
      </w:pPr>
      <w:r w:rsidRPr="00681378">
        <w:rPr>
          <w:rFonts w:ascii="Arial" w:eastAsiaTheme="minorHAnsi" w:hAnsi="Arial" w:cs="Arial"/>
          <w:b/>
          <w:sz w:val="24"/>
          <w:szCs w:val="24"/>
          <w:lang w:val="es-ES"/>
        </w:rPr>
        <w:t>Nivel de significación  0.05</w:t>
      </w:r>
    </w:p>
    <w:p w14:paraId="2CE90E06" w14:textId="77777777" w:rsidR="00C05ABE" w:rsidRDefault="00C05ABE" w:rsidP="00681378">
      <w:pPr>
        <w:spacing w:after="0" w:line="360" w:lineRule="auto"/>
        <w:ind w:left="851"/>
        <w:jc w:val="both"/>
        <w:rPr>
          <w:rFonts w:ascii="Arial" w:eastAsiaTheme="minorHAnsi" w:hAnsi="Arial" w:cs="Arial"/>
          <w:b/>
          <w:sz w:val="24"/>
          <w:szCs w:val="24"/>
          <w:lang w:val="es-ES"/>
        </w:rPr>
      </w:pPr>
      <w:r w:rsidRPr="00681378">
        <w:rPr>
          <w:rFonts w:ascii="Arial" w:eastAsiaTheme="minorHAnsi" w:hAnsi="Arial" w:cs="Arial"/>
          <w:b/>
          <w:sz w:val="24"/>
          <w:szCs w:val="24"/>
          <w:lang w:val="es-ES"/>
        </w:rPr>
        <w:t xml:space="preserve">Estadístico de prueba </w:t>
      </w:r>
    </w:p>
    <w:p w14:paraId="3DF54E74" w14:textId="74620991" w:rsidR="0014083D" w:rsidRDefault="0014083D" w:rsidP="0014083D">
      <w:pPr>
        <w:spacing w:after="0" w:line="360" w:lineRule="auto"/>
        <w:ind w:left="993"/>
        <w:jc w:val="center"/>
        <w:rPr>
          <w:rFonts w:ascii="Arial" w:eastAsiaTheme="minorHAnsi" w:hAnsi="Arial" w:cs="Arial"/>
          <w:b/>
          <w:sz w:val="24"/>
          <w:szCs w:val="24"/>
          <w:lang w:val="es-ES"/>
        </w:rPr>
      </w:pPr>
      <w:r w:rsidRPr="005828B0">
        <w:rPr>
          <w:rFonts w:ascii="Arial" w:eastAsiaTheme="minorHAnsi" w:hAnsi="Arial" w:cs="Arial"/>
          <w:b/>
          <w:sz w:val="24"/>
          <w:szCs w:val="24"/>
          <w:lang w:val="es-ES"/>
        </w:rPr>
        <w:t>Tabla Nª</w:t>
      </w:r>
      <w:r w:rsidR="00C66119" w:rsidRPr="005828B0">
        <w:rPr>
          <w:rFonts w:ascii="Arial" w:eastAsiaTheme="minorHAnsi" w:hAnsi="Arial" w:cs="Arial"/>
          <w:b/>
          <w:sz w:val="24"/>
          <w:szCs w:val="24"/>
          <w:lang w:val="es-ES"/>
        </w:rPr>
        <w:t xml:space="preserve"> 1</w:t>
      </w:r>
      <w:r w:rsidR="00400DD2">
        <w:rPr>
          <w:rFonts w:ascii="Arial" w:eastAsiaTheme="minorHAnsi" w:hAnsi="Arial" w:cs="Arial"/>
          <w:b/>
          <w:sz w:val="24"/>
          <w:szCs w:val="24"/>
          <w:lang w:val="es-ES"/>
        </w:rPr>
        <w:t>6</w:t>
      </w:r>
    </w:p>
    <w:p w14:paraId="06CF96EE" w14:textId="77777777" w:rsidR="0014083D" w:rsidRDefault="0014083D" w:rsidP="0014083D">
      <w:pPr>
        <w:spacing w:after="0" w:line="360" w:lineRule="auto"/>
        <w:ind w:left="993"/>
        <w:jc w:val="both"/>
        <w:rPr>
          <w:rFonts w:ascii="Arial" w:eastAsiaTheme="minorHAnsi" w:hAnsi="Arial" w:cs="Arial"/>
          <w:b/>
          <w:sz w:val="24"/>
          <w:szCs w:val="24"/>
          <w:lang w:val="es-ES"/>
        </w:rPr>
      </w:pPr>
    </w:p>
    <w:p w14:paraId="64DDD351" w14:textId="77777777" w:rsidR="0014083D" w:rsidRPr="0014083D" w:rsidRDefault="0014083D" w:rsidP="0014083D">
      <w:pPr>
        <w:spacing w:after="0" w:line="360" w:lineRule="auto"/>
        <w:ind w:left="993"/>
        <w:jc w:val="both"/>
        <w:rPr>
          <w:rFonts w:ascii="Arial" w:eastAsiaTheme="minorHAnsi" w:hAnsi="Arial" w:cs="Arial"/>
          <w:b/>
          <w:sz w:val="24"/>
          <w:szCs w:val="24"/>
          <w:lang w:val="es-ES"/>
        </w:rPr>
      </w:pPr>
      <w:r w:rsidRPr="00F8755D">
        <w:rPr>
          <w:rFonts w:ascii="Arial" w:eastAsia="Times New Roman" w:hAnsi="Arial" w:cs="Arial"/>
          <w:b/>
          <w:sz w:val="24"/>
          <w:szCs w:val="24"/>
          <w:lang w:eastAsia="es-ES"/>
        </w:rPr>
        <w:t>Prueba de la  Chi Cuadrada (X</w:t>
      </w:r>
      <w:r w:rsidRPr="00F8755D">
        <w:rPr>
          <w:rFonts w:ascii="Arial" w:eastAsia="Times New Roman" w:hAnsi="Arial" w:cs="Arial"/>
          <w:b/>
          <w:sz w:val="24"/>
          <w:szCs w:val="24"/>
          <w:vertAlign w:val="superscript"/>
          <w:lang w:eastAsia="es-ES"/>
        </w:rPr>
        <w:t>2</w:t>
      </w:r>
      <w:r w:rsidRPr="00F8755D">
        <w:rPr>
          <w:rFonts w:ascii="Arial" w:eastAsia="Times New Roman" w:hAnsi="Arial" w:cs="Arial"/>
          <w:b/>
          <w:sz w:val="24"/>
          <w:szCs w:val="24"/>
          <w:lang w:eastAsia="es-ES"/>
        </w:rPr>
        <w:t xml:space="preserve">) </w:t>
      </w:r>
      <w:r w:rsidRPr="00681378">
        <w:rPr>
          <w:rFonts w:ascii="Arial" w:eastAsiaTheme="minorHAnsi" w:hAnsi="Arial" w:cs="Arial"/>
          <w:sz w:val="24"/>
          <w:szCs w:val="24"/>
          <w:lang w:val="es-ES"/>
        </w:rPr>
        <w:t xml:space="preserve">la </w:t>
      </w:r>
      <w:r w:rsidRPr="0014083D">
        <w:rPr>
          <w:rFonts w:ascii="Arial" w:eastAsiaTheme="minorHAnsi" w:hAnsi="Arial" w:cs="Arial"/>
          <w:b/>
          <w:sz w:val="24"/>
          <w:szCs w:val="24"/>
          <w:lang w:val="es-ES"/>
        </w:rPr>
        <w:t>Identidad con la Institución y el nivel de rendimiento académico en los estudiantes del 7° y 8° ciclo de la Escuela Profesional de Obstetricia</w:t>
      </w:r>
    </w:p>
    <w:tbl>
      <w:tblPr>
        <w:tblStyle w:val="Tablaconcuadrcula43"/>
        <w:tblpPr w:leftFromText="141" w:rightFromText="141" w:vertAnchor="text" w:horzAnchor="page" w:tblpX="3424" w:tblpY="38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8"/>
        <w:gridCol w:w="1985"/>
        <w:gridCol w:w="1924"/>
      </w:tblGrid>
      <w:tr w:rsidR="0014083D" w:rsidRPr="00F8755D" w14:paraId="38B1AE34" w14:textId="77777777" w:rsidTr="00A95500">
        <w:trPr>
          <w:trHeight w:val="603"/>
        </w:trPr>
        <w:tc>
          <w:tcPr>
            <w:tcW w:w="2358" w:type="dxa"/>
            <w:tcBorders>
              <w:left w:val="nil"/>
            </w:tcBorders>
          </w:tcPr>
          <w:p w14:paraId="2D00C6BC" w14:textId="77777777" w:rsidR="0014083D" w:rsidRPr="00F8755D" w:rsidRDefault="0014083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Chi cuadrado (X</w:t>
            </w:r>
            <w:r w:rsidRPr="00F8755D">
              <w:rPr>
                <w:rFonts w:ascii="Arial" w:eastAsiaTheme="minorHAnsi" w:hAnsi="Arial" w:cs="Arial"/>
                <w:b/>
                <w:sz w:val="24"/>
                <w:szCs w:val="24"/>
                <w:vertAlign w:val="superscript"/>
                <w:lang w:val="es-ES"/>
              </w:rPr>
              <w:t>2</w:t>
            </w:r>
            <w:r w:rsidRPr="00F8755D">
              <w:rPr>
                <w:rFonts w:ascii="Arial" w:eastAsiaTheme="minorHAnsi" w:hAnsi="Arial" w:cs="Arial"/>
                <w:b/>
                <w:sz w:val="24"/>
                <w:szCs w:val="24"/>
                <w:lang w:val="es-ES"/>
              </w:rPr>
              <w:t>)</w:t>
            </w:r>
          </w:p>
        </w:tc>
        <w:tc>
          <w:tcPr>
            <w:tcW w:w="1985" w:type="dxa"/>
          </w:tcPr>
          <w:p w14:paraId="11D4DAE3" w14:textId="77777777" w:rsidR="0014083D" w:rsidRPr="00F8755D" w:rsidRDefault="0014083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Grados de libertad</w:t>
            </w:r>
          </w:p>
        </w:tc>
        <w:tc>
          <w:tcPr>
            <w:tcW w:w="1924" w:type="dxa"/>
            <w:tcBorders>
              <w:right w:val="nil"/>
            </w:tcBorders>
          </w:tcPr>
          <w:p w14:paraId="2DDDFFF9" w14:textId="77777777" w:rsidR="0014083D" w:rsidRPr="00F8755D" w:rsidRDefault="0014083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P</w:t>
            </w:r>
          </w:p>
        </w:tc>
      </w:tr>
      <w:tr w:rsidR="0014083D" w:rsidRPr="00F8755D" w14:paraId="23D95B9D" w14:textId="77777777" w:rsidTr="00A95500">
        <w:trPr>
          <w:trHeight w:val="340"/>
        </w:trPr>
        <w:tc>
          <w:tcPr>
            <w:tcW w:w="2358" w:type="dxa"/>
            <w:tcBorders>
              <w:left w:val="nil"/>
            </w:tcBorders>
          </w:tcPr>
          <w:p w14:paraId="1374C3F4" w14:textId="77777777" w:rsidR="0014083D" w:rsidRPr="00F8755D" w:rsidRDefault="0014083D" w:rsidP="0014083D">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 xml:space="preserve">Valor : </w:t>
            </w:r>
            <w:r>
              <w:rPr>
                <w:rFonts w:ascii="Arial" w:eastAsiaTheme="minorHAnsi" w:hAnsi="Arial" w:cs="Arial"/>
                <w:b/>
                <w:sz w:val="24"/>
                <w:szCs w:val="24"/>
                <w:lang w:val="es-ES"/>
              </w:rPr>
              <w:t>73.46</w:t>
            </w:r>
          </w:p>
        </w:tc>
        <w:tc>
          <w:tcPr>
            <w:tcW w:w="1985" w:type="dxa"/>
          </w:tcPr>
          <w:p w14:paraId="018E30ED" w14:textId="77777777" w:rsidR="0014083D" w:rsidRPr="00F8755D" w:rsidRDefault="0014083D" w:rsidP="00A95500">
            <w:pPr>
              <w:spacing w:after="0" w:line="240" w:lineRule="auto"/>
              <w:jc w:val="center"/>
              <w:rPr>
                <w:rFonts w:ascii="Arial" w:eastAsiaTheme="minorHAnsi" w:hAnsi="Arial" w:cs="Arial"/>
                <w:b/>
                <w:sz w:val="24"/>
                <w:szCs w:val="24"/>
                <w:lang w:val="es-ES"/>
              </w:rPr>
            </w:pPr>
            <w:r>
              <w:rPr>
                <w:rFonts w:ascii="Arial" w:eastAsiaTheme="minorHAnsi" w:hAnsi="Arial" w:cs="Arial"/>
                <w:b/>
                <w:sz w:val="24"/>
                <w:szCs w:val="24"/>
                <w:lang w:val="es-ES"/>
              </w:rPr>
              <w:t>18.30</w:t>
            </w:r>
          </w:p>
        </w:tc>
        <w:tc>
          <w:tcPr>
            <w:tcW w:w="1924" w:type="dxa"/>
            <w:tcBorders>
              <w:right w:val="nil"/>
            </w:tcBorders>
          </w:tcPr>
          <w:p w14:paraId="46F799F0" w14:textId="77777777" w:rsidR="0014083D" w:rsidRPr="00F8755D" w:rsidRDefault="0014083D"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0.0000*</w:t>
            </w:r>
          </w:p>
        </w:tc>
      </w:tr>
    </w:tbl>
    <w:p w14:paraId="649C69A7" w14:textId="77777777" w:rsidR="0014083D" w:rsidRDefault="0014083D" w:rsidP="0014083D">
      <w:pPr>
        <w:spacing w:after="0" w:line="360" w:lineRule="auto"/>
        <w:ind w:left="993"/>
        <w:jc w:val="both"/>
        <w:rPr>
          <w:rFonts w:ascii="Arial" w:eastAsiaTheme="minorHAnsi" w:hAnsi="Arial" w:cs="Arial"/>
          <w:b/>
          <w:sz w:val="24"/>
          <w:szCs w:val="24"/>
          <w:lang w:val="es-ES"/>
        </w:rPr>
      </w:pPr>
    </w:p>
    <w:p w14:paraId="5F8E20C7" w14:textId="77777777" w:rsidR="0014083D" w:rsidRDefault="0014083D" w:rsidP="0014083D">
      <w:pPr>
        <w:spacing w:after="0" w:line="360" w:lineRule="auto"/>
        <w:ind w:left="993"/>
        <w:jc w:val="both"/>
        <w:rPr>
          <w:rFonts w:ascii="Arial" w:eastAsiaTheme="minorHAnsi" w:hAnsi="Arial" w:cs="Arial"/>
          <w:b/>
          <w:sz w:val="24"/>
          <w:szCs w:val="24"/>
          <w:lang w:val="es-ES"/>
        </w:rPr>
      </w:pPr>
    </w:p>
    <w:p w14:paraId="6A8C6ED2" w14:textId="77777777" w:rsidR="0014083D" w:rsidRPr="003A56EF" w:rsidRDefault="0014083D" w:rsidP="0014083D">
      <w:pPr>
        <w:spacing w:after="0" w:line="360" w:lineRule="auto"/>
        <w:ind w:left="993"/>
        <w:jc w:val="both"/>
        <w:rPr>
          <w:rFonts w:ascii="Arial" w:eastAsiaTheme="minorHAnsi" w:hAnsi="Arial" w:cs="Arial"/>
          <w:b/>
          <w:sz w:val="24"/>
          <w:szCs w:val="24"/>
          <w:lang w:val="es-ES"/>
        </w:rPr>
      </w:pPr>
    </w:p>
    <w:p w14:paraId="28846A26" w14:textId="77777777" w:rsidR="0014083D" w:rsidRDefault="0014083D" w:rsidP="0014083D">
      <w:pPr>
        <w:spacing w:after="0" w:line="360" w:lineRule="auto"/>
        <w:jc w:val="both"/>
        <w:rPr>
          <w:rFonts w:ascii="Arial" w:eastAsiaTheme="minorHAnsi" w:hAnsi="Arial" w:cs="Arial"/>
          <w:sz w:val="24"/>
          <w:szCs w:val="24"/>
          <w:lang w:val="es-ES"/>
        </w:rPr>
      </w:pPr>
    </w:p>
    <w:p w14:paraId="7AE8F0F1" w14:textId="77777777" w:rsidR="0014083D" w:rsidRDefault="0014083D" w:rsidP="00CE690A">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              </w:t>
      </w:r>
      <w:r w:rsidRPr="00EB2865">
        <w:rPr>
          <w:rFonts w:ascii="Arial" w:eastAsiaTheme="minorHAnsi" w:hAnsi="Arial" w:cs="Arial"/>
          <w:sz w:val="20"/>
          <w:szCs w:val="20"/>
        </w:rPr>
        <w:t>Fuente: Elaboración propia en base a los resultados obtenidos  del cuestionario</w:t>
      </w:r>
    </w:p>
    <w:p w14:paraId="1507381A" w14:textId="14C4A6A4" w:rsidR="00CE690A" w:rsidRDefault="00CE690A" w:rsidP="00CE690A">
      <w:pPr>
        <w:spacing w:after="0" w:line="240" w:lineRule="auto"/>
        <w:jc w:val="both"/>
        <w:rPr>
          <w:rFonts w:ascii="Arial" w:hAnsi="Arial" w:cs="Arial"/>
          <w:bCs/>
          <w:sz w:val="20"/>
          <w:szCs w:val="24"/>
        </w:rPr>
      </w:pPr>
      <w:r>
        <w:rPr>
          <w:rFonts w:ascii="Arial" w:hAnsi="Arial" w:cs="Arial"/>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784965AE" w14:textId="77777777" w:rsidR="00CE690A" w:rsidRPr="00CE690A" w:rsidRDefault="00CE690A" w:rsidP="00CE690A">
      <w:pPr>
        <w:spacing w:after="0" w:line="240" w:lineRule="auto"/>
        <w:jc w:val="both"/>
        <w:rPr>
          <w:rFonts w:ascii="Arial" w:eastAsiaTheme="minorHAnsi" w:hAnsi="Arial" w:cs="Arial"/>
          <w:szCs w:val="24"/>
        </w:rPr>
      </w:pPr>
    </w:p>
    <w:p w14:paraId="55705625" w14:textId="77777777" w:rsidR="0014083D" w:rsidRPr="00F8755D" w:rsidRDefault="0014083D" w:rsidP="0014083D">
      <w:pPr>
        <w:spacing w:after="0" w:line="360" w:lineRule="auto"/>
        <w:ind w:left="993"/>
        <w:jc w:val="both"/>
        <w:rPr>
          <w:rFonts w:ascii="Arial" w:eastAsiaTheme="minorHAnsi" w:hAnsi="Arial" w:cs="Arial"/>
          <w:b/>
          <w:sz w:val="24"/>
          <w:szCs w:val="24"/>
        </w:rPr>
      </w:pPr>
      <w:r w:rsidRPr="00F8755D">
        <w:rPr>
          <w:rFonts w:ascii="Arial" w:eastAsiaTheme="minorHAnsi" w:hAnsi="Arial" w:cs="Arial"/>
          <w:b/>
          <w:sz w:val="24"/>
          <w:szCs w:val="24"/>
        </w:rPr>
        <w:t>*P=0.000&lt;0.05  significativo</w:t>
      </w:r>
    </w:p>
    <w:p w14:paraId="51A5A860" w14:textId="77777777" w:rsidR="0014083D" w:rsidRPr="00F8755D" w:rsidRDefault="0014083D" w:rsidP="0014083D">
      <w:pPr>
        <w:spacing w:after="0" w:line="360" w:lineRule="auto"/>
        <w:ind w:left="993"/>
        <w:jc w:val="both"/>
        <w:rPr>
          <w:rFonts w:ascii="Arial" w:eastAsiaTheme="minorHAnsi" w:hAnsi="Arial" w:cs="Arial"/>
          <w:b/>
          <w:sz w:val="24"/>
          <w:szCs w:val="24"/>
        </w:rPr>
      </w:pPr>
    </w:p>
    <w:p w14:paraId="5B394A08" w14:textId="77777777" w:rsidR="0014083D" w:rsidRPr="00F8755D" w:rsidRDefault="0014083D" w:rsidP="0014083D">
      <w:pPr>
        <w:spacing w:after="200" w:line="276"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Regla de decisión </w:t>
      </w:r>
    </w:p>
    <w:p w14:paraId="3FDA08F8" w14:textId="77777777" w:rsidR="0014083D" w:rsidRPr="00F8755D" w:rsidRDefault="0014083D" w:rsidP="0014083D">
      <w:pPr>
        <w:spacing w:after="200" w:line="276" w:lineRule="auto"/>
        <w:ind w:left="993"/>
        <w:jc w:val="both"/>
        <w:rPr>
          <w:rFonts w:ascii="Arial" w:eastAsiaTheme="minorHAnsi" w:hAnsi="Arial" w:cs="Arial"/>
          <w:b/>
          <w:sz w:val="24"/>
          <w:szCs w:val="24"/>
        </w:rPr>
      </w:pPr>
      <w:r w:rsidRPr="00F8755D">
        <w:rPr>
          <w:rFonts w:ascii="Arial" w:eastAsiaTheme="minorHAnsi" w:hAnsi="Arial" w:cs="Arial"/>
          <w:sz w:val="24"/>
          <w:szCs w:val="24"/>
        </w:rPr>
        <w:t>Rechazar H</w:t>
      </w:r>
      <w:r w:rsidRPr="00F8755D">
        <w:rPr>
          <w:rFonts w:ascii="Arial" w:eastAsiaTheme="minorHAnsi" w:hAnsi="Arial" w:cs="Arial"/>
          <w:sz w:val="24"/>
          <w:szCs w:val="24"/>
          <w:vertAlign w:val="subscript"/>
        </w:rPr>
        <w:t xml:space="preserve">0 </w:t>
      </w:r>
      <w:r w:rsidRPr="00F8755D">
        <w:rPr>
          <w:rFonts w:ascii="Arial" w:eastAsiaTheme="minorHAnsi" w:hAnsi="Arial" w:cs="Arial"/>
          <w:sz w:val="24"/>
          <w:szCs w:val="24"/>
        </w:rPr>
        <w:t>si  (X</w:t>
      </w:r>
      <w:r w:rsidRPr="00F8755D">
        <w:rPr>
          <w:rFonts w:ascii="Arial" w:eastAsiaTheme="minorHAnsi" w:hAnsi="Arial" w:cs="Arial"/>
          <w:sz w:val="24"/>
          <w:szCs w:val="24"/>
          <w:vertAlign w:val="superscript"/>
        </w:rPr>
        <w:t>2</w:t>
      </w:r>
      <w:r w:rsidRPr="00F8755D">
        <w:rPr>
          <w:rFonts w:ascii="Arial" w:eastAsiaTheme="minorHAnsi" w:hAnsi="Arial" w:cs="Arial"/>
          <w:sz w:val="24"/>
          <w:szCs w:val="24"/>
        </w:rPr>
        <w:t>) &gt; X</w:t>
      </w:r>
      <w:r w:rsidRPr="00F8755D">
        <w:rPr>
          <w:rFonts w:ascii="Arial" w:eastAsiaTheme="minorHAnsi" w:hAnsi="Arial" w:cs="Arial"/>
          <w:sz w:val="24"/>
          <w:szCs w:val="24"/>
          <w:vertAlign w:val="subscript"/>
        </w:rPr>
        <w:t>1</w:t>
      </w:r>
      <w:r>
        <w:rPr>
          <w:rFonts w:ascii="Arial" w:eastAsiaTheme="minorHAnsi" w:hAnsi="Arial" w:cs="Arial"/>
          <w:sz w:val="24"/>
          <w:szCs w:val="24"/>
          <w:vertAlign w:val="subscript"/>
        </w:rPr>
        <w:t>8</w:t>
      </w:r>
      <w:r w:rsidRPr="00F8755D">
        <w:rPr>
          <w:rFonts w:ascii="Arial" w:eastAsiaTheme="minorHAnsi" w:hAnsi="Arial" w:cs="Arial"/>
          <w:sz w:val="24"/>
          <w:szCs w:val="24"/>
          <w:vertAlign w:val="superscript"/>
        </w:rPr>
        <w:t xml:space="preserve">0.05 </w:t>
      </w:r>
      <w:r w:rsidRPr="00F8755D">
        <w:rPr>
          <w:rFonts w:ascii="Arial" w:eastAsiaTheme="minorHAnsi" w:hAnsi="Arial" w:cs="Arial"/>
          <w:b/>
          <w:sz w:val="24"/>
          <w:szCs w:val="24"/>
        </w:rPr>
        <w:t xml:space="preserve">= </w:t>
      </w:r>
      <w:r>
        <w:rPr>
          <w:rFonts w:ascii="Arial" w:eastAsiaTheme="minorHAnsi" w:hAnsi="Arial" w:cs="Arial"/>
          <w:b/>
          <w:sz w:val="24"/>
          <w:szCs w:val="24"/>
        </w:rPr>
        <w:t>73.46</w:t>
      </w:r>
      <w:r w:rsidRPr="00F8755D">
        <w:rPr>
          <w:rFonts w:ascii="Arial" w:eastAsiaTheme="minorHAnsi" w:hAnsi="Arial" w:cs="Arial"/>
          <w:b/>
          <w:sz w:val="24"/>
          <w:szCs w:val="24"/>
        </w:rPr>
        <w:t xml:space="preserve"> </w:t>
      </w:r>
      <w:r w:rsidRPr="00F8755D">
        <w:rPr>
          <w:rFonts w:ascii="Arial" w:eastAsiaTheme="minorHAnsi" w:hAnsi="Arial" w:cs="Arial"/>
          <w:sz w:val="24"/>
          <w:szCs w:val="24"/>
        </w:rPr>
        <w:t xml:space="preserve">donde </w:t>
      </w:r>
      <w:r w:rsidRPr="001A2AA9">
        <w:rPr>
          <w:rFonts w:ascii="Arial" w:eastAsiaTheme="minorHAnsi" w:hAnsi="Arial" w:cs="Arial"/>
          <w:position w:val="-10"/>
          <w:sz w:val="24"/>
          <w:szCs w:val="24"/>
        </w:rPr>
        <w:object w:dxaOrig="2160" w:dyaOrig="360" w14:anchorId="4C02EC39">
          <v:shape id="_x0000_i1035" type="#_x0000_t75" style="width:109.6pt;height:22.55pt" o:ole="">
            <v:imagedata r:id="rId41" o:title=""/>
          </v:shape>
          <o:OLEObject Type="Embed" ProgID="Equation.3" ShapeID="_x0000_i1035" DrawAspect="Content" ObjectID="_1590500185" r:id="rId57"/>
        </w:object>
      </w:r>
    </w:p>
    <w:p w14:paraId="2A96F9CC" w14:textId="77777777" w:rsidR="0014083D" w:rsidRDefault="0014083D" w:rsidP="0014083D">
      <w:pPr>
        <w:spacing w:after="200" w:line="276" w:lineRule="auto"/>
        <w:ind w:left="993"/>
        <w:jc w:val="both"/>
        <w:rPr>
          <w:rFonts w:ascii="Arial" w:eastAsiaTheme="minorHAnsi" w:hAnsi="Arial" w:cs="Arial"/>
          <w:sz w:val="24"/>
          <w:szCs w:val="24"/>
        </w:rPr>
      </w:pPr>
      <w:r w:rsidRPr="00F8755D">
        <w:rPr>
          <w:rFonts w:ascii="Arial" w:eastAsiaTheme="minorHAnsi" w:hAnsi="Arial" w:cs="Arial"/>
          <w:sz w:val="24"/>
          <w:szCs w:val="24"/>
        </w:rPr>
        <w:t xml:space="preserve">Puesto que Si </w:t>
      </w:r>
      <w:r w:rsidRPr="00F8755D">
        <w:rPr>
          <w:rFonts w:ascii="Arial" w:eastAsiaTheme="minorHAnsi" w:hAnsi="Arial" w:cs="Arial"/>
          <w:sz w:val="24"/>
          <w:szCs w:val="24"/>
        </w:rPr>
        <w:object w:dxaOrig="380" w:dyaOrig="300" w14:anchorId="272D25F1">
          <v:shape id="_x0000_i1036" type="#_x0000_t75" style="width:15.05pt;height:15.05pt" o:ole="">
            <v:imagedata r:id="rId43" o:title=""/>
          </v:shape>
          <o:OLEObject Type="Embed" ProgID="Equation.3" ShapeID="_x0000_i1036" DrawAspect="Content" ObjectID="_1590500186" r:id="rId58"/>
        </w:object>
      </w:r>
      <w:r w:rsidRPr="00F8755D">
        <w:rPr>
          <w:rFonts w:ascii="Arial" w:eastAsiaTheme="minorHAnsi" w:hAnsi="Arial" w:cs="Arial"/>
          <w:sz w:val="24"/>
          <w:szCs w:val="24"/>
        </w:rPr>
        <w:t xml:space="preserve">= </w:t>
      </w:r>
      <w:r>
        <w:rPr>
          <w:rFonts w:ascii="Arial" w:eastAsiaTheme="minorHAnsi" w:hAnsi="Arial" w:cs="Arial"/>
          <w:b/>
          <w:sz w:val="24"/>
          <w:szCs w:val="24"/>
        </w:rPr>
        <w:t>73.46</w:t>
      </w:r>
      <w:r w:rsidRPr="00F8755D">
        <w:rPr>
          <w:rFonts w:ascii="Arial" w:eastAsiaTheme="minorHAnsi" w:hAnsi="Arial" w:cs="Arial"/>
          <w:sz w:val="24"/>
          <w:szCs w:val="24"/>
        </w:rPr>
        <w:t xml:space="preserve"> &gt; Chi tabla (</w:t>
      </w:r>
      <w:r>
        <w:rPr>
          <w:rFonts w:ascii="Arial" w:eastAsiaTheme="minorHAnsi" w:hAnsi="Arial" w:cs="Arial"/>
          <w:sz w:val="24"/>
          <w:szCs w:val="24"/>
        </w:rPr>
        <w:t>5</w:t>
      </w:r>
      <w:r w:rsidRPr="00F8755D">
        <w:rPr>
          <w:rFonts w:ascii="Arial" w:eastAsiaTheme="minorHAnsi" w:hAnsi="Arial" w:cs="Arial"/>
          <w:sz w:val="24"/>
          <w:szCs w:val="24"/>
        </w:rPr>
        <w:t>) (</w:t>
      </w:r>
      <w:r>
        <w:rPr>
          <w:rFonts w:ascii="Arial" w:eastAsiaTheme="minorHAnsi" w:hAnsi="Arial" w:cs="Arial"/>
          <w:sz w:val="24"/>
          <w:szCs w:val="24"/>
        </w:rPr>
        <w:t>2</w:t>
      </w:r>
      <w:r w:rsidRPr="00F8755D">
        <w:rPr>
          <w:rFonts w:ascii="Arial" w:eastAsiaTheme="minorHAnsi" w:hAnsi="Arial" w:cs="Arial"/>
          <w:sz w:val="24"/>
          <w:szCs w:val="24"/>
        </w:rPr>
        <w:t>)0.05= Chi tabla (</w:t>
      </w:r>
      <w:r>
        <w:rPr>
          <w:rFonts w:ascii="Arial" w:eastAsiaTheme="minorHAnsi" w:hAnsi="Arial" w:cs="Arial"/>
          <w:sz w:val="24"/>
          <w:szCs w:val="24"/>
        </w:rPr>
        <w:t>10</w:t>
      </w:r>
      <w:r w:rsidRPr="00F8755D">
        <w:rPr>
          <w:rFonts w:ascii="Arial" w:eastAsiaTheme="minorHAnsi" w:hAnsi="Arial" w:cs="Arial"/>
          <w:sz w:val="24"/>
          <w:szCs w:val="24"/>
        </w:rPr>
        <w:t>) 0.05=</w:t>
      </w:r>
      <w:r>
        <w:rPr>
          <w:rFonts w:ascii="Arial" w:eastAsiaTheme="minorHAnsi" w:hAnsi="Arial" w:cs="Arial"/>
          <w:sz w:val="24"/>
          <w:szCs w:val="24"/>
        </w:rPr>
        <w:t>18</w:t>
      </w:r>
      <w:r w:rsidRPr="00F8755D">
        <w:rPr>
          <w:rFonts w:ascii="Arial" w:eastAsiaTheme="minorHAnsi" w:hAnsi="Arial" w:cs="Arial"/>
          <w:sz w:val="24"/>
          <w:szCs w:val="24"/>
        </w:rPr>
        <w:t>.30</w:t>
      </w:r>
    </w:p>
    <w:p w14:paraId="7BB3CBE8" w14:textId="77777777" w:rsidR="009748ED" w:rsidRDefault="009748ED" w:rsidP="0014083D">
      <w:pPr>
        <w:spacing w:after="0" w:line="360" w:lineRule="auto"/>
        <w:jc w:val="center"/>
        <w:rPr>
          <w:rFonts w:ascii="Arial" w:eastAsiaTheme="minorHAnsi" w:hAnsi="Arial" w:cs="Arial"/>
          <w:b/>
          <w:sz w:val="24"/>
          <w:szCs w:val="24"/>
        </w:rPr>
      </w:pPr>
    </w:p>
    <w:p w14:paraId="702D0A0E" w14:textId="77777777" w:rsidR="0099725B" w:rsidRDefault="0099725B" w:rsidP="0014083D">
      <w:pPr>
        <w:spacing w:after="0" w:line="360" w:lineRule="auto"/>
        <w:jc w:val="center"/>
        <w:rPr>
          <w:rFonts w:ascii="Arial" w:eastAsiaTheme="minorHAnsi" w:hAnsi="Arial" w:cs="Arial"/>
          <w:b/>
          <w:sz w:val="24"/>
          <w:szCs w:val="24"/>
        </w:rPr>
      </w:pPr>
    </w:p>
    <w:p w14:paraId="3BA275D9" w14:textId="77777777" w:rsidR="009748ED" w:rsidRDefault="009748ED" w:rsidP="0014083D">
      <w:pPr>
        <w:spacing w:after="0" w:line="360" w:lineRule="auto"/>
        <w:jc w:val="center"/>
        <w:rPr>
          <w:rFonts w:ascii="Arial" w:eastAsiaTheme="minorHAnsi" w:hAnsi="Arial" w:cs="Arial"/>
          <w:b/>
          <w:sz w:val="24"/>
          <w:szCs w:val="24"/>
        </w:rPr>
      </w:pPr>
    </w:p>
    <w:p w14:paraId="7CF9C991" w14:textId="511621FA" w:rsidR="0014083D" w:rsidRPr="0014083D" w:rsidRDefault="0014083D" w:rsidP="0014083D">
      <w:pPr>
        <w:spacing w:after="0" w:line="360" w:lineRule="auto"/>
        <w:jc w:val="center"/>
        <w:rPr>
          <w:rFonts w:ascii="Arial" w:eastAsia="Times New Roman" w:hAnsi="Arial" w:cs="Arial"/>
          <w:b/>
          <w:sz w:val="24"/>
          <w:szCs w:val="24"/>
          <w:lang w:eastAsia="es-ES"/>
        </w:rPr>
      </w:pPr>
      <w:r>
        <w:rPr>
          <w:rFonts w:ascii="Arial" w:eastAsiaTheme="minorHAnsi" w:hAnsi="Arial" w:cs="Arial"/>
          <w:b/>
          <w:sz w:val="24"/>
          <w:szCs w:val="24"/>
        </w:rPr>
        <w:t xml:space="preserve">Figura </w:t>
      </w:r>
      <w:r w:rsidRPr="00F8755D">
        <w:rPr>
          <w:rFonts w:ascii="Arial" w:eastAsia="Times New Roman" w:hAnsi="Arial" w:cs="Arial"/>
          <w:b/>
          <w:sz w:val="24"/>
          <w:szCs w:val="24"/>
          <w:lang w:eastAsia="es-ES"/>
        </w:rPr>
        <w:t xml:space="preserve">  Nº </w:t>
      </w:r>
      <w:r w:rsidR="005828B0">
        <w:rPr>
          <w:rFonts w:ascii="Arial" w:eastAsia="Times New Roman" w:hAnsi="Arial" w:cs="Arial"/>
          <w:b/>
          <w:sz w:val="24"/>
          <w:szCs w:val="24"/>
          <w:lang w:eastAsia="es-ES"/>
        </w:rPr>
        <w:t>1</w:t>
      </w:r>
      <w:r w:rsidR="000330F8">
        <w:rPr>
          <w:rFonts w:ascii="Arial" w:eastAsia="Times New Roman" w:hAnsi="Arial" w:cs="Arial"/>
          <w:b/>
          <w:sz w:val="24"/>
          <w:szCs w:val="24"/>
          <w:lang w:eastAsia="es-ES"/>
        </w:rPr>
        <w:t>1</w:t>
      </w:r>
    </w:p>
    <w:p w14:paraId="15B6C44D" w14:textId="77777777" w:rsidR="00681378" w:rsidRPr="0014083D" w:rsidRDefault="0014083D" w:rsidP="0014083D">
      <w:pPr>
        <w:spacing w:after="0" w:line="360" w:lineRule="auto"/>
        <w:ind w:left="993"/>
        <w:jc w:val="both"/>
        <w:rPr>
          <w:rFonts w:ascii="Arial" w:eastAsiaTheme="minorHAnsi" w:hAnsi="Arial" w:cs="Arial"/>
          <w:b/>
          <w:sz w:val="24"/>
          <w:szCs w:val="24"/>
        </w:rPr>
      </w:pPr>
      <w:r w:rsidRPr="0014083D">
        <w:rPr>
          <w:rFonts w:ascii="Arial" w:eastAsia="Times New Roman" w:hAnsi="Arial" w:cs="Arial"/>
          <w:b/>
          <w:sz w:val="24"/>
          <w:szCs w:val="24"/>
          <w:lang w:eastAsia="es-ES"/>
        </w:rPr>
        <w:t xml:space="preserve"> Prueba de la  Chi Cuadrada (X</w:t>
      </w:r>
      <w:r w:rsidRPr="0014083D">
        <w:rPr>
          <w:rFonts w:ascii="Arial" w:eastAsia="Times New Roman" w:hAnsi="Arial" w:cs="Arial"/>
          <w:b/>
          <w:sz w:val="24"/>
          <w:szCs w:val="24"/>
          <w:vertAlign w:val="superscript"/>
          <w:lang w:eastAsia="es-ES"/>
        </w:rPr>
        <w:t>2</w:t>
      </w:r>
      <w:r w:rsidRPr="0014083D">
        <w:rPr>
          <w:rFonts w:ascii="Arial" w:eastAsia="Times New Roman" w:hAnsi="Arial" w:cs="Arial"/>
          <w:b/>
          <w:sz w:val="24"/>
          <w:szCs w:val="24"/>
          <w:lang w:eastAsia="es-ES"/>
        </w:rPr>
        <w:t xml:space="preserve">) </w:t>
      </w:r>
      <w:r w:rsidRPr="0014083D">
        <w:rPr>
          <w:rFonts w:ascii="Arial" w:eastAsiaTheme="minorHAnsi" w:hAnsi="Arial" w:cs="Arial"/>
          <w:b/>
          <w:sz w:val="24"/>
          <w:szCs w:val="24"/>
          <w:lang w:val="es-ES"/>
        </w:rPr>
        <w:t>entre</w:t>
      </w:r>
      <w:r w:rsidRPr="0014083D">
        <w:rPr>
          <w:rFonts w:eastAsiaTheme="minorHAnsi"/>
          <w:b/>
          <w:sz w:val="24"/>
          <w:szCs w:val="24"/>
          <w:lang w:val="es-ES"/>
        </w:rPr>
        <w:t xml:space="preserve"> </w:t>
      </w:r>
      <w:r w:rsidRPr="0014083D">
        <w:rPr>
          <w:rFonts w:ascii="Arial" w:eastAsiaTheme="minorHAnsi" w:hAnsi="Arial" w:cs="Arial"/>
          <w:b/>
          <w:sz w:val="24"/>
          <w:szCs w:val="24"/>
          <w:lang w:val="es-ES"/>
        </w:rPr>
        <w:t xml:space="preserve"> la  Identidad con la Institución y el nivel de rendimiento académico en los estudiantes del 7° y 8° ciclo de la Es</w:t>
      </w:r>
      <w:r>
        <w:rPr>
          <w:rFonts w:ascii="Arial" w:eastAsiaTheme="minorHAnsi" w:hAnsi="Arial" w:cs="Arial"/>
          <w:b/>
          <w:sz w:val="24"/>
          <w:szCs w:val="24"/>
          <w:lang w:val="es-ES"/>
        </w:rPr>
        <w:t>cuela Profesional de Obstetricia</w:t>
      </w:r>
    </w:p>
    <w:p w14:paraId="1F9584EF" w14:textId="77777777" w:rsidR="00C05ABE" w:rsidRPr="00C05ABE" w:rsidRDefault="0014083D" w:rsidP="0014083D">
      <w:pPr>
        <w:tabs>
          <w:tab w:val="left" w:pos="3555"/>
        </w:tabs>
        <w:spacing w:after="0" w:line="360" w:lineRule="auto"/>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64384" behindDoc="0" locked="0" layoutInCell="1" allowOverlap="1" wp14:anchorId="0A156339" wp14:editId="32606181">
                <wp:simplePos x="0" y="0"/>
                <wp:positionH relativeFrom="column">
                  <wp:posOffset>3720958</wp:posOffset>
                </wp:positionH>
                <wp:positionV relativeFrom="paragraph">
                  <wp:posOffset>76769</wp:posOffset>
                </wp:positionV>
                <wp:extent cx="968991" cy="552450"/>
                <wp:effectExtent l="0" t="0" r="22225" b="19050"/>
                <wp:wrapNone/>
                <wp:docPr id="65"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8991" cy="552450"/>
                        </a:xfrm>
                        <a:prstGeom prst="rect">
                          <a:avLst/>
                        </a:prstGeom>
                        <a:solidFill>
                          <a:srgbClr val="FFFFFF"/>
                        </a:solidFill>
                        <a:ln w="9525">
                          <a:solidFill>
                            <a:sysClr val="window" lastClr="FFFFFF">
                              <a:lumMod val="100000"/>
                              <a:lumOff val="0"/>
                            </a:sysClr>
                          </a:solidFill>
                          <a:miter lim="800000"/>
                          <a:headEnd/>
                          <a:tailEnd/>
                        </a:ln>
                      </wps:spPr>
                      <wps:txbx>
                        <w:txbxContent>
                          <w:p w14:paraId="4F6EEB30" w14:textId="77777777" w:rsidR="001C0368" w:rsidRPr="0014083D" w:rsidRDefault="001C0368" w:rsidP="00C05ABE">
                            <w:pPr>
                              <w:rPr>
                                <w:rFonts w:ascii="Arial" w:hAnsi="Arial" w:cs="Arial"/>
                                <w:sz w:val="24"/>
                                <w:szCs w:val="24"/>
                              </w:rPr>
                            </w:pPr>
                            <w:r w:rsidRPr="0014083D">
                              <w:rPr>
                                <w:rFonts w:ascii="Arial" w:hAnsi="Arial" w:cs="Arial"/>
                                <w:sz w:val="24"/>
                                <w:szCs w:val="24"/>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293pt;margin-top:6.05pt;width:76.3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" strokecolor="white">
                <v:textbox>
                  <w:txbxContent>
                    <w:p w14:paraId="4F6EEB30" w14:textId="77777777" w:rsidR="001C0368" w:rsidRPr="0014083D" w:rsidRDefault="001C0368" w:rsidP="00C05ABE">
                      <w:pPr>
                        <w:rPr>
                          <w:rFonts w:ascii="Arial" w:hAnsi="Arial" w:cs="Arial"/>
                          <w:sz w:val="24"/>
                          <w:szCs w:val="24"/>
                        </w:rPr>
                      </w:pPr>
                      <w:r w:rsidRPr="0014083D">
                        <w:rPr>
                          <w:rFonts w:ascii="Arial" w:hAnsi="Arial" w:cs="Arial"/>
                          <w:sz w:val="24"/>
                          <w:szCs w:val="24"/>
                        </w:rPr>
                        <w:t>Región de rechazo</w:t>
                      </w:r>
                    </w:p>
                  </w:txbxContent>
                </v:textbox>
              </v:rect>
            </w:pict>
          </mc:Fallback>
        </mc:AlternateContent>
      </w:r>
    </w:p>
    <w:p w14:paraId="461978D3" w14:textId="77777777" w:rsidR="00C05ABE" w:rsidRPr="00C05ABE" w:rsidRDefault="00C05ABE" w:rsidP="0014083D">
      <w:pPr>
        <w:tabs>
          <w:tab w:val="left" w:pos="1980"/>
        </w:tabs>
        <w:spacing w:after="0" w:line="360" w:lineRule="auto"/>
        <w:jc w:val="center"/>
        <w:rPr>
          <w:rFonts w:ascii="Arial" w:eastAsiaTheme="minorHAnsi" w:hAnsi="Arial" w:cs="Arial"/>
          <w:sz w:val="24"/>
          <w:szCs w:val="24"/>
          <w:lang w:val="es-ES"/>
        </w:rPr>
      </w:pPr>
    </w:p>
    <w:p w14:paraId="5A3D12BD" w14:textId="77777777" w:rsidR="00C05ABE" w:rsidRPr="00C05ABE" w:rsidRDefault="0014083D" w:rsidP="0014083D">
      <w:pPr>
        <w:tabs>
          <w:tab w:val="left" w:pos="4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56192" behindDoc="0" locked="0" layoutInCell="1" allowOverlap="1" wp14:anchorId="2C56CCEF" wp14:editId="36896483">
                <wp:simplePos x="0" y="0"/>
                <wp:positionH relativeFrom="column">
                  <wp:posOffset>2793251</wp:posOffset>
                </wp:positionH>
                <wp:positionV relativeFrom="paragraph">
                  <wp:posOffset>260985</wp:posOffset>
                </wp:positionV>
                <wp:extent cx="781050" cy="400050"/>
                <wp:effectExtent l="0" t="0" r="19050" b="19050"/>
                <wp:wrapNone/>
                <wp:docPr id="68"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00050"/>
                        </a:xfrm>
                        <a:prstGeom prst="rect">
                          <a:avLst/>
                        </a:prstGeom>
                        <a:solidFill>
                          <a:srgbClr val="FFFFFF"/>
                        </a:solidFill>
                        <a:ln w="9525">
                          <a:solidFill>
                            <a:sysClr val="window" lastClr="FFFFFF">
                              <a:lumMod val="100000"/>
                              <a:lumOff val="0"/>
                            </a:sysClr>
                          </a:solidFill>
                          <a:miter lim="800000"/>
                          <a:headEnd/>
                          <a:tailEnd/>
                        </a:ln>
                      </wps:spPr>
                      <wps:txbx>
                        <w:txbxContent>
                          <w:p w14:paraId="01BC55CA" w14:textId="77777777" w:rsidR="001C0368" w:rsidRPr="0014083D" w:rsidRDefault="001C0368" w:rsidP="00C05ABE">
                            <w:pPr>
                              <w:rPr>
                                <w:rFonts w:ascii="Arial" w:hAnsi="Arial" w:cs="Arial"/>
                                <w:sz w:val="24"/>
                                <w:szCs w:val="24"/>
                              </w:rPr>
                            </w:pPr>
                            <w:r w:rsidRPr="0014083D">
                              <w:rPr>
                                <w:rFonts w:ascii="Arial" w:hAnsi="Arial" w:cs="Arial"/>
                                <w:sz w:val="24"/>
                                <w:szCs w:val="24"/>
                              </w:rPr>
                              <w:t>73.46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219.95pt;margin-top:20.55pt;width:61.5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" strokecolor="white">
                <v:textbox>
                  <w:txbxContent>
                    <w:p w14:paraId="01BC55CA" w14:textId="77777777" w:rsidR="001C0368" w:rsidRPr="0014083D" w:rsidRDefault="001C0368" w:rsidP="00C05ABE">
                      <w:pPr>
                        <w:rPr>
                          <w:rFonts w:ascii="Arial" w:hAnsi="Arial" w:cs="Arial"/>
                          <w:sz w:val="24"/>
                          <w:szCs w:val="24"/>
                        </w:rPr>
                      </w:pPr>
                      <w:r w:rsidRPr="0014083D">
                        <w:rPr>
                          <w:rFonts w:ascii="Arial" w:hAnsi="Arial" w:cs="Arial"/>
                          <w:sz w:val="24"/>
                          <w:szCs w:val="24"/>
                        </w:rPr>
                        <w:t>73.46</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59264" behindDoc="0" locked="0" layoutInCell="1" allowOverlap="1" wp14:anchorId="4DF4B7E1" wp14:editId="4FE1B67A">
                <wp:simplePos x="0" y="0"/>
                <wp:positionH relativeFrom="column">
                  <wp:posOffset>2526665</wp:posOffset>
                </wp:positionH>
                <wp:positionV relativeFrom="paragraph">
                  <wp:posOffset>1210945</wp:posOffset>
                </wp:positionV>
                <wp:extent cx="514350" cy="276225"/>
                <wp:effectExtent l="0" t="0" r="19050" b="28575"/>
                <wp:wrapNone/>
                <wp:docPr id="67"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14:paraId="2AE3B97F" w14:textId="77777777" w:rsidR="001C0368" w:rsidRPr="0014083D" w:rsidRDefault="001C0368" w:rsidP="00C05ABE">
                            <w:pPr>
                              <w:rPr>
                                <w:rFonts w:ascii="Arial" w:hAnsi="Arial" w:cs="Arial"/>
                                <w:sz w:val="24"/>
                                <w:szCs w:val="24"/>
                              </w:rPr>
                            </w:pPr>
                            <w:r w:rsidRPr="0014083D">
                              <w:rPr>
                                <w:rFonts w:ascii="Arial" w:hAnsi="Arial" w:cs="Arial"/>
                                <w:sz w:val="24"/>
                                <w:szCs w:val="24"/>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198.95pt;margin-top:95.35pt;width:40.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" strokecolor="white">
                <v:textbox>
                  <w:txbxContent>
                    <w:p w14:paraId="2AE3B97F" w14:textId="77777777" w:rsidR="001C0368" w:rsidRPr="0014083D" w:rsidRDefault="001C0368" w:rsidP="00C05ABE">
                      <w:pPr>
                        <w:rPr>
                          <w:rFonts w:ascii="Arial" w:hAnsi="Arial" w:cs="Arial"/>
                          <w:sz w:val="24"/>
                          <w:szCs w:val="24"/>
                        </w:rPr>
                      </w:pPr>
                      <w:r w:rsidRPr="0014083D">
                        <w:rPr>
                          <w:rFonts w:ascii="Arial" w:hAnsi="Arial" w:cs="Arial"/>
                          <w:sz w:val="24"/>
                          <w:szCs w:val="24"/>
                        </w:rPr>
                        <w:t>18.3</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60288" behindDoc="0" locked="0" layoutInCell="1" allowOverlap="1" wp14:anchorId="4C17AF5A" wp14:editId="21224BB3">
                <wp:simplePos x="0" y="0"/>
                <wp:positionH relativeFrom="column">
                  <wp:posOffset>2724671</wp:posOffset>
                </wp:positionH>
                <wp:positionV relativeFrom="paragraph">
                  <wp:posOffset>103439</wp:posOffset>
                </wp:positionV>
                <wp:extent cx="1378424" cy="810904"/>
                <wp:effectExtent l="0" t="38100" r="50800" b="27305"/>
                <wp:wrapNone/>
                <wp:docPr id="66"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8424" cy="8109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D56C23" id="Conector recto de flecha 12" o:spid="_x0000_s1026" type="#_x0000_t32" style="position:absolute;margin-left:214.55pt;margin-top:8.15pt;width:108.55pt;height:63.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">
                <v:stroke endarrow="block"/>
              </v:shape>
            </w:pict>
          </mc:Fallback>
        </mc:AlternateContent>
      </w:r>
      <w:r w:rsidR="00C05ABE" w:rsidRPr="00C05ABE">
        <w:rPr>
          <w:rFonts w:ascii="Arial" w:eastAsiaTheme="minorHAnsi" w:hAnsi="Arial" w:cs="Arial"/>
          <w:noProof/>
          <w:sz w:val="24"/>
          <w:szCs w:val="24"/>
          <w:lang w:val="es-AR" w:eastAsia="es-AR"/>
        </w:rPr>
        <w:drawing>
          <wp:inline distT="0" distB="0" distL="0" distR="0" wp14:anchorId="2B4FDB44" wp14:editId="3BBEE2A7">
            <wp:extent cx="1965278" cy="1496539"/>
            <wp:effectExtent l="0" t="0" r="0" b="8890"/>
            <wp:docPr id="87" name="Imagen 87"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45" cstate="print"/>
                    <a:srcRect/>
                    <a:stretch>
                      <a:fillRect/>
                    </a:stretch>
                  </pic:blipFill>
                  <pic:spPr bwMode="auto">
                    <a:xfrm>
                      <a:off x="0" y="0"/>
                      <a:ext cx="1977887" cy="1506141"/>
                    </a:xfrm>
                    <a:prstGeom prst="rect">
                      <a:avLst/>
                    </a:prstGeom>
                    <a:noFill/>
                    <a:ln w="9525">
                      <a:noFill/>
                      <a:miter lim="800000"/>
                      <a:headEnd/>
                      <a:tailEnd/>
                    </a:ln>
                  </pic:spPr>
                </pic:pic>
              </a:graphicData>
            </a:graphic>
          </wp:inline>
        </w:drawing>
      </w:r>
    </w:p>
    <w:p w14:paraId="310C6438" w14:textId="77777777" w:rsidR="0014083D" w:rsidRPr="00E26B46" w:rsidRDefault="0014083D" w:rsidP="0014083D">
      <w:pPr>
        <w:spacing w:after="0" w:line="360" w:lineRule="auto"/>
        <w:jc w:val="both"/>
        <w:rPr>
          <w:rFonts w:ascii="Arial" w:eastAsiaTheme="minorHAnsi" w:hAnsi="Arial" w:cs="Arial"/>
          <w:sz w:val="24"/>
          <w:szCs w:val="24"/>
          <w:lang w:val="es-ES"/>
        </w:rPr>
      </w:pPr>
      <w:r>
        <w:rPr>
          <w:rFonts w:ascii="Arial" w:eastAsiaTheme="minorHAnsi" w:hAnsi="Arial" w:cs="Arial"/>
          <w:b/>
          <w:sz w:val="24"/>
          <w:szCs w:val="24"/>
          <w:lang w:val="es-ES"/>
        </w:rPr>
        <w:t xml:space="preserve">              </w:t>
      </w:r>
      <w:r w:rsidRPr="00E26B46">
        <w:rPr>
          <w:rFonts w:ascii="Arial" w:eastAsiaTheme="minorHAnsi" w:hAnsi="Arial" w:cs="Arial"/>
          <w:b/>
          <w:sz w:val="24"/>
          <w:szCs w:val="24"/>
          <w:lang w:val="es-ES"/>
        </w:rPr>
        <w:t xml:space="preserve">Conclusión </w:t>
      </w:r>
    </w:p>
    <w:p w14:paraId="436D9495" w14:textId="77777777" w:rsidR="0014083D" w:rsidRPr="001A2AA9" w:rsidRDefault="0014083D" w:rsidP="0014083D">
      <w:pPr>
        <w:spacing w:after="0" w:line="360" w:lineRule="auto"/>
        <w:ind w:left="993"/>
        <w:jc w:val="both"/>
        <w:rPr>
          <w:rFonts w:ascii="Arial" w:eastAsiaTheme="minorHAnsi" w:hAnsi="Arial" w:cs="Arial"/>
          <w:sz w:val="24"/>
          <w:szCs w:val="24"/>
          <w:lang w:val="es-ES"/>
        </w:rPr>
      </w:pPr>
      <w:r w:rsidRPr="001A2AA9">
        <w:rPr>
          <w:rFonts w:ascii="Arial" w:eastAsia="Calibri" w:hAnsi="Arial" w:cs="Arial"/>
          <w:sz w:val="24"/>
          <w:szCs w:val="24"/>
          <w:lang w:eastAsia="es-ES"/>
        </w:rPr>
        <w:t xml:space="preserve">Como el valor encontrado para Chi Cuadrado  </w:t>
      </w:r>
      <w:r w:rsidRPr="001A2AA9">
        <w:rPr>
          <w:rFonts w:ascii="Arial" w:eastAsia="Calibri" w:hAnsi="Arial" w:cs="Arial"/>
          <w:sz w:val="24"/>
          <w:szCs w:val="24"/>
          <w:lang w:eastAsia="es-ES"/>
        </w:rPr>
        <w:object w:dxaOrig="380" w:dyaOrig="300" w14:anchorId="380B0A6E">
          <v:shape id="_x0000_i1037" type="#_x0000_t75" style="width:15.05pt;height:15.05pt" o:ole="">
            <v:imagedata r:id="rId46" o:title=""/>
          </v:shape>
          <o:OLEObject Type="Embed" ProgID="Equation.3" ShapeID="_x0000_i1037" DrawAspect="Content" ObjectID="_1590500187" r:id="rId59"/>
        </w:object>
      </w:r>
      <w:r w:rsidRPr="001A2AA9">
        <w:rPr>
          <w:rFonts w:ascii="Arial" w:eastAsia="Calibri" w:hAnsi="Arial" w:cs="Arial"/>
          <w:sz w:val="24"/>
          <w:szCs w:val="24"/>
          <w:lang w:eastAsia="es-ES"/>
        </w:rPr>
        <w:t xml:space="preserve"> = </w:t>
      </w:r>
      <w:r>
        <w:rPr>
          <w:rFonts w:ascii="Arial" w:eastAsiaTheme="minorHAnsi" w:hAnsi="Arial" w:cs="Arial"/>
          <w:sz w:val="24"/>
          <w:szCs w:val="24"/>
        </w:rPr>
        <w:t>73.47</w:t>
      </w:r>
      <w:r w:rsidRPr="001A2AA9">
        <w:rPr>
          <w:rFonts w:ascii="Arial" w:eastAsiaTheme="minorHAnsi" w:hAnsi="Arial" w:cs="Arial"/>
          <w:sz w:val="24"/>
          <w:szCs w:val="24"/>
        </w:rPr>
        <w:t xml:space="preserve">  </w:t>
      </w:r>
      <w:r w:rsidRPr="001A2AA9">
        <w:rPr>
          <w:rFonts w:ascii="Arial" w:eastAsia="Calibri" w:hAnsi="Arial" w:cs="Arial"/>
          <w:sz w:val="24"/>
          <w:szCs w:val="24"/>
          <w:lang w:eastAsia="es-ES"/>
        </w:rPr>
        <w:t xml:space="preserve">es mayor que el valor crítico de la </w:t>
      </w:r>
      <w:r w:rsidRPr="00C05ABE">
        <w:rPr>
          <w:rFonts w:ascii="Arial" w:eastAsiaTheme="minorHAnsi" w:hAnsi="Arial" w:cs="Arial"/>
          <w:sz w:val="24"/>
          <w:szCs w:val="24"/>
          <w:lang w:val="es-ES"/>
        </w:rPr>
        <w:t>(5)(2)0.05=18,30</w:t>
      </w:r>
      <w:r w:rsidRPr="001A2AA9">
        <w:rPr>
          <w:rFonts w:ascii="Arial" w:eastAsia="Calibri" w:hAnsi="Arial" w:cs="Arial"/>
          <w:sz w:val="24"/>
          <w:szCs w:val="24"/>
          <w:lang w:eastAsia="es-ES"/>
        </w:rPr>
        <w:t>, trabajado con  un nivel de significación de 0,05 y grados de libertad =</w:t>
      </w:r>
      <w:r w:rsidR="00C25BCE">
        <w:rPr>
          <w:rFonts w:ascii="Arial" w:eastAsia="Calibri" w:hAnsi="Arial" w:cs="Arial"/>
          <w:sz w:val="24"/>
          <w:szCs w:val="24"/>
          <w:lang w:eastAsia="es-ES"/>
        </w:rPr>
        <w:t>10</w:t>
      </w:r>
      <w:r w:rsidRPr="001A2AA9">
        <w:rPr>
          <w:rFonts w:ascii="Arial" w:eastAsia="Calibri" w:hAnsi="Arial" w:cs="Arial"/>
          <w:sz w:val="24"/>
          <w:szCs w:val="24"/>
          <w:lang w:eastAsia="es-ES"/>
        </w:rPr>
        <w:t>; la hipótesis nula (H</w:t>
      </w:r>
      <w:r w:rsidRPr="001A2AA9">
        <w:rPr>
          <w:rFonts w:ascii="Arial" w:eastAsia="Calibri" w:hAnsi="Arial" w:cs="Arial"/>
          <w:sz w:val="24"/>
          <w:szCs w:val="24"/>
          <w:vertAlign w:val="subscript"/>
          <w:lang w:eastAsia="es-ES"/>
        </w:rPr>
        <w:t>0</w:t>
      </w:r>
      <w:r w:rsidRPr="001A2AA9">
        <w:rPr>
          <w:rFonts w:ascii="Arial" w:eastAsia="Calibri" w:hAnsi="Arial" w:cs="Arial"/>
          <w:sz w:val="24"/>
          <w:szCs w:val="24"/>
          <w:lang w:eastAsia="es-ES"/>
        </w:rPr>
        <w:t xml:space="preserve">) se rechaza </w:t>
      </w:r>
      <w:r w:rsidRPr="00831818">
        <w:rPr>
          <w:rFonts w:ascii="Arial" w:eastAsia="Calibri" w:hAnsi="Arial" w:cs="Arial"/>
          <w:sz w:val="24"/>
          <w:szCs w:val="24"/>
          <w:lang w:eastAsia="es-ES"/>
        </w:rPr>
        <w:t>(Tabla N°</w:t>
      </w:r>
      <w:r w:rsidR="00411ACD" w:rsidRPr="00831818">
        <w:rPr>
          <w:rFonts w:ascii="Arial" w:eastAsia="Calibri" w:hAnsi="Arial" w:cs="Arial"/>
          <w:sz w:val="24"/>
          <w:szCs w:val="24"/>
          <w:lang w:eastAsia="es-ES"/>
        </w:rPr>
        <w:t>16</w:t>
      </w:r>
      <w:r w:rsidRPr="00831818">
        <w:rPr>
          <w:rFonts w:ascii="Arial" w:eastAsia="Calibri" w:hAnsi="Arial" w:cs="Arial"/>
          <w:sz w:val="24"/>
          <w:szCs w:val="24"/>
          <w:lang w:eastAsia="es-ES"/>
        </w:rPr>
        <w:t xml:space="preserve">y </w:t>
      </w:r>
      <w:r w:rsidRPr="00831818">
        <w:rPr>
          <w:rFonts w:ascii="Arial" w:eastAsia="Calibri" w:hAnsi="Arial" w:cs="Arial"/>
          <w:color w:val="262626" w:themeColor="text1" w:themeTint="D9"/>
          <w:sz w:val="24"/>
          <w:szCs w:val="24"/>
          <w:lang w:eastAsia="es-ES"/>
        </w:rPr>
        <w:t xml:space="preserve">Figura N° </w:t>
      </w:r>
      <w:r w:rsidR="00411ACD" w:rsidRPr="00831818">
        <w:rPr>
          <w:rFonts w:ascii="Arial" w:eastAsia="Calibri" w:hAnsi="Arial" w:cs="Arial"/>
          <w:color w:val="262626" w:themeColor="text1" w:themeTint="D9"/>
          <w:sz w:val="24"/>
          <w:szCs w:val="24"/>
          <w:lang w:eastAsia="es-ES"/>
        </w:rPr>
        <w:t>16</w:t>
      </w:r>
      <w:r w:rsidRPr="00831818">
        <w:rPr>
          <w:rFonts w:ascii="Arial" w:eastAsia="Calibri" w:hAnsi="Arial" w:cs="Arial"/>
          <w:color w:val="262626" w:themeColor="text1" w:themeTint="D9"/>
          <w:sz w:val="24"/>
          <w:szCs w:val="24"/>
          <w:lang w:eastAsia="es-ES"/>
        </w:rPr>
        <w:t xml:space="preserve">) , </w:t>
      </w:r>
      <w:r w:rsidRPr="00831818">
        <w:rPr>
          <w:rFonts w:ascii="Arial" w:eastAsia="Calibri" w:hAnsi="Arial" w:cs="Arial"/>
          <w:sz w:val="24"/>
          <w:szCs w:val="24"/>
          <w:lang w:eastAsia="es-ES"/>
        </w:rPr>
        <w:t>lo cual significa que desde las percepciones de los estudiantes se relaciona</w:t>
      </w:r>
      <w:r>
        <w:rPr>
          <w:rFonts w:ascii="Arial" w:eastAsia="Calibri" w:hAnsi="Arial" w:cs="Arial"/>
          <w:sz w:val="24"/>
          <w:szCs w:val="24"/>
          <w:lang w:eastAsia="es-ES"/>
        </w:rPr>
        <w:t xml:space="preserve"> con </w:t>
      </w:r>
      <w:r w:rsidRPr="00C05ABE">
        <w:rPr>
          <w:rFonts w:eastAsiaTheme="minorHAnsi"/>
          <w:sz w:val="24"/>
          <w:szCs w:val="24"/>
          <w:lang w:val="es-ES"/>
        </w:rPr>
        <w:t xml:space="preserve"> </w:t>
      </w:r>
      <w:r w:rsidRPr="00B87D79">
        <w:rPr>
          <w:rFonts w:ascii="Arial" w:eastAsiaTheme="minorHAnsi" w:hAnsi="Arial" w:cs="Arial"/>
          <w:sz w:val="24"/>
          <w:szCs w:val="24"/>
          <w:lang w:val="es-ES"/>
        </w:rPr>
        <w:t>la</w:t>
      </w:r>
      <w:r w:rsidRPr="0014083D">
        <w:rPr>
          <w:rFonts w:ascii="Arial" w:eastAsiaTheme="minorHAnsi" w:hAnsi="Arial" w:cs="Arial"/>
          <w:b/>
          <w:sz w:val="24"/>
          <w:szCs w:val="24"/>
          <w:lang w:val="es-ES"/>
        </w:rPr>
        <w:t xml:space="preserve">  </w:t>
      </w:r>
      <w:r w:rsidRPr="0014083D">
        <w:rPr>
          <w:rFonts w:ascii="Arial" w:eastAsiaTheme="minorHAnsi" w:hAnsi="Arial" w:cs="Arial"/>
          <w:sz w:val="24"/>
          <w:szCs w:val="24"/>
          <w:lang w:val="es-ES"/>
        </w:rPr>
        <w:t>Identidad con la Institución y el nivel de rendimiento académico</w:t>
      </w:r>
      <w:r w:rsidRPr="00C05ABE">
        <w:rPr>
          <w:rFonts w:ascii="Arial" w:eastAsiaTheme="minorHAnsi" w:hAnsi="Arial" w:cs="Arial"/>
          <w:sz w:val="24"/>
          <w:szCs w:val="24"/>
          <w:lang w:val="es-ES"/>
        </w:rPr>
        <w:t xml:space="preserve"> en los estudiantes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 </w:t>
      </w:r>
      <w:r w:rsidRPr="001A2AA9">
        <w:rPr>
          <w:rFonts w:ascii="Arial" w:eastAsiaTheme="minorHAnsi" w:hAnsi="Arial" w:cs="Arial"/>
          <w:sz w:val="24"/>
          <w:szCs w:val="24"/>
        </w:rPr>
        <w:t xml:space="preserve"> De lo anterior se infiere a  cuando mejor </w:t>
      </w:r>
      <w:r>
        <w:rPr>
          <w:rFonts w:ascii="Arial" w:eastAsiaTheme="minorHAnsi" w:hAnsi="Arial" w:cs="Arial"/>
          <w:sz w:val="24"/>
          <w:szCs w:val="24"/>
        </w:rPr>
        <w:t xml:space="preserve"> es la </w:t>
      </w:r>
      <w:r w:rsidRPr="00681378">
        <w:rPr>
          <w:rFonts w:ascii="Arial" w:eastAsiaTheme="minorHAnsi" w:hAnsi="Arial" w:cs="Arial"/>
          <w:sz w:val="24"/>
          <w:szCs w:val="24"/>
          <w:lang w:val="es-ES"/>
        </w:rPr>
        <w:t>la Interacción docente - estudiante</w:t>
      </w:r>
      <w:r w:rsidRPr="00C05ABE">
        <w:rPr>
          <w:rFonts w:ascii="Arial" w:eastAsiaTheme="minorHAnsi" w:hAnsi="Arial" w:cs="Arial"/>
          <w:sz w:val="24"/>
          <w:szCs w:val="24"/>
          <w:lang w:val="es-ES"/>
        </w:rPr>
        <w:t xml:space="preserve"> </w:t>
      </w:r>
      <w:r w:rsidRPr="001A2AA9">
        <w:rPr>
          <w:rFonts w:ascii="Arial" w:eastAsia="Calibri" w:hAnsi="Arial" w:cs="Arial"/>
          <w:sz w:val="24"/>
          <w:szCs w:val="24"/>
        </w:rPr>
        <w:t xml:space="preserve">entonces  </w:t>
      </w:r>
      <w:r w:rsidRPr="001A2AA9">
        <w:rPr>
          <w:rFonts w:ascii="Arial" w:eastAsiaTheme="minorHAnsi" w:hAnsi="Arial" w:cs="Arial"/>
          <w:sz w:val="24"/>
          <w:szCs w:val="24"/>
        </w:rPr>
        <w:t xml:space="preserve">habrá  una mejor </w:t>
      </w:r>
      <w:r>
        <w:rPr>
          <w:rFonts w:ascii="Arial" w:eastAsiaTheme="minorHAnsi" w:hAnsi="Arial" w:cs="Arial"/>
          <w:sz w:val="24"/>
          <w:szCs w:val="24"/>
        </w:rPr>
        <w:t xml:space="preserve"> nivel de </w:t>
      </w:r>
      <w:r>
        <w:rPr>
          <w:rFonts w:ascii="Arial" w:eastAsia="Calibri" w:hAnsi="Arial" w:cs="Arial"/>
          <w:sz w:val="24"/>
          <w:szCs w:val="24"/>
        </w:rPr>
        <w:t xml:space="preserve">rendimiento académico </w:t>
      </w:r>
    </w:p>
    <w:p w14:paraId="5DE9E29B" w14:textId="77777777" w:rsidR="0014083D" w:rsidRPr="00681378" w:rsidRDefault="0014083D" w:rsidP="0014083D">
      <w:pPr>
        <w:spacing w:after="200" w:line="276" w:lineRule="auto"/>
        <w:ind w:left="993"/>
        <w:rPr>
          <w:rFonts w:ascii="Arial" w:eastAsiaTheme="minorHAnsi" w:hAnsi="Arial" w:cs="Arial"/>
          <w:b/>
          <w:sz w:val="24"/>
          <w:szCs w:val="24"/>
          <w:lang w:val="es-ES"/>
        </w:rPr>
      </w:pPr>
    </w:p>
    <w:p w14:paraId="70A74346" w14:textId="77777777" w:rsidR="0014083D" w:rsidRDefault="0014083D" w:rsidP="0094114F">
      <w:pPr>
        <w:pStyle w:val="Prrafodelista"/>
        <w:numPr>
          <w:ilvl w:val="0"/>
          <w:numId w:val="9"/>
        </w:numPr>
        <w:spacing w:after="0" w:line="360" w:lineRule="auto"/>
        <w:ind w:left="993" w:firstLine="0"/>
        <w:jc w:val="both"/>
        <w:rPr>
          <w:rFonts w:ascii="Arial" w:eastAsiaTheme="minorHAnsi" w:hAnsi="Arial" w:cs="Arial"/>
          <w:b/>
          <w:sz w:val="24"/>
          <w:szCs w:val="24"/>
          <w:lang w:val="es-ES"/>
        </w:rPr>
      </w:pPr>
      <w:r w:rsidRPr="00681378">
        <w:rPr>
          <w:rFonts w:ascii="Arial" w:eastAsiaTheme="minorHAnsi" w:hAnsi="Arial" w:cs="Arial"/>
          <w:b/>
          <w:sz w:val="24"/>
          <w:szCs w:val="24"/>
          <w:lang w:val="es-ES"/>
        </w:rPr>
        <w:t xml:space="preserve">Correlación de Pearson entre  la   </w:t>
      </w:r>
      <w:r w:rsidRPr="0014083D">
        <w:rPr>
          <w:rFonts w:ascii="Arial" w:eastAsiaTheme="minorHAnsi" w:hAnsi="Arial" w:cs="Arial"/>
          <w:b/>
          <w:sz w:val="24"/>
          <w:szCs w:val="24"/>
          <w:lang w:val="es-ES"/>
        </w:rPr>
        <w:t xml:space="preserve"> Identidad con la Institución </w:t>
      </w:r>
      <w:r w:rsidRPr="00681378">
        <w:rPr>
          <w:rFonts w:ascii="Arial" w:eastAsiaTheme="minorHAnsi" w:hAnsi="Arial" w:cs="Arial"/>
          <w:b/>
          <w:sz w:val="24"/>
          <w:szCs w:val="24"/>
          <w:lang w:val="es-ES"/>
        </w:rPr>
        <w:t xml:space="preserve">y el nivel de rendimiento académico </w:t>
      </w:r>
    </w:p>
    <w:p w14:paraId="507EC1C9" w14:textId="77777777" w:rsidR="0099725B" w:rsidRPr="00681378" w:rsidRDefault="0099725B" w:rsidP="0099725B">
      <w:pPr>
        <w:pStyle w:val="Prrafodelista"/>
        <w:spacing w:after="0" w:line="360" w:lineRule="auto"/>
        <w:ind w:left="993"/>
        <w:jc w:val="both"/>
        <w:rPr>
          <w:rFonts w:ascii="Arial" w:eastAsiaTheme="minorHAnsi" w:hAnsi="Arial" w:cs="Arial"/>
          <w:b/>
          <w:sz w:val="24"/>
          <w:szCs w:val="24"/>
          <w:lang w:val="es-ES"/>
        </w:rPr>
      </w:pPr>
    </w:p>
    <w:p w14:paraId="5C147BE0" w14:textId="77777777" w:rsidR="0014083D" w:rsidRDefault="0014083D" w:rsidP="00C87567">
      <w:pPr>
        <w:spacing w:after="0" w:line="360" w:lineRule="auto"/>
        <w:ind w:left="993"/>
        <w:contextualSpacing/>
        <w:jc w:val="both"/>
        <w:rPr>
          <w:rFonts w:ascii="Arial" w:eastAsiaTheme="minorHAnsi" w:hAnsi="Arial" w:cs="Arial"/>
          <w:b/>
          <w:sz w:val="24"/>
          <w:szCs w:val="24"/>
          <w:lang w:val="es-ES"/>
        </w:rPr>
      </w:pPr>
      <w:r w:rsidRPr="00EB2865">
        <w:rPr>
          <w:rFonts w:ascii="Arial" w:eastAsiaTheme="minorHAnsi" w:hAnsi="Arial" w:cs="Arial"/>
          <w:b/>
          <w:sz w:val="24"/>
          <w:szCs w:val="24"/>
          <w:lang w:val="es-ES"/>
        </w:rPr>
        <w:t>Hipótesis</w:t>
      </w:r>
    </w:p>
    <w:p w14:paraId="18E12B86" w14:textId="77777777" w:rsidR="00C87567" w:rsidRDefault="00C87567" w:rsidP="00C87567">
      <w:pPr>
        <w:spacing w:after="0" w:line="360" w:lineRule="auto"/>
        <w:ind w:left="993"/>
        <w:contextualSpacing/>
        <w:jc w:val="both"/>
        <w:rPr>
          <w:rFonts w:ascii="Arial" w:eastAsiaTheme="minorHAnsi" w:hAnsi="Arial" w:cs="Arial"/>
          <w:b/>
          <w:sz w:val="24"/>
          <w:szCs w:val="24"/>
          <w:lang w:val="es-ES"/>
        </w:rPr>
      </w:pPr>
    </w:p>
    <w:p w14:paraId="114F83C8" w14:textId="77777777" w:rsidR="0014083D" w:rsidRPr="00681378" w:rsidRDefault="0014083D" w:rsidP="0014083D">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w:t>
      </w:r>
      <w:r w:rsidRPr="00377FEA">
        <w:rPr>
          <w:rFonts w:ascii="Arial" w:eastAsiaTheme="minorHAnsi" w:hAnsi="Arial" w:cs="Arial"/>
          <w:sz w:val="24"/>
          <w:szCs w:val="24"/>
          <w:lang w:val="es-ES"/>
        </w:rPr>
        <w:t>Existe correlación directa y significativa entre la Identidad con la Institución y el nivel de rendimiento académico en los estudiantes del 7° y 8° ciclo de la Escuela Profesional de Obstetricia, de la Universidad particular de Chiclayo,  2016</w:t>
      </w:r>
    </w:p>
    <w:p w14:paraId="327F49CD" w14:textId="77777777" w:rsidR="0014083D" w:rsidRPr="00681378" w:rsidRDefault="0014083D" w:rsidP="0014083D">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:ρ≠0</w:t>
      </w:r>
    </w:p>
    <w:p w14:paraId="583F1583" w14:textId="77777777" w:rsidR="0014083D" w:rsidRPr="00681378" w:rsidRDefault="0014083D" w:rsidP="00C87567">
      <w:pPr>
        <w:spacing w:after="0" w:line="360" w:lineRule="auto"/>
        <w:jc w:val="both"/>
        <w:rPr>
          <w:rFonts w:ascii="Arial" w:eastAsiaTheme="minorHAnsi" w:hAnsi="Arial" w:cs="Arial"/>
          <w:sz w:val="24"/>
          <w:szCs w:val="24"/>
          <w:lang w:val="es-ES"/>
        </w:rPr>
      </w:pPr>
    </w:p>
    <w:p w14:paraId="07292CD8" w14:textId="435CD9D3" w:rsidR="0014083D" w:rsidRPr="00681378" w:rsidRDefault="0014083D" w:rsidP="0014083D">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correlación  no significativa y nula </w:t>
      </w:r>
      <w:r w:rsidRPr="00293770">
        <w:rPr>
          <w:rFonts w:ascii="Arial" w:eastAsiaTheme="minorHAnsi" w:hAnsi="Arial" w:cs="Arial"/>
          <w:sz w:val="24"/>
          <w:szCs w:val="24"/>
          <w:lang w:val="es-ES"/>
        </w:rPr>
        <w:t>entre la</w:t>
      </w:r>
      <w:r w:rsidRPr="0014083D">
        <w:rPr>
          <w:rFonts w:ascii="Arial" w:eastAsiaTheme="minorHAnsi" w:hAnsi="Arial" w:cs="Arial"/>
          <w:b/>
          <w:sz w:val="24"/>
          <w:szCs w:val="24"/>
          <w:lang w:val="es-ES"/>
        </w:rPr>
        <w:t xml:space="preserve">  </w:t>
      </w:r>
      <w:r w:rsidRPr="00377FEA">
        <w:rPr>
          <w:rFonts w:ascii="Arial" w:eastAsiaTheme="minorHAnsi" w:hAnsi="Arial" w:cs="Arial"/>
          <w:sz w:val="24"/>
          <w:szCs w:val="24"/>
          <w:lang w:val="es-ES"/>
        </w:rPr>
        <w:t xml:space="preserve">Identidad con la Institución y el nivel de rendimiento académico en </w:t>
      </w:r>
      <w:r w:rsidRPr="00681378">
        <w:rPr>
          <w:rFonts w:ascii="Arial" w:eastAsiaTheme="minorHAnsi" w:hAnsi="Arial" w:cs="Arial"/>
          <w:sz w:val="24"/>
          <w:szCs w:val="24"/>
          <w:lang w:val="es-ES"/>
        </w:rPr>
        <w:t>los estudiantes del 7° y 8° ciclo de la Escuela Profesional de Obstetricia, de la Universidad particular de Chiclayo,  2016</w:t>
      </w:r>
      <w:r w:rsidR="00293770">
        <w:rPr>
          <w:rFonts w:ascii="Arial" w:eastAsiaTheme="minorHAnsi" w:hAnsi="Arial" w:cs="Arial"/>
          <w:sz w:val="24"/>
          <w:szCs w:val="24"/>
          <w:lang w:val="es-ES"/>
        </w:rPr>
        <w:t>.</w:t>
      </w:r>
    </w:p>
    <w:p w14:paraId="51A9FD4F" w14:textId="3E8270B5" w:rsidR="0014083D" w:rsidRPr="00681378" w:rsidRDefault="0014083D" w:rsidP="0014083D">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O</w:t>
      </w:r>
      <w:r w:rsidRPr="00681378">
        <w:rPr>
          <w:rFonts w:ascii="Arial" w:eastAsiaTheme="minorHAnsi" w:hAnsi="Arial" w:cs="Arial"/>
          <w:b/>
          <w:sz w:val="24"/>
          <w:szCs w:val="24"/>
          <w:lang w:val="es-ES"/>
        </w:rPr>
        <w:t>:</w:t>
      </w:r>
      <w:r w:rsidR="00B87D79">
        <w:rPr>
          <w:rFonts w:ascii="Arial" w:eastAsiaTheme="minorHAnsi" w:hAnsi="Arial" w:cs="Arial"/>
          <w:b/>
          <w:sz w:val="24"/>
          <w:szCs w:val="24"/>
          <w:lang w:val="es-ES"/>
        </w:rPr>
        <w:t xml:space="preserve"> </w:t>
      </w:r>
      <w:r w:rsidRPr="00681378">
        <w:rPr>
          <w:rFonts w:ascii="Arial" w:eastAsiaTheme="minorHAnsi" w:hAnsi="Arial" w:cs="Arial"/>
          <w:b/>
          <w:sz w:val="24"/>
          <w:szCs w:val="24"/>
          <w:lang w:val="es-ES"/>
        </w:rPr>
        <w:t>ρ=0</w:t>
      </w:r>
    </w:p>
    <w:p w14:paraId="0167AB4D" w14:textId="77777777" w:rsidR="0014083D" w:rsidRPr="00681378" w:rsidRDefault="0014083D" w:rsidP="0014083D">
      <w:pPr>
        <w:spacing w:after="0" w:line="360" w:lineRule="auto"/>
        <w:ind w:left="993"/>
        <w:jc w:val="both"/>
        <w:rPr>
          <w:rFonts w:ascii="Arial" w:eastAsiaTheme="minorHAnsi" w:hAnsi="Arial" w:cs="Arial"/>
          <w:b/>
          <w:sz w:val="24"/>
          <w:szCs w:val="24"/>
          <w:lang w:val="es-ES"/>
        </w:rPr>
      </w:pPr>
    </w:p>
    <w:p w14:paraId="01235629" w14:textId="77777777" w:rsidR="0014083D" w:rsidRPr="00681378" w:rsidRDefault="0014083D" w:rsidP="0014083D">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Nivel de significación  0.05</w:t>
      </w:r>
    </w:p>
    <w:p w14:paraId="43AD0450" w14:textId="77777777" w:rsidR="0014083D" w:rsidRDefault="0014083D" w:rsidP="0014083D">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 xml:space="preserve">Estadístico de prueba </w:t>
      </w:r>
    </w:p>
    <w:p w14:paraId="5F8B56D9" w14:textId="77777777" w:rsidR="0014083D" w:rsidRDefault="0014083D" w:rsidP="00C87567">
      <w:pPr>
        <w:spacing w:after="0" w:line="360" w:lineRule="auto"/>
        <w:jc w:val="both"/>
        <w:rPr>
          <w:rFonts w:ascii="Arial" w:eastAsiaTheme="minorHAnsi" w:hAnsi="Arial" w:cs="Arial"/>
          <w:b/>
          <w:sz w:val="24"/>
          <w:szCs w:val="24"/>
          <w:lang w:val="es-ES"/>
        </w:rPr>
      </w:pPr>
    </w:p>
    <w:p w14:paraId="7F8FB5FE" w14:textId="38613CBA" w:rsidR="0014083D" w:rsidRPr="00EB2865" w:rsidRDefault="0014083D" w:rsidP="0014083D">
      <w:pPr>
        <w:spacing w:after="120" w:line="240" w:lineRule="auto"/>
        <w:jc w:val="center"/>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Tabla  Nº </w:t>
      </w:r>
      <w:r w:rsidR="00C66119">
        <w:rPr>
          <w:rFonts w:ascii="Arial" w:eastAsia="Times New Roman" w:hAnsi="Arial" w:cs="Arial"/>
          <w:b/>
          <w:sz w:val="24"/>
          <w:szCs w:val="24"/>
          <w:lang w:eastAsia="es-ES"/>
        </w:rPr>
        <w:t>1</w:t>
      </w:r>
      <w:r w:rsidR="00400DD2">
        <w:rPr>
          <w:rFonts w:ascii="Arial" w:eastAsia="Times New Roman" w:hAnsi="Arial" w:cs="Arial"/>
          <w:b/>
          <w:sz w:val="24"/>
          <w:szCs w:val="24"/>
          <w:lang w:eastAsia="es-ES"/>
        </w:rPr>
        <w:t>7</w:t>
      </w:r>
    </w:p>
    <w:p w14:paraId="4745D872" w14:textId="77777777" w:rsidR="0014083D" w:rsidRDefault="0014083D" w:rsidP="0014083D">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Correlación de Pearson entre</w:t>
      </w:r>
      <w:r w:rsidRPr="00EB2865">
        <w:rPr>
          <w:rFonts w:ascii="Arial" w:eastAsia="Calibri" w:hAnsi="Arial" w:cs="Arial"/>
          <w:sz w:val="24"/>
          <w:szCs w:val="24"/>
        </w:rPr>
        <w:t xml:space="preserve"> </w:t>
      </w:r>
      <w:r w:rsidRPr="00EB2865">
        <w:rPr>
          <w:rFonts w:eastAsiaTheme="minorHAnsi"/>
          <w:sz w:val="24"/>
          <w:szCs w:val="24"/>
          <w:lang w:val="es-ES"/>
        </w:rPr>
        <w:t xml:space="preserve"> </w:t>
      </w:r>
      <w:r w:rsidRPr="00681378">
        <w:rPr>
          <w:rFonts w:ascii="Arial" w:eastAsiaTheme="minorHAnsi" w:hAnsi="Arial" w:cs="Arial"/>
          <w:b/>
          <w:sz w:val="24"/>
          <w:szCs w:val="24"/>
          <w:lang w:val="es-ES"/>
        </w:rPr>
        <w:t xml:space="preserve">la </w:t>
      </w:r>
      <w:r w:rsidRPr="0014083D">
        <w:rPr>
          <w:rFonts w:ascii="Arial" w:eastAsiaTheme="minorHAnsi" w:hAnsi="Arial" w:cs="Arial"/>
          <w:b/>
          <w:sz w:val="24"/>
          <w:szCs w:val="24"/>
          <w:lang w:val="es-ES"/>
        </w:rPr>
        <w:t xml:space="preserve"> Identidad con la Institución</w:t>
      </w:r>
    </w:p>
    <w:p w14:paraId="5D8D5AF7" w14:textId="77777777" w:rsidR="0014083D" w:rsidRPr="00EB2865" w:rsidRDefault="0014083D" w:rsidP="0014083D">
      <w:pPr>
        <w:spacing w:after="0" w:line="360" w:lineRule="auto"/>
        <w:ind w:left="993"/>
        <w:jc w:val="both"/>
        <w:rPr>
          <w:rFonts w:ascii="Arial" w:eastAsiaTheme="minorHAnsi" w:hAnsi="Arial" w:cs="Arial"/>
          <w:b/>
          <w:sz w:val="24"/>
          <w:szCs w:val="24"/>
        </w:rPr>
      </w:pPr>
      <w:proofErr w:type="gramStart"/>
      <w:r w:rsidRPr="00681378">
        <w:rPr>
          <w:rFonts w:ascii="Arial" w:eastAsiaTheme="minorHAnsi" w:hAnsi="Arial" w:cs="Arial"/>
          <w:b/>
          <w:sz w:val="24"/>
          <w:szCs w:val="24"/>
          <w:lang w:val="es-ES"/>
        </w:rPr>
        <w:t>y</w:t>
      </w:r>
      <w:proofErr w:type="gramEnd"/>
      <w:r w:rsidRPr="00681378">
        <w:rPr>
          <w:rFonts w:ascii="Arial" w:eastAsiaTheme="minorHAnsi" w:hAnsi="Arial" w:cs="Arial"/>
          <w:b/>
          <w:sz w:val="24"/>
          <w:szCs w:val="24"/>
          <w:lang w:val="es-ES"/>
        </w:rPr>
        <w:t xml:space="preserve"> el nivel de rendimiento académico en los estudiantes del 7° y 8° ciclo de la Escuela Profesional de Obstetricia</w:t>
      </w:r>
    </w:p>
    <w:p w14:paraId="12E78F7F" w14:textId="77777777" w:rsidR="0014083D" w:rsidRPr="00EB2865" w:rsidRDefault="0014083D" w:rsidP="0014083D">
      <w:pPr>
        <w:tabs>
          <w:tab w:val="center" w:pos="2764"/>
        </w:tabs>
        <w:autoSpaceDE w:val="0"/>
        <w:autoSpaceDN w:val="0"/>
        <w:adjustRightInd w:val="0"/>
        <w:spacing w:after="0" w:line="240" w:lineRule="auto"/>
        <w:rPr>
          <w:rFonts w:ascii="Arial" w:eastAsiaTheme="minorHAnsi" w:hAnsi="Arial" w:cs="Arial"/>
          <w:color w:val="000000"/>
          <w:sz w:val="18"/>
          <w:szCs w:val="18"/>
        </w:rPr>
      </w:pPr>
    </w:p>
    <w:tbl>
      <w:tblPr>
        <w:tblW w:w="0" w:type="auto"/>
        <w:tblInd w:w="10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2268"/>
        <w:gridCol w:w="1984"/>
        <w:gridCol w:w="2977"/>
      </w:tblGrid>
      <w:tr w:rsidR="0014083D" w:rsidRPr="00EB2865" w14:paraId="4A00D443" w14:textId="77777777" w:rsidTr="00A95500">
        <w:trPr>
          <w:trHeight w:val="267"/>
        </w:trPr>
        <w:tc>
          <w:tcPr>
            <w:tcW w:w="2268" w:type="dxa"/>
            <w:shd w:val="clear" w:color="000000" w:fill="FFFFFF"/>
            <w:vAlign w:val="bottom"/>
          </w:tcPr>
          <w:p w14:paraId="5878C5D7" w14:textId="77777777" w:rsidR="0014083D" w:rsidRPr="00EB2865" w:rsidRDefault="0014083D"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vAlign w:val="bottom"/>
          </w:tcPr>
          <w:p w14:paraId="2C4AA69E" w14:textId="77777777" w:rsidR="0014083D" w:rsidRPr="00EB2865" w:rsidRDefault="0014083D" w:rsidP="00A95500">
            <w:pPr>
              <w:autoSpaceDE w:val="0"/>
              <w:autoSpaceDN w:val="0"/>
              <w:adjustRightInd w:val="0"/>
              <w:spacing w:after="0" w:line="240" w:lineRule="auto"/>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p>
        </w:tc>
        <w:tc>
          <w:tcPr>
            <w:tcW w:w="2977" w:type="dxa"/>
            <w:shd w:val="clear" w:color="000000" w:fill="FFFFFF"/>
            <w:vAlign w:val="bottom"/>
          </w:tcPr>
          <w:p w14:paraId="46E6C940" w14:textId="77777777" w:rsidR="0014083D" w:rsidRPr="00841940" w:rsidRDefault="0014083D" w:rsidP="00A95500">
            <w:pPr>
              <w:autoSpaceDE w:val="0"/>
              <w:autoSpaceDN w:val="0"/>
              <w:adjustRightInd w:val="0"/>
              <w:spacing w:after="0" w:line="240" w:lineRule="auto"/>
              <w:jc w:val="center"/>
              <w:rPr>
                <w:rFonts w:ascii="Arial" w:eastAsiaTheme="minorHAnsi" w:hAnsi="Arial" w:cs="Arial"/>
                <w:sz w:val="24"/>
                <w:szCs w:val="24"/>
                <w:lang w:val="es-ES"/>
              </w:rPr>
            </w:pPr>
            <w:r w:rsidRPr="00841940">
              <w:rPr>
                <w:rFonts w:ascii="Arial" w:eastAsiaTheme="minorHAnsi" w:hAnsi="Arial" w:cs="Arial"/>
                <w:sz w:val="24"/>
                <w:szCs w:val="24"/>
                <w:lang w:val="es-ES"/>
              </w:rPr>
              <w:t>Rendimiento</w:t>
            </w:r>
          </w:p>
          <w:p w14:paraId="1EC36B87" w14:textId="77777777" w:rsidR="0014083D" w:rsidRPr="00EB2865" w:rsidRDefault="0014083D" w:rsidP="00A95500">
            <w:pPr>
              <w:autoSpaceDE w:val="0"/>
              <w:autoSpaceDN w:val="0"/>
              <w:adjustRightInd w:val="0"/>
              <w:spacing w:after="0" w:line="240" w:lineRule="auto"/>
              <w:jc w:val="center"/>
              <w:rPr>
                <w:rFonts w:ascii="Arial" w:eastAsiaTheme="minorHAnsi" w:hAnsi="Arial" w:cs="Arial"/>
                <w:b/>
                <w:color w:val="000000"/>
                <w:sz w:val="24"/>
                <w:szCs w:val="24"/>
              </w:rPr>
            </w:pPr>
            <w:r w:rsidRPr="00841940">
              <w:rPr>
                <w:rFonts w:ascii="Arial" w:eastAsiaTheme="minorHAnsi" w:hAnsi="Arial" w:cs="Arial"/>
                <w:sz w:val="24"/>
                <w:szCs w:val="24"/>
                <w:lang w:val="es-ES"/>
              </w:rPr>
              <w:t xml:space="preserve"> académico</w:t>
            </w:r>
          </w:p>
        </w:tc>
      </w:tr>
      <w:tr w:rsidR="0014083D" w:rsidRPr="00EB2865" w14:paraId="1D58527E" w14:textId="77777777" w:rsidTr="00A95500">
        <w:trPr>
          <w:trHeight w:val="267"/>
        </w:trPr>
        <w:tc>
          <w:tcPr>
            <w:tcW w:w="2268" w:type="dxa"/>
            <w:vMerge w:val="restart"/>
            <w:shd w:val="clear" w:color="000000" w:fill="FFFFFF"/>
          </w:tcPr>
          <w:p w14:paraId="1CDBED5A" w14:textId="77777777" w:rsidR="0014083D" w:rsidRPr="00EB2865" w:rsidRDefault="00D56851" w:rsidP="00A95500">
            <w:pPr>
              <w:spacing w:after="0" w:line="360" w:lineRule="auto"/>
              <w:jc w:val="both"/>
              <w:rPr>
                <w:rFonts w:ascii="Arial" w:eastAsia="Calibri" w:hAnsi="Arial" w:cs="Arial"/>
                <w:b/>
                <w:sz w:val="24"/>
                <w:szCs w:val="24"/>
              </w:rPr>
            </w:pPr>
            <w:r w:rsidRPr="00377FEA">
              <w:rPr>
                <w:rFonts w:ascii="Arial" w:eastAsiaTheme="minorHAnsi" w:hAnsi="Arial" w:cs="Arial"/>
                <w:sz w:val="24"/>
                <w:szCs w:val="24"/>
                <w:lang w:val="es-ES"/>
              </w:rPr>
              <w:t>Identidad con la Institución</w:t>
            </w:r>
          </w:p>
        </w:tc>
        <w:tc>
          <w:tcPr>
            <w:tcW w:w="1984" w:type="dxa"/>
            <w:shd w:val="clear" w:color="000000" w:fill="FFFFFF"/>
          </w:tcPr>
          <w:p w14:paraId="3C2D5576" w14:textId="77777777" w:rsidR="0014083D" w:rsidRPr="00EB2865" w:rsidRDefault="0014083D"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Correlación de Pearson</w:t>
            </w:r>
          </w:p>
        </w:tc>
        <w:tc>
          <w:tcPr>
            <w:tcW w:w="2977" w:type="dxa"/>
            <w:shd w:val="clear" w:color="000000" w:fill="FFFFFF"/>
            <w:vAlign w:val="center"/>
          </w:tcPr>
          <w:p w14:paraId="32345973" w14:textId="77777777" w:rsidR="0014083D" w:rsidRPr="00EB2865" w:rsidRDefault="0014083D" w:rsidP="0014083D">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r>
              <w:rPr>
                <w:rFonts w:ascii="Arial" w:eastAsiaTheme="minorHAnsi" w:hAnsi="Arial" w:cs="Arial"/>
                <w:color w:val="000000"/>
                <w:sz w:val="24"/>
                <w:szCs w:val="24"/>
              </w:rPr>
              <w:t>63</w:t>
            </w:r>
            <w:r w:rsidRPr="00EB2865">
              <w:rPr>
                <w:rFonts w:ascii="Arial" w:eastAsiaTheme="minorHAnsi" w:hAnsi="Arial" w:cs="Arial"/>
                <w:color w:val="000000"/>
                <w:sz w:val="24"/>
                <w:szCs w:val="24"/>
              </w:rPr>
              <w:t>(**)</w:t>
            </w:r>
          </w:p>
        </w:tc>
      </w:tr>
      <w:tr w:rsidR="0014083D" w:rsidRPr="00EB2865" w14:paraId="44DA06E0" w14:textId="77777777" w:rsidTr="00A95500">
        <w:trPr>
          <w:trHeight w:val="267"/>
        </w:trPr>
        <w:tc>
          <w:tcPr>
            <w:tcW w:w="2268" w:type="dxa"/>
            <w:vMerge/>
            <w:shd w:val="clear" w:color="000000" w:fill="FFFFFF"/>
          </w:tcPr>
          <w:p w14:paraId="60616AB6" w14:textId="77777777" w:rsidR="0014083D" w:rsidRPr="00EB2865" w:rsidRDefault="0014083D"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1447B823" w14:textId="77777777" w:rsidR="0014083D" w:rsidRPr="00EB2865" w:rsidRDefault="0014083D"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Sig. (bilateral)</w:t>
            </w:r>
          </w:p>
        </w:tc>
        <w:tc>
          <w:tcPr>
            <w:tcW w:w="2977" w:type="dxa"/>
            <w:shd w:val="clear" w:color="000000" w:fill="FFFFFF"/>
            <w:vAlign w:val="center"/>
          </w:tcPr>
          <w:p w14:paraId="1E6FDF66" w14:textId="77777777" w:rsidR="0014083D" w:rsidRPr="00EB2865" w:rsidRDefault="0014083D"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,000</w:t>
            </w:r>
          </w:p>
        </w:tc>
      </w:tr>
      <w:tr w:rsidR="0014083D" w:rsidRPr="00EB2865" w14:paraId="0EB16CA3" w14:textId="77777777" w:rsidTr="00A95500">
        <w:trPr>
          <w:trHeight w:val="267"/>
        </w:trPr>
        <w:tc>
          <w:tcPr>
            <w:tcW w:w="2268" w:type="dxa"/>
            <w:vMerge/>
            <w:shd w:val="clear" w:color="000000" w:fill="FFFFFF"/>
          </w:tcPr>
          <w:p w14:paraId="7B468967" w14:textId="77777777" w:rsidR="0014083D" w:rsidRPr="00EB2865" w:rsidRDefault="0014083D"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5C121FF0" w14:textId="77777777" w:rsidR="0014083D" w:rsidRDefault="0014083D" w:rsidP="00A95500">
            <w:pPr>
              <w:autoSpaceDE w:val="0"/>
              <w:autoSpaceDN w:val="0"/>
              <w:adjustRightInd w:val="0"/>
              <w:spacing w:after="0" w:line="240" w:lineRule="auto"/>
              <w:jc w:val="center"/>
              <w:rPr>
                <w:rFonts w:ascii="Arial" w:eastAsiaTheme="minorHAnsi" w:hAnsi="Arial" w:cs="Arial"/>
                <w:color w:val="000000"/>
                <w:sz w:val="24"/>
                <w:szCs w:val="24"/>
              </w:rPr>
            </w:pPr>
          </w:p>
          <w:p w14:paraId="3E602D34" w14:textId="77777777" w:rsidR="0014083D" w:rsidRPr="00EB2865" w:rsidRDefault="0014083D"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N</w:t>
            </w:r>
          </w:p>
        </w:tc>
        <w:tc>
          <w:tcPr>
            <w:tcW w:w="2977" w:type="dxa"/>
            <w:shd w:val="clear" w:color="000000" w:fill="FFFFFF"/>
            <w:vAlign w:val="center"/>
          </w:tcPr>
          <w:p w14:paraId="0AB2F6C4" w14:textId="77777777" w:rsidR="0014083D" w:rsidRPr="00EB2865" w:rsidRDefault="0014083D" w:rsidP="00A95500">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48</w:t>
            </w:r>
          </w:p>
        </w:tc>
      </w:tr>
    </w:tbl>
    <w:p w14:paraId="47A15BDE" w14:textId="77777777" w:rsidR="0014083D" w:rsidRPr="00EB2865" w:rsidRDefault="0014083D" w:rsidP="0014083D">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144E2566" w14:textId="77777777" w:rsidR="0014083D" w:rsidRDefault="0014083D" w:rsidP="0014083D">
      <w:pPr>
        <w:tabs>
          <w:tab w:val="center" w:pos="2764"/>
        </w:tabs>
        <w:autoSpaceDE w:val="0"/>
        <w:autoSpaceDN w:val="0"/>
        <w:adjustRightInd w:val="0"/>
        <w:spacing w:after="0" w:line="240" w:lineRule="auto"/>
        <w:rPr>
          <w:rFonts w:ascii="Arial" w:eastAsiaTheme="minorHAnsi" w:hAnsi="Arial" w:cs="Arial"/>
          <w:sz w:val="20"/>
          <w:szCs w:val="20"/>
        </w:rPr>
      </w:pPr>
      <w:r w:rsidRPr="00EB2865">
        <w:rPr>
          <w:rFonts w:ascii="Arial" w:eastAsiaTheme="minorHAnsi" w:hAnsi="Arial" w:cs="Arial"/>
          <w:sz w:val="20"/>
          <w:szCs w:val="20"/>
        </w:rPr>
        <w:t xml:space="preserve">            </w:t>
      </w:r>
      <w:r>
        <w:rPr>
          <w:rFonts w:ascii="Arial" w:eastAsiaTheme="minorHAnsi" w:hAnsi="Arial" w:cs="Arial"/>
          <w:sz w:val="20"/>
          <w:szCs w:val="20"/>
        </w:rPr>
        <w:t xml:space="preserve">   </w:t>
      </w:r>
      <w:r w:rsidRPr="00EB2865">
        <w:rPr>
          <w:rFonts w:ascii="Arial" w:eastAsiaTheme="minorHAnsi" w:hAnsi="Arial" w:cs="Arial"/>
          <w:sz w:val="20"/>
          <w:szCs w:val="20"/>
        </w:rPr>
        <w:t xml:space="preserve">  Fuente: Elaboración propia en base a los resultados obtenidos  del cuestionario</w:t>
      </w:r>
    </w:p>
    <w:p w14:paraId="32CEAC10" w14:textId="57FC917A" w:rsidR="00CE690A" w:rsidRPr="00CE690A" w:rsidRDefault="00CE690A" w:rsidP="00CE690A">
      <w:pPr>
        <w:tabs>
          <w:tab w:val="center" w:pos="2764"/>
        </w:tabs>
        <w:autoSpaceDE w:val="0"/>
        <w:autoSpaceDN w:val="0"/>
        <w:adjustRightInd w:val="0"/>
        <w:spacing w:after="0" w:line="240" w:lineRule="auto"/>
        <w:rPr>
          <w:rFonts w:ascii="Arial" w:eastAsiaTheme="minorHAnsi" w:hAnsi="Arial" w:cs="Arial"/>
          <w:color w:val="000000"/>
          <w:sz w:val="16"/>
          <w:szCs w:val="18"/>
        </w:rPr>
      </w:pPr>
      <w:r>
        <w:rPr>
          <w:rFonts w:ascii="Arial" w:hAnsi="Arial" w:cs="Arial"/>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14FD740D" w14:textId="77777777" w:rsidR="0014083D" w:rsidRPr="00EB2865" w:rsidRDefault="0014083D" w:rsidP="0014083D">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5A59E0D3" w14:textId="77777777" w:rsidR="0014083D" w:rsidRDefault="0014083D" w:rsidP="00C87567">
      <w:pPr>
        <w:autoSpaceDE w:val="0"/>
        <w:autoSpaceDN w:val="0"/>
        <w:adjustRightInd w:val="0"/>
        <w:spacing w:after="0" w:line="240" w:lineRule="auto"/>
        <w:ind w:left="426"/>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  La correlación es significativa al nivel 0,05 (bilateral).</w:t>
      </w:r>
    </w:p>
    <w:p w14:paraId="4512F125" w14:textId="77777777" w:rsidR="00C87567" w:rsidRDefault="00C87567" w:rsidP="00C87567">
      <w:pPr>
        <w:autoSpaceDE w:val="0"/>
        <w:autoSpaceDN w:val="0"/>
        <w:adjustRightInd w:val="0"/>
        <w:spacing w:after="0" w:line="240" w:lineRule="auto"/>
        <w:ind w:left="426"/>
        <w:rPr>
          <w:rFonts w:ascii="Arial" w:eastAsiaTheme="minorHAnsi" w:hAnsi="Arial" w:cs="Arial"/>
          <w:color w:val="000000"/>
          <w:sz w:val="24"/>
          <w:szCs w:val="24"/>
        </w:rPr>
      </w:pPr>
    </w:p>
    <w:p w14:paraId="02B9E0E7" w14:textId="77777777" w:rsidR="00C87567" w:rsidRDefault="00C87567" w:rsidP="00C87567">
      <w:pPr>
        <w:autoSpaceDE w:val="0"/>
        <w:autoSpaceDN w:val="0"/>
        <w:adjustRightInd w:val="0"/>
        <w:spacing w:after="0" w:line="240" w:lineRule="auto"/>
        <w:ind w:left="426"/>
        <w:rPr>
          <w:rFonts w:ascii="Arial" w:eastAsiaTheme="minorHAnsi" w:hAnsi="Arial" w:cs="Arial"/>
          <w:color w:val="000000"/>
          <w:sz w:val="24"/>
          <w:szCs w:val="24"/>
        </w:rPr>
      </w:pPr>
    </w:p>
    <w:p w14:paraId="2FF5A3D5" w14:textId="77777777" w:rsidR="0014083D" w:rsidRPr="00EB2865" w:rsidRDefault="0014083D" w:rsidP="0014083D">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7D9AF8C5" w14:textId="77777777" w:rsidR="0014083D" w:rsidRPr="00EB2865" w:rsidRDefault="0014083D" w:rsidP="0014083D">
      <w:pPr>
        <w:spacing w:after="120" w:line="240" w:lineRule="auto"/>
        <w:ind w:left="426"/>
        <w:jc w:val="both"/>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    *P=0.000&lt;0.05 significativo </w:t>
      </w:r>
    </w:p>
    <w:p w14:paraId="3D469EF8" w14:textId="77777777" w:rsidR="0014083D" w:rsidRPr="00EB2865" w:rsidRDefault="0014083D" w:rsidP="0014083D">
      <w:pPr>
        <w:spacing w:after="200" w:line="276" w:lineRule="auto"/>
        <w:ind w:left="709"/>
        <w:contextualSpacing/>
        <w:jc w:val="both"/>
        <w:rPr>
          <w:rFonts w:ascii="Arial" w:eastAsiaTheme="minorHAnsi" w:hAnsi="Arial" w:cs="Arial"/>
          <w:b/>
          <w:sz w:val="24"/>
          <w:szCs w:val="24"/>
        </w:rPr>
      </w:pPr>
      <w:r w:rsidRPr="00EB2865">
        <w:rPr>
          <w:rFonts w:ascii="Arial" w:eastAsiaTheme="minorHAnsi" w:hAnsi="Arial" w:cs="Arial"/>
          <w:b/>
          <w:sz w:val="24"/>
          <w:szCs w:val="24"/>
        </w:rPr>
        <w:t xml:space="preserve">Regla de decisión </w:t>
      </w:r>
    </w:p>
    <w:p w14:paraId="594D5E3E" w14:textId="77777777" w:rsidR="0014083D" w:rsidRPr="00EB2865" w:rsidRDefault="0014083D" w:rsidP="0014083D">
      <w:pPr>
        <w:spacing w:after="200" w:line="276" w:lineRule="auto"/>
        <w:ind w:left="709"/>
        <w:contextualSpacing/>
        <w:jc w:val="both"/>
        <w:rPr>
          <w:rFonts w:ascii="Arial" w:eastAsiaTheme="minorHAnsi" w:hAnsi="Arial" w:cs="Arial"/>
          <w:b/>
          <w:sz w:val="24"/>
          <w:szCs w:val="24"/>
        </w:rPr>
      </w:pPr>
    </w:p>
    <w:p w14:paraId="08255BAD" w14:textId="77777777" w:rsidR="0014083D" w:rsidRPr="00EB2865" w:rsidRDefault="0014083D" w:rsidP="0014083D">
      <w:pPr>
        <w:spacing w:after="200" w:line="276" w:lineRule="auto"/>
        <w:ind w:left="709"/>
        <w:contextualSpacing/>
        <w:jc w:val="both"/>
        <w:rPr>
          <w:rFonts w:ascii="Arial" w:eastAsiaTheme="minorHAnsi" w:hAnsi="Arial" w:cs="Arial"/>
          <w:sz w:val="24"/>
          <w:szCs w:val="24"/>
        </w:rPr>
      </w:pPr>
      <w:r w:rsidRPr="00EB2865">
        <w:rPr>
          <w:rFonts w:ascii="Arial" w:eastAsiaTheme="minorHAnsi" w:hAnsi="Arial" w:cs="Arial"/>
          <w:sz w:val="24"/>
          <w:szCs w:val="24"/>
        </w:rPr>
        <w:t>Si P&lt;0.05 rechazar H</w:t>
      </w:r>
      <w:r w:rsidRPr="00EB2865">
        <w:rPr>
          <w:rFonts w:ascii="Arial" w:eastAsiaTheme="minorHAnsi" w:hAnsi="Arial" w:cs="Arial"/>
          <w:sz w:val="24"/>
          <w:szCs w:val="24"/>
          <w:vertAlign w:val="subscript"/>
        </w:rPr>
        <w:t>0</w:t>
      </w:r>
    </w:p>
    <w:p w14:paraId="1C3AA596" w14:textId="77777777" w:rsidR="0014083D" w:rsidRPr="00EB2865" w:rsidRDefault="0014083D" w:rsidP="00C87567">
      <w:pPr>
        <w:spacing w:after="200" w:line="276" w:lineRule="auto"/>
        <w:ind w:left="709"/>
        <w:contextualSpacing/>
        <w:jc w:val="both"/>
        <w:rPr>
          <w:rFonts w:ascii="Arial" w:eastAsiaTheme="minorHAnsi" w:hAnsi="Arial" w:cs="Arial"/>
          <w:sz w:val="24"/>
          <w:szCs w:val="24"/>
          <w:vertAlign w:val="subscript"/>
        </w:rPr>
      </w:pPr>
      <w:r w:rsidRPr="00EB2865">
        <w:rPr>
          <w:rFonts w:ascii="Arial" w:eastAsiaTheme="minorHAnsi" w:hAnsi="Arial" w:cs="Arial"/>
          <w:sz w:val="24"/>
          <w:szCs w:val="24"/>
        </w:rPr>
        <w:t>Si P&gt;0.05 aceptar  H</w:t>
      </w:r>
      <w:r w:rsidRPr="00EB2865">
        <w:rPr>
          <w:rFonts w:ascii="Arial" w:eastAsiaTheme="minorHAnsi" w:hAnsi="Arial" w:cs="Arial"/>
          <w:sz w:val="24"/>
          <w:szCs w:val="24"/>
          <w:vertAlign w:val="subscript"/>
        </w:rPr>
        <w:t>0</w:t>
      </w:r>
    </w:p>
    <w:p w14:paraId="4D5BBDFA" w14:textId="77777777" w:rsidR="009748ED" w:rsidRDefault="009748ED" w:rsidP="0014083D">
      <w:pPr>
        <w:spacing w:after="200" w:line="276" w:lineRule="auto"/>
        <w:ind w:left="709"/>
        <w:jc w:val="both"/>
        <w:rPr>
          <w:rFonts w:ascii="Arial" w:eastAsiaTheme="minorHAnsi" w:hAnsi="Arial" w:cs="Arial"/>
          <w:b/>
          <w:sz w:val="24"/>
          <w:szCs w:val="24"/>
        </w:rPr>
      </w:pPr>
    </w:p>
    <w:p w14:paraId="29DD169C" w14:textId="77777777" w:rsidR="0099725B" w:rsidRDefault="0099725B" w:rsidP="0014083D">
      <w:pPr>
        <w:spacing w:after="200" w:line="276" w:lineRule="auto"/>
        <w:ind w:left="709"/>
        <w:jc w:val="both"/>
        <w:rPr>
          <w:rFonts w:ascii="Arial" w:eastAsiaTheme="minorHAnsi" w:hAnsi="Arial" w:cs="Arial"/>
          <w:b/>
          <w:sz w:val="24"/>
          <w:szCs w:val="24"/>
        </w:rPr>
      </w:pPr>
    </w:p>
    <w:p w14:paraId="10EF25A4" w14:textId="77777777" w:rsidR="0014083D" w:rsidRPr="00EB2865" w:rsidRDefault="0014083D" w:rsidP="0014083D">
      <w:pPr>
        <w:spacing w:after="200" w:line="276" w:lineRule="auto"/>
        <w:ind w:left="709"/>
        <w:jc w:val="both"/>
        <w:rPr>
          <w:rFonts w:ascii="Arial" w:eastAsiaTheme="minorHAnsi" w:hAnsi="Arial" w:cs="Arial"/>
          <w:b/>
          <w:sz w:val="24"/>
          <w:szCs w:val="24"/>
        </w:rPr>
      </w:pPr>
      <w:r w:rsidRPr="00EB2865">
        <w:rPr>
          <w:rFonts w:ascii="Arial" w:eastAsiaTheme="minorHAnsi" w:hAnsi="Arial" w:cs="Arial"/>
          <w:b/>
          <w:sz w:val="24"/>
          <w:szCs w:val="24"/>
        </w:rPr>
        <w:t xml:space="preserve">Conclusión: </w:t>
      </w:r>
    </w:p>
    <w:p w14:paraId="4183B641" w14:textId="5C1D4805" w:rsidR="0014083D" w:rsidRDefault="00B87D79" w:rsidP="00C87567">
      <w:pPr>
        <w:spacing w:after="0" w:line="360" w:lineRule="auto"/>
        <w:ind w:left="709"/>
        <w:jc w:val="both"/>
        <w:rPr>
          <w:rFonts w:ascii="Arial" w:eastAsiaTheme="minorHAnsi" w:hAnsi="Arial" w:cs="Arial"/>
          <w:sz w:val="24"/>
          <w:szCs w:val="24"/>
          <w:lang w:val="es-ES"/>
        </w:rPr>
      </w:pPr>
      <w:r>
        <w:rPr>
          <w:rFonts w:ascii="Arial" w:eastAsiaTheme="minorHAnsi" w:hAnsi="Arial" w:cs="Arial"/>
          <w:sz w:val="24"/>
          <w:szCs w:val="24"/>
        </w:rPr>
        <w:t xml:space="preserve">Dado que P=0.0000&lt;0.05 </w:t>
      </w:r>
      <w:r w:rsidR="0014083D" w:rsidRPr="00EB2865">
        <w:rPr>
          <w:rFonts w:ascii="Arial" w:eastAsiaTheme="minorHAnsi" w:hAnsi="Arial" w:cs="Arial"/>
          <w:sz w:val="24"/>
          <w:szCs w:val="24"/>
        </w:rPr>
        <w:t>se rechaza la hipótesis nula ( H</w:t>
      </w:r>
      <w:r w:rsidR="0014083D" w:rsidRPr="00EB2865">
        <w:rPr>
          <w:rFonts w:ascii="Arial" w:eastAsiaTheme="minorHAnsi" w:hAnsi="Arial" w:cs="Arial"/>
          <w:sz w:val="24"/>
          <w:szCs w:val="24"/>
          <w:vertAlign w:val="subscript"/>
        </w:rPr>
        <w:t>0</w:t>
      </w:r>
      <w:r w:rsidR="0014083D" w:rsidRPr="00EB2865">
        <w:rPr>
          <w:rFonts w:ascii="Arial" w:eastAsiaTheme="minorHAnsi" w:hAnsi="Arial" w:cs="Arial"/>
          <w:sz w:val="24"/>
          <w:szCs w:val="24"/>
        </w:rPr>
        <w:t xml:space="preserve">);  concluimos  que   existe  una </w:t>
      </w:r>
      <w:r w:rsidR="0014083D">
        <w:rPr>
          <w:rFonts w:ascii="Arial" w:eastAsiaTheme="minorHAnsi" w:hAnsi="Arial" w:cs="Arial"/>
          <w:sz w:val="24"/>
          <w:szCs w:val="24"/>
        </w:rPr>
        <w:t xml:space="preserve"> correlación</w:t>
      </w:r>
      <w:r w:rsidR="0014083D" w:rsidRPr="00EB2865">
        <w:rPr>
          <w:rFonts w:ascii="Arial" w:eastAsiaTheme="minorHAnsi" w:hAnsi="Arial" w:cs="Arial"/>
          <w:sz w:val="24"/>
          <w:szCs w:val="24"/>
        </w:rPr>
        <w:t xml:space="preserve">  directa, significativa  y </w:t>
      </w:r>
      <w:r w:rsidR="0014083D" w:rsidRPr="00681378">
        <w:rPr>
          <w:rFonts w:ascii="Arial" w:eastAsiaTheme="minorHAnsi" w:hAnsi="Arial" w:cs="Arial"/>
          <w:sz w:val="24"/>
          <w:szCs w:val="24"/>
        </w:rPr>
        <w:t xml:space="preserve">estadísticamente </w:t>
      </w:r>
      <w:r w:rsidR="0014083D" w:rsidRPr="00681378">
        <w:rPr>
          <w:rFonts w:ascii="Arial" w:eastAsiaTheme="minorHAnsi" w:hAnsi="Arial" w:cs="Arial"/>
          <w:sz w:val="24"/>
          <w:szCs w:val="24"/>
          <w:lang w:val="es-ES"/>
        </w:rPr>
        <w:t xml:space="preserve">entre la </w:t>
      </w:r>
      <w:r w:rsidR="00377FEA" w:rsidRPr="00377FEA">
        <w:rPr>
          <w:rFonts w:ascii="Arial" w:eastAsiaTheme="minorHAnsi" w:hAnsi="Arial" w:cs="Arial"/>
          <w:sz w:val="24"/>
          <w:szCs w:val="24"/>
          <w:lang w:val="es-ES"/>
        </w:rPr>
        <w:t xml:space="preserve">Identidad con la Institución </w:t>
      </w:r>
      <w:r w:rsidR="0014083D" w:rsidRPr="00377FEA">
        <w:rPr>
          <w:rFonts w:ascii="Arial" w:eastAsiaTheme="minorHAnsi" w:hAnsi="Arial" w:cs="Arial"/>
          <w:sz w:val="24"/>
          <w:szCs w:val="24"/>
          <w:lang w:val="es-ES"/>
        </w:rPr>
        <w:t>y</w:t>
      </w:r>
      <w:r w:rsidR="0014083D" w:rsidRPr="00C05ABE">
        <w:rPr>
          <w:rFonts w:ascii="Arial" w:eastAsiaTheme="minorHAnsi" w:hAnsi="Arial" w:cs="Arial"/>
          <w:sz w:val="24"/>
          <w:szCs w:val="24"/>
          <w:lang w:val="es-ES"/>
        </w:rPr>
        <w:t xml:space="preserve"> el nivel de rendimiento académico en los estudiantes del 7° y 8° ciclo de la Escuela </w:t>
      </w:r>
      <w:r w:rsidR="0014083D" w:rsidRPr="00831818">
        <w:rPr>
          <w:rFonts w:ascii="Arial" w:eastAsiaTheme="minorHAnsi" w:hAnsi="Arial" w:cs="Arial"/>
          <w:sz w:val="24"/>
          <w:szCs w:val="24"/>
          <w:lang w:val="es-ES"/>
        </w:rPr>
        <w:t>Profesional de Obstetricia, de la Universidad Particular de Chiclayo,  2016,</w:t>
      </w:r>
      <w:r w:rsidR="00411ACD" w:rsidRPr="00831818">
        <w:rPr>
          <w:rFonts w:ascii="Arial" w:eastAsia="Calibri" w:hAnsi="Arial" w:cs="Arial"/>
          <w:sz w:val="24"/>
          <w:szCs w:val="24"/>
          <w:lang w:eastAsia="es-ES"/>
        </w:rPr>
        <w:t xml:space="preserve"> (Tabla N°17</w:t>
      </w:r>
      <w:r w:rsidR="0014083D" w:rsidRPr="00831818">
        <w:rPr>
          <w:rFonts w:ascii="Arial" w:eastAsia="Calibri" w:hAnsi="Arial" w:cs="Arial"/>
          <w:sz w:val="24"/>
          <w:szCs w:val="24"/>
          <w:lang w:eastAsia="es-ES"/>
        </w:rPr>
        <w:t xml:space="preserve"> y </w:t>
      </w:r>
      <w:r w:rsidR="0014083D" w:rsidRPr="00831818">
        <w:rPr>
          <w:rFonts w:ascii="Arial" w:eastAsia="Calibri" w:hAnsi="Arial" w:cs="Arial"/>
          <w:color w:val="262626" w:themeColor="text1" w:themeTint="D9"/>
          <w:sz w:val="24"/>
          <w:szCs w:val="24"/>
          <w:lang w:eastAsia="es-ES"/>
        </w:rPr>
        <w:t xml:space="preserve">Figura N° </w:t>
      </w:r>
      <w:r w:rsidR="00411ACD" w:rsidRPr="00831818">
        <w:rPr>
          <w:rFonts w:ascii="Arial" w:eastAsia="Calibri" w:hAnsi="Arial" w:cs="Arial"/>
          <w:color w:val="262626" w:themeColor="text1" w:themeTint="D9"/>
          <w:sz w:val="24"/>
          <w:szCs w:val="24"/>
          <w:lang w:eastAsia="es-ES"/>
        </w:rPr>
        <w:t>17</w:t>
      </w:r>
      <w:r w:rsidR="0014083D" w:rsidRPr="00831818">
        <w:rPr>
          <w:rFonts w:ascii="Arial" w:eastAsia="Calibri" w:hAnsi="Arial" w:cs="Arial"/>
          <w:color w:val="262626" w:themeColor="text1" w:themeTint="D9"/>
          <w:sz w:val="24"/>
          <w:szCs w:val="24"/>
          <w:lang w:eastAsia="es-ES"/>
        </w:rPr>
        <w:t>)</w:t>
      </w:r>
      <w:r w:rsidR="0014083D" w:rsidRPr="00831818">
        <w:rPr>
          <w:rFonts w:ascii="Arial" w:eastAsiaTheme="minorHAnsi" w:hAnsi="Arial" w:cs="Arial"/>
          <w:sz w:val="24"/>
          <w:szCs w:val="24"/>
        </w:rPr>
        <w:t xml:space="preserve">; </w:t>
      </w:r>
      <w:r w:rsidR="0014083D" w:rsidRPr="00831818">
        <w:rPr>
          <w:rFonts w:ascii="Arial" w:eastAsiaTheme="minorHAnsi" w:hAnsi="Arial" w:cs="Arial"/>
          <w:sz w:val="24"/>
          <w:szCs w:val="24"/>
          <w:lang w:val="es-ES"/>
        </w:rPr>
        <w:t>asimismo</w:t>
      </w:r>
      <w:r w:rsidR="0014083D" w:rsidRPr="00EB2865">
        <w:rPr>
          <w:rFonts w:ascii="Arial" w:eastAsiaTheme="minorHAnsi" w:hAnsi="Arial" w:cs="Arial"/>
          <w:sz w:val="24"/>
          <w:szCs w:val="24"/>
          <w:lang w:val="es-ES"/>
        </w:rPr>
        <w:t xml:space="preserve"> se observa que existe </w:t>
      </w:r>
      <w:r w:rsidR="0014083D">
        <w:rPr>
          <w:rFonts w:ascii="Arial" w:eastAsiaTheme="minorHAnsi" w:hAnsi="Arial" w:cs="Arial"/>
          <w:sz w:val="24"/>
          <w:szCs w:val="24"/>
          <w:lang w:val="es-ES"/>
        </w:rPr>
        <w:t>una positi</w:t>
      </w:r>
      <w:r>
        <w:rPr>
          <w:rFonts w:ascii="Arial" w:eastAsiaTheme="minorHAnsi" w:hAnsi="Arial" w:cs="Arial"/>
          <w:sz w:val="24"/>
          <w:szCs w:val="24"/>
          <w:lang w:val="es-ES"/>
        </w:rPr>
        <w:t>va y moderada correlación  (R=</w:t>
      </w:r>
      <w:r w:rsidR="0014083D" w:rsidRPr="00EB2865">
        <w:rPr>
          <w:rFonts w:ascii="Arial" w:eastAsiaTheme="minorHAnsi" w:hAnsi="Arial" w:cs="Arial"/>
          <w:sz w:val="24"/>
          <w:szCs w:val="24"/>
          <w:lang w:val="es-ES"/>
        </w:rPr>
        <w:t>0.</w:t>
      </w:r>
      <w:r w:rsidR="0014083D">
        <w:rPr>
          <w:rFonts w:ascii="Arial" w:eastAsiaTheme="minorHAnsi" w:hAnsi="Arial" w:cs="Arial"/>
          <w:sz w:val="24"/>
          <w:szCs w:val="24"/>
          <w:lang w:val="es-ES"/>
        </w:rPr>
        <w:t>63)</w:t>
      </w:r>
      <w:r w:rsidR="0014083D" w:rsidRPr="00EB2865">
        <w:rPr>
          <w:rFonts w:ascii="Arial" w:eastAsiaTheme="minorHAnsi" w:hAnsi="Arial" w:cs="Arial"/>
          <w:sz w:val="24"/>
          <w:szCs w:val="24"/>
          <w:lang w:val="es-ES"/>
        </w:rPr>
        <w:t xml:space="preserve">, lo cual nos permite aseverar que cuanto mejor es </w:t>
      </w:r>
      <w:r w:rsidR="0014083D" w:rsidRPr="00377FEA">
        <w:rPr>
          <w:rFonts w:ascii="Arial" w:eastAsiaTheme="minorHAnsi" w:hAnsi="Arial" w:cs="Arial"/>
          <w:sz w:val="24"/>
          <w:szCs w:val="24"/>
          <w:lang w:val="es-ES"/>
        </w:rPr>
        <w:t xml:space="preserve">la </w:t>
      </w:r>
      <w:r w:rsidR="0014083D" w:rsidRPr="00377FEA">
        <w:rPr>
          <w:rFonts w:eastAsiaTheme="minorHAnsi"/>
          <w:sz w:val="24"/>
          <w:szCs w:val="24"/>
          <w:lang w:val="es-ES"/>
        </w:rPr>
        <w:t xml:space="preserve"> </w:t>
      </w:r>
      <w:r w:rsidR="00377FEA" w:rsidRPr="00377FEA">
        <w:rPr>
          <w:rFonts w:ascii="Arial" w:eastAsiaTheme="minorHAnsi" w:hAnsi="Arial" w:cs="Arial"/>
          <w:sz w:val="24"/>
          <w:szCs w:val="24"/>
          <w:lang w:val="es-ES"/>
        </w:rPr>
        <w:t>Identidad con la Institución</w:t>
      </w:r>
      <w:r w:rsidR="00377FEA" w:rsidRPr="00681378">
        <w:rPr>
          <w:rFonts w:ascii="Arial" w:eastAsiaTheme="minorHAnsi" w:hAnsi="Arial" w:cs="Arial"/>
          <w:sz w:val="24"/>
          <w:szCs w:val="24"/>
          <w:lang w:val="es-ES"/>
        </w:rPr>
        <w:t xml:space="preserve"> </w:t>
      </w:r>
      <w:r w:rsidR="0014083D" w:rsidRPr="00681378">
        <w:rPr>
          <w:rFonts w:ascii="Arial" w:eastAsiaTheme="minorHAnsi" w:hAnsi="Arial" w:cs="Arial"/>
          <w:sz w:val="24"/>
          <w:szCs w:val="24"/>
          <w:lang w:val="es-ES"/>
        </w:rPr>
        <w:t xml:space="preserve">mejor será  el rendimiento académico </w:t>
      </w:r>
    </w:p>
    <w:p w14:paraId="74F3C5DC" w14:textId="77777777" w:rsidR="0014083D" w:rsidRPr="00C05ABE" w:rsidRDefault="0014083D" w:rsidP="0014083D">
      <w:pPr>
        <w:tabs>
          <w:tab w:val="left" w:pos="4980"/>
        </w:tabs>
        <w:spacing w:after="0" w:line="360" w:lineRule="auto"/>
        <w:jc w:val="both"/>
        <w:rPr>
          <w:rFonts w:ascii="Arial" w:eastAsiaTheme="minorHAnsi" w:hAnsi="Arial" w:cs="Arial"/>
          <w:sz w:val="24"/>
          <w:szCs w:val="24"/>
          <w:lang w:val="es-ES"/>
        </w:rPr>
      </w:pPr>
    </w:p>
    <w:p w14:paraId="46FA787D" w14:textId="1288EF66" w:rsidR="0014083D" w:rsidRPr="00EB2865" w:rsidRDefault="0099725B" w:rsidP="0014083D">
      <w:pPr>
        <w:spacing w:after="120" w:line="240" w:lineRule="auto"/>
        <w:jc w:val="center"/>
        <w:rPr>
          <w:rFonts w:ascii="Arial" w:eastAsia="Times New Roman" w:hAnsi="Arial" w:cs="Arial"/>
          <w:b/>
          <w:sz w:val="24"/>
          <w:szCs w:val="24"/>
          <w:lang w:eastAsia="es-ES"/>
        </w:rPr>
      </w:pPr>
      <w:r>
        <w:rPr>
          <w:rFonts w:ascii="Arial" w:eastAsia="Times New Roman" w:hAnsi="Arial" w:cs="Arial"/>
          <w:b/>
          <w:sz w:val="24"/>
          <w:szCs w:val="24"/>
          <w:lang w:eastAsia="es-ES"/>
        </w:rPr>
        <w:t>Figura</w:t>
      </w:r>
      <w:r w:rsidR="0014083D" w:rsidRPr="00EB2865">
        <w:rPr>
          <w:rFonts w:ascii="Arial" w:eastAsia="Times New Roman" w:hAnsi="Arial" w:cs="Arial"/>
          <w:b/>
          <w:sz w:val="24"/>
          <w:szCs w:val="24"/>
          <w:lang w:eastAsia="es-ES"/>
        </w:rPr>
        <w:t xml:space="preserve">  Nº</w:t>
      </w:r>
      <w:r>
        <w:rPr>
          <w:rFonts w:ascii="Arial" w:eastAsia="Times New Roman" w:hAnsi="Arial" w:cs="Arial"/>
          <w:b/>
          <w:sz w:val="24"/>
          <w:szCs w:val="24"/>
          <w:lang w:eastAsia="es-ES"/>
        </w:rPr>
        <w:t xml:space="preserve"> </w:t>
      </w:r>
      <w:r w:rsidR="005828B0">
        <w:rPr>
          <w:rFonts w:ascii="Arial" w:eastAsia="Times New Roman" w:hAnsi="Arial" w:cs="Arial"/>
          <w:b/>
          <w:sz w:val="24"/>
          <w:szCs w:val="24"/>
          <w:lang w:eastAsia="es-ES"/>
        </w:rPr>
        <w:t>1</w:t>
      </w:r>
      <w:r w:rsidR="000330F8">
        <w:rPr>
          <w:rFonts w:ascii="Arial" w:eastAsia="Times New Roman" w:hAnsi="Arial" w:cs="Arial"/>
          <w:b/>
          <w:sz w:val="24"/>
          <w:szCs w:val="24"/>
          <w:lang w:eastAsia="es-ES"/>
        </w:rPr>
        <w:t>2</w:t>
      </w:r>
    </w:p>
    <w:p w14:paraId="11ED3F16" w14:textId="5D615042" w:rsidR="0014083D" w:rsidRPr="00681378" w:rsidRDefault="00C87567" w:rsidP="0014083D">
      <w:pPr>
        <w:spacing w:after="0" w:line="360" w:lineRule="auto"/>
        <w:ind w:left="993"/>
        <w:jc w:val="both"/>
        <w:rPr>
          <w:rFonts w:ascii="Arial" w:eastAsiaTheme="minorHAnsi" w:hAnsi="Arial" w:cs="Arial"/>
          <w:b/>
          <w:sz w:val="24"/>
          <w:szCs w:val="24"/>
        </w:rPr>
      </w:pPr>
      <w:r w:rsidRPr="00C05ABE">
        <w:rPr>
          <w:rFonts w:ascii="Times New Roman" w:eastAsiaTheme="minorHAnsi" w:hAnsi="Times New Roman" w:cs="Times New Roman"/>
          <w:noProof/>
          <w:sz w:val="24"/>
          <w:szCs w:val="24"/>
          <w:lang w:val="es-AR" w:eastAsia="es-AR"/>
        </w:rPr>
        <w:drawing>
          <wp:anchor distT="0" distB="0" distL="114300" distR="114300" simplePos="0" relativeHeight="251675648" behindDoc="1" locked="0" layoutInCell="1" allowOverlap="1" wp14:anchorId="1A9BEAEA" wp14:editId="2509E53B">
            <wp:simplePos x="0" y="0"/>
            <wp:positionH relativeFrom="column">
              <wp:posOffset>117475</wp:posOffset>
            </wp:positionH>
            <wp:positionV relativeFrom="paragraph">
              <wp:posOffset>786765</wp:posOffset>
            </wp:positionV>
            <wp:extent cx="5527040" cy="3548380"/>
            <wp:effectExtent l="0" t="0" r="0" b="0"/>
            <wp:wrapTight wrapText="bothSides">
              <wp:wrapPolygon edited="0">
                <wp:start x="0" y="0"/>
                <wp:lineTo x="0" y="21453"/>
                <wp:lineTo x="21516" y="21453"/>
                <wp:lineTo x="21516" y="0"/>
                <wp:lineTo x="0" y="0"/>
              </wp:wrapPolygon>
            </wp:wrapTight>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27040" cy="354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14083D" w:rsidRPr="00681378">
        <w:rPr>
          <w:rFonts w:ascii="Arial" w:eastAsiaTheme="minorHAnsi" w:hAnsi="Arial" w:cs="Arial"/>
          <w:b/>
          <w:sz w:val="24"/>
          <w:szCs w:val="24"/>
        </w:rPr>
        <w:t>Correlación de Pearson entre</w:t>
      </w:r>
      <w:r w:rsidR="0014083D" w:rsidRPr="00681378">
        <w:rPr>
          <w:rFonts w:eastAsiaTheme="minorHAnsi"/>
          <w:b/>
          <w:sz w:val="24"/>
          <w:szCs w:val="24"/>
          <w:lang w:val="es-ES"/>
        </w:rPr>
        <w:t xml:space="preserve"> </w:t>
      </w:r>
      <w:r w:rsidR="0014083D" w:rsidRPr="00293770">
        <w:rPr>
          <w:rFonts w:ascii="Arial" w:eastAsiaTheme="minorHAnsi" w:hAnsi="Arial" w:cs="Arial"/>
          <w:b/>
          <w:sz w:val="24"/>
          <w:szCs w:val="24"/>
          <w:lang w:val="es-ES"/>
        </w:rPr>
        <w:t>la</w:t>
      </w:r>
      <w:r w:rsidRPr="00C87567">
        <w:rPr>
          <w:rFonts w:ascii="Arial" w:eastAsiaTheme="minorHAnsi" w:hAnsi="Arial" w:cs="Arial"/>
          <w:b/>
          <w:sz w:val="24"/>
          <w:szCs w:val="24"/>
          <w:lang w:val="es-ES"/>
        </w:rPr>
        <w:t xml:space="preserve"> </w:t>
      </w:r>
      <w:r w:rsidRPr="0014083D">
        <w:rPr>
          <w:rFonts w:ascii="Arial" w:eastAsiaTheme="minorHAnsi" w:hAnsi="Arial" w:cs="Arial"/>
          <w:b/>
          <w:sz w:val="24"/>
          <w:szCs w:val="24"/>
          <w:lang w:val="es-ES"/>
        </w:rPr>
        <w:t xml:space="preserve"> Identidad con la Institución</w:t>
      </w:r>
      <w:r w:rsidR="0014083D" w:rsidRPr="00681378">
        <w:rPr>
          <w:rFonts w:ascii="Arial" w:eastAsiaTheme="minorHAnsi" w:hAnsi="Arial" w:cs="Arial"/>
          <w:b/>
          <w:sz w:val="24"/>
          <w:szCs w:val="24"/>
          <w:lang w:val="es-ES"/>
        </w:rPr>
        <w:t xml:space="preserve"> y el nivel de rendimiento académico en los estudiantes del 7° y 8° ciclo de la Escuela Profesional de Obstetricia</w:t>
      </w:r>
    </w:p>
    <w:p w14:paraId="5599E324" w14:textId="77777777" w:rsidR="00C05ABE" w:rsidRPr="00C05ABE" w:rsidRDefault="00C05ABE" w:rsidP="00C87567">
      <w:pPr>
        <w:autoSpaceDE w:val="0"/>
        <w:autoSpaceDN w:val="0"/>
        <w:adjustRightInd w:val="0"/>
        <w:spacing w:after="0" w:line="240" w:lineRule="auto"/>
        <w:rPr>
          <w:rFonts w:ascii="Arial" w:eastAsiaTheme="minorHAnsi" w:hAnsi="Arial" w:cs="Arial"/>
          <w:b/>
          <w:color w:val="FF0000"/>
          <w:sz w:val="24"/>
          <w:szCs w:val="24"/>
          <w:lang w:val="es-ES"/>
        </w:rPr>
      </w:pPr>
      <w:r w:rsidRPr="00C05ABE">
        <w:rPr>
          <w:rFonts w:ascii="Arial" w:eastAsiaTheme="minorHAnsi" w:hAnsi="Arial" w:cs="Arial"/>
          <w:color w:val="000000"/>
          <w:sz w:val="18"/>
          <w:szCs w:val="18"/>
          <w:lang w:val="es-ES"/>
        </w:rPr>
        <w:t>).</w:t>
      </w:r>
      <w:r w:rsidR="00C87567" w:rsidRPr="00C05ABE">
        <w:rPr>
          <w:rFonts w:ascii="Times New Roman" w:eastAsiaTheme="minorHAnsi" w:hAnsi="Times New Roman" w:cs="Times New Roman"/>
          <w:sz w:val="24"/>
          <w:szCs w:val="24"/>
          <w:lang w:val="es-ES"/>
        </w:rPr>
        <w:t xml:space="preserve"> </w:t>
      </w:r>
    </w:p>
    <w:p w14:paraId="0BABC61B" w14:textId="77777777" w:rsidR="00C05ABE" w:rsidRDefault="00C05ABE" w:rsidP="00C05ABE">
      <w:pPr>
        <w:spacing w:after="0" w:line="360" w:lineRule="auto"/>
        <w:jc w:val="both"/>
        <w:rPr>
          <w:rFonts w:ascii="Arial" w:eastAsiaTheme="minorHAnsi" w:hAnsi="Arial" w:cs="Arial"/>
          <w:b/>
          <w:color w:val="FF0000"/>
          <w:sz w:val="24"/>
          <w:szCs w:val="24"/>
          <w:lang w:val="es-ES"/>
        </w:rPr>
      </w:pPr>
    </w:p>
    <w:p w14:paraId="57DBAE1B" w14:textId="77777777" w:rsidR="00C87567" w:rsidRDefault="00C87567" w:rsidP="00C05ABE">
      <w:pPr>
        <w:spacing w:after="0" w:line="360" w:lineRule="auto"/>
        <w:jc w:val="both"/>
        <w:rPr>
          <w:rFonts w:ascii="Arial" w:eastAsiaTheme="minorHAnsi" w:hAnsi="Arial" w:cs="Arial"/>
          <w:b/>
          <w:color w:val="FF0000"/>
          <w:sz w:val="24"/>
          <w:szCs w:val="24"/>
          <w:lang w:val="es-ES"/>
        </w:rPr>
      </w:pPr>
    </w:p>
    <w:p w14:paraId="21B339C5" w14:textId="77777777" w:rsidR="00C87567" w:rsidRDefault="00C87567" w:rsidP="00C05ABE">
      <w:pPr>
        <w:spacing w:after="0" w:line="360" w:lineRule="auto"/>
        <w:jc w:val="both"/>
        <w:rPr>
          <w:rFonts w:ascii="Arial" w:eastAsiaTheme="minorHAnsi" w:hAnsi="Arial" w:cs="Arial"/>
          <w:b/>
          <w:color w:val="FF0000"/>
          <w:sz w:val="24"/>
          <w:szCs w:val="24"/>
          <w:lang w:val="es-ES"/>
        </w:rPr>
      </w:pPr>
    </w:p>
    <w:p w14:paraId="73BC0CFC" w14:textId="77777777" w:rsidR="00C87567" w:rsidRDefault="00C87567" w:rsidP="00C05ABE">
      <w:pPr>
        <w:spacing w:after="0" w:line="360" w:lineRule="auto"/>
        <w:jc w:val="both"/>
        <w:rPr>
          <w:rFonts w:ascii="Arial" w:eastAsiaTheme="minorHAnsi" w:hAnsi="Arial" w:cs="Arial"/>
          <w:b/>
          <w:color w:val="FF0000"/>
          <w:sz w:val="24"/>
          <w:szCs w:val="24"/>
          <w:lang w:val="es-ES"/>
        </w:rPr>
      </w:pPr>
    </w:p>
    <w:p w14:paraId="104B1842" w14:textId="77777777" w:rsidR="00C87567" w:rsidRDefault="0013755A" w:rsidP="00C87567">
      <w:pPr>
        <w:spacing w:after="0" w:line="360" w:lineRule="auto"/>
        <w:ind w:left="567"/>
        <w:rPr>
          <w:rFonts w:ascii="Arial" w:eastAsiaTheme="minorHAnsi" w:hAnsi="Arial" w:cs="Arial"/>
          <w:b/>
          <w:sz w:val="24"/>
          <w:szCs w:val="24"/>
        </w:rPr>
      </w:pPr>
      <w:r>
        <w:rPr>
          <w:rFonts w:ascii="Arial" w:eastAsiaTheme="minorHAnsi" w:hAnsi="Arial" w:cs="Arial"/>
          <w:b/>
          <w:sz w:val="24"/>
          <w:szCs w:val="24"/>
        </w:rPr>
        <w:t>4.2</w:t>
      </w:r>
      <w:r w:rsidRPr="00F8755D">
        <w:rPr>
          <w:rFonts w:ascii="Arial" w:eastAsiaTheme="minorHAnsi" w:hAnsi="Arial" w:cs="Arial"/>
          <w:b/>
          <w:sz w:val="24"/>
          <w:szCs w:val="24"/>
        </w:rPr>
        <w:t>.</w:t>
      </w:r>
      <w:r>
        <w:rPr>
          <w:rFonts w:ascii="Arial" w:eastAsiaTheme="minorHAnsi" w:hAnsi="Arial" w:cs="Arial"/>
          <w:b/>
          <w:sz w:val="24"/>
          <w:szCs w:val="24"/>
        </w:rPr>
        <w:t>5</w:t>
      </w:r>
      <w:r w:rsidRPr="00F8755D">
        <w:rPr>
          <w:rFonts w:ascii="Arial" w:eastAsiaTheme="minorHAnsi" w:hAnsi="Arial" w:cs="Arial"/>
          <w:b/>
          <w:sz w:val="24"/>
          <w:szCs w:val="24"/>
        </w:rPr>
        <w:t>. Prueba de la hipótesis</w:t>
      </w:r>
      <w:r>
        <w:rPr>
          <w:rFonts w:ascii="Arial" w:eastAsiaTheme="minorHAnsi" w:hAnsi="Arial" w:cs="Arial"/>
          <w:b/>
          <w:sz w:val="24"/>
          <w:szCs w:val="24"/>
        </w:rPr>
        <w:t xml:space="preserve"> </w:t>
      </w:r>
      <w:r w:rsidRPr="00F8755D">
        <w:rPr>
          <w:rFonts w:ascii="Arial" w:eastAsiaTheme="minorHAnsi" w:hAnsi="Arial" w:cs="Arial"/>
          <w:b/>
          <w:sz w:val="24"/>
          <w:szCs w:val="24"/>
        </w:rPr>
        <w:t xml:space="preserve"> específica</w:t>
      </w:r>
      <w:r>
        <w:rPr>
          <w:rFonts w:ascii="Arial" w:eastAsiaTheme="minorHAnsi" w:hAnsi="Arial" w:cs="Arial"/>
          <w:b/>
          <w:sz w:val="24"/>
          <w:szCs w:val="24"/>
        </w:rPr>
        <w:t xml:space="preserve"> 05.</w:t>
      </w:r>
    </w:p>
    <w:p w14:paraId="2BEE676E" w14:textId="77777777" w:rsidR="00C87567" w:rsidRPr="00841940" w:rsidRDefault="00C87567" w:rsidP="00C87567">
      <w:pPr>
        <w:spacing w:after="0" w:line="360" w:lineRule="auto"/>
        <w:jc w:val="both"/>
        <w:rPr>
          <w:rFonts w:ascii="Arial" w:eastAsiaTheme="minorHAnsi" w:hAnsi="Arial" w:cs="Arial"/>
          <w:b/>
          <w:color w:val="FF0000"/>
          <w:sz w:val="24"/>
          <w:szCs w:val="24"/>
        </w:rPr>
      </w:pPr>
    </w:p>
    <w:p w14:paraId="7402BD6D" w14:textId="275D7CD7" w:rsidR="00C87567" w:rsidRPr="00681378" w:rsidRDefault="00C87567" w:rsidP="00C87567">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sz w:val="24"/>
          <w:szCs w:val="24"/>
          <w:lang w:val="es-ES"/>
        </w:rPr>
        <w:t>Existe relación entre</w:t>
      </w:r>
      <w:r>
        <w:rPr>
          <w:rFonts w:ascii="Arial" w:eastAsiaTheme="minorHAnsi" w:hAnsi="Arial" w:cs="Arial"/>
          <w:sz w:val="24"/>
          <w:szCs w:val="24"/>
          <w:lang w:val="es-ES"/>
        </w:rPr>
        <w:t xml:space="preserve"> los </w:t>
      </w:r>
      <w:r w:rsidRPr="00C87567">
        <w:rPr>
          <w:rFonts w:ascii="Arial" w:eastAsiaTheme="minorHAnsi" w:hAnsi="Arial" w:cs="Arial"/>
          <w:sz w:val="24"/>
          <w:szCs w:val="24"/>
          <w:lang w:val="es-ES"/>
        </w:rPr>
        <w:t>Materiales didácticos</w:t>
      </w:r>
      <w:r w:rsidRPr="00C05ABE">
        <w:rPr>
          <w:rFonts w:ascii="Arial" w:eastAsiaTheme="minorHAnsi" w:hAnsi="Arial" w:cs="Arial"/>
          <w:sz w:val="24"/>
          <w:szCs w:val="24"/>
          <w:lang w:val="es-ES"/>
        </w:rPr>
        <w:t xml:space="preserve"> </w:t>
      </w:r>
      <w:r w:rsidRPr="00681378">
        <w:rPr>
          <w:rFonts w:ascii="Arial" w:eastAsiaTheme="minorHAnsi" w:hAnsi="Arial" w:cs="Arial"/>
          <w:sz w:val="24"/>
          <w:szCs w:val="24"/>
          <w:lang w:val="es-ES"/>
        </w:rPr>
        <w:t>y el nivel de rendimiento académico en los estudiantes del 7° y 8° ciclo de la Escuela Profesional de Obstetricia, de la Universidad Particular de Chiclayo,  2016</w:t>
      </w:r>
    </w:p>
    <w:p w14:paraId="2829EFF7" w14:textId="77777777" w:rsidR="00C87567" w:rsidRPr="00C87567" w:rsidRDefault="00C87567" w:rsidP="00C87567">
      <w:pPr>
        <w:spacing w:after="0" w:line="360" w:lineRule="auto"/>
        <w:jc w:val="both"/>
        <w:rPr>
          <w:rFonts w:ascii="Arial" w:eastAsiaTheme="minorHAnsi" w:hAnsi="Arial" w:cs="Arial"/>
          <w:b/>
          <w:color w:val="FF0000"/>
          <w:sz w:val="24"/>
          <w:szCs w:val="24"/>
          <w:lang w:val="es-ES"/>
        </w:rPr>
      </w:pPr>
    </w:p>
    <w:p w14:paraId="6BE7A9D3" w14:textId="77777777" w:rsidR="00C87567" w:rsidRPr="00C87567" w:rsidRDefault="00C87567" w:rsidP="0094114F">
      <w:pPr>
        <w:pStyle w:val="Prrafodelista"/>
        <w:numPr>
          <w:ilvl w:val="0"/>
          <w:numId w:val="9"/>
        </w:numPr>
        <w:spacing w:after="0" w:line="360" w:lineRule="auto"/>
        <w:ind w:left="1134" w:firstLine="0"/>
        <w:jc w:val="both"/>
        <w:rPr>
          <w:rFonts w:ascii="Arial" w:eastAsiaTheme="minorHAnsi" w:hAnsi="Arial" w:cs="Arial"/>
          <w:b/>
          <w:sz w:val="24"/>
          <w:szCs w:val="24"/>
          <w:lang w:val="es-ES"/>
        </w:rPr>
      </w:pPr>
      <w:r w:rsidRPr="00C87567">
        <w:rPr>
          <w:rFonts w:ascii="Arial" w:eastAsiaTheme="minorHAnsi" w:hAnsi="Arial" w:cs="Arial"/>
          <w:b/>
          <w:color w:val="FF0000"/>
          <w:sz w:val="24"/>
          <w:szCs w:val="24"/>
          <w:lang w:val="es-ES"/>
        </w:rPr>
        <w:t xml:space="preserve"> </w:t>
      </w:r>
      <w:r w:rsidRPr="00C87567">
        <w:rPr>
          <w:rFonts w:ascii="Arial" w:eastAsiaTheme="minorHAnsi" w:hAnsi="Arial" w:cs="Arial"/>
          <w:b/>
          <w:sz w:val="24"/>
          <w:szCs w:val="24"/>
          <w:lang w:val="es-ES"/>
        </w:rPr>
        <w:t>Prueba Chi Cuadrado entre  los Materiales didácticos y el nivel de rendimiento académico en los estudiantes del 7° y 8° ciclo de la Escuela Profesional de Obstetricia</w:t>
      </w:r>
    </w:p>
    <w:p w14:paraId="316AEE5A" w14:textId="77777777" w:rsidR="00C87567" w:rsidRPr="00C87567" w:rsidRDefault="00C87567" w:rsidP="00C87567">
      <w:pPr>
        <w:spacing w:after="0" w:line="360" w:lineRule="auto"/>
        <w:jc w:val="both"/>
        <w:rPr>
          <w:rFonts w:ascii="Arial" w:eastAsiaTheme="minorHAnsi" w:hAnsi="Arial" w:cs="Arial"/>
          <w:b/>
          <w:sz w:val="24"/>
          <w:szCs w:val="24"/>
          <w:lang w:val="es-ES"/>
        </w:rPr>
      </w:pPr>
    </w:p>
    <w:p w14:paraId="6E46BF58" w14:textId="77777777" w:rsidR="00C87567" w:rsidRPr="00C87567" w:rsidRDefault="00C87567" w:rsidP="00C87567">
      <w:pPr>
        <w:spacing w:after="0" w:line="360" w:lineRule="auto"/>
        <w:ind w:left="1134"/>
        <w:jc w:val="both"/>
        <w:rPr>
          <w:rFonts w:ascii="Arial" w:eastAsiaTheme="minorHAnsi" w:hAnsi="Arial" w:cs="Arial"/>
          <w:b/>
          <w:sz w:val="24"/>
          <w:szCs w:val="24"/>
          <w:lang w:val="es-ES"/>
        </w:rPr>
      </w:pPr>
      <w:r w:rsidRPr="00C87567">
        <w:rPr>
          <w:rFonts w:ascii="Arial" w:eastAsiaTheme="minorHAnsi" w:hAnsi="Arial" w:cs="Arial"/>
          <w:b/>
          <w:sz w:val="24"/>
          <w:szCs w:val="24"/>
          <w:lang w:val="es-ES"/>
        </w:rPr>
        <w:t>Hipótesis</w:t>
      </w:r>
    </w:p>
    <w:p w14:paraId="273A7CD6" w14:textId="77777777" w:rsidR="00C87567" w:rsidRPr="00C87567" w:rsidRDefault="00C87567" w:rsidP="00C87567">
      <w:pPr>
        <w:spacing w:after="0" w:line="360" w:lineRule="auto"/>
        <w:ind w:left="993"/>
        <w:jc w:val="both"/>
        <w:rPr>
          <w:rFonts w:ascii="Arial" w:eastAsiaTheme="minorHAnsi" w:hAnsi="Arial" w:cs="Arial"/>
          <w:sz w:val="24"/>
          <w:szCs w:val="24"/>
          <w:lang w:val="es-ES"/>
        </w:rPr>
      </w:pPr>
      <w:r w:rsidRPr="00C87567">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C87567">
        <w:rPr>
          <w:rFonts w:ascii="Arial" w:eastAsiaTheme="minorHAnsi" w:hAnsi="Arial" w:cs="Arial"/>
          <w:sz w:val="24"/>
          <w:szCs w:val="24"/>
          <w:lang w:val="es-ES"/>
        </w:rPr>
        <w:t xml:space="preserve">: Existe relación entre </w:t>
      </w:r>
      <w:r w:rsidRPr="00377FEA">
        <w:rPr>
          <w:rFonts w:ascii="Arial" w:eastAsiaTheme="minorHAnsi" w:hAnsi="Arial" w:cs="Arial"/>
          <w:sz w:val="24"/>
          <w:szCs w:val="24"/>
          <w:lang w:val="es-ES"/>
        </w:rPr>
        <w:t>los</w:t>
      </w:r>
      <w:r w:rsidRPr="00C87567">
        <w:rPr>
          <w:rFonts w:ascii="Arial" w:eastAsiaTheme="minorHAnsi" w:hAnsi="Arial" w:cs="Arial"/>
          <w:b/>
          <w:sz w:val="24"/>
          <w:szCs w:val="24"/>
          <w:lang w:val="es-ES"/>
        </w:rPr>
        <w:t xml:space="preserve"> </w:t>
      </w:r>
      <w:r w:rsidR="00377FEA">
        <w:rPr>
          <w:rFonts w:ascii="Arial" w:eastAsiaTheme="minorHAnsi" w:hAnsi="Arial" w:cs="Arial"/>
          <w:sz w:val="24"/>
          <w:szCs w:val="24"/>
          <w:lang w:val="es-ES"/>
        </w:rPr>
        <w:t>m</w:t>
      </w:r>
      <w:r w:rsidRPr="00377FEA">
        <w:rPr>
          <w:rFonts w:ascii="Arial" w:eastAsiaTheme="minorHAnsi" w:hAnsi="Arial" w:cs="Arial"/>
          <w:sz w:val="24"/>
          <w:szCs w:val="24"/>
          <w:lang w:val="es-ES"/>
        </w:rPr>
        <w:t>ateriales didácticos y el</w:t>
      </w:r>
      <w:r w:rsidRPr="00C87567">
        <w:rPr>
          <w:rFonts w:ascii="Arial" w:eastAsiaTheme="minorHAnsi" w:hAnsi="Arial" w:cs="Arial"/>
          <w:sz w:val="24"/>
          <w:szCs w:val="24"/>
          <w:lang w:val="es-ES"/>
        </w:rPr>
        <w:t xml:space="preserve"> nivel de rendimiento académico en los estudiantes del 7° y 8° ciclo de la Escuela Profesional de Obstetricia, de la Universidad particular de Chiclayo,  2016</w:t>
      </w:r>
    </w:p>
    <w:p w14:paraId="09D3DE56" w14:textId="77777777" w:rsidR="00C05ABE" w:rsidRPr="00C87567" w:rsidRDefault="00C05ABE" w:rsidP="00C87567">
      <w:pPr>
        <w:spacing w:after="0" w:line="360" w:lineRule="auto"/>
        <w:jc w:val="both"/>
        <w:rPr>
          <w:rFonts w:ascii="Arial" w:eastAsiaTheme="minorHAnsi" w:hAnsi="Arial" w:cs="Arial"/>
          <w:b/>
          <w:sz w:val="24"/>
          <w:szCs w:val="24"/>
          <w:lang w:val="es-ES"/>
        </w:rPr>
      </w:pPr>
    </w:p>
    <w:p w14:paraId="20052C63" w14:textId="77777777" w:rsidR="00AF4ECA" w:rsidRPr="00C87567" w:rsidRDefault="00C05ABE" w:rsidP="00C87567">
      <w:pPr>
        <w:spacing w:after="0" w:line="360" w:lineRule="auto"/>
        <w:ind w:left="993"/>
        <w:jc w:val="both"/>
        <w:rPr>
          <w:rFonts w:ascii="Arial" w:eastAsiaTheme="minorHAnsi" w:hAnsi="Arial" w:cs="Arial"/>
          <w:sz w:val="24"/>
          <w:szCs w:val="24"/>
          <w:lang w:val="es-ES"/>
        </w:rPr>
      </w:pPr>
      <w:r w:rsidRPr="00C87567">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C87567">
        <w:rPr>
          <w:rFonts w:ascii="Arial" w:eastAsiaTheme="minorHAnsi" w:hAnsi="Arial" w:cs="Arial"/>
          <w:b/>
          <w:sz w:val="24"/>
          <w:szCs w:val="24"/>
          <w:lang w:val="es-ES"/>
        </w:rPr>
        <w:t>:</w:t>
      </w:r>
      <w:r w:rsidRPr="00C87567">
        <w:rPr>
          <w:rFonts w:ascii="Arial" w:eastAsiaTheme="minorHAnsi" w:hAnsi="Arial" w:cs="Arial"/>
          <w:sz w:val="24"/>
          <w:szCs w:val="24"/>
          <w:lang w:val="es-ES"/>
        </w:rPr>
        <w:t xml:space="preserve"> No existe relación entre los </w:t>
      </w:r>
      <w:r w:rsidR="00377FEA" w:rsidRPr="00377FEA">
        <w:rPr>
          <w:rFonts w:ascii="Arial" w:eastAsiaTheme="minorHAnsi" w:hAnsi="Arial" w:cs="Arial"/>
          <w:sz w:val="24"/>
          <w:szCs w:val="24"/>
          <w:lang w:val="es-ES"/>
        </w:rPr>
        <w:t>m</w:t>
      </w:r>
      <w:r w:rsidRPr="00377FEA">
        <w:rPr>
          <w:rFonts w:ascii="Arial" w:eastAsiaTheme="minorHAnsi" w:hAnsi="Arial" w:cs="Arial"/>
          <w:sz w:val="24"/>
          <w:szCs w:val="24"/>
          <w:lang w:val="es-ES"/>
        </w:rPr>
        <w:t>ateriales</w:t>
      </w:r>
      <w:r w:rsidRPr="00C87567">
        <w:rPr>
          <w:rFonts w:ascii="Arial" w:eastAsiaTheme="minorHAnsi" w:hAnsi="Arial" w:cs="Arial"/>
          <w:sz w:val="24"/>
          <w:szCs w:val="24"/>
          <w:lang w:val="es-ES"/>
        </w:rPr>
        <w:t xml:space="preserve"> didácticos y el nivel de rendimiento académico en los estudiantes del 7° y 8° ciclo de la Escuela Profesional de Obstetricia, </w:t>
      </w:r>
      <w:r w:rsidR="00AF4ECA" w:rsidRPr="00C87567">
        <w:rPr>
          <w:rFonts w:ascii="Arial" w:eastAsiaTheme="minorHAnsi" w:hAnsi="Arial" w:cs="Arial"/>
          <w:sz w:val="24"/>
          <w:szCs w:val="24"/>
          <w:lang w:val="es-ES"/>
        </w:rPr>
        <w:t>de la Universidad particular de Chiclayo,  2016</w:t>
      </w:r>
    </w:p>
    <w:p w14:paraId="53940533" w14:textId="77777777" w:rsidR="009748ED" w:rsidRPr="00C05ABE" w:rsidRDefault="009748ED" w:rsidP="00C05ABE">
      <w:pPr>
        <w:spacing w:after="0" w:line="360" w:lineRule="auto"/>
        <w:jc w:val="both"/>
        <w:rPr>
          <w:rFonts w:ascii="Arial" w:eastAsiaTheme="minorHAnsi" w:hAnsi="Arial" w:cs="Arial"/>
          <w:sz w:val="24"/>
          <w:szCs w:val="24"/>
          <w:lang w:val="es-ES"/>
        </w:rPr>
      </w:pPr>
    </w:p>
    <w:p w14:paraId="5516E52D" w14:textId="77777777" w:rsidR="00C05ABE" w:rsidRPr="00C87567" w:rsidRDefault="00C05ABE" w:rsidP="00C87567">
      <w:pPr>
        <w:tabs>
          <w:tab w:val="left" w:pos="993"/>
        </w:tabs>
        <w:spacing w:after="0" w:line="360" w:lineRule="auto"/>
        <w:ind w:left="993"/>
        <w:jc w:val="both"/>
        <w:rPr>
          <w:rFonts w:ascii="Arial" w:eastAsiaTheme="minorHAnsi" w:hAnsi="Arial" w:cs="Arial"/>
          <w:b/>
          <w:sz w:val="24"/>
          <w:szCs w:val="24"/>
          <w:lang w:val="es-ES"/>
        </w:rPr>
      </w:pPr>
      <w:r w:rsidRPr="00C87567">
        <w:rPr>
          <w:rFonts w:ascii="Arial" w:eastAsiaTheme="minorHAnsi" w:hAnsi="Arial" w:cs="Arial"/>
          <w:b/>
          <w:sz w:val="24"/>
          <w:szCs w:val="24"/>
          <w:lang w:val="es-ES"/>
        </w:rPr>
        <w:t>Nivel de significación  0.05</w:t>
      </w:r>
    </w:p>
    <w:p w14:paraId="6A62DEFD" w14:textId="77777777" w:rsidR="00C87567" w:rsidRDefault="00C05ABE" w:rsidP="00C87567">
      <w:pPr>
        <w:tabs>
          <w:tab w:val="left" w:pos="993"/>
        </w:tabs>
        <w:spacing w:after="0" w:line="360" w:lineRule="auto"/>
        <w:ind w:left="993"/>
        <w:jc w:val="both"/>
        <w:rPr>
          <w:rFonts w:ascii="Arial" w:eastAsiaTheme="minorHAnsi" w:hAnsi="Arial" w:cs="Arial"/>
          <w:b/>
          <w:sz w:val="24"/>
          <w:szCs w:val="24"/>
          <w:lang w:val="es-ES"/>
        </w:rPr>
      </w:pPr>
      <w:r w:rsidRPr="00C87567">
        <w:rPr>
          <w:rFonts w:ascii="Arial" w:eastAsiaTheme="minorHAnsi" w:hAnsi="Arial" w:cs="Arial"/>
          <w:b/>
          <w:sz w:val="24"/>
          <w:szCs w:val="24"/>
          <w:lang w:val="es-ES"/>
        </w:rPr>
        <w:t>Estadístico de prueba</w:t>
      </w:r>
    </w:p>
    <w:p w14:paraId="6E118DF0" w14:textId="4E41824D" w:rsidR="00C87567" w:rsidRDefault="00C87567" w:rsidP="00C87567">
      <w:pPr>
        <w:spacing w:after="0" w:line="360" w:lineRule="auto"/>
        <w:ind w:left="993"/>
        <w:jc w:val="center"/>
        <w:rPr>
          <w:rFonts w:ascii="Arial" w:eastAsiaTheme="minorHAnsi" w:hAnsi="Arial" w:cs="Arial"/>
          <w:b/>
          <w:sz w:val="24"/>
          <w:szCs w:val="24"/>
          <w:lang w:val="es-ES"/>
        </w:rPr>
      </w:pPr>
      <w:r w:rsidRPr="005828B0">
        <w:rPr>
          <w:rFonts w:ascii="Arial" w:eastAsiaTheme="minorHAnsi" w:hAnsi="Arial" w:cs="Arial"/>
          <w:b/>
          <w:sz w:val="24"/>
          <w:szCs w:val="24"/>
          <w:lang w:val="es-ES"/>
        </w:rPr>
        <w:t>Tabla Nª</w:t>
      </w:r>
      <w:r w:rsidR="00C66119" w:rsidRPr="005828B0">
        <w:rPr>
          <w:rFonts w:ascii="Arial" w:eastAsiaTheme="minorHAnsi" w:hAnsi="Arial" w:cs="Arial"/>
          <w:b/>
          <w:sz w:val="24"/>
          <w:szCs w:val="24"/>
          <w:lang w:val="es-ES"/>
        </w:rPr>
        <w:t xml:space="preserve"> 1</w:t>
      </w:r>
      <w:r w:rsidR="00400DD2">
        <w:rPr>
          <w:rFonts w:ascii="Arial" w:eastAsiaTheme="minorHAnsi" w:hAnsi="Arial" w:cs="Arial"/>
          <w:b/>
          <w:sz w:val="24"/>
          <w:szCs w:val="24"/>
          <w:lang w:val="es-ES"/>
        </w:rPr>
        <w:t>8</w:t>
      </w:r>
    </w:p>
    <w:p w14:paraId="327F1DF5" w14:textId="4471B351" w:rsidR="00C87567" w:rsidRPr="0014083D" w:rsidRDefault="00C87567" w:rsidP="00C87567">
      <w:pPr>
        <w:spacing w:after="0" w:line="360" w:lineRule="auto"/>
        <w:ind w:left="993"/>
        <w:jc w:val="both"/>
        <w:rPr>
          <w:rFonts w:ascii="Arial" w:eastAsiaTheme="minorHAnsi" w:hAnsi="Arial" w:cs="Arial"/>
          <w:b/>
          <w:sz w:val="24"/>
          <w:szCs w:val="24"/>
          <w:lang w:val="es-ES"/>
        </w:rPr>
      </w:pPr>
      <w:r w:rsidRPr="00F8755D">
        <w:rPr>
          <w:rFonts w:ascii="Arial" w:eastAsia="Times New Roman" w:hAnsi="Arial" w:cs="Arial"/>
          <w:b/>
          <w:sz w:val="24"/>
          <w:szCs w:val="24"/>
          <w:lang w:eastAsia="es-ES"/>
        </w:rPr>
        <w:t>Prueba de la  Chi Cuadrada (X</w:t>
      </w:r>
      <w:r w:rsidRPr="00F8755D">
        <w:rPr>
          <w:rFonts w:ascii="Arial" w:eastAsia="Times New Roman" w:hAnsi="Arial" w:cs="Arial"/>
          <w:b/>
          <w:sz w:val="24"/>
          <w:szCs w:val="24"/>
          <w:vertAlign w:val="superscript"/>
          <w:lang w:eastAsia="es-ES"/>
        </w:rPr>
        <w:t>2</w:t>
      </w:r>
      <w:r w:rsidRPr="00F8755D">
        <w:rPr>
          <w:rFonts w:ascii="Arial" w:eastAsia="Times New Roman" w:hAnsi="Arial" w:cs="Arial"/>
          <w:b/>
          <w:sz w:val="24"/>
          <w:szCs w:val="24"/>
          <w:lang w:eastAsia="es-ES"/>
        </w:rPr>
        <w:t>)</w:t>
      </w:r>
      <w:r>
        <w:rPr>
          <w:rFonts w:ascii="Arial" w:eastAsia="Times New Roman" w:hAnsi="Arial" w:cs="Arial"/>
          <w:b/>
          <w:sz w:val="24"/>
          <w:szCs w:val="24"/>
          <w:lang w:eastAsia="es-ES"/>
        </w:rPr>
        <w:t xml:space="preserve"> entre </w:t>
      </w:r>
      <w:r w:rsidRPr="00F8755D">
        <w:rPr>
          <w:rFonts w:ascii="Arial" w:eastAsia="Times New Roman" w:hAnsi="Arial" w:cs="Arial"/>
          <w:b/>
          <w:sz w:val="24"/>
          <w:szCs w:val="24"/>
          <w:lang w:eastAsia="es-ES"/>
        </w:rPr>
        <w:t xml:space="preserve"> </w:t>
      </w:r>
      <w:r w:rsidRPr="00293770">
        <w:rPr>
          <w:rFonts w:ascii="Arial" w:eastAsiaTheme="minorHAnsi" w:hAnsi="Arial" w:cs="Arial"/>
          <w:b/>
          <w:sz w:val="24"/>
          <w:szCs w:val="24"/>
          <w:lang w:val="es-ES"/>
        </w:rPr>
        <w:t>los</w:t>
      </w:r>
      <w:r w:rsidRPr="00C87567">
        <w:rPr>
          <w:rFonts w:ascii="Arial" w:eastAsiaTheme="minorHAnsi" w:hAnsi="Arial" w:cs="Arial"/>
          <w:sz w:val="24"/>
          <w:szCs w:val="24"/>
          <w:lang w:val="es-ES"/>
        </w:rPr>
        <w:t xml:space="preserve"> </w:t>
      </w:r>
      <w:r w:rsidR="00A95500">
        <w:rPr>
          <w:rFonts w:ascii="Arial" w:eastAsiaTheme="minorHAnsi" w:hAnsi="Arial" w:cs="Arial"/>
          <w:b/>
          <w:sz w:val="24"/>
          <w:szCs w:val="24"/>
          <w:lang w:val="es-ES"/>
        </w:rPr>
        <w:t>m</w:t>
      </w:r>
      <w:r w:rsidRPr="00C87567">
        <w:rPr>
          <w:rFonts w:ascii="Arial" w:eastAsiaTheme="minorHAnsi" w:hAnsi="Arial" w:cs="Arial"/>
          <w:b/>
          <w:sz w:val="24"/>
          <w:szCs w:val="24"/>
          <w:lang w:val="es-ES"/>
        </w:rPr>
        <w:t>ateriales didácticos y el nivel de rendimiento académico en los estudiantes del 7° y 8° ciclo de la Escuela Profesional de Obstetricia</w:t>
      </w:r>
      <w:r w:rsidR="00293770">
        <w:rPr>
          <w:rFonts w:ascii="Arial" w:eastAsiaTheme="minorHAnsi" w:hAnsi="Arial" w:cs="Arial"/>
          <w:b/>
          <w:sz w:val="24"/>
          <w:szCs w:val="24"/>
          <w:lang w:val="es-ES"/>
        </w:rPr>
        <w:t>.</w:t>
      </w:r>
    </w:p>
    <w:tbl>
      <w:tblPr>
        <w:tblStyle w:val="Tablaconcuadrcula43"/>
        <w:tblpPr w:leftFromText="141" w:rightFromText="141" w:vertAnchor="text" w:horzAnchor="page" w:tblpX="3424" w:tblpY="38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8"/>
        <w:gridCol w:w="1985"/>
        <w:gridCol w:w="1924"/>
      </w:tblGrid>
      <w:tr w:rsidR="00C87567" w:rsidRPr="00F8755D" w14:paraId="49E067D8" w14:textId="77777777" w:rsidTr="00A95500">
        <w:trPr>
          <w:trHeight w:val="603"/>
        </w:trPr>
        <w:tc>
          <w:tcPr>
            <w:tcW w:w="2358" w:type="dxa"/>
            <w:tcBorders>
              <w:left w:val="nil"/>
            </w:tcBorders>
          </w:tcPr>
          <w:p w14:paraId="51AD1DE3" w14:textId="77777777" w:rsidR="00C87567" w:rsidRPr="00F8755D" w:rsidRDefault="00C8756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Chi cuadrado (X</w:t>
            </w:r>
            <w:r w:rsidRPr="00F8755D">
              <w:rPr>
                <w:rFonts w:ascii="Arial" w:eastAsiaTheme="minorHAnsi" w:hAnsi="Arial" w:cs="Arial"/>
                <w:b/>
                <w:sz w:val="24"/>
                <w:szCs w:val="24"/>
                <w:vertAlign w:val="superscript"/>
                <w:lang w:val="es-ES"/>
              </w:rPr>
              <w:t>2</w:t>
            </w:r>
            <w:r w:rsidRPr="00F8755D">
              <w:rPr>
                <w:rFonts w:ascii="Arial" w:eastAsiaTheme="minorHAnsi" w:hAnsi="Arial" w:cs="Arial"/>
                <w:b/>
                <w:sz w:val="24"/>
                <w:szCs w:val="24"/>
                <w:lang w:val="es-ES"/>
              </w:rPr>
              <w:t>)</w:t>
            </w:r>
          </w:p>
        </w:tc>
        <w:tc>
          <w:tcPr>
            <w:tcW w:w="1985" w:type="dxa"/>
          </w:tcPr>
          <w:p w14:paraId="79607E27" w14:textId="77777777" w:rsidR="00C87567" w:rsidRPr="00F8755D" w:rsidRDefault="00C8756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Grados de libertad</w:t>
            </w:r>
          </w:p>
        </w:tc>
        <w:tc>
          <w:tcPr>
            <w:tcW w:w="1924" w:type="dxa"/>
            <w:tcBorders>
              <w:right w:val="nil"/>
            </w:tcBorders>
          </w:tcPr>
          <w:p w14:paraId="05D4A591" w14:textId="77777777" w:rsidR="00C87567" w:rsidRPr="00F8755D" w:rsidRDefault="00C8756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P</w:t>
            </w:r>
          </w:p>
        </w:tc>
      </w:tr>
      <w:tr w:rsidR="00C87567" w:rsidRPr="00F8755D" w14:paraId="580C4557" w14:textId="77777777" w:rsidTr="00A95500">
        <w:trPr>
          <w:trHeight w:val="340"/>
        </w:trPr>
        <w:tc>
          <w:tcPr>
            <w:tcW w:w="2358" w:type="dxa"/>
            <w:tcBorders>
              <w:left w:val="nil"/>
            </w:tcBorders>
          </w:tcPr>
          <w:p w14:paraId="40FC9DD7" w14:textId="77777777" w:rsidR="00C87567" w:rsidRPr="00F8755D" w:rsidRDefault="00C87567" w:rsidP="00C87567">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 xml:space="preserve">Valor : </w:t>
            </w:r>
            <w:r>
              <w:rPr>
                <w:rFonts w:ascii="Arial" w:eastAsiaTheme="minorHAnsi" w:hAnsi="Arial" w:cs="Arial"/>
                <w:b/>
                <w:sz w:val="24"/>
                <w:szCs w:val="24"/>
                <w:lang w:val="es-ES"/>
              </w:rPr>
              <w:t>76,28</w:t>
            </w:r>
          </w:p>
        </w:tc>
        <w:tc>
          <w:tcPr>
            <w:tcW w:w="1985" w:type="dxa"/>
          </w:tcPr>
          <w:p w14:paraId="364008D0" w14:textId="77777777" w:rsidR="00C87567" w:rsidRPr="00F8755D" w:rsidRDefault="00C87567" w:rsidP="00A95500">
            <w:pPr>
              <w:spacing w:after="0" w:line="240" w:lineRule="auto"/>
              <w:jc w:val="center"/>
              <w:rPr>
                <w:rFonts w:ascii="Arial" w:eastAsiaTheme="minorHAnsi" w:hAnsi="Arial" w:cs="Arial"/>
                <w:b/>
                <w:sz w:val="24"/>
                <w:szCs w:val="24"/>
                <w:lang w:val="es-ES"/>
              </w:rPr>
            </w:pPr>
            <w:r>
              <w:rPr>
                <w:rFonts w:ascii="Arial" w:eastAsiaTheme="minorHAnsi" w:hAnsi="Arial" w:cs="Arial"/>
                <w:b/>
                <w:sz w:val="24"/>
                <w:szCs w:val="24"/>
                <w:lang w:val="es-ES"/>
              </w:rPr>
              <w:t>18.30</w:t>
            </w:r>
          </w:p>
        </w:tc>
        <w:tc>
          <w:tcPr>
            <w:tcW w:w="1924" w:type="dxa"/>
            <w:tcBorders>
              <w:right w:val="nil"/>
            </w:tcBorders>
          </w:tcPr>
          <w:p w14:paraId="519EE6E2" w14:textId="77777777" w:rsidR="00C87567" w:rsidRPr="00F8755D" w:rsidRDefault="00C8756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0.0000*</w:t>
            </w:r>
          </w:p>
        </w:tc>
      </w:tr>
    </w:tbl>
    <w:p w14:paraId="69CD0141" w14:textId="77777777" w:rsidR="00C87567" w:rsidRDefault="00C87567" w:rsidP="00C87567">
      <w:pPr>
        <w:spacing w:after="0" w:line="360" w:lineRule="auto"/>
        <w:ind w:left="993"/>
        <w:jc w:val="both"/>
        <w:rPr>
          <w:rFonts w:ascii="Arial" w:eastAsiaTheme="minorHAnsi" w:hAnsi="Arial" w:cs="Arial"/>
          <w:b/>
          <w:sz w:val="24"/>
          <w:szCs w:val="24"/>
          <w:lang w:val="es-ES"/>
        </w:rPr>
      </w:pPr>
    </w:p>
    <w:p w14:paraId="78B614F8" w14:textId="77777777" w:rsidR="00C87567" w:rsidRDefault="00C87567" w:rsidP="00C87567">
      <w:pPr>
        <w:spacing w:after="0" w:line="360" w:lineRule="auto"/>
        <w:ind w:left="993"/>
        <w:jc w:val="both"/>
        <w:rPr>
          <w:rFonts w:ascii="Arial" w:eastAsiaTheme="minorHAnsi" w:hAnsi="Arial" w:cs="Arial"/>
          <w:b/>
          <w:sz w:val="24"/>
          <w:szCs w:val="24"/>
          <w:lang w:val="es-ES"/>
        </w:rPr>
      </w:pPr>
    </w:p>
    <w:p w14:paraId="7C4F5FAF" w14:textId="77777777" w:rsidR="00C87567" w:rsidRPr="003A56EF" w:rsidRDefault="00C87567" w:rsidP="00C87567">
      <w:pPr>
        <w:spacing w:after="0" w:line="360" w:lineRule="auto"/>
        <w:ind w:left="993"/>
        <w:jc w:val="both"/>
        <w:rPr>
          <w:rFonts w:ascii="Arial" w:eastAsiaTheme="minorHAnsi" w:hAnsi="Arial" w:cs="Arial"/>
          <w:b/>
          <w:sz w:val="24"/>
          <w:szCs w:val="24"/>
          <w:lang w:val="es-ES"/>
        </w:rPr>
      </w:pPr>
    </w:p>
    <w:p w14:paraId="0C16A481" w14:textId="77777777" w:rsidR="00C87567" w:rsidRDefault="00C87567" w:rsidP="00C87567">
      <w:pPr>
        <w:spacing w:after="0" w:line="360" w:lineRule="auto"/>
        <w:jc w:val="both"/>
        <w:rPr>
          <w:rFonts w:ascii="Arial" w:eastAsiaTheme="minorHAnsi" w:hAnsi="Arial" w:cs="Arial"/>
          <w:sz w:val="24"/>
          <w:szCs w:val="24"/>
          <w:lang w:val="es-ES"/>
        </w:rPr>
      </w:pPr>
    </w:p>
    <w:p w14:paraId="5BB199F1" w14:textId="77777777" w:rsidR="00C87567" w:rsidRDefault="00C87567" w:rsidP="00CE690A">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              </w:t>
      </w:r>
      <w:r w:rsidRPr="00EB2865">
        <w:rPr>
          <w:rFonts w:ascii="Arial" w:eastAsiaTheme="minorHAnsi" w:hAnsi="Arial" w:cs="Arial"/>
          <w:sz w:val="20"/>
          <w:szCs w:val="20"/>
        </w:rPr>
        <w:t>Fuente: Elaboración propia en base a los resultados obtenidos  del cuestionario</w:t>
      </w:r>
    </w:p>
    <w:p w14:paraId="35AAA0D8" w14:textId="36324F14" w:rsidR="00CE690A" w:rsidRDefault="00CE690A" w:rsidP="00CE690A">
      <w:pPr>
        <w:spacing w:after="0" w:line="240" w:lineRule="auto"/>
        <w:jc w:val="both"/>
        <w:rPr>
          <w:rFonts w:ascii="Arial" w:hAnsi="Arial" w:cs="Arial"/>
          <w:bCs/>
          <w:sz w:val="20"/>
          <w:szCs w:val="24"/>
        </w:rPr>
      </w:pPr>
      <w:r>
        <w:rPr>
          <w:rFonts w:ascii="Arial" w:hAnsi="Arial" w:cs="Arial"/>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45EAAE13" w14:textId="77777777" w:rsidR="00CE690A" w:rsidRPr="00CE690A" w:rsidRDefault="00CE690A" w:rsidP="00CE690A">
      <w:pPr>
        <w:spacing w:after="0" w:line="240" w:lineRule="auto"/>
        <w:jc w:val="both"/>
        <w:rPr>
          <w:rFonts w:ascii="Arial" w:eastAsiaTheme="minorHAnsi" w:hAnsi="Arial" w:cs="Arial"/>
          <w:szCs w:val="24"/>
        </w:rPr>
      </w:pPr>
    </w:p>
    <w:p w14:paraId="476B8B6A" w14:textId="77777777" w:rsidR="00C87567" w:rsidRPr="00F8755D" w:rsidRDefault="002713C0" w:rsidP="002713C0">
      <w:pPr>
        <w:spacing w:after="0" w:line="360" w:lineRule="auto"/>
        <w:ind w:left="993"/>
        <w:jc w:val="both"/>
        <w:rPr>
          <w:rFonts w:ascii="Arial" w:eastAsiaTheme="minorHAnsi" w:hAnsi="Arial" w:cs="Arial"/>
          <w:b/>
          <w:sz w:val="24"/>
          <w:szCs w:val="24"/>
        </w:rPr>
      </w:pPr>
      <w:r>
        <w:rPr>
          <w:rFonts w:ascii="Arial" w:eastAsiaTheme="minorHAnsi" w:hAnsi="Arial" w:cs="Arial"/>
          <w:b/>
          <w:sz w:val="24"/>
          <w:szCs w:val="24"/>
        </w:rPr>
        <w:t>*P=0.000&lt;0.05  significativo</w:t>
      </w:r>
    </w:p>
    <w:p w14:paraId="03D04BAF" w14:textId="77777777" w:rsidR="00C87567" w:rsidRPr="00F8755D" w:rsidRDefault="00C87567" w:rsidP="00C87567">
      <w:pPr>
        <w:spacing w:after="200" w:line="276"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Regla de decisión </w:t>
      </w:r>
    </w:p>
    <w:p w14:paraId="68F43ACF" w14:textId="77777777" w:rsidR="00C87567" w:rsidRPr="00F8755D" w:rsidRDefault="00C87567" w:rsidP="00C87567">
      <w:pPr>
        <w:spacing w:after="200" w:line="276" w:lineRule="auto"/>
        <w:ind w:left="993"/>
        <w:jc w:val="both"/>
        <w:rPr>
          <w:rFonts w:ascii="Arial" w:eastAsiaTheme="minorHAnsi" w:hAnsi="Arial" w:cs="Arial"/>
          <w:b/>
          <w:sz w:val="24"/>
          <w:szCs w:val="24"/>
        </w:rPr>
      </w:pPr>
      <w:r w:rsidRPr="00F8755D">
        <w:rPr>
          <w:rFonts w:ascii="Arial" w:eastAsiaTheme="minorHAnsi" w:hAnsi="Arial" w:cs="Arial"/>
          <w:sz w:val="24"/>
          <w:szCs w:val="24"/>
        </w:rPr>
        <w:t>Rechazar H</w:t>
      </w:r>
      <w:r w:rsidRPr="00F8755D">
        <w:rPr>
          <w:rFonts w:ascii="Arial" w:eastAsiaTheme="minorHAnsi" w:hAnsi="Arial" w:cs="Arial"/>
          <w:sz w:val="24"/>
          <w:szCs w:val="24"/>
          <w:vertAlign w:val="subscript"/>
        </w:rPr>
        <w:t xml:space="preserve">0 </w:t>
      </w:r>
      <w:r w:rsidRPr="00F8755D">
        <w:rPr>
          <w:rFonts w:ascii="Arial" w:eastAsiaTheme="minorHAnsi" w:hAnsi="Arial" w:cs="Arial"/>
          <w:sz w:val="24"/>
          <w:szCs w:val="24"/>
        </w:rPr>
        <w:t>si  (X</w:t>
      </w:r>
      <w:r w:rsidRPr="00F8755D">
        <w:rPr>
          <w:rFonts w:ascii="Arial" w:eastAsiaTheme="minorHAnsi" w:hAnsi="Arial" w:cs="Arial"/>
          <w:sz w:val="24"/>
          <w:szCs w:val="24"/>
          <w:vertAlign w:val="superscript"/>
        </w:rPr>
        <w:t>2</w:t>
      </w:r>
      <w:r w:rsidRPr="00F8755D">
        <w:rPr>
          <w:rFonts w:ascii="Arial" w:eastAsiaTheme="minorHAnsi" w:hAnsi="Arial" w:cs="Arial"/>
          <w:sz w:val="24"/>
          <w:szCs w:val="24"/>
        </w:rPr>
        <w:t>) &gt; X</w:t>
      </w:r>
      <w:r w:rsidRPr="00F8755D">
        <w:rPr>
          <w:rFonts w:ascii="Arial" w:eastAsiaTheme="minorHAnsi" w:hAnsi="Arial" w:cs="Arial"/>
          <w:sz w:val="24"/>
          <w:szCs w:val="24"/>
          <w:vertAlign w:val="subscript"/>
        </w:rPr>
        <w:t>1</w:t>
      </w:r>
      <w:r>
        <w:rPr>
          <w:rFonts w:ascii="Arial" w:eastAsiaTheme="minorHAnsi" w:hAnsi="Arial" w:cs="Arial"/>
          <w:sz w:val="24"/>
          <w:szCs w:val="24"/>
          <w:vertAlign w:val="subscript"/>
        </w:rPr>
        <w:t>8</w:t>
      </w:r>
      <w:r w:rsidRPr="00F8755D">
        <w:rPr>
          <w:rFonts w:ascii="Arial" w:eastAsiaTheme="minorHAnsi" w:hAnsi="Arial" w:cs="Arial"/>
          <w:sz w:val="24"/>
          <w:szCs w:val="24"/>
          <w:vertAlign w:val="superscript"/>
        </w:rPr>
        <w:t xml:space="preserve">0.05 </w:t>
      </w:r>
      <w:r w:rsidRPr="00F8755D">
        <w:rPr>
          <w:rFonts w:ascii="Arial" w:eastAsiaTheme="minorHAnsi" w:hAnsi="Arial" w:cs="Arial"/>
          <w:b/>
          <w:sz w:val="24"/>
          <w:szCs w:val="24"/>
        </w:rPr>
        <w:t xml:space="preserve">= </w:t>
      </w:r>
      <w:r w:rsidR="002713C0">
        <w:rPr>
          <w:rFonts w:ascii="Arial" w:eastAsiaTheme="minorHAnsi" w:hAnsi="Arial" w:cs="Arial"/>
          <w:b/>
          <w:sz w:val="24"/>
          <w:szCs w:val="24"/>
        </w:rPr>
        <w:t>76,28</w:t>
      </w:r>
      <w:r w:rsidRPr="00F8755D">
        <w:rPr>
          <w:rFonts w:ascii="Arial" w:eastAsiaTheme="minorHAnsi" w:hAnsi="Arial" w:cs="Arial"/>
          <w:b/>
          <w:sz w:val="24"/>
          <w:szCs w:val="24"/>
        </w:rPr>
        <w:t xml:space="preserve"> </w:t>
      </w:r>
      <w:r w:rsidRPr="00F8755D">
        <w:rPr>
          <w:rFonts w:ascii="Arial" w:eastAsiaTheme="minorHAnsi" w:hAnsi="Arial" w:cs="Arial"/>
          <w:sz w:val="24"/>
          <w:szCs w:val="24"/>
        </w:rPr>
        <w:t xml:space="preserve">donde </w:t>
      </w:r>
      <w:r w:rsidRPr="001A2AA9">
        <w:rPr>
          <w:rFonts w:ascii="Arial" w:eastAsiaTheme="minorHAnsi" w:hAnsi="Arial" w:cs="Arial"/>
          <w:position w:val="-10"/>
          <w:sz w:val="24"/>
          <w:szCs w:val="24"/>
        </w:rPr>
        <w:object w:dxaOrig="2160" w:dyaOrig="360" w14:anchorId="2BE050A3">
          <v:shape id="_x0000_i1038" type="#_x0000_t75" style="width:109.6pt;height:22.55pt" o:ole="">
            <v:imagedata r:id="rId41" o:title=""/>
          </v:shape>
          <o:OLEObject Type="Embed" ProgID="Equation.3" ShapeID="_x0000_i1038" DrawAspect="Content" ObjectID="_1590500188" r:id="rId61"/>
        </w:object>
      </w:r>
    </w:p>
    <w:p w14:paraId="7C8106EA" w14:textId="77777777" w:rsidR="00C87567" w:rsidRDefault="00C87567" w:rsidP="00C87567">
      <w:pPr>
        <w:spacing w:after="200" w:line="276" w:lineRule="auto"/>
        <w:ind w:left="993"/>
        <w:jc w:val="both"/>
        <w:rPr>
          <w:rFonts w:ascii="Arial" w:eastAsiaTheme="minorHAnsi" w:hAnsi="Arial" w:cs="Arial"/>
          <w:sz w:val="24"/>
          <w:szCs w:val="24"/>
        </w:rPr>
      </w:pPr>
      <w:r w:rsidRPr="00F8755D">
        <w:rPr>
          <w:rFonts w:ascii="Arial" w:eastAsiaTheme="minorHAnsi" w:hAnsi="Arial" w:cs="Arial"/>
          <w:sz w:val="24"/>
          <w:szCs w:val="24"/>
        </w:rPr>
        <w:t xml:space="preserve">Puesto que Si </w:t>
      </w:r>
      <w:r w:rsidRPr="00F8755D">
        <w:rPr>
          <w:rFonts w:ascii="Arial" w:eastAsiaTheme="minorHAnsi" w:hAnsi="Arial" w:cs="Arial"/>
          <w:sz w:val="24"/>
          <w:szCs w:val="24"/>
        </w:rPr>
        <w:object w:dxaOrig="380" w:dyaOrig="300" w14:anchorId="578257BA">
          <v:shape id="_x0000_i1039" type="#_x0000_t75" style="width:15.05pt;height:15.05pt" o:ole="">
            <v:imagedata r:id="rId43" o:title=""/>
          </v:shape>
          <o:OLEObject Type="Embed" ProgID="Equation.3" ShapeID="_x0000_i1039" DrawAspect="Content" ObjectID="_1590500189" r:id="rId62"/>
        </w:object>
      </w:r>
      <w:r w:rsidRPr="00F8755D">
        <w:rPr>
          <w:rFonts w:ascii="Arial" w:eastAsiaTheme="minorHAnsi" w:hAnsi="Arial" w:cs="Arial"/>
          <w:sz w:val="24"/>
          <w:szCs w:val="24"/>
        </w:rPr>
        <w:t xml:space="preserve">= </w:t>
      </w:r>
      <w:r w:rsidR="002713C0">
        <w:rPr>
          <w:rFonts w:ascii="Arial" w:eastAsiaTheme="minorHAnsi" w:hAnsi="Arial" w:cs="Arial"/>
          <w:b/>
          <w:sz w:val="24"/>
          <w:szCs w:val="24"/>
        </w:rPr>
        <w:t>76.28</w:t>
      </w:r>
      <w:r w:rsidRPr="00F8755D">
        <w:rPr>
          <w:rFonts w:ascii="Arial" w:eastAsiaTheme="minorHAnsi" w:hAnsi="Arial" w:cs="Arial"/>
          <w:sz w:val="24"/>
          <w:szCs w:val="24"/>
        </w:rPr>
        <w:t xml:space="preserve"> &gt; Chi tabla (</w:t>
      </w:r>
      <w:r>
        <w:rPr>
          <w:rFonts w:ascii="Arial" w:eastAsiaTheme="minorHAnsi" w:hAnsi="Arial" w:cs="Arial"/>
          <w:sz w:val="24"/>
          <w:szCs w:val="24"/>
        </w:rPr>
        <w:t>5</w:t>
      </w:r>
      <w:r w:rsidRPr="00F8755D">
        <w:rPr>
          <w:rFonts w:ascii="Arial" w:eastAsiaTheme="minorHAnsi" w:hAnsi="Arial" w:cs="Arial"/>
          <w:sz w:val="24"/>
          <w:szCs w:val="24"/>
        </w:rPr>
        <w:t>) (</w:t>
      </w:r>
      <w:r>
        <w:rPr>
          <w:rFonts w:ascii="Arial" w:eastAsiaTheme="minorHAnsi" w:hAnsi="Arial" w:cs="Arial"/>
          <w:sz w:val="24"/>
          <w:szCs w:val="24"/>
        </w:rPr>
        <w:t>2</w:t>
      </w:r>
      <w:r w:rsidRPr="00F8755D">
        <w:rPr>
          <w:rFonts w:ascii="Arial" w:eastAsiaTheme="minorHAnsi" w:hAnsi="Arial" w:cs="Arial"/>
          <w:sz w:val="24"/>
          <w:szCs w:val="24"/>
        </w:rPr>
        <w:t>)0.05= Chi tabla (</w:t>
      </w:r>
      <w:r>
        <w:rPr>
          <w:rFonts w:ascii="Arial" w:eastAsiaTheme="minorHAnsi" w:hAnsi="Arial" w:cs="Arial"/>
          <w:sz w:val="24"/>
          <w:szCs w:val="24"/>
        </w:rPr>
        <w:t>10</w:t>
      </w:r>
      <w:r w:rsidRPr="00F8755D">
        <w:rPr>
          <w:rFonts w:ascii="Arial" w:eastAsiaTheme="minorHAnsi" w:hAnsi="Arial" w:cs="Arial"/>
          <w:sz w:val="24"/>
          <w:szCs w:val="24"/>
        </w:rPr>
        <w:t>) 0.05=</w:t>
      </w:r>
      <w:r>
        <w:rPr>
          <w:rFonts w:ascii="Arial" w:eastAsiaTheme="minorHAnsi" w:hAnsi="Arial" w:cs="Arial"/>
          <w:sz w:val="24"/>
          <w:szCs w:val="24"/>
        </w:rPr>
        <w:t>18</w:t>
      </w:r>
      <w:r w:rsidRPr="00F8755D">
        <w:rPr>
          <w:rFonts w:ascii="Arial" w:eastAsiaTheme="minorHAnsi" w:hAnsi="Arial" w:cs="Arial"/>
          <w:sz w:val="24"/>
          <w:szCs w:val="24"/>
        </w:rPr>
        <w:t>.30</w:t>
      </w:r>
    </w:p>
    <w:p w14:paraId="7CF3388A" w14:textId="14DDCCBC" w:rsidR="00C87567" w:rsidRPr="0014083D" w:rsidRDefault="00C87567" w:rsidP="00C87567">
      <w:pPr>
        <w:spacing w:after="0" w:line="360" w:lineRule="auto"/>
        <w:jc w:val="center"/>
        <w:rPr>
          <w:rFonts w:ascii="Arial" w:eastAsia="Times New Roman" w:hAnsi="Arial" w:cs="Arial"/>
          <w:b/>
          <w:sz w:val="24"/>
          <w:szCs w:val="24"/>
          <w:lang w:eastAsia="es-ES"/>
        </w:rPr>
      </w:pPr>
      <w:r>
        <w:rPr>
          <w:rFonts w:ascii="Arial" w:eastAsiaTheme="minorHAnsi" w:hAnsi="Arial" w:cs="Arial"/>
          <w:b/>
          <w:sz w:val="24"/>
          <w:szCs w:val="24"/>
        </w:rPr>
        <w:t xml:space="preserve">Figura </w:t>
      </w:r>
      <w:r w:rsidRPr="00F8755D">
        <w:rPr>
          <w:rFonts w:ascii="Arial" w:eastAsia="Times New Roman" w:hAnsi="Arial" w:cs="Arial"/>
          <w:b/>
          <w:sz w:val="24"/>
          <w:szCs w:val="24"/>
          <w:lang w:eastAsia="es-ES"/>
        </w:rPr>
        <w:t xml:space="preserve">  Nº</w:t>
      </w:r>
      <w:r w:rsidR="005828B0">
        <w:rPr>
          <w:rFonts w:ascii="Arial" w:eastAsia="Times New Roman" w:hAnsi="Arial" w:cs="Arial"/>
          <w:b/>
          <w:sz w:val="24"/>
          <w:szCs w:val="24"/>
          <w:lang w:eastAsia="es-ES"/>
        </w:rPr>
        <w:t>1</w:t>
      </w:r>
      <w:r w:rsidR="000330F8">
        <w:rPr>
          <w:rFonts w:ascii="Arial" w:eastAsia="Times New Roman" w:hAnsi="Arial" w:cs="Arial"/>
          <w:b/>
          <w:sz w:val="24"/>
          <w:szCs w:val="24"/>
          <w:lang w:eastAsia="es-ES"/>
        </w:rPr>
        <w:t>3</w:t>
      </w:r>
    </w:p>
    <w:p w14:paraId="19CCF7F4" w14:textId="77777777" w:rsidR="00C87567" w:rsidRPr="00A95500" w:rsidRDefault="00C87567" w:rsidP="002713C0">
      <w:pPr>
        <w:tabs>
          <w:tab w:val="left" w:pos="993"/>
        </w:tabs>
        <w:spacing w:after="0" w:line="360" w:lineRule="auto"/>
        <w:ind w:left="993"/>
        <w:jc w:val="both"/>
        <w:rPr>
          <w:rFonts w:ascii="Arial" w:eastAsiaTheme="minorHAnsi" w:hAnsi="Arial" w:cs="Arial"/>
          <w:b/>
          <w:sz w:val="24"/>
          <w:szCs w:val="24"/>
          <w:lang w:val="es-ES"/>
        </w:rPr>
      </w:pPr>
      <w:r w:rsidRPr="0014083D">
        <w:rPr>
          <w:rFonts w:ascii="Arial" w:eastAsia="Times New Roman" w:hAnsi="Arial" w:cs="Arial"/>
          <w:b/>
          <w:sz w:val="24"/>
          <w:szCs w:val="24"/>
          <w:lang w:eastAsia="es-ES"/>
        </w:rPr>
        <w:t xml:space="preserve"> </w:t>
      </w:r>
      <w:r w:rsidRPr="00A95500">
        <w:rPr>
          <w:rFonts w:ascii="Arial" w:eastAsia="Times New Roman" w:hAnsi="Arial" w:cs="Arial"/>
          <w:b/>
          <w:sz w:val="24"/>
          <w:szCs w:val="24"/>
          <w:lang w:eastAsia="es-ES"/>
        </w:rPr>
        <w:t>Prueba de la  Chi Cuadrada (X</w:t>
      </w:r>
      <w:r w:rsidRPr="00A95500">
        <w:rPr>
          <w:rFonts w:ascii="Arial" w:eastAsia="Times New Roman" w:hAnsi="Arial" w:cs="Arial"/>
          <w:b/>
          <w:sz w:val="24"/>
          <w:szCs w:val="24"/>
          <w:vertAlign w:val="superscript"/>
          <w:lang w:eastAsia="es-ES"/>
        </w:rPr>
        <w:t>2</w:t>
      </w:r>
      <w:r w:rsidRPr="00A95500">
        <w:rPr>
          <w:rFonts w:ascii="Arial" w:eastAsia="Times New Roman" w:hAnsi="Arial" w:cs="Arial"/>
          <w:b/>
          <w:sz w:val="24"/>
          <w:szCs w:val="24"/>
          <w:lang w:eastAsia="es-ES"/>
        </w:rPr>
        <w:t xml:space="preserve">) </w:t>
      </w:r>
      <w:r w:rsidR="002713C0" w:rsidRPr="00A95500">
        <w:rPr>
          <w:rFonts w:ascii="Arial" w:eastAsia="Times New Roman" w:hAnsi="Arial" w:cs="Arial"/>
          <w:b/>
          <w:sz w:val="24"/>
          <w:szCs w:val="24"/>
          <w:lang w:eastAsia="es-ES"/>
        </w:rPr>
        <w:t xml:space="preserve">entre  </w:t>
      </w:r>
      <w:r w:rsidR="002713C0" w:rsidRPr="00A95500">
        <w:rPr>
          <w:rFonts w:ascii="Arial" w:eastAsiaTheme="minorHAnsi" w:hAnsi="Arial" w:cs="Arial"/>
          <w:b/>
          <w:sz w:val="24"/>
          <w:szCs w:val="24"/>
          <w:lang w:val="es-ES"/>
        </w:rPr>
        <w:t xml:space="preserve">los </w:t>
      </w:r>
      <w:r w:rsidR="00A95500">
        <w:rPr>
          <w:rFonts w:ascii="Arial" w:eastAsiaTheme="minorHAnsi" w:hAnsi="Arial" w:cs="Arial"/>
          <w:b/>
          <w:sz w:val="24"/>
          <w:szCs w:val="24"/>
          <w:lang w:val="es-ES"/>
        </w:rPr>
        <w:t>m</w:t>
      </w:r>
      <w:r w:rsidR="002713C0" w:rsidRPr="00A95500">
        <w:rPr>
          <w:rFonts w:ascii="Arial" w:eastAsiaTheme="minorHAnsi" w:hAnsi="Arial" w:cs="Arial"/>
          <w:b/>
          <w:sz w:val="24"/>
          <w:szCs w:val="24"/>
          <w:lang w:val="es-ES"/>
        </w:rPr>
        <w:t xml:space="preserve">ateriales didácticos </w:t>
      </w:r>
      <w:r w:rsidRPr="00A95500">
        <w:rPr>
          <w:rFonts w:ascii="Arial" w:eastAsiaTheme="minorHAnsi" w:hAnsi="Arial" w:cs="Arial"/>
          <w:b/>
          <w:sz w:val="24"/>
          <w:szCs w:val="24"/>
          <w:lang w:val="es-ES"/>
        </w:rPr>
        <w:t>y el nivel de rendimiento académico en los estudiantes del 7° y 8° ciclo de la Escuela Profesional</w:t>
      </w:r>
      <w:r w:rsidR="00D56851" w:rsidRPr="00D56851">
        <w:rPr>
          <w:rFonts w:ascii="Arial" w:eastAsiaTheme="minorHAnsi" w:hAnsi="Arial" w:cs="Arial"/>
          <w:b/>
          <w:sz w:val="24"/>
          <w:szCs w:val="24"/>
          <w:lang w:val="es-ES"/>
        </w:rPr>
        <w:t xml:space="preserve"> </w:t>
      </w:r>
      <w:r w:rsidR="00D56851" w:rsidRPr="00681378">
        <w:rPr>
          <w:rFonts w:ascii="Arial" w:eastAsiaTheme="minorHAnsi" w:hAnsi="Arial" w:cs="Arial"/>
          <w:b/>
          <w:sz w:val="24"/>
          <w:szCs w:val="24"/>
          <w:lang w:val="es-ES"/>
        </w:rPr>
        <w:t>de Obstetricia</w:t>
      </w:r>
    </w:p>
    <w:p w14:paraId="6750FBD1" w14:textId="77777777" w:rsidR="00C05ABE" w:rsidRPr="00C05ABE" w:rsidRDefault="002713C0" w:rsidP="002713C0">
      <w:pPr>
        <w:tabs>
          <w:tab w:val="left" w:pos="1980"/>
        </w:tabs>
        <w:spacing w:after="0" w:line="360" w:lineRule="auto"/>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69504" behindDoc="0" locked="0" layoutInCell="1" allowOverlap="1" wp14:anchorId="3E6C6498" wp14:editId="07ABC3A1">
                <wp:simplePos x="0" y="0"/>
                <wp:positionH relativeFrom="column">
                  <wp:posOffset>3897772</wp:posOffset>
                </wp:positionH>
                <wp:positionV relativeFrom="paragraph">
                  <wp:posOffset>123825</wp:posOffset>
                </wp:positionV>
                <wp:extent cx="1160059" cy="552450"/>
                <wp:effectExtent l="0" t="0" r="21590" b="19050"/>
                <wp:wrapNone/>
                <wp:docPr id="69"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059" cy="552450"/>
                        </a:xfrm>
                        <a:prstGeom prst="rect">
                          <a:avLst/>
                        </a:prstGeom>
                        <a:solidFill>
                          <a:srgbClr val="FFFFFF"/>
                        </a:solidFill>
                        <a:ln w="9525">
                          <a:solidFill>
                            <a:sysClr val="window" lastClr="FFFFFF">
                              <a:lumMod val="100000"/>
                              <a:lumOff val="0"/>
                            </a:sysClr>
                          </a:solidFill>
                          <a:miter lim="800000"/>
                          <a:headEnd/>
                          <a:tailEnd/>
                        </a:ln>
                      </wps:spPr>
                      <wps:txbx>
                        <w:txbxContent>
                          <w:p w14:paraId="0429AB06" w14:textId="77777777" w:rsidR="001C0368" w:rsidRPr="002713C0" w:rsidRDefault="001C0368" w:rsidP="00C05ABE">
                            <w:pPr>
                              <w:rPr>
                                <w:rFonts w:ascii="Arial" w:hAnsi="Arial" w:cs="Arial"/>
                                <w:sz w:val="24"/>
                                <w:szCs w:val="24"/>
                              </w:rPr>
                            </w:pPr>
                            <w:r w:rsidRPr="002713C0">
                              <w:rPr>
                                <w:rFonts w:ascii="Arial" w:hAnsi="Arial" w:cs="Arial"/>
                                <w:sz w:val="24"/>
                                <w:szCs w:val="24"/>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306.9pt;margin-top:9.75pt;width:91.3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" strokecolor="white">
                <v:textbox>
                  <w:txbxContent>
                    <w:p w14:paraId="0429AB06" w14:textId="77777777" w:rsidR="001C0368" w:rsidRPr="002713C0" w:rsidRDefault="001C0368" w:rsidP="00C05ABE">
                      <w:pPr>
                        <w:rPr>
                          <w:rFonts w:ascii="Arial" w:hAnsi="Arial" w:cs="Arial"/>
                          <w:sz w:val="24"/>
                          <w:szCs w:val="24"/>
                        </w:rPr>
                      </w:pPr>
                      <w:r w:rsidRPr="002713C0">
                        <w:rPr>
                          <w:rFonts w:ascii="Arial" w:hAnsi="Arial" w:cs="Arial"/>
                          <w:sz w:val="24"/>
                          <w:szCs w:val="24"/>
                        </w:rPr>
                        <w:t>Región de rechazo</w:t>
                      </w:r>
                    </w:p>
                  </w:txbxContent>
                </v:textbox>
              </v:rect>
            </w:pict>
          </mc:Fallback>
        </mc:AlternateContent>
      </w:r>
    </w:p>
    <w:p w14:paraId="28D97943" w14:textId="77777777" w:rsidR="00C05ABE" w:rsidRPr="00C05ABE" w:rsidRDefault="002713C0" w:rsidP="002713C0">
      <w:pPr>
        <w:tabs>
          <w:tab w:val="left" w:pos="4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68480" behindDoc="0" locked="0" layoutInCell="1" allowOverlap="1" wp14:anchorId="65F4B0B2" wp14:editId="637CBDFE">
                <wp:simplePos x="0" y="0"/>
                <wp:positionH relativeFrom="column">
                  <wp:posOffset>2806065</wp:posOffset>
                </wp:positionH>
                <wp:positionV relativeFrom="paragraph">
                  <wp:posOffset>338407</wp:posOffset>
                </wp:positionV>
                <wp:extent cx="1091821" cy="680966"/>
                <wp:effectExtent l="0" t="38100" r="51435" b="24130"/>
                <wp:wrapNone/>
                <wp:docPr id="70"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1821" cy="6809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AF4740" id="Conector recto de flecha 12" o:spid="_x0000_s1026" type="#_x0000_t32" style="position:absolute;margin-left:220.95pt;margin-top:26.65pt;width:85.95pt;height:53.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">
                <v:stroke endarrow="block"/>
              </v:shape>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65408" behindDoc="0" locked="0" layoutInCell="1" allowOverlap="1" wp14:anchorId="5E112F1F" wp14:editId="4391B68E">
                <wp:simplePos x="0" y="0"/>
                <wp:positionH relativeFrom="column">
                  <wp:posOffset>2806558</wp:posOffset>
                </wp:positionH>
                <wp:positionV relativeFrom="paragraph">
                  <wp:posOffset>202499</wp:posOffset>
                </wp:positionV>
                <wp:extent cx="996286" cy="400050"/>
                <wp:effectExtent l="0" t="0" r="13970" b="19050"/>
                <wp:wrapNone/>
                <wp:docPr id="72"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286" cy="400050"/>
                        </a:xfrm>
                        <a:prstGeom prst="rect">
                          <a:avLst/>
                        </a:prstGeom>
                        <a:solidFill>
                          <a:srgbClr val="FFFFFF"/>
                        </a:solidFill>
                        <a:ln w="9525">
                          <a:solidFill>
                            <a:sysClr val="window" lastClr="FFFFFF">
                              <a:lumMod val="100000"/>
                              <a:lumOff val="0"/>
                            </a:sysClr>
                          </a:solidFill>
                          <a:miter lim="800000"/>
                          <a:headEnd/>
                          <a:tailEnd/>
                        </a:ln>
                      </wps:spPr>
                      <wps:txbx>
                        <w:txbxContent>
                          <w:p w14:paraId="0F52E743" w14:textId="77777777" w:rsidR="001C0368" w:rsidRPr="002713C0" w:rsidRDefault="001C0368" w:rsidP="00C05ABE">
                            <w:pPr>
                              <w:rPr>
                                <w:sz w:val="24"/>
                                <w:szCs w:val="24"/>
                              </w:rPr>
                            </w:pPr>
                            <w:r w:rsidRPr="002713C0">
                              <w:rPr>
                                <w:sz w:val="24"/>
                                <w:szCs w:val="24"/>
                              </w:rPr>
                              <w:t>76.28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left:0;text-align:left;margin-left:221pt;margin-top:15.95pt;width:78.4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" strokecolor="white">
                <v:textbox>
                  <w:txbxContent>
                    <w:p w14:paraId="0F52E743" w14:textId="77777777" w:rsidR="001C0368" w:rsidRPr="002713C0" w:rsidRDefault="001C0368" w:rsidP="00C05ABE">
                      <w:pPr>
                        <w:rPr>
                          <w:sz w:val="24"/>
                          <w:szCs w:val="24"/>
                        </w:rPr>
                      </w:pPr>
                      <w:r w:rsidRPr="002713C0">
                        <w:rPr>
                          <w:sz w:val="24"/>
                          <w:szCs w:val="24"/>
                        </w:rPr>
                        <w:t>76.28</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66432" behindDoc="0" locked="0" layoutInCell="1" allowOverlap="1" wp14:anchorId="290E97BC" wp14:editId="48153409">
                <wp:simplePos x="0" y="0"/>
                <wp:positionH relativeFrom="column">
                  <wp:posOffset>2676525</wp:posOffset>
                </wp:positionH>
                <wp:positionV relativeFrom="paragraph">
                  <wp:posOffset>1354455</wp:posOffset>
                </wp:positionV>
                <wp:extent cx="514350" cy="276225"/>
                <wp:effectExtent l="0" t="0" r="19050" b="28575"/>
                <wp:wrapNone/>
                <wp:docPr id="7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14:paraId="669DFCED" w14:textId="77777777" w:rsidR="001C0368" w:rsidRPr="002713C0" w:rsidRDefault="001C0368" w:rsidP="00C05ABE">
                            <w:pPr>
                              <w:rPr>
                                <w:rFonts w:ascii="Arial" w:hAnsi="Arial" w:cs="Arial"/>
                                <w:sz w:val="24"/>
                                <w:szCs w:val="24"/>
                              </w:rPr>
                            </w:pPr>
                            <w:r w:rsidRPr="002713C0">
                              <w:rPr>
                                <w:rFonts w:ascii="Arial" w:hAnsi="Arial" w:cs="Arial"/>
                                <w:sz w:val="24"/>
                                <w:szCs w:val="24"/>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left:0;text-align:left;margin-left:210.75pt;margin-top:106.65pt;width:40.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" strokecolor="white">
                <v:textbox>
                  <w:txbxContent>
                    <w:p w14:paraId="669DFCED" w14:textId="77777777" w:rsidR="001C0368" w:rsidRPr="002713C0" w:rsidRDefault="001C0368" w:rsidP="00C05ABE">
                      <w:pPr>
                        <w:rPr>
                          <w:rFonts w:ascii="Arial" w:hAnsi="Arial" w:cs="Arial"/>
                          <w:sz w:val="24"/>
                          <w:szCs w:val="24"/>
                        </w:rPr>
                      </w:pPr>
                      <w:r w:rsidRPr="002713C0">
                        <w:rPr>
                          <w:rFonts w:ascii="Arial" w:hAnsi="Arial" w:cs="Arial"/>
                          <w:sz w:val="24"/>
                          <w:szCs w:val="24"/>
                        </w:rPr>
                        <w:t>18.3</w:t>
                      </w:r>
                    </w:p>
                  </w:txbxContent>
                </v:textbox>
              </v:rect>
            </w:pict>
          </mc:Fallback>
        </mc:AlternateContent>
      </w:r>
      <w:r w:rsidR="00C05ABE" w:rsidRPr="00C05ABE">
        <w:rPr>
          <w:rFonts w:ascii="Arial" w:eastAsiaTheme="minorHAnsi" w:hAnsi="Arial" w:cs="Arial"/>
          <w:noProof/>
          <w:sz w:val="24"/>
          <w:szCs w:val="24"/>
          <w:lang w:val="es-AR" w:eastAsia="es-AR"/>
        </w:rPr>
        <w:drawing>
          <wp:inline distT="0" distB="0" distL="0" distR="0" wp14:anchorId="3893A6FE" wp14:editId="707A1DED">
            <wp:extent cx="2210938" cy="1564563"/>
            <wp:effectExtent l="0" t="0" r="0" b="0"/>
            <wp:docPr id="89" name="Imagen 89"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45" cstate="print"/>
                    <a:srcRect/>
                    <a:stretch>
                      <a:fillRect/>
                    </a:stretch>
                  </pic:blipFill>
                  <pic:spPr bwMode="auto">
                    <a:xfrm>
                      <a:off x="0" y="0"/>
                      <a:ext cx="2225124" cy="1574601"/>
                    </a:xfrm>
                    <a:prstGeom prst="rect">
                      <a:avLst/>
                    </a:prstGeom>
                    <a:noFill/>
                    <a:ln w="9525">
                      <a:noFill/>
                      <a:miter lim="800000"/>
                      <a:headEnd/>
                      <a:tailEnd/>
                    </a:ln>
                  </pic:spPr>
                </pic:pic>
              </a:graphicData>
            </a:graphic>
          </wp:inline>
        </w:drawing>
      </w:r>
    </w:p>
    <w:p w14:paraId="3A0DCE3D" w14:textId="77777777" w:rsidR="00C05ABE" w:rsidRPr="00C05ABE" w:rsidRDefault="00C05ABE" w:rsidP="00C05ABE">
      <w:pPr>
        <w:spacing w:after="0" w:line="360" w:lineRule="auto"/>
        <w:jc w:val="both"/>
        <w:rPr>
          <w:rFonts w:ascii="Arial" w:eastAsiaTheme="minorHAnsi" w:hAnsi="Arial" w:cs="Arial"/>
          <w:sz w:val="24"/>
          <w:szCs w:val="24"/>
          <w:lang w:val="es-ES"/>
        </w:rPr>
      </w:pPr>
    </w:p>
    <w:p w14:paraId="3EADDE44" w14:textId="77777777" w:rsidR="002713C0" w:rsidRPr="00C05ABE" w:rsidRDefault="002713C0" w:rsidP="00C05ABE">
      <w:pPr>
        <w:spacing w:after="0" w:line="360" w:lineRule="auto"/>
        <w:jc w:val="both"/>
        <w:rPr>
          <w:rFonts w:eastAsiaTheme="minorHAnsi"/>
          <w:sz w:val="24"/>
          <w:szCs w:val="24"/>
          <w:lang w:val="es-ES"/>
        </w:rPr>
      </w:pPr>
    </w:p>
    <w:p w14:paraId="2F34A3F5" w14:textId="77777777" w:rsidR="002713C0" w:rsidRPr="00E26B46" w:rsidRDefault="002713C0" w:rsidP="002713C0">
      <w:pPr>
        <w:spacing w:after="0" w:line="360" w:lineRule="auto"/>
        <w:jc w:val="both"/>
        <w:rPr>
          <w:rFonts w:ascii="Arial" w:eastAsiaTheme="minorHAnsi" w:hAnsi="Arial" w:cs="Arial"/>
          <w:sz w:val="24"/>
          <w:szCs w:val="24"/>
          <w:lang w:val="es-ES"/>
        </w:rPr>
      </w:pPr>
      <w:r>
        <w:rPr>
          <w:rFonts w:ascii="Arial" w:eastAsiaTheme="minorHAnsi" w:hAnsi="Arial" w:cs="Arial"/>
          <w:b/>
          <w:sz w:val="24"/>
          <w:szCs w:val="24"/>
          <w:lang w:val="es-ES"/>
        </w:rPr>
        <w:t xml:space="preserve">             </w:t>
      </w:r>
      <w:r w:rsidRPr="00E26B46">
        <w:rPr>
          <w:rFonts w:ascii="Arial" w:eastAsiaTheme="minorHAnsi" w:hAnsi="Arial" w:cs="Arial"/>
          <w:b/>
          <w:sz w:val="24"/>
          <w:szCs w:val="24"/>
          <w:lang w:val="es-ES"/>
        </w:rPr>
        <w:t xml:space="preserve">Conclusión </w:t>
      </w:r>
    </w:p>
    <w:p w14:paraId="1182ABE6" w14:textId="6306034E" w:rsidR="002713C0" w:rsidRDefault="002713C0" w:rsidP="002713C0">
      <w:pPr>
        <w:spacing w:after="0" w:line="360" w:lineRule="auto"/>
        <w:ind w:left="993"/>
        <w:jc w:val="both"/>
        <w:rPr>
          <w:rFonts w:ascii="Arial" w:eastAsia="Calibri" w:hAnsi="Arial" w:cs="Arial"/>
          <w:sz w:val="24"/>
          <w:szCs w:val="24"/>
        </w:rPr>
      </w:pPr>
      <w:r w:rsidRPr="001A2AA9">
        <w:rPr>
          <w:rFonts w:ascii="Arial" w:eastAsia="Calibri" w:hAnsi="Arial" w:cs="Arial"/>
          <w:sz w:val="24"/>
          <w:szCs w:val="24"/>
          <w:lang w:eastAsia="es-ES"/>
        </w:rPr>
        <w:t xml:space="preserve">Como el valor encontrado para Chi Cuadrado  </w:t>
      </w:r>
      <w:r w:rsidRPr="001A2AA9">
        <w:rPr>
          <w:rFonts w:ascii="Arial" w:eastAsia="Calibri" w:hAnsi="Arial" w:cs="Arial"/>
          <w:sz w:val="24"/>
          <w:szCs w:val="24"/>
          <w:lang w:eastAsia="es-ES"/>
        </w:rPr>
        <w:object w:dxaOrig="380" w:dyaOrig="300" w14:anchorId="5442F123">
          <v:shape id="_x0000_i1040" type="#_x0000_t75" style="width:15.05pt;height:15.05pt" o:ole="">
            <v:imagedata r:id="rId46" o:title=""/>
          </v:shape>
          <o:OLEObject Type="Embed" ProgID="Equation.3" ShapeID="_x0000_i1040" DrawAspect="Content" ObjectID="_1590500190" r:id="rId63"/>
        </w:object>
      </w:r>
      <w:r w:rsidRPr="001A2AA9">
        <w:rPr>
          <w:rFonts w:ascii="Arial" w:eastAsia="Calibri" w:hAnsi="Arial" w:cs="Arial"/>
          <w:sz w:val="24"/>
          <w:szCs w:val="24"/>
          <w:lang w:eastAsia="es-ES"/>
        </w:rPr>
        <w:t xml:space="preserve"> = </w:t>
      </w:r>
      <w:r>
        <w:rPr>
          <w:rFonts w:ascii="Arial" w:eastAsiaTheme="minorHAnsi" w:hAnsi="Arial" w:cs="Arial"/>
          <w:sz w:val="24"/>
          <w:szCs w:val="24"/>
        </w:rPr>
        <w:t>76.28</w:t>
      </w:r>
      <w:r w:rsidRPr="001A2AA9">
        <w:rPr>
          <w:rFonts w:ascii="Arial" w:eastAsiaTheme="minorHAnsi" w:hAnsi="Arial" w:cs="Arial"/>
          <w:sz w:val="24"/>
          <w:szCs w:val="24"/>
        </w:rPr>
        <w:t xml:space="preserve">  </w:t>
      </w:r>
      <w:r w:rsidRPr="001A2AA9">
        <w:rPr>
          <w:rFonts w:ascii="Arial" w:eastAsia="Calibri" w:hAnsi="Arial" w:cs="Arial"/>
          <w:sz w:val="24"/>
          <w:szCs w:val="24"/>
          <w:lang w:eastAsia="es-ES"/>
        </w:rPr>
        <w:t xml:space="preserve">es mayor que el valor crítico de la </w:t>
      </w:r>
      <w:r w:rsidRPr="00C05ABE">
        <w:rPr>
          <w:rFonts w:ascii="Arial" w:eastAsiaTheme="minorHAnsi" w:hAnsi="Arial" w:cs="Arial"/>
          <w:sz w:val="24"/>
          <w:szCs w:val="24"/>
          <w:lang w:val="es-ES"/>
        </w:rPr>
        <w:t>(5)(2)0.05=18,30</w:t>
      </w:r>
      <w:r w:rsidRPr="001A2AA9">
        <w:rPr>
          <w:rFonts w:ascii="Arial" w:eastAsia="Calibri" w:hAnsi="Arial" w:cs="Arial"/>
          <w:sz w:val="24"/>
          <w:szCs w:val="24"/>
          <w:lang w:eastAsia="es-ES"/>
        </w:rPr>
        <w:t xml:space="preserve">, trabajado con  un nivel de </w:t>
      </w:r>
      <w:r w:rsidRPr="00831818">
        <w:rPr>
          <w:rFonts w:ascii="Arial" w:eastAsia="Calibri" w:hAnsi="Arial" w:cs="Arial"/>
          <w:sz w:val="24"/>
          <w:szCs w:val="24"/>
          <w:lang w:eastAsia="es-ES"/>
        </w:rPr>
        <w:t>significación de 0,05 y grados de libertad =</w:t>
      </w:r>
      <w:r w:rsidR="00C25BCE">
        <w:rPr>
          <w:rFonts w:ascii="Arial" w:eastAsia="Calibri" w:hAnsi="Arial" w:cs="Arial"/>
          <w:sz w:val="24"/>
          <w:szCs w:val="24"/>
          <w:lang w:eastAsia="es-ES"/>
        </w:rPr>
        <w:t xml:space="preserve">10 </w:t>
      </w:r>
      <w:r w:rsidRPr="00831818">
        <w:rPr>
          <w:rFonts w:ascii="Arial" w:eastAsia="Calibri" w:hAnsi="Arial" w:cs="Arial"/>
          <w:sz w:val="24"/>
          <w:szCs w:val="24"/>
          <w:lang w:eastAsia="es-ES"/>
        </w:rPr>
        <w:t>; la hipótesis nula (H</w:t>
      </w:r>
      <w:r w:rsidRPr="00831818">
        <w:rPr>
          <w:rFonts w:ascii="Arial" w:eastAsia="Calibri" w:hAnsi="Arial" w:cs="Arial"/>
          <w:sz w:val="24"/>
          <w:szCs w:val="24"/>
          <w:vertAlign w:val="subscript"/>
          <w:lang w:eastAsia="es-ES"/>
        </w:rPr>
        <w:t>0</w:t>
      </w:r>
      <w:r w:rsidRPr="00831818">
        <w:rPr>
          <w:rFonts w:ascii="Arial" w:eastAsia="Calibri" w:hAnsi="Arial" w:cs="Arial"/>
          <w:sz w:val="24"/>
          <w:szCs w:val="24"/>
          <w:lang w:eastAsia="es-ES"/>
        </w:rPr>
        <w:t>) se rechaza (Tabla N°</w:t>
      </w:r>
      <w:r w:rsidR="00411ACD" w:rsidRPr="00831818">
        <w:rPr>
          <w:rFonts w:ascii="Arial" w:eastAsia="Calibri" w:hAnsi="Arial" w:cs="Arial"/>
          <w:sz w:val="24"/>
          <w:szCs w:val="24"/>
          <w:lang w:eastAsia="es-ES"/>
        </w:rPr>
        <w:t>18</w:t>
      </w:r>
      <w:r w:rsidRPr="00831818">
        <w:rPr>
          <w:rFonts w:ascii="Arial" w:eastAsia="Calibri" w:hAnsi="Arial" w:cs="Arial"/>
          <w:sz w:val="24"/>
          <w:szCs w:val="24"/>
          <w:lang w:eastAsia="es-ES"/>
        </w:rPr>
        <w:t xml:space="preserve">y </w:t>
      </w:r>
      <w:r w:rsidRPr="00831818">
        <w:rPr>
          <w:rFonts w:ascii="Arial" w:eastAsia="Calibri" w:hAnsi="Arial" w:cs="Arial"/>
          <w:color w:val="262626" w:themeColor="text1" w:themeTint="D9"/>
          <w:sz w:val="24"/>
          <w:szCs w:val="24"/>
          <w:lang w:eastAsia="es-ES"/>
        </w:rPr>
        <w:t xml:space="preserve">Figura N° </w:t>
      </w:r>
      <w:r w:rsidR="00411ACD" w:rsidRPr="00831818">
        <w:rPr>
          <w:rFonts w:ascii="Arial" w:eastAsia="Calibri" w:hAnsi="Arial" w:cs="Arial"/>
          <w:color w:val="262626" w:themeColor="text1" w:themeTint="D9"/>
          <w:sz w:val="24"/>
          <w:szCs w:val="24"/>
          <w:lang w:eastAsia="es-ES"/>
        </w:rPr>
        <w:t>18</w:t>
      </w:r>
      <w:r w:rsidRPr="00831818">
        <w:rPr>
          <w:rFonts w:ascii="Arial" w:eastAsia="Calibri" w:hAnsi="Arial" w:cs="Arial"/>
          <w:color w:val="262626" w:themeColor="text1" w:themeTint="D9"/>
          <w:sz w:val="24"/>
          <w:szCs w:val="24"/>
          <w:lang w:eastAsia="es-ES"/>
        </w:rPr>
        <w:t xml:space="preserve">), </w:t>
      </w:r>
      <w:r w:rsidRPr="00831818">
        <w:rPr>
          <w:rFonts w:ascii="Arial" w:eastAsia="Calibri" w:hAnsi="Arial" w:cs="Arial"/>
          <w:sz w:val="24"/>
          <w:szCs w:val="24"/>
          <w:lang w:eastAsia="es-ES"/>
        </w:rPr>
        <w:t>lo cual significa que desde las percepciones de los estudiantes se relaciona</w:t>
      </w:r>
      <w:r>
        <w:rPr>
          <w:rFonts w:ascii="Arial" w:eastAsia="Calibri" w:hAnsi="Arial" w:cs="Arial"/>
          <w:sz w:val="24"/>
          <w:szCs w:val="24"/>
          <w:lang w:eastAsia="es-ES"/>
        </w:rPr>
        <w:t xml:space="preserve"> con</w:t>
      </w:r>
      <w:r w:rsidRPr="00C05ABE">
        <w:rPr>
          <w:rFonts w:eastAsiaTheme="minorHAnsi"/>
          <w:sz w:val="24"/>
          <w:szCs w:val="24"/>
          <w:lang w:val="es-ES"/>
        </w:rPr>
        <w:t xml:space="preserve"> </w:t>
      </w:r>
      <w:r w:rsidRPr="00C05ABE">
        <w:rPr>
          <w:rFonts w:ascii="Arial" w:eastAsiaTheme="minorHAnsi" w:hAnsi="Arial" w:cs="Arial"/>
          <w:sz w:val="24"/>
          <w:szCs w:val="24"/>
          <w:lang w:val="es-ES"/>
        </w:rPr>
        <w:t xml:space="preserve">los </w:t>
      </w:r>
      <w:r w:rsidR="00D56851">
        <w:rPr>
          <w:rFonts w:ascii="Arial" w:eastAsiaTheme="minorHAnsi" w:hAnsi="Arial" w:cs="Arial"/>
          <w:sz w:val="24"/>
          <w:szCs w:val="24"/>
          <w:lang w:val="es-ES"/>
        </w:rPr>
        <w:t>m</w:t>
      </w:r>
      <w:r w:rsidRPr="002713C0">
        <w:rPr>
          <w:rFonts w:ascii="Arial" w:eastAsiaTheme="minorHAnsi" w:hAnsi="Arial" w:cs="Arial"/>
          <w:sz w:val="24"/>
          <w:szCs w:val="24"/>
          <w:lang w:val="es-ES"/>
        </w:rPr>
        <w:t>ateriales didácticos y el nivel de rendimiento académico en los estudiantes</w:t>
      </w:r>
      <w:r w:rsidRPr="00C05ABE">
        <w:rPr>
          <w:rFonts w:ascii="Arial" w:eastAsiaTheme="minorHAnsi" w:hAnsi="Arial" w:cs="Arial"/>
          <w:sz w:val="24"/>
          <w:szCs w:val="24"/>
          <w:lang w:val="es-ES"/>
        </w:rPr>
        <w:t xml:space="preserve"> del 7° y 8° ciclo de la Escuela Profesional de Obstetricia,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 </w:t>
      </w:r>
      <w:r w:rsidRPr="001A2AA9">
        <w:rPr>
          <w:rFonts w:ascii="Arial" w:eastAsiaTheme="minorHAnsi" w:hAnsi="Arial" w:cs="Arial"/>
          <w:sz w:val="24"/>
          <w:szCs w:val="24"/>
        </w:rPr>
        <w:t xml:space="preserve"> De lo anterior se infiere a  cuando mejor </w:t>
      </w:r>
      <w:r w:rsidR="00D56851">
        <w:rPr>
          <w:rFonts w:ascii="Arial" w:eastAsiaTheme="minorHAnsi" w:hAnsi="Arial" w:cs="Arial"/>
          <w:sz w:val="24"/>
          <w:szCs w:val="24"/>
        </w:rPr>
        <w:t xml:space="preserve"> es </w:t>
      </w:r>
      <w:r>
        <w:rPr>
          <w:rFonts w:ascii="Arial" w:eastAsiaTheme="minorHAnsi" w:hAnsi="Arial" w:cs="Arial"/>
          <w:sz w:val="24"/>
          <w:szCs w:val="24"/>
        </w:rPr>
        <w:t xml:space="preserve"> </w:t>
      </w:r>
      <w:r w:rsidR="00D56851" w:rsidRPr="00C05ABE">
        <w:rPr>
          <w:rFonts w:ascii="Arial" w:eastAsiaTheme="minorHAnsi" w:hAnsi="Arial" w:cs="Arial"/>
          <w:sz w:val="24"/>
          <w:szCs w:val="24"/>
          <w:lang w:val="es-ES"/>
        </w:rPr>
        <w:t xml:space="preserve">los </w:t>
      </w:r>
      <w:r w:rsidR="00D56851">
        <w:rPr>
          <w:rFonts w:ascii="Arial" w:eastAsiaTheme="minorHAnsi" w:hAnsi="Arial" w:cs="Arial"/>
          <w:sz w:val="24"/>
          <w:szCs w:val="24"/>
          <w:lang w:val="es-ES"/>
        </w:rPr>
        <w:t>m</w:t>
      </w:r>
      <w:r w:rsidR="00D56851" w:rsidRPr="002713C0">
        <w:rPr>
          <w:rFonts w:ascii="Arial" w:eastAsiaTheme="minorHAnsi" w:hAnsi="Arial" w:cs="Arial"/>
          <w:sz w:val="24"/>
          <w:szCs w:val="24"/>
          <w:lang w:val="es-ES"/>
        </w:rPr>
        <w:t>ateriales didácticos</w:t>
      </w:r>
      <w:r w:rsidR="00D56851" w:rsidRPr="001A2AA9">
        <w:rPr>
          <w:rFonts w:ascii="Arial" w:eastAsia="Calibri" w:hAnsi="Arial" w:cs="Arial"/>
          <w:sz w:val="24"/>
          <w:szCs w:val="24"/>
        </w:rPr>
        <w:t xml:space="preserve"> </w:t>
      </w:r>
      <w:r w:rsidRPr="001A2AA9">
        <w:rPr>
          <w:rFonts w:ascii="Arial" w:eastAsia="Calibri" w:hAnsi="Arial" w:cs="Arial"/>
          <w:sz w:val="24"/>
          <w:szCs w:val="24"/>
        </w:rPr>
        <w:t xml:space="preserve">entonces  </w:t>
      </w:r>
      <w:r w:rsidRPr="001A2AA9">
        <w:rPr>
          <w:rFonts w:ascii="Arial" w:eastAsiaTheme="minorHAnsi" w:hAnsi="Arial" w:cs="Arial"/>
          <w:sz w:val="24"/>
          <w:szCs w:val="24"/>
        </w:rPr>
        <w:t xml:space="preserve">habrá  una mejor </w:t>
      </w:r>
      <w:r>
        <w:rPr>
          <w:rFonts w:ascii="Arial" w:eastAsiaTheme="minorHAnsi" w:hAnsi="Arial" w:cs="Arial"/>
          <w:sz w:val="24"/>
          <w:szCs w:val="24"/>
        </w:rPr>
        <w:t xml:space="preserve"> nivel de </w:t>
      </w:r>
      <w:r w:rsidR="00293770">
        <w:rPr>
          <w:rFonts w:ascii="Arial" w:eastAsia="Calibri" w:hAnsi="Arial" w:cs="Arial"/>
          <w:sz w:val="24"/>
          <w:szCs w:val="24"/>
        </w:rPr>
        <w:t>rendimiento académico.</w:t>
      </w:r>
    </w:p>
    <w:p w14:paraId="5D094B61" w14:textId="77777777" w:rsidR="002713C0" w:rsidRDefault="002713C0" w:rsidP="002713C0">
      <w:pPr>
        <w:spacing w:after="0" w:line="360" w:lineRule="auto"/>
        <w:ind w:left="993"/>
        <w:jc w:val="both"/>
        <w:rPr>
          <w:rFonts w:ascii="Arial" w:eastAsiaTheme="minorHAnsi" w:hAnsi="Arial" w:cs="Arial"/>
          <w:sz w:val="24"/>
          <w:szCs w:val="24"/>
          <w:lang w:val="es-ES"/>
        </w:rPr>
      </w:pPr>
    </w:p>
    <w:p w14:paraId="7DA41DC2" w14:textId="77777777" w:rsidR="0099725B" w:rsidRPr="002713C0" w:rsidRDefault="0099725B" w:rsidP="002713C0">
      <w:pPr>
        <w:spacing w:after="0" w:line="360" w:lineRule="auto"/>
        <w:ind w:left="993"/>
        <w:jc w:val="both"/>
        <w:rPr>
          <w:rFonts w:ascii="Arial" w:eastAsiaTheme="minorHAnsi" w:hAnsi="Arial" w:cs="Arial"/>
          <w:sz w:val="24"/>
          <w:szCs w:val="24"/>
          <w:lang w:val="es-ES"/>
        </w:rPr>
      </w:pPr>
    </w:p>
    <w:p w14:paraId="489DA440" w14:textId="2C7B8DCF" w:rsidR="002713C0" w:rsidRDefault="002713C0" w:rsidP="0094114F">
      <w:pPr>
        <w:pStyle w:val="Prrafodelista"/>
        <w:numPr>
          <w:ilvl w:val="0"/>
          <w:numId w:val="9"/>
        </w:numPr>
        <w:spacing w:after="0" w:line="360" w:lineRule="auto"/>
        <w:ind w:left="993" w:firstLine="0"/>
        <w:jc w:val="both"/>
        <w:rPr>
          <w:rFonts w:ascii="Arial" w:eastAsiaTheme="minorHAnsi" w:hAnsi="Arial" w:cs="Arial"/>
          <w:b/>
          <w:sz w:val="24"/>
          <w:szCs w:val="24"/>
          <w:lang w:val="es-ES"/>
        </w:rPr>
      </w:pPr>
      <w:r w:rsidRPr="00681378">
        <w:rPr>
          <w:rFonts w:ascii="Arial" w:eastAsiaTheme="minorHAnsi" w:hAnsi="Arial" w:cs="Arial"/>
          <w:b/>
          <w:sz w:val="24"/>
          <w:szCs w:val="24"/>
          <w:lang w:val="es-ES"/>
        </w:rPr>
        <w:t>Correlación de Pearson entre</w:t>
      </w:r>
      <w:r>
        <w:rPr>
          <w:rFonts w:ascii="Arial" w:eastAsiaTheme="minorHAnsi" w:hAnsi="Arial" w:cs="Arial"/>
          <w:b/>
          <w:sz w:val="24"/>
          <w:szCs w:val="24"/>
          <w:lang w:val="es-ES"/>
        </w:rPr>
        <w:t xml:space="preserve"> los </w:t>
      </w:r>
      <w:r w:rsidRPr="002713C0">
        <w:rPr>
          <w:rFonts w:ascii="Arial" w:eastAsiaTheme="minorHAnsi" w:hAnsi="Arial" w:cs="Arial"/>
          <w:b/>
          <w:sz w:val="24"/>
          <w:szCs w:val="24"/>
          <w:lang w:val="es-ES"/>
        </w:rPr>
        <w:t xml:space="preserve">Materiales didácticos y el nivel de rendimiento académico </w:t>
      </w:r>
    </w:p>
    <w:p w14:paraId="1AFBF965" w14:textId="77777777" w:rsidR="00B87D79" w:rsidRPr="002713C0" w:rsidRDefault="00B87D79" w:rsidP="00B87D79">
      <w:pPr>
        <w:pStyle w:val="Prrafodelista"/>
        <w:spacing w:after="0" w:line="360" w:lineRule="auto"/>
        <w:ind w:left="993"/>
        <w:jc w:val="both"/>
        <w:rPr>
          <w:rFonts w:ascii="Arial" w:eastAsiaTheme="minorHAnsi" w:hAnsi="Arial" w:cs="Arial"/>
          <w:b/>
          <w:sz w:val="24"/>
          <w:szCs w:val="24"/>
          <w:lang w:val="es-ES"/>
        </w:rPr>
      </w:pPr>
    </w:p>
    <w:p w14:paraId="09279169" w14:textId="4F9B5E33" w:rsidR="002713C0" w:rsidRDefault="002713C0" w:rsidP="00B87D79">
      <w:pPr>
        <w:spacing w:after="0" w:line="360" w:lineRule="auto"/>
        <w:contextualSpacing/>
        <w:jc w:val="both"/>
        <w:rPr>
          <w:rFonts w:ascii="Arial" w:eastAsiaTheme="minorHAnsi" w:hAnsi="Arial" w:cs="Arial"/>
          <w:b/>
          <w:sz w:val="24"/>
          <w:szCs w:val="24"/>
          <w:lang w:val="es-ES"/>
        </w:rPr>
      </w:pPr>
      <w:r>
        <w:rPr>
          <w:rFonts w:ascii="Arial" w:eastAsiaTheme="minorHAnsi" w:hAnsi="Arial" w:cs="Arial"/>
          <w:b/>
          <w:sz w:val="24"/>
          <w:szCs w:val="24"/>
          <w:lang w:val="es-ES"/>
        </w:rPr>
        <w:t xml:space="preserve">                </w:t>
      </w:r>
      <w:r w:rsidRPr="00EB2865">
        <w:rPr>
          <w:rFonts w:ascii="Arial" w:eastAsiaTheme="minorHAnsi" w:hAnsi="Arial" w:cs="Arial"/>
          <w:b/>
          <w:sz w:val="24"/>
          <w:szCs w:val="24"/>
          <w:lang w:val="es-ES"/>
        </w:rPr>
        <w:t>Hipótesis</w:t>
      </w:r>
    </w:p>
    <w:p w14:paraId="4E021BDF" w14:textId="78B9BD32" w:rsidR="002713C0" w:rsidRPr="00681378" w:rsidRDefault="002713C0" w:rsidP="002713C0">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correlación directa y significativa entre la</w:t>
      </w:r>
      <w:r w:rsidRPr="0014083D">
        <w:rPr>
          <w:rFonts w:ascii="Arial" w:eastAsiaTheme="minorHAnsi" w:hAnsi="Arial" w:cs="Arial"/>
          <w:b/>
          <w:sz w:val="24"/>
          <w:szCs w:val="24"/>
          <w:lang w:val="es-ES"/>
        </w:rPr>
        <w:t xml:space="preserve"> </w:t>
      </w:r>
      <w:r>
        <w:rPr>
          <w:rFonts w:ascii="Arial" w:eastAsia="Calibri" w:hAnsi="Arial" w:cs="Arial"/>
          <w:sz w:val="24"/>
          <w:szCs w:val="24"/>
          <w:lang w:eastAsia="es-ES"/>
        </w:rPr>
        <w:t xml:space="preserve">con </w:t>
      </w:r>
      <w:r w:rsidRPr="00C05ABE">
        <w:rPr>
          <w:rFonts w:eastAsiaTheme="minorHAnsi"/>
          <w:sz w:val="24"/>
          <w:szCs w:val="24"/>
          <w:lang w:val="es-ES"/>
        </w:rPr>
        <w:t xml:space="preserve"> </w:t>
      </w:r>
      <w:r w:rsidRPr="00C05ABE">
        <w:rPr>
          <w:rFonts w:ascii="Arial" w:eastAsiaTheme="minorHAnsi" w:hAnsi="Arial" w:cs="Arial"/>
          <w:sz w:val="24"/>
          <w:szCs w:val="24"/>
          <w:lang w:val="es-ES"/>
        </w:rPr>
        <w:t xml:space="preserve">los </w:t>
      </w:r>
      <w:r w:rsidR="00D56851">
        <w:rPr>
          <w:rFonts w:ascii="Arial" w:eastAsiaTheme="minorHAnsi" w:hAnsi="Arial" w:cs="Arial"/>
          <w:sz w:val="24"/>
          <w:szCs w:val="24"/>
          <w:lang w:val="es-ES"/>
        </w:rPr>
        <w:t>m</w:t>
      </w:r>
      <w:r w:rsidRPr="002713C0">
        <w:rPr>
          <w:rFonts w:ascii="Arial" w:eastAsiaTheme="minorHAnsi" w:hAnsi="Arial" w:cs="Arial"/>
          <w:sz w:val="24"/>
          <w:szCs w:val="24"/>
          <w:lang w:val="es-ES"/>
        </w:rPr>
        <w:t xml:space="preserve">ateriales didácticos </w:t>
      </w:r>
      <w:r w:rsidRPr="00681378">
        <w:rPr>
          <w:rFonts w:ascii="Arial" w:eastAsiaTheme="minorHAnsi" w:hAnsi="Arial" w:cs="Arial"/>
          <w:sz w:val="24"/>
          <w:szCs w:val="24"/>
          <w:lang w:val="es-ES"/>
        </w:rPr>
        <w:t>y el nivel de rendimiento académico en los estudiantes del 7° y 8° ciclo de la Escuela Profesional de Obstetricia, de la Universidad particular de Chiclayo,  2016</w:t>
      </w:r>
      <w:r w:rsidR="00293770">
        <w:rPr>
          <w:rFonts w:ascii="Arial" w:eastAsiaTheme="minorHAnsi" w:hAnsi="Arial" w:cs="Arial"/>
          <w:sz w:val="24"/>
          <w:szCs w:val="24"/>
          <w:lang w:val="es-ES"/>
        </w:rPr>
        <w:t>.</w:t>
      </w:r>
    </w:p>
    <w:p w14:paraId="41F412BA" w14:textId="77777777" w:rsidR="002713C0" w:rsidRPr="00681378" w:rsidRDefault="002713C0" w:rsidP="002713C0">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:ρ≠0</w:t>
      </w:r>
    </w:p>
    <w:p w14:paraId="4B7F45CF" w14:textId="77777777" w:rsidR="002713C0" w:rsidRPr="00681378" w:rsidRDefault="002713C0" w:rsidP="002713C0">
      <w:pPr>
        <w:spacing w:after="0" w:line="360" w:lineRule="auto"/>
        <w:jc w:val="both"/>
        <w:rPr>
          <w:rFonts w:ascii="Arial" w:eastAsiaTheme="minorHAnsi" w:hAnsi="Arial" w:cs="Arial"/>
          <w:sz w:val="24"/>
          <w:szCs w:val="24"/>
          <w:lang w:val="es-ES"/>
        </w:rPr>
      </w:pPr>
    </w:p>
    <w:p w14:paraId="6CA5E0AD" w14:textId="089C1CA8" w:rsidR="002713C0" w:rsidRPr="00681378" w:rsidRDefault="002713C0" w:rsidP="002713C0">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correlación  no significativa y nula entre </w:t>
      </w:r>
      <w:r>
        <w:rPr>
          <w:rFonts w:ascii="Arial" w:eastAsia="Calibri" w:hAnsi="Arial" w:cs="Arial"/>
          <w:sz w:val="24"/>
          <w:szCs w:val="24"/>
          <w:lang w:eastAsia="es-ES"/>
        </w:rPr>
        <w:t xml:space="preserve">con </w:t>
      </w:r>
      <w:r w:rsidRPr="00C05ABE">
        <w:rPr>
          <w:rFonts w:eastAsiaTheme="minorHAnsi"/>
          <w:sz w:val="24"/>
          <w:szCs w:val="24"/>
          <w:lang w:val="es-ES"/>
        </w:rPr>
        <w:t xml:space="preserve"> </w:t>
      </w:r>
      <w:r w:rsidRPr="00C05ABE">
        <w:rPr>
          <w:rFonts w:ascii="Arial" w:eastAsiaTheme="minorHAnsi" w:hAnsi="Arial" w:cs="Arial"/>
          <w:sz w:val="24"/>
          <w:szCs w:val="24"/>
          <w:lang w:val="es-ES"/>
        </w:rPr>
        <w:t xml:space="preserve">los </w:t>
      </w:r>
      <w:r w:rsidR="00D56851">
        <w:rPr>
          <w:rFonts w:ascii="Arial" w:eastAsiaTheme="minorHAnsi" w:hAnsi="Arial" w:cs="Arial"/>
          <w:sz w:val="24"/>
          <w:szCs w:val="24"/>
          <w:lang w:val="es-ES"/>
        </w:rPr>
        <w:t>m</w:t>
      </w:r>
      <w:r w:rsidRPr="002713C0">
        <w:rPr>
          <w:rFonts w:ascii="Arial" w:eastAsiaTheme="minorHAnsi" w:hAnsi="Arial" w:cs="Arial"/>
          <w:sz w:val="24"/>
          <w:szCs w:val="24"/>
          <w:lang w:val="es-ES"/>
        </w:rPr>
        <w:t xml:space="preserve">ateriales didácticos </w:t>
      </w:r>
      <w:r w:rsidRPr="00681378">
        <w:rPr>
          <w:rFonts w:ascii="Arial" w:eastAsiaTheme="minorHAnsi" w:hAnsi="Arial" w:cs="Arial"/>
          <w:sz w:val="24"/>
          <w:szCs w:val="24"/>
          <w:lang w:val="es-ES"/>
        </w:rPr>
        <w:t>y el nivel de rendimiento académico en los estudiantes del 7° y 8° ciclo de la Escuela Profesional de Obstetricia, de la Universidad particular de Chiclayo,  2016</w:t>
      </w:r>
      <w:r w:rsidR="00293770">
        <w:rPr>
          <w:rFonts w:ascii="Arial" w:eastAsiaTheme="minorHAnsi" w:hAnsi="Arial" w:cs="Arial"/>
          <w:sz w:val="24"/>
          <w:szCs w:val="24"/>
          <w:lang w:val="es-ES"/>
        </w:rPr>
        <w:t>.</w:t>
      </w:r>
    </w:p>
    <w:p w14:paraId="32A93BD1" w14:textId="77777777" w:rsidR="002713C0" w:rsidRPr="00681378" w:rsidRDefault="002713C0" w:rsidP="002713C0">
      <w:pPr>
        <w:spacing w:after="0" w:line="360" w:lineRule="auto"/>
        <w:ind w:left="993"/>
        <w:jc w:val="both"/>
        <w:rPr>
          <w:rFonts w:ascii="Arial" w:eastAsiaTheme="minorHAnsi" w:hAnsi="Arial" w:cs="Arial"/>
          <w:b/>
          <w:sz w:val="24"/>
          <w:szCs w:val="24"/>
          <w:lang w:val="es-ES"/>
        </w:rPr>
      </w:pPr>
      <w:proofErr w:type="spellStart"/>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O</w:t>
      </w:r>
      <w:proofErr w:type="gramStart"/>
      <w:r w:rsidRPr="00681378">
        <w:rPr>
          <w:rFonts w:ascii="Arial" w:eastAsiaTheme="minorHAnsi" w:hAnsi="Arial" w:cs="Arial"/>
          <w:b/>
          <w:sz w:val="24"/>
          <w:szCs w:val="24"/>
          <w:lang w:val="es-ES"/>
        </w:rPr>
        <w:t>:ρ</w:t>
      </w:r>
      <w:proofErr w:type="spellEnd"/>
      <w:proofErr w:type="gramEnd"/>
      <w:r w:rsidRPr="00681378">
        <w:rPr>
          <w:rFonts w:ascii="Arial" w:eastAsiaTheme="minorHAnsi" w:hAnsi="Arial" w:cs="Arial"/>
          <w:b/>
          <w:sz w:val="24"/>
          <w:szCs w:val="24"/>
          <w:lang w:val="es-ES"/>
        </w:rPr>
        <w:t>=0</w:t>
      </w:r>
    </w:p>
    <w:p w14:paraId="21689B37" w14:textId="77777777" w:rsidR="002713C0" w:rsidRPr="00681378" w:rsidRDefault="002713C0" w:rsidP="002713C0">
      <w:pPr>
        <w:spacing w:after="0" w:line="360" w:lineRule="auto"/>
        <w:ind w:left="993"/>
        <w:jc w:val="both"/>
        <w:rPr>
          <w:rFonts w:ascii="Arial" w:eastAsiaTheme="minorHAnsi" w:hAnsi="Arial" w:cs="Arial"/>
          <w:b/>
          <w:sz w:val="24"/>
          <w:szCs w:val="24"/>
          <w:lang w:val="es-ES"/>
        </w:rPr>
      </w:pPr>
    </w:p>
    <w:p w14:paraId="45176219" w14:textId="77777777" w:rsidR="002713C0" w:rsidRPr="00681378" w:rsidRDefault="002713C0" w:rsidP="002713C0">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Nivel de significación  0.05</w:t>
      </w:r>
    </w:p>
    <w:p w14:paraId="2D1B401C" w14:textId="77777777" w:rsidR="002713C0" w:rsidRDefault="002713C0" w:rsidP="002713C0">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 xml:space="preserve">Estadístico de prueba </w:t>
      </w:r>
    </w:p>
    <w:p w14:paraId="097742A6" w14:textId="77777777" w:rsidR="002713C0" w:rsidRDefault="002713C0" w:rsidP="002713C0">
      <w:pPr>
        <w:spacing w:after="0" w:line="360" w:lineRule="auto"/>
        <w:jc w:val="center"/>
        <w:rPr>
          <w:rFonts w:ascii="Arial" w:eastAsiaTheme="minorHAnsi" w:hAnsi="Arial" w:cs="Arial"/>
          <w:b/>
          <w:sz w:val="24"/>
          <w:szCs w:val="24"/>
          <w:lang w:val="es-ES"/>
        </w:rPr>
      </w:pPr>
    </w:p>
    <w:p w14:paraId="3F4490EE" w14:textId="4DDFAEA2" w:rsidR="002713C0" w:rsidRDefault="002713C0" w:rsidP="0099725B">
      <w:pPr>
        <w:spacing w:after="120" w:line="240" w:lineRule="auto"/>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r w:rsidRPr="00EB2865">
        <w:rPr>
          <w:rFonts w:ascii="Arial" w:eastAsia="Times New Roman" w:hAnsi="Arial" w:cs="Arial"/>
          <w:b/>
          <w:sz w:val="24"/>
          <w:szCs w:val="24"/>
          <w:lang w:eastAsia="es-ES"/>
        </w:rPr>
        <w:t xml:space="preserve">Tabla  Nº </w:t>
      </w:r>
      <w:r w:rsidR="00400DD2">
        <w:rPr>
          <w:rFonts w:ascii="Arial" w:eastAsia="Times New Roman" w:hAnsi="Arial" w:cs="Arial"/>
          <w:b/>
          <w:sz w:val="24"/>
          <w:szCs w:val="24"/>
          <w:lang w:eastAsia="es-ES"/>
        </w:rPr>
        <w:t>19</w:t>
      </w:r>
    </w:p>
    <w:p w14:paraId="4478BDE5" w14:textId="77777777" w:rsidR="002713C0" w:rsidRPr="00EB2865" w:rsidRDefault="002713C0" w:rsidP="002713C0">
      <w:pPr>
        <w:spacing w:after="120" w:line="240" w:lineRule="auto"/>
        <w:rPr>
          <w:rFonts w:ascii="Arial" w:eastAsia="Times New Roman" w:hAnsi="Arial" w:cs="Arial"/>
          <w:b/>
          <w:sz w:val="24"/>
          <w:szCs w:val="24"/>
          <w:lang w:eastAsia="es-ES"/>
        </w:rPr>
      </w:pPr>
    </w:p>
    <w:p w14:paraId="6719E650" w14:textId="77777777" w:rsidR="002713C0" w:rsidRPr="002713C0" w:rsidRDefault="002713C0" w:rsidP="002713C0">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Correlación de Pearson entre</w:t>
      </w:r>
      <w:r w:rsidRPr="00EB2865">
        <w:rPr>
          <w:rFonts w:ascii="Arial" w:eastAsia="Calibri" w:hAnsi="Arial" w:cs="Arial"/>
          <w:sz w:val="24"/>
          <w:szCs w:val="24"/>
        </w:rPr>
        <w:t xml:space="preserve"> </w:t>
      </w:r>
      <w:r w:rsidRPr="00EB2865">
        <w:rPr>
          <w:rFonts w:eastAsiaTheme="minorHAnsi"/>
          <w:sz w:val="24"/>
          <w:szCs w:val="24"/>
          <w:lang w:val="es-ES"/>
        </w:rPr>
        <w:t xml:space="preserve"> </w:t>
      </w:r>
      <w:r w:rsidRPr="00B87D79">
        <w:rPr>
          <w:rFonts w:ascii="Arial" w:eastAsia="Calibri" w:hAnsi="Arial" w:cs="Arial"/>
          <w:b/>
          <w:sz w:val="24"/>
          <w:szCs w:val="24"/>
          <w:lang w:eastAsia="es-ES"/>
        </w:rPr>
        <w:t xml:space="preserve">con </w:t>
      </w:r>
      <w:r w:rsidRPr="00B87D79">
        <w:rPr>
          <w:rFonts w:eastAsiaTheme="minorHAnsi"/>
          <w:b/>
          <w:sz w:val="24"/>
          <w:szCs w:val="24"/>
          <w:lang w:val="es-ES"/>
        </w:rPr>
        <w:t xml:space="preserve"> </w:t>
      </w:r>
      <w:r w:rsidRPr="00B87D79">
        <w:rPr>
          <w:rFonts w:ascii="Arial" w:eastAsiaTheme="minorHAnsi" w:hAnsi="Arial" w:cs="Arial"/>
          <w:b/>
          <w:sz w:val="24"/>
          <w:szCs w:val="24"/>
          <w:lang w:val="es-ES"/>
        </w:rPr>
        <w:t xml:space="preserve">los </w:t>
      </w:r>
      <w:r w:rsidR="00D56851" w:rsidRPr="00B87D79">
        <w:rPr>
          <w:rFonts w:ascii="Arial" w:eastAsiaTheme="minorHAnsi" w:hAnsi="Arial" w:cs="Arial"/>
          <w:b/>
          <w:sz w:val="24"/>
          <w:szCs w:val="24"/>
          <w:lang w:val="es-ES"/>
        </w:rPr>
        <w:t>m</w:t>
      </w:r>
      <w:r w:rsidRPr="00B87D79">
        <w:rPr>
          <w:rFonts w:ascii="Arial" w:eastAsiaTheme="minorHAnsi" w:hAnsi="Arial" w:cs="Arial"/>
          <w:b/>
          <w:sz w:val="24"/>
          <w:szCs w:val="24"/>
          <w:lang w:val="es-ES"/>
        </w:rPr>
        <w:t>ateriales didácticos</w:t>
      </w:r>
      <w:r>
        <w:rPr>
          <w:rFonts w:ascii="Arial" w:eastAsiaTheme="minorHAnsi" w:hAnsi="Arial" w:cs="Arial"/>
          <w:b/>
          <w:sz w:val="24"/>
          <w:szCs w:val="24"/>
          <w:lang w:val="es-ES"/>
        </w:rPr>
        <w:t xml:space="preserve"> </w:t>
      </w:r>
      <w:r w:rsidRPr="00681378">
        <w:rPr>
          <w:rFonts w:ascii="Arial" w:eastAsiaTheme="minorHAnsi" w:hAnsi="Arial" w:cs="Arial"/>
          <w:b/>
          <w:sz w:val="24"/>
          <w:szCs w:val="24"/>
          <w:lang w:val="es-ES"/>
        </w:rPr>
        <w:t>y el nivel de rendimiento académico en los estudiantes del 7° y 8° ciclo de la Escuela Profesional de Obstetricia</w:t>
      </w:r>
    </w:p>
    <w:p w14:paraId="67A56905" w14:textId="77777777" w:rsidR="002713C0" w:rsidRPr="00EB2865" w:rsidRDefault="002713C0" w:rsidP="002713C0">
      <w:pPr>
        <w:tabs>
          <w:tab w:val="center" w:pos="2764"/>
        </w:tabs>
        <w:autoSpaceDE w:val="0"/>
        <w:autoSpaceDN w:val="0"/>
        <w:adjustRightInd w:val="0"/>
        <w:spacing w:after="0" w:line="240" w:lineRule="auto"/>
        <w:rPr>
          <w:rFonts w:ascii="Arial" w:eastAsiaTheme="minorHAnsi" w:hAnsi="Arial" w:cs="Arial"/>
          <w:color w:val="000000"/>
          <w:sz w:val="18"/>
          <w:szCs w:val="18"/>
        </w:rPr>
      </w:pPr>
    </w:p>
    <w:tbl>
      <w:tblPr>
        <w:tblW w:w="0" w:type="auto"/>
        <w:tblInd w:w="10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2268"/>
        <w:gridCol w:w="1984"/>
        <w:gridCol w:w="2977"/>
      </w:tblGrid>
      <w:tr w:rsidR="002713C0" w:rsidRPr="00EB2865" w14:paraId="118E62B8" w14:textId="77777777" w:rsidTr="00A95500">
        <w:trPr>
          <w:trHeight w:val="267"/>
        </w:trPr>
        <w:tc>
          <w:tcPr>
            <w:tcW w:w="2268" w:type="dxa"/>
            <w:shd w:val="clear" w:color="000000" w:fill="FFFFFF"/>
            <w:vAlign w:val="bottom"/>
          </w:tcPr>
          <w:p w14:paraId="4FBADC7A" w14:textId="77777777" w:rsidR="002713C0" w:rsidRPr="00EB2865" w:rsidRDefault="002713C0"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vAlign w:val="bottom"/>
          </w:tcPr>
          <w:p w14:paraId="4EA9113B" w14:textId="77777777" w:rsidR="002713C0" w:rsidRPr="00EB2865" w:rsidRDefault="002713C0" w:rsidP="00A95500">
            <w:pPr>
              <w:autoSpaceDE w:val="0"/>
              <w:autoSpaceDN w:val="0"/>
              <w:adjustRightInd w:val="0"/>
              <w:spacing w:after="0" w:line="240" w:lineRule="auto"/>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p>
        </w:tc>
        <w:tc>
          <w:tcPr>
            <w:tcW w:w="2977" w:type="dxa"/>
            <w:shd w:val="clear" w:color="000000" w:fill="FFFFFF"/>
            <w:vAlign w:val="bottom"/>
          </w:tcPr>
          <w:p w14:paraId="4706E744" w14:textId="77777777" w:rsidR="002713C0" w:rsidRPr="00841940" w:rsidRDefault="002713C0" w:rsidP="00A95500">
            <w:pPr>
              <w:autoSpaceDE w:val="0"/>
              <w:autoSpaceDN w:val="0"/>
              <w:adjustRightInd w:val="0"/>
              <w:spacing w:after="0" w:line="240" w:lineRule="auto"/>
              <w:jc w:val="center"/>
              <w:rPr>
                <w:rFonts w:ascii="Arial" w:eastAsiaTheme="minorHAnsi" w:hAnsi="Arial" w:cs="Arial"/>
                <w:sz w:val="24"/>
                <w:szCs w:val="24"/>
                <w:lang w:val="es-ES"/>
              </w:rPr>
            </w:pPr>
            <w:r w:rsidRPr="00841940">
              <w:rPr>
                <w:rFonts w:ascii="Arial" w:eastAsiaTheme="minorHAnsi" w:hAnsi="Arial" w:cs="Arial"/>
                <w:sz w:val="24"/>
                <w:szCs w:val="24"/>
                <w:lang w:val="es-ES"/>
              </w:rPr>
              <w:t>Rendimiento</w:t>
            </w:r>
          </w:p>
          <w:p w14:paraId="6EE2E594" w14:textId="77777777" w:rsidR="002713C0" w:rsidRPr="00EB2865" w:rsidRDefault="002713C0" w:rsidP="00A95500">
            <w:pPr>
              <w:autoSpaceDE w:val="0"/>
              <w:autoSpaceDN w:val="0"/>
              <w:adjustRightInd w:val="0"/>
              <w:spacing w:after="0" w:line="240" w:lineRule="auto"/>
              <w:jc w:val="center"/>
              <w:rPr>
                <w:rFonts w:ascii="Arial" w:eastAsiaTheme="minorHAnsi" w:hAnsi="Arial" w:cs="Arial"/>
                <w:b/>
                <w:color w:val="000000"/>
                <w:sz w:val="24"/>
                <w:szCs w:val="24"/>
              </w:rPr>
            </w:pPr>
            <w:r w:rsidRPr="00841940">
              <w:rPr>
                <w:rFonts w:ascii="Arial" w:eastAsiaTheme="minorHAnsi" w:hAnsi="Arial" w:cs="Arial"/>
                <w:sz w:val="24"/>
                <w:szCs w:val="24"/>
                <w:lang w:val="es-ES"/>
              </w:rPr>
              <w:t xml:space="preserve"> académico</w:t>
            </w:r>
          </w:p>
        </w:tc>
      </w:tr>
      <w:tr w:rsidR="002713C0" w:rsidRPr="00EB2865" w14:paraId="277BFFE5" w14:textId="77777777" w:rsidTr="00A95500">
        <w:trPr>
          <w:trHeight w:val="267"/>
        </w:trPr>
        <w:tc>
          <w:tcPr>
            <w:tcW w:w="2268" w:type="dxa"/>
            <w:vMerge w:val="restart"/>
            <w:shd w:val="clear" w:color="000000" w:fill="FFFFFF"/>
          </w:tcPr>
          <w:p w14:paraId="1E6DDB60" w14:textId="77777777" w:rsidR="002713C0" w:rsidRPr="00EB2865" w:rsidRDefault="002713C0" w:rsidP="00A95500">
            <w:pPr>
              <w:spacing w:after="0" w:line="360" w:lineRule="auto"/>
              <w:jc w:val="both"/>
              <w:rPr>
                <w:rFonts w:ascii="Arial" w:eastAsia="Calibri" w:hAnsi="Arial" w:cs="Arial"/>
                <w:b/>
                <w:sz w:val="24"/>
                <w:szCs w:val="24"/>
              </w:rPr>
            </w:pPr>
            <w:r w:rsidRPr="002713C0">
              <w:rPr>
                <w:rFonts w:ascii="Arial" w:eastAsiaTheme="minorHAnsi" w:hAnsi="Arial" w:cs="Arial"/>
                <w:sz w:val="24"/>
                <w:szCs w:val="24"/>
                <w:lang w:val="es-ES"/>
              </w:rPr>
              <w:t>Materiales didácticos</w:t>
            </w:r>
          </w:p>
        </w:tc>
        <w:tc>
          <w:tcPr>
            <w:tcW w:w="1984" w:type="dxa"/>
            <w:shd w:val="clear" w:color="000000" w:fill="FFFFFF"/>
          </w:tcPr>
          <w:p w14:paraId="7785C3FE" w14:textId="77777777" w:rsidR="002713C0" w:rsidRPr="00EB2865" w:rsidRDefault="002713C0"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Correlación de Pearson</w:t>
            </w:r>
          </w:p>
        </w:tc>
        <w:tc>
          <w:tcPr>
            <w:tcW w:w="2977" w:type="dxa"/>
            <w:shd w:val="clear" w:color="000000" w:fill="FFFFFF"/>
            <w:vAlign w:val="center"/>
          </w:tcPr>
          <w:p w14:paraId="61BCEA79" w14:textId="77777777" w:rsidR="002713C0" w:rsidRPr="00EB2865" w:rsidRDefault="002713C0" w:rsidP="002713C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r>
              <w:rPr>
                <w:rFonts w:ascii="Arial" w:eastAsiaTheme="minorHAnsi" w:hAnsi="Arial" w:cs="Arial"/>
                <w:color w:val="000000"/>
                <w:sz w:val="24"/>
                <w:szCs w:val="24"/>
              </w:rPr>
              <w:t>55</w:t>
            </w:r>
            <w:r w:rsidRPr="00EB2865">
              <w:rPr>
                <w:rFonts w:ascii="Arial" w:eastAsiaTheme="minorHAnsi" w:hAnsi="Arial" w:cs="Arial"/>
                <w:color w:val="000000"/>
                <w:sz w:val="24"/>
                <w:szCs w:val="24"/>
              </w:rPr>
              <w:t>(**)</w:t>
            </w:r>
          </w:p>
        </w:tc>
      </w:tr>
      <w:tr w:rsidR="002713C0" w:rsidRPr="00EB2865" w14:paraId="38C32494" w14:textId="77777777" w:rsidTr="00A95500">
        <w:trPr>
          <w:trHeight w:val="267"/>
        </w:trPr>
        <w:tc>
          <w:tcPr>
            <w:tcW w:w="2268" w:type="dxa"/>
            <w:vMerge/>
            <w:shd w:val="clear" w:color="000000" w:fill="FFFFFF"/>
          </w:tcPr>
          <w:p w14:paraId="5B14C929" w14:textId="77777777" w:rsidR="002713C0" w:rsidRPr="00EB2865" w:rsidRDefault="002713C0"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477602FC" w14:textId="77777777" w:rsidR="002713C0" w:rsidRPr="00EB2865" w:rsidRDefault="002713C0"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Sig. (bilateral)</w:t>
            </w:r>
          </w:p>
        </w:tc>
        <w:tc>
          <w:tcPr>
            <w:tcW w:w="2977" w:type="dxa"/>
            <w:shd w:val="clear" w:color="000000" w:fill="FFFFFF"/>
            <w:vAlign w:val="center"/>
          </w:tcPr>
          <w:p w14:paraId="155D5644" w14:textId="77777777" w:rsidR="002713C0" w:rsidRPr="00EB2865" w:rsidRDefault="002713C0"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,000</w:t>
            </w:r>
          </w:p>
        </w:tc>
      </w:tr>
      <w:tr w:rsidR="002713C0" w:rsidRPr="00EB2865" w14:paraId="2D28BE99" w14:textId="77777777" w:rsidTr="00A95500">
        <w:trPr>
          <w:trHeight w:val="267"/>
        </w:trPr>
        <w:tc>
          <w:tcPr>
            <w:tcW w:w="2268" w:type="dxa"/>
            <w:vMerge/>
            <w:shd w:val="clear" w:color="000000" w:fill="FFFFFF"/>
          </w:tcPr>
          <w:p w14:paraId="315F0C3F" w14:textId="77777777" w:rsidR="002713C0" w:rsidRPr="00EB2865" w:rsidRDefault="002713C0"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2665957E" w14:textId="77777777" w:rsidR="002713C0" w:rsidRDefault="002713C0" w:rsidP="00A95500">
            <w:pPr>
              <w:autoSpaceDE w:val="0"/>
              <w:autoSpaceDN w:val="0"/>
              <w:adjustRightInd w:val="0"/>
              <w:spacing w:after="0" w:line="240" w:lineRule="auto"/>
              <w:jc w:val="center"/>
              <w:rPr>
                <w:rFonts w:ascii="Arial" w:eastAsiaTheme="minorHAnsi" w:hAnsi="Arial" w:cs="Arial"/>
                <w:color w:val="000000"/>
                <w:sz w:val="24"/>
                <w:szCs w:val="24"/>
              </w:rPr>
            </w:pPr>
          </w:p>
          <w:p w14:paraId="2224DCFD" w14:textId="77777777" w:rsidR="002713C0" w:rsidRPr="00EB2865" w:rsidRDefault="002713C0"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N</w:t>
            </w:r>
          </w:p>
        </w:tc>
        <w:tc>
          <w:tcPr>
            <w:tcW w:w="2977" w:type="dxa"/>
            <w:shd w:val="clear" w:color="000000" w:fill="FFFFFF"/>
            <w:vAlign w:val="center"/>
          </w:tcPr>
          <w:p w14:paraId="7B3EA40F" w14:textId="77777777" w:rsidR="002713C0" w:rsidRPr="00EB2865" w:rsidRDefault="002713C0" w:rsidP="00A95500">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48</w:t>
            </w:r>
          </w:p>
        </w:tc>
      </w:tr>
    </w:tbl>
    <w:p w14:paraId="0F24C3D5" w14:textId="77777777" w:rsidR="002713C0" w:rsidRPr="00EB2865" w:rsidRDefault="002713C0" w:rsidP="002713C0">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10798A77" w14:textId="77777777" w:rsidR="002713C0" w:rsidRDefault="002713C0" w:rsidP="002713C0">
      <w:pPr>
        <w:tabs>
          <w:tab w:val="center" w:pos="2764"/>
        </w:tabs>
        <w:autoSpaceDE w:val="0"/>
        <w:autoSpaceDN w:val="0"/>
        <w:adjustRightInd w:val="0"/>
        <w:spacing w:after="0" w:line="240" w:lineRule="auto"/>
        <w:rPr>
          <w:rFonts w:ascii="Arial" w:eastAsiaTheme="minorHAnsi" w:hAnsi="Arial" w:cs="Arial"/>
          <w:sz w:val="20"/>
          <w:szCs w:val="20"/>
        </w:rPr>
      </w:pPr>
      <w:r w:rsidRPr="00EB2865">
        <w:rPr>
          <w:rFonts w:ascii="Arial" w:eastAsiaTheme="minorHAnsi" w:hAnsi="Arial" w:cs="Arial"/>
          <w:sz w:val="20"/>
          <w:szCs w:val="20"/>
        </w:rPr>
        <w:t xml:space="preserve">            </w:t>
      </w:r>
      <w:r>
        <w:rPr>
          <w:rFonts w:ascii="Arial" w:eastAsiaTheme="minorHAnsi" w:hAnsi="Arial" w:cs="Arial"/>
          <w:sz w:val="20"/>
          <w:szCs w:val="20"/>
        </w:rPr>
        <w:t xml:space="preserve">   </w:t>
      </w:r>
      <w:r w:rsidRPr="00EB2865">
        <w:rPr>
          <w:rFonts w:ascii="Arial" w:eastAsiaTheme="minorHAnsi" w:hAnsi="Arial" w:cs="Arial"/>
          <w:sz w:val="20"/>
          <w:szCs w:val="20"/>
        </w:rPr>
        <w:t xml:space="preserve">  Fuente: Elaboración propia en base a los resultados obtenidos  del cuestionario</w:t>
      </w:r>
    </w:p>
    <w:p w14:paraId="5724FA46" w14:textId="6E572868" w:rsidR="00CE690A" w:rsidRPr="00CE690A" w:rsidRDefault="00CE690A" w:rsidP="002713C0">
      <w:pPr>
        <w:tabs>
          <w:tab w:val="center" w:pos="2764"/>
        </w:tabs>
        <w:autoSpaceDE w:val="0"/>
        <w:autoSpaceDN w:val="0"/>
        <w:adjustRightInd w:val="0"/>
        <w:spacing w:after="0" w:line="240" w:lineRule="auto"/>
        <w:rPr>
          <w:rFonts w:ascii="Arial" w:eastAsiaTheme="minorHAnsi" w:hAnsi="Arial" w:cs="Arial"/>
          <w:color w:val="000000"/>
          <w:sz w:val="16"/>
          <w:szCs w:val="18"/>
        </w:rPr>
      </w:pPr>
      <w:r>
        <w:rPr>
          <w:rFonts w:ascii="Arial" w:hAnsi="Arial" w:cs="Arial"/>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21C1A0AB" w14:textId="77777777" w:rsidR="002713C0" w:rsidRPr="00EB2865" w:rsidRDefault="002713C0" w:rsidP="002713C0">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1C3D84C2" w14:textId="77777777" w:rsidR="002713C0" w:rsidRDefault="002713C0" w:rsidP="002713C0">
      <w:pPr>
        <w:autoSpaceDE w:val="0"/>
        <w:autoSpaceDN w:val="0"/>
        <w:adjustRightInd w:val="0"/>
        <w:spacing w:after="0" w:line="240" w:lineRule="auto"/>
        <w:ind w:left="426"/>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  La correlación es significativa al nivel 0,05 (bilateral).</w:t>
      </w:r>
    </w:p>
    <w:p w14:paraId="7F1AC8A2" w14:textId="77777777" w:rsidR="002713C0" w:rsidRDefault="002713C0" w:rsidP="002713C0">
      <w:pPr>
        <w:autoSpaceDE w:val="0"/>
        <w:autoSpaceDN w:val="0"/>
        <w:adjustRightInd w:val="0"/>
        <w:spacing w:after="0" w:line="240" w:lineRule="auto"/>
        <w:rPr>
          <w:rFonts w:ascii="Arial" w:eastAsiaTheme="minorHAnsi" w:hAnsi="Arial" w:cs="Arial"/>
          <w:color w:val="000000"/>
          <w:sz w:val="24"/>
          <w:szCs w:val="24"/>
        </w:rPr>
      </w:pPr>
    </w:p>
    <w:p w14:paraId="418FFDF7" w14:textId="77777777" w:rsidR="002713C0" w:rsidRPr="00EB2865" w:rsidRDefault="002713C0" w:rsidP="002713C0">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4C0EC42C" w14:textId="77777777" w:rsidR="002713C0" w:rsidRPr="00EB2865" w:rsidRDefault="002713C0" w:rsidP="002713C0">
      <w:pPr>
        <w:spacing w:after="120" w:line="240" w:lineRule="auto"/>
        <w:ind w:left="426"/>
        <w:jc w:val="both"/>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    *P=0.000&lt;0.05 significativo </w:t>
      </w:r>
    </w:p>
    <w:p w14:paraId="6D88A4D9" w14:textId="77777777" w:rsidR="002713C0" w:rsidRPr="00EB2865" w:rsidRDefault="002713C0" w:rsidP="002713C0">
      <w:pPr>
        <w:spacing w:after="200" w:line="276" w:lineRule="auto"/>
        <w:ind w:left="709"/>
        <w:contextualSpacing/>
        <w:jc w:val="both"/>
        <w:rPr>
          <w:rFonts w:ascii="Arial" w:eastAsiaTheme="minorHAnsi" w:hAnsi="Arial" w:cs="Arial"/>
          <w:b/>
          <w:sz w:val="24"/>
          <w:szCs w:val="24"/>
        </w:rPr>
      </w:pPr>
      <w:r w:rsidRPr="00EB2865">
        <w:rPr>
          <w:rFonts w:ascii="Arial" w:eastAsiaTheme="minorHAnsi" w:hAnsi="Arial" w:cs="Arial"/>
          <w:b/>
          <w:sz w:val="24"/>
          <w:szCs w:val="24"/>
        </w:rPr>
        <w:t xml:space="preserve">Regla de decisión </w:t>
      </w:r>
    </w:p>
    <w:p w14:paraId="2E290302" w14:textId="77777777" w:rsidR="002713C0" w:rsidRPr="00EB2865" w:rsidRDefault="002713C0" w:rsidP="002713C0">
      <w:pPr>
        <w:spacing w:after="200" w:line="276" w:lineRule="auto"/>
        <w:ind w:left="709"/>
        <w:contextualSpacing/>
        <w:jc w:val="both"/>
        <w:rPr>
          <w:rFonts w:ascii="Arial" w:eastAsiaTheme="minorHAnsi" w:hAnsi="Arial" w:cs="Arial"/>
          <w:b/>
          <w:sz w:val="24"/>
          <w:szCs w:val="24"/>
        </w:rPr>
      </w:pPr>
    </w:p>
    <w:p w14:paraId="76652609" w14:textId="77777777" w:rsidR="002713C0" w:rsidRPr="00EB2865" w:rsidRDefault="002713C0" w:rsidP="002713C0">
      <w:pPr>
        <w:spacing w:after="200" w:line="276" w:lineRule="auto"/>
        <w:ind w:left="709"/>
        <w:contextualSpacing/>
        <w:jc w:val="both"/>
        <w:rPr>
          <w:rFonts w:ascii="Arial" w:eastAsiaTheme="minorHAnsi" w:hAnsi="Arial" w:cs="Arial"/>
          <w:sz w:val="24"/>
          <w:szCs w:val="24"/>
        </w:rPr>
      </w:pPr>
      <w:r w:rsidRPr="00EB2865">
        <w:rPr>
          <w:rFonts w:ascii="Arial" w:eastAsiaTheme="minorHAnsi" w:hAnsi="Arial" w:cs="Arial"/>
          <w:sz w:val="24"/>
          <w:szCs w:val="24"/>
        </w:rPr>
        <w:t>Si P&lt;0.05 rechazar H</w:t>
      </w:r>
      <w:r w:rsidRPr="00EB2865">
        <w:rPr>
          <w:rFonts w:ascii="Arial" w:eastAsiaTheme="minorHAnsi" w:hAnsi="Arial" w:cs="Arial"/>
          <w:sz w:val="24"/>
          <w:szCs w:val="24"/>
          <w:vertAlign w:val="subscript"/>
        </w:rPr>
        <w:t>0</w:t>
      </w:r>
    </w:p>
    <w:p w14:paraId="21711DF5" w14:textId="77777777" w:rsidR="002713C0" w:rsidRDefault="002713C0" w:rsidP="002713C0">
      <w:pPr>
        <w:spacing w:after="200" w:line="276" w:lineRule="auto"/>
        <w:ind w:left="709"/>
        <w:contextualSpacing/>
        <w:jc w:val="both"/>
        <w:rPr>
          <w:rFonts w:ascii="Arial" w:eastAsiaTheme="minorHAnsi" w:hAnsi="Arial" w:cs="Arial"/>
          <w:sz w:val="24"/>
          <w:szCs w:val="24"/>
          <w:vertAlign w:val="subscript"/>
        </w:rPr>
      </w:pPr>
      <w:r w:rsidRPr="00EB2865">
        <w:rPr>
          <w:rFonts w:ascii="Arial" w:eastAsiaTheme="minorHAnsi" w:hAnsi="Arial" w:cs="Arial"/>
          <w:sz w:val="24"/>
          <w:szCs w:val="24"/>
        </w:rPr>
        <w:t>Si P&gt;0.05 aceptar  H</w:t>
      </w:r>
      <w:r w:rsidRPr="00EB2865">
        <w:rPr>
          <w:rFonts w:ascii="Arial" w:eastAsiaTheme="minorHAnsi" w:hAnsi="Arial" w:cs="Arial"/>
          <w:sz w:val="24"/>
          <w:szCs w:val="24"/>
          <w:vertAlign w:val="subscript"/>
        </w:rPr>
        <w:t>0</w:t>
      </w:r>
    </w:p>
    <w:p w14:paraId="0B970F0F" w14:textId="77777777" w:rsidR="002713C0" w:rsidRPr="00EB2865" w:rsidRDefault="002713C0" w:rsidP="002713C0">
      <w:pPr>
        <w:spacing w:after="200" w:line="276" w:lineRule="auto"/>
        <w:ind w:left="709"/>
        <w:contextualSpacing/>
        <w:jc w:val="both"/>
        <w:rPr>
          <w:rFonts w:ascii="Arial" w:eastAsiaTheme="minorHAnsi" w:hAnsi="Arial" w:cs="Arial"/>
          <w:sz w:val="24"/>
          <w:szCs w:val="24"/>
          <w:vertAlign w:val="subscript"/>
        </w:rPr>
      </w:pPr>
    </w:p>
    <w:p w14:paraId="3D2957C4" w14:textId="77777777" w:rsidR="002713C0" w:rsidRPr="00EB2865" w:rsidRDefault="002713C0" w:rsidP="002713C0">
      <w:pPr>
        <w:spacing w:after="200" w:line="276" w:lineRule="auto"/>
        <w:ind w:left="709"/>
        <w:jc w:val="both"/>
        <w:rPr>
          <w:rFonts w:ascii="Arial" w:eastAsiaTheme="minorHAnsi" w:hAnsi="Arial" w:cs="Arial"/>
          <w:b/>
          <w:sz w:val="24"/>
          <w:szCs w:val="24"/>
        </w:rPr>
      </w:pPr>
      <w:r w:rsidRPr="00EB2865">
        <w:rPr>
          <w:rFonts w:ascii="Arial" w:eastAsiaTheme="minorHAnsi" w:hAnsi="Arial" w:cs="Arial"/>
          <w:b/>
          <w:sz w:val="24"/>
          <w:szCs w:val="24"/>
        </w:rPr>
        <w:t xml:space="preserve">Conclusión: </w:t>
      </w:r>
    </w:p>
    <w:p w14:paraId="7618BF36" w14:textId="14E29A9E" w:rsidR="002713C0" w:rsidRDefault="002713C0" w:rsidP="002713C0">
      <w:pPr>
        <w:spacing w:after="0" w:line="360" w:lineRule="auto"/>
        <w:ind w:left="709"/>
        <w:jc w:val="both"/>
        <w:rPr>
          <w:rFonts w:ascii="Arial" w:eastAsiaTheme="minorHAnsi" w:hAnsi="Arial" w:cs="Arial"/>
          <w:sz w:val="24"/>
          <w:szCs w:val="24"/>
          <w:lang w:val="es-ES"/>
        </w:rPr>
      </w:pPr>
      <w:r w:rsidRPr="00EB2865">
        <w:rPr>
          <w:rFonts w:ascii="Arial" w:eastAsiaTheme="minorHAnsi" w:hAnsi="Arial" w:cs="Arial"/>
          <w:sz w:val="24"/>
          <w:szCs w:val="24"/>
        </w:rPr>
        <w:t>Dado que P=0.0000&lt;0.05</w:t>
      </w:r>
      <w:r w:rsidR="00B87D79">
        <w:rPr>
          <w:rFonts w:ascii="Arial" w:eastAsiaTheme="minorHAnsi" w:hAnsi="Arial" w:cs="Arial"/>
          <w:sz w:val="24"/>
          <w:szCs w:val="24"/>
        </w:rPr>
        <w:t xml:space="preserve"> </w:t>
      </w:r>
      <w:r w:rsidR="00293770">
        <w:rPr>
          <w:rFonts w:ascii="Arial" w:eastAsiaTheme="minorHAnsi" w:hAnsi="Arial" w:cs="Arial"/>
          <w:sz w:val="24"/>
          <w:szCs w:val="24"/>
        </w:rPr>
        <w:t>se rechaza la hipótesis nula (</w:t>
      </w:r>
      <w:r w:rsidRPr="00EB2865">
        <w:rPr>
          <w:rFonts w:ascii="Arial" w:eastAsiaTheme="minorHAnsi" w:hAnsi="Arial" w:cs="Arial"/>
          <w:sz w:val="24"/>
          <w:szCs w:val="24"/>
        </w:rPr>
        <w:t>H</w:t>
      </w:r>
      <w:r w:rsidRPr="00EB2865">
        <w:rPr>
          <w:rFonts w:ascii="Arial" w:eastAsiaTheme="minorHAnsi" w:hAnsi="Arial" w:cs="Arial"/>
          <w:sz w:val="24"/>
          <w:szCs w:val="24"/>
          <w:vertAlign w:val="subscript"/>
        </w:rPr>
        <w:t>0</w:t>
      </w:r>
      <w:r w:rsidRPr="00EB2865">
        <w:rPr>
          <w:rFonts w:ascii="Arial" w:eastAsiaTheme="minorHAnsi" w:hAnsi="Arial" w:cs="Arial"/>
          <w:sz w:val="24"/>
          <w:szCs w:val="24"/>
        </w:rPr>
        <w:t xml:space="preserve">);  concluimos  que   existe  una </w:t>
      </w:r>
      <w:r>
        <w:rPr>
          <w:rFonts w:ascii="Arial" w:eastAsiaTheme="minorHAnsi" w:hAnsi="Arial" w:cs="Arial"/>
          <w:sz w:val="24"/>
          <w:szCs w:val="24"/>
        </w:rPr>
        <w:t xml:space="preserve"> correlación</w:t>
      </w:r>
      <w:r w:rsidRPr="00EB2865">
        <w:rPr>
          <w:rFonts w:ascii="Arial" w:eastAsiaTheme="minorHAnsi" w:hAnsi="Arial" w:cs="Arial"/>
          <w:sz w:val="24"/>
          <w:szCs w:val="24"/>
        </w:rPr>
        <w:t xml:space="preserve">  directa , significativa  y </w:t>
      </w:r>
      <w:r w:rsidRPr="00681378">
        <w:rPr>
          <w:rFonts w:ascii="Arial" w:eastAsiaTheme="minorHAnsi" w:hAnsi="Arial" w:cs="Arial"/>
          <w:sz w:val="24"/>
          <w:szCs w:val="24"/>
        </w:rPr>
        <w:t xml:space="preserve">estadísticamente </w:t>
      </w:r>
      <w:r w:rsidRPr="00681378">
        <w:rPr>
          <w:rFonts w:ascii="Arial" w:eastAsiaTheme="minorHAnsi" w:hAnsi="Arial" w:cs="Arial"/>
          <w:sz w:val="24"/>
          <w:szCs w:val="24"/>
          <w:lang w:val="es-ES"/>
        </w:rPr>
        <w:t xml:space="preserve">entre </w:t>
      </w:r>
      <w:r>
        <w:rPr>
          <w:rFonts w:ascii="Arial" w:eastAsiaTheme="minorHAnsi" w:hAnsi="Arial" w:cs="Arial"/>
          <w:sz w:val="24"/>
          <w:szCs w:val="24"/>
          <w:lang w:val="es-ES"/>
        </w:rPr>
        <w:t xml:space="preserve">los </w:t>
      </w:r>
      <w:r w:rsidRPr="00681378">
        <w:rPr>
          <w:rFonts w:ascii="Arial" w:eastAsiaTheme="minorHAnsi" w:hAnsi="Arial" w:cs="Arial"/>
          <w:sz w:val="24"/>
          <w:szCs w:val="24"/>
          <w:lang w:val="es-ES"/>
        </w:rPr>
        <w:t xml:space="preserve"> </w:t>
      </w:r>
      <w:r w:rsidR="00D56851">
        <w:rPr>
          <w:rFonts w:ascii="Arial" w:eastAsiaTheme="minorHAnsi" w:hAnsi="Arial" w:cs="Arial"/>
          <w:sz w:val="24"/>
          <w:szCs w:val="24"/>
          <w:lang w:val="es-ES"/>
        </w:rPr>
        <w:t>m</w:t>
      </w:r>
      <w:r w:rsidRPr="002713C0">
        <w:rPr>
          <w:rFonts w:ascii="Arial" w:eastAsiaTheme="minorHAnsi" w:hAnsi="Arial" w:cs="Arial"/>
          <w:sz w:val="24"/>
          <w:szCs w:val="24"/>
          <w:lang w:val="es-ES"/>
        </w:rPr>
        <w:t>ateriales didácticos</w:t>
      </w:r>
      <w:r w:rsidRPr="00C05ABE">
        <w:rPr>
          <w:rFonts w:ascii="Arial" w:eastAsiaTheme="minorHAnsi" w:hAnsi="Arial" w:cs="Arial"/>
          <w:sz w:val="24"/>
          <w:szCs w:val="24"/>
          <w:lang w:val="es-ES"/>
        </w:rPr>
        <w:t xml:space="preserve"> y el nivel de rendimiento académico en los estudiantes del 7° y 8° ciclo de la Escuela </w:t>
      </w:r>
      <w:r w:rsidRPr="00831818">
        <w:rPr>
          <w:rFonts w:ascii="Arial" w:eastAsiaTheme="minorHAnsi" w:hAnsi="Arial" w:cs="Arial"/>
          <w:sz w:val="24"/>
          <w:szCs w:val="24"/>
          <w:lang w:val="es-ES"/>
        </w:rPr>
        <w:t>Profesional de Obstetricia, de la Universidad Particular de Chiclayo,  2016,</w:t>
      </w:r>
      <w:r w:rsidRPr="00831818">
        <w:rPr>
          <w:rFonts w:ascii="Arial" w:eastAsia="Calibri" w:hAnsi="Arial" w:cs="Arial"/>
          <w:sz w:val="24"/>
          <w:szCs w:val="24"/>
          <w:lang w:eastAsia="es-ES"/>
        </w:rPr>
        <w:t xml:space="preserve"> (Tabla N°</w:t>
      </w:r>
      <w:r w:rsidR="00411ACD" w:rsidRPr="00831818">
        <w:rPr>
          <w:rFonts w:ascii="Arial" w:eastAsia="Calibri" w:hAnsi="Arial" w:cs="Arial"/>
          <w:sz w:val="24"/>
          <w:szCs w:val="24"/>
          <w:lang w:eastAsia="es-ES"/>
        </w:rPr>
        <w:t>19</w:t>
      </w:r>
      <w:r w:rsidRPr="00831818">
        <w:rPr>
          <w:rFonts w:ascii="Arial" w:eastAsia="Calibri" w:hAnsi="Arial" w:cs="Arial"/>
          <w:sz w:val="24"/>
          <w:szCs w:val="24"/>
          <w:lang w:eastAsia="es-ES"/>
        </w:rPr>
        <w:t xml:space="preserve"> </w:t>
      </w:r>
      <w:r w:rsidRPr="00B87D79">
        <w:rPr>
          <w:rFonts w:ascii="Arial" w:eastAsia="Calibri" w:hAnsi="Arial" w:cs="Arial"/>
          <w:sz w:val="24"/>
          <w:szCs w:val="24"/>
          <w:lang w:eastAsia="es-ES"/>
        </w:rPr>
        <w:t xml:space="preserve">y Figura N° </w:t>
      </w:r>
      <w:r w:rsidR="00411ACD" w:rsidRPr="00B87D79">
        <w:rPr>
          <w:rFonts w:ascii="Arial" w:eastAsia="Calibri" w:hAnsi="Arial" w:cs="Arial"/>
          <w:sz w:val="24"/>
          <w:szCs w:val="24"/>
          <w:lang w:eastAsia="es-ES"/>
        </w:rPr>
        <w:t>19</w:t>
      </w:r>
      <w:r w:rsidRPr="00B87D79">
        <w:rPr>
          <w:rFonts w:ascii="Arial" w:eastAsia="Calibri" w:hAnsi="Arial" w:cs="Arial"/>
          <w:sz w:val="24"/>
          <w:szCs w:val="24"/>
          <w:lang w:eastAsia="es-ES"/>
        </w:rPr>
        <w:t>)</w:t>
      </w:r>
      <w:r w:rsidRPr="00B87D79">
        <w:rPr>
          <w:rFonts w:ascii="Arial" w:eastAsiaTheme="minorHAnsi" w:hAnsi="Arial" w:cs="Arial"/>
          <w:sz w:val="24"/>
          <w:szCs w:val="24"/>
        </w:rPr>
        <w:t>;</w:t>
      </w:r>
      <w:r w:rsidR="00B87D79" w:rsidRPr="00B87D79">
        <w:rPr>
          <w:rFonts w:ascii="Arial" w:eastAsiaTheme="minorHAnsi" w:hAnsi="Arial" w:cs="Arial"/>
          <w:sz w:val="24"/>
          <w:szCs w:val="24"/>
        </w:rPr>
        <w:t xml:space="preserve"> </w:t>
      </w:r>
      <w:r w:rsidRPr="00831818">
        <w:rPr>
          <w:rFonts w:ascii="Arial" w:eastAsiaTheme="minorHAnsi" w:hAnsi="Arial" w:cs="Arial"/>
          <w:sz w:val="24"/>
          <w:szCs w:val="24"/>
          <w:lang w:val="es-ES"/>
        </w:rPr>
        <w:t>asimismo se observa que existe una positiva</w:t>
      </w:r>
      <w:r w:rsidR="00B87D79">
        <w:rPr>
          <w:rFonts w:ascii="Arial" w:eastAsiaTheme="minorHAnsi" w:hAnsi="Arial" w:cs="Arial"/>
          <w:sz w:val="24"/>
          <w:szCs w:val="24"/>
          <w:lang w:val="es-ES"/>
        </w:rPr>
        <w:t xml:space="preserve"> </w:t>
      </w:r>
      <w:r w:rsidRPr="00831818">
        <w:rPr>
          <w:rFonts w:ascii="Arial" w:eastAsiaTheme="minorHAnsi" w:hAnsi="Arial" w:cs="Arial"/>
          <w:sz w:val="24"/>
          <w:szCs w:val="24"/>
          <w:lang w:val="es-ES"/>
        </w:rPr>
        <w:t>y moderada correlación  (R=</w:t>
      </w:r>
      <w:r w:rsidRPr="00EB2865">
        <w:rPr>
          <w:rFonts w:ascii="Arial" w:eastAsiaTheme="minorHAnsi" w:hAnsi="Arial" w:cs="Arial"/>
          <w:sz w:val="24"/>
          <w:szCs w:val="24"/>
          <w:lang w:val="es-ES"/>
        </w:rPr>
        <w:t>0.</w:t>
      </w:r>
      <w:r>
        <w:rPr>
          <w:rFonts w:ascii="Arial" w:eastAsiaTheme="minorHAnsi" w:hAnsi="Arial" w:cs="Arial"/>
          <w:sz w:val="24"/>
          <w:szCs w:val="24"/>
          <w:lang w:val="es-ES"/>
        </w:rPr>
        <w:t>55)</w:t>
      </w:r>
      <w:r w:rsidRPr="00EB2865">
        <w:rPr>
          <w:rFonts w:ascii="Arial" w:eastAsiaTheme="minorHAnsi" w:hAnsi="Arial" w:cs="Arial"/>
          <w:sz w:val="24"/>
          <w:szCs w:val="24"/>
          <w:lang w:val="es-ES"/>
        </w:rPr>
        <w:t xml:space="preserve">, lo cual nos permite aseverar que cuanto mejor </w:t>
      </w:r>
      <w:r>
        <w:rPr>
          <w:rFonts w:ascii="Arial" w:eastAsiaTheme="minorHAnsi" w:hAnsi="Arial" w:cs="Arial"/>
          <w:sz w:val="24"/>
          <w:szCs w:val="24"/>
          <w:lang w:val="es-ES"/>
        </w:rPr>
        <w:t xml:space="preserve">son los </w:t>
      </w:r>
      <w:r w:rsidR="00D56851">
        <w:rPr>
          <w:rFonts w:ascii="Arial" w:eastAsiaTheme="minorHAnsi" w:hAnsi="Arial" w:cs="Arial"/>
          <w:sz w:val="24"/>
          <w:szCs w:val="24"/>
          <w:lang w:val="es-ES"/>
        </w:rPr>
        <w:t>m</w:t>
      </w:r>
      <w:r w:rsidRPr="002713C0">
        <w:rPr>
          <w:rFonts w:ascii="Arial" w:eastAsiaTheme="minorHAnsi" w:hAnsi="Arial" w:cs="Arial"/>
          <w:sz w:val="24"/>
          <w:szCs w:val="24"/>
          <w:lang w:val="es-ES"/>
        </w:rPr>
        <w:t>ateriales didácticos</w:t>
      </w:r>
      <w:r w:rsidRPr="00681378">
        <w:rPr>
          <w:rFonts w:ascii="Arial" w:eastAsiaTheme="minorHAnsi" w:hAnsi="Arial" w:cs="Arial"/>
          <w:sz w:val="24"/>
          <w:szCs w:val="24"/>
          <w:lang w:val="es-ES"/>
        </w:rPr>
        <w:t xml:space="preserve"> mejor</w:t>
      </w:r>
      <w:r w:rsidR="00293770">
        <w:rPr>
          <w:rFonts w:ascii="Arial" w:eastAsiaTheme="minorHAnsi" w:hAnsi="Arial" w:cs="Arial"/>
          <w:sz w:val="24"/>
          <w:szCs w:val="24"/>
          <w:lang w:val="es-ES"/>
        </w:rPr>
        <w:t xml:space="preserve"> será  el rendimiento académico.</w:t>
      </w:r>
    </w:p>
    <w:p w14:paraId="2E6C5F9F" w14:textId="77777777" w:rsidR="002713C0" w:rsidRPr="00C05ABE" w:rsidRDefault="002713C0" w:rsidP="002713C0">
      <w:pPr>
        <w:tabs>
          <w:tab w:val="left" w:pos="4980"/>
        </w:tabs>
        <w:spacing w:after="0" w:line="360" w:lineRule="auto"/>
        <w:jc w:val="both"/>
        <w:rPr>
          <w:rFonts w:ascii="Arial" w:eastAsiaTheme="minorHAnsi" w:hAnsi="Arial" w:cs="Arial"/>
          <w:sz w:val="24"/>
          <w:szCs w:val="24"/>
          <w:lang w:val="es-ES"/>
        </w:rPr>
      </w:pPr>
    </w:p>
    <w:p w14:paraId="0E9D2AE9" w14:textId="5F7CF0FF" w:rsidR="002713C0" w:rsidRPr="00EB2865" w:rsidRDefault="0099725B" w:rsidP="002713C0">
      <w:pPr>
        <w:spacing w:after="120" w:line="240" w:lineRule="auto"/>
        <w:jc w:val="center"/>
        <w:rPr>
          <w:rFonts w:ascii="Arial" w:eastAsia="Times New Roman" w:hAnsi="Arial" w:cs="Arial"/>
          <w:b/>
          <w:sz w:val="24"/>
          <w:szCs w:val="24"/>
          <w:lang w:eastAsia="es-ES"/>
        </w:rPr>
      </w:pPr>
      <w:r>
        <w:rPr>
          <w:rFonts w:ascii="Arial" w:eastAsia="Times New Roman" w:hAnsi="Arial" w:cs="Arial"/>
          <w:b/>
          <w:sz w:val="24"/>
          <w:szCs w:val="24"/>
          <w:lang w:eastAsia="es-ES"/>
        </w:rPr>
        <w:t>Figura</w:t>
      </w:r>
      <w:r w:rsidR="002713C0" w:rsidRPr="00EB2865">
        <w:rPr>
          <w:rFonts w:ascii="Arial" w:eastAsia="Times New Roman" w:hAnsi="Arial" w:cs="Arial"/>
          <w:b/>
          <w:sz w:val="24"/>
          <w:szCs w:val="24"/>
          <w:lang w:eastAsia="es-ES"/>
        </w:rPr>
        <w:t xml:space="preserve">  Nº </w:t>
      </w:r>
      <w:r w:rsidR="000330F8">
        <w:rPr>
          <w:rFonts w:ascii="Arial" w:eastAsia="Times New Roman" w:hAnsi="Arial" w:cs="Arial"/>
          <w:b/>
          <w:sz w:val="24"/>
          <w:szCs w:val="24"/>
          <w:lang w:eastAsia="es-ES"/>
        </w:rPr>
        <w:t>14</w:t>
      </w:r>
    </w:p>
    <w:p w14:paraId="3E83DF72" w14:textId="77777777" w:rsidR="002713C0" w:rsidRPr="002713C0" w:rsidRDefault="002713C0" w:rsidP="002713C0">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 xml:space="preserve">Correlación de Pearson </w:t>
      </w:r>
      <w:r w:rsidRPr="00B87D79">
        <w:rPr>
          <w:rFonts w:ascii="Arial" w:eastAsiaTheme="minorHAnsi" w:hAnsi="Arial" w:cs="Arial"/>
          <w:b/>
          <w:sz w:val="24"/>
          <w:szCs w:val="24"/>
        </w:rPr>
        <w:t>entre</w:t>
      </w:r>
      <w:r w:rsidRPr="00B87D79">
        <w:rPr>
          <w:rFonts w:ascii="Arial" w:eastAsia="Calibri" w:hAnsi="Arial" w:cs="Arial"/>
          <w:b/>
          <w:sz w:val="24"/>
          <w:szCs w:val="24"/>
        </w:rPr>
        <w:t xml:space="preserve"> </w:t>
      </w:r>
      <w:r w:rsidRPr="00B87D79">
        <w:rPr>
          <w:rFonts w:eastAsiaTheme="minorHAnsi"/>
          <w:b/>
          <w:sz w:val="24"/>
          <w:szCs w:val="24"/>
          <w:lang w:val="es-ES"/>
        </w:rPr>
        <w:t xml:space="preserve"> </w:t>
      </w:r>
      <w:r w:rsidRPr="00B87D79">
        <w:rPr>
          <w:rFonts w:ascii="Arial" w:eastAsia="Calibri" w:hAnsi="Arial" w:cs="Arial"/>
          <w:b/>
          <w:sz w:val="24"/>
          <w:szCs w:val="24"/>
          <w:lang w:eastAsia="es-ES"/>
        </w:rPr>
        <w:t xml:space="preserve">con </w:t>
      </w:r>
      <w:r w:rsidRPr="00B87D79">
        <w:rPr>
          <w:rFonts w:eastAsiaTheme="minorHAnsi"/>
          <w:b/>
          <w:sz w:val="24"/>
          <w:szCs w:val="24"/>
          <w:lang w:val="es-ES"/>
        </w:rPr>
        <w:t xml:space="preserve"> </w:t>
      </w:r>
      <w:r w:rsidRPr="00B87D79">
        <w:rPr>
          <w:rFonts w:ascii="Arial" w:eastAsiaTheme="minorHAnsi" w:hAnsi="Arial" w:cs="Arial"/>
          <w:b/>
          <w:sz w:val="24"/>
          <w:szCs w:val="24"/>
          <w:lang w:val="es-ES"/>
        </w:rPr>
        <w:t xml:space="preserve">los </w:t>
      </w:r>
      <w:r w:rsidR="00D56851" w:rsidRPr="00B87D79">
        <w:rPr>
          <w:rFonts w:ascii="Arial" w:eastAsiaTheme="minorHAnsi" w:hAnsi="Arial" w:cs="Arial"/>
          <w:b/>
          <w:sz w:val="24"/>
          <w:szCs w:val="24"/>
          <w:lang w:val="es-ES"/>
        </w:rPr>
        <w:t>m</w:t>
      </w:r>
      <w:r w:rsidRPr="00B87D79">
        <w:rPr>
          <w:rFonts w:ascii="Arial" w:eastAsiaTheme="minorHAnsi" w:hAnsi="Arial" w:cs="Arial"/>
          <w:b/>
          <w:sz w:val="24"/>
          <w:szCs w:val="24"/>
          <w:lang w:val="es-ES"/>
        </w:rPr>
        <w:t>ateriales didácticos</w:t>
      </w:r>
      <w:r>
        <w:rPr>
          <w:rFonts w:ascii="Arial" w:eastAsiaTheme="minorHAnsi" w:hAnsi="Arial" w:cs="Arial"/>
          <w:b/>
          <w:sz w:val="24"/>
          <w:szCs w:val="24"/>
          <w:lang w:val="es-ES"/>
        </w:rPr>
        <w:t xml:space="preserve"> </w:t>
      </w:r>
      <w:r w:rsidRPr="00681378">
        <w:rPr>
          <w:rFonts w:ascii="Arial" w:eastAsiaTheme="minorHAnsi" w:hAnsi="Arial" w:cs="Arial"/>
          <w:b/>
          <w:sz w:val="24"/>
          <w:szCs w:val="24"/>
          <w:lang w:val="es-ES"/>
        </w:rPr>
        <w:t>y el nivel de rendimiento académico en los estudiantes del 7° y 8° ciclo de la Escuela Profesional de Obstetricia</w:t>
      </w:r>
    </w:p>
    <w:p w14:paraId="641FF818" w14:textId="77777777" w:rsidR="00C05ABE" w:rsidRDefault="002713C0" w:rsidP="00C05ABE">
      <w:pPr>
        <w:spacing w:after="200" w:line="276" w:lineRule="auto"/>
        <w:rPr>
          <w:rFonts w:ascii="Arial" w:eastAsiaTheme="minorHAnsi" w:hAnsi="Arial" w:cs="Arial"/>
          <w:sz w:val="24"/>
          <w:szCs w:val="24"/>
          <w:lang w:val="es-ES"/>
        </w:rPr>
      </w:pPr>
      <w:r w:rsidRPr="00C05ABE">
        <w:rPr>
          <w:rFonts w:ascii="Times New Roman" w:eastAsiaTheme="minorHAnsi" w:hAnsi="Times New Roman" w:cs="Times New Roman"/>
          <w:noProof/>
          <w:sz w:val="24"/>
          <w:szCs w:val="24"/>
          <w:lang w:val="es-AR" w:eastAsia="es-AR"/>
        </w:rPr>
        <w:drawing>
          <wp:anchor distT="0" distB="0" distL="114300" distR="114300" simplePos="0" relativeHeight="251676672" behindDoc="1" locked="0" layoutInCell="1" allowOverlap="1" wp14:anchorId="27299E36" wp14:editId="17DAF314">
            <wp:simplePos x="0" y="0"/>
            <wp:positionH relativeFrom="column">
              <wp:posOffset>-170180</wp:posOffset>
            </wp:positionH>
            <wp:positionV relativeFrom="paragraph">
              <wp:posOffset>228600</wp:posOffset>
            </wp:positionV>
            <wp:extent cx="5968365" cy="4011930"/>
            <wp:effectExtent l="0" t="0" r="0" b="7620"/>
            <wp:wrapTight wrapText="bothSides">
              <wp:wrapPolygon edited="0">
                <wp:start x="0" y="0"/>
                <wp:lineTo x="0" y="21538"/>
                <wp:lineTo x="21510" y="21538"/>
                <wp:lineTo x="21510" y="0"/>
                <wp:lineTo x="0" y="0"/>
              </wp:wrapPolygon>
            </wp:wrapTight>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68365" cy="4011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70262" w14:textId="54AD49F2" w:rsidR="00CB5AE7" w:rsidRPr="00CB5AE7" w:rsidRDefault="00CB5AE7" w:rsidP="000C1A90">
      <w:pPr>
        <w:pStyle w:val="Prrafodelista"/>
        <w:tabs>
          <w:tab w:val="left" w:pos="5745"/>
        </w:tabs>
        <w:spacing w:after="0" w:line="360" w:lineRule="auto"/>
        <w:rPr>
          <w:rFonts w:ascii="Arial" w:eastAsiaTheme="minorHAnsi" w:hAnsi="Arial" w:cs="Arial"/>
          <w:b/>
          <w:sz w:val="24"/>
          <w:szCs w:val="24"/>
        </w:rPr>
      </w:pPr>
      <w:r w:rsidRPr="00CB5AE7">
        <w:rPr>
          <w:rFonts w:ascii="Arial" w:eastAsiaTheme="minorHAnsi" w:hAnsi="Arial" w:cs="Arial"/>
          <w:b/>
          <w:sz w:val="24"/>
          <w:szCs w:val="24"/>
        </w:rPr>
        <w:t>4.</w:t>
      </w:r>
      <w:r w:rsidR="0013755A">
        <w:rPr>
          <w:rFonts w:ascii="Arial" w:eastAsiaTheme="minorHAnsi" w:hAnsi="Arial" w:cs="Arial"/>
          <w:b/>
          <w:sz w:val="24"/>
          <w:szCs w:val="24"/>
        </w:rPr>
        <w:t>2</w:t>
      </w:r>
      <w:r w:rsidRPr="00CB5AE7">
        <w:rPr>
          <w:rFonts w:ascii="Arial" w:eastAsiaTheme="minorHAnsi" w:hAnsi="Arial" w:cs="Arial"/>
          <w:b/>
          <w:sz w:val="24"/>
          <w:szCs w:val="24"/>
        </w:rPr>
        <w:t>.</w:t>
      </w:r>
      <w:r w:rsidR="0013755A">
        <w:rPr>
          <w:rFonts w:ascii="Arial" w:eastAsiaTheme="minorHAnsi" w:hAnsi="Arial" w:cs="Arial"/>
          <w:b/>
          <w:sz w:val="24"/>
          <w:szCs w:val="24"/>
        </w:rPr>
        <w:t>6</w:t>
      </w:r>
      <w:r w:rsidRPr="00CB5AE7">
        <w:rPr>
          <w:rFonts w:ascii="Arial" w:eastAsiaTheme="minorHAnsi" w:hAnsi="Arial" w:cs="Arial"/>
          <w:b/>
          <w:sz w:val="24"/>
          <w:szCs w:val="24"/>
        </w:rPr>
        <w:t xml:space="preserve">. Prueba de la hipótesis </w:t>
      </w:r>
      <w:r>
        <w:rPr>
          <w:rFonts w:ascii="Arial" w:eastAsiaTheme="minorHAnsi" w:hAnsi="Arial" w:cs="Arial"/>
          <w:b/>
          <w:sz w:val="24"/>
          <w:szCs w:val="24"/>
        </w:rPr>
        <w:t xml:space="preserve">General </w:t>
      </w:r>
      <w:r w:rsidR="000C1A90">
        <w:rPr>
          <w:rFonts w:ascii="Arial" w:eastAsiaTheme="minorHAnsi" w:hAnsi="Arial" w:cs="Arial"/>
          <w:b/>
          <w:sz w:val="24"/>
          <w:szCs w:val="24"/>
        </w:rPr>
        <w:tab/>
      </w:r>
    </w:p>
    <w:p w14:paraId="78E32EAF" w14:textId="77777777" w:rsidR="0013755A" w:rsidRDefault="0013755A" w:rsidP="00916B8D">
      <w:pPr>
        <w:spacing w:after="0" w:line="360" w:lineRule="auto"/>
        <w:ind w:left="993"/>
        <w:jc w:val="both"/>
        <w:rPr>
          <w:rFonts w:ascii="Arial" w:eastAsiaTheme="minorHAnsi" w:hAnsi="Arial" w:cs="Arial"/>
          <w:b/>
          <w:sz w:val="24"/>
          <w:szCs w:val="24"/>
        </w:rPr>
      </w:pPr>
    </w:p>
    <w:p w14:paraId="3E82DB8C" w14:textId="77777777" w:rsidR="00916B8D" w:rsidRPr="00CB5AE7" w:rsidRDefault="00916B8D" w:rsidP="00916B8D">
      <w:pPr>
        <w:spacing w:after="0" w:line="360" w:lineRule="auto"/>
        <w:ind w:left="993"/>
        <w:jc w:val="both"/>
        <w:rPr>
          <w:rFonts w:ascii="Arial" w:eastAsiaTheme="minorHAnsi" w:hAnsi="Arial" w:cs="Arial"/>
          <w:sz w:val="24"/>
          <w:szCs w:val="24"/>
          <w:lang w:val="es-ES"/>
        </w:rPr>
      </w:pPr>
      <w:r w:rsidRPr="00CB5AE7">
        <w:rPr>
          <w:rFonts w:ascii="Arial" w:eastAsiaTheme="minorHAnsi" w:hAnsi="Arial" w:cs="Arial"/>
          <w:sz w:val="24"/>
          <w:szCs w:val="24"/>
          <w:lang w:val="es-ES"/>
        </w:rPr>
        <w:t xml:space="preserve">Existe relación entre el desempeño docente  y el nivel de rendimiento académico en los estudiantes del 7° y 8° ciclo de la Escuela Profesional de Obstetricia, de la Universidad </w:t>
      </w:r>
      <w:r w:rsidR="00CB5AE7">
        <w:rPr>
          <w:rFonts w:ascii="Arial" w:eastAsiaTheme="minorHAnsi" w:hAnsi="Arial" w:cs="Arial"/>
          <w:sz w:val="24"/>
          <w:szCs w:val="24"/>
          <w:lang w:val="es-ES"/>
        </w:rPr>
        <w:t>P</w:t>
      </w:r>
      <w:r w:rsidRPr="00CB5AE7">
        <w:rPr>
          <w:rFonts w:ascii="Arial" w:eastAsiaTheme="minorHAnsi" w:hAnsi="Arial" w:cs="Arial"/>
          <w:sz w:val="24"/>
          <w:szCs w:val="24"/>
          <w:lang w:val="es-ES"/>
        </w:rPr>
        <w:t>articular de Chiclayo,  2016</w:t>
      </w:r>
    </w:p>
    <w:p w14:paraId="0FE0EC84" w14:textId="77777777" w:rsidR="00916B8D" w:rsidRPr="00CB5AE7" w:rsidRDefault="00916B8D" w:rsidP="00916B8D">
      <w:pPr>
        <w:spacing w:after="0" w:line="360" w:lineRule="auto"/>
        <w:contextualSpacing/>
        <w:jc w:val="both"/>
        <w:rPr>
          <w:rFonts w:ascii="Arial" w:eastAsiaTheme="minorHAnsi" w:hAnsi="Arial" w:cs="Arial"/>
          <w:b/>
          <w:color w:val="FF0000"/>
          <w:sz w:val="24"/>
          <w:szCs w:val="24"/>
          <w:lang w:val="es-ES"/>
        </w:rPr>
      </w:pPr>
    </w:p>
    <w:p w14:paraId="42DE35A1" w14:textId="54524D54" w:rsidR="00C05ABE" w:rsidRPr="00CB5AE7" w:rsidRDefault="00CB5AE7" w:rsidP="00CB5AE7">
      <w:pPr>
        <w:spacing w:after="0" w:line="360" w:lineRule="auto"/>
        <w:ind w:left="993"/>
        <w:contextualSpacing/>
        <w:jc w:val="both"/>
        <w:rPr>
          <w:rFonts w:ascii="Arial" w:eastAsiaTheme="minorHAnsi" w:hAnsi="Arial" w:cs="Arial"/>
          <w:b/>
          <w:sz w:val="24"/>
          <w:szCs w:val="24"/>
          <w:lang w:val="es-ES"/>
        </w:rPr>
      </w:pPr>
      <w:r w:rsidRPr="00CB5AE7">
        <w:rPr>
          <w:rFonts w:ascii="Arial" w:eastAsiaTheme="minorHAnsi" w:hAnsi="Arial" w:cs="Arial"/>
          <w:b/>
          <w:sz w:val="24"/>
          <w:szCs w:val="24"/>
          <w:lang w:val="es-ES"/>
        </w:rPr>
        <w:t>Prueba</w:t>
      </w:r>
      <w:r w:rsidR="00C05ABE" w:rsidRPr="00CB5AE7">
        <w:rPr>
          <w:rFonts w:ascii="Arial" w:eastAsiaTheme="minorHAnsi" w:hAnsi="Arial" w:cs="Arial"/>
          <w:b/>
          <w:sz w:val="24"/>
          <w:szCs w:val="24"/>
          <w:lang w:val="es-ES"/>
        </w:rPr>
        <w:t xml:space="preserve"> Chi Cuadrado entre </w:t>
      </w:r>
      <w:r>
        <w:rPr>
          <w:rFonts w:ascii="Arial" w:eastAsiaTheme="minorHAnsi" w:hAnsi="Arial" w:cs="Arial"/>
          <w:b/>
          <w:sz w:val="24"/>
          <w:szCs w:val="24"/>
          <w:lang w:val="es-ES"/>
        </w:rPr>
        <w:t xml:space="preserve">el </w:t>
      </w:r>
      <w:r w:rsidR="00C05ABE" w:rsidRPr="00CB5AE7">
        <w:rPr>
          <w:rFonts w:ascii="Arial" w:eastAsiaTheme="minorHAnsi" w:hAnsi="Arial" w:cs="Arial"/>
          <w:b/>
          <w:sz w:val="24"/>
          <w:szCs w:val="24"/>
          <w:lang w:val="es-ES"/>
        </w:rPr>
        <w:t xml:space="preserve"> desempeño docente  y</w:t>
      </w:r>
      <w:r w:rsidRPr="00CB5AE7">
        <w:rPr>
          <w:rFonts w:ascii="Arial" w:eastAsiaTheme="minorHAnsi" w:hAnsi="Arial" w:cs="Arial"/>
          <w:sz w:val="24"/>
          <w:szCs w:val="24"/>
          <w:lang w:val="es-ES"/>
        </w:rPr>
        <w:t xml:space="preserve"> </w:t>
      </w:r>
      <w:r w:rsidRPr="00293770">
        <w:rPr>
          <w:rFonts w:ascii="Arial" w:eastAsiaTheme="minorHAnsi" w:hAnsi="Arial" w:cs="Arial"/>
          <w:b/>
          <w:sz w:val="24"/>
          <w:szCs w:val="24"/>
          <w:lang w:val="es-ES"/>
        </w:rPr>
        <w:t>el nivel de</w:t>
      </w:r>
      <w:r w:rsidR="00C05ABE" w:rsidRPr="00CB5AE7">
        <w:rPr>
          <w:rFonts w:ascii="Arial" w:eastAsiaTheme="minorHAnsi" w:hAnsi="Arial" w:cs="Arial"/>
          <w:b/>
          <w:sz w:val="24"/>
          <w:szCs w:val="24"/>
          <w:lang w:val="es-ES"/>
        </w:rPr>
        <w:t xml:space="preserve"> rendimiento académico </w:t>
      </w:r>
      <w:r w:rsidRPr="00CB5AE7">
        <w:rPr>
          <w:rFonts w:ascii="Arial" w:eastAsiaTheme="minorHAnsi" w:hAnsi="Arial" w:cs="Arial"/>
          <w:b/>
          <w:sz w:val="24"/>
          <w:szCs w:val="24"/>
          <w:lang w:val="es-ES"/>
        </w:rPr>
        <w:t>en los estudiantes del 7° y 8° ciclo de la Escuela Profesional de Obstetricia</w:t>
      </w:r>
      <w:r w:rsidR="00293770">
        <w:rPr>
          <w:rFonts w:ascii="Arial" w:eastAsiaTheme="minorHAnsi" w:hAnsi="Arial" w:cs="Arial"/>
          <w:b/>
          <w:sz w:val="24"/>
          <w:szCs w:val="24"/>
          <w:lang w:val="es-ES"/>
        </w:rPr>
        <w:t>.</w:t>
      </w:r>
    </w:p>
    <w:p w14:paraId="61BC4BBC" w14:textId="77777777" w:rsidR="00C05ABE" w:rsidRPr="00CB5AE7" w:rsidRDefault="00C05ABE" w:rsidP="00C05ABE">
      <w:pPr>
        <w:spacing w:after="0" w:line="360" w:lineRule="auto"/>
        <w:jc w:val="both"/>
        <w:rPr>
          <w:rFonts w:ascii="Arial" w:eastAsiaTheme="minorHAnsi" w:hAnsi="Arial" w:cs="Arial"/>
          <w:sz w:val="24"/>
          <w:szCs w:val="24"/>
          <w:lang w:val="es-ES"/>
        </w:rPr>
      </w:pPr>
    </w:p>
    <w:p w14:paraId="0FB25ADE" w14:textId="77777777" w:rsidR="00C05ABE" w:rsidRDefault="00CB5AE7" w:rsidP="00C05ABE">
      <w:pPr>
        <w:spacing w:after="0" w:line="360" w:lineRule="auto"/>
        <w:jc w:val="both"/>
        <w:rPr>
          <w:rFonts w:ascii="Arial" w:eastAsiaTheme="minorHAnsi" w:hAnsi="Arial" w:cs="Arial"/>
          <w:b/>
          <w:sz w:val="24"/>
          <w:szCs w:val="24"/>
          <w:lang w:val="es-ES"/>
        </w:rPr>
      </w:pPr>
      <w:r w:rsidRPr="00CB5AE7">
        <w:rPr>
          <w:rFonts w:ascii="Arial" w:eastAsiaTheme="minorHAnsi" w:hAnsi="Arial" w:cs="Arial"/>
          <w:b/>
          <w:sz w:val="24"/>
          <w:szCs w:val="24"/>
          <w:lang w:val="es-ES"/>
        </w:rPr>
        <w:t xml:space="preserve">                </w:t>
      </w:r>
      <w:r w:rsidR="00C05ABE" w:rsidRPr="00CB5AE7">
        <w:rPr>
          <w:rFonts w:ascii="Arial" w:eastAsiaTheme="minorHAnsi" w:hAnsi="Arial" w:cs="Arial"/>
          <w:b/>
          <w:sz w:val="24"/>
          <w:szCs w:val="24"/>
          <w:lang w:val="es-ES"/>
        </w:rPr>
        <w:t>Hipótesis</w:t>
      </w:r>
    </w:p>
    <w:p w14:paraId="75B8A0A5" w14:textId="77777777" w:rsidR="00CB5AE7" w:rsidRPr="00CB5AE7" w:rsidRDefault="00CB5AE7" w:rsidP="00CB5AE7">
      <w:pPr>
        <w:spacing w:after="0" w:line="360" w:lineRule="auto"/>
        <w:jc w:val="both"/>
        <w:rPr>
          <w:rFonts w:ascii="Arial" w:eastAsiaTheme="minorHAnsi" w:hAnsi="Arial" w:cs="Arial"/>
          <w:sz w:val="24"/>
          <w:szCs w:val="24"/>
          <w:lang w:val="es-ES"/>
        </w:rPr>
      </w:pPr>
    </w:p>
    <w:p w14:paraId="46F7C816" w14:textId="746D769D" w:rsidR="00CB5AE7" w:rsidRPr="00CB5AE7" w:rsidRDefault="00CB5AE7" w:rsidP="00CB5AE7">
      <w:pPr>
        <w:spacing w:after="0" w:line="360" w:lineRule="auto"/>
        <w:ind w:left="993"/>
        <w:jc w:val="both"/>
        <w:rPr>
          <w:rFonts w:ascii="Arial" w:eastAsiaTheme="minorHAnsi" w:hAnsi="Arial" w:cs="Arial"/>
          <w:sz w:val="24"/>
          <w:szCs w:val="24"/>
          <w:lang w:val="es-ES"/>
        </w:rPr>
      </w:pPr>
      <w:r w:rsidRPr="00CB5AE7">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CB5AE7">
        <w:rPr>
          <w:rFonts w:ascii="Arial" w:eastAsiaTheme="minorHAnsi" w:hAnsi="Arial" w:cs="Arial"/>
          <w:b/>
          <w:sz w:val="24"/>
          <w:szCs w:val="24"/>
          <w:lang w:val="es-ES"/>
        </w:rPr>
        <w:t>:</w:t>
      </w:r>
      <w:r w:rsidRPr="00CB5AE7">
        <w:rPr>
          <w:rFonts w:ascii="Arial" w:eastAsiaTheme="minorHAnsi" w:hAnsi="Arial" w:cs="Arial"/>
          <w:sz w:val="24"/>
          <w:szCs w:val="24"/>
          <w:lang w:val="es-ES"/>
        </w:rPr>
        <w:t xml:space="preserve"> Existe relación entre el desempeño docente  y el nivel de rendimiento académico en los estudiantes del 7° y 8° ciclo de la Escuela Profesional de Obstetricia, de la Universidad particular de Chiclayo,  2016</w:t>
      </w:r>
      <w:r w:rsidR="00293770">
        <w:rPr>
          <w:rFonts w:ascii="Arial" w:eastAsiaTheme="minorHAnsi" w:hAnsi="Arial" w:cs="Arial"/>
          <w:sz w:val="24"/>
          <w:szCs w:val="24"/>
          <w:lang w:val="es-ES"/>
        </w:rPr>
        <w:t>.</w:t>
      </w:r>
    </w:p>
    <w:p w14:paraId="2AC3CE6F" w14:textId="77777777" w:rsidR="00CB5AE7" w:rsidRPr="00CB5AE7" w:rsidRDefault="00CB5AE7" w:rsidP="00C05ABE">
      <w:pPr>
        <w:spacing w:after="0" w:line="360" w:lineRule="auto"/>
        <w:jc w:val="both"/>
        <w:rPr>
          <w:rFonts w:ascii="Arial" w:eastAsiaTheme="minorHAnsi" w:hAnsi="Arial" w:cs="Arial"/>
          <w:b/>
          <w:sz w:val="24"/>
          <w:szCs w:val="24"/>
          <w:lang w:val="es-ES"/>
        </w:rPr>
      </w:pPr>
    </w:p>
    <w:p w14:paraId="34D33504" w14:textId="77777777" w:rsidR="00C05ABE" w:rsidRPr="00CB5AE7" w:rsidRDefault="00C05ABE" w:rsidP="00C05ABE">
      <w:pPr>
        <w:spacing w:after="0" w:line="360" w:lineRule="auto"/>
        <w:jc w:val="both"/>
        <w:rPr>
          <w:rFonts w:ascii="Arial" w:eastAsiaTheme="minorHAnsi" w:hAnsi="Arial" w:cs="Arial"/>
          <w:sz w:val="24"/>
          <w:szCs w:val="24"/>
          <w:lang w:val="es-ES"/>
        </w:rPr>
      </w:pPr>
    </w:p>
    <w:p w14:paraId="212E0714" w14:textId="77777777" w:rsidR="0099725B" w:rsidRDefault="00C05ABE" w:rsidP="0099725B">
      <w:pPr>
        <w:spacing w:after="0" w:line="360" w:lineRule="auto"/>
        <w:ind w:left="993"/>
        <w:jc w:val="both"/>
        <w:rPr>
          <w:rFonts w:ascii="Arial" w:eastAsiaTheme="minorHAnsi" w:hAnsi="Arial" w:cs="Arial"/>
          <w:sz w:val="24"/>
          <w:szCs w:val="24"/>
          <w:lang w:val="es-ES"/>
        </w:rPr>
      </w:pPr>
      <w:r w:rsidRPr="00CB5AE7">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0</w:t>
      </w:r>
      <w:r w:rsidRPr="00CB5AE7">
        <w:rPr>
          <w:rFonts w:ascii="Arial" w:eastAsiaTheme="minorHAnsi" w:hAnsi="Arial" w:cs="Arial"/>
          <w:b/>
          <w:sz w:val="24"/>
          <w:szCs w:val="24"/>
          <w:lang w:val="es-ES"/>
        </w:rPr>
        <w:t>:</w:t>
      </w:r>
      <w:r w:rsidRPr="00CB5AE7">
        <w:rPr>
          <w:rFonts w:ascii="Arial" w:eastAsiaTheme="minorHAnsi" w:hAnsi="Arial" w:cs="Arial"/>
          <w:sz w:val="24"/>
          <w:szCs w:val="24"/>
          <w:lang w:val="es-ES"/>
        </w:rPr>
        <w:t xml:space="preserve"> No existe relación entre el desempeño docente y el nivel de rendimiento académico en los estudiantes del 7° y 8° ciclo de la Escuela Profesional de Obstetricia, </w:t>
      </w:r>
      <w:r w:rsidR="003A56EF" w:rsidRPr="00CB5AE7">
        <w:rPr>
          <w:rFonts w:ascii="Arial" w:eastAsiaTheme="minorHAnsi" w:hAnsi="Arial" w:cs="Arial"/>
          <w:sz w:val="24"/>
          <w:szCs w:val="24"/>
          <w:lang w:val="es-ES"/>
        </w:rPr>
        <w:t>de la Universidad particular de Chiclayo,  2016</w:t>
      </w:r>
      <w:r w:rsidR="00293770">
        <w:rPr>
          <w:rFonts w:ascii="Arial" w:eastAsiaTheme="minorHAnsi" w:hAnsi="Arial" w:cs="Arial"/>
          <w:sz w:val="24"/>
          <w:szCs w:val="24"/>
          <w:lang w:val="es-ES"/>
        </w:rPr>
        <w:t>.</w:t>
      </w:r>
    </w:p>
    <w:p w14:paraId="0A5A3CDD" w14:textId="77777777" w:rsidR="0099725B" w:rsidRDefault="0099725B" w:rsidP="0099725B">
      <w:pPr>
        <w:spacing w:after="0" w:line="360" w:lineRule="auto"/>
        <w:ind w:left="993"/>
        <w:jc w:val="both"/>
        <w:rPr>
          <w:rFonts w:ascii="Arial" w:eastAsiaTheme="minorHAnsi" w:hAnsi="Arial" w:cs="Arial"/>
          <w:b/>
          <w:sz w:val="24"/>
          <w:szCs w:val="24"/>
          <w:lang w:val="es-ES"/>
        </w:rPr>
      </w:pPr>
    </w:p>
    <w:p w14:paraId="7EC20672" w14:textId="7DD25D82" w:rsidR="00C05ABE" w:rsidRPr="0099725B" w:rsidRDefault="00C05ABE" w:rsidP="0099725B">
      <w:pPr>
        <w:spacing w:after="0" w:line="360" w:lineRule="auto"/>
        <w:ind w:left="993"/>
        <w:jc w:val="both"/>
        <w:rPr>
          <w:rFonts w:ascii="Arial" w:eastAsiaTheme="minorHAnsi" w:hAnsi="Arial" w:cs="Arial"/>
          <w:sz w:val="24"/>
          <w:szCs w:val="24"/>
          <w:lang w:val="es-ES"/>
        </w:rPr>
      </w:pPr>
      <w:r w:rsidRPr="00CB5AE7">
        <w:rPr>
          <w:rFonts w:ascii="Arial" w:eastAsiaTheme="minorHAnsi" w:hAnsi="Arial" w:cs="Arial"/>
          <w:b/>
          <w:sz w:val="24"/>
          <w:szCs w:val="24"/>
          <w:lang w:val="es-ES"/>
        </w:rPr>
        <w:t>Nivel de significación  0.05</w:t>
      </w:r>
    </w:p>
    <w:p w14:paraId="747E3347" w14:textId="77777777" w:rsidR="00C05ABE" w:rsidRPr="00CB5AE7" w:rsidRDefault="00C05ABE" w:rsidP="00CB5AE7">
      <w:pPr>
        <w:spacing w:after="0" w:line="360" w:lineRule="auto"/>
        <w:ind w:left="993"/>
        <w:jc w:val="both"/>
        <w:rPr>
          <w:rFonts w:ascii="Arial" w:eastAsiaTheme="minorHAnsi" w:hAnsi="Arial" w:cs="Arial"/>
          <w:b/>
          <w:sz w:val="24"/>
          <w:szCs w:val="24"/>
          <w:lang w:val="es-ES"/>
        </w:rPr>
      </w:pPr>
      <w:r w:rsidRPr="00CB5AE7">
        <w:rPr>
          <w:rFonts w:ascii="Arial" w:eastAsiaTheme="minorHAnsi" w:hAnsi="Arial" w:cs="Arial"/>
          <w:b/>
          <w:sz w:val="24"/>
          <w:szCs w:val="24"/>
          <w:lang w:val="es-ES"/>
        </w:rPr>
        <w:t xml:space="preserve">Estadístico de prueba </w:t>
      </w:r>
    </w:p>
    <w:p w14:paraId="28823257" w14:textId="77777777" w:rsidR="00CB5AE7" w:rsidRDefault="00CB5AE7" w:rsidP="00CB5AE7">
      <w:pPr>
        <w:spacing w:after="0" w:line="360" w:lineRule="auto"/>
        <w:ind w:left="993"/>
        <w:jc w:val="both"/>
        <w:rPr>
          <w:rFonts w:ascii="Arial" w:eastAsiaTheme="minorHAnsi" w:hAnsi="Arial" w:cs="Arial"/>
          <w:b/>
          <w:sz w:val="24"/>
          <w:szCs w:val="24"/>
          <w:lang w:val="es-ES"/>
        </w:rPr>
      </w:pPr>
    </w:p>
    <w:p w14:paraId="42DDAED8" w14:textId="77777777" w:rsidR="0099725B" w:rsidRDefault="0099725B" w:rsidP="00CB5AE7">
      <w:pPr>
        <w:spacing w:after="0" w:line="360" w:lineRule="auto"/>
        <w:ind w:left="993"/>
        <w:jc w:val="both"/>
        <w:rPr>
          <w:rFonts w:ascii="Arial" w:eastAsiaTheme="minorHAnsi" w:hAnsi="Arial" w:cs="Arial"/>
          <w:b/>
          <w:sz w:val="24"/>
          <w:szCs w:val="24"/>
          <w:lang w:val="es-ES"/>
        </w:rPr>
      </w:pPr>
    </w:p>
    <w:p w14:paraId="4D897606" w14:textId="77777777" w:rsidR="0099725B" w:rsidRDefault="0099725B" w:rsidP="00CB5AE7">
      <w:pPr>
        <w:spacing w:after="0" w:line="360" w:lineRule="auto"/>
        <w:ind w:left="993"/>
        <w:jc w:val="both"/>
        <w:rPr>
          <w:rFonts w:ascii="Arial" w:eastAsiaTheme="minorHAnsi" w:hAnsi="Arial" w:cs="Arial"/>
          <w:b/>
          <w:sz w:val="24"/>
          <w:szCs w:val="24"/>
          <w:lang w:val="es-ES"/>
        </w:rPr>
      </w:pPr>
    </w:p>
    <w:p w14:paraId="2D81B10D" w14:textId="77777777" w:rsidR="0099725B" w:rsidRDefault="0099725B" w:rsidP="00CB5AE7">
      <w:pPr>
        <w:spacing w:after="0" w:line="360" w:lineRule="auto"/>
        <w:ind w:left="993"/>
        <w:jc w:val="both"/>
        <w:rPr>
          <w:rFonts w:ascii="Arial" w:eastAsiaTheme="minorHAnsi" w:hAnsi="Arial" w:cs="Arial"/>
          <w:b/>
          <w:sz w:val="24"/>
          <w:szCs w:val="24"/>
          <w:lang w:val="es-ES"/>
        </w:rPr>
      </w:pPr>
    </w:p>
    <w:p w14:paraId="637216A3" w14:textId="77777777" w:rsidR="0099725B" w:rsidRDefault="0099725B" w:rsidP="00CB5AE7">
      <w:pPr>
        <w:spacing w:after="0" w:line="360" w:lineRule="auto"/>
        <w:ind w:left="993"/>
        <w:jc w:val="both"/>
        <w:rPr>
          <w:rFonts w:ascii="Arial" w:eastAsiaTheme="minorHAnsi" w:hAnsi="Arial" w:cs="Arial"/>
          <w:b/>
          <w:sz w:val="24"/>
          <w:szCs w:val="24"/>
          <w:lang w:val="es-ES"/>
        </w:rPr>
      </w:pPr>
    </w:p>
    <w:p w14:paraId="201586C3" w14:textId="77777777" w:rsidR="00CE690A" w:rsidRDefault="00CE690A" w:rsidP="00CB5AE7">
      <w:pPr>
        <w:spacing w:after="0" w:line="360" w:lineRule="auto"/>
        <w:ind w:left="993"/>
        <w:jc w:val="both"/>
        <w:rPr>
          <w:rFonts w:ascii="Arial" w:eastAsiaTheme="minorHAnsi" w:hAnsi="Arial" w:cs="Arial"/>
          <w:b/>
          <w:sz w:val="24"/>
          <w:szCs w:val="24"/>
          <w:lang w:val="es-ES"/>
        </w:rPr>
      </w:pPr>
    </w:p>
    <w:p w14:paraId="2ADB6008" w14:textId="77777777" w:rsidR="0099725B" w:rsidRPr="00CB5AE7" w:rsidRDefault="0099725B" w:rsidP="00CB5AE7">
      <w:pPr>
        <w:spacing w:after="0" w:line="360" w:lineRule="auto"/>
        <w:ind w:left="993"/>
        <w:jc w:val="both"/>
        <w:rPr>
          <w:rFonts w:ascii="Arial" w:eastAsiaTheme="minorHAnsi" w:hAnsi="Arial" w:cs="Arial"/>
          <w:b/>
          <w:sz w:val="24"/>
          <w:szCs w:val="24"/>
          <w:lang w:val="es-ES"/>
        </w:rPr>
      </w:pPr>
    </w:p>
    <w:p w14:paraId="67F96857" w14:textId="77777777" w:rsidR="00CB5AE7" w:rsidRDefault="00CB5AE7" w:rsidP="00C05ABE">
      <w:pPr>
        <w:spacing w:after="0" w:line="360" w:lineRule="auto"/>
        <w:jc w:val="both"/>
        <w:rPr>
          <w:rFonts w:ascii="Arial" w:eastAsiaTheme="minorHAnsi" w:hAnsi="Arial" w:cs="Arial"/>
          <w:sz w:val="24"/>
          <w:szCs w:val="24"/>
          <w:lang w:val="es-ES"/>
        </w:rPr>
      </w:pPr>
    </w:p>
    <w:p w14:paraId="6624C43E" w14:textId="12038E3E" w:rsidR="00CB5AE7" w:rsidRDefault="00400DD2" w:rsidP="00CB5AE7">
      <w:pPr>
        <w:spacing w:after="0" w:line="360" w:lineRule="auto"/>
        <w:ind w:left="993"/>
        <w:jc w:val="center"/>
        <w:rPr>
          <w:rFonts w:ascii="Arial" w:eastAsiaTheme="minorHAnsi" w:hAnsi="Arial" w:cs="Arial"/>
          <w:b/>
          <w:sz w:val="24"/>
          <w:szCs w:val="24"/>
          <w:lang w:val="es-ES"/>
        </w:rPr>
      </w:pPr>
      <w:r>
        <w:rPr>
          <w:rFonts w:ascii="Arial" w:eastAsiaTheme="minorHAnsi" w:hAnsi="Arial" w:cs="Arial"/>
          <w:b/>
          <w:sz w:val="24"/>
          <w:szCs w:val="24"/>
          <w:lang w:val="es-ES"/>
        </w:rPr>
        <w:t>Tabla N° 20</w:t>
      </w:r>
    </w:p>
    <w:p w14:paraId="2B897B48" w14:textId="77777777" w:rsidR="00CB5AE7" w:rsidRDefault="00CB5AE7" w:rsidP="00CB5AE7">
      <w:pPr>
        <w:spacing w:after="0" w:line="360" w:lineRule="auto"/>
        <w:ind w:left="993"/>
        <w:jc w:val="center"/>
        <w:rPr>
          <w:rFonts w:ascii="Arial" w:eastAsiaTheme="minorHAnsi" w:hAnsi="Arial" w:cs="Arial"/>
          <w:b/>
          <w:sz w:val="24"/>
          <w:szCs w:val="24"/>
          <w:lang w:val="es-ES"/>
        </w:rPr>
      </w:pPr>
    </w:p>
    <w:p w14:paraId="544B3D31" w14:textId="17664132" w:rsidR="00CB5AE7" w:rsidRPr="00CB5AE7" w:rsidRDefault="00CB5AE7" w:rsidP="00CB5AE7">
      <w:pPr>
        <w:spacing w:after="0" w:line="360" w:lineRule="auto"/>
        <w:ind w:left="993"/>
        <w:jc w:val="both"/>
        <w:rPr>
          <w:rFonts w:ascii="Arial" w:eastAsiaTheme="minorHAnsi" w:hAnsi="Arial" w:cs="Arial"/>
          <w:b/>
          <w:sz w:val="24"/>
          <w:szCs w:val="24"/>
          <w:lang w:val="es-ES"/>
        </w:rPr>
      </w:pPr>
      <w:r w:rsidRPr="00CB5AE7">
        <w:rPr>
          <w:rFonts w:ascii="Arial" w:eastAsia="Times New Roman" w:hAnsi="Arial" w:cs="Arial"/>
          <w:b/>
          <w:sz w:val="24"/>
          <w:szCs w:val="24"/>
          <w:lang w:eastAsia="es-ES"/>
        </w:rPr>
        <w:t>Prueba de la  Chi Cuadrada (X</w:t>
      </w:r>
      <w:r w:rsidRPr="00CB5AE7">
        <w:rPr>
          <w:rFonts w:ascii="Arial" w:eastAsia="Times New Roman" w:hAnsi="Arial" w:cs="Arial"/>
          <w:b/>
          <w:sz w:val="24"/>
          <w:szCs w:val="24"/>
          <w:vertAlign w:val="superscript"/>
          <w:lang w:eastAsia="es-ES"/>
        </w:rPr>
        <w:t>2</w:t>
      </w:r>
      <w:r w:rsidRPr="00CB5AE7">
        <w:rPr>
          <w:rFonts w:ascii="Arial" w:eastAsia="Times New Roman" w:hAnsi="Arial" w:cs="Arial"/>
          <w:b/>
          <w:sz w:val="24"/>
          <w:szCs w:val="24"/>
          <w:lang w:eastAsia="es-ES"/>
        </w:rPr>
        <w:t xml:space="preserve">) entre </w:t>
      </w:r>
      <w:r w:rsidRPr="00CB5AE7">
        <w:rPr>
          <w:rFonts w:ascii="Arial" w:eastAsiaTheme="minorHAnsi" w:hAnsi="Arial" w:cs="Arial"/>
          <w:b/>
          <w:sz w:val="24"/>
          <w:szCs w:val="24"/>
          <w:lang w:val="es-ES"/>
        </w:rPr>
        <w:t xml:space="preserve"> el desempeño docente  y el nivel de rendimiento académico en los estudiantes del 7° y 8° ciclo de la Escu</w:t>
      </w:r>
      <w:r w:rsidR="00293770">
        <w:rPr>
          <w:rFonts w:ascii="Arial" w:eastAsiaTheme="minorHAnsi" w:hAnsi="Arial" w:cs="Arial"/>
          <w:b/>
          <w:sz w:val="24"/>
          <w:szCs w:val="24"/>
          <w:lang w:val="es-ES"/>
        </w:rPr>
        <w:t>ela Profesional de Obstetricia.</w:t>
      </w:r>
    </w:p>
    <w:tbl>
      <w:tblPr>
        <w:tblStyle w:val="Tablaconcuadrcula43"/>
        <w:tblpPr w:leftFromText="141" w:rightFromText="141" w:vertAnchor="text" w:horzAnchor="page" w:tblpX="3424" w:tblpY="38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58"/>
        <w:gridCol w:w="1985"/>
        <w:gridCol w:w="1924"/>
      </w:tblGrid>
      <w:tr w:rsidR="00CB5AE7" w:rsidRPr="00F8755D" w14:paraId="7EC2D980" w14:textId="77777777" w:rsidTr="00A95500">
        <w:trPr>
          <w:trHeight w:val="603"/>
        </w:trPr>
        <w:tc>
          <w:tcPr>
            <w:tcW w:w="2358" w:type="dxa"/>
            <w:tcBorders>
              <w:left w:val="nil"/>
            </w:tcBorders>
          </w:tcPr>
          <w:p w14:paraId="657757F1" w14:textId="77777777" w:rsidR="00CB5AE7" w:rsidRPr="00F8755D" w:rsidRDefault="00CB5AE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Chi cuadrado (X</w:t>
            </w:r>
            <w:r w:rsidRPr="00F8755D">
              <w:rPr>
                <w:rFonts w:ascii="Arial" w:eastAsiaTheme="minorHAnsi" w:hAnsi="Arial" w:cs="Arial"/>
                <w:b/>
                <w:sz w:val="24"/>
                <w:szCs w:val="24"/>
                <w:vertAlign w:val="superscript"/>
                <w:lang w:val="es-ES"/>
              </w:rPr>
              <w:t>2</w:t>
            </w:r>
            <w:r w:rsidRPr="00F8755D">
              <w:rPr>
                <w:rFonts w:ascii="Arial" w:eastAsiaTheme="minorHAnsi" w:hAnsi="Arial" w:cs="Arial"/>
                <w:b/>
                <w:sz w:val="24"/>
                <w:szCs w:val="24"/>
                <w:lang w:val="es-ES"/>
              </w:rPr>
              <w:t>)</w:t>
            </w:r>
          </w:p>
        </w:tc>
        <w:tc>
          <w:tcPr>
            <w:tcW w:w="1985" w:type="dxa"/>
          </w:tcPr>
          <w:p w14:paraId="2E759BE8" w14:textId="77777777" w:rsidR="00CB5AE7" w:rsidRPr="00F8755D" w:rsidRDefault="00CB5AE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Grados de libertad</w:t>
            </w:r>
          </w:p>
        </w:tc>
        <w:tc>
          <w:tcPr>
            <w:tcW w:w="1924" w:type="dxa"/>
            <w:tcBorders>
              <w:right w:val="nil"/>
            </w:tcBorders>
          </w:tcPr>
          <w:p w14:paraId="70EAE793" w14:textId="77777777" w:rsidR="00CB5AE7" w:rsidRPr="00F8755D" w:rsidRDefault="00CB5AE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P</w:t>
            </w:r>
          </w:p>
        </w:tc>
      </w:tr>
      <w:tr w:rsidR="00CB5AE7" w:rsidRPr="00F8755D" w14:paraId="77C55184" w14:textId="77777777" w:rsidTr="00A95500">
        <w:trPr>
          <w:trHeight w:val="340"/>
        </w:trPr>
        <w:tc>
          <w:tcPr>
            <w:tcW w:w="2358" w:type="dxa"/>
            <w:tcBorders>
              <w:left w:val="nil"/>
            </w:tcBorders>
          </w:tcPr>
          <w:p w14:paraId="141F014F" w14:textId="77777777" w:rsidR="00CB5AE7" w:rsidRPr="00F8755D" w:rsidRDefault="00CB5AE7" w:rsidP="00CB5AE7">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 xml:space="preserve">Valor : </w:t>
            </w:r>
            <w:r>
              <w:rPr>
                <w:rFonts w:ascii="Arial" w:eastAsiaTheme="minorHAnsi" w:hAnsi="Arial" w:cs="Arial"/>
                <w:b/>
                <w:sz w:val="24"/>
                <w:szCs w:val="24"/>
                <w:lang w:val="es-ES"/>
              </w:rPr>
              <w:t>69,27</w:t>
            </w:r>
          </w:p>
        </w:tc>
        <w:tc>
          <w:tcPr>
            <w:tcW w:w="1985" w:type="dxa"/>
          </w:tcPr>
          <w:p w14:paraId="0481E648" w14:textId="77777777" w:rsidR="00CB5AE7" w:rsidRPr="00F8755D" w:rsidRDefault="00CB5AE7" w:rsidP="00A95500">
            <w:pPr>
              <w:spacing w:after="0" w:line="240" w:lineRule="auto"/>
              <w:jc w:val="center"/>
              <w:rPr>
                <w:rFonts w:ascii="Arial" w:eastAsiaTheme="minorHAnsi" w:hAnsi="Arial" w:cs="Arial"/>
                <w:b/>
                <w:sz w:val="24"/>
                <w:szCs w:val="24"/>
                <w:lang w:val="es-ES"/>
              </w:rPr>
            </w:pPr>
            <w:r>
              <w:rPr>
                <w:rFonts w:ascii="Arial" w:eastAsiaTheme="minorHAnsi" w:hAnsi="Arial" w:cs="Arial"/>
                <w:b/>
                <w:sz w:val="24"/>
                <w:szCs w:val="24"/>
                <w:lang w:val="es-ES"/>
              </w:rPr>
              <w:t>18.30</w:t>
            </w:r>
          </w:p>
        </w:tc>
        <w:tc>
          <w:tcPr>
            <w:tcW w:w="1924" w:type="dxa"/>
            <w:tcBorders>
              <w:right w:val="nil"/>
            </w:tcBorders>
          </w:tcPr>
          <w:p w14:paraId="066BFC93" w14:textId="77777777" w:rsidR="00CB5AE7" w:rsidRPr="00F8755D" w:rsidRDefault="00CB5AE7" w:rsidP="00A95500">
            <w:pPr>
              <w:spacing w:after="0" w:line="240" w:lineRule="auto"/>
              <w:jc w:val="center"/>
              <w:rPr>
                <w:rFonts w:ascii="Arial" w:eastAsiaTheme="minorHAnsi" w:hAnsi="Arial" w:cs="Arial"/>
                <w:b/>
                <w:sz w:val="24"/>
                <w:szCs w:val="24"/>
                <w:lang w:val="es-ES"/>
              </w:rPr>
            </w:pPr>
            <w:r w:rsidRPr="00F8755D">
              <w:rPr>
                <w:rFonts w:ascii="Arial" w:eastAsiaTheme="minorHAnsi" w:hAnsi="Arial" w:cs="Arial"/>
                <w:b/>
                <w:sz w:val="24"/>
                <w:szCs w:val="24"/>
                <w:lang w:val="es-ES"/>
              </w:rPr>
              <w:t>0.0000*</w:t>
            </w:r>
          </w:p>
        </w:tc>
      </w:tr>
    </w:tbl>
    <w:p w14:paraId="67D5250B" w14:textId="77777777" w:rsidR="00CB5AE7" w:rsidRDefault="00CB5AE7" w:rsidP="00CB5AE7">
      <w:pPr>
        <w:spacing w:after="0" w:line="360" w:lineRule="auto"/>
        <w:ind w:left="993"/>
        <w:jc w:val="both"/>
        <w:rPr>
          <w:rFonts w:ascii="Arial" w:eastAsiaTheme="minorHAnsi" w:hAnsi="Arial" w:cs="Arial"/>
          <w:b/>
          <w:sz w:val="24"/>
          <w:szCs w:val="24"/>
          <w:lang w:val="es-ES"/>
        </w:rPr>
      </w:pPr>
    </w:p>
    <w:p w14:paraId="76FB0D01" w14:textId="77777777" w:rsidR="00CB5AE7" w:rsidRDefault="00CB5AE7" w:rsidP="00CB5AE7">
      <w:pPr>
        <w:spacing w:after="0" w:line="360" w:lineRule="auto"/>
        <w:ind w:left="993"/>
        <w:jc w:val="both"/>
        <w:rPr>
          <w:rFonts w:ascii="Arial" w:eastAsiaTheme="minorHAnsi" w:hAnsi="Arial" w:cs="Arial"/>
          <w:b/>
          <w:sz w:val="24"/>
          <w:szCs w:val="24"/>
          <w:lang w:val="es-ES"/>
        </w:rPr>
      </w:pPr>
    </w:p>
    <w:p w14:paraId="182EE2CA" w14:textId="77777777" w:rsidR="00CB5AE7" w:rsidRPr="003A56EF" w:rsidRDefault="00CB5AE7" w:rsidP="00CB5AE7">
      <w:pPr>
        <w:spacing w:after="0" w:line="360" w:lineRule="auto"/>
        <w:ind w:left="993"/>
        <w:jc w:val="both"/>
        <w:rPr>
          <w:rFonts w:ascii="Arial" w:eastAsiaTheme="minorHAnsi" w:hAnsi="Arial" w:cs="Arial"/>
          <w:b/>
          <w:sz w:val="24"/>
          <w:szCs w:val="24"/>
          <w:lang w:val="es-ES"/>
        </w:rPr>
      </w:pPr>
    </w:p>
    <w:p w14:paraId="59BF29EF" w14:textId="77777777" w:rsidR="00CB5AE7" w:rsidRDefault="00CB5AE7" w:rsidP="00CB5AE7">
      <w:pPr>
        <w:spacing w:after="0" w:line="360" w:lineRule="auto"/>
        <w:jc w:val="both"/>
        <w:rPr>
          <w:rFonts w:ascii="Arial" w:eastAsiaTheme="minorHAnsi" w:hAnsi="Arial" w:cs="Arial"/>
          <w:sz w:val="24"/>
          <w:szCs w:val="24"/>
          <w:lang w:val="es-ES"/>
        </w:rPr>
      </w:pPr>
    </w:p>
    <w:p w14:paraId="15B8ABC4" w14:textId="48ED7070" w:rsidR="00CB5AE7" w:rsidRDefault="00CB5AE7" w:rsidP="00CE690A">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             </w:t>
      </w:r>
      <w:r w:rsidRPr="00EB2865">
        <w:rPr>
          <w:rFonts w:ascii="Arial" w:eastAsiaTheme="minorHAnsi" w:hAnsi="Arial" w:cs="Arial"/>
          <w:sz w:val="20"/>
          <w:szCs w:val="20"/>
        </w:rPr>
        <w:t>Fuente: Elaboración propia en base a los resultados obtenidos  del cuestionario</w:t>
      </w:r>
    </w:p>
    <w:p w14:paraId="74DFA028" w14:textId="06DAFEF2" w:rsidR="00CE690A" w:rsidRPr="00CE690A" w:rsidRDefault="00CE690A" w:rsidP="00CE690A">
      <w:pPr>
        <w:spacing w:after="0" w:line="240" w:lineRule="auto"/>
        <w:jc w:val="both"/>
        <w:rPr>
          <w:rFonts w:ascii="Arial" w:eastAsiaTheme="minorHAnsi" w:hAnsi="Arial" w:cs="Arial"/>
          <w:sz w:val="18"/>
          <w:szCs w:val="20"/>
        </w:rPr>
      </w:pPr>
      <w:r>
        <w:rPr>
          <w:rFonts w:ascii="Arial" w:hAnsi="Arial" w:cs="Arial"/>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68A22DEE" w14:textId="77777777" w:rsidR="00CB5AE7" w:rsidRPr="003A56EF" w:rsidRDefault="00CB5AE7" w:rsidP="00CB5AE7">
      <w:pPr>
        <w:spacing w:after="0" w:line="360" w:lineRule="auto"/>
        <w:jc w:val="both"/>
        <w:rPr>
          <w:rFonts w:ascii="Arial" w:eastAsiaTheme="minorHAnsi" w:hAnsi="Arial" w:cs="Arial"/>
          <w:sz w:val="24"/>
          <w:szCs w:val="24"/>
        </w:rPr>
      </w:pPr>
    </w:p>
    <w:p w14:paraId="30C8F85A" w14:textId="77777777" w:rsidR="00CB5AE7" w:rsidRPr="00F8755D" w:rsidRDefault="00CB5AE7" w:rsidP="00CB5AE7">
      <w:pPr>
        <w:spacing w:after="0" w:line="360" w:lineRule="auto"/>
        <w:ind w:left="993"/>
        <w:jc w:val="both"/>
        <w:rPr>
          <w:rFonts w:ascii="Arial" w:eastAsiaTheme="minorHAnsi" w:hAnsi="Arial" w:cs="Arial"/>
          <w:b/>
          <w:sz w:val="24"/>
          <w:szCs w:val="24"/>
        </w:rPr>
      </w:pPr>
      <w:r>
        <w:rPr>
          <w:rFonts w:ascii="Arial" w:eastAsiaTheme="minorHAnsi" w:hAnsi="Arial" w:cs="Arial"/>
          <w:b/>
          <w:sz w:val="24"/>
          <w:szCs w:val="24"/>
        </w:rPr>
        <w:t>*P=0.000&lt;0.05  significativo</w:t>
      </w:r>
    </w:p>
    <w:p w14:paraId="28EC55F6" w14:textId="77777777" w:rsidR="00CB5AE7" w:rsidRPr="00F8755D" w:rsidRDefault="00CB5AE7" w:rsidP="00CB5AE7">
      <w:pPr>
        <w:spacing w:after="200" w:line="276" w:lineRule="auto"/>
        <w:ind w:left="993"/>
        <w:jc w:val="both"/>
        <w:rPr>
          <w:rFonts w:ascii="Arial" w:eastAsiaTheme="minorHAnsi" w:hAnsi="Arial" w:cs="Arial"/>
          <w:b/>
          <w:sz w:val="24"/>
          <w:szCs w:val="24"/>
        </w:rPr>
      </w:pPr>
      <w:r w:rsidRPr="00F8755D">
        <w:rPr>
          <w:rFonts w:ascii="Arial" w:eastAsiaTheme="minorHAnsi" w:hAnsi="Arial" w:cs="Arial"/>
          <w:b/>
          <w:sz w:val="24"/>
          <w:szCs w:val="24"/>
        </w:rPr>
        <w:t xml:space="preserve">Regla de decisión </w:t>
      </w:r>
    </w:p>
    <w:p w14:paraId="0DAA79DD" w14:textId="77777777" w:rsidR="00CB5AE7" w:rsidRPr="00F8755D" w:rsidRDefault="00CB5AE7" w:rsidP="00CB5AE7">
      <w:pPr>
        <w:spacing w:after="200" w:line="276" w:lineRule="auto"/>
        <w:ind w:left="993"/>
        <w:jc w:val="both"/>
        <w:rPr>
          <w:rFonts w:ascii="Arial" w:eastAsiaTheme="minorHAnsi" w:hAnsi="Arial" w:cs="Arial"/>
          <w:b/>
          <w:sz w:val="24"/>
          <w:szCs w:val="24"/>
        </w:rPr>
      </w:pPr>
      <w:r w:rsidRPr="00F8755D">
        <w:rPr>
          <w:rFonts w:ascii="Arial" w:eastAsiaTheme="minorHAnsi" w:hAnsi="Arial" w:cs="Arial"/>
          <w:sz w:val="24"/>
          <w:szCs w:val="24"/>
        </w:rPr>
        <w:t>Rechazar H</w:t>
      </w:r>
      <w:r w:rsidRPr="00F8755D">
        <w:rPr>
          <w:rFonts w:ascii="Arial" w:eastAsiaTheme="minorHAnsi" w:hAnsi="Arial" w:cs="Arial"/>
          <w:sz w:val="24"/>
          <w:szCs w:val="24"/>
          <w:vertAlign w:val="subscript"/>
        </w:rPr>
        <w:t xml:space="preserve">0 </w:t>
      </w:r>
      <w:r w:rsidRPr="00F8755D">
        <w:rPr>
          <w:rFonts w:ascii="Arial" w:eastAsiaTheme="minorHAnsi" w:hAnsi="Arial" w:cs="Arial"/>
          <w:sz w:val="24"/>
          <w:szCs w:val="24"/>
        </w:rPr>
        <w:t>si  (X</w:t>
      </w:r>
      <w:r w:rsidRPr="00F8755D">
        <w:rPr>
          <w:rFonts w:ascii="Arial" w:eastAsiaTheme="minorHAnsi" w:hAnsi="Arial" w:cs="Arial"/>
          <w:sz w:val="24"/>
          <w:szCs w:val="24"/>
          <w:vertAlign w:val="superscript"/>
        </w:rPr>
        <w:t>2</w:t>
      </w:r>
      <w:r w:rsidRPr="00F8755D">
        <w:rPr>
          <w:rFonts w:ascii="Arial" w:eastAsiaTheme="minorHAnsi" w:hAnsi="Arial" w:cs="Arial"/>
          <w:sz w:val="24"/>
          <w:szCs w:val="24"/>
        </w:rPr>
        <w:t>) &gt; X</w:t>
      </w:r>
      <w:r w:rsidRPr="00F8755D">
        <w:rPr>
          <w:rFonts w:ascii="Arial" w:eastAsiaTheme="minorHAnsi" w:hAnsi="Arial" w:cs="Arial"/>
          <w:sz w:val="24"/>
          <w:szCs w:val="24"/>
          <w:vertAlign w:val="subscript"/>
        </w:rPr>
        <w:t>1</w:t>
      </w:r>
      <w:r>
        <w:rPr>
          <w:rFonts w:ascii="Arial" w:eastAsiaTheme="minorHAnsi" w:hAnsi="Arial" w:cs="Arial"/>
          <w:sz w:val="24"/>
          <w:szCs w:val="24"/>
          <w:vertAlign w:val="subscript"/>
        </w:rPr>
        <w:t>8</w:t>
      </w:r>
      <w:r w:rsidRPr="00F8755D">
        <w:rPr>
          <w:rFonts w:ascii="Arial" w:eastAsiaTheme="minorHAnsi" w:hAnsi="Arial" w:cs="Arial"/>
          <w:sz w:val="24"/>
          <w:szCs w:val="24"/>
          <w:vertAlign w:val="superscript"/>
        </w:rPr>
        <w:t xml:space="preserve">0.05 </w:t>
      </w:r>
      <w:r w:rsidRPr="00F8755D">
        <w:rPr>
          <w:rFonts w:ascii="Arial" w:eastAsiaTheme="minorHAnsi" w:hAnsi="Arial" w:cs="Arial"/>
          <w:b/>
          <w:sz w:val="24"/>
          <w:szCs w:val="24"/>
        </w:rPr>
        <w:t xml:space="preserve">= </w:t>
      </w:r>
      <w:r>
        <w:rPr>
          <w:rFonts w:ascii="Arial" w:eastAsiaTheme="minorHAnsi" w:hAnsi="Arial" w:cs="Arial"/>
          <w:b/>
          <w:sz w:val="24"/>
          <w:szCs w:val="24"/>
        </w:rPr>
        <w:t>69,27</w:t>
      </w:r>
      <w:r w:rsidRPr="00F8755D">
        <w:rPr>
          <w:rFonts w:ascii="Arial" w:eastAsiaTheme="minorHAnsi" w:hAnsi="Arial" w:cs="Arial"/>
          <w:b/>
          <w:sz w:val="24"/>
          <w:szCs w:val="24"/>
        </w:rPr>
        <w:t xml:space="preserve"> </w:t>
      </w:r>
      <w:r w:rsidRPr="00F8755D">
        <w:rPr>
          <w:rFonts w:ascii="Arial" w:eastAsiaTheme="minorHAnsi" w:hAnsi="Arial" w:cs="Arial"/>
          <w:sz w:val="24"/>
          <w:szCs w:val="24"/>
        </w:rPr>
        <w:t xml:space="preserve">donde </w:t>
      </w:r>
      <w:r w:rsidRPr="001A2AA9">
        <w:rPr>
          <w:rFonts w:ascii="Arial" w:eastAsiaTheme="minorHAnsi" w:hAnsi="Arial" w:cs="Arial"/>
          <w:position w:val="-10"/>
          <w:sz w:val="24"/>
          <w:szCs w:val="24"/>
        </w:rPr>
        <w:object w:dxaOrig="2160" w:dyaOrig="360" w14:anchorId="68BED614">
          <v:shape id="_x0000_i1041" type="#_x0000_t75" style="width:109.6pt;height:22.55pt" o:ole="">
            <v:imagedata r:id="rId41" o:title=""/>
          </v:shape>
          <o:OLEObject Type="Embed" ProgID="Equation.3" ShapeID="_x0000_i1041" DrawAspect="Content" ObjectID="_1590500191" r:id="rId65"/>
        </w:object>
      </w:r>
    </w:p>
    <w:p w14:paraId="6011CF4D" w14:textId="77777777" w:rsidR="00CB5AE7" w:rsidRDefault="00CB5AE7" w:rsidP="00CB5AE7">
      <w:pPr>
        <w:spacing w:after="200" w:line="276" w:lineRule="auto"/>
        <w:ind w:left="993"/>
        <w:jc w:val="both"/>
        <w:rPr>
          <w:rFonts w:ascii="Arial" w:eastAsiaTheme="minorHAnsi" w:hAnsi="Arial" w:cs="Arial"/>
          <w:sz w:val="24"/>
          <w:szCs w:val="24"/>
        </w:rPr>
      </w:pPr>
      <w:r w:rsidRPr="00F8755D">
        <w:rPr>
          <w:rFonts w:ascii="Arial" w:eastAsiaTheme="minorHAnsi" w:hAnsi="Arial" w:cs="Arial"/>
          <w:sz w:val="24"/>
          <w:szCs w:val="24"/>
        </w:rPr>
        <w:t xml:space="preserve">Puesto que Si </w:t>
      </w:r>
      <w:r w:rsidRPr="00F8755D">
        <w:rPr>
          <w:rFonts w:ascii="Arial" w:eastAsiaTheme="minorHAnsi" w:hAnsi="Arial" w:cs="Arial"/>
          <w:sz w:val="24"/>
          <w:szCs w:val="24"/>
        </w:rPr>
        <w:object w:dxaOrig="380" w:dyaOrig="300" w14:anchorId="7C27B380">
          <v:shape id="_x0000_i1042" type="#_x0000_t75" style="width:15.05pt;height:15.05pt" o:ole="">
            <v:imagedata r:id="rId43" o:title=""/>
          </v:shape>
          <o:OLEObject Type="Embed" ProgID="Equation.3" ShapeID="_x0000_i1042" DrawAspect="Content" ObjectID="_1590500192" r:id="rId66"/>
        </w:object>
      </w:r>
      <w:r w:rsidRPr="00F8755D">
        <w:rPr>
          <w:rFonts w:ascii="Arial" w:eastAsiaTheme="minorHAnsi" w:hAnsi="Arial" w:cs="Arial"/>
          <w:sz w:val="24"/>
          <w:szCs w:val="24"/>
        </w:rPr>
        <w:t xml:space="preserve">= </w:t>
      </w:r>
      <w:r>
        <w:rPr>
          <w:rFonts w:ascii="Arial" w:eastAsiaTheme="minorHAnsi" w:hAnsi="Arial" w:cs="Arial"/>
          <w:b/>
          <w:sz w:val="24"/>
          <w:szCs w:val="24"/>
        </w:rPr>
        <w:t>69,27</w:t>
      </w:r>
      <w:r w:rsidRPr="00F8755D">
        <w:rPr>
          <w:rFonts w:ascii="Arial" w:eastAsiaTheme="minorHAnsi" w:hAnsi="Arial" w:cs="Arial"/>
          <w:sz w:val="24"/>
          <w:szCs w:val="24"/>
        </w:rPr>
        <w:t xml:space="preserve"> &gt; Chi tabla (</w:t>
      </w:r>
      <w:r>
        <w:rPr>
          <w:rFonts w:ascii="Arial" w:eastAsiaTheme="minorHAnsi" w:hAnsi="Arial" w:cs="Arial"/>
          <w:sz w:val="24"/>
          <w:szCs w:val="24"/>
        </w:rPr>
        <w:t>5</w:t>
      </w:r>
      <w:r w:rsidRPr="00F8755D">
        <w:rPr>
          <w:rFonts w:ascii="Arial" w:eastAsiaTheme="minorHAnsi" w:hAnsi="Arial" w:cs="Arial"/>
          <w:sz w:val="24"/>
          <w:szCs w:val="24"/>
        </w:rPr>
        <w:t>) (</w:t>
      </w:r>
      <w:r>
        <w:rPr>
          <w:rFonts w:ascii="Arial" w:eastAsiaTheme="minorHAnsi" w:hAnsi="Arial" w:cs="Arial"/>
          <w:sz w:val="24"/>
          <w:szCs w:val="24"/>
        </w:rPr>
        <w:t>2</w:t>
      </w:r>
      <w:r w:rsidRPr="00F8755D">
        <w:rPr>
          <w:rFonts w:ascii="Arial" w:eastAsiaTheme="minorHAnsi" w:hAnsi="Arial" w:cs="Arial"/>
          <w:sz w:val="24"/>
          <w:szCs w:val="24"/>
        </w:rPr>
        <w:t>)0.05= Chi tabla (</w:t>
      </w:r>
      <w:r>
        <w:rPr>
          <w:rFonts w:ascii="Arial" w:eastAsiaTheme="minorHAnsi" w:hAnsi="Arial" w:cs="Arial"/>
          <w:sz w:val="24"/>
          <w:szCs w:val="24"/>
        </w:rPr>
        <w:t>10</w:t>
      </w:r>
      <w:r w:rsidRPr="00F8755D">
        <w:rPr>
          <w:rFonts w:ascii="Arial" w:eastAsiaTheme="minorHAnsi" w:hAnsi="Arial" w:cs="Arial"/>
          <w:sz w:val="24"/>
          <w:szCs w:val="24"/>
        </w:rPr>
        <w:t>) 0.05=</w:t>
      </w:r>
      <w:r>
        <w:rPr>
          <w:rFonts w:ascii="Arial" w:eastAsiaTheme="minorHAnsi" w:hAnsi="Arial" w:cs="Arial"/>
          <w:sz w:val="24"/>
          <w:szCs w:val="24"/>
        </w:rPr>
        <w:t>18</w:t>
      </w:r>
      <w:r w:rsidRPr="00F8755D">
        <w:rPr>
          <w:rFonts w:ascii="Arial" w:eastAsiaTheme="minorHAnsi" w:hAnsi="Arial" w:cs="Arial"/>
          <w:sz w:val="24"/>
          <w:szCs w:val="24"/>
        </w:rPr>
        <w:t>.30</w:t>
      </w:r>
    </w:p>
    <w:p w14:paraId="264AA9C5" w14:textId="5B032F92" w:rsidR="00CB5AE7" w:rsidRPr="0014083D" w:rsidRDefault="00CB5AE7" w:rsidP="00CB5AE7">
      <w:pPr>
        <w:spacing w:after="0" w:line="360" w:lineRule="auto"/>
        <w:jc w:val="center"/>
        <w:rPr>
          <w:rFonts w:ascii="Arial" w:eastAsia="Times New Roman" w:hAnsi="Arial" w:cs="Arial"/>
          <w:b/>
          <w:sz w:val="24"/>
          <w:szCs w:val="24"/>
          <w:lang w:eastAsia="es-ES"/>
        </w:rPr>
      </w:pPr>
      <w:r>
        <w:rPr>
          <w:rFonts w:ascii="Arial" w:eastAsiaTheme="minorHAnsi" w:hAnsi="Arial" w:cs="Arial"/>
          <w:b/>
          <w:sz w:val="24"/>
          <w:szCs w:val="24"/>
        </w:rPr>
        <w:t xml:space="preserve">Figura </w:t>
      </w:r>
      <w:r w:rsidRPr="00F8755D">
        <w:rPr>
          <w:rFonts w:ascii="Arial" w:eastAsia="Times New Roman" w:hAnsi="Arial" w:cs="Arial"/>
          <w:b/>
          <w:sz w:val="24"/>
          <w:szCs w:val="24"/>
          <w:lang w:eastAsia="es-ES"/>
        </w:rPr>
        <w:t xml:space="preserve">  Nº </w:t>
      </w:r>
      <w:r w:rsidR="000330F8">
        <w:rPr>
          <w:rFonts w:ascii="Arial" w:eastAsia="Times New Roman" w:hAnsi="Arial" w:cs="Arial"/>
          <w:b/>
          <w:sz w:val="24"/>
          <w:szCs w:val="24"/>
          <w:lang w:eastAsia="es-ES"/>
        </w:rPr>
        <w:t>15</w:t>
      </w:r>
    </w:p>
    <w:p w14:paraId="195FBA85" w14:textId="73FDC13A" w:rsidR="00C05ABE" w:rsidRPr="00C05ABE" w:rsidRDefault="00CB5AE7" w:rsidP="00CB5AE7">
      <w:pPr>
        <w:tabs>
          <w:tab w:val="left" w:pos="993"/>
        </w:tabs>
        <w:spacing w:after="0" w:line="360" w:lineRule="auto"/>
        <w:ind w:left="993"/>
        <w:jc w:val="both"/>
        <w:rPr>
          <w:rFonts w:ascii="Arial" w:eastAsiaTheme="minorHAnsi" w:hAnsi="Arial" w:cs="Arial"/>
          <w:sz w:val="24"/>
          <w:szCs w:val="24"/>
          <w:lang w:val="es-ES"/>
        </w:rPr>
      </w:pPr>
      <w:r w:rsidRPr="0014083D">
        <w:rPr>
          <w:rFonts w:ascii="Arial" w:eastAsia="Times New Roman" w:hAnsi="Arial" w:cs="Arial"/>
          <w:b/>
          <w:sz w:val="24"/>
          <w:szCs w:val="24"/>
          <w:lang w:eastAsia="es-ES"/>
        </w:rPr>
        <w:t xml:space="preserve"> Prueba de la  Chi Cuadrada (X</w:t>
      </w:r>
      <w:r w:rsidRPr="0014083D">
        <w:rPr>
          <w:rFonts w:ascii="Arial" w:eastAsia="Times New Roman" w:hAnsi="Arial" w:cs="Arial"/>
          <w:b/>
          <w:sz w:val="24"/>
          <w:szCs w:val="24"/>
          <w:vertAlign w:val="superscript"/>
          <w:lang w:eastAsia="es-ES"/>
        </w:rPr>
        <w:t>2</w:t>
      </w:r>
      <w:r w:rsidRPr="0014083D">
        <w:rPr>
          <w:rFonts w:ascii="Arial" w:eastAsia="Times New Roman" w:hAnsi="Arial" w:cs="Arial"/>
          <w:b/>
          <w:sz w:val="24"/>
          <w:szCs w:val="24"/>
          <w:lang w:eastAsia="es-ES"/>
        </w:rPr>
        <w:t xml:space="preserve">) </w:t>
      </w:r>
      <w:r>
        <w:rPr>
          <w:rFonts w:ascii="Arial" w:eastAsia="Times New Roman" w:hAnsi="Arial" w:cs="Arial"/>
          <w:b/>
          <w:sz w:val="24"/>
          <w:szCs w:val="24"/>
          <w:lang w:eastAsia="es-ES"/>
        </w:rPr>
        <w:t xml:space="preserve">entre </w:t>
      </w:r>
      <w:r w:rsidRPr="00CB5AE7">
        <w:rPr>
          <w:rFonts w:ascii="Arial" w:eastAsiaTheme="minorHAnsi" w:hAnsi="Arial" w:cs="Arial"/>
          <w:b/>
          <w:sz w:val="24"/>
          <w:szCs w:val="24"/>
          <w:lang w:val="es-ES"/>
        </w:rPr>
        <w:t>el desempeño docente  y el nivel de rendimiento académico en los estudiantes del 7° y 8° ciclo de la Escuela Profesional de Obstetricia</w:t>
      </w:r>
      <w:r w:rsidR="00293770">
        <w:rPr>
          <w:rFonts w:ascii="Arial" w:eastAsiaTheme="minorHAnsi" w:hAnsi="Arial" w:cs="Arial"/>
          <w:noProof/>
          <w:sz w:val="24"/>
          <w:szCs w:val="24"/>
          <w:lang w:val="es-ES" w:eastAsia="es-ES"/>
        </w:rPr>
        <w:t>.</w:t>
      </w:r>
    </w:p>
    <w:p w14:paraId="08832C87" w14:textId="77777777" w:rsidR="00C05ABE" w:rsidRPr="00C05ABE" w:rsidRDefault="00CB5AE7" w:rsidP="00CB5AE7">
      <w:pPr>
        <w:tabs>
          <w:tab w:val="left" w:pos="1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74624" behindDoc="0" locked="0" layoutInCell="1" allowOverlap="1" wp14:anchorId="1A1E3E79" wp14:editId="45AC01FC">
                <wp:simplePos x="0" y="0"/>
                <wp:positionH relativeFrom="column">
                  <wp:posOffset>4129689</wp:posOffset>
                </wp:positionH>
                <wp:positionV relativeFrom="paragraph">
                  <wp:posOffset>110139</wp:posOffset>
                </wp:positionV>
                <wp:extent cx="1118870" cy="552450"/>
                <wp:effectExtent l="0" t="0" r="24130" b="19050"/>
                <wp:wrapNone/>
                <wp:docPr id="7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552450"/>
                        </a:xfrm>
                        <a:prstGeom prst="rect">
                          <a:avLst/>
                        </a:prstGeom>
                        <a:solidFill>
                          <a:srgbClr val="FFFFFF"/>
                        </a:solidFill>
                        <a:ln w="9525">
                          <a:solidFill>
                            <a:sysClr val="window" lastClr="FFFFFF">
                              <a:lumMod val="100000"/>
                              <a:lumOff val="0"/>
                            </a:sysClr>
                          </a:solidFill>
                          <a:miter lim="800000"/>
                          <a:headEnd/>
                          <a:tailEnd/>
                        </a:ln>
                      </wps:spPr>
                      <wps:txbx>
                        <w:txbxContent>
                          <w:p w14:paraId="64DAD482" w14:textId="77777777" w:rsidR="001C0368" w:rsidRPr="00CB5AE7" w:rsidRDefault="001C0368" w:rsidP="00C05ABE">
                            <w:pPr>
                              <w:rPr>
                                <w:rFonts w:ascii="Arial" w:hAnsi="Arial" w:cs="Arial"/>
                                <w:sz w:val="24"/>
                                <w:szCs w:val="24"/>
                              </w:rPr>
                            </w:pPr>
                            <w:r w:rsidRPr="00CB5AE7">
                              <w:rPr>
                                <w:rFonts w:ascii="Arial" w:hAnsi="Arial" w:cs="Arial"/>
                                <w:sz w:val="24"/>
                                <w:szCs w:val="24"/>
                              </w:rPr>
                              <w:t>Región de rechazo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left:0;text-align:left;margin-left:325.15pt;margin-top:8.65pt;width:88.1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" strokecolor="white">
                <v:textbox>
                  <w:txbxContent>
                    <w:p w14:paraId="64DAD482" w14:textId="77777777" w:rsidR="001C0368" w:rsidRPr="00CB5AE7" w:rsidRDefault="001C0368" w:rsidP="00C05ABE">
                      <w:pPr>
                        <w:rPr>
                          <w:rFonts w:ascii="Arial" w:hAnsi="Arial" w:cs="Arial"/>
                          <w:sz w:val="24"/>
                          <w:szCs w:val="24"/>
                        </w:rPr>
                      </w:pPr>
                      <w:r w:rsidRPr="00CB5AE7">
                        <w:rPr>
                          <w:rFonts w:ascii="Arial" w:hAnsi="Arial" w:cs="Arial"/>
                          <w:sz w:val="24"/>
                          <w:szCs w:val="24"/>
                        </w:rPr>
                        <w:t>Región de rechazo</w:t>
                      </w:r>
                    </w:p>
                  </w:txbxContent>
                </v:textbox>
              </v:rect>
            </w:pict>
          </mc:Fallback>
        </mc:AlternateContent>
      </w:r>
    </w:p>
    <w:p w14:paraId="2B4FF0F7" w14:textId="77777777" w:rsidR="00C05ABE" w:rsidRPr="00C05ABE" w:rsidRDefault="00CB5AE7" w:rsidP="00CB5AE7">
      <w:pPr>
        <w:tabs>
          <w:tab w:val="left" w:pos="4980"/>
        </w:tabs>
        <w:spacing w:after="0" w:line="360" w:lineRule="auto"/>
        <w:jc w:val="center"/>
        <w:rPr>
          <w:rFonts w:ascii="Arial" w:eastAsiaTheme="minorHAnsi" w:hAnsi="Arial" w:cs="Arial"/>
          <w:sz w:val="24"/>
          <w:szCs w:val="24"/>
          <w:lang w:val="es-ES"/>
        </w:rPr>
      </w:pP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73600" behindDoc="0" locked="0" layoutInCell="1" allowOverlap="1" wp14:anchorId="20AD0069" wp14:editId="72D4F177">
                <wp:simplePos x="0" y="0"/>
                <wp:positionH relativeFrom="column">
                  <wp:posOffset>2792910</wp:posOffset>
                </wp:positionH>
                <wp:positionV relativeFrom="paragraph">
                  <wp:posOffset>257971</wp:posOffset>
                </wp:positionV>
                <wp:extent cx="1064525" cy="810905"/>
                <wp:effectExtent l="0" t="38100" r="59690" b="27305"/>
                <wp:wrapNone/>
                <wp:docPr id="74"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4525" cy="810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FA040D" id="Conector recto de flecha 12" o:spid="_x0000_s1026" type="#_x0000_t32" style="position:absolute;margin-left:219.9pt;margin-top:20.3pt;width:83.8pt;height:63.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">
                <v:stroke endarrow="block"/>
              </v:shape>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71552" behindDoc="0" locked="0" layoutInCell="1" allowOverlap="1" wp14:anchorId="129C00D4" wp14:editId="6E406906">
                <wp:simplePos x="0" y="0"/>
                <wp:positionH relativeFrom="column">
                  <wp:posOffset>2581303</wp:posOffset>
                </wp:positionH>
                <wp:positionV relativeFrom="paragraph">
                  <wp:posOffset>1282643</wp:posOffset>
                </wp:positionV>
                <wp:extent cx="514350" cy="276225"/>
                <wp:effectExtent l="0" t="0" r="19050" b="28575"/>
                <wp:wrapNone/>
                <wp:docPr id="7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76225"/>
                        </a:xfrm>
                        <a:prstGeom prst="rect">
                          <a:avLst/>
                        </a:prstGeom>
                        <a:solidFill>
                          <a:srgbClr val="FFFFFF"/>
                        </a:solidFill>
                        <a:ln w="9525">
                          <a:solidFill>
                            <a:sysClr val="window" lastClr="FFFFFF">
                              <a:lumMod val="100000"/>
                              <a:lumOff val="0"/>
                            </a:sysClr>
                          </a:solidFill>
                          <a:miter lim="800000"/>
                          <a:headEnd/>
                          <a:tailEnd/>
                        </a:ln>
                      </wps:spPr>
                      <wps:txbx>
                        <w:txbxContent>
                          <w:p w14:paraId="321EB508" w14:textId="77777777" w:rsidR="001C0368" w:rsidRPr="00CB5AE7" w:rsidRDefault="001C0368" w:rsidP="00C05ABE">
                            <w:pPr>
                              <w:rPr>
                                <w:rFonts w:ascii="Arial" w:hAnsi="Arial" w:cs="Arial"/>
                                <w:sz w:val="24"/>
                                <w:szCs w:val="24"/>
                              </w:rPr>
                            </w:pPr>
                            <w:r w:rsidRPr="00CB5AE7">
                              <w:rPr>
                                <w:rFonts w:ascii="Arial" w:hAnsi="Arial" w:cs="Arial"/>
                                <w:sz w:val="24"/>
                                <w:szCs w:val="24"/>
                              </w:rPr>
                              <w:t>18.3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left:0;text-align:left;margin-left:203.25pt;margin-top:101pt;width:40.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" strokecolor="white">
                <v:textbox>
                  <w:txbxContent>
                    <w:p w14:paraId="321EB508" w14:textId="77777777" w:rsidR="001C0368" w:rsidRPr="00CB5AE7" w:rsidRDefault="001C0368" w:rsidP="00C05ABE">
                      <w:pPr>
                        <w:rPr>
                          <w:rFonts w:ascii="Arial" w:hAnsi="Arial" w:cs="Arial"/>
                          <w:sz w:val="24"/>
                          <w:szCs w:val="24"/>
                        </w:rPr>
                      </w:pPr>
                      <w:r w:rsidRPr="00CB5AE7">
                        <w:rPr>
                          <w:rFonts w:ascii="Arial" w:hAnsi="Arial" w:cs="Arial"/>
                          <w:sz w:val="24"/>
                          <w:szCs w:val="24"/>
                        </w:rPr>
                        <w:t>18.3</w:t>
                      </w:r>
                    </w:p>
                  </w:txbxContent>
                </v:textbox>
              </v:rect>
            </w:pict>
          </mc:Fallback>
        </mc:AlternateContent>
      </w:r>
      <w:r w:rsidRPr="00C05ABE">
        <w:rPr>
          <w:rFonts w:ascii="Arial" w:eastAsiaTheme="minorHAnsi" w:hAnsi="Arial" w:cs="Arial"/>
          <w:noProof/>
          <w:sz w:val="24"/>
          <w:szCs w:val="24"/>
          <w:lang w:val="es-AR" w:eastAsia="es-AR"/>
        </w:rPr>
        <mc:AlternateContent>
          <mc:Choice Requires="wps">
            <w:drawing>
              <wp:anchor distT="0" distB="0" distL="114300" distR="114300" simplePos="0" relativeHeight="251670528" behindDoc="0" locked="0" layoutInCell="1" allowOverlap="1" wp14:anchorId="5B6858E5" wp14:editId="380A02B1">
                <wp:simplePos x="0" y="0"/>
                <wp:positionH relativeFrom="column">
                  <wp:posOffset>2751967</wp:posOffset>
                </wp:positionH>
                <wp:positionV relativeFrom="paragraph">
                  <wp:posOffset>196841</wp:posOffset>
                </wp:positionV>
                <wp:extent cx="1009934" cy="400050"/>
                <wp:effectExtent l="0" t="0" r="19050" b="19050"/>
                <wp:wrapNone/>
                <wp:docPr id="76"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934" cy="400050"/>
                        </a:xfrm>
                        <a:prstGeom prst="rect">
                          <a:avLst/>
                        </a:prstGeom>
                        <a:solidFill>
                          <a:srgbClr val="FFFFFF"/>
                        </a:solidFill>
                        <a:ln w="9525">
                          <a:solidFill>
                            <a:sysClr val="window" lastClr="FFFFFF">
                              <a:lumMod val="100000"/>
                              <a:lumOff val="0"/>
                            </a:sysClr>
                          </a:solidFill>
                          <a:miter lim="800000"/>
                          <a:headEnd/>
                          <a:tailEnd/>
                        </a:ln>
                      </wps:spPr>
                      <wps:txbx>
                        <w:txbxContent>
                          <w:p w14:paraId="13B801DC" w14:textId="77777777" w:rsidR="001C0368" w:rsidRPr="00CB5AE7" w:rsidRDefault="001C0368" w:rsidP="00C05ABE">
                            <w:pPr>
                              <w:rPr>
                                <w:sz w:val="24"/>
                                <w:szCs w:val="24"/>
                              </w:rPr>
                            </w:pPr>
                            <w:r w:rsidRPr="00CB5AE7">
                              <w:rPr>
                                <w:sz w:val="24"/>
                                <w:szCs w:val="24"/>
                              </w:rPr>
                              <w:t>69.27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left:0;text-align:left;margin-left:216.7pt;margin-top:15.5pt;width:79.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" strokecolor="white">
                <v:textbox>
                  <w:txbxContent>
                    <w:p w14:paraId="13B801DC" w14:textId="77777777" w:rsidR="001C0368" w:rsidRPr="00CB5AE7" w:rsidRDefault="001C0368" w:rsidP="00C05ABE">
                      <w:pPr>
                        <w:rPr>
                          <w:sz w:val="24"/>
                          <w:szCs w:val="24"/>
                        </w:rPr>
                      </w:pPr>
                      <w:r w:rsidRPr="00CB5AE7">
                        <w:rPr>
                          <w:sz w:val="24"/>
                          <w:szCs w:val="24"/>
                        </w:rPr>
                        <w:t>69.27</w:t>
                      </w:r>
                    </w:p>
                  </w:txbxContent>
                </v:textbox>
              </v:rect>
            </w:pict>
          </mc:Fallback>
        </mc:AlternateContent>
      </w:r>
      <w:r w:rsidR="00C05ABE" w:rsidRPr="00C05ABE">
        <w:rPr>
          <w:rFonts w:ascii="Arial" w:eastAsiaTheme="minorHAnsi" w:hAnsi="Arial" w:cs="Arial"/>
          <w:noProof/>
          <w:sz w:val="24"/>
          <w:szCs w:val="24"/>
          <w:lang w:val="es-AR" w:eastAsia="es-AR"/>
        </w:rPr>
        <w:drawing>
          <wp:inline distT="0" distB="0" distL="0" distR="0" wp14:anchorId="726370F8" wp14:editId="73160F59">
            <wp:extent cx="2129051" cy="1550958"/>
            <wp:effectExtent l="0" t="0" r="5080" b="0"/>
            <wp:docPr id="91" name="Imagen 91" descr="http://www.fisterra.com/mbe/investiga/chi/chi_archivo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sterra.com/mbe/investiga/chi/chi_archivos/image037.gif"/>
                    <pic:cNvPicPr>
                      <a:picLocks noChangeAspect="1" noChangeArrowheads="1"/>
                    </pic:cNvPicPr>
                  </pic:nvPicPr>
                  <pic:blipFill>
                    <a:blip r:embed="rId45" cstate="print"/>
                    <a:srcRect/>
                    <a:stretch>
                      <a:fillRect/>
                    </a:stretch>
                  </pic:blipFill>
                  <pic:spPr bwMode="auto">
                    <a:xfrm>
                      <a:off x="0" y="0"/>
                      <a:ext cx="2142711" cy="1560909"/>
                    </a:xfrm>
                    <a:prstGeom prst="rect">
                      <a:avLst/>
                    </a:prstGeom>
                    <a:noFill/>
                    <a:ln w="9525">
                      <a:noFill/>
                      <a:miter lim="800000"/>
                      <a:headEnd/>
                      <a:tailEnd/>
                    </a:ln>
                  </pic:spPr>
                </pic:pic>
              </a:graphicData>
            </a:graphic>
          </wp:inline>
        </w:drawing>
      </w:r>
    </w:p>
    <w:p w14:paraId="6916A229" w14:textId="77777777" w:rsidR="00CB5AE7" w:rsidRPr="00C05ABE" w:rsidRDefault="00CB5AE7" w:rsidP="00CB5AE7">
      <w:pPr>
        <w:spacing w:after="0" w:line="360" w:lineRule="auto"/>
        <w:jc w:val="both"/>
        <w:rPr>
          <w:rFonts w:eastAsiaTheme="minorHAnsi"/>
          <w:sz w:val="24"/>
          <w:szCs w:val="24"/>
          <w:lang w:val="es-ES"/>
        </w:rPr>
      </w:pPr>
    </w:p>
    <w:p w14:paraId="2457F7D5" w14:textId="77777777" w:rsidR="00CB5AE7" w:rsidRPr="00E26B46" w:rsidRDefault="00CB5AE7" w:rsidP="00CB5AE7">
      <w:pPr>
        <w:spacing w:after="0" w:line="360" w:lineRule="auto"/>
        <w:jc w:val="both"/>
        <w:rPr>
          <w:rFonts w:ascii="Arial" w:eastAsiaTheme="minorHAnsi" w:hAnsi="Arial" w:cs="Arial"/>
          <w:sz w:val="24"/>
          <w:szCs w:val="24"/>
          <w:lang w:val="es-ES"/>
        </w:rPr>
      </w:pPr>
      <w:r>
        <w:rPr>
          <w:rFonts w:ascii="Arial" w:eastAsiaTheme="minorHAnsi" w:hAnsi="Arial" w:cs="Arial"/>
          <w:b/>
          <w:sz w:val="24"/>
          <w:szCs w:val="24"/>
          <w:lang w:val="es-ES"/>
        </w:rPr>
        <w:t xml:space="preserve">             </w:t>
      </w:r>
      <w:r w:rsidRPr="00E26B46">
        <w:rPr>
          <w:rFonts w:ascii="Arial" w:eastAsiaTheme="minorHAnsi" w:hAnsi="Arial" w:cs="Arial"/>
          <w:b/>
          <w:sz w:val="24"/>
          <w:szCs w:val="24"/>
          <w:lang w:val="es-ES"/>
        </w:rPr>
        <w:t xml:space="preserve">Conclusión </w:t>
      </w:r>
    </w:p>
    <w:p w14:paraId="5DCB604C" w14:textId="0ED09508" w:rsidR="00CB5AE7" w:rsidRDefault="00CB5AE7" w:rsidP="00CB5AE7">
      <w:pPr>
        <w:spacing w:after="0" w:line="360" w:lineRule="auto"/>
        <w:ind w:left="993"/>
        <w:jc w:val="both"/>
        <w:rPr>
          <w:rFonts w:ascii="Arial" w:eastAsia="Calibri" w:hAnsi="Arial" w:cs="Arial"/>
          <w:sz w:val="24"/>
          <w:szCs w:val="24"/>
        </w:rPr>
      </w:pPr>
      <w:r w:rsidRPr="001A2AA9">
        <w:rPr>
          <w:rFonts w:ascii="Arial" w:eastAsia="Calibri" w:hAnsi="Arial" w:cs="Arial"/>
          <w:sz w:val="24"/>
          <w:szCs w:val="24"/>
          <w:lang w:eastAsia="es-ES"/>
        </w:rPr>
        <w:t xml:space="preserve">Como el valor encontrado para Chi Cuadrado  </w:t>
      </w:r>
      <w:r w:rsidRPr="001A2AA9">
        <w:rPr>
          <w:rFonts w:ascii="Arial" w:eastAsia="Calibri" w:hAnsi="Arial" w:cs="Arial"/>
          <w:sz w:val="24"/>
          <w:szCs w:val="24"/>
          <w:lang w:eastAsia="es-ES"/>
        </w:rPr>
        <w:object w:dxaOrig="380" w:dyaOrig="300" w14:anchorId="3958DB75">
          <v:shape id="_x0000_i1043" type="#_x0000_t75" style="width:15.05pt;height:15.05pt" o:ole="">
            <v:imagedata r:id="rId46" o:title=""/>
          </v:shape>
          <o:OLEObject Type="Embed" ProgID="Equation.3" ShapeID="_x0000_i1043" DrawAspect="Content" ObjectID="_1590500193" r:id="rId67"/>
        </w:object>
      </w:r>
      <w:r w:rsidRPr="001A2AA9">
        <w:rPr>
          <w:rFonts w:ascii="Arial" w:eastAsia="Calibri" w:hAnsi="Arial" w:cs="Arial"/>
          <w:sz w:val="24"/>
          <w:szCs w:val="24"/>
          <w:lang w:eastAsia="es-ES"/>
        </w:rPr>
        <w:t xml:space="preserve"> = </w:t>
      </w:r>
      <w:r>
        <w:rPr>
          <w:rFonts w:ascii="Arial" w:eastAsiaTheme="minorHAnsi" w:hAnsi="Arial" w:cs="Arial"/>
          <w:sz w:val="24"/>
          <w:szCs w:val="24"/>
        </w:rPr>
        <w:t>76.28</w:t>
      </w:r>
      <w:r w:rsidRPr="001A2AA9">
        <w:rPr>
          <w:rFonts w:ascii="Arial" w:eastAsiaTheme="minorHAnsi" w:hAnsi="Arial" w:cs="Arial"/>
          <w:sz w:val="24"/>
          <w:szCs w:val="24"/>
        </w:rPr>
        <w:t xml:space="preserve">  </w:t>
      </w:r>
      <w:r w:rsidRPr="001A2AA9">
        <w:rPr>
          <w:rFonts w:ascii="Arial" w:eastAsia="Calibri" w:hAnsi="Arial" w:cs="Arial"/>
          <w:sz w:val="24"/>
          <w:szCs w:val="24"/>
          <w:lang w:eastAsia="es-ES"/>
        </w:rPr>
        <w:t xml:space="preserve">es mayor que el </w:t>
      </w:r>
      <w:r w:rsidRPr="00831818">
        <w:rPr>
          <w:rFonts w:ascii="Arial" w:eastAsia="Calibri" w:hAnsi="Arial" w:cs="Arial"/>
          <w:sz w:val="24"/>
          <w:szCs w:val="24"/>
          <w:lang w:eastAsia="es-ES"/>
        </w:rPr>
        <w:t xml:space="preserve">valor crítico de la </w:t>
      </w:r>
      <w:r w:rsidRPr="00831818">
        <w:rPr>
          <w:rFonts w:ascii="Arial" w:eastAsiaTheme="minorHAnsi" w:hAnsi="Arial" w:cs="Arial"/>
          <w:sz w:val="24"/>
          <w:szCs w:val="24"/>
          <w:lang w:val="es-ES"/>
        </w:rPr>
        <w:t>(5)(2)0.05=18,30</w:t>
      </w:r>
      <w:r w:rsidRPr="00831818">
        <w:rPr>
          <w:rFonts w:ascii="Arial" w:eastAsia="Calibri" w:hAnsi="Arial" w:cs="Arial"/>
          <w:sz w:val="24"/>
          <w:szCs w:val="24"/>
          <w:lang w:eastAsia="es-ES"/>
        </w:rPr>
        <w:t>, trabajado con  un nivel de significación de 0,05 y grados de libertad =18.30; la hipótesis nula (H</w:t>
      </w:r>
      <w:r w:rsidRPr="00831818">
        <w:rPr>
          <w:rFonts w:ascii="Arial" w:eastAsia="Calibri" w:hAnsi="Arial" w:cs="Arial"/>
          <w:sz w:val="24"/>
          <w:szCs w:val="24"/>
          <w:vertAlign w:val="subscript"/>
          <w:lang w:eastAsia="es-ES"/>
        </w:rPr>
        <w:t>0</w:t>
      </w:r>
      <w:r w:rsidRPr="00831818">
        <w:rPr>
          <w:rFonts w:ascii="Arial" w:eastAsia="Calibri" w:hAnsi="Arial" w:cs="Arial"/>
          <w:sz w:val="24"/>
          <w:szCs w:val="24"/>
          <w:lang w:eastAsia="es-ES"/>
        </w:rPr>
        <w:t>) se rechaza (Tabla N°</w:t>
      </w:r>
      <w:r w:rsidR="00411ACD" w:rsidRPr="00831818">
        <w:rPr>
          <w:rFonts w:ascii="Arial" w:eastAsia="Calibri" w:hAnsi="Arial" w:cs="Arial"/>
          <w:sz w:val="24"/>
          <w:szCs w:val="24"/>
          <w:lang w:eastAsia="es-ES"/>
        </w:rPr>
        <w:t>20</w:t>
      </w:r>
      <w:r w:rsidR="00B87D79">
        <w:rPr>
          <w:rFonts w:ascii="Arial" w:eastAsia="Calibri" w:hAnsi="Arial" w:cs="Arial"/>
          <w:sz w:val="24"/>
          <w:szCs w:val="24"/>
          <w:lang w:eastAsia="es-ES"/>
        </w:rPr>
        <w:t xml:space="preserve"> </w:t>
      </w:r>
      <w:r w:rsidRPr="00831818">
        <w:rPr>
          <w:rFonts w:ascii="Arial" w:eastAsia="Calibri" w:hAnsi="Arial" w:cs="Arial"/>
          <w:sz w:val="24"/>
          <w:szCs w:val="24"/>
          <w:lang w:eastAsia="es-ES"/>
        </w:rPr>
        <w:t xml:space="preserve">y </w:t>
      </w:r>
      <w:r w:rsidRPr="00B87D79">
        <w:rPr>
          <w:rFonts w:ascii="Arial" w:eastAsia="Calibri" w:hAnsi="Arial" w:cs="Arial"/>
          <w:sz w:val="24"/>
          <w:szCs w:val="24"/>
          <w:lang w:eastAsia="es-ES"/>
        </w:rPr>
        <w:t>Figura N°</w:t>
      </w:r>
      <w:r w:rsidR="00411ACD" w:rsidRPr="00B87D79">
        <w:rPr>
          <w:rFonts w:ascii="Arial" w:eastAsia="Calibri" w:hAnsi="Arial" w:cs="Arial"/>
          <w:sz w:val="24"/>
          <w:szCs w:val="24"/>
          <w:lang w:eastAsia="es-ES"/>
        </w:rPr>
        <w:t>20</w:t>
      </w:r>
      <w:r w:rsidRPr="00B87D79">
        <w:rPr>
          <w:rFonts w:ascii="Arial" w:eastAsia="Calibri" w:hAnsi="Arial" w:cs="Arial"/>
          <w:sz w:val="24"/>
          <w:szCs w:val="24"/>
          <w:lang w:eastAsia="es-ES"/>
        </w:rPr>
        <w:t xml:space="preserve">) </w:t>
      </w:r>
      <w:r w:rsidRPr="00831818">
        <w:rPr>
          <w:rFonts w:ascii="Arial" w:eastAsia="Calibri" w:hAnsi="Arial" w:cs="Arial"/>
          <w:color w:val="262626" w:themeColor="text1" w:themeTint="D9"/>
          <w:sz w:val="24"/>
          <w:szCs w:val="24"/>
          <w:lang w:eastAsia="es-ES"/>
        </w:rPr>
        <w:t xml:space="preserve">, </w:t>
      </w:r>
      <w:r w:rsidRPr="00831818">
        <w:rPr>
          <w:rFonts w:ascii="Arial" w:eastAsia="Calibri" w:hAnsi="Arial" w:cs="Arial"/>
          <w:sz w:val="24"/>
          <w:szCs w:val="24"/>
          <w:lang w:eastAsia="es-ES"/>
        </w:rPr>
        <w:t>lo cual</w:t>
      </w:r>
      <w:r w:rsidRPr="001A2AA9">
        <w:rPr>
          <w:rFonts w:ascii="Arial" w:eastAsia="Calibri" w:hAnsi="Arial" w:cs="Arial"/>
          <w:sz w:val="24"/>
          <w:szCs w:val="24"/>
          <w:lang w:eastAsia="es-ES"/>
        </w:rPr>
        <w:t xml:space="preserve"> significa </w:t>
      </w:r>
      <w:r w:rsidRPr="00D56851">
        <w:rPr>
          <w:rFonts w:ascii="Arial" w:eastAsia="Calibri" w:hAnsi="Arial" w:cs="Arial"/>
          <w:sz w:val="24"/>
          <w:szCs w:val="24"/>
          <w:lang w:eastAsia="es-ES"/>
        </w:rPr>
        <w:t xml:space="preserve">que desde las percepciones de los estudiantes se relaciona con </w:t>
      </w:r>
      <w:r w:rsidRPr="00D56851">
        <w:rPr>
          <w:rFonts w:eastAsiaTheme="minorHAnsi"/>
          <w:sz w:val="24"/>
          <w:szCs w:val="24"/>
          <w:lang w:val="es-ES"/>
        </w:rPr>
        <w:t xml:space="preserve"> </w:t>
      </w:r>
      <w:r w:rsidRPr="00D56851">
        <w:rPr>
          <w:rFonts w:ascii="Arial" w:eastAsiaTheme="minorHAnsi" w:hAnsi="Arial" w:cs="Arial"/>
          <w:sz w:val="24"/>
          <w:szCs w:val="24"/>
          <w:lang w:val="es-ES"/>
        </w:rPr>
        <w:t>el desempeño docente  y el nivel de rendimiento académico en los estudiantes del 7° y 8° ciclo de la Escuela Profesional de Obstetrici</w:t>
      </w:r>
      <w:r w:rsidRPr="00293770">
        <w:rPr>
          <w:rFonts w:ascii="Arial" w:eastAsiaTheme="minorHAnsi" w:hAnsi="Arial" w:cs="Arial"/>
          <w:sz w:val="24"/>
          <w:szCs w:val="24"/>
          <w:lang w:val="es-ES"/>
        </w:rPr>
        <w:t>a</w:t>
      </w:r>
      <w:r w:rsidRPr="00C05ABE">
        <w:rPr>
          <w:rFonts w:ascii="Arial" w:eastAsiaTheme="minorHAnsi" w:hAnsi="Arial" w:cs="Arial"/>
          <w:noProof/>
          <w:sz w:val="24"/>
          <w:szCs w:val="24"/>
          <w:lang w:val="es-ES" w:eastAsia="es-ES"/>
        </w:rPr>
        <w:t xml:space="preserve"> </w:t>
      </w:r>
      <w:r>
        <w:rPr>
          <w:rFonts w:ascii="Arial" w:eastAsiaTheme="minorHAnsi" w:hAnsi="Arial" w:cs="Arial"/>
          <w:sz w:val="24"/>
          <w:szCs w:val="24"/>
          <w:lang w:val="es-ES"/>
        </w:rPr>
        <w:t xml:space="preserve">de la </w:t>
      </w:r>
      <w:r w:rsidRPr="00C05ABE">
        <w:rPr>
          <w:rFonts w:ascii="Arial" w:eastAsiaTheme="minorHAnsi" w:hAnsi="Arial" w:cs="Arial"/>
          <w:sz w:val="24"/>
          <w:szCs w:val="24"/>
          <w:lang w:val="es-ES"/>
        </w:rPr>
        <w:t>U</w:t>
      </w:r>
      <w:r>
        <w:rPr>
          <w:rFonts w:ascii="Arial" w:eastAsiaTheme="minorHAnsi" w:hAnsi="Arial" w:cs="Arial"/>
          <w:sz w:val="24"/>
          <w:szCs w:val="24"/>
          <w:lang w:val="es-ES"/>
        </w:rPr>
        <w:t>niversidad Particular de Chiclayo</w:t>
      </w:r>
      <w:r w:rsidRPr="00C05ABE">
        <w:rPr>
          <w:rFonts w:ascii="Arial" w:eastAsiaTheme="minorHAnsi" w:hAnsi="Arial" w:cs="Arial"/>
          <w:sz w:val="24"/>
          <w:szCs w:val="24"/>
          <w:lang w:val="es-ES"/>
        </w:rPr>
        <w:t xml:space="preserve">, </w:t>
      </w:r>
      <w:r>
        <w:rPr>
          <w:rFonts w:ascii="Arial" w:eastAsiaTheme="minorHAnsi" w:hAnsi="Arial" w:cs="Arial"/>
          <w:sz w:val="24"/>
          <w:szCs w:val="24"/>
          <w:lang w:val="es-ES"/>
        </w:rPr>
        <w:t xml:space="preserve"> 2016. </w:t>
      </w:r>
      <w:r w:rsidRPr="001A2AA9">
        <w:rPr>
          <w:rFonts w:ascii="Arial" w:eastAsiaTheme="minorHAnsi" w:hAnsi="Arial" w:cs="Arial"/>
          <w:sz w:val="24"/>
          <w:szCs w:val="24"/>
        </w:rPr>
        <w:t xml:space="preserve"> De lo anterior se infiere a  cuando mejor </w:t>
      </w:r>
      <w:r>
        <w:rPr>
          <w:rFonts w:ascii="Arial" w:eastAsiaTheme="minorHAnsi" w:hAnsi="Arial" w:cs="Arial"/>
          <w:sz w:val="24"/>
          <w:szCs w:val="24"/>
        </w:rPr>
        <w:t xml:space="preserve"> </w:t>
      </w:r>
      <w:r w:rsidR="00BC3F2A" w:rsidRPr="009748ED">
        <w:rPr>
          <w:rFonts w:ascii="Arial" w:eastAsiaTheme="minorHAnsi" w:hAnsi="Arial" w:cs="Arial"/>
          <w:sz w:val="24"/>
          <w:szCs w:val="24"/>
          <w:lang w:val="es-ES"/>
        </w:rPr>
        <w:t>el</w:t>
      </w:r>
      <w:r w:rsidR="00BC3F2A" w:rsidRPr="00CB5AE7">
        <w:rPr>
          <w:rFonts w:ascii="Arial" w:eastAsiaTheme="minorHAnsi" w:hAnsi="Arial" w:cs="Arial"/>
          <w:b/>
          <w:sz w:val="24"/>
          <w:szCs w:val="24"/>
          <w:lang w:val="es-ES"/>
        </w:rPr>
        <w:t xml:space="preserve"> </w:t>
      </w:r>
      <w:r w:rsidR="00BC3F2A" w:rsidRPr="00D56851">
        <w:rPr>
          <w:rFonts w:ascii="Arial" w:eastAsiaTheme="minorHAnsi" w:hAnsi="Arial" w:cs="Arial"/>
          <w:sz w:val="24"/>
          <w:szCs w:val="24"/>
          <w:lang w:val="es-ES"/>
        </w:rPr>
        <w:t>desempeño docente</w:t>
      </w:r>
      <w:r w:rsidR="00BC3F2A" w:rsidRPr="00CB5AE7">
        <w:rPr>
          <w:rFonts w:ascii="Arial" w:eastAsiaTheme="minorHAnsi" w:hAnsi="Arial" w:cs="Arial"/>
          <w:b/>
          <w:sz w:val="24"/>
          <w:szCs w:val="24"/>
          <w:lang w:val="es-ES"/>
        </w:rPr>
        <w:t xml:space="preserve"> </w:t>
      </w:r>
      <w:r w:rsidRPr="001A2AA9">
        <w:rPr>
          <w:rFonts w:ascii="Arial" w:eastAsia="Calibri" w:hAnsi="Arial" w:cs="Arial"/>
          <w:sz w:val="24"/>
          <w:szCs w:val="24"/>
        </w:rPr>
        <w:t xml:space="preserve">entonces  </w:t>
      </w:r>
      <w:r w:rsidRPr="001A2AA9">
        <w:rPr>
          <w:rFonts w:ascii="Arial" w:eastAsiaTheme="minorHAnsi" w:hAnsi="Arial" w:cs="Arial"/>
          <w:sz w:val="24"/>
          <w:szCs w:val="24"/>
        </w:rPr>
        <w:t xml:space="preserve">habrá  una mejor </w:t>
      </w:r>
      <w:r>
        <w:rPr>
          <w:rFonts w:ascii="Arial" w:eastAsiaTheme="minorHAnsi" w:hAnsi="Arial" w:cs="Arial"/>
          <w:sz w:val="24"/>
          <w:szCs w:val="24"/>
        </w:rPr>
        <w:t xml:space="preserve"> nivel de </w:t>
      </w:r>
      <w:r w:rsidR="00293770">
        <w:rPr>
          <w:rFonts w:ascii="Arial" w:eastAsia="Calibri" w:hAnsi="Arial" w:cs="Arial"/>
          <w:sz w:val="24"/>
          <w:szCs w:val="24"/>
        </w:rPr>
        <w:t>rendimiento académico.</w:t>
      </w:r>
    </w:p>
    <w:p w14:paraId="5E3A2D1B" w14:textId="77777777" w:rsidR="00CB5AE7" w:rsidRDefault="00CB5AE7" w:rsidP="00CB5AE7">
      <w:pPr>
        <w:spacing w:after="0" w:line="360" w:lineRule="auto"/>
        <w:ind w:left="993"/>
        <w:jc w:val="both"/>
        <w:rPr>
          <w:rFonts w:ascii="Arial" w:eastAsiaTheme="minorHAnsi" w:hAnsi="Arial" w:cs="Arial"/>
          <w:sz w:val="24"/>
          <w:szCs w:val="24"/>
          <w:lang w:val="es-ES"/>
        </w:rPr>
      </w:pPr>
    </w:p>
    <w:p w14:paraId="6F68215F" w14:textId="499671D6" w:rsidR="00BC3F2A" w:rsidRPr="009748ED" w:rsidRDefault="009748ED" w:rsidP="0094114F">
      <w:pPr>
        <w:pStyle w:val="Prrafodelista"/>
        <w:numPr>
          <w:ilvl w:val="0"/>
          <w:numId w:val="9"/>
        </w:numPr>
        <w:spacing w:after="0" w:line="360" w:lineRule="auto"/>
        <w:ind w:left="993" w:firstLine="0"/>
        <w:jc w:val="both"/>
        <w:rPr>
          <w:rFonts w:ascii="Arial" w:eastAsiaTheme="minorHAnsi" w:hAnsi="Arial" w:cs="Arial"/>
          <w:b/>
          <w:sz w:val="24"/>
          <w:szCs w:val="24"/>
          <w:lang w:val="es-ES"/>
        </w:rPr>
      </w:pPr>
      <w:r>
        <w:rPr>
          <w:rFonts w:ascii="Arial" w:eastAsiaTheme="minorHAnsi" w:hAnsi="Arial" w:cs="Arial"/>
          <w:b/>
          <w:sz w:val="24"/>
          <w:szCs w:val="24"/>
          <w:lang w:val="es-ES"/>
        </w:rPr>
        <w:t>Correlación de Pearson entre</w:t>
      </w:r>
      <w:r w:rsidR="00CB5AE7" w:rsidRPr="00BC3F2A">
        <w:rPr>
          <w:rFonts w:ascii="Arial" w:eastAsiaTheme="minorHAnsi" w:hAnsi="Arial" w:cs="Arial"/>
          <w:b/>
          <w:sz w:val="24"/>
          <w:szCs w:val="24"/>
          <w:lang w:val="es-ES"/>
        </w:rPr>
        <w:t xml:space="preserve"> </w:t>
      </w:r>
      <w:r w:rsidR="00BC3F2A" w:rsidRPr="00CB5AE7">
        <w:rPr>
          <w:rFonts w:ascii="Arial" w:eastAsiaTheme="minorHAnsi" w:hAnsi="Arial" w:cs="Arial"/>
          <w:b/>
          <w:sz w:val="24"/>
          <w:szCs w:val="24"/>
          <w:lang w:val="es-ES"/>
        </w:rPr>
        <w:t>el desempeño docente  y el nivel de rendimiento académico en los estudiantes del 7° y 8° ciclo de la Escuela Profesional de Obstetricia</w:t>
      </w:r>
      <w:r w:rsidR="00293770">
        <w:rPr>
          <w:rFonts w:ascii="Arial" w:eastAsiaTheme="minorHAnsi" w:hAnsi="Arial" w:cs="Arial"/>
          <w:b/>
          <w:sz w:val="24"/>
          <w:szCs w:val="24"/>
          <w:lang w:val="es-ES"/>
        </w:rPr>
        <w:t>.</w:t>
      </w:r>
    </w:p>
    <w:p w14:paraId="08D53286" w14:textId="77777777" w:rsidR="00BC3F2A" w:rsidRPr="00BC3F2A" w:rsidRDefault="00BC3F2A" w:rsidP="00BC3F2A">
      <w:pPr>
        <w:pStyle w:val="Prrafodelista"/>
        <w:rPr>
          <w:rFonts w:ascii="Arial" w:eastAsiaTheme="minorHAnsi" w:hAnsi="Arial" w:cs="Arial"/>
          <w:b/>
          <w:sz w:val="24"/>
          <w:szCs w:val="24"/>
          <w:lang w:val="es-ES"/>
        </w:rPr>
      </w:pPr>
    </w:p>
    <w:p w14:paraId="75FFFFA4" w14:textId="77777777" w:rsidR="00CB5AE7" w:rsidRPr="00BC3F2A" w:rsidRDefault="00CB5AE7" w:rsidP="00BC3F2A">
      <w:pPr>
        <w:pStyle w:val="Prrafodelista"/>
        <w:spacing w:after="0" w:line="360" w:lineRule="auto"/>
        <w:ind w:left="993"/>
        <w:jc w:val="both"/>
        <w:rPr>
          <w:rFonts w:ascii="Arial" w:eastAsiaTheme="minorHAnsi" w:hAnsi="Arial" w:cs="Arial"/>
          <w:b/>
          <w:sz w:val="24"/>
          <w:szCs w:val="24"/>
          <w:lang w:val="es-ES"/>
        </w:rPr>
      </w:pPr>
      <w:r w:rsidRPr="00BC3F2A">
        <w:rPr>
          <w:rFonts w:ascii="Arial" w:eastAsiaTheme="minorHAnsi" w:hAnsi="Arial" w:cs="Arial"/>
          <w:b/>
          <w:sz w:val="24"/>
          <w:szCs w:val="24"/>
          <w:lang w:val="es-ES"/>
        </w:rPr>
        <w:t xml:space="preserve"> Hipótesis</w:t>
      </w:r>
    </w:p>
    <w:p w14:paraId="78FF22EC" w14:textId="77777777" w:rsidR="00CB5AE7" w:rsidRDefault="00CB5AE7" w:rsidP="00CB5AE7">
      <w:pPr>
        <w:spacing w:after="0" w:line="360" w:lineRule="auto"/>
        <w:ind w:left="993"/>
        <w:contextualSpacing/>
        <w:jc w:val="both"/>
        <w:rPr>
          <w:rFonts w:ascii="Arial" w:eastAsiaTheme="minorHAnsi" w:hAnsi="Arial" w:cs="Arial"/>
          <w:b/>
          <w:sz w:val="24"/>
          <w:szCs w:val="24"/>
          <w:lang w:val="es-ES"/>
        </w:rPr>
      </w:pPr>
    </w:p>
    <w:p w14:paraId="6EEBAABF" w14:textId="2B99E999" w:rsidR="00CB5AE7" w:rsidRPr="00681378" w:rsidRDefault="00CB5AE7" w:rsidP="00CB5AE7">
      <w:pPr>
        <w:spacing w:after="0" w:line="360" w:lineRule="auto"/>
        <w:ind w:left="993"/>
        <w:jc w:val="both"/>
        <w:rPr>
          <w:rFonts w:ascii="Arial" w:eastAsiaTheme="minorHAnsi" w:hAnsi="Arial" w:cs="Arial"/>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w:t>
      </w:r>
      <w:r w:rsidRPr="00681378">
        <w:rPr>
          <w:rFonts w:ascii="Arial" w:eastAsiaTheme="minorHAnsi" w:hAnsi="Arial" w:cs="Arial"/>
          <w:sz w:val="24"/>
          <w:szCs w:val="24"/>
          <w:lang w:val="es-ES"/>
        </w:rPr>
        <w:t xml:space="preserve"> Existe correlación directa y significativa entre </w:t>
      </w:r>
      <w:r w:rsidR="00BC3F2A" w:rsidRPr="00CB5AE7">
        <w:rPr>
          <w:rFonts w:ascii="Arial" w:eastAsiaTheme="minorHAnsi" w:hAnsi="Arial" w:cs="Arial"/>
          <w:b/>
          <w:sz w:val="24"/>
          <w:szCs w:val="24"/>
          <w:lang w:val="es-ES"/>
        </w:rPr>
        <w:t xml:space="preserve">el </w:t>
      </w:r>
      <w:r w:rsidR="00BC3F2A" w:rsidRPr="00D56851">
        <w:rPr>
          <w:rFonts w:ascii="Arial" w:eastAsiaTheme="minorHAnsi" w:hAnsi="Arial" w:cs="Arial"/>
          <w:sz w:val="24"/>
          <w:szCs w:val="24"/>
          <w:lang w:val="es-ES"/>
        </w:rPr>
        <w:t xml:space="preserve">desempeño docente  </w:t>
      </w:r>
      <w:r w:rsidRPr="00D56851">
        <w:rPr>
          <w:rFonts w:ascii="Arial" w:eastAsiaTheme="minorHAnsi" w:hAnsi="Arial" w:cs="Arial"/>
          <w:sz w:val="24"/>
          <w:szCs w:val="24"/>
          <w:lang w:val="es-ES"/>
        </w:rPr>
        <w:t>y el nivel de rendimiento académico en los estudiantes</w:t>
      </w:r>
      <w:r w:rsidRPr="00681378">
        <w:rPr>
          <w:rFonts w:ascii="Arial" w:eastAsiaTheme="minorHAnsi" w:hAnsi="Arial" w:cs="Arial"/>
          <w:sz w:val="24"/>
          <w:szCs w:val="24"/>
          <w:lang w:val="es-ES"/>
        </w:rPr>
        <w:t xml:space="preserve"> del 7° y 8° ciclo de la Escuela Profesional de Obstetricia, de la Universidad particular de Chiclayo,  2016</w:t>
      </w:r>
      <w:r w:rsidR="00293770">
        <w:rPr>
          <w:rFonts w:ascii="Arial" w:eastAsiaTheme="minorHAnsi" w:hAnsi="Arial" w:cs="Arial"/>
          <w:sz w:val="24"/>
          <w:szCs w:val="24"/>
          <w:lang w:val="es-ES"/>
        </w:rPr>
        <w:t>.</w:t>
      </w:r>
    </w:p>
    <w:p w14:paraId="62025AB2" w14:textId="77777777" w:rsidR="00CB5AE7" w:rsidRPr="00681378" w:rsidRDefault="00CB5AE7" w:rsidP="00CB5AE7">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1</w:t>
      </w:r>
      <w:r w:rsidRPr="00681378">
        <w:rPr>
          <w:rFonts w:ascii="Arial" w:eastAsiaTheme="minorHAnsi" w:hAnsi="Arial" w:cs="Arial"/>
          <w:b/>
          <w:sz w:val="24"/>
          <w:szCs w:val="24"/>
          <w:lang w:val="es-ES"/>
        </w:rPr>
        <w:t>:ρ≠0</w:t>
      </w:r>
    </w:p>
    <w:p w14:paraId="0F5E3B81" w14:textId="77777777" w:rsidR="00CB5AE7" w:rsidRPr="00D56851" w:rsidRDefault="00CB5AE7" w:rsidP="00CB5AE7">
      <w:pPr>
        <w:spacing w:after="0" w:line="360" w:lineRule="auto"/>
        <w:jc w:val="both"/>
        <w:rPr>
          <w:rFonts w:ascii="Arial" w:eastAsiaTheme="minorHAnsi" w:hAnsi="Arial" w:cs="Arial"/>
          <w:sz w:val="24"/>
          <w:szCs w:val="24"/>
          <w:lang w:val="es-ES"/>
        </w:rPr>
      </w:pPr>
    </w:p>
    <w:p w14:paraId="2D1D795D" w14:textId="4AA357AA" w:rsidR="00CB5AE7" w:rsidRPr="00681378" w:rsidRDefault="00CB5AE7" w:rsidP="00CB5AE7">
      <w:pPr>
        <w:spacing w:after="0" w:line="360" w:lineRule="auto"/>
        <w:ind w:left="993"/>
        <w:jc w:val="both"/>
        <w:rPr>
          <w:rFonts w:ascii="Arial" w:eastAsiaTheme="minorHAnsi" w:hAnsi="Arial" w:cs="Arial"/>
          <w:sz w:val="24"/>
          <w:szCs w:val="24"/>
          <w:lang w:val="es-ES"/>
        </w:rPr>
      </w:pPr>
      <w:r w:rsidRPr="00D56851">
        <w:rPr>
          <w:rFonts w:ascii="Arial" w:eastAsiaTheme="minorHAnsi" w:hAnsi="Arial" w:cs="Arial"/>
          <w:sz w:val="24"/>
          <w:szCs w:val="24"/>
          <w:lang w:val="es-ES"/>
        </w:rPr>
        <w:t xml:space="preserve">H0: Existe correlación  no significativa y nula entre </w:t>
      </w:r>
      <w:r w:rsidR="00BC3F2A" w:rsidRPr="00D56851">
        <w:rPr>
          <w:rFonts w:ascii="Arial" w:eastAsiaTheme="minorHAnsi" w:hAnsi="Arial" w:cs="Arial"/>
          <w:sz w:val="24"/>
          <w:szCs w:val="24"/>
          <w:lang w:val="es-ES"/>
        </w:rPr>
        <w:t xml:space="preserve">el desempeño docente  </w:t>
      </w:r>
      <w:r w:rsidRPr="00D56851">
        <w:rPr>
          <w:rFonts w:ascii="Arial" w:eastAsiaTheme="minorHAnsi" w:hAnsi="Arial" w:cs="Arial"/>
          <w:sz w:val="24"/>
          <w:szCs w:val="24"/>
          <w:lang w:val="es-ES"/>
        </w:rPr>
        <w:t>y el nivel de rendimiento académico en los estudiantes</w:t>
      </w:r>
      <w:r w:rsidRPr="00681378">
        <w:rPr>
          <w:rFonts w:ascii="Arial" w:eastAsiaTheme="minorHAnsi" w:hAnsi="Arial" w:cs="Arial"/>
          <w:sz w:val="24"/>
          <w:szCs w:val="24"/>
          <w:lang w:val="es-ES"/>
        </w:rPr>
        <w:t xml:space="preserve"> del 7° y 8° ciclo de la Escuela Profesional de Obstetricia, de la Universidad particular de Chiclayo,  2016</w:t>
      </w:r>
      <w:r w:rsidR="00293770">
        <w:rPr>
          <w:rFonts w:ascii="Arial" w:eastAsiaTheme="minorHAnsi" w:hAnsi="Arial" w:cs="Arial"/>
          <w:sz w:val="24"/>
          <w:szCs w:val="24"/>
          <w:lang w:val="es-ES"/>
        </w:rPr>
        <w:t>.</w:t>
      </w:r>
    </w:p>
    <w:p w14:paraId="5EC5B2C9" w14:textId="77777777" w:rsidR="00CB5AE7" w:rsidRPr="00681378" w:rsidRDefault="00CB5AE7" w:rsidP="00CB5AE7">
      <w:pPr>
        <w:spacing w:after="0" w:line="360" w:lineRule="auto"/>
        <w:ind w:left="993"/>
        <w:jc w:val="both"/>
        <w:rPr>
          <w:rFonts w:ascii="Arial" w:eastAsiaTheme="minorHAnsi" w:hAnsi="Arial" w:cs="Arial"/>
          <w:b/>
          <w:sz w:val="24"/>
          <w:szCs w:val="24"/>
          <w:lang w:val="es-ES"/>
        </w:rPr>
      </w:pPr>
      <w:proofErr w:type="spellStart"/>
      <w:r w:rsidRPr="00681378">
        <w:rPr>
          <w:rFonts w:ascii="Arial" w:eastAsiaTheme="minorHAnsi" w:hAnsi="Arial" w:cs="Arial"/>
          <w:b/>
          <w:sz w:val="24"/>
          <w:szCs w:val="24"/>
          <w:lang w:val="es-ES"/>
        </w:rPr>
        <w:t>H</w:t>
      </w:r>
      <w:r w:rsidRPr="00CE690A">
        <w:rPr>
          <w:rFonts w:ascii="Arial" w:eastAsiaTheme="minorHAnsi" w:hAnsi="Arial" w:cs="Arial"/>
          <w:b/>
          <w:sz w:val="24"/>
          <w:szCs w:val="24"/>
          <w:vertAlign w:val="subscript"/>
          <w:lang w:val="es-ES"/>
        </w:rPr>
        <w:t>O</w:t>
      </w:r>
      <w:proofErr w:type="gramStart"/>
      <w:r w:rsidRPr="00681378">
        <w:rPr>
          <w:rFonts w:ascii="Arial" w:eastAsiaTheme="minorHAnsi" w:hAnsi="Arial" w:cs="Arial"/>
          <w:b/>
          <w:sz w:val="24"/>
          <w:szCs w:val="24"/>
          <w:lang w:val="es-ES"/>
        </w:rPr>
        <w:t>:ρ</w:t>
      </w:r>
      <w:proofErr w:type="spellEnd"/>
      <w:proofErr w:type="gramEnd"/>
      <w:r w:rsidRPr="00681378">
        <w:rPr>
          <w:rFonts w:ascii="Arial" w:eastAsiaTheme="minorHAnsi" w:hAnsi="Arial" w:cs="Arial"/>
          <w:b/>
          <w:sz w:val="24"/>
          <w:szCs w:val="24"/>
          <w:lang w:val="es-ES"/>
        </w:rPr>
        <w:t>=0</w:t>
      </w:r>
    </w:p>
    <w:p w14:paraId="6168A63B" w14:textId="77777777" w:rsidR="00CB5AE7" w:rsidRPr="00681378" w:rsidRDefault="00CB5AE7" w:rsidP="00CB5AE7">
      <w:pPr>
        <w:spacing w:after="0" w:line="360" w:lineRule="auto"/>
        <w:ind w:left="993"/>
        <w:jc w:val="both"/>
        <w:rPr>
          <w:rFonts w:ascii="Arial" w:eastAsiaTheme="minorHAnsi" w:hAnsi="Arial" w:cs="Arial"/>
          <w:b/>
          <w:sz w:val="24"/>
          <w:szCs w:val="24"/>
          <w:lang w:val="es-ES"/>
        </w:rPr>
      </w:pPr>
    </w:p>
    <w:p w14:paraId="06BDFDC7" w14:textId="77777777" w:rsidR="00CB5AE7" w:rsidRPr="00681378" w:rsidRDefault="00CB5AE7" w:rsidP="00CB5AE7">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Nivel de significación  0.05</w:t>
      </w:r>
    </w:p>
    <w:p w14:paraId="41BD74B0" w14:textId="77777777" w:rsidR="00CB5AE7" w:rsidRDefault="00CB5AE7" w:rsidP="00CB5AE7">
      <w:pPr>
        <w:spacing w:after="0" w:line="360" w:lineRule="auto"/>
        <w:ind w:left="993"/>
        <w:jc w:val="both"/>
        <w:rPr>
          <w:rFonts w:ascii="Arial" w:eastAsiaTheme="minorHAnsi" w:hAnsi="Arial" w:cs="Arial"/>
          <w:b/>
          <w:sz w:val="24"/>
          <w:szCs w:val="24"/>
          <w:lang w:val="es-ES"/>
        </w:rPr>
      </w:pPr>
      <w:r w:rsidRPr="00681378">
        <w:rPr>
          <w:rFonts w:ascii="Arial" w:eastAsiaTheme="minorHAnsi" w:hAnsi="Arial" w:cs="Arial"/>
          <w:b/>
          <w:sz w:val="24"/>
          <w:szCs w:val="24"/>
          <w:lang w:val="es-ES"/>
        </w:rPr>
        <w:t xml:space="preserve">Estadístico de prueba </w:t>
      </w:r>
    </w:p>
    <w:p w14:paraId="1C326306" w14:textId="77777777" w:rsidR="00CB5AE7" w:rsidRDefault="00CB5AE7" w:rsidP="00CB5AE7">
      <w:pPr>
        <w:spacing w:after="0" w:line="360" w:lineRule="auto"/>
        <w:jc w:val="center"/>
        <w:rPr>
          <w:rFonts w:ascii="Arial" w:eastAsiaTheme="minorHAnsi" w:hAnsi="Arial" w:cs="Arial"/>
          <w:b/>
          <w:sz w:val="24"/>
          <w:szCs w:val="24"/>
          <w:lang w:val="es-ES"/>
        </w:rPr>
      </w:pPr>
    </w:p>
    <w:p w14:paraId="35A411CA" w14:textId="77777777" w:rsidR="0099725B" w:rsidRDefault="0099725B" w:rsidP="00CB5AE7">
      <w:pPr>
        <w:spacing w:after="0" w:line="360" w:lineRule="auto"/>
        <w:jc w:val="center"/>
        <w:rPr>
          <w:rFonts w:ascii="Arial" w:eastAsiaTheme="minorHAnsi" w:hAnsi="Arial" w:cs="Arial"/>
          <w:b/>
          <w:sz w:val="24"/>
          <w:szCs w:val="24"/>
          <w:lang w:val="es-ES"/>
        </w:rPr>
      </w:pPr>
    </w:p>
    <w:p w14:paraId="724B5297" w14:textId="77777777" w:rsidR="0099725B" w:rsidRDefault="0099725B" w:rsidP="00CB5AE7">
      <w:pPr>
        <w:spacing w:after="0" w:line="360" w:lineRule="auto"/>
        <w:jc w:val="center"/>
        <w:rPr>
          <w:rFonts w:ascii="Arial" w:eastAsiaTheme="minorHAnsi" w:hAnsi="Arial" w:cs="Arial"/>
          <w:b/>
          <w:sz w:val="24"/>
          <w:szCs w:val="24"/>
          <w:lang w:val="es-ES"/>
        </w:rPr>
      </w:pPr>
    </w:p>
    <w:p w14:paraId="4EAC4D63" w14:textId="77777777" w:rsidR="0099725B" w:rsidRDefault="0099725B" w:rsidP="00CB5AE7">
      <w:pPr>
        <w:spacing w:after="0" w:line="360" w:lineRule="auto"/>
        <w:jc w:val="center"/>
        <w:rPr>
          <w:rFonts w:ascii="Arial" w:eastAsiaTheme="minorHAnsi" w:hAnsi="Arial" w:cs="Arial"/>
          <w:b/>
          <w:sz w:val="24"/>
          <w:szCs w:val="24"/>
          <w:lang w:val="es-ES"/>
        </w:rPr>
      </w:pPr>
    </w:p>
    <w:p w14:paraId="4321A369" w14:textId="77777777" w:rsidR="0099725B" w:rsidRDefault="0099725B" w:rsidP="00CB5AE7">
      <w:pPr>
        <w:spacing w:after="0" w:line="360" w:lineRule="auto"/>
        <w:jc w:val="center"/>
        <w:rPr>
          <w:rFonts w:ascii="Arial" w:eastAsiaTheme="minorHAnsi" w:hAnsi="Arial" w:cs="Arial"/>
          <w:b/>
          <w:sz w:val="24"/>
          <w:szCs w:val="24"/>
          <w:lang w:val="es-ES"/>
        </w:rPr>
      </w:pPr>
    </w:p>
    <w:p w14:paraId="7C86C1D1" w14:textId="77777777" w:rsidR="0099725B" w:rsidRDefault="0099725B" w:rsidP="00CB5AE7">
      <w:pPr>
        <w:spacing w:after="0" w:line="360" w:lineRule="auto"/>
        <w:jc w:val="center"/>
        <w:rPr>
          <w:rFonts w:ascii="Arial" w:eastAsiaTheme="minorHAnsi" w:hAnsi="Arial" w:cs="Arial"/>
          <w:b/>
          <w:sz w:val="24"/>
          <w:szCs w:val="24"/>
          <w:lang w:val="es-ES"/>
        </w:rPr>
      </w:pPr>
    </w:p>
    <w:p w14:paraId="540DA3E9" w14:textId="1C536551" w:rsidR="00CB5AE7" w:rsidRDefault="00CB5AE7" w:rsidP="00CB5AE7">
      <w:pPr>
        <w:spacing w:after="120" w:line="240" w:lineRule="auto"/>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r w:rsidRPr="00EB2865">
        <w:rPr>
          <w:rFonts w:ascii="Arial" w:eastAsia="Times New Roman" w:hAnsi="Arial" w:cs="Arial"/>
          <w:b/>
          <w:sz w:val="24"/>
          <w:szCs w:val="24"/>
          <w:lang w:eastAsia="es-ES"/>
        </w:rPr>
        <w:t xml:space="preserve">Tabla  Nº </w:t>
      </w:r>
      <w:r w:rsidR="00C66119">
        <w:rPr>
          <w:rFonts w:ascii="Arial" w:eastAsia="Times New Roman" w:hAnsi="Arial" w:cs="Arial"/>
          <w:b/>
          <w:sz w:val="24"/>
          <w:szCs w:val="24"/>
          <w:lang w:eastAsia="es-ES"/>
        </w:rPr>
        <w:t>2</w:t>
      </w:r>
      <w:r w:rsidR="00400DD2">
        <w:rPr>
          <w:rFonts w:ascii="Arial" w:eastAsia="Times New Roman" w:hAnsi="Arial" w:cs="Arial"/>
          <w:b/>
          <w:sz w:val="24"/>
          <w:szCs w:val="24"/>
          <w:lang w:eastAsia="es-ES"/>
        </w:rPr>
        <w:t>1</w:t>
      </w:r>
    </w:p>
    <w:p w14:paraId="2A560D78" w14:textId="77777777" w:rsidR="00CB5AE7" w:rsidRPr="00EB2865" w:rsidRDefault="00CB5AE7" w:rsidP="00CB5AE7">
      <w:pPr>
        <w:spacing w:after="120" w:line="240" w:lineRule="auto"/>
        <w:rPr>
          <w:rFonts w:ascii="Arial" w:eastAsia="Times New Roman" w:hAnsi="Arial" w:cs="Arial"/>
          <w:b/>
          <w:sz w:val="24"/>
          <w:szCs w:val="24"/>
          <w:lang w:eastAsia="es-ES"/>
        </w:rPr>
      </w:pPr>
    </w:p>
    <w:p w14:paraId="424F76AE" w14:textId="776700BA" w:rsidR="00CB5AE7" w:rsidRPr="002713C0" w:rsidRDefault="00CB5AE7" w:rsidP="00CB5AE7">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Correlación de Pearson entre</w:t>
      </w:r>
      <w:r w:rsidRPr="00EB2865">
        <w:rPr>
          <w:rFonts w:ascii="Arial" w:eastAsia="Calibri" w:hAnsi="Arial" w:cs="Arial"/>
          <w:sz w:val="24"/>
          <w:szCs w:val="24"/>
        </w:rPr>
        <w:t xml:space="preserve"> </w:t>
      </w:r>
      <w:r w:rsidRPr="00EB2865">
        <w:rPr>
          <w:rFonts w:eastAsiaTheme="minorHAnsi"/>
          <w:sz w:val="24"/>
          <w:szCs w:val="24"/>
          <w:lang w:val="es-ES"/>
        </w:rPr>
        <w:t xml:space="preserve"> </w:t>
      </w:r>
      <w:r w:rsidR="00BC3F2A" w:rsidRPr="00CB5AE7">
        <w:rPr>
          <w:rFonts w:ascii="Arial" w:eastAsiaTheme="minorHAnsi" w:hAnsi="Arial" w:cs="Arial"/>
          <w:b/>
          <w:sz w:val="24"/>
          <w:szCs w:val="24"/>
          <w:lang w:val="es-ES"/>
        </w:rPr>
        <w:t xml:space="preserve">el desempeño docente  </w:t>
      </w:r>
      <w:r w:rsidRPr="00681378">
        <w:rPr>
          <w:rFonts w:ascii="Arial" w:eastAsiaTheme="minorHAnsi" w:hAnsi="Arial" w:cs="Arial"/>
          <w:b/>
          <w:sz w:val="24"/>
          <w:szCs w:val="24"/>
          <w:lang w:val="es-ES"/>
        </w:rPr>
        <w:t>y el nivel de rendimiento académico en los estudiantes del 7° y 8° ciclo de la Escuela Profesional de Obstetricia</w:t>
      </w:r>
      <w:r w:rsidR="00293770">
        <w:rPr>
          <w:rFonts w:ascii="Arial" w:eastAsiaTheme="minorHAnsi" w:hAnsi="Arial" w:cs="Arial"/>
          <w:b/>
          <w:sz w:val="24"/>
          <w:szCs w:val="24"/>
          <w:lang w:val="es-ES"/>
        </w:rPr>
        <w:t>.</w:t>
      </w:r>
    </w:p>
    <w:p w14:paraId="7D88D2FD" w14:textId="77777777" w:rsidR="00CB5AE7" w:rsidRPr="00EB2865" w:rsidRDefault="00CB5AE7" w:rsidP="00CB5AE7">
      <w:pPr>
        <w:tabs>
          <w:tab w:val="center" w:pos="2764"/>
        </w:tabs>
        <w:autoSpaceDE w:val="0"/>
        <w:autoSpaceDN w:val="0"/>
        <w:adjustRightInd w:val="0"/>
        <w:spacing w:after="0" w:line="240" w:lineRule="auto"/>
        <w:rPr>
          <w:rFonts w:ascii="Arial" w:eastAsiaTheme="minorHAnsi" w:hAnsi="Arial" w:cs="Arial"/>
          <w:color w:val="000000"/>
          <w:sz w:val="18"/>
          <w:szCs w:val="18"/>
        </w:rPr>
      </w:pPr>
    </w:p>
    <w:tbl>
      <w:tblPr>
        <w:tblW w:w="0" w:type="auto"/>
        <w:tblInd w:w="10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2268"/>
        <w:gridCol w:w="1984"/>
        <w:gridCol w:w="2977"/>
      </w:tblGrid>
      <w:tr w:rsidR="00CB5AE7" w:rsidRPr="00EB2865" w14:paraId="544B3032" w14:textId="77777777" w:rsidTr="00A95500">
        <w:trPr>
          <w:trHeight w:val="267"/>
        </w:trPr>
        <w:tc>
          <w:tcPr>
            <w:tcW w:w="2268" w:type="dxa"/>
            <w:shd w:val="clear" w:color="000000" w:fill="FFFFFF"/>
            <w:vAlign w:val="bottom"/>
          </w:tcPr>
          <w:p w14:paraId="051335B1" w14:textId="77777777" w:rsidR="00CB5AE7" w:rsidRPr="00EB2865" w:rsidRDefault="00CB5AE7"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vAlign w:val="bottom"/>
          </w:tcPr>
          <w:p w14:paraId="4CFF6B7E" w14:textId="77777777" w:rsidR="00CB5AE7" w:rsidRPr="00EB2865" w:rsidRDefault="00CB5AE7" w:rsidP="00A95500">
            <w:pPr>
              <w:autoSpaceDE w:val="0"/>
              <w:autoSpaceDN w:val="0"/>
              <w:adjustRightInd w:val="0"/>
              <w:spacing w:after="0" w:line="240" w:lineRule="auto"/>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p>
        </w:tc>
        <w:tc>
          <w:tcPr>
            <w:tcW w:w="2977" w:type="dxa"/>
            <w:shd w:val="clear" w:color="000000" w:fill="FFFFFF"/>
            <w:vAlign w:val="bottom"/>
          </w:tcPr>
          <w:p w14:paraId="7DCB9058" w14:textId="77777777" w:rsidR="00CB5AE7" w:rsidRPr="00841940" w:rsidRDefault="00CB5AE7" w:rsidP="00A95500">
            <w:pPr>
              <w:autoSpaceDE w:val="0"/>
              <w:autoSpaceDN w:val="0"/>
              <w:adjustRightInd w:val="0"/>
              <w:spacing w:after="0" w:line="240" w:lineRule="auto"/>
              <w:jc w:val="center"/>
              <w:rPr>
                <w:rFonts w:ascii="Arial" w:eastAsiaTheme="minorHAnsi" w:hAnsi="Arial" w:cs="Arial"/>
                <w:sz w:val="24"/>
                <w:szCs w:val="24"/>
                <w:lang w:val="es-ES"/>
              </w:rPr>
            </w:pPr>
            <w:r w:rsidRPr="00841940">
              <w:rPr>
                <w:rFonts w:ascii="Arial" w:eastAsiaTheme="minorHAnsi" w:hAnsi="Arial" w:cs="Arial"/>
                <w:sz w:val="24"/>
                <w:szCs w:val="24"/>
                <w:lang w:val="es-ES"/>
              </w:rPr>
              <w:t>Rendimiento</w:t>
            </w:r>
          </w:p>
          <w:p w14:paraId="056D7C6E" w14:textId="77777777" w:rsidR="00CB5AE7" w:rsidRPr="00EB2865" w:rsidRDefault="00CB5AE7" w:rsidP="00A95500">
            <w:pPr>
              <w:autoSpaceDE w:val="0"/>
              <w:autoSpaceDN w:val="0"/>
              <w:adjustRightInd w:val="0"/>
              <w:spacing w:after="0" w:line="240" w:lineRule="auto"/>
              <w:jc w:val="center"/>
              <w:rPr>
                <w:rFonts w:ascii="Arial" w:eastAsiaTheme="minorHAnsi" w:hAnsi="Arial" w:cs="Arial"/>
                <w:b/>
                <w:color w:val="000000"/>
                <w:sz w:val="24"/>
                <w:szCs w:val="24"/>
              </w:rPr>
            </w:pPr>
            <w:r w:rsidRPr="00841940">
              <w:rPr>
                <w:rFonts w:ascii="Arial" w:eastAsiaTheme="minorHAnsi" w:hAnsi="Arial" w:cs="Arial"/>
                <w:sz w:val="24"/>
                <w:szCs w:val="24"/>
                <w:lang w:val="es-ES"/>
              </w:rPr>
              <w:t xml:space="preserve"> académico</w:t>
            </w:r>
          </w:p>
        </w:tc>
      </w:tr>
      <w:tr w:rsidR="00CB5AE7" w:rsidRPr="00EB2865" w14:paraId="7A6BB3EF" w14:textId="77777777" w:rsidTr="00A95500">
        <w:trPr>
          <w:trHeight w:val="267"/>
        </w:trPr>
        <w:tc>
          <w:tcPr>
            <w:tcW w:w="2268" w:type="dxa"/>
            <w:vMerge w:val="restart"/>
            <w:shd w:val="clear" w:color="000000" w:fill="FFFFFF"/>
          </w:tcPr>
          <w:p w14:paraId="6384DCC2" w14:textId="77777777" w:rsidR="00CB5AE7" w:rsidRPr="00EB2865" w:rsidRDefault="00BC3F2A" w:rsidP="00A95500">
            <w:pPr>
              <w:spacing w:after="0" w:line="360" w:lineRule="auto"/>
              <w:jc w:val="both"/>
              <w:rPr>
                <w:rFonts w:ascii="Arial" w:eastAsia="Calibri" w:hAnsi="Arial" w:cs="Arial"/>
                <w:b/>
                <w:sz w:val="24"/>
                <w:szCs w:val="24"/>
              </w:rPr>
            </w:pPr>
            <w:r w:rsidRPr="00CB5AE7">
              <w:rPr>
                <w:rFonts w:ascii="Arial" w:eastAsiaTheme="minorHAnsi" w:hAnsi="Arial" w:cs="Arial"/>
                <w:b/>
                <w:sz w:val="24"/>
                <w:szCs w:val="24"/>
                <w:lang w:val="es-ES"/>
              </w:rPr>
              <w:t xml:space="preserve">el desempeño docente  </w:t>
            </w:r>
          </w:p>
        </w:tc>
        <w:tc>
          <w:tcPr>
            <w:tcW w:w="1984" w:type="dxa"/>
            <w:shd w:val="clear" w:color="000000" w:fill="FFFFFF"/>
          </w:tcPr>
          <w:p w14:paraId="7B15DC35" w14:textId="77777777" w:rsidR="00CB5AE7" w:rsidRPr="00EB2865" w:rsidRDefault="00CB5AE7"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Correlación de Pearson</w:t>
            </w:r>
          </w:p>
        </w:tc>
        <w:tc>
          <w:tcPr>
            <w:tcW w:w="2977" w:type="dxa"/>
            <w:shd w:val="clear" w:color="000000" w:fill="FFFFFF"/>
            <w:vAlign w:val="center"/>
          </w:tcPr>
          <w:p w14:paraId="10ADE660" w14:textId="77777777" w:rsidR="00CB5AE7" w:rsidRPr="00EB2865" w:rsidRDefault="00CB5AE7" w:rsidP="00BC3F2A">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w:t>
            </w:r>
            <w:r w:rsidR="00BC3F2A">
              <w:rPr>
                <w:rFonts w:ascii="Arial" w:eastAsiaTheme="minorHAnsi" w:hAnsi="Arial" w:cs="Arial"/>
                <w:color w:val="000000"/>
                <w:sz w:val="24"/>
                <w:szCs w:val="24"/>
              </w:rPr>
              <w:t>60</w:t>
            </w:r>
            <w:r w:rsidRPr="00EB2865">
              <w:rPr>
                <w:rFonts w:ascii="Arial" w:eastAsiaTheme="minorHAnsi" w:hAnsi="Arial" w:cs="Arial"/>
                <w:color w:val="000000"/>
                <w:sz w:val="24"/>
                <w:szCs w:val="24"/>
              </w:rPr>
              <w:t>(**)</w:t>
            </w:r>
          </w:p>
        </w:tc>
      </w:tr>
      <w:tr w:rsidR="00CB5AE7" w:rsidRPr="00EB2865" w14:paraId="48D182B5" w14:textId="77777777" w:rsidTr="00A95500">
        <w:trPr>
          <w:trHeight w:val="267"/>
        </w:trPr>
        <w:tc>
          <w:tcPr>
            <w:tcW w:w="2268" w:type="dxa"/>
            <w:vMerge/>
            <w:shd w:val="clear" w:color="000000" w:fill="FFFFFF"/>
          </w:tcPr>
          <w:p w14:paraId="10E2C778" w14:textId="77777777" w:rsidR="00CB5AE7" w:rsidRPr="00EB2865" w:rsidRDefault="00CB5AE7"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670B12F2" w14:textId="77777777" w:rsidR="00CB5AE7" w:rsidRPr="00EB2865" w:rsidRDefault="00CB5AE7"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Sig. (bilateral)</w:t>
            </w:r>
          </w:p>
        </w:tc>
        <w:tc>
          <w:tcPr>
            <w:tcW w:w="2977" w:type="dxa"/>
            <w:shd w:val="clear" w:color="000000" w:fill="FFFFFF"/>
            <w:vAlign w:val="center"/>
          </w:tcPr>
          <w:p w14:paraId="2EE2AB47" w14:textId="77777777" w:rsidR="00CB5AE7" w:rsidRPr="00EB2865" w:rsidRDefault="00CB5AE7"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,000</w:t>
            </w:r>
          </w:p>
        </w:tc>
      </w:tr>
      <w:tr w:rsidR="00CB5AE7" w:rsidRPr="00EB2865" w14:paraId="7456815A" w14:textId="77777777" w:rsidTr="00A95500">
        <w:trPr>
          <w:trHeight w:val="267"/>
        </w:trPr>
        <w:tc>
          <w:tcPr>
            <w:tcW w:w="2268" w:type="dxa"/>
            <w:vMerge/>
            <w:shd w:val="clear" w:color="000000" w:fill="FFFFFF"/>
          </w:tcPr>
          <w:p w14:paraId="28903146" w14:textId="77777777" w:rsidR="00CB5AE7" w:rsidRPr="00EB2865" w:rsidRDefault="00CB5AE7" w:rsidP="00A95500">
            <w:pPr>
              <w:autoSpaceDE w:val="0"/>
              <w:autoSpaceDN w:val="0"/>
              <w:adjustRightInd w:val="0"/>
              <w:spacing w:after="0" w:line="240" w:lineRule="auto"/>
              <w:rPr>
                <w:rFonts w:ascii="Arial" w:eastAsiaTheme="minorHAnsi" w:hAnsi="Arial" w:cs="Arial"/>
                <w:color w:val="000000"/>
                <w:sz w:val="24"/>
                <w:szCs w:val="24"/>
              </w:rPr>
            </w:pPr>
          </w:p>
        </w:tc>
        <w:tc>
          <w:tcPr>
            <w:tcW w:w="1984" w:type="dxa"/>
            <w:shd w:val="clear" w:color="000000" w:fill="FFFFFF"/>
          </w:tcPr>
          <w:p w14:paraId="3EBF03E6" w14:textId="77777777" w:rsidR="00CB5AE7" w:rsidRDefault="00CB5AE7" w:rsidP="00A95500">
            <w:pPr>
              <w:autoSpaceDE w:val="0"/>
              <w:autoSpaceDN w:val="0"/>
              <w:adjustRightInd w:val="0"/>
              <w:spacing w:after="0" w:line="240" w:lineRule="auto"/>
              <w:jc w:val="center"/>
              <w:rPr>
                <w:rFonts w:ascii="Arial" w:eastAsiaTheme="minorHAnsi" w:hAnsi="Arial" w:cs="Arial"/>
                <w:color w:val="000000"/>
                <w:sz w:val="24"/>
                <w:szCs w:val="24"/>
              </w:rPr>
            </w:pPr>
          </w:p>
          <w:p w14:paraId="4105749B" w14:textId="77777777" w:rsidR="00CB5AE7" w:rsidRPr="00EB2865" w:rsidRDefault="00CB5AE7" w:rsidP="00A95500">
            <w:pPr>
              <w:autoSpaceDE w:val="0"/>
              <w:autoSpaceDN w:val="0"/>
              <w:adjustRightInd w:val="0"/>
              <w:spacing w:after="0" w:line="240" w:lineRule="auto"/>
              <w:jc w:val="center"/>
              <w:rPr>
                <w:rFonts w:ascii="Arial" w:eastAsiaTheme="minorHAnsi" w:hAnsi="Arial" w:cs="Arial"/>
                <w:color w:val="000000"/>
                <w:sz w:val="24"/>
                <w:szCs w:val="24"/>
              </w:rPr>
            </w:pPr>
            <w:r w:rsidRPr="00EB2865">
              <w:rPr>
                <w:rFonts w:ascii="Arial" w:eastAsiaTheme="minorHAnsi" w:hAnsi="Arial" w:cs="Arial"/>
                <w:color w:val="000000"/>
                <w:sz w:val="24"/>
                <w:szCs w:val="24"/>
              </w:rPr>
              <w:t>N</w:t>
            </w:r>
          </w:p>
        </w:tc>
        <w:tc>
          <w:tcPr>
            <w:tcW w:w="2977" w:type="dxa"/>
            <w:shd w:val="clear" w:color="000000" w:fill="FFFFFF"/>
            <w:vAlign w:val="center"/>
          </w:tcPr>
          <w:p w14:paraId="09574749" w14:textId="77777777" w:rsidR="00CB5AE7" w:rsidRPr="00EB2865" w:rsidRDefault="00CB5AE7" w:rsidP="00A95500">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48</w:t>
            </w:r>
          </w:p>
        </w:tc>
      </w:tr>
    </w:tbl>
    <w:p w14:paraId="35AD3EA0" w14:textId="77777777" w:rsidR="00CB5AE7" w:rsidRPr="00EB2865" w:rsidRDefault="00CB5AE7" w:rsidP="00CB5AE7">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52484D60" w14:textId="77777777" w:rsidR="00CB5AE7" w:rsidRDefault="00CB5AE7" w:rsidP="00CB5AE7">
      <w:pPr>
        <w:tabs>
          <w:tab w:val="center" w:pos="2764"/>
        </w:tabs>
        <w:autoSpaceDE w:val="0"/>
        <w:autoSpaceDN w:val="0"/>
        <w:adjustRightInd w:val="0"/>
        <w:spacing w:after="0" w:line="240" w:lineRule="auto"/>
        <w:rPr>
          <w:rFonts w:ascii="Arial" w:eastAsiaTheme="minorHAnsi" w:hAnsi="Arial" w:cs="Arial"/>
          <w:sz w:val="20"/>
          <w:szCs w:val="20"/>
        </w:rPr>
      </w:pPr>
      <w:r w:rsidRPr="00EB2865">
        <w:rPr>
          <w:rFonts w:ascii="Arial" w:eastAsiaTheme="minorHAnsi" w:hAnsi="Arial" w:cs="Arial"/>
          <w:sz w:val="20"/>
          <w:szCs w:val="20"/>
        </w:rPr>
        <w:t xml:space="preserve">            </w:t>
      </w:r>
      <w:r>
        <w:rPr>
          <w:rFonts w:ascii="Arial" w:eastAsiaTheme="minorHAnsi" w:hAnsi="Arial" w:cs="Arial"/>
          <w:sz w:val="20"/>
          <w:szCs w:val="20"/>
        </w:rPr>
        <w:t xml:space="preserve">   </w:t>
      </w:r>
      <w:r w:rsidRPr="00EB2865">
        <w:rPr>
          <w:rFonts w:ascii="Arial" w:eastAsiaTheme="minorHAnsi" w:hAnsi="Arial" w:cs="Arial"/>
          <w:sz w:val="20"/>
          <w:szCs w:val="20"/>
        </w:rPr>
        <w:t xml:space="preserve">  Fuente: Elaboración propia en base a los resultados obtenidos  del cuestionario</w:t>
      </w:r>
    </w:p>
    <w:p w14:paraId="57FF49FC" w14:textId="645F2970" w:rsidR="00CE690A" w:rsidRPr="00CE690A" w:rsidRDefault="00CE690A" w:rsidP="00CB5AE7">
      <w:pPr>
        <w:tabs>
          <w:tab w:val="center" w:pos="2764"/>
        </w:tabs>
        <w:autoSpaceDE w:val="0"/>
        <w:autoSpaceDN w:val="0"/>
        <w:adjustRightInd w:val="0"/>
        <w:spacing w:after="0" w:line="240" w:lineRule="auto"/>
        <w:rPr>
          <w:rFonts w:ascii="Arial" w:eastAsiaTheme="minorHAnsi" w:hAnsi="Arial" w:cs="Arial"/>
          <w:color w:val="000000"/>
          <w:sz w:val="16"/>
          <w:szCs w:val="18"/>
        </w:rPr>
      </w:pPr>
      <w:r>
        <w:rPr>
          <w:rFonts w:ascii="Arial" w:hAnsi="Arial" w:cs="Arial"/>
          <w:bCs/>
          <w:sz w:val="20"/>
          <w:szCs w:val="24"/>
        </w:rPr>
        <w:t xml:space="preserve">                 </w:t>
      </w:r>
      <w:r w:rsidRPr="00CE690A">
        <w:rPr>
          <w:rFonts w:ascii="Arial" w:hAnsi="Arial" w:cs="Arial"/>
          <w:bCs/>
          <w:sz w:val="20"/>
          <w:szCs w:val="24"/>
        </w:rPr>
        <w:t xml:space="preserve">Fecha: </w:t>
      </w:r>
      <w:r w:rsidR="00726359" w:rsidRPr="00726359">
        <w:rPr>
          <w:rFonts w:ascii="Arial" w:hAnsi="Arial" w:cs="Arial"/>
          <w:bCs/>
          <w:sz w:val="20"/>
          <w:szCs w:val="24"/>
        </w:rPr>
        <w:t>Noviembre</w:t>
      </w:r>
      <w:r w:rsidR="00726359" w:rsidRPr="00CA0A4E">
        <w:rPr>
          <w:rFonts w:ascii="Arial" w:hAnsi="Arial" w:cs="Arial"/>
          <w:bCs/>
          <w:szCs w:val="24"/>
        </w:rPr>
        <w:t xml:space="preserve"> </w:t>
      </w:r>
      <w:r w:rsidRPr="00CE690A">
        <w:rPr>
          <w:rFonts w:ascii="Arial" w:hAnsi="Arial" w:cs="Arial"/>
          <w:bCs/>
          <w:sz w:val="20"/>
          <w:szCs w:val="24"/>
        </w:rPr>
        <w:t>2016</w:t>
      </w:r>
    </w:p>
    <w:p w14:paraId="3ACD4021" w14:textId="77777777" w:rsidR="00CB5AE7" w:rsidRPr="00EB2865" w:rsidRDefault="00CB5AE7" w:rsidP="00CB5AE7">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6F220D2C" w14:textId="77777777" w:rsidR="00CB5AE7" w:rsidRDefault="00CB5AE7" w:rsidP="00CB5AE7">
      <w:pPr>
        <w:autoSpaceDE w:val="0"/>
        <w:autoSpaceDN w:val="0"/>
        <w:adjustRightInd w:val="0"/>
        <w:spacing w:after="0" w:line="240" w:lineRule="auto"/>
        <w:ind w:left="426"/>
        <w:rPr>
          <w:rFonts w:ascii="Arial" w:eastAsiaTheme="minorHAnsi" w:hAnsi="Arial" w:cs="Arial"/>
          <w:color w:val="000000"/>
          <w:sz w:val="24"/>
          <w:szCs w:val="24"/>
        </w:rPr>
      </w:pPr>
      <w:r w:rsidRPr="00EB2865">
        <w:rPr>
          <w:rFonts w:ascii="Arial" w:eastAsiaTheme="minorHAnsi" w:hAnsi="Arial" w:cs="Arial"/>
          <w:color w:val="000000"/>
          <w:sz w:val="24"/>
          <w:szCs w:val="24"/>
        </w:rPr>
        <w:t xml:space="preserve">     **  La correlación es significativa al nivel 0,05 (bilateral).</w:t>
      </w:r>
    </w:p>
    <w:p w14:paraId="0860535D" w14:textId="77777777" w:rsidR="00CB5AE7" w:rsidRDefault="00CB5AE7" w:rsidP="00CB5AE7">
      <w:pPr>
        <w:autoSpaceDE w:val="0"/>
        <w:autoSpaceDN w:val="0"/>
        <w:adjustRightInd w:val="0"/>
        <w:spacing w:after="0" w:line="240" w:lineRule="auto"/>
        <w:rPr>
          <w:rFonts w:ascii="Arial" w:eastAsiaTheme="minorHAnsi" w:hAnsi="Arial" w:cs="Arial"/>
          <w:color w:val="000000"/>
          <w:sz w:val="24"/>
          <w:szCs w:val="24"/>
        </w:rPr>
      </w:pPr>
    </w:p>
    <w:p w14:paraId="726ACC5B" w14:textId="77777777" w:rsidR="00CB5AE7" w:rsidRPr="00EB2865" w:rsidRDefault="00CB5AE7" w:rsidP="00CB5AE7">
      <w:pPr>
        <w:tabs>
          <w:tab w:val="center" w:pos="2764"/>
        </w:tabs>
        <w:autoSpaceDE w:val="0"/>
        <w:autoSpaceDN w:val="0"/>
        <w:adjustRightInd w:val="0"/>
        <w:spacing w:after="0" w:line="240" w:lineRule="auto"/>
        <w:rPr>
          <w:rFonts w:ascii="Arial" w:eastAsiaTheme="minorHAnsi" w:hAnsi="Arial" w:cs="Arial"/>
          <w:color w:val="000000"/>
          <w:sz w:val="18"/>
          <w:szCs w:val="18"/>
        </w:rPr>
      </w:pPr>
    </w:p>
    <w:p w14:paraId="062EBA65" w14:textId="77777777" w:rsidR="00CB5AE7" w:rsidRPr="00EB2865" w:rsidRDefault="00CB5AE7" w:rsidP="00CB5AE7">
      <w:pPr>
        <w:spacing w:after="120" w:line="240" w:lineRule="auto"/>
        <w:ind w:left="426"/>
        <w:jc w:val="both"/>
        <w:rPr>
          <w:rFonts w:ascii="Arial" w:eastAsia="Times New Roman" w:hAnsi="Arial" w:cs="Arial"/>
          <w:b/>
          <w:sz w:val="24"/>
          <w:szCs w:val="24"/>
          <w:lang w:eastAsia="es-ES"/>
        </w:rPr>
      </w:pPr>
      <w:r w:rsidRPr="00EB2865">
        <w:rPr>
          <w:rFonts w:ascii="Arial" w:eastAsia="Times New Roman" w:hAnsi="Arial" w:cs="Arial"/>
          <w:b/>
          <w:sz w:val="24"/>
          <w:szCs w:val="24"/>
          <w:lang w:eastAsia="es-ES"/>
        </w:rPr>
        <w:t xml:space="preserve">    *P=0.000&lt;0.05 significativo </w:t>
      </w:r>
    </w:p>
    <w:p w14:paraId="49B16791" w14:textId="77777777" w:rsidR="00CB5AE7" w:rsidRPr="00EB2865" w:rsidRDefault="00CB5AE7" w:rsidP="00CB5AE7">
      <w:pPr>
        <w:spacing w:after="200" w:line="276" w:lineRule="auto"/>
        <w:ind w:left="709"/>
        <w:contextualSpacing/>
        <w:jc w:val="both"/>
        <w:rPr>
          <w:rFonts w:ascii="Arial" w:eastAsiaTheme="minorHAnsi" w:hAnsi="Arial" w:cs="Arial"/>
          <w:b/>
          <w:sz w:val="24"/>
          <w:szCs w:val="24"/>
        </w:rPr>
      </w:pPr>
      <w:r w:rsidRPr="00EB2865">
        <w:rPr>
          <w:rFonts w:ascii="Arial" w:eastAsiaTheme="minorHAnsi" w:hAnsi="Arial" w:cs="Arial"/>
          <w:b/>
          <w:sz w:val="24"/>
          <w:szCs w:val="24"/>
        </w:rPr>
        <w:t xml:space="preserve">Regla de decisión </w:t>
      </w:r>
    </w:p>
    <w:p w14:paraId="35DF0C54" w14:textId="77777777" w:rsidR="00CB5AE7" w:rsidRPr="00EB2865" w:rsidRDefault="00CB5AE7" w:rsidP="00CB5AE7">
      <w:pPr>
        <w:spacing w:after="200" w:line="276" w:lineRule="auto"/>
        <w:ind w:left="709"/>
        <w:contextualSpacing/>
        <w:jc w:val="both"/>
        <w:rPr>
          <w:rFonts w:ascii="Arial" w:eastAsiaTheme="minorHAnsi" w:hAnsi="Arial" w:cs="Arial"/>
          <w:b/>
          <w:sz w:val="24"/>
          <w:szCs w:val="24"/>
        </w:rPr>
      </w:pPr>
    </w:p>
    <w:p w14:paraId="48E8C683" w14:textId="77777777" w:rsidR="00CB5AE7" w:rsidRPr="00EB2865" w:rsidRDefault="00CB5AE7" w:rsidP="00CB5AE7">
      <w:pPr>
        <w:spacing w:after="200" w:line="276" w:lineRule="auto"/>
        <w:ind w:left="709"/>
        <w:contextualSpacing/>
        <w:jc w:val="both"/>
        <w:rPr>
          <w:rFonts w:ascii="Arial" w:eastAsiaTheme="minorHAnsi" w:hAnsi="Arial" w:cs="Arial"/>
          <w:sz w:val="24"/>
          <w:szCs w:val="24"/>
        </w:rPr>
      </w:pPr>
      <w:r w:rsidRPr="00EB2865">
        <w:rPr>
          <w:rFonts w:ascii="Arial" w:eastAsiaTheme="minorHAnsi" w:hAnsi="Arial" w:cs="Arial"/>
          <w:sz w:val="24"/>
          <w:szCs w:val="24"/>
        </w:rPr>
        <w:t>Si P&lt;0.05 rechazar H</w:t>
      </w:r>
      <w:r w:rsidRPr="00EB2865">
        <w:rPr>
          <w:rFonts w:ascii="Arial" w:eastAsiaTheme="minorHAnsi" w:hAnsi="Arial" w:cs="Arial"/>
          <w:sz w:val="24"/>
          <w:szCs w:val="24"/>
          <w:vertAlign w:val="subscript"/>
        </w:rPr>
        <w:t>0</w:t>
      </w:r>
    </w:p>
    <w:p w14:paraId="25145AD2" w14:textId="77777777" w:rsidR="00CB5AE7" w:rsidRDefault="00CB5AE7" w:rsidP="00CB5AE7">
      <w:pPr>
        <w:spacing w:after="200" w:line="276" w:lineRule="auto"/>
        <w:ind w:left="709"/>
        <w:contextualSpacing/>
        <w:jc w:val="both"/>
        <w:rPr>
          <w:rFonts w:ascii="Arial" w:eastAsiaTheme="minorHAnsi" w:hAnsi="Arial" w:cs="Arial"/>
          <w:sz w:val="24"/>
          <w:szCs w:val="24"/>
          <w:vertAlign w:val="subscript"/>
        </w:rPr>
      </w:pPr>
      <w:r w:rsidRPr="00EB2865">
        <w:rPr>
          <w:rFonts w:ascii="Arial" w:eastAsiaTheme="minorHAnsi" w:hAnsi="Arial" w:cs="Arial"/>
          <w:sz w:val="24"/>
          <w:szCs w:val="24"/>
        </w:rPr>
        <w:t>Si P&gt;0.05 aceptar  H</w:t>
      </w:r>
      <w:r w:rsidRPr="00EB2865">
        <w:rPr>
          <w:rFonts w:ascii="Arial" w:eastAsiaTheme="minorHAnsi" w:hAnsi="Arial" w:cs="Arial"/>
          <w:sz w:val="24"/>
          <w:szCs w:val="24"/>
          <w:vertAlign w:val="subscript"/>
        </w:rPr>
        <w:t>0</w:t>
      </w:r>
    </w:p>
    <w:p w14:paraId="18ECEBDB" w14:textId="77777777" w:rsidR="00CB5AE7" w:rsidRPr="00EB2865" w:rsidRDefault="00CB5AE7" w:rsidP="00CB5AE7">
      <w:pPr>
        <w:spacing w:after="200" w:line="276" w:lineRule="auto"/>
        <w:ind w:left="709"/>
        <w:contextualSpacing/>
        <w:jc w:val="both"/>
        <w:rPr>
          <w:rFonts w:ascii="Arial" w:eastAsiaTheme="minorHAnsi" w:hAnsi="Arial" w:cs="Arial"/>
          <w:sz w:val="24"/>
          <w:szCs w:val="24"/>
          <w:vertAlign w:val="subscript"/>
        </w:rPr>
      </w:pPr>
    </w:p>
    <w:p w14:paraId="5420E190" w14:textId="77777777" w:rsidR="00CB5AE7" w:rsidRPr="00EB2865" w:rsidRDefault="00CB5AE7" w:rsidP="00CB5AE7">
      <w:pPr>
        <w:spacing w:after="200" w:line="276" w:lineRule="auto"/>
        <w:ind w:left="709"/>
        <w:jc w:val="both"/>
        <w:rPr>
          <w:rFonts w:ascii="Arial" w:eastAsiaTheme="minorHAnsi" w:hAnsi="Arial" w:cs="Arial"/>
          <w:b/>
          <w:sz w:val="24"/>
          <w:szCs w:val="24"/>
        </w:rPr>
      </w:pPr>
      <w:r w:rsidRPr="00EB2865">
        <w:rPr>
          <w:rFonts w:ascii="Arial" w:eastAsiaTheme="minorHAnsi" w:hAnsi="Arial" w:cs="Arial"/>
          <w:b/>
          <w:sz w:val="24"/>
          <w:szCs w:val="24"/>
        </w:rPr>
        <w:t xml:space="preserve">Conclusión: </w:t>
      </w:r>
    </w:p>
    <w:p w14:paraId="0C7A2336" w14:textId="316C6253" w:rsidR="00CB5AE7" w:rsidRDefault="00CB5AE7" w:rsidP="00CB5AE7">
      <w:pPr>
        <w:spacing w:after="0" w:line="360" w:lineRule="auto"/>
        <w:ind w:left="709"/>
        <w:jc w:val="both"/>
        <w:rPr>
          <w:rFonts w:ascii="Arial" w:eastAsiaTheme="minorHAnsi" w:hAnsi="Arial" w:cs="Arial"/>
          <w:sz w:val="24"/>
          <w:szCs w:val="24"/>
          <w:lang w:val="es-ES"/>
        </w:rPr>
      </w:pPr>
      <w:r w:rsidRPr="00EB2865">
        <w:rPr>
          <w:rFonts w:ascii="Arial" w:eastAsiaTheme="minorHAnsi" w:hAnsi="Arial" w:cs="Arial"/>
          <w:sz w:val="24"/>
          <w:szCs w:val="24"/>
        </w:rPr>
        <w:t>Dado que P=0.0000&lt;0.05</w:t>
      </w:r>
      <w:r w:rsidR="00B87D79">
        <w:rPr>
          <w:rFonts w:ascii="Arial" w:eastAsiaTheme="minorHAnsi" w:hAnsi="Arial" w:cs="Arial"/>
          <w:sz w:val="24"/>
          <w:szCs w:val="24"/>
        </w:rPr>
        <w:t xml:space="preserve"> </w:t>
      </w:r>
      <w:r w:rsidRPr="00EB2865">
        <w:rPr>
          <w:rFonts w:ascii="Arial" w:eastAsiaTheme="minorHAnsi" w:hAnsi="Arial" w:cs="Arial"/>
          <w:sz w:val="24"/>
          <w:szCs w:val="24"/>
        </w:rPr>
        <w:t>se rechaza la hipótesis</w:t>
      </w:r>
      <w:r w:rsidR="00B87D79">
        <w:rPr>
          <w:rFonts w:ascii="Arial" w:eastAsiaTheme="minorHAnsi" w:hAnsi="Arial" w:cs="Arial"/>
          <w:sz w:val="24"/>
          <w:szCs w:val="24"/>
        </w:rPr>
        <w:t xml:space="preserve"> </w:t>
      </w:r>
      <w:r w:rsidR="00293770">
        <w:rPr>
          <w:rFonts w:ascii="Arial" w:eastAsiaTheme="minorHAnsi" w:hAnsi="Arial" w:cs="Arial"/>
          <w:sz w:val="24"/>
          <w:szCs w:val="24"/>
        </w:rPr>
        <w:t>nula (</w:t>
      </w:r>
      <w:r w:rsidRPr="00EB2865">
        <w:rPr>
          <w:rFonts w:ascii="Arial" w:eastAsiaTheme="minorHAnsi" w:hAnsi="Arial" w:cs="Arial"/>
          <w:sz w:val="24"/>
          <w:szCs w:val="24"/>
        </w:rPr>
        <w:t>H</w:t>
      </w:r>
      <w:r w:rsidRPr="00EB2865">
        <w:rPr>
          <w:rFonts w:ascii="Arial" w:eastAsiaTheme="minorHAnsi" w:hAnsi="Arial" w:cs="Arial"/>
          <w:sz w:val="24"/>
          <w:szCs w:val="24"/>
          <w:vertAlign w:val="subscript"/>
        </w:rPr>
        <w:t>0</w:t>
      </w:r>
      <w:r w:rsidRPr="00EB2865">
        <w:rPr>
          <w:rFonts w:ascii="Arial" w:eastAsiaTheme="minorHAnsi" w:hAnsi="Arial" w:cs="Arial"/>
          <w:sz w:val="24"/>
          <w:szCs w:val="24"/>
        </w:rPr>
        <w:t xml:space="preserve">);  concluimos  que   existe  una </w:t>
      </w:r>
      <w:r>
        <w:rPr>
          <w:rFonts w:ascii="Arial" w:eastAsiaTheme="minorHAnsi" w:hAnsi="Arial" w:cs="Arial"/>
          <w:sz w:val="24"/>
          <w:szCs w:val="24"/>
        </w:rPr>
        <w:t xml:space="preserve"> correlación</w:t>
      </w:r>
      <w:r w:rsidRPr="00EB2865">
        <w:rPr>
          <w:rFonts w:ascii="Arial" w:eastAsiaTheme="minorHAnsi" w:hAnsi="Arial" w:cs="Arial"/>
          <w:sz w:val="24"/>
          <w:szCs w:val="24"/>
        </w:rPr>
        <w:t xml:space="preserve">  directa , significativa  y </w:t>
      </w:r>
      <w:r w:rsidRPr="00831818">
        <w:rPr>
          <w:rFonts w:ascii="Arial" w:eastAsiaTheme="minorHAnsi" w:hAnsi="Arial" w:cs="Arial"/>
          <w:sz w:val="24"/>
          <w:szCs w:val="24"/>
        </w:rPr>
        <w:t xml:space="preserve">estadísticamente </w:t>
      </w:r>
      <w:r w:rsidRPr="00831818">
        <w:rPr>
          <w:rFonts w:ascii="Arial" w:eastAsiaTheme="minorHAnsi" w:hAnsi="Arial" w:cs="Arial"/>
          <w:sz w:val="24"/>
          <w:szCs w:val="24"/>
          <w:lang w:val="es-ES"/>
        </w:rPr>
        <w:t xml:space="preserve">entre </w:t>
      </w:r>
      <w:r w:rsidR="00BC3F2A" w:rsidRPr="00CE690A">
        <w:rPr>
          <w:rFonts w:ascii="Arial" w:eastAsiaTheme="minorHAnsi" w:hAnsi="Arial" w:cs="Arial"/>
          <w:sz w:val="24"/>
          <w:szCs w:val="24"/>
          <w:lang w:val="es-ES"/>
        </w:rPr>
        <w:t>el</w:t>
      </w:r>
      <w:r w:rsidR="00BC3F2A" w:rsidRPr="00831818">
        <w:rPr>
          <w:rFonts w:ascii="Arial" w:eastAsiaTheme="minorHAnsi" w:hAnsi="Arial" w:cs="Arial"/>
          <w:b/>
          <w:sz w:val="24"/>
          <w:szCs w:val="24"/>
          <w:lang w:val="es-ES"/>
        </w:rPr>
        <w:t xml:space="preserve"> </w:t>
      </w:r>
      <w:r w:rsidR="00BC3F2A" w:rsidRPr="00831818">
        <w:rPr>
          <w:rFonts w:ascii="Arial" w:eastAsiaTheme="minorHAnsi" w:hAnsi="Arial" w:cs="Arial"/>
          <w:sz w:val="24"/>
          <w:szCs w:val="24"/>
          <w:lang w:val="es-ES"/>
        </w:rPr>
        <w:t>desempeño docente</w:t>
      </w:r>
      <w:r w:rsidR="00BC3F2A" w:rsidRPr="00831818">
        <w:rPr>
          <w:rFonts w:ascii="Arial" w:eastAsiaTheme="minorHAnsi" w:hAnsi="Arial" w:cs="Arial"/>
          <w:b/>
          <w:sz w:val="24"/>
          <w:szCs w:val="24"/>
          <w:lang w:val="es-ES"/>
        </w:rPr>
        <w:t xml:space="preserve">  </w:t>
      </w:r>
      <w:r w:rsidRPr="00831818">
        <w:rPr>
          <w:rFonts w:ascii="Arial" w:eastAsiaTheme="minorHAnsi" w:hAnsi="Arial" w:cs="Arial"/>
          <w:sz w:val="24"/>
          <w:szCs w:val="24"/>
          <w:lang w:val="es-ES"/>
        </w:rPr>
        <w:t>y el nivel de rendimiento académico en los estudiantes del 7° y 8° ciclo de la Escuela Profesional de Obstetricia, de la Universidad Particular de Chiclayo,  2016,</w:t>
      </w:r>
      <w:r w:rsidRPr="00831818">
        <w:rPr>
          <w:rFonts w:ascii="Arial" w:eastAsia="Calibri" w:hAnsi="Arial" w:cs="Arial"/>
          <w:sz w:val="24"/>
          <w:szCs w:val="24"/>
          <w:lang w:eastAsia="es-ES"/>
        </w:rPr>
        <w:t xml:space="preserve"> (Tabla N°</w:t>
      </w:r>
      <w:r w:rsidR="00293770">
        <w:rPr>
          <w:rFonts w:ascii="Arial" w:eastAsia="Calibri" w:hAnsi="Arial" w:cs="Arial"/>
          <w:sz w:val="24"/>
          <w:szCs w:val="24"/>
          <w:lang w:eastAsia="es-ES"/>
        </w:rPr>
        <w:t xml:space="preserve"> </w:t>
      </w:r>
      <w:r w:rsidRPr="00831818">
        <w:rPr>
          <w:rFonts w:ascii="Arial" w:eastAsia="Calibri" w:hAnsi="Arial" w:cs="Arial"/>
          <w:sz w:val="24"/>
          <w:szCs w:val="24"/>
          <w:lang w:eastAsia="es-ES"/>
        </w:rPr>
        <w:t>0</w:t>
      </w:r>
      <w:r w:rsidR="00411ACD" w:rsidRPr="00831818">
        <w:rPr>
          <w:rFonts w:ascii="Arial" w:eastAsia="Calibri" w:hAnsi="Arial" w:cs="Arial"/>
          <w:sz w:val="24"/>
          <w:szCs w:val="24"/>
          <w:lang w:eastAsia="es-ES"/>
        </w:rPr>
        <w:t>21</w:t>
      </w:r>
      <w:r w:rsidRPr="00831818">
        <w:rPr>
          <w:rFonts w:ascii="Arial" w:eastAsia="Calibri" w:hAnsi="Arial" w:cs="Arial"/>
          <w:sz w:val="24"/>
          <w:szCs w:val="24"/>
          <w:lang w:eastAsia="es-ES"/>
        </w:rPr>
        <w:t xml:space="preserve"> y </w:t>
      </w:r>
      <w:r w:rsidRPr="00831818">
        <w:rPr>
          <w:rFonts w:ascii="Arial" w:eastAsia="Calibri" w:hAnsi="Arial" w:cs="Arial"/>
          <w:color w:val="262626" w:themeColor="text1" w:themeTint="D9"/>
          <w:sz w:val="24"/>
          <w:szCs w:val="24"/>
          <w:lang w:eastAsia="es-ES"/>
        </w:rPr>
        <w:t xml:space="preserve">Figura N° </w:t>
      </w:r>
      <w:r w:rsidR="00411ACD" w:rsidRPr="00831818">
        <w:rPr>
          <w:rFonts w:ascii="Arial" w:eastAsia="Calibri" w:hAnsi="Arial" w:cs="Arial"/>
          <w:color w:val="262626" w:themeColor="text1" w:themeTint="D9"/>
          <w:sz w:val="24"/>
          <w:szCs w:val="24"/>
          <w:lang w:eastAsia="es-ES"/>
        </w:rPr>
        <w:t>21</w:t>
      </w:r>
      <w:r w:rsidRPr="00831818">
        <w:rPr>
          <w:rFonts w:ascii="Arial" w:eastAsia="Calibri" w:hAnsi="Arial" w:cs="Arial"/>
          <w:color w:val="262626" w:themeColor="text1" w:themeTint="D9"/>
          <w:sz w:val="24"/>
          <w:szCs w:val="24"/>
          <w:lang w:eastAsia="es-ES"/>
        </w:rPr>
        <w:t>)</w:t>
      </w:r>
      <w:r w:rsidRPr="00831818">
        <w:rPr>
          <w:rFonts w:ascii="Arial" w:eastAsiaTheme="minorHAnsi" w:hAnsi="Arial" w:cs="Arial"/>
          <w:sz w:val="24"/>
          <w:szCs w:val="24"/>
        </w:rPr>
        <w:t>;</w:t>
      </w:r>
      <w:r w:rsidR="00293770">
        <w:rPr>
          <w:rFonts w:ascii="Arial" w:eastAsiaTheme="minorHAnsi" w:hAnsi="Arial" w:cs="Arial"/>
          <w:sz w:val="24"/>
          <w:szCs w:val="24"/>
        </w:rPr>
        <w:t xml:space="preserve"> </w:t>
      </w:r>
      <w:r w:rsidRPr="00831818">
        <w:rPr>
          <w:rFonts w:ascii="Arial" w:eastAsiaTheme="minorHAnsi" w:hAnsi="Arial" w:cs="Arial"/>
          <w:sz w:val="24"/>
          <w:szCs w:val="24"/>
          <w:lang w:val="es-ES"/>
        </w:rPr>
        <w:t>asimismo se observa que existe</w:t>
      </w:r>
      <w:r w:rsidR="00B87D79">
        <w:rPr>
          <w:rFonts w:ascii="Arial" w:eastAsiaTheme="minorHAnsi" w:hAnsi="Arial" w:cs="Arial"/>
          <w:sz w:val="24"/>
          <w:szCs w:val="24"/>
          <w:lang w:val="es-ES"/>
        </w:rPr>
        <w:t xml:space="preserve"> </w:t>
      </w:r>
      <w:r w:rsidRPr="00831818">
        <w:rPr>
          <w:rFonts w:ascii="Arial" w:eastAsiaTheme="minorHAnsi" w:hAnsi="Arial" w:cs="Arial"/>
          <w:sz w:val="24"/>
          <w:szCs w:val="24"/>
          <w:lang w:val="es-ES"/>
        </w:rPr>
        <w:t>una</w:t>
      </w:r>
      <w:r>
        <w:rPr>
          <w:rFonts w:ascii="Arial" w:eastAsiaTheme="minorHAnsi" w:hAnsi="Arial" w:cs="Arial"/>
          <w:sz w:val="24"/>
          <w:szCs w:val="24"/>
          <w:lang w:val="es-ES"/>
        </w:rPr>
        <w:t xml:space="preserve"> positi</w:t>
      </w:r>
      <w:r w:rsidR="00B87D79">
        <w:rPr>
          <w:rFonts w:ascii="Arial" w:eastAsiaTheme="minorHAnsi" w:hAnsi="Arial" w:cs="Arial"/>
          <w:sz w:val="24"/>
          <w:szCs w:val="24"/>
          <w:lang w:val="es-ES"/>
        </w:rPr>
        <w:t>va</w:t>
      </w:r>
      <w:r w:rsidR="00293770">
        <w:rPr>
          <w:rFonts w:ascii="Arial" w:eastAsiaTheme="minorHAnsi" w:hAnsi="Arial" w:cs="Arial"/>
          <w:sz w:val="24"/>
          <w:szCs w:val="24"/>
          <w:lang w:val="es-ES"/>
        </w:rPr>
        <w:t xml:space="preserve"> </w:t>
      </w:r>
      <w:r w:rsidR="00B87D79">
        <w:rPr>
          <w:rFonts w:ascii="Arial" w:eastAsiaTheme="minorHAnsi" w:hAnsi="Arial" w:cs="Arial"/>
          <w:sz w:val="24"/>
          <w:szCs w:val="24"/>
          <w:lang w:val="es-ES"/>
        </w:rPr>
        <w:t>y moderada correlación  (R=</w:t>
      </w:r>
      <w:r w:rsidRPr="00EB2865">
        <w:rPr>
          <w:rFonts w:ascii="Arial" w:eastAsiaTheme="minorHAnsi" w:hAnsi="Arial" w:cs="Arial"/>
          <w:sz w:val="24"/>
          <w:szCs w:val="24"/>
          <w:lang w:val="es-ES"/>
        </w:rPr>
        <w:t>0.</w:t>
      </w:r>
      <w:r w:rsidR="00BC3F2A">
        <w:rPr>
          <w:rFonts w:ascii="Arial" w:eastAsiaTheme="minorHAnsi" w:hAnsi="Arial" w:cs="Arial"/>
          <w:sz w:val="24"/>
          <w:szCs w:val="24"/>
          <w:lang w:val="es-ES"/>
        </w:rPr>
        <w:t>60</w:t>
      </w:r>
      <w:r>
        <w:rPr>
          <w:rFonts w:ascii="Arial" w:eastAsiaTheme="minorHAnsi" w:hAnsi="Arial" w:cs="Arial"/>
          <w:sz w:val="24"/>
          <w:szCs w:val="24"/>
          <w:lang w:val="es-ES"/>
        </w:rPr>
        <w:t>)</w:t>
      </w:r>
      <w:r w:rsidRPr="00EB2865">
        <w:rPr>
          <w:rFonts w:ascii="Arial" w:eastAsiaTheme="minorHAnsi" w:hAnsi="Arial" w:cs="Arial"/>
          <w:sz w:val="24"/>
          <w:szCs w:val="24"/>
          <w:lang w:val="es-ES"/>
        </w:rPr>
        <w:t xml:space="preserve">, lo cual nos permite aseverar que cuanto mejor </w:t>
      </w:r>
      <w:r w:rsidR="00BC3F2A" w:rsidRPr="000C1A90">
        <w:rPr>
          <w:rFonts w:ascii="Arial" w:eastAsiaTheme="minorHAnsi" w:hAnsi="Arial" w:cs="Arial"/>
          <w:sz w:val="24"/>
          <w:szCs w:val="24"/>
          <w:lang w:val="es-ES"/>
        </w:rPr>
        <w:t>el</w:t>
      </w:r>
      <w:r w:rsidR="00BC3F2A" w:rsidRPr="00CB5AE7">
        <w:rPr>
          <w:rFonts w:ascii="Arial" w:eastAsiaTheme="minorHAnsi" w:hAnsi="Arial" w:cs="Arial"/>
          <w:b/>
          <w:sz w:val="24"/>
          <w:szCs w:val="24"/>
          <w:lang w:val="es-ES"/>
        </w:rPr>
        <w:t xml:space="preserve"> </w:t>
      </w:r>
      <w:r w:rsidR="00BC3F2A" w:rsidRPr="00D56851">
        <w:rPr>
          <w:rFonts w:ascii="Arial" w:eastAsiaTheme="minorHAnsi" w:hAnsi="Arial" w:cs="Arial"/>
          <w:sz w:val="24"/>
          <w:szCs w:val="24"/>
          <w:lang w:val="es-ES"/>
        </w:rPr>
        <w:t>desempeño docente</w:t>
      </w:r>
      <w:r w:rsidR="00BC3F2A" w:rsidRPr="00CB5AE7">
        <w:rPr>
          <w:rFonts w:ascii="Arial" w:eastAsiaTheme="minorHAnsi" w:hAnsi="Arial" w:cs="Arial"/>
          <w:b/>
          <w:sz w:val="24"/>
          <w:szCs w:val="24"/>
          <w:lang w:val="es-ES"/>
        </w:rPr>
        <w:t xml:space="preserve">  </w:t>
      </w:r>
      <w:r w:rsidRPr="00681378">
        <w:rPr>
          <w:rFonts w:ascii="Arial" w:eastAsiaTheme="minorHAnsi" w:hAnsi="Arial" w:cs="Arial"/>
          <w:sz w:val="24"/>
          <w:szCs w:val="24"/>
          <w:lang w:val="es-ES"/>
        </w:rPr>
        <w:t>mejor</w:t>
      </w:r>
      <w:r w:rsidR="00B87D79">
        <w:rPr>
          <w:rFonts w:ascii="Arial" w:eastAsiaTheme="minorHAnsi" w:hAnsi="Arial" w:cs="Arial"/>
          <w:sz w:val="24"/>
          <w:szCs w:val="24"/>
          <w:lang w:val="es-ES"/>
        </w:rPr>
        <w:t xml:space="preserve"> será  el rendimiento académico.</w:t>
      </w:r>
    </w:p>
    <w:p w14:paraId="59350D6C" w14:textId="77777777" w:rsidR="00BC3F2A" w:rsidRPr="00C05ABE" w:rsidRDefault="00BC3F2A" w:rsidP="00CB5AE7">
      <w:pPr>
        <w:tabs>
          <w:tab w:val="left" w:pos="4980"/>
        </w:tabs>
        <w:spacing w:after="0" w:line="360" w:lineRule="auto"/>
        <w:jc w:val="both"/>
        <w:rPr>
          <w:rFonts w:ascii="Arial" w:eastAsiaTheme="minorHAnsi" w:hAnsi="Arial" w:cs="Arial"/>
          <w:sz w:val="24"/>
          <w:szCs w:val="24"/>
          <w:lang w:val="es-ES"/>
        </w:rPr>
      </w:pPr>
    </w:p>
    <w:p w14:paraId="2C840F4F" w14:textId="77777777" w:rsidR="009748ED" w:rsidRDefault="009748ED" w:rsidP="00CB5AE7">
      <w:pPr>
        <w:spacing w:after="120" w:line="240" w:lineRule="auto"/>
        <w:jc w:val="center"/>
        <w:rPr>
          <w:rFonts w:ascii="Arial" w:eastAsia="Times New Roman" w:hAnsi="Arial" w:cs="Arial"/>
          <w:b/>
          <w:sz w:val="24"/>
          <w:szCs w:val="24"/>
          <w:lang w:eastAsia="es-ES"/>
        </w:rPr>
      </w:pPr>
    </w:p>
    <w:p w14:paraId="614C26AF" w14:textId="77777777" w:rsidR="009748ED" w:rsidRDefault="009748ED" w:rsidP="00CB5AE7">
      <w:pPr>
        <w:spacing w:after="120" w:line="240" w:lineRule="auto"/>
        <w:jc w:val="center"/>
        <w:rPr>
          <w:rFonts w:ascii="Arial" w:eastAsia="Times New Roman" w:hAnsi="Arial" w:cs="Arial"/>
          <w:b/>
          <w:sz w:val="24"/>
          <w:szCs w:val="24"/>
          <w:lang w:eastAsia="es-ES"/>
        </w:rPr>
      </w:pPr>
    </w:p>
    <w:p w14:paraId="4174F160" w14:textId="77777777" w:rsidR="009748ED" w:rsidRDefault="009748ED" w:rsidP="00CB5AE7">
      <w:pPr>
        <w:spacing w:after="120" w:line="240" w:lineRule="auto"/>
        <w:jc w:val="center"/>
        <w:rPr>
          <w:rFonts w:ascii="Arial" w:eastAsia="Times New Roman" w:hAnsi="Arial" w:cs="Arial"/>
          <w:b/>
          <w:sz w:val="24"/>
          <w:szCs w:val="24"/>
          <w:lang w:eastAsia="es-ES"/>
        </w:rPr>
      </w:pPr>
    </w:p>
    <w:p w14:paraId="3E5CB5A2" w14:textId="77777777" w:rsidR="009748ED" w:rsidRDefault="009748ED" w:rsidP="00CB5AE7">
      <w:pPr>
        <w:spacing w:after="120" w:line="240" w:lineRule="auto"/>
        <w:jc w:val="center"/>
        <w:rPr>
          <w:rFonts w:ascii="Arial" w:eastAsia="Times New Roman" w:hAnsi="Arial" w:cs="Arial"/>
          <w:b/>
          <w:sz w:val="24"/>
          <w:szCs w:val="24"/>
          <w:lang w:eastAsia="es-ES"/>
        </w:rPr>
      </w:pPr>
    </w:p>
    <w:p w14:paraId="05B0E5D1" w14:textId="77777777" w:rsidR="009748ED" w:rsidRDefault="009748ED" w:rsidP="00CB5AE7">
      <w:pPr>
        <w:spacing w:after="120" w:line="240" w:lineRule="auto"/>
        <w:jc w:val="center"/>
        <w:rPr>
          <w:rFonts w:ascii="Arial" w:eastAsia="Times New Roman" w:hAnsi="Arial" w:cs="Arial"/>
          <w:b/>
          <w:sz w:val="24"/>
          <w:szCs w:val="24"/>
          <w:lang w:eastAsia="es-ES"/>
        </w:rPr>
      </w:pPr>
    </w:p>
    <w:p w14:paraId="6350D807" w14:textId="02F0907F" w:rsidR="00CB5AE7" w:rsidRPr="00EB2865" w:rsidRDefault="00C66119" w:rsidP="00CB5AE7">
      <w:pPr>
        <w:spacing w:after="120" w:line="240" w:lineRule="auto"/>
        <w:jc w:val="center"/>
        <w:rPr>
          <w:rFonts w:ascii="Arial" w:eastAsia="Times New Roman" w:hAnsi="Arial" w:cs="Arial"/>
          <w:b/>
          <w:sz w:val="24"/>
          <w:szCs w:val="24"/>
          <w:lang w:eastAsia="es-ES"/>
        </w:rPr>
      </w:pPr>
      <w:r>
        <w:rPr>
          <w:rFonts w:ascii="Arial" w:eastAsia="Times New Roman" w:hAnsi="Arial" w:cs="Arial"/>
          <w:b/>
          <w:sz w:val="24"/>
          <w:szCs w:val="24"/>
          <w:lang w:eastAsia="es-ES"/>
        </w:rPr>
        <w:t>Figura</w:t>
      </w:r>
      <w:r w:rsidR="00CB5AE7" w:rsidRPr="00EB2865">
        <w:rPr>
          <w:rFonts w:ascii="Arial" w:eastAsia="Times New Roman" w:hAnsi="Arial" w:cs="Arial"/>
          <w:b/>
          <w:sz w:val="24"/>
          <w:szCs w:val="24"/>
          <w:lang w:eastAsia="es-ES"/>
        </w:rPr>
        <w:t xml:space="preserve">  Nº</w:t>
      </w:r>
      <w:r w:rsidR="000330F8">
        <w:rPr>
          <w:rFonts w:ascii="Arial" w:eastAsia="Times New Roman" w:hAnsi="Arial" w:cs="Arial"/>
          <w:b/>
          <w:sz w:val="24"/>
          <w:szCs w:val="24"/>
          <w:lang w:eastAsia="es-ES"/>
        </w:rPr>
        <w:t xml:space="preserve"> 16</w:t>
      </w:r>
    </w:p>
    <w:p w14:paraId="2F7C5EAF" w14:textId="77777777" w:rsidR="00CB5AE7" w:rsidRPr="00BC3F2A" w:rsidRDefault="00CB5AE7" w:rsidP="00BC3F2A">
      <w:pPr>
        <w:spacing w:after="0" w:line="360" w:lineRule="auto"/>
        <w:ind w:left="993"/>
        <w:jc w:val="both"/>
        <w:rPr>
          <w:rFonts w:ascii="Arial" w:eastAsiaTheme="minorHAnsi" w:hAnsi="Arial" w:cs="Arial"/>
          <w:b/>
          <w:sz w:val="24"/>
          <w:szCs w:val="24"/>
          <w:lang w:val="es-ES"/>
        </w:rPr>
      </w:pPr>
      <w:r w:rsidRPr="00EB2865">
        <w:rPr>
          <w:rFonts w:ascii="Arial" w:eastAsiaTheme="minorHAnsi" w:hAnsi="Arial" w:cs="Arial"/>
          <w:b/>
          <w:sz w:val="24"/>
          <w:szCs w:val="24"/>
        </w:rPr>
        <w:t>Correlación de Pearson entre</w:t>
      </w:r>
      <w:r w:rsidRPr="00EB2865">
        <w:rPr>
          <w:rFonts w:ascii="Arial" w:eastAsia="Calibri" w:hAnsi="Arial" w:cs="Arial"/>
          <w:sz w:val="24"/>
          <w:szCs w:val="24"/>
        </w:rPr>
        <w:t xml:space="preserve"> </w:t>
      </w:r>
      <w:r w:rsidRPr="00EB2865">
        <w:rPr>
          <w:rFonts w:eastAsiaTheme="minorHAnsi"/>
          <w:sz w:val="24"/>
          <w:szCs w:val="24"/>
          <w:lang w:val="es-ES"/>
        </w:rPr>
        <w:t xml:space="preserve"> </w:t>
      </w:r>
      <w:r w:rsidR="00BC3F2A" w:rsidRPr="00CB5AE7">
        <w:rPr>
          <w:rFonts w:ascii="Arial" w:eastAsiaTheme="minorHAnsi" w:hAnsi="Arial" w:cs="Arial"/>
          <w:b/>
          <w:sz w:val="24"/>
          <w:szCs w:val="24"/>
          <w:lang w:val="es-ES"/>
        </w:rPr>
        <w:t xml:space="preserve">el desempeño docente  </w:t>
      </w:r>
      <w:r w:rsidRPr="00681378">
        <w:rPr>
          <w:rFonts w:ascii="Arial" w:eastAsiaTheme="minorHAnsi" w:hAnsi="Arial" w:cs="Arial"/>
          <w:b/>
          <w:sz w:val="24"/>
          <w:szCs w:val="24"/>
          <w:lang w:val="es-ES"/>
        </w:rPr>
        <w:t>y el nivel de rendimiento académico en los estudiantes del 7° y 8° ciclo de la Escuela Profesional de Obstetricia</w:t>
      </w:r>
    </w:p>
    <w:p w14:paraId="6EF0E58A" w14:textId="4F3D1D2C" w:rsidR="00B55B3C" w:rsidRPr="009748ED" w:rsidRDefault="00C05ABE" w:rsidP="009748ED">
      <w:pPr>
        <w:spacing w:after="0" w:line="360" w:lineRule="auto"/>
        <w:jc w:val="both"/>
        <w:rPr>
          <w:rFonts w:ascii="Arial" w:eastAsiaTheme="minorHAnsi" w:hAnsi="Arial" w:cs="Arial"/>
          <w:sz w:val="24"/>
          <w:szCs w:val="24"/>
          <w:lang w:val="es-ES"/>
        </w:rPr>
      </w:pPr>
      <w:r w:rsidRPr="00C05ABE">
        <w:rPr>
          <w:rFonts w:eastAsiaTheme="minorHAnsi"/>
          <w:sz w:val="24"/>
          <w:szCs w:val="24"/>
          <w:lang w:val="es-ES"/>
        </w:rPr>
        <w:t xml:space="preserve"> </w:t>
      </w:r>
      <w:r w:rsidR="009748ED" w:rsidRPr="00C05ABE">
        <w:rPr>
          <w:rFonts w:ascii="Times New Roman" w:eastAsiaTheme="minorHAnsi" w:hAnsi="Times New Roman" w:cs="Times New Roman"/>
          <w:noProof/>
          <w:sz w:val="24"/>
          <w:szCs w:val="24"/>
          <w:lang w:val="es-AR" w:eastAsia="es-AR"/>
        </w:rPr>
        <w:drawing>
          <wp:inline distT="0" distB="0" distL="0" distR="0" wp14:anchorId="1CC410D7" wp14:editId="4C8B7DF8">
            <wp:extent cx="5399405" cy="4321132"/>
            <wp:effectExtent l="0" t="0" r="0" b="381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9405" cy="4321132"/>
                    </a:xfrm>
                    <a:prstGeom prst="rect">
                      <a:avLst/>
                    </a:prstGeom>
                    <a:noFill/>
                    <a:ln>
                      <a:noFill/>
                    </a:ln>
                  </pic:spPr>
                </pic:pic>
              </a:graphicData>
            </a:graphic>
          </wp:inline>
        </w:drawing>
      </w:r>
    </w:p>
    <w:p w14:paraId="2AA2D43F" w14:textId="77777777" w:rsidR="00B55B3C" w:rsidRDefault="00B55B3C" w:rsidP="00423CB7">
      <w:pPr>
        <w:autoSpaceDE w:val="0"/>
        <w:autoSpaceDN w:val="0"/>
        <w:adjustRightInd w:val="0"/>
        <w:spacing w:after="0" w:line="360" w:lineRule="auto"/>
        <w:jc w:val="both"/>
        <w:rPr>
          <w:rFonts w:ascii="Arial" w:hAnsi="Arial" w:cs="Arial"/>
          <w:sz w:val="24"/>
          <w:szCs w:val="24"/>
        </w:rPr>
      </w:pPr>
    </w:p>
    <w:p w14:paraId="783F8BDB"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38E53F14"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4DB1B91B"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36172EA8"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3265A173"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7FEF7803"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20DC16FC"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366A79D2"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2DD03093"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26E45597"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20B441B2" w14:textId="77777777" w:rsidR="00496156" w:rsidRDefault="00496156" w:rsidP="00423CB7">
      <w:pPr>
        <w:autoSpaceDE w:val="0"/>
        <w:autoSpaceDN w:val="0"/>
        <w:adjustRightInd w:val="0"/>
        <w:spacing w:after="0" w:line="360" w:lineRule="auto"/>
        <w:jc w:val="both"/>
        <w:rPr>
          <w:rFonts w:ascii="Arial" w:hAnsi="Arial" w:cs="Arial"/>
          <w:sz w:val="24"/>
          <w:szCs w:val="24"/>
        </w:rPr>
      </w:pPr>
    </w:p>
    <w:p w14:paraId="43B54B21" w14:textId="1E65D0B1" w:rsidR="00B55B3C" w:rsidRPr="00BC3F2A" w:rsidRDefault="003F00F9" w:rsidP="00496156">
      <w:pPr>
        <w:autoSpaceDE w:val="0"/>
        <w:autoSpaceDN w:val="0"/>
        <w:adjustRightInd w:val="0"/>
        <w:spacing w:after="0" w:line="480" w:lineRule="auto"/>
        <w:jc w:val="both"/>
        <w:rPr>
          <w:rFonts w:ascii="Arial" w:hAnsi="Arial" w:cs="Arial"/>
          <w:b/>
          <w:sz w:val="24"/>
          <w:szCs w:val="24"/>
        </w:rPr>
      </w:pPr>
      <w:r w:rsidRPr="00831818">
        <w:rPr>
          <w:rFonts w:ascii="Arial" w:hAnsi="Arial" w:cs="Arial"/>
          <w:b/>
          <w:sz w:val="24"/>
          <w:szCs w:val="24"/>
        </w:rPr>
        <w:t>4.3</w:t>
      </w:r>
      <w:r w:rsidR="009748ED" w:rsidRPr="00831818">
        <w:rPr>
          <w:rFonts w:ascii="Arial" w:hAnsi="Arial" w:cs="Arial"/>
          <w:b/>
          <w:sz w:val="24"/>
          <w:szCs w:val="24"/>
        </w:rPr>
        <w:t>. Discusión</w:t>
      </w:r>
      <w:r w:rsidR="00BC3F2A" w:rsidRPr="00831818">
        <w:rPr>
          <w:rFonts w:ascii="Arial" w:hAnsi="Arial" w:cs="Arial"/>
          <w:b/>
          <w:sz w:val="24"/>
          <w:szCs w:val="24"/>
        </w:rPr>
        <w:t xml:space="preserve"> de resultados</w:t>
      </w:r>
    </w:p>
    <w:p w14:paraId="0BE0D42A" w14:textId="77777777" w:rsidR="003F00F9" w:rsidRDefault="003F00F9" w:rsidP="00496156">
      <w:pPr>
        <w:autoSpaceDE w:val="0"/>
        <w:autoSpaceDN w:val="0"/>
        <w:adjustRightInd w:val="0"/>
        <w:spacing w:after="0" w:line="480" w:lineRule="auto"/>
        <w:jc w:val="both"/>
        <w:rPr>
          <w:rFonts w:ascii="Arial" w:hAnsi="Arial" w:cs="Arial"/>
          <w:sz w:val="24"/>
          <w:szCs w:val="24"/>
        </w:rPr>
      </w:pPr>
    </w:p>
    <w:p w14:paraId="4B380B80" w14:textId="3A84DB47" w:rsidR="003F00F9" w:rsidRDefault="003F00F9" w:rsidP="00496156">
      <w:pPr>
        <w:autoSpaceDE w:val="0"/>
        <w:autoSpaceDN w:val="0"/>
        <w:adjustRightInd w:val="0"/>
        <w:spacing w:after="0" w:line="480" w:lineRule="auto"/>
        <w:ind w:left="426"/>
        <w:jc w:val="both"/>
        <w:rPr>
          <w:rFonts w:ascii="Arial" w:hAnsi="Arial" w:cs="Arial"/>
          <w:sz w:val="24"/>
          <w:szCs w:val="24"/>
        </w:rPr>
      </w:pPr>
      <w:r w:rsidRPr="00ED5223">
        <w:rPr>
          <w:rFonts w:ascii="Arial" w:hAnsi="Arial" w:cs="Arial"/>
          <w:sz w:val="24"/>
          <w:szCs w:val="24"/>
        </w:rPr>
        <w:t>Con relación a la variable</w:t>
      </w:r>
      <w:r>
        <w:rPr>
          <w:rFonts w:ascii="Arial" w:hAnsi="Arial" w:cs="Arial"/>
          <w:sz w:val="24"/>
          <w:szCs w:val="24"/>
        </w:rPr>
        <w:t xml:space="preserve"> Desempeño Docente, </w:t>
      </w:r>
      <w:r w:rsidRPr="00ED5223">
        <w:rPr>
          <w:rFonts w:ascii="Arial" w:hAnsi="Arial" w:cs="Arial"/>
          <w:sz w:val="24"/>
          <w:szCs w:val="24"/>
        </w:rPr>
        <w:t>los resultados de la investigación permiten consi</w:t>
      </w:r>
      <w:r>
        <w:rPr>
          <w:rFonts w:ascii="Arial" w:hAnsi="Arial" w:cs="Arial"/>
          <w:sz w:val="24"/>
          <w:szCs w:val="24"/>
        </w:rPr>
        <w:t>derar las siguientes cuestiones respecto a sus  dimensiones: Planificación del Proceso de Enseñanza - Aprendizaje, Conducción del proceso pedagógico, Interacción docente – estudiante, Identidad con la institución y Uso de materiales Didácticos</w:t>
      </w:r>
      <w:r w:rsidR="00B87D79">
        <w:rPr>
          <w:rFonts w:ascii="Arial" w:hAnsi="Arial" w:cs="Arial"/>
          <w:sz w:val="24"/>
          <w:szCs w:val="24"/>
        </w:rPr>
        <w:t>.</w:t>
      </w:r>
    </w:p>
    <w:p w14:paraId="401E08D7"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5B45E3B0" w14:textId="33D3AE8A" w:rsidR="003F00F9" w:rsidRDefault="003F00F9" w:rsidP="00496156">
      <w:pPr>
        <w:autoSpaceDE w:val="0"/>
        <w:autoSpaceDN w:val="0"/>
        <w:adjustRightInd w:val="0"/>
        <w:spacing w:after="0" w:line="480" w:lineRule="auto"/>
        <w:ind w:left="426"/>
        <w:jc w:val="both"/>
        <w:rPr>
          <w:rFonts w:ascii="Arial" w:hAnsi="Arial" w:cs="Arial"/>
          <w:sz w:val="24"/>
          <w:szCs w:val="24"/>
        </w:rPr>
      </w:pPr>
      <w:r w:rsidRPr="005F799C">
        <w:rPr>
          <w:rFonts w:ascii="Arial" w:hAnsi="Arial" w:cs="Arial"/>
          <w:i/>
          <w:sz w:val="24"/>
          <w:szCs w:val="24"/>
        </w:rPr>
        <w:t>La Planificación del proceso de enseñanza – aprendizaje</w:t>
      </w:r>
      <w:r>
        <w:rPr>
          <w:rFonts w:ascii="Arial" w:hAnsi="Arial" w:cs="Arial"/>
          <w:sz w:val="24"/>
          <w:szCs w:val="24"/>
        </w:rPr>
        <w:t xml:space="preserve"> consideró como  </w:t>
      </w:r>
      <w:r w:rsidRPr="005F799C">
        <w:rPr>
          <w:rFonts w:ascii="Arial" w:hAnsi="Arial" w:cs="Arial"/>
          <w:i/>
          <w:sz w:val="24"/>
          <w:szCs w:val="24"/>
        </w:rPr>
        <w:t>indicador principal la organización del proceso de enseñanza</w:t>
      </w:r>
      <w:r>
        <w:rPr>
          <w:rFonts w:ascii="Arial" w:hAnsi="Arial" w:cs="Arial"/>
          <w:sz w:val="24"/>
          <w:szCs w:val="24"/>
        </w:rPr>
        <w:t xml:space="preserve"> – aprendizaje. Los resultados que se obtienen de las percepciones de los estudiantes permiten establecer de manera global que al agruparse los porcentajes de las respuesta</w:t>
      </w:r>
      <w:r w:rsidR="00293770">
        <w:rPr>
          <w:rFonts w:ascii="Arial" w:hAnsi="Arial" w:cs="Arial"/>
          <w:sz w:val="24"/>
          <w:szCs w:val="24"/>
        </w:rPr>
        <w:t>s  de las alternativas Nunca (4</w:t>
      </w:r>
      <w:r>
        <w:rPr>
          <w:rFonts w:ascii="Arial" w:hAnsi="Arial" w:cs="Arial"/>
          <w:sz w:val="24"/>
          <w:szCs w:val="24"/>
        </w:rPr>
        <w:t xml:space="preserve">%), Casi Nunca (8%) y Pocas Veces (37%) el porcentaje total acumulado alcanza el 49% cifra que comparada con las respuestas concentradas en Muchas Veces, Casi siempre y Siempre muestran un equilibrio entre percepciones positivas y negativas.  (Tabla Nª </w:t>
      </w:r>
      <w:r w:rsidR="00583E74">
        <w:rPr>
          <w:rFonts w:ascii="Arial" w:hAnsi="Arial" w:cs="Arial"/>
          <w:sz w:val="24"/>
          <w:szCs w:val="24"/>
        </w:rPr>
        <w:t>04</w:t>
      </w:r>
      <w:r>
        <w:rPr>
          <w:rFonts w:ascii="Arial" w:hAnsi="Arial" w:cs="Arial"/>
          <w:sz w:val="24"/>
          <w:szCs w:val="24"/>
        </w:rPr>
        <w:t>)</w:t>
      </w:r>
    </w:p>
    <w:p w14:paraId="233CD0FF"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6F2A9C5A" w14:textId="3AAC4FC9"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En los aspectos específicos de la organización del proceso de enseñanza aprendizaje de esta dimensión, las cuestiones que son identificadas por los estudiantes como problemas son: </w:t>
      </w:r>
      <w:r w:rsidRPr="00974995">
        <w:rPr>
          <w:rFonts w:ascii="Arial" w:hAnsi="Arial" w:cs="Arial"/>
          <w:sz w:val="24"/>
          <w:szCs w:val="24"/>
        </w:rPr>
        <w:t>El docente realiza la explicación</w:t>
      </w:r>
      <w:r>
        <w:rPr>
          <w:rFonts w:ascii="Arial" w:hAnsi="Arial" w:cs="Arial"/>
          <w:sz w:val="24"/>
          <w:szCs w:val="24"/>
        </w:rPr>
        <w:t xml:space="preserve"> del sílabo al inicio del curso (concentra  el 52% de las respuestas en las alternativas Nunca, Casi Nunca y Pocas veces) y </w:t>
      </w:r>
      <w:r w:rsidRPr="00974995">
        <w:rPr>
          <w:rFonts w:ascii="Arial" w:hAnsi="Arial" w:cs="Arial"/>
          <w:sz w:val="24"/>
          <w:szCs w:val="24"/>
        </w:rPr>
        <w:t>El docente prepara ejercicios, preguntas y/o problemas para qu</w:t>
      </w:r>
      <w:r>
        <w:rPr>
          <w:rFonts w:ascii="Arial" w:hAnsi="Arial" w:cs="Arial"/>
          <w:sz w:val="24"/>
          <w:szCs w:val="24"/>
        </w:rPr>
        <w:t xml:space="preserve">e los alumnos trabajen en clase (concentra el 75% </w:t>
      </w:r>
      <w:r w:rsidRPr="00974995">
        <w:rPr>
          <w:rFonts w:ascii="Arial" w:hAnsi="Arial" w:cs="Arial"/>
          <w:sz w:val="24"/>
          <w:szCs w:val="24"/>
        </w:rPr>
        <w:t>de las respuestas en las alternativas Nunca, Casi Nunca y Pocas veces</w:t>
      </w:r>
      <w:r>
        <w:rPr>
          <w:rFonts w:ascii="Arial" w:hAnsi="Arial" w:cs="Arial"/>
          <w:sz w:val="24"/>
          <w:szCs w:val="24"/>
        </w:rPr>
        <w:t xml:space="preserve">).De manera positiva se perciben: </w:t>
      </w:r>
      <w:r w:rsidRPr="005F799C">
        <w:rPr>
          <w:rFonts w:ascii="Arial" w:hAnsi="Arial" w:cs="Arial"/>
          <w:sz w:val="24"/>
          <w:szCs w:val="24"/>
        </w:rPr>
        <w:t>El docente analiza y elabora las sesiones de aprendizaje con objetivos claramente definidos</w:t>
      </w:r>
      <w:r>
        <w:rPr>
          <w:rFonts w:ascii="Arial" w:hAnsi="Arial" w:cs="Arial"/>
          <w:sz w:val="24"/>
          <w:szCs w:val="24"/>
        </w:rPr>
        <w:t xml:space="preserve">, </w:t>
      </w:r>
      <w:r w:rsidRPr="005F799C">
        <w:rPr>
          <w:rFonts w:ascii="Arial" w:hAnsi="Arial" w:cs="Arial"/>
          <w:sz w:val="24"/>
          <w:szCs w:val="24"/>
        </w:rPr>
        <w:t>El docente prepara ejemplos y/o aplicaciones para aclarar el contenido de la clase</w:t>
      </w:r>
      <w:r>
        <w:rPr>
          <w:rFonts w:ascii="Arial" w:hAnsi="Arial" w:cs="Arial"/>
          <w:sz w:val="24"/>
          <w:szCs w:val="24"/>
        </w:rPr>
        <w:t xml:space="preserve"> y Evalúa </w:t>
      </w:r>
      <w:r w:rsidRPr="005F799C">
        <w:rPr>
          <w:rFonts w:ascii="Arial" w:hAnsi="Arial" w:cs="Arial"/>
          <w:sz w:val="24"/>
          <w:szCs w:val="24"/>
        </w:rPr>
        <w:t xml:space="preserve"> el grado en que el docente domina el curso.</w:t>
      </w:r>
    </w:p>
    <w:p w14:paraId="50BD211B"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 </w:t>
      </w:r>
    </w:p>
    <w:p w14:paraId="02ABDEC1"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Tomando en cuenta los resultados globales de la organización y los aspectos específicos en los que se identifican dificultades  es probable que  no se esté efectuando una adecuada planificación del proceso de enseñanza aprendizaje  y que se requiera poner énfasis en el conocimiento anticipado de las temáticas a desarrollar en las asignaturas para motivar la ejecución de las actividades de aprendizaje y posibilitar la participación activa y consciente de los estudiantes. Conociendo lo que se va a aprender, las actividades programadas y el tipo de tareas a efectuar como parte del proceso educativo, los estudiantes otorgan mayor valor al proceso formativo y lo enriquecen a través de una mayor participación. Solo se logra un existo proceso de planificación del proceso de enseñanza aprendizaje </w:t>
      </w:r>
      <w:r w:rsidRPr="00AE7B40">
        <w:rPr>
          <w:rFonts w:ascii="Arial" w:hAnsi="Arial" w:cs="Arial"/>
          <w:sz w:val="24"/>
          <w:szCs w:val="24"/>
        </w:rPr>
        <w:t>“si se realiza una buena selección, acorde a los objetivos y los contenidos determinados para las actividades docentes, según la forma de organización que les corresponda. Para un mejor cumplimiento de su función, los profesores deben considerar determinadas exigencias sobre la estructuración y la ejecución de la actividad docente, así como acciones de carácter educativo de los componentes no personales del proceso de enseñanza-aprendizaje, sin que esto se oponga a la creatividad</w:t>
      </w:r>
      <w:r>
        <w:rPr>
          <w:rFonts w:ascii="Arial" w:hAnsi="Arial" w:cs="Arial"/>
          <w:sz w:val="24"/>
          <w:szCs w:val="24"/>
        </w:rPr>
        <w:t>” (</w:t>
      </w:r>
      <w:r w:rsidRPr="00AE7B40">
        <w:rPr>
          <w:rFonts w:ascii="Arial" w:hAnsi="Arial" w:cs="Arial"/>
          <w:sz w:val="24"/>
          <w:szCs w:val="24"/>
        </w:rPr>
        <w:t>Seijo, Iglesias, Hernández</w:t>
      </w:r>
      <w:r>
        <w:rPr>
          <w:rFonts w:ascii="Arial" w:hAnsi="Arial" w:cs="Arial"/>
          <w:sz w:val="24"/>
          <w:szCs w:val="24"/>
        </w:rPr>
        <w:t xml:space="preserve"> &amp;</w:t>
      </w:r>
      <w:r w:rsidRPr="00AE7B40">
        <w:rPr>
          <w:rFonts w:ascii="Arial" w:hAnsi="Arial" w:cs="Arial"/>
          <w:sz w:val="24"/>
          <w:szCs w:val="24"/>
        </w:rPr>
        <w:t xml:space="preserve"> Hidalgo </w:t>
      </w:r>
      <w:r>
        <w:rPr>
          <w:rFonts w:ascii="Arial" w:hAnsi="Arial" w:cs="Arial"/>
          <w:sz w:val="24"/>
          <w:szCs w:val="24"/>
        </w:rPr>
        <w:t>2010 p. 8)</w:t>
      </w:r>
    </w:p>
    <w:p w14:paraId="168D52B4"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46AA8CE6"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17EC254E" w14:textId="77777777" w:rsidR="003F00F9" w:rsidRPr="006C18E6"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La dimensión </w:t>
      </w:r>
      <w:r w:rsidRPr="006C18E6">
        <w:rPr>
          <w:rFonts w:ascii="Arial" w:hAnsi="Arial" w:cs="Arial"/>
          <w:i/>
          <w:sz w:val="24"/>
          <w:szCs w:val="24"/>
        </w:rPr>
        <w:t>Conducción del proceso pedagógico</w:t>
      </w:r>
      <w:r>
        <w:rPr>
          <w:rFonts w:ascii="Arial" w:hAnsi="Arial" w:cs="Arial"/>
          <w:sz w:val="24"/>
          <w:szCs w:val="24"/>
        </w:rPr>
        <w:t xml:space="preserve"> tomo eje el desenvolvimiento metodológico del docente y consideró como componentes: Inicio del proceso pedagógico, Exploración de saberes previos, Tratamiento de contenidos, Uso de estrategias y Evaluación.</w:t>
      </w:r>
    </w:p>
    <w:p w14:paraId="595FDB54"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4D6E15FC"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Los resultados obtenidos como se dio cuenta en la Tabla Nª </w:t>
      </w:r>
      <w:r w:rsidR="00583E74">
        <w:rPr>
          <w:rFonts w:ascii="Arial" w:hAnsi="Arial" w:cs="Arial"/>
          <w:sz w:val="24"/>
          <w:szCs w:val="24"/>
        </w:rPr>
        <w:t>05</w:t>
      </w:r>
      <w:r>
        <w:rPr>
          <w:rFonts w:ascii="Arial" w:hAnsi="Arial" w:cs="Arial"/>
          <w:sz w:val="24"/>
          <w:szCs w:val="24"/>
        </w:rPr>
        <w:t xml:space="preserve"> permite establecer que hay una valoración positiva de la conducción del proceso pedagógico con relación al Inicio del proceso pedagógico (68 % de las respuestas se concentran en las alternativas Muchas veces, Casi siempre y Siempre), a la Exploración de los saberes previos (52.6 % de las respuestas se concentran</w:t>
      </w:r>
      <w:r w:rsidRPr="00A6600A">
        <w:t xml:space="preserve"> </w:t>
      </w:r>
      <w:r w:rsidRPr="00A6600A">
        <w:rPr>
          <w:rFonts w:ascii="Arial" w:hAnsi="Arial" w:cs="Arial"/>
          <w:sz w:val="24"/>
          <w:szCs w:val="24"/>
        </w:rPr>
        <w:t>en las alternativas Muchas</w:t>
      </w:r>
      <w:r>
        <w:rPr>
          <w:rFonts w:ascii="Arial" w:hAnsi="Arial" w:cs="Arial"/>
          <w:sz w:val="24"/>
          <w:szCs w:val="24"/>
        </w:rPr>
        <w:t xml:space="preserve"> veces, Casi siempre y Siempre) y al Tratamiento de los contenidos (56.7 % </w:t>
      </w:r>
      <w:r w:rsidRPr="00A6600A">
        <w:rPr>
          <w:rFonts w:ascii="Arial" w:hAnsi="Arial" w:cs="Arial"/>
          <w:sz w:val="24"/>
          <w:szCs w:val="24"/>
        </w:rPr>
        <w:t>de las respuestas se concentran en las alternativas Muchas veces, Casi siempre y Siempre)</w:t>
      </w:r>
      <w:r>
        <w:rPr>
          <w:rFonts w:ascii="Arial" w:hAnsi="Arial" w:cs="Arial"/>
          <w:sz w:val="24"/>
          <w:szCs w:val="24"/>
        </w:rPr>
        <w:t>.</w:t>
      </w:r>
    </w:p>
    <w:p w14:paraId="134E30AD"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39AE254E"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En sentido contrario se muestran deficitarios el Uso de estrategias  (Solo el 42.9 % </w:t>
      </w:r>
      <w:r w:rsidRPr="00FB7D17">
        <w:rPr>
          <w:rFonts w:ascii="Arial" w:hAnsi="Arial" w:cs="Arial"/>
          <w:sz w:val="24"/>
          <w:szCs w:val="24"/>
        </w:rPr>
        <w:t>de las respuestas se concentran en las alternativas Muchas veces, Casi siempre y Siempre</w:t>
      </w:r>
      <w:r>
        <w:rPr>
          <w:rFonts w:ascii="Arial" w:hAnsi="Arial" w:cs="Arial"/>
          <w:sz w:val="24"/>
          <w:szCs w:val="24"/>
        </w:rPr>
        <w:t xml:space="preserve">) y la Evaluación (Solo 37.6 % </w:t>
      </w:r>
      <w:r w:rsidRPr="00FB7D17">
        <w:rPr>
          <w:rFonts w:ascii="Arial" w:hAnsi="Arial" w:cs="Arial"/>
          <w:sz w:val="24"/>
          <w:szCs w:val="24"/>
        </w:rPr>
        <w:t>de las respuestas se concentran en las alternativas Muchas veces, Casi siempre y Siempre)</w:t>
      </w:r>
      <w:r>
        <w:rPr>
          <w:rFonts w:ascii="Arial" w:hAnsi="Arial" w:cs="Arial"/>
          <w:sz w:val="24"/>
          <w:szCs w:val="24"/>
        </w:rPr>
        <w:t xml:space="preserve">. </w:t>
      </w:r>
    </w:p>
    <w:p w14:paraId="68D9ED9C"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0B7D766E"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Desde una mirada de conjunto los resultados globales en esta dimensión muestran que el 58 % de las respuestas se concentran en las alternativas </w:t>
      </w:r>
      <w:r w:rsidRPr="00FB7D17">
        <w:rPr>
          <w:rFonts w:ascii="Arial" w:hAnsi="Arial" w:cs="Arial"/>
          <w:sz w:val="24"/>
          <w:szCs w:val="24"/>
        </w:rPr>
        <w:t>Muchas veces, Casi siempre y Siempre</w:t>
      </w:r>
      <w:r>
        <w:rPr>
          <w:rFonts w:ascii="Arial" w:hAnsi="Arial" w:cs="Arial"/>
          <w:sz w:val="24"/>
          <w:szCs w:val="24"/>
        </w:rPr>
        <w:t xml:space="preserve">, lo que constituye evidencia de una valoración positiva en conjunto de la conducción del proceso pedagógico. Los aspectos deficitarios tienen que ver, desde el campo teórico, con falencias en el uso de estrategias didácticas y el dominio de los procesos de evaluación cuestiones fundamentales del proceso de enseñanza aprendizaje que hoy requieren atención esencial en la formación universitaria, más aun en el campo de las ciencias de la salud en las que deben concretarse simultáneamente  la teoría y la práctica para conseguir una adecuada y pertinente formación profesional. La identificación de los aspectos positivos y negativos en la conducción del proceso de pedagógico es sumamente importante, por ello las acciones evaluativas de diverso tipo que se efectúen “permitirán la identificación de </w:t>
      </w:r>
      <w:r w:rsidRPr="00740780">
        <w:rPr>
          <w:rFonts w:ascii="Arial" w:hAnsi="Arial" w:cs="Arial"/>
          <w:sz w:val="24"/>
          <w:szCs w:val="24"/>
        </w:rPr>
        <w:t>fortalezas y debilidades para la implementación de acciones c</w:t>
      </w:r>
      <w:r>
        <w:rPr>
          <w:rFonts w:ascii="Arial" w:hAnsi="Arial" w:cs="Arial"/>
          <w:sz w:val="24"/>
          <w:szCs w:val="24"/>
        </w:rPr>
        <w:t xml:space="preserve">orrectivas orientadas a </w:t>
      </w:r>
      <w:r w:rsidRPr="00740780">
        <w:rPr>
          <w:rFonts w:ascii="Arial" w:hAnsi="Arial" w:cs="Arial"/>
          <w:sz w:val="24"/>
          <w:szCs w:val="24"/>
        </w:rPr>
        <w:t>alcanzar permanentemente niveles superiores d</w:t>
      </w:r>
      <w:r>
        <w:rPr>
          <w:rFonts w:ascii="Arial" w:hAnsi="Arial" w:cs="Arial"/>
          <w:sz w:val="24"/>
          <w:szCs w:val="24"/>
        </w:rPr>
        <w:t xml:space="preserve">e calidad en todas los factores </w:t>
      </w:r>
      <w:r w:rsidRPr="00740780">
        <w:rPr>
          <w:rFonts w:ascii="Arial" w:hAnsi="Arial" w:cs="Arial"/>
          <w:sz w:val="24"/>
          <w:szCs w:val="24"/>
        </w:rPr>
        <w:t>involucrados</w:t>
      </w:r>
      <w:r>
        <w:rPr>
          <w:rFonts w:ascii="Arial" w:hAnsi="Arial" w:cs="Arial"/>
          <w:sz w:val="24"/>
          <w:szCs w:val="24"/>
        </w:rPr>
        <w:t>”</w:t>
      </w:r>
      <w:r w:rsidRPr="00740780">
        <w:rPr>
          <w:rFonts w:ascii="Arial" w:hAnsi="Arial" w:cs="Arial"/>
          <w:sz w:val="24"/>
          <w:szCs w:val="24"/>
        </w:rPr>
        <w:t>.</w:t>
      </w:r>
      <w:r>
        <w:rPr>
          <w:rFonts w:ascii="Arial" w:hAnsi="Arial" w:cs="Arial"/>
          <w:sz w:val="24"/>
          <w:szCs w:val="24"/>
        </w:rPr>
        <w:t xml:space="preserve"> (Del Valle  2012 p. 261)</w:t>
      </w:r>
    </w:p>
    <w:p w14:paraId="67351DFE"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7BCC96C6"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Teóricamente las dificultades del desempeño docente con respecto a la conducción del proceso de enseñanza – aprendizaje se asocian al campo de la </w:t>
      </w:r>
      <w:r w:rsidRPr="001D0696">
        <w:rPr>
          <w:rFonts w:ascii="Arial" w:hAnsi="Arial" w:cs="Arial"/>
          <w:sz w:val="24"/>
          <w:szCs w:val="24"/>
        </w:rPr>
        <w:t xml:space="preserve"> Didáctica ciencia que tiene como objeto de estudio el proceso de enseñanza-aprendizaje.: "aquel proceso educativo donde se pone de manifiesto la relación entre la educación, la instrucción, la enseñanza y el aprendizaje, encaminado al desarrollo de la personalidad del educando par</w:t>
      </w:r>
      <w:r>
        <w:rPr>
          <w:rFonts w:ascii="Arial" w:hAnsi="Arial" w:cs="Arial"/>
          <w:sz w:val="24"/>
          <w:szCs w:val="24"/>
        </w:rPr>
        <w:t>a su preparación para la vida." (</w:t>
      </w:r>
      <w:r w:rsidRPr="001D0696">
        <w:rPr>
          <w:rFonts w:ascii="Arial" w:hAnsi="Arial" w:cs="Arial"/>
          <w:sz w:val="24"/>
          <w:szCs w:val="24"/>
        </w:rPr>
        <w:t xml:space="preserve">González, </w:t>
      </w:r>
      <w:proofErr w:type="spellStart"/>
      <w:r w:rsidRPr="001D0696">
        <w:rPr>
          <w:rFonts w:ascii="Arial" w:hAnsi="Arial" w:cs="Arial"/>
          <w:sz w:val="24"/>
          <w:szCs w:val="24"/>
        </w:rPr>
        <w:t>Recarey</w:t>
      </w:r>
      <w:proofErr w:type="spellEnd"/>
      <w:r w:rsidRPr="001D0696">
        <w:rPr>
          <w:rFonts w:ascii="Arial" w:hAnsi="Arial" w:cs="Arial"/>
          <w:sz w:val="24"/>
          <w:szCs w:val="24"/>
        </w:rPr>
        <w:t xml:space="preserve"> </w:t>
      </w:r>
      <w:r>
        <w:rPr>
          <w:rFonts w:ascii="Arial" w:hAnsi="Arial" w:cs="Arial"/>
          <w:sz w:val="24"/>
          <w:szCs w:val="24"/>
        </w:rPr>
        <w:t xml:space="preserve">y </w:t>
      </w:r>
      <w:proofErr w:type="spellStart"/>
      <w:r w:rsidRPr="001D0696">
        <w:rPr>
          <w:rFonts w:ascii="Arial" w:hAnsi="Arial" w:cs="Arial"/>
          <w:sz w:val="24"/>
          <w:szCs w:val="24"/>
        </w:rPr>
        <w:t>Addines</w:t>
      </w:r>
      <w:proofErr w:type="spellEnd"/>
      <w:r w:rsidRPr="001D0696">
        <w:rPr>
          <w:rFonts w:ascii="Arial" w:hAnsi="Arial" w:cs="Arial"/>
          <w:sz w:val="24"/>
          <w:szCs w:val="24"/>
        </w:rPr>
        <w:t xml:space="preserve"> </w:t>
      </w:r>
      <w:r>
        <w:rPr>
          <w:rFonts w:ascii="Arial" w:hAnsi="Arial" w:cs="Arial"/>
          <w:sz w:val="24"/>
          <w:szCs w:val="24"/>
        </w:rPr>
        <w:t>2007 p. 8)</w:t>
      </w:r>
    </w:p>
    <w:p w14:paraId="72C133A5"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78E73BBF" w14:textId="5C2B4CB3"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La dimensión </w:t>
      </w:r>
      <w:r w:rsidRPr="00A81F7B">
        <w:rPr>
          <w:rFonts w:ascii="Arial" w:hAnsi="Arial" w:cs="Arial"/>
          <w:i/>
          <w:sz w:val="24"/>
          <w:szCs w:val="24"/>
        </w:rPr>
        <w:t>Interacción docente – estudiante</w:t>
      </w:r>
      <w:r>
        <w:rPr>
          <w:rFonts w:ascii="Arial" w:hAnsi="Arial" w:cs="Arial"/>
          <w:i/>
          <w:sz w:val="24"/>
          <w:szCs w:val="24"/>
        </w:rPr>
        <w:t xml:space="preserve">, </w:t>
      </w:r>
      <w:r w:rsidRPr="00A81F7B">
        <w:rPr>
          <w:rFonts w:ascii="Arial" w:hAnsi="Arial" w:cs="Arial"/>
          <w:sz w:val="24"/>
          <w:szCs w:val="24"/>
        </w:rPr>
        <w:t>vista de</w:t>
      </w:r>
      <w:r>
        <w:rPr>
          <w:rFonts w:ascii="Arial" w:hAnsi="Arial" w:cs="Arial"/>
          <w:sz w:val="24"/>
          <w:szCs w:val="24"/>
        </w:rPr>
        <w:t>sde</w:t>
      </w:r>
      <w:r w:rsidRPr="00A81F7B">
        <w:rPr>
          <w:rFonts w:ascii="Arial" w:hAnsi="Arial" w:cs="Arial"/>
          <w:sz w:val="24"/>
          <w:szCs w:val="24"/>
        </w:rPr>
        <w:t xml:space="preserve"> los resultados globales</w:t>
      </w:r>
      <w:r>
        <w:rPr>
          <w:rFonts w:ascii="Arial" w:hAnsi="Arial" w:cs="Arial"/>
          <w:sz w:val="24"/>
          <w:szCs w:val="24"/>
        </w:rPr>
        <w:t>,</w:t>
      </w:r>
      <w:r w:rsidRPr="00A81F7B">
        <w:rPr>
          <w:rFonts w:ascii="Arial" w:hAnsi="Arial" w:cs="Arial"/>
          <w:sz w:val="24"/>
          <w:szCs w:val="24"/>
        </w:rPr>
        <w:t xml:space="preserve"> </w:t>
      </w:r>
      <w:r>
        <w:rPr>
          <w:rFonts w:ascii="Arial" w:hAnsi="Arial" w:cs="Arial"/>
          <w:sz w:val="24"/>
          <w:szCs w:val="24"/>
        </w:rPr>
        <w:t xml:space="preserve">permite identificar que </w:t>
      </w:r>
      <w:r w:rsidRPr="00A81F7B">
        <w:rPr>
          <w:rFonts w:ascii="Arial" w:hAnsi="Arial" w:cs="Arial"/>
          <w:sz w:val="24"/>
          <w:szCs w:val="24"/>
        </w:rPr>
        <w:t xml:space="preserve">el 58% </w:t>
      </w:r>
      <w:r>
        <w:rPr>
          <w:rFonts w:ascii="Arial" w:hAnsi="Arial" w:cs="Arial"/>
          <w:sz w:val="24"/>
          <w:szCs w:val="24"/>
        </w:rPr>
        <w:t xml:space="preserve">de los encuestados concentra sus respuestas en las alternativas </w:t>
      </w:r>
      <w:r w:rsidRPr="00116665">
        <w:rPr>
          <w:rFonts w:ascii="Arial" w:hAnsi="Arial" w:cs="Arial"/>
          <w:sz w:val="24"/>
          <w:szCs w:val="24"/>
        </w:rPr>
        <w:t>Muchas veces, Casi siempre y Siempre</w:t>
      </w:r>
      <w:r>
        <w:rPr>
          <w:rFonts w:ascii="Arial" w:hAnsi="Arial" w:cs="Arial"/>
          <w:sz w:val="24"/>
          <w:szCs w:val="24"/>
        </w:rPr>
        <w:t xml:space="preserve">; estableciéndose una valoración positiva en conjunto (Tabla Nª </w:t>
      </w:r>
      <w:r w:rsidR="00583E74">
        <w:rPr>
          <w:rFonts w:ascii="Arial" w:hAnsi="Arial" w:cs="Arial"/>
          <w:sz w:val="24"/>
          <w:szCs w:val="24"/>
        </w:rPr>
        <w:t>06</w:t>
      </w:r>
      <w:r>
        <w:rPr>
          <w:rFonts w:ascii="Arial" w:hAnsi="Arial" w:cs="Arial"/>
          <w:sz w:val="24"/>
          <w:szCs w:val="24"/>
        </w:rPr>
        <w:t>). Sin embargo, hay aspectos específicos sobre los cuales se requiere poner atención en tanto expresan una tendencia negativa en la percepción de los estudiantes tales como:</w:t>
      </w:r>
      <w:r w:rsidRPr="00116665">
        <w:rPr>
          <w:rFonts w:ascii="Arial" w:hAnsi="Arial" w:cs="Arial"/>
          <w:i/>
          <w:sz w:val="24"/>
          <w:szCs w:val="24"/>
        </w:rPr>
        <w:t xml:space="preserve"> </w:t>
      </w:r>
      <w:r w:rsidRPr="00116665">
        <w:rPr>
          <w:rFonts w:ascii="Arial" w:hAnsi="Arial" w:cs="Arial"/>
          <w:sz w:val="24"/>
          <w:szCs w:val="24"/>
        </w:rPr>
        <w:t>El docente  promueve un ambiente apropiado para el aprendizaje (83% declara que pocas veces) y El docente crea relaciones empáticas con los alumnos (46% declara que pocas veces)</w:t>
      </w:r>
      <w:r>
        <w:rPr>
          <w:rFonts w:ascii="Arial" w:hAnsi="Arial" w:cs="Arial"/>
          <w:sz w:val="24"/>
          <w:szCs w:val="24"/>
        </w:rPr>
        <w:t xml:space="preserve">. Datos que están indicando, desde la reflexión teórica, que aún se mantiene una relación distante entre los actores educacionales, propia de la pedagogía tradicional, que contradice las nuevas orientaciones de la didáctica moderna por la que se valora los aspectos cognitivos, afectivos y valorativos en el desenvolvimiento de los procesos pedagógicos y en la interacción de los educandos y los docentes. Como señala </w:t>
      </w:r>
      <w:proofErr w:type="spellStart"/>
      <w:r>
        <w:rPr>
          <w:rFonts w:ascii="Arial" w:hAnsi="Arial" w:cs="Arial"/>
          <w:sz w:val="24"/>
          <w:szCs w:val="24"/>
        </w:rPr>
        <w:t>Bertoglia</w:t>
      </w:r>
      <w:proofErr w:type="spellEnd"/>
      <w:r>
        <w:rPr>
          <w:rFonts w:ascii="Arial" w:hAnsi="Arial" w:cs="Arial"/>
          <w:sz w:val="24"/>
          <w:szCs w:val="24"/>
        </w:rPr>
        <w:t xml:space="preserve"> (2005) una de las interacciones más importantes y significativas en el proceso de enseñanza aprendizaje “</w:t>
      </w:r>
      <w:r w:rsidRPr="000678D1">
        <w:rPr>
          <w:rFonts w:ascii="Arial" w:hAnsi="Arial" w:cs="Arial"/>
          <w:sz w:val="24"/>
          <w:szCs w:val="24"/>
        </w:rPr>
        <w:t>es la relación prof</w:t>
      </w:r>
      <w:r>
        <w:rPr>
          <w:rFonts w:ascii="Arial" w:hAnsi="Arial" w:cs="Arial"/>
          <w:sz w:val="24"/>
          <w:szCs w:val="24"/>
        </w:rPr>
        <w:t xml:space="preserve">esor-alumno, básicamente porque </w:t>
      </w:r>
      <w:r w:rsidRPr="000678D1">
        <w:rPr>
          <w:rFonts w:ascii="Arial" w:hAnsi="Arial" w:cs="Arial"/>
          <w:sz w:val="24"/>
          <w:szCs w:val="24"/>
        </w:rPr>
        <w:t>en ella se centra el proceso de enseñanza-apre</w:t>
      </w:r>
      <w:r>
        <w:rPr>
          <w:rFonts w:ascii="Arial" w:hAnsi="Arial" w:cs="Arial"/>
          <w:sz w:val="24"/>
          <w:szCs w:val="24"/>
        </w:rPr>
        <w:t xml:space="preserve">ndizaje y, aunque todos estemos </w:t>
      </w:r>
      <w:r w:rsidRPr="000678D1">
        <w:rPr>
          <w:rFonts w:ascii="Arial" w:hAnsi="Arial" w:cs="Arial"/>
          <w:sz w:val="24"/>
          <w:szCs w:val="24"/>
        </w:rPr>
        <w:t>de acuerdo que dicho proceso está influenciado</w:t>
      </w:r>
      <w:r>
        <w:rPr>
          <w:rFonts w:ascii="Arial" w:hAnsi="Arial" w:cs="Arial"/>
          <w:sz w:val="24"/>
          <w:szCs w:val="24"/>
        </w:rPr>
        <w:t xml:space="preserve"> por una multiplicidad de otros </w:t>
      </w:r>
      <w:r w:rsidRPr="000678D1">
        <w:rPr>
          <w:rFonts w:ascii="Arial" w:hAnsi="Arial" w:cs="Arial"/>
          <w:sz w:val="24"/>
          <w:szCs w:val="24"/>
        </w:rPr>
        <w:t>factores, la relación profesor-alumno juega un r</w:t>
      </w:r>
      <w:r>
        <w:rPr>
          <w:rFonts w:ascii="Arial" w:hAnsi="Arial" w:cs="Arial"/>
          <w:sz w:val="24"/>
          <w:szCs w:val="24"/>
        </w:rPr>
        <w:t xml:space="preserve">ol preponderante en el logro de </w:t>
      </w:r>
      <w:r w:rsidRPr="000678D1">
        <w:rPr>
          <w:rFonts w:ascii="Arial" w:hAnsi="Arial" w:cs="Arial"/>
          <w:sz w:val="24"/>
          <w:szCs w:val="24"/>
        </w:rPr>
        <w:t>los objetivos educacionales</w:t>
      </w:r>
      <w:r>
        <w:rPr>
          <w:rFonts w:ascii="Arial" w:hAnsi="Arial" w:cs="Arial"/>
          <w:sz w:val="24"/>
          <w:szCs w:val="24"/>
        </w:rPr>
        <w:t>” (p. 58)</w:t>
      </w:r>
    </w:p>
    <w:p w14:paraId="59EC0380" w14:textId="77777777" w:rsidR="003F00F9" w:rsidRDefault="003F00F9" w:rsidP="00496156">
      <w:pPr>
        <w:autoSpaceDE w:val="0"/>
        <w:autoSpaceDN w:val="0"/>
        <w:adjustRightInd w:val="0"/>
        <w:spacing w:after="0" w:line="480" w:lineRule="auto"/>
        <w:ind w:left="426"/>
        <w:jc w:val="both"/>
        <w:rPr>
          <w:rFonts w:ascii="Arial" w:hAnsi="Arial" w:cs="Arial"/>
          <w:i/>
          <w:sz w:val="24"/>
          <w:szCs w:val="24"/>
        </w:rPr>
      </w:pPr>
    </w:p>
    <w:p w14:paraId="4E4F1BBE"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4BE8247C" w14:textId="746A37F4" w:rsidR="003F00F9" w:rsidRDefault="00AD1E9E"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 Con relación a la dimensión</w:t>
      </w:r>
      <w:r w:rsidR="003F00F9">
        <w:rPr>
          <w:rFonts w:ascii="Arial" w:hAnsi="Arial" w:cs="Arial"/>
          <w:sz w:val="24"/>
          <w:szCs w:val="24"/>
        </w:rPr>
        <w:t xml:space="preserve"> </w:t>
      </w:r>
      <w:r w:rsidR="003F00F9" w:rsidRPr="00FC058C">
        <w:rPr>
          <w:rFonts w:ascii="Arial" w:hAnsi="Arial" w:cs="Arial"/>
          <w:i/>
          <w:sz w:val="24"/>
          <w:szCs w:val="24"/>
        </w:rPr>
        <w:t>Identidad con la institución</w:t>
      </w:r>
      <w:r w:rsidR="003F00F9">
        <w:rPr>
          <w:rFonts w:ascii="Arial" w:hAnsi="Arial" w:cs="Arial"/>
          <w:sz w:val="24"/>
          <w:szCs w:val="24"/>
        </w:rPr>
        <w:t xml:space="preserve"> la frecuencia de respuestas muestra desde una mirada global, es decir desde los resultados generales de esta dimensión, que es un componente deficitario del desempeño docente pues el 58 % de las respuestas se concentran en las alternativas Nunca, Casi Nunca, Pocas Veces.(Tabla Nª </w:t>
      </w:r>
      <w:r w:rsidR="00583E74">
        <w:rPr>
          <w:rFonts w:ascii="Arial" w:hAnsi="Arial" w:cs="Arial"/>
          <w:sz w:val="24"/>
          <w:szCs w:val="24"/>
        </w:rPr>
        <w:t>07</w:t>
      </w:r>
      <w:r w:rsidR="003F00F9">
        <w:rPr>
          <w:rFonts w:ascii="Arial" w:hAnsi="Arial" w:cs="Arial"/>
          <w:sz w:val="24"/>
          <w:szCs w:val="24"/>
        </w:rPr>
        <w:t xml:space="preserve">) </w:t>
      </w:r>
    </w:p>
    <w:p w14:paraId="23CC886F"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789AC690" w14:textId="775A6E54"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Al discriminar el conjunto de ítems de esta dimensión se identifican solo dos aspectos, de un total de siete, sobre los que se recoge información con elevados porcentajes de concentración de respuestas positivas: puntualidad en la entrega de documentos  (79%) y cumple con la normativa institucional (79%). Los aspectos con mayor déficit son: </w:t>
      </w:r>
      <w:r w:rsidRPr="00FC058C">
        <w:rPr>
          <w:rFonts w:ascii="Arial" w:hAnsi="Arial" w:cs="Arial"/>
          <w:sz w:val="24"/>
          <w:szCs w:val="24"/>
        </w:rPr>
        <w:t>El docente se involucra en la toma de decisiones de la institución (</w:t>
      </w:r>
      <w:r w:rsidRPr="00316027">
        <w:rPr>
          <w:rFonts w:ascii="Arial" w:hAnsi="Arial" w:cs="Arial"/>
          <w:sz w:val="24"/>
          <w:szCs w:val="24"/>
        </w:rPr>
        <w:t>73% declara que Nunca, Casi Nunca, Pocas veces) y El docente es cumplido y puntual en l</w:t>
      </w:r>
      <w:r w:rsidR="00B87D79">
        <w:rPr>
          <w:rFonts w:ascii="Arial" w:hAnsi="Arial" w:cs="Arial"/>
          <w:sz w:val="24"/>
          <w:szCs w:val="24"/>
        </w:rPr>
        <w:t>a Institución y en las clases (</w:t>
      </w:r>
      <w:r w:rsidRPr="00316027">
        <w:rPr>
          <w:rFonts w:ascii="Arial" w:hAnsi="Arial" w:cs="Arial"/>
          <w:sz w:val="24"/>
          <w:szCs w:val="24"/>
        </w:rPr>
        <w:t>71% declara que Nunca, Casi Nunca, Pocas veces).</w:t>
      </w:r>
    </w:p>
    <w:p w14:paraId="64C08403"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4895511D" w14:textId="476A8925"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Estos resultados establecen, desde la percepción de los estudiantes, una distancia preocupante respecto a la identidad docente con la institución. Situación que implica una afectación al logro de las metas institucionales y al desarrollo institucional desde el aspecto pedagógico. La identidad con la institución educativa implica no solo un compromiso laboral formal, es sobre un compromiso con la razón de ser de la institución con el logro de la visión y misión y en lo pedagógico con el compromiso de contribuir a lograr el perfil profesional que se de</w:t>
      </w:r>
      <w:r w:rsidR="00B87D79">
        <w:rPr>
          <w:rFonts w:ascii="Arial" w:hAnsi="Arial" w:cs="Arial"/>
          <w:sz w:val="24"/>
          <w:szCs w:val="24"/>
        </w:rPr>
        <w:t>sea en todas sus dimensiones. (</w:t>
      </w:r>
      <w:r>
        <w:rPr>
          <w:rFonts w:ascii="Arial" w:hAnsi="Arial" w:cs="Arial"/>
          <w:sz w:val="24"/>
          <w:szCs w:val="24"/>
        </w:rPr>
        <w:t>Román 2004, Martínez y Milla 2005, Velásquez y Rey 2005)</w:t>
      </w:r>
    </w:p>
    <w:p w14:paraId="2355A033" w14:textId="77777777" w:rsidR="003F00F9" w:rsidRPr="00FC058C" w:rsidRDefault="003F00F9" w:rsidP="00496156">
      <w:pPr>
        <w:autoSpaceDE w:val="0"/>
        <w:autoSpaceDN w:val="0"/>
        <w:adjustRightInd w:val="0"/>
        <w:spacing w:after="0" w:line="480" w:lineRule="auto"/>
        <w:ind w:left="426"/>
        <w:jc w:val="both"/>
        <w:rPr>
          <w:rFonts w:ascii="Arial" w:hAnsi="Arial" w:cs="Arial"/>
          <w:b/>
          <w:sz w:val="24"/>
          <w:szCs w:val="24"/>
        </w:rPr>
      </w:pPr>
    </w:p>
    <w:p w14:paraId="26EF9620" w14:textId="4FBC2B46" w:rsidR="003F00F9" w:rsidRDefault="003F00F9" w:rsidP="00496156">
      <w:pPr>
        <w:autoSpaceDE w:val="0"/>
        <w:autoSpaceDN w:val="0"/>
        <w:adjustRightInd w:val="0"/>
        <w:spacing w:after="0" w:line="480" w:lineRule="auto"/>
        <w:ind w:left="426"/>
        <w:jc w:val="both"/>
        <w:rPr>
          <w:rFonts w:ascii="Arial" w:hAnsi="Arial" w:cs="Arial"/>
          <w:sz w:val="24"/>
          <w:szCs w:val="24"/>
        </w:rPr>
      </w:pPr>
      <w:r w:rsidRPr="00C90898">
        <w:rPr>
          <w:rFonts w:ascii="Arial" w:hAnsi="Arial" w:cs="Arial"/>
          <w:sz w:val="24"/>
          <w:szCs w:val="24"/>
        </w:rPr>
        <w:t xml:space="preserve">Respecto a la dimensión </w:t>
      </w:r>
      <w:r w:rsidRPr="00C90898">
        <w:rPr>
          <w:rFonts w:ascii="Arial" w:hAnsi="Arial" w:cs="Arial"/>
          <w:i/>
          <w:sz w:val="24"/>
          <w:szCs w:val="24"/>
        </w:rPr>
        <w:t>Uso de materiales Didácticos</w:t>
      </w:r>
      <w:r>
        <w:rPr>
          <w:rFonts w:ascii="Arial" w:hAnsi="Arial" w:cs="Arial"/>
          <w:b/>
          <w:sz w:val="24"/>
          <w:szCs w:val="24"/>
        </w:rPr>
        <w:t xml:space="preserve">, </w:t>
      </w:r>
      <w:r w:rsidRPr="00EE369B">
        <w:rPr>
          <w:rFonts w:ascii="Arial" w:hAnsi="Arial" w:cs="Arial"/>
          <w:sz w:val="24"/>
          <w:szCs w:val="24"/>
        </w:rPr>
        <w:t xml:space="preserve">la frecuencia de respuestas muestra </w:t>
      </w:r>
      <w:r>
        <w:rPr>
          <w:rFonts w:ascii="Arial" w:hAnsi="Arial" w:cs="Arial"/>
          <w:sz w:val="24"/>
          <w:szCs w:val="24"/>
        </w:rPr>
        <w:t>global</w:t>
      </w:r>
      <w:r w:rsidR="00B87D79">
        <w:rPr>
          <w:rFonts w:ascii="Arial" w:hAnsi="Arial" w:cs="Arial"/>
          <w:sz w:val="24"/>
          <w:szCs w:val="24"/>
        </w:rPr>
        <w:t xml:space="preserve">mente que esta es una dimensión </w:t>
      </w:r>
      <w:r>
        <w:rPr>
          <w:rFonts w:ascii="Arial" w:hAnsi="Arial" w:cs="Arial"/>
          <w:sz w:val="24"/>
          <w:szCs w:val="24"/>
        </w:rPr>
        <w:t>también deficitaria, pues el 71 % de las respuestas se concentran en las alternativas Nunca, Ca</w:t>
      </w:r>
      <w:r w:rsidR="00B87D79">
        <w:rPr>
          <w:rFonts w:ascii="Arial" w:hAnsi="Arial" w:cs="Arial"/>
          <w:sz w:val="24"/>
          <w:szCs w:val="24"/>
        </w:rPr>
        <w:t>si nunca y Pocas veces (Tabla N°</w:t>
      </w:r>
      <w:r>
        <w:rPr>
          <w:rFonts w:ascii="Arial" w:hAnsi="Arial" w:cs="Arial"/>
          <w:sz w:val="24"/>
          <w:szCs w:val="24"/>
        </w:rPr>
        <w:t xml:space="preserve"> </w:t>
      </w:r>
      <w:r w:rsidR="00583E74">
        <w:rPr>
          <w:rFonts w:ascii="Arial" w:hAnsi="Arial" w:cs="Arial"/>
          <w:sz w:val="24"/>
          <w:szCs w:val="24"/>
        </w:rPr>
        <w:t>08</w:t>
      </w:r>
      <w:r>
        <w:rPr>
          <w:rFonts w:ascii="Arial" w:hAnsi="Arial" w:cs="Arial"/>
          <w:sz w:val="24"/>
          <w:szCs w:val="24"/>
        </w:rPr>
        <w:t xml:space="preserve">). </w:t>
      </w:r>
      <w:r w:rsidRPr="00EE369B">
        <w:rPr>
          <w:rFonts w:ascii="Arial" w:hAnsi="Arial" w:cs="Arial"/>
          <w:sz w:val="24"/>
          <w:szCs w:val="24"/>
        </w:rPr>
        <w:t xml:space="preserve">  </w:t>
      </w:r>
      <w:r>
        <w:rPr>
          <w:rFonts w:ascii="Arial" w:hAnsi="Arial" w:cs="Arial"/>
          <w:sz w:val="24"/>
          <w:szCs w:val="24"/>
        </w:rPr>
        <w:t xml:space="preserve">Es decir los estudiantes perciben que hay limitaciones docentes respecto al uso de medios y materiales educativos. Esta situación  tiene una mayor relevancia cuando al interrogarse ¿En qué medida el docente diseña materiales educativos? , las respuestas de los estudiantes se concentran en 72 % en las alternativas Nunca, Casi nunca y Pocas veces. </w:t>
      </w:r>
      <w:r w:rsidRPr="00EE369B">
        <w:rPr>
          <w:rFonts w:ascii="Arial" w:hAnsi="Arial" w:cs="Arial"/>
          <w:sz w:val="24"/>
          <w:szCs w:val="24"/>
        </w:rPr>
        <w:t xml:space="preserve"> </w:t>
      </w:r>
    </w:p>
    <w:p w14:paraId="505F1C0C"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6BC3CAB4" w14:textId="513E18C1"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Vistos estos resultados es pertinente considerar que el tratamiento didáctico de los contenidos curriculares siendo limitantes del desempeño docente afecta no solo proceso pedagógico,  sino la concreción del perfil curricular en la medida que los contenidos no se procesan con medios que otorgan significancia a lo que se aprende.</w:t>
      </w:r>
      <w:r w:rsidRPr="00EE369B">
        <w:rPr>
          <w:rFonts w:ascii="Arial" w:hAnsi="Arial" w:cs="Arial"/>
          <w:sz w:val="24"/>
          <w:szCs w:val="24"/>
        </w:rPr>
        <w:t xml:space="preserve">  </w:t>
      </w:r>
      <w:r>
        <w:rPr>
          <w:rFonts w:ascii="Arial" w:hAnsi="Arial" w:cs="Arial"/>
          <w:sz w:val="24"/>
          <w:szCs w:val="24"/>
        </w:rPr>
        <w:t>Como señala Ausubel (1983)</w:t>
      </w:r>
      <w:r w:rsidRPr="00EE369B">
        <w:rPr>
          <w:rFonts w:ascii="Arial" w:hAnsi="Arial" w:cs="Arial"/>
          <w:sz w:val="24"/>
          <w:szCs w:val="24"/>
        </w:rPr>
        <w:t xml:space="preserve">  </w:t>
      </w:r>
      <w:r>
        <w:rPr>
          <w:rFonts w:ascii="Arial" w:hAnsi="Arial" w:cs="Arial"/>
          <w:sz w:val="24"/>
          <w:szCs w:val="24"/>
        </w:rPr>
        <w:t xml:space="preserve">el aprendizaje significativo es </w:t>
      </w:r>
      <w:r w:rsidRPr="006E3BA5">
        <w:rPr>
          <w:rFonts w:ascii="Arial" w:hAnsi="Arial" w:cs="Arial"/>
          <w:sz w:val="24"/>
          <w:szCs w:val="24"/>
        </w:rPr>
        <w:t>“El resultado de una interacción del nuevo material o información con la estructura cognitiva preexistente en el individuo”</w:t>
      </w:r>
      <w:r w:rsidRPr="00EE369B">
        <w:rPr>
          <w:rFonts w:ascii="Arial" w:hAnsi="Arial" w:cs="Arial"/>
          <w:sz w:val="24"/>
          <w:szCs w:val="24"/>
        </w:rPr>
        <w:t>,</w:t>
      </w:r>
      <w:r>
        <w:rPr>
          <w:rFonts w:ascii="Arial" w:hAnsi="Arial" w:cs="Arial"/>
          <w:sz w:val="24"/>
          <w:szCs w:val="24"/>
        </w:rPr>
        <w:t xml:space="preserve"> y en este proceso los medios y materiales cumplen un rol esencial “</w:t>
      </w:r>
      <w:r w:rsidRPr="00EE369B">
        <w:rPr>
          <w:rFonts w:ascii="Arial" w:hAnsi="Arial" w:cs="Arial"/>
          <w:sz w:val="24"/>
          <w:szCs w:val="24"/>
        </w:rPr>
        <w:t>Los</w:t>
      </w:r>
      <w:r w:rsidRPr="006E3BA5">
        <w:rPr>
          <w:rFonts w:ascii="Arial" w:hAnsi="Arial" w:cs="Arial"/>
          <w:sz w:val="24"/>
          <w:szCs w:val="24"/>
        </w:rPr>
        <w:t xml:space="preserve"> nuevos materiales didácticos o información por aprender deben ser potencialmente significativos. El nuevo material debe permitir una relación intencionada y sustancial con los c</w:t>
      </w:r>
      <w:r w:rsidR="00293770">
        <w:rPr>
          <w:rFonts w:ascii="Arial" w:hAnsi="Arial" w:cs="Arial"/>
          <w:sz w:val="24"/>
          <w:szCs w:val="24"/>
        </w:rPr>
        <w:t>onocimientos e ideas del alumno” (</w:t>
      </w:r>
      <w:r w:rsidR="00B87D79">
        <w:rPr>
          <w:rFonts w:ascii="Arial" w:hAnsi="Arial" w:cs="Arial"/>
          <w:sz w:val="24"/>
          <w:szCs w:val="24"/>
        </w:rPr>
        <w:t xml:space="preserve">Ausubel, </w:t>
      </w:r>
      <w:proofErr w:type="spellStart"/>
      <w:r w:rsidR="00B87D79">
        <w:rPr>
          <w:rFonts w:ascii="Arial" w:hAnsi="Arial" w:cs="Arial"/>
          <w:sz w:val="24"/>
          <w:szCs w:val="24"/>
        </w:rPr>
        <w:t>Novak</w:t>
      </w:r>
      <w:proofErr w:type="spellEnd"/>
      <w:r w:rsidR="00B87D79">
        <w:rPr>
          <w:rFonts w:ascii="Arial" w:hAnsi="Arial" w:cs="Arial"/>
          <w:sz w:val="24"/>
          <w:szCs w:val="24"/>
        </w:rPr>
        <w:t xml:space="preserve"> y </w:t>
      </w:r>
      <w:proofErr w:type="spellStart"/>
      <w:r w:rsidR="00B87D79">
        <w:rPr>
          <w:rFonts w:ascii="Arial" w:hAnsi="Arial" w:cs="Arial"/>
          <w:sz w:val="24"/>
          <w:szCs w:val="24"/>
        </w:rPr>
        <w:t>Hanesian</w:t>
      </w:r>
      <w:proofErr w:type="spellEnd"/>
      <w:r w:rsidR="00293770">
        <w:rPr>
          <w:rFonts w:ascii="Arial" w:hAnsi="Arial" w:cs="Arial"/>
          <w:sz w:val="24"/>
          <w:szCs w:val="24"/>
        </w:rPr>
        <w:t>, 1983</w:t>
      </w:r>
      <w:r w:rsidR="00B87D79">
        <w:rPr>
          <w:rFonts w:ascii="Arial" w:hAnsi="Arial" w:cs="Arial"/>
          <w:sz w:val="24"/>
          <w:szCs w:val="24"/>
        </w:rPr>
        <w:t>, p</w:t>
      </w:r>
      <w:r>
        <w:rPr>
          <w:rFonts w:ascii="Arial" w:hAnsi="Arial" w:cs="Arial"/>
          <w:sz w:val="24"/>
          <w:szCs w:val="24"/>
        </w:rPr>
        <w:t>. 15)</w:t>
      </w:r>
    </w:p>
    <w:p w14:paraId="51444D22"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444FE100"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47779A10" w14:textId="15D2E344" w:rsidR="003F00F9" w:rsidRDefault="003F00F9" w:rsidP="00496156">
      <w:pPr>
        <w:autoSpaceDE w:val="0"/>
        <w:autoSpaceDN w:val="0"/>
        <w:adjustRightInd w:val="0"/>
        <w:spacing w:after="0" w:line="480" w:lineRule="auto"/>
        <w:ind w:left="426"/>
        <w:jc w:val="both"/>
        <w:rPr>
          <w:rFonts w:ascii="Arial" w:hAnsi="Arial" w:cs="Arial"/>
          <w:sz w:val="24"/>
          <w:szCs w:val="24"/>
        </w:rPr>
      </w:pPr>
      <w:r w:rsidRPr="001D4EC4">
        <w:rPr>
          <w:rFonts w:ascii="Arial" w:hAnsi="Arial" w:cs="Arial"/>
          <w:sz w:val="24"/>
          <w:szCs w:val="24"/>
        </w:rPr>
        <w:t>Con relación a la variable</w:t>
      </w:r>
      <w:r>
        <w:rPr>
          <w:rFonts w:ascii="Arial" w:hAnsi="Arial" w:cs="Arial"/>
          <w:sz w:val="24"/>
          <w:szCs w:val="24"/>
        </w:rPr>
        <w:t xml:space="preserve"> </w:t>
      </w:r>
      <w:r w:rsidRPr="00C90898">
        <w:rPr>
          <w:rFonts w:ascii="Arial" w:hAnsi="Arial" w:cs="Arial"/>
          <w:i/>
          <w:sz w:val="24"/>
          <w:szCs w:val="24"/>
        </w:rPr>
        <w:t>Niveles de Rendimiento Académico</w:t>
      </w:r>
      <w:r>
        <w:rPr>
          <w:rFonts w:ascii="Arial" w:hAnsi="Arial" w:cs="Arial"/>
          <w:sz w:val="24"/>
          <w:szCs w:val="24"/>
        </w:rPr>
        <w:t>,</w:t>
      </w:r>
      <w:r w:rsidRPr="001D4EC4">
        <w:rPr>
          <w:rFonts w:ascii="Arial" w:hAnsi="Arial" w:cs="Arial"/>
          <w:sz w:val="24"/>
          <w:szCs w:val="24"/>
        </w:rPr>
        <w:t xml:space="preserve"> los resultados de la investigación permiten considerar las siguientes cuestiones</w:t>
      </w:r>
      <w:r>
        <w:rPr>
          <w:rFonts w:ascii="Arial" w:hAnsi="Arial" w:cs="Arial"/>
          <w:sz w:val="24"/>
          <w:szCs w:val="24"/>
        </w:rPr>
        <w:t xml:space="preserve">: Los estudiantes autocalifican su rendimiento en un </w:t>
      </w:r>
      <w:r w:rsidR="00F37570">
        <w:rPr>
          <w:rFonts w:ascii="Arial" w:hAnsi="Arial" w:cs="Arial"/>
          <w:sz w:val="24"/>
          <w:szCs w:val="24"/>
        </w:rPr>
        <w:t>91,7</w:t>
      </w:r>
      <w:r>
        <w:rPr>
          <w:rFonts w:ascii="Arial" w:hAnsi="Arial" w:cs="Arial"/>
          <w:sz w:val="24"/>
          <w:szCs w:val="24"/>
        </w:rPr>
        <w:t xml:space="preserve"> % en el nivel medio, es decir sus calificaciones las ubican entre 11 y 15 dentro de una escala vigesimal.</w:t>
      </w:r>
      <w:r w:rsidR="00583E74" w:rsidRPr="00583E74">
        <w:rPr>
          <w:rFonts w:ascii="Arial" w:hAnsi="Arial" w:cs="Arial"/>
          <w:sz w:val="24"/>
          <w:szCs w:val="24"/>
        </w:rPr>
        <w:t xml:space="preserve"> </w:t>
      </w:r>
      <w:r w:rsidR="00583E74">
        <w:rPr>
          <w:rFonts w:ascii="Arial" w:hAnsi="Arial" w:cs="Arial"/>
          <w:sz w:val="24"/>
          <w:szCs w:val="24"/>
        </w:rPr>
        <w:t>Tabla  Nº 09.</w:t>
      </w:r>
      <w:r>
        <w:rPr>
          <w:rFonts w:ascii="Arial" w:hAnsi="Arial" w:cs="Arial"/>
          <w:sz w:val="24"/>
          <w:szCs w:val="24"/>
        </w:rPr>
        <w:t xml:space="preserve"> Este resultado que concentra abrumadoramente el rendimiento en el nivel medio, expresa una precariedad académica pues apenas supera el estándar de calificación que hoy toma como calificación mínima 14 y que se aplica en todo el sistema universitario. Más aún si solo un estudiante se ubica en el nivel superior con califica</w:t>
      </w:r>
      <w:r w:rsidR="00583E74">
        <w:rPr>
          <w:rFonts w:ascii="Arial" w:hAnsi="Arial" w:cs="Arial"/>
          <w:sz w:val="24"/>
          <w:szCs w:val="24"/>
        </w:rPr>
        <w:t xml:space="preserve">tivo que  comprende de 16 a </w:t>
      </w:r>
      <w:r w:rsidR="00496156">
        <w:rPr>
          <w:rFonts w:ascii="Arial" w:hAnsi="Arial" w:cs="Arial"/>
          <w:sz w:val="24"/>
          <w:szCs w:val="24"/>
        </w:rPr>
        <w:t>más.</w:t>
      </w:r>
    </w:p>
    <w:p w14:paraId="525E2237"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1E619E85" w14:textId="4D69B467"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Esta percepción de los estudiantes sobre su propio rendimiento académico debe ser un llamado de atención porque afecta tanto al estudiante como a la institución al poner en cuestión la calidad de la formación profesional en la Escuela Profesional de Obstetricia. Como señalan  investigadores sobre la relación docente - rendimiento académico  este es un aspecto en el que la calidad docente se expresa a través del resultado que obtiene el alumno (León 2008).</w:t>
      </w:r>
      <w:r w:rsidRPr="00F63FE2">
        <w:t xml:space="preserve"> </w:t>
      </w:r>
      <w:r>
        <w:rPr>
          <w:rFonts w:ascii="Arial" w:hAnsi="Arial" w:cs="Arial"/>
          <w:sz w:val="24"/>
          <w:szCs w:val="24"/>
        </w:rPr>
        <w:t xml:space="preserve">Como sostiene </w:t>
      </w:r>
      <w:r w:rsidRPr="00F63FE2">
        <w:rPr>
          <w:rFonts w:ascii="Arial" w:hAnsi="Arial" w:cs="Arial"/>
          <w:sz w:val="24"/>
          <w:szCs w:val="24"/>
        </w:rPr>
        <w:t>Chadwick (1979) el rendimiento académico debe concebirse tanto c</w:t>
      </w:r>
      <w:r>
        <w:rPr>
          <w:rFonts w:ascii="Arial" w:hAnsi="Arial" w:cs="Arial"/>
          <w:sz w:val="24"/>
          <w:szCs w:val="24"/>
        </w:rPr>
        <w:t xml:space="preserve">uantitativamente, </w:t>
      </w:r>
      <w:r w:rsidRPr="00F63FE2">
        <w:rPr>
          <w:rFonts w:ascii="Arial" w:hAnsi="Arial" w:cs="Arial"/>
          <w:sz w:val="24"/>
          <w:szCs w:val="24"/>
        </w:rPr>
        <w:t xml:space="preserve">cuando mide lo que arrojan las pruebas, como </w:t>
      </w:r>
      <w:r>
        <w:rPr>
          <w:rFonts w:ascii="Arial" w:hAnsi="Arial" w:cs="Arial"/>
          <w:sz w:val="24"/>
          <w:szCs w:val="24"/>
        </w:rPr>
        <w:t xml:space="preserve">en forma cualitativa, cuando se </w:t>
      </w:r>
      <w:r w:rsidRPr="00F63FE2">
        <w:rPr>
          <w:rFonts w:ascii="Arial" w:hAnsi="Arial" w:cs="Arial"/>
          <w:sz w:val="24"/>
          <w:szCs w:val="24"/>
        </w:rPr>
        <w:t>aprecian subjetivamente los resultados de la educación</w:t>
      </w:r>
      <w:r>
        <w:rPr>
          <w:rFonts w:ascii="Arial" w:hAnsi="Arial" w:cs="Arial"/>
          <w:sz w:val="24"/>
          <w:szCs w:val="24"/>
        </w:rPr>
        <w:t xml:space="preserve">. En este caso la valoración cuantitativa del rendimiento de la que tiene conocimiento el alumno la procesa subjetivamente y la enuncia a través de su </w:t>
      </w:r>
      <w:proofErr w:type="gramStart"/>
      <w:r>
        <w:rPr>
          <w:rFonts w:ascii="Arial" w:hAnsi="Arial" w:cs="Arial"/>
          <w:sz w:val="24"/>
          <w:szCs w:val="24"/>
        </w:rPr>
        <w:t>propia</w:t>
      </w:r>
      <w:proofErr w:type="gramEnd"/>
      <w:r>
        <w:rPr>
          <w:rFonts w:ascii="Arial" w:hAnsi="Arial" w:cs="Arial"/>
          <w:sz w:val="24"/>
          <w:szCs w:val="24"/>
        </w:rPr>
        <w:t xml:space="preserve"> auto calificación del rendimiento académico.</w:t>
      </w:r>
    </w:p>
    <w:p w14:paraId="220B2218" w14:textId="77777777" w:rsidR="003F00F9" w:rsidRDefault="003F00F9" w:rsidP="00496156">
      <w:pPr>
        <w:autoSpaceDE w:val="0"/>
        <w:autoSpaceDN w:val="0"/>
        <w:adjustRightInd w:val="0"/>
        <w:spacing w:after="0" w:line="480" w:lineRule="auto"/>
        <w:ind w:left="426"/>
        <w:jc w:val="both"/>
        <w:rPr>
          <w:rFonts w:ascii="Arial" w:hAnsi="Arial" w:cs="Arial"/>
          <w:sz w:val="24"/>
          <w:szCs w:val="24"/>
        </w:rPr>
      </w:pPr>
    </w:p>
    <w:p w14:paraId="2027C96A" w14:textId="2959BB9A" w:rsidR="003F00F9" w:rsidRDefault="003F00F9" w:rsidP="00496156">
      <w:pPr>
        <w:autoSpaceDE w:val="0"/>
        <w:autoSpaceDN w:val="0"/>
        <w:adjustRightInd w:val="0"/>
        <w:spacing w:after="0" w:line="480" w:lineRule="auto"/>
        <w:ind w:left="426"/>
        <w:jc w:val="both"/>
        <w:rPr>
          <w:rFonts w:ascii="Arial" w:hAnsi="Arial" w:cs="Arial"/>
          <w:sz w:val="24"/>
          <w:szCs w:val="24"/>
        </w:rPr>
      </w:pPr>
      <w:r>
        <w:rPr>
          <w:rFonts w:ascii="Arial" w:hAnsi="Arial" w:cs="Arial"/>
          <w:sz w:val="24"/>
          <w:szCs w:val="24"/>
        </w:rPr>
        <w:t xml:space="preserve">Por ello, de manera general podemos afirmar que </w:t>
      </w:r>
      <w:r w:rsidR="00AD1E9E">
        <w:rPr>
          <w:rFonts w:ascii="Arial" w:hAnsi="Arial" w:cs="Arial"/>
          <w:sz w:val="24"/>
          <w:szCs w:val="24"/>
        </w:rPr>
        <w:t>l</w:t>
      </w:r>
      <w:r w:rsidRPr="00740780">
        <w:rPr>
          <w:rFonts w:ascii="Arial" w:hAnsi="Arial" w:cs="Arial"/>
          <w:sz w:val="24"/>
          <w:szCs w:val="24"/>
        </w:rPr>
        <w:t xml:space="preserve">as acciones evaluativas del personal docente </w:t>
      </w:r>
      <w:r>
        <w:rPr>
          <w:rFonts w:ascii="Arial" w:hAnsi="Arial" w:cs="Arial"/>
          <w:sz w:val="24"/>
          <w:szCs w:val="24"/>
        </w:rPr>
        <w:t xml:space="preserve">permitirán la identificación de </w:t>
      </w:r>
      <w:r w:rsidRPr="00740780">
        <w:rPr>
          <w:rFonts w:ascii="Arial" w:hAnsi="Arial" w:cs="Arial"/>
          <w:sz w:val="24"/>
          <w:szCs w:val="24"/>
        </w:rPr>
        <w:t>fortalezas y debilidades para la implementación de accion</w:t>
      </w:r>
      <w:r>
        <w:rPr>
          <w:rFonts w:ascii="Arial" w:hAnsi="Arial" w:cs="Arial"/>
          <w:sz w:val="24"/>
          <w:szCs w:val="24"/>
        </w:rPr>
        <w:t xml:space="preserve">es correctivas orientadas a </w:t>
      </w:r>
      <w:r w:rsidRPr="00740780">
        <w:rPr>
          <w:rFonts w:ascii="Arial" w:hAnsi="Arial" w:cs="Arial"/>
          <w:sz w:val="24"/>
          <w:szCs w:val="24"/>
        </w:rPr>
        <w:t>alcanzar permanentemente niveles superiores d</w:t>
      </w:r>
      <w:r>
        <w:rPr>
          <w:rFonts w:ascii="Arial" w:hAnsi="Arial" w:cs="Arial"/>
          <w:sz w:val="24"/>
          <w:szCs w:val="24"/>
        </w:rPr>
        <w:t xml:space="preserve">e calidad en todas los factores </w:t>
      </w:r>
      <w:r w:rsidRPr="00740780">
        <w:rPr>
          <w:rFonts w:ascii="Arial" w:hAnsi="Arial" w:cs="Arial"/>
          <w:sz w:val="24"/>
          <w:szCs w:val="24"/>
        </w:rPr>
        <w:t>involucrados.</w:t>
      </w:r>
    </w:p>
    <w:p w14:paraId="3AB59352" w14:textId="77777777" w:rsidR="003E1C6D" w:rsidRDefault="003E1C6D" w:rsidP="00496156">
      <w:pPr>
        <w:autoSpaceDE w:val="0"/>
        <w:autoSpaceDN w:val="0"/>
        <w:adjustRightInd w:val="0"/>
        <w:spacing w:after="0" w:line="480" w:lineRule="auto"/>
        <w:ind w:left="426"/>
        <w:jc w:val="both"/>
        <w:rPr>
          <w:rFonts w:ascii="Arial" w:hAnsi="Arial" w:cs="Arial"/>
          <w:sz w:val="24"/>
          <w:szCs w:val="24"/>
        </w:rPr>
        <w:sectPr w:rsidR="003E1C6D" w:rsidSect="00E453CC">
          <w:headerReference w:type="default" r:id="rId69"/>
          <w:footerReference w:type="default" r:id="rId70"/>
          <w:pgSz w:w="11906" w:h="16838"/>
          <w:pgMar w:top="1418" w:right="1418" w:bottom="1418" w:left="1985" w:header="709" w:footer="709" w:gutter="0"/>
          <w:cols w:space="708"/>
          <w:docGrid w:linePitch="360"/>
        </w:sectPr>
      </w:pPr>
    </w:p>
    <w:p w14:paraId="493D5CBE" w14:textId="77777777" w:rsidR="003F00F9" w:rsidRDefault="003F00F9" w:rsidP="003F00F9">
      <w:pPr>
        <w:autoSpaceDE w:val="0"/>
        <w:autoSpaceDN w:val="0"/>
        <w:adjustRightInd w:val="0"/>
        <w:spacing w:after="0" w:line="360" w:lineRule="auto"/>
        <w:ind w:left="426"/>
        <w:jc w:val="both"/>
        <w:rPr>
          <w:rFonts w:ascii="Arial" w:hAnsi="Arial" w:cs="Arial"/>
          <w:sz w:val="24"/>
          <w:szCs w:val="24"/>
        </w:rPr>
      </w:pPr>
    </w:p>
    <w:p w14:paraId="521BC9E0" w14:textId="77777777" w:rsidR="003F00F9" w:rsidRDefault="003F00F9" w:rsidP="003F00F9">
      <w:pPr>
        <w:autoSpaceDE w:val="0"/>
        <w:autoSpaceDN w:val="0"/>
        <w:adjustRightInd w:val="0"/>
        <w:spacing w:after="0" w:line="360" w:lineRule="auto"/>
        <w:ind w:left="426"/>
        <w:jc w:val="both"/>
        <w:rPr>
          <w:rFonts w:ascii="Arial" w:hAnsi="Arial" w:cs="Arial"/>
          <w:sz w:val="24"/>
          <w:szCs w:val="24"/>
        </w:rPr>
      </w:pPr>
    </w:p>
    <w:p w14:paraId="4303D5C4"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052C9447"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1A4113A1"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4D9AC4EE"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4581B634"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1C37B745"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207E8565" w14:textId="77777777" w:rsidR="009748ED" w:rsidRDefault="009748ED" w:rsidP="003F00F9">
      <w:pPr>
        <w:autoSpaceDE w:val="0"/>
        <w:autoSpaceDN w:val="0"/>
        <w:adjustRightInd w:val="0"/>
        <w:spacing w:after="0" w:line="360" w:lineRule="auto"/>
        <w:ind w:left="426"/>
        <w:jc w:val="both"/>
        <w:rPr>
          <w:rFonts w:ascii="Arial" w:hAnsi="Arial" w:cs="Arial"/>
          <w:sz w:val="24"/>
          <w:szCs w:val="24"/>
        </w:rPr>
      </w:pPr>
    </w:p>
    <w:p w14:paraId="01E7B86E" w14:textId="77777777" w:rsidR="009748ED" w:rsidRDefault="009748ED" w:rsidP="009748ED">
      <w:pPr>
        <w:autoSpaceDE w:val="0"/>
        <w:autoSpaceDN w:val="0"/>
        <w:adjustRightInd w:val="0"/>
        <w:spacing w:after="0" w:line="360" w:lineRule="auto"/>
        <w:jc w:val="both"/>
        <w:rPr>
          <w:rFonts w:ascii="Arial" w:hAnsi="Arial" w:cs="Arial"/>
          <w:sz w:val="24"/>
          <w:szCs w:val="24"/>
        </w:rPr>
        <w:sectPr w:rsidR="009748ED" w:rsidSect="00E453CC">
          <w:headerReference w:type="default" r:id="rId71"/>
          <w:footerReference w:type="default" r:id="rId72"/>
          <w:pgSz w:w="11906" w:h="16838"/>
          <w:pgMar w:top="1418" w:right="1418" w:bottom="1418" w:left="1985" w:header="709" w:footer="709" w:gutter="0"/>
          <w:cols w:space="708"/>
          <w:docGrid w:linePitch="360"/>
        </w:sectPr>
      </w:pPr>
    </w:p>
    <w:p w14:paraId="557C748B" w14:textId="77777777" w:rsidR="006D7A81" w:rsidRDefault="006D7A81" w:rsidP="009748ED">
      <w:pPr>
        <w:autoSpaceDE w:val="0"/>
        <w:autoSpaceDN w:val="0"/>
        <w:adjustRightInd w:val="0"/>
        <w:spacing w:after="0" w:line="360" w:lineRule="auto"/>
        <w:jc w:val="both"/>
        <w:rPr>
          <w:rFonts w:ascii="Arial" w:hAnsi="Arial" w:cs="Arial"/>
          <w:b/>
          <w:sz w:val="52"/>
          <w:szCs w:val="24"/>
          <w:highlight w:val="yellow"/>
        </w:rPr>
      </w:pPr>
    </w:p>
    <w:p w14:paraId="228FCE5E" w14:textId="77777777" w:rsidR="006D7A81" w:rsidRDefault="006D7A81" w:rsidP="009748ED">
      <w:pPr>
        <w:autoSpaceDE w:val="0"/>
        <w:autoSpaceDN w:val="0"/>
        <w:adjustRightInd w:val="0"/>
        <w:spacing w:after="0" w:line="360" w:lineRule="auto"/>
        <w:jc w:val="both"/>
        <w:rPr>
          <w:rFonts w:ascii="Arial" w:hAnsi="Arial" w:cs="Arial"/>
          <w:b/>
          <w:sz w:val="52"/>
          <w:szCs w:val="24"/>
          <w:highlight w:val="yellow"/>
        </w:rPr>
      </w:pPr>
    </w:p>
    <w:p w14:paraId="53D85F52" w14:textId="43521653" w:rsidR="003F00F9" w:rsidRPr="006925E5" w:rsidRDefault="003F00F9" w:rsidP="00496156">
      <w:pPr>
        <w:autoSpaceDE w:val="0"/>
        <w:autoSpaceDN w:val="0"/>
        <w:adjustRightInd w:val="0"/>
        <w:spacing w:after="0" w:line="360" w:lineRule="auto"/>
        <w:jc w:val="center"/>
        <w:rPr>
          <w:rFonts w:ascii="Arial" w:hAnsi="Arial" w:cs="Arial"/>
          <w:b/>
          <w:sz w:val="72"/>
          <w:szCs w:val="72"/>
        </w:rPr>
      </w:pPr>
      <w:r w:rsidRPr="006925E5">
        <w:rPr>
          <w:rFonts w:ascii="Arial" w:hAnsi="Arial" w:cs="Arial"/>
          <w:b/>
          <w:sz w:val="72"/>
          <w:szCs w:val="72"/>
        </w:rPr>
        <w:t>CONCLUSIONES</w:t>
      </w:r>
    </w:p>
    <w:p w14:paraId="01ECA5C6" w14:textId="77777777" w:rsidR="006D7A81" w:rsidRDefault="006D7A81" w:rsidP="009748ED">
      <w:pPr>
        <w:autoSpaceDE w:val="0"/>
        <w:autoSpaceDN w:val="0"/>
        <w:adjustRightInd w:val="0"/>
        <w:spacing w:after="0" w:line="360" w:lineRule="auto"/>
        <w:jc w:val="both"/>
        <w:rPr>
          <w:rFonts w:ascii="Arial" w:hAnsi="Arial" w:cs="Arial"/>
          <w:b/>
          <w:sz w:val="52"/>
          <w:szCs w:val="24"/>
        </w:rPr>
      </w:pPr>
    </w:p>
    <w:p w14:paraId="6EA04431" w14:textId="77777777" w:rsidR="006D7A81" w:rsidRDefault="006D7A81" w:rsidP="009748ED">
      <w:pPr>
        <w:autoSpaceDE w:val="0"/>
        <w:autoSpaceDN w:val="0"/>
        <w:adjustRightInd w:val="0"/>
        <w:spacing w:after="0" w:line="360" w:lineRule="auto"/>
        <w:jc w:val="both"/>
        <w:rPr>
          <w:rFonts w:ascii="Arial" w:hAnsi="Arial" w:cs="Arial"/>
          <w:b/>
          <w:sz w:val="52"/>
          <w:szCs w:val="24"/>
        </w:rPr>
      </w:pPr>
    </w:p>
    <w:p w14:paraId="1564EC8A" w14:textId="77777777" w:rsidR="006D7A81" w:rsidRDefault="006D7A81" w:rsidP="009748ED">
      <w:pPr>
        <w:autoSpaceDE w:val="0"/>
        <w:autoSpaceDN w:val="0"/>
        <w:adjustRightInd w:val="0"/>
        <w:spacing w:after="0" w:line="360" w:lineRule="auto"/>
        <w:jc w:val="both"/>
        <w:rPr>
          <w:rFonts w:ascii="Arial" w:hAnsi="Arial" w:cs="Arial"/>
          <w:b/>
          <w:sz w:val="52"/>
          <w:szCs w:val="24"/>
        </w:rPr>
      </w:pPr>
    </w:p>
    <w:p w14:paraId="5BD3215B" w14:textId="77777777" w:rsidR="006D7A81" w:rsidRDefault="006D7A81" w:rsidP="009748ED">
      <w:pPr>
        <w:autoSpaceDE w:val="0"/>
        <w:autoSpaceDN w:val="0"/>
        <w:adjustRightInd w:val="0"/>
        <w:spacing w:after="0" w:line="360" w:lineRule="auto"/>
        <w:jc w:val="both"/>
        <w:rPr>
          <w:rFonts w:ascii="Arial" w:hAnsi="Arial" w:cs="Arial"/>
          <w:b/>
          <w:sz w:val="52"/>
          <w:szCs w:val="24"/>
        </w:rPr>
      </w:pPr>
    </w:p>
    <w:p w14:paraId="4DB374E0" w14:textId="77777777" w:rsidR="006D7A81" w:rsidRDefault="006D7A81" w:rsidP="009748ED">
      <w:pPr>
        <w:autoSpaceDE w:val="0"/>
        <w:autoSpaceDN w:val="0"/>
        <w:adjustRightInd w:val="0"/>
        <w:spacing w:after="0" w:line="360" w:lineRule="auto"/>
        <w:jc w:val="both"/>
        <w:rPr>
          <w:rFonts w:ascii="Arial" w:hAnsi="Arial" w:cs="Arial"/>
          <w:b/>
          <w:sz w:val="52"/>
          <w:szCs w:val="24"/>
        </w:rPr>
      </w:pPr>
    </w:p>
    <w:p w14:paraId="7897A6E3" w14:textId="77777777" w:rsidR="006D7A81" w:rsidRDefault="006D7A81" w:rsidP="009748ED">
      <w:pPr>
        <w:autoSpaceDE w:val="0"/>
        <w:autoSpaceDN w:val="0"/>
        <w:adjustRightInd w:val="0"/>
        <w:spacing w:after="0" w:line="360" w:lineRule="auto"/>
        <w:jc w:val="both"/>
        <w:rPr>
          <w:rFonts w:ascii="Arial" w:hAnsi="Arial" w:cs="Arial"/>
          <w:b/>
          <w:sz w:val="52"/>
          <w:szCs w:val="24"/>
        </w:rPr>
      </w:pPr>
    </w:p>
    <w:p w14:paraId="6B3A9FD8" w14:textId="77777777" w:rsidR="00496156" w:rsidRPr="006D7A81" w:rsidRDefault="00496156" w:rsidP="009748ED">
      <w:pPr>
        <w:autoSpaceDE w:val="0"/>
        <w:autoSpaceDN w:val="0"/>
        <w:adjustRightInd w:val="0"/>
        <w:spacing w:after="0" w:line="360" w:lineRule="auto"/>
        <w:jc w:val="both"/>
        <w:rPr>
          <w:rFonts w:ascii="Arial" w:hAnsi="Arial" w:cs="Arial"/>
          <w:b/>
          <w:sz w:val="52"/>
          <w:szCs w:val="24"/>
        </w:rPr>
      </w:pPr>
    </w:p>
    <w:p w14:paraId="2ECDABB9" w14:textId="77777777" w:rsidR="003F00F9" w:rsidRDefault="003F00F9" w:rsidP="003F00F9">
      <w:pPr>
        <w:pStyle w:val="Prrafodelista"/>
        <w:spacing w:line="360" w:lineRule="auto"/>
        <w:jc w:val="both"/>
        <w:rPr>
          <w:rFonts w:ascii="Arial" w:hAnsi="Arial" w:cs="Arial"/>
          <w:sz w:val="24"/>
          <w:szCs w:val="24"/>
        </w:rPr>
      </w:pPr>
    </w:p>
    <w:p w14:paraId="2341B75E" w14:textId="4BD24557" w:rsidR="003F00F9" w:rsidRPr="009C75C5" w:rsidRDefault="003F00F9" w:rsidP="003F00F9">
      <w:pPr>
        <w:pStyle w:val="Prrafodelista"/>
        <w:spacing w:line="360" w:lineRule="auto"/>
        <w:ind w:left="0"/>
        <w:jc w:val="both"/>
        <w:rPr>
          <w:rFonts w:ascii="Arial" w:hAnsi="Arial" w:cs="Arial"/>
          <w:sz w:val="24"/>
          <w:szCs w:val="24"/>
        </w:rPr>
      </w:pPr>
      <w:r w:rsidRPr="009C75C5">
        <w:rPr>
          <w:rFonts w:ascii="Arial" w:hAnsi="Arial" w:cs="Arial"/>
          <w:sz w:val="24"/>
          <w:szCs w:val="24"/>
        </w:rPr>
        <w:t>Habiéndose esta</w:t>
      </w:r>
      <w:r>
        <w:rPr>
          <w:rFonts w:ascii="Arial" w:hAnsi="Arial" w:cs="Arial"/>
          <w:sz w:val="24"/>
          <w:szCs w:val="24"/>
        </w:rPr>
        <w:t>blecido en la investigación cinco</w:t>
      </w:r>
      <w:r w:rsidRPr="009C75C5">
        <w:rPr>
          <w:rFonts w:ascii="Arial" w:hAnsi="Arial" w:cs="Arial"/>
          <w:sz w:val="24"/>
          <w:szCs w:val="24"/>
        </w:rPr>
        <w:t xml:space="preserve"> hipótesis especificas derivadas de la hipótesis general, los resultados cuantitativos y la </w:t>
      </w:r>
      <w:r w:rsidR="00496156" w:rsidRPr="009C75C5">
        <w:rPr>
          <w:rFonts w:ascii="Arial" w:hAnsi="Arial" w:cs="Arial"/>
          <w:sz w:val="24"/>
          <w:szCs w:val="24"/>
        </w:rPr>
        <w:t>contratación</w:t>
      </w:r>
      <w:r w:rsidRPr="009C75C5">
        <w:rPr>
          <w:rFonts w:ascii="Arial" w:hAnsi="Arial" w:cs="Arial"/>
          <w:sz w:val="24"/>
          <w:szCs w:val="24"/>
        </w:rPr>
        <w:t xml:space="preserve"> de hipótesis nos permiten concluir:</w:t>
      </w:r>
    </w:p>
    <w:p w14:paraId="2B245EDA" w14:textId="77777777" w:rsidR="003F00F9" w:rsidRPr="009C75C5" w:rsidRDefault="003F00F9" w:rsidP="003F00F9">
      <w:pPr>
        <w:pStyle w:val="Prrafodelista"/>
        <w:spacing w:line="360" w:lineRule="auto"/>
        <w:ind w:left="0"/>
        <w:jc w:val="both"/>
        <w:rPr>
          <w:rFonts w:ascii="Arial" w:hAnsi="Arial" w:cs="Arial"/>
          <w:sz w:val="24"/>
          <w:szCs w:val="24"/>
        </w:rPr>
      </w:pPr>
    </w:p>
    <w:p w14:paraId="2D579289" w14:textId="4D88AD12" w:rsidR="00974CAA" w:rsidRPr="00257A75" w:rsidRDefault="003F00F9" w:rsidP="007B018F">
      <w:pPr>
        <w:pStyle w:val="Prrafodelista"/>
        <w:spacing w:line="360" w:lineRule="auto"/>
        <w:ind w:left="0"/>
        <w:jc w:val="both"/>
        <w:rPr>
          <w:rFonts w:ascii="Arial" w:hAnsi="Arial" w:cs="Arial"/>
          <w:sz w:val="24"/>
          <w:szCs w:val="24"/>
        </w:rPr>
      </w:pPr>
      <w:r w:rsidRPr="00257A75">
        <w:rPr>
          <w:rFonts w:ascii="Arial" w:hAnsi="Arial" w:cs="Arial"/>
          <w:b/>
          <w:sz w:val="24"/>
          <w:szCs w:val="24"/>
        </w:rPr>
        <w:t>1.</w:t>
      </w:r>
      <w:r w:rsidR="009748ED">
        <w:rPr>
          <w:rFonts w:ascii="Arial" w:hAnsi="Arial" w:cs="Arial"/>
          <w:b/>
          <w:sz w:val="24"/>
          <w:szCs w:val="24"/>
        </w:rPr>
        <w:t xml:space="preserve"> </w:t>
      </w:r>
      <w:r w:rsidRPr="00257A75">
        <w:rPr>
          <w:rFonts w:ascii="Arial" w:hAnsi="Arial" w:cs="Arial"/>
          <w:sz w:val="24"/>
          <w:szCs w:val="24"/>
        </w:rPr>
        <w:t>Con relac</w:t>
      </w:r>
      <w:r w:rsidR="00663461">
        <w:rPr>
          <w:rFonts w:ascii="Arial" w:hAnsi="Arial" w:cs="Arial"/>
          <w:sz w:val="24"/>
          <w:szCs w:val="24"/>
        </w:rPr>
        <w:t>ión a la Hipótesis especifica N°</w:t>
      </w:r>
      <w:r w:rsidRPr="00257A75">
        <w:rPr>
          <w:rFonts w:ascii="Arial" w:hAnsi="Arial" w:cs="Arial"/>
          <w:sz w:val="24"/>
          <w:szCs w:val="24"/>
        </w:rPr>
        <w:t xml:space="preserve"> 01 , al aplicar el estadígrafo Chi cuadrado (X</w:t>
      </w:r>
      <w:r w:rsidRPr="00257A75">
        <w:rPr>
          <w:rFonts w:ascii="Arial" w:hAnsi="Arial" w:cs="Arial"/>
          <w:sz w:val="24"/>
          <w:szCs w:val="24"/>
          <w:vertAlign w:val="superscript"/>
        </w:rPr>
        <w:t>2</w:t>
      </w:r>
      <w:r w:rsidRPr="00257A75">
        <w:rPr>
          <w:rFonts w:ascii="Arial" w:hAnsi="Arial" w:cs="Arial"/>
          <w:sz w:val="24"/>
          <w:szCs w:val="24"/>
        </w:rPr>
        <w:t xml:space="preserve">) para establecer la existencia de relación entre las variables Planificación del proceso de enseñanza aprendizaje y el nivel de rendimiento académico en los estudiantes </w:t>
      </w:r>
      <w:r w:rsidR="00B93EFB" w:rsidRPr="00257A75">
        <w:rPr>
          <w:rFonts w:ascii="Arial" w:hAnsi="Arial" w:cs="Arial"/>
          <w:sz w:val="24"/>
          <w:szCs w:val="24"/>
        </w:rPr>
        <w:t xml:space="preserve"> del 7º y 8º ciclo </w:t>
      </w:r>
      <w:r w:rsidRPr="00257A75">
        <w:rPr>
          <w:rFonts w:ascii="Arial" w:hAnsi="Arial" w:cs="Arial"/>
          <w:sz w:val="24"/>
          <w:szCs w:val="24"/>
        </w:rPr>
        <w:t>de la Escuela Profesional de Obstetricia de la Universidad Particular de Chiclayo, 2016, se concluyó que: Siendo el valor encontrado para Chi Cuadrado</w:t>
      </w:r>
      <w:r w:rsidR="00663461">
        <w:rPr>
          <w:rFonts w:ascii="Arial" w:hAnsi="Arial" w:cs="Arial"/>
          <w:sz w:val="24"/>
          <w:szCs w:val="24"/>
        </w:rPr>
        <w:t xml:space="preserve"> </w:t>
      </w:r>
      <w:r w:rsidR="00663461" w:rsidRPr="00257A75">
        <w:rPr>
          <w:rFonts w:ascii="Arial" w:hAnsi="Arial" w:cs="Arial"/>
          <w:sz w:val="24"/>
          <w:szCs w:val="24"/>
        </w:rPr>
        <w:t>(X</w:t>
      </w:r>
      <w:r w:rsidR="00663461" w:rsidRPr="00257A75">
        <w:rPr>
          <w:rFonts w:ascii="Arial" w:hAnsi="Arial" w:cs="Arial"/>
          <w:sz w:val="24"/>
          <w:szCs w:val="24"/>
          <w:vertAlign w:val="superscript"/>
        </w:rPr>
        <w:t>2</w:t>
      </w:r>
      <w:r w:rsidR="00663461" w:rsidRPr="00257A75">
        <w:rPr>
          <w:rFonts w:ascii="Arial" w:hAnsi="Arial" w:cs="Arial"/>
          <w:sz w:val="24"/>
          <w:szCs w:val="24"/>
        </w:rPr>
        <w:t xml:space="preserve">) </w:t>
      </w:r>
      <w:r w:rsidR="007B018F" w:rsidRPr="00257A75">
        <w:rPr>
          <w:rFonts w:ascii="Arial" w:hAnsi="Arial" w:cs="Arial"/>
          <w:sz w:val="24"/>
          <w:szCs w:val="24"/>
        </w:rPr>
        <w:t xml:space="preserve">de </w:t>
      </w:r>
      <w:r w:rsidRPr="00257A75">
        <w:rPr>
          <w:rFonts w:ascii="Arial" w:hAnsi="Arial" w:cs="Arial"/>
          <w:sz w:val="24"/>
          <w:szCs w:val="24"/>
        </w:rPr>
        <w:t xml:space="preserve"> 63.14, este es mayor que el valor crítico de la tabla</w:t>
      </w:r>
      <w:r w:rsidR="00293770">
        <w:rPr>
          <w:rFonts w:ascii="Arial" w:hAnsi="Arial" w:cs="Arial"/>
          <w:sz w:val="24"/>
          <w:szCs w:val="24"/>
        </w:rPr>
        <w:t xml:space="preserve"> de valores de Chi cuadrado (</w:t>
      </w:r>
      <w:r w:rsidR="007B018F" w:rsidRPr="00257A75">
        <w:rPr>
          <w:rFonts w:ascii="Arial" w:hAnsi="Arial" w:cs="Arial"/>
          <w:sz w:val="24"/>
          <w:szCs w:val="24"/>
        </w:rPr>
        <w:t>10</w:t>
      </w:r>
      <w:r w:rsidRPr="00257A75">
        <w:rPr>
          <w:rFonts w:ascii="Arial" w:hAnsi="Arial" w:cs="Arial"/>
          <w:sz w:val="24"/>
          <w:szCs w:val="24"/>
        </w:rPr>
        <w:t>)(</w:t>
      </w:r>
      <w:r w:rsidR="007B018F" w:rsidRPr="00257A75">
        <w:rPr>
          <w:rFonts w:ascii="Arial" w:hAnsi="Arial" w:cs="Arial"/>
          <w:sz w:val="24"/>
          <w:szCs w:val="24"/>
        </w:rPr>
        <w:t>2</w:t>
      </w:r>
      <w:r w:rsidRPr="00257A75">
        <w:rPr>
          <w:rFonts w:ascii="Arial" w:hAnsi="Arial" w:cs="Arial"/>
          <w:sz w:val="24"/>
          <w:szCs w:val="24"/>
        </w:rPr>
        <w:t>)0.05 =</w:t>
      </w:r>
      <w:r w:rsidR="007B018F" w:rsidRPr="00257A75">
        <w:rPr>
          <w:rFonts w:ascii="Arial" w:hAnsi="Arial" w:cs="Arial"/>
          <w:sz w:val="24"/>
          <w:szCs w:val="24"/>
        </w:rPr>
        <w:t>18</w:t>
      </w:r>
      <w:r w:rsidRPr="00257A75">
        <w:rPr>
          <w:rFonts w:ascii="Arial" w:hAnsi="Arial" w:cs="Arial"/>
          <w:sz w:val="24"/>
          <w:szCs w:val="24"/>
        </w:rPr>
        <w:t xml:space="preserve">.30 ), trabajando con un nivel de significación de 0.05 y </w:t>
      </w:r>
      <w:r w:rsidR="007B018F" w:rsidRPr="00257A75">
        <w:rPr>
          <w:rFonts w:ascii="Arial" w:hAnsi="Arial" w:cs="Arial"/>
          <w:sz w:val="24"/>
          <w:szCs w:val="24"/>
        </w:rPr>
        <w:t>10 grados de libertad</w:t>
      </w:r>
      <w:r w:rsidRPr="00257A75">
        <w:rPr>
          <w:rFonts w:ascii="Arial" w:hAnsi="Arial" w:cs="Arial"/>
          <w:sz w:val="24"/>
          <w:szCs w:val="24"/>
        </w:rPr>
        <w:t>; por tanto la hipótesis nula (H</w:t>
      </w:r>
      <w:r w:rsidRPr="00663461">
        <w:rPr>
          <w:rFonts w:ascii="Arial" w:hAnsi="Arial" w:cs="Arial"/>
          <w:sz w:val="24"/>
          <w:szCs w:val="24"/>
          <w:vertAlign w:val="subscript"/>
        </w:rPr>
        <w:t>0</w:t>
      </w:r>
      <w:r w:rsidRPr="00257A75">
        <w:rPr>
          <w:rFonts w:ascii="Arial" w:hAnsi="Arial" w:cs="Arial"/>
          <w:sz w:val="24"/>
          <w:szCs w:val="24"/>
        </w:rPr>
        <w:t xml:space="preserve">) se rechaza (figura N° </w:t>
      </w:r>
      <w:r w:rsidR="00583E74" w:rsidRPr="00257A75">
        <w:rPr>
          <w:rFonts w:ascii="Arial" w:hAnsi="Arial" w:cs="Arial"/>
          <w:sz w:val="24"/>
          <w:szCs w:val="24"/>
        </w:rPr>
        <w:t>10</w:t>
      </w:r>
      <w:r w:rsidRPr="00257A75">
        <w:rPr>
          <w:rFonts w:ascii="Arial" w:hAnsi="Arial" w:cs="Arial"/>
          <w:sz w:val="24"/>
          <w:szCs w:val="24"/>
        </w:rPr>
        <w:t>), lo cual significa que desde las percepciones de los estudiantes hay relación significativa entre la Planificación del proceso de enseñanza aprendizaje y el nivel de rendimiento académico. De este resultado inferimos a mejor planificación del proceso de enseñanza aprendizaje,  mejor asociación con el rendimiento académico.</w:t>
      </w:r>
    </w:p>
    <w:p w14:paraId="139D543C" w14:textId="77777777" w:rsidR="00974CAA" w:rsidRPr="00257A75" w:rsidRDefault="00974CAA" w:rsidP="003F00F9">
      <w:pPr>
        <w:pStyle w:val="Prrafodelista"/>
        <w:spacing w:line="360" w:lineRule="auto"/>
        <w:jc w:val="both"/>
        <w:rPr>
          <w:rFonts w:ascii="Arial" w:hAnsi="Arial" w:cs="Arial"/>
          <w:sz w:val="24"/>
          <w:szCs w:val="24"/>
        </w:rPr>
      </w:pPr>
    </w:p>
    <w:p w14:paraId="15B539B2" w14:textId="19EE07C6" w:rsidR="003F00F9" w:rsidRPr="00257A75" w:rsidRDefault="003F00F9" w:rsidP="003F00F9">
      <w:pPr>
        <w:pStyle w:val="Prrafodelista"/>
        <w:spacing w:line="360" w:lineRule="auto"/>
        <w:ind w:left="0"/>
        <w:jc w:val="both"/>
        <w:rPr>
          <w:rFonts w:ascii="Arial" w:hAnsi="Arial" w:cs="Arial"/>
          <w:sz w:val="24"/>
          <w:szCs w:val="24"/>
        </w:rPr>
      </w:pPr>
      <w:r w:rsidRPr="00257A75">
        <w:rPr>
          <w:rFonts w:ascii="Arial" w:hAnsi="Arial" w:cs="Arial"/>
          <w:sz w:val="24"/>
          <w:szCs w:val="24"/>
        </w:rPr>
        <w:t>Al aplicar a esta misma hipótesis el estadígrafo R de Pearson para determinar el grado de relación entre las variables se concluyó que existe un alto grado de correlación de 0.53 entre las variables</w:t>
      </w:r>
      <w:r w:rsidRPr="00257A75">
        <w:t xml:space="preserve"> </w:t>
      </w:r>
      <w:r w:rsidRPr="00257A75">
        <w:rPr>
          <w:rFonts w:ascii="Arial" w:hAnsi="Arial" w:cs="Arial"/>
          <w:sz w:val="24"/>
          <w:szCs w:val="24"/>
        </w:rPr>
        <w:t>Planificación del proceso de enseñanza aprendizaje y el nivel de rendimiento académico, dado que siendo P=0.000&lt;0.05 se rechaza la hipótesis nula (H</w:t>
      </w:r>
      <w:r w:rsidRPr="00663461">
        <w:rPr>
          <w:rFonts w:ascii="Arial" w:hAnsi="Arial" w:cs="Arial"/>
          <w:sz w:val="24"/>
          <w:szCs w:val="24"/>
          <w:vertAlign w:val="subscript"/>
        </w:rPr>
        <w:t>O</w:t>
      </w:r>
      <w:r w:rsidRPr="00257A75">
        <w:rPr>
          <w:rFonts w:ascii="Arial" w:hAnsi="Arial" w:cs="Arial"/>
          <w:sz w:val="24"/>
          <w:szCs w:val="24"/>
        </w:rPr>
        <w:t>) y se acepta la Hipótesis de trabajo (H</w:t>
      </w:r>
      <w:r w:rsidRPr="00663461">
        <w:rPr>
          <w:rFonts w:ascii="Arial" w:hAnsi="Arial" w:cs="Arial"/>
          <w:sz w:val="24"/>
          <w:szCs w:val="24"/>
          <w:vertAlign w:val="subscript"/>
        </w:rPr>
        <w:t>1</w:t>
      </w:r>
      <w:r w:rsidR="00663461">
        <w:rPr>
          <w:rFonts w:ascii="Arial" w:hAnsi="Arial" w:cs="Arial"/>
          <w:sz w:val="24"/>
          <w:szCs w:val="24"/>
        </w:rPr>
        <w:t>)   (figura  N°</w:t>
      </w:r>
      <w:r w:rsidRPr="00257A75">
        <w:rPr>
          <w:rFonts w:ascii="Arial" w:hAnsi="Arial" w:cs="Arial"/>
          <w:sz w:val="24"/>
          <w:szCs w:val="24"/>
        </w:rPr>
        <w:t xml:space="preserve"> </w:t>
      </w:r>
      <w:r w:rsidR="00583E74" w:rsidRPr="00257A75">
        <w:rPr>
          <w:rFonts w:ascii="Arial" w:hAnsi="Arial" w:cs="Arial"/>
          <w:sz w:val="24"/>
          <w:szCs w:val="24"/>
        </w:rPr>
        <w:t>11</w:t>
      </w:r>
      <w:r w:rsidRPr="00257A75">
        <w:rPr>
          <w:rFonts w:ascii="Arial" w:hAnsi="Arial" w:cs="Arial"/>
          <w:sz w:val="24"/>
          <w:szCs w:val="24"/>
        </w:rPr>
        <w:t>). Es decir, a mejor planificación del proceso de enseñanza aprendizaje mayor grado de asociación con el nivel de rendimiento académico de los estudiantes.</w:t>
      </w:r>
    </w:p>
    <w:p w14:paraId="64732878" w14:textId="77777777" w:rsidR="003F00F9" w:rsidRPr="00257A75" w:rsidRDefault="003F00F9" w:rsidP="003F00F9">
      <w:pPr>
        <w:pStyle w:val="Prrafodelista"/>
        <w:spacing w:line="360" w:lineRule="auto"/>
        <w:ind w:left="0"/>
        <w:jc w:val="both"/>
        <w:rPr>
          <w:rFonts w:ascii="Arial" w:hAnsi="Arial" w:cs="Arial"/>
          <w:sz w:val="24"/>
          <w:szCs w:val="24"/>
        </w:rPr>
      </w:pPr>
    </w:p>
    <w:p w14:paraId="30E47663" w14:textId="5B10F7D4" w:rsidR="003F00F9" w:rsidRPr="00257A75" w:rsidRDefault="003F00F9" w:rsidP="003F00F9">
      <w:pPr>
        <w:pStyle w:val="Prrafodelista"/>
        <w:spacing w:line="360" w:lineRule="auto"/>
        <w:ind w:left="0"/>
        <w:jc w:val="both"/>
        <w:rPr>
          <w:rFonts w:ascii="Arial" w:hAnsi="Arial" w:cs="Arial"/>
          <w:sz w:val="24"/>
          <w:szCs w:val="24"/>
        </w:rPr>
      </w:pPr>
      <w:r w:rsidRPr="00257A75">
        <w:rPr>
          <w:rFonts w:ascii="Arial" w:hAnsi="Arial" w:cs="Arial"/>
          <w:b/>
          <w:sz w:val="24"/>
          <w:szCs w:val="24"/>
        </w:rPr>
        <w:t>2</w:t>
      </w:r>
      <w:r w:rsidRPr="00257A75">
        <w:rPr>
          <w:rFonts w:ascii="Arial" w:hAnsi="Arial" w:cs="Arial"/>
          <w:sz w:val="24"/>
          <w:szCs w:val="24"/>
        </w:rPr>
        <w:t>. Con relación a la Hipótesis especifica N</w:t>
      </w:r>
      <w:r w:rsidR="00663461">
        <w:rPr>
          <w:rFonts w:ascii="Arial" w:hAnsi="Arial" w:cs="Arial"/>
          <w:sz w:val="24"/>
          <w:szCs w:val="24"/>
        </w:rPr>
        <w:t>°</w:t>
      </w:r>
      <w:r w:rsidRPr="00257A75">
        <w:rPr>
          <w:rFonts w:ascii="Arial" w:hAnsi="Arial" w:cs="Arial"/>
          <w:sz w:val="24"/>
          <w:szCs w:val="24"/>
        </w:rPr>
        <w:t xml:space="preserve"> 02 , al aplicar el estadígrafo Chi cuadrado (X</w:t>
      </w:r>
      <w:r w:rsidRPr="00257A75">
        <w:rPr>
          <w:rFonts w:ascii="Arial" w:hAnsi="Arial" w:cs="Arial"/>
          <w:sz w:val="24"/>
          <w:szCs w:val="24"/>
          <w:vertAlign w:val="superscript"/>
        </w:rPr>
        <w:t>2</w:t>
      </w:r>
      <w:r w:rsidRPr="00257A75">
        <w:rPr>
          <w:rFonts w:ascii="Arial" w:hAnsi="Arial" w:cs="Arial"/>
          <w:sz w:val="24"/>
          <w:szCs w:val="24"/>
        </w:rPr>
        <w:t xml:space="preserve">) para establecer la existencia de relación entre las variables Conducción del proceso pedagógico y el nivel de rendimiento académico en los estudiantes </w:t>
      </w:r>
      <w:r w:rsidR="00B93EFB" w:rsidRPr="00257A75">
        <w:rPr>
          <w:rFonts w:ascii="Arial" w:hAnsi="Arial" w:cs="Arial"/>
          <w:sz w:val="24"/>
          <w:szCs w:val="24"/>
        </w:rPr>
        <w:t xml:space="preserve">del 7º y 8º ciclo </w:t>
      </w:r>
      <w:r w:rsidRPr="00257A75">
        <w:rPr>
          <w:rFonts w:ascii="Arial" w:hAnsi="Arial" w:cs="Arial"/>
          <w:sz w:val="24"/>
          <w:szCs w:val="24"/>
        </w:rPr>
        <w:t>de la Escuela Profesional de Obstetricia de la Universidad Particular de Chiclayo, 2016, se concluyó que: Siendo el valor encontrado para Chi Cuadrado</w:t>
      </w:r>
      <w:r w:rsidR="00663461">
        <w:rPr>
          <w:rFonts w:ascii="Arial" w:hAnsi="Arial" w:cs="Arial"/>
          <w:sz w:val="24"/>
          <w:szCs w:val="24"/>
        </w:rPr>
        <w:t xml:space="preserve"> </w:t>
      </w:r>
      <w:r w:rsidR="00663461" w:rsidRPr="00257A75">
        <w:rPr>
          <w:rFonts w:ascii="Arial" w:hAnsi="Arial" w:cs="Arial"/>
          <w:sz w:val="24"/>
          <w:szCs w:val="24"/>
        </w:rPr>
        <w:t>(X</w:t>
      </w:r>
      <w:r w:rsidR="00663461" w:rsidRPr="00257A75">
        <w:rPr>
          <w:rFonts w:ascii="Arial" w:hAnsi="Arial" w:cs="Arial"/>
          <w:sz w:val="24"/>
          <w:szCs w:val="24"/>
          <w:vertAlign w:val="superscript"/>
        </w:rPr>
        <w:t>2</w:t>
      </w:r>
      <w:r w:rsidR="00663461" w:rsidRPr="00257A75">
        <w:rPr>
          <w:rFonts w:ascii="Arial" w:hAnsi="Arial" w:cs="Arial"/>
          <w:sz w:val="24"/>
          <w:szCs w:val="24"/>
        </w:rPr>
        <w:t xml:space="preserve">) </w:t>
      </w:r>
      <w:r w:rsidRPr="00257A75">
        <w:rPr>
          <w:rFonts w:ascii="Arial" w:hAnsi="Arial" w:cs="Arial"/>
          <w:sz w:val="24"/>
          <w:szCs w:val="24"/>
        </w:rPr>
        <w:t xml:space="preserve">69.27, este es mayor que el valor crítico de la </w:t>
      </w:r>
      <w:r w:rsidR="007B018F" w:rsidRPr="00257A75">
        <w:rPr>
          <w:rFonts w:ascii="Arial" w:hAnsi="Arial" w:cs="Arial"/>
          <w:sz w:val="24"/>
          <w:szCs w:val="24"/>
        </w:rPr>
        <w:t>tabla de valores de</w:t>
      </w:r>
      <w:r w:rsidRPr="00257A75">
        <w:rPr>
          <w:rFonts w:ascii="Arial" w:hAnsi="Arial" w:cs="Arial"/>
          <w:sz w:val="24"/>
          <w:szCs w:val="24"/>
        </w:rPr>
        <w:t xml:space="preserve"> </w:t>
      </w:r>
      <w:r w:rsidR="007B018F" w:rsidRPr="00257A75">
        <w:rPr>
          <w:rFonts w:ascii="Arial" w:hAnsi="Arial" w:cs="Arial"/>
          <w:sz w:val="24"/>
          <w:szCs w:val="24"/>
        </w:rPr>
        <w:t xml:space="preserve">Chi cuadrado (10)(2)0.05 =18.30), </w:t>
      </w:r>
      <w:r w:rsidRPr="00257A75">
        <w:rPr>
          <w:rFonts w:ascii="Arial" w:hAnsi="Arial" w:cs="Arial"/>
          <w:sz w:val="24"/>
          <w:szCs w:val="24"/>
        </w:rPr>
        <w:t xml:space="preserve">trabajando con un nivel de significación de 0.05 y </w:t>
      </w:r>
      <w:r w:rsidR="007B018F" w:rsidRPr="00257A75">
        <w:rPr>
          <w:rFonts w:ascii="Arial" w:hAnsi="Arial" w:cs="Arial"/>
          <w:sz w:val="24"/>
          <w:szCs w:val="24"/>
        </w:rPr>
        <w:t xml:space="preserve">10 </w:t>
      </w:r>
      <w:r w:rsidRPr="00257A75">
        <w:rPr>
          <w:rFonts w:ascii="Arial" w:hAnsi="Arial" w:cs="Arial"/>
          <w:sz w:val="24"/>
          <w:szCs w:val="24"/>
        </w:rPr>
        <w:t>grados de libertad =; por tanto la hipótesis nula (H</w:t>
      </w:r>
      <w:r w:rsidRPr="00663461">
        <w:rPr>
          <w:rFonts w:ascii="Arial" w:hAnsi="Arial" w:cs="Arial"/>
          <w:sz w:val="24"/>
          <w:szCs w:val="24"/>
          <w:vertAlign w:val="subscript"/>
        </w:rPr>
        <w:t>0</w:t>
      </w:r>
      <w:r w:rsidRPr="00257A75">
        <w:rPr>
          <w:rFonts w:ascii="Arial" w:hAnsi="Arial" w:cs="Arial"/>
          <w:sz w:val="24"/>
          <w:szCs w:val="24"/>
        </w:rPr>
        <w:t xml:space="preserve">) se rechaza (figura N° </w:t>
      </w:r>
      <w:r w:rsidR="00583E74" w:rsidRPr="00257A75">
        <w:rPr>
          <w:rFonts w:ascii="Arial" w:hAnsi="Arial" w:cs="Arial"/>
          <w:sz w:val="24"/>
          <w:szCs w:val="24"/>
        </w:rPr>
        <w:t>12</w:t>
      </w:r>
      <w:r w:rsidRPr="00257A75">
        <w:rPr>
          <w:rFonts w:ascii="Arial" w:hAnsi="Arial" w:cs="Arial"/>
          <w:sz w:val="24"/>
          <w:szCs w:val="24"/>
        </w:rPr>
        <w:t>), lo cual significa que desde las percepciones de los estudiantes hay relación significativa entre la Conducción del proceso pedagógico y el nivel de rendimiento académico. De este resultado inferimos que a mejor conducción del proceso pedagógico,  mejor asociación con el rendimiento académico.</w:t>
      </w:r>
    </w:p>
    <w:p w14:paraId="479E71EE" w14:textId="77777777" w:rsidR="007B018F" w:rsidRPr="00257A75" w:rsidRDefault="007B018F" w:rsidP="003F00F9">
      <w:pPr>
        <w:pStyle w:val="Prrafodelista"/>
        <w:spacing w:line="360" w:lineRule="auto"/>
        <w:ind w:left="0"/>
        <w:jc w:val="both"/>
        <w:rPr>
          <w:rFonts w:ascii="Arial" w:hAnsi="Arial" w:cs="Arial"/>
          <w:sz w:val="24"/>
          <w:szCs w:val="24"/>
        </w:rPr>
      </w:pPr>
    </w:p>
    <w:p w14:paraId="2485999E" w14:textId="77777777" w:rsidR="003F00F9" w:rsidRPr="00257A75" w:rsidRDefault="003F00F9" w:rsidP="003F00F9">
      <w:pPr>
        <w:pStyle w:val="Prrafodelista"/>
        <w:spacing w:line="360" w:lineRule="auto"/>
        <w:jc w:val="both"/>
        <w:rPr>
          <w:rFonts w:ascii="Arial" w:hAnsi="Arial" w:cs="Arial"/>
          <w:b/>
          <w:sz w:val="24"/>
          <w:szCs w:val="24"/>
        </w:rPr>
      </w:pPr>
    </w:p>
    <w:p w14:paraId="34631A4A" w14:textId="15C67636" w:rsidR="003F00F9" w:rsidRPr="00257A75" w:rsidRDefault="003F00F9" w:rsidP="003F00F9">
      <w:pPr>
        <w:pStyle w:val="Prrafodelista"/>
        <w:spacing w:line="360" w:lineRule="auto"/>
        <w:ind w:left="0"/>
        <w:jc w:val="both"/>
        <w:rPr>
          <w:rFonts w:ascii="Arial" w:hAnsi="Arial" w:cs="Arial"/>
          <w:sz w:val="24"/>
          <w:szCs w:val="24"/>
        </w:rPr>
      </w:pPr>
      <w:r w:rsidRPr="00257A75">
        <w:rPr>
          <w:rFonts w:ascii="Arial" w:hAnsi="Arial" w:cs="Arial"/>
          <w:sz w:val="24"/>
          <w:szCs w:val="24"/>
        </w:rPr>
        <w:t>Al aplicar a esta misma hipótesis el estadígrafo R de Pearson para determinar el grado de relación entre las variables se concluyó que existe un alto grado de correlación de 0.59 entre las variables Planificación del proceso pedagógico y el nivel de rendimiento académico, dado que siendo P=0.000&lt;0.05 se rechaza la hipótesis nula (H</w:t>
      </w:r>
      <w:r w:rsidRPr="00663461">
        <w:rPr>
          <w:rFonts w:ascii="Arial" w:hAnsi="Arial" w:cs="Arial"/>
          <w:sz w:val="24"/>
          <w:szCs w:val="24"/>
          <w:vertAlign w:val="subscript"/>
        </w:rPr>
        <w:t>O</w:t>
      </w:r>
      <w:r w:rsidRPr="00257A75">
        <w:rPr>
          <w:rFonts w:ascii="Arial" w:hAnsi="Arial" w:cs="Arial"/>
          <w:sz w:val="24"/>
          <w:szCs w:val="24"/>
        </w:rPr>
        <w:t>) y se acepta la Hipótesis de trabajo (H</w:t>
      </w:r>
      <w:r w:rsidRPr="00663461">
        <w:rPr>
          <w:rFonts w:ascii="Arial" w:hAnsi="Arial" w:cs="Arial"/>
          <w:sz w:val="24"/>
          <w:szCs w:val="24"/>
          <w:vertAlign w:val="subscript"/>
        </w:rPr>
        <w:t>1</w:t>
      </w:r>
      <w:r w:rsidR="00663461">
        <w:rPr>
          <w:rFonts w:ascii="Arial" w:hAnsi="Arial" w:cs="Arial"/>
          <w:sz w:val="24"/>
          <w:szCs w:val="24"/>
        </w:rPr>
        <w:t>)   (figura  N°</w:t>
      </w:r>
      <w:r w:rsidRPr="00257A75">
        <w:rPr>
          <w:rFonts w:ascii="Arial" w:hAnsi="Arial" w:cs="Arial"/>
          <w:sz w:val="24"/>
          <w:szCs w:val="24"/>
        </w:rPr>
        <w:t xml:space="preserve"> </w:t>
      </w:r>
      <w:r w:rsidR="00583E74" w:rsidRPr="00257A75">
        <w:rPr>
          <w:rFonts w:ascii="Arial" w:hAnsi="Arial" w:cs="Arial"/>
          <w:sz w:val="24"/>
          <w:szCs w:val="24"/>
        </w:rPr>
        <w:t>13</w:t>
      </w:r>
      <w:r w:rsidRPr="00257A75">
        <w:rPr>
          <w:rFonts w:ascii="Arial" w:hAnsi="Arial" w:cs="Arial"/>
          <w:sz w:val="24"/>
          <w:szCs w:val="24"/>
        </w:rPr>
        <w:t>). Es decir, a mejor Conducción  del proceso pedagógico mayor grado de asociación con el nivel de rendimiento académico de los estudiantes.</w:t>
      </w:r>
    </w:p>
    <w:p w14:paraId="58F46531" w14:textId="77777777" w:rsidR="003F00F9" w:rsidRPr="00257A75" w:rsidRDefault="003F00F9" w:rsidP="003F00F9">
      <w:pPr>
        <w:pStyle w:val="Prrafodelista"/>
        <w:spacing w:line="360" w:lineRule="auto"/>
        <w:ind w:left="0"/>
        <w:jc w:val="both"/>
        <w:rPr>
          <w:rFonts w:ascii="Arial" w:hAnsi="Arial" w:cs="Arial"/>
          <w:sz w:val="24"/>
          <w:szCs w:val="24"/>
        </w:rPr>
      </w:pPr>
    </w:p>
    <w:p w14:paraId="32DB009D" w14:textId="6BE09FFF" w:rsidR="003F00F9" w:rsidRPr="009748ED" w:rsidRDefault="003F00F9" w:rsidP="0094114F">
      <w:pPr>
        <w:pStyle w:val="Prrafodelista"/>
        <w:numPr>
          <w:ilvl w:val="0"/>
          <w:numId w:val="12"/>
        </w:numPr>
        <w:spacing w:line="360" w:lineRule="auto"/>
        <w:ind w:left="0" w:firstLine="0"/>
        <w:jc w:val="both"/>
        <w:rPr>
          <w:rFonts w:ascii="Arial" w:hAnsi="Arial" w:cs="Arial"/>
          <w:sz w:val="24"/>
          <w:szCs w:val="24"/>
        </w:rPr>
      </w:pPr>
      <w:r w:rsidRPr="009748ED">
        <w:rPr>
          <w:rFonts w:ascii="Arial" w:hAnsi="Arial" w:cs="Arial"/>
          <w:sz w:val="24"/>
          <w:szCs w:val="24"/>
        </w:rPr>
        <w:t>Con relac</w:t>
      </w:r>
      <w:r w:rsidR="00663461">
        <w:rPr>
          <w:rFonts w:ascii="Arial" w:hAnsi="Arial" w:cs="Arial"/>
          <w:sz w:val="24"/>
          <w:szCs w:val="24"/>
        </w:rPr>
        <w:t>ión a la Hipótesis especifica N°</w:t>
      </w:r>
      <w:r w:rsidRPr="009748ED">
        <w:rPr>
          <w:rFonts w:ascii="Arial" w:hAnsi="Arial" w:cs="Arial"/>
          <w:sz w:val="24"/>
          <w:szCs w:val="24"/>
        </w:rPr>
        <w:t xml:space="preserve"> 03 , al aplicar el estadígrafo Chi cuadrado (X</w:t>
      </w:r>
      <w:r w:rsidRPr="009748ED">
        <w:rPr>
          <w:rFonts w:ascii="Arial" w:hAnsi="Arial" w:cs="Arial"/>
          <w:sz w:val="24"/>
          <w:szCs w:val="24"/>
          <w:vertAlign w:val="superscript"/>
        </w:rPr>
        <w:t>2</w:t>
      </w:r>
      <w:r w:rsidRPr="009748ED">
        <w:rPr>
          <w:rFonts w:ascii="Arial" w:hAnsi="Arial" w:cs="Arial"/>
          <w:sz w:val="24"/>
          <w:szCs w:val="24"/>
        </w:rPr>
        <w:t>) para establecer la existencia de relación entre las variables Interacción docente – estudiante y el nivel de rendimiento académico en los estudiantes</w:t>
      </w:r>
      <w:r w:rsidR="00B93EFB" w:rsidRPr="009748ED">
        <w:rPr>
          <w:rFonts w:ascii="Arial" w:hAnsi="Arial" w:cs="Arial"/>
          <w:sz w:val="24"/>
          <w:szCs w:val="24"/>
        </w:rPr>
        <w:t xml:space="preserve"> del 7º y 8º ciclo</w:t>
      </w:r>
      <w:r w:rsidRPr="009748ED">
        <w:rPr>
          <w:rFonts w:ascii="Arial" w:hAnsi="Arial" w:cs="Arial"/>
          <w:sz w:val="24"/>
          <w:szCs w:val="24"/>
        </w:rPr>
        <w:t xml:space="preserve"> de la Escuela Profesional de Obstetricia de la Universidad Particular de Chiclayo, 2016, se concluyó que: Siendo el valor encontrado para Chi Cuadrado</w:t>
      </w:r>
      <w:r w:rsidR="00663461">
        <w:rPr>
          <w:rFonts w:ascii="Arial" w:hAnsi="Arial" w:cs="Arial"/>
          <w:sz w:val="24"/>
          <w:szCs w:val="24"/>
        </w:rPr>
        <w:t xml:space="preserve"> </w:t>
      </w:r>
      <w:r w:rsidR="00663461" w:rsidRPr="00257A75">
        <w:rPr>
          <w:rFonts w:ascii="Arial" w:hAnsi="Arial" w:cs="Arial"/>
          <w:sz w:val="24"/>
          <w:szCs w:val="24"/>
        </w:rPr>
        <w:t>(X</w:t>
      </w:r>
      <w:r w:rsidR="00663461" w:rsidRPr="00257A75">
        <w:rPr>
          <w:rFonts w:ascii="Arial" w:hAnsi="Arial" w:cs="Arial"/>
          <w:sz w:val="24"/>
          <w:szCs w:val="24"/>
          <w:vertAlign w:val="superscript"/>
        </w:rPr>
        <w:t>2</w:t>
      </w:r>
      <w:r w:rsidR="00663461" w:rsidRPr="00257A75">
        <w:rPr>
          <w:rFonts w:ascii="Arial" w:hAnsi="Arial" w:cs="Arial"/>
          <w:sz w:val="24"/>
          <w:szCs w:val="24"/>
        </w:rPr>
        <w:t xml:space="preserve">) </w:t>
      </w:r>
      <w:r w:rsidRPr="009748ED">
        <w:rPr>
          <w:rFonts w:ascii="Arial" w:hAnsi="Arial" w:cs="Arial"/>
          <w:sz w:val="24"/>
          <w:szCs w:val="24"/>
        </w:rPr>
        <w:t>78.47, este es mayor que el valor crítico de la t</w:t>
      </w:r>
      <w:r w:rsidR="00517998">
        <w:rPr>
          <w:rFonts w:ascii="Arial" w:hAnsi="Arial" w:cs="Arial"/>
          <w:sz w:val="24"/>
          <w:szCs w:val="24"/>
        </w:rPr>
        <w:t xml:space="preserve">abla de valores de Chi cuadrado </w:t>
      </w:r>
      <w:r w:rsidR="007B018F" w:rsidRPr="00257A75">
        <w:rPr>
          <w:rFonts w:eastAsiaTheme="minorHAnsi"/>
          <w:position w:val="-10"/>
        </w:rPr>
        <w:object w:dxaOrig="2160" w:dyaOrig="360" w14:anchorId="727C3AC8">
          <v:shape id="_x0000_i1044" type="#_x0000_t75" style="width:109.6pt;height:22.55pt" o:ole="">
            <v:imagedata r:id="rId41" o:title=""/>
          </v:shape>
          <o:OLEObject Type="Embed" ProgID="Equation.3" ShapeID="_x0000_i1044" DrawAspect="Content" ObjectID="_1590500194" r:id="rId73"/>
        </w:object>
      </w:r>
      <w:r w:rsidR="007B018F" w:rsidRPr="009748ED">
        <w:rPr>
          <w:rFonts w:ascii="Arial" w:eastAsiaTheme="minorHAnsi" w:hAnsi="Arial" w:cs="Arial"/>
          <w:position w:val="-10"/>
          <w:sz w:val="24"/>
          <w:szCs w:val="24"/>
        </w:rPr>
        <w:t xml:space="preserve"> </w:t>
      </w:r>
      <w:r w:rsidRPr="009748ED">
        <w:rPr>
          <w:rFonts w:ascii="Arial" w:hAnsi="Arial" w:cs="Arial"/>
          <w:sz w:val="24"/>
          <w:szCs w:val="24"/>
        </w:rPr>
        <w:t xml:space="preserve">trabajando con un nivel de significación de 0.05 y </w:t>
      </w:r>
      <w:r w:rsidR="007B018F" w:rsidRPr="009748ED">
        <w:rPr>
          <w:rFonts w:ascii="Arial" w:hAnsi="Arial" w:cs="Arial"/>
          <w:sz w:val="24"/>
          <w:szCs w:val="24"/>
        </w:rPr>
        <w:t xml:space="preserve">10 </w:t>
      </w:r>
      <w:r w:rsidRPr="009748ED">
        <w:rPr>
          <w:rFonts w:ascii="Arial" w:hAnsi="Arial" w:cs="Arial"/>
          <w:sz w:val="24"/>
          <w:szCs w:val="24"/>
        </w:rPr>
        <w:t>grados de libertad =; por tanto la hipótesis nula (H</w:t>
      </w:r>
      <w:r w:rsidRPr="00663461">
        <w:rPr>
          <w:rFonts w:ascii="Arial" w:hAnsi="Arial" w:cs="Arial"/>
          <w:sz w:val="24"/>
          <w:szCs w:val="24"/>
          <w:vertAlign w:val="subscript"/>
        </w:rPr>
        <w:t>0</w:t>
      </w:r>
      <w:r w:rsidRPr="009748ED">
        <w:rPr>
          <w:rFonts w:ascii="Arial" w:hAnsi="Arial" w:cs="Arial"/>
          <w:sz w:val="24"/>
          <w:szCs w:val="24"/>
        </w:rPr>
        <w:t xml:space="preserve">) se rechaza (figura N° </w:t>
      </w:r>
      <w:r w:rsidR="00583E74" w:rsidRPr="009748ED">
        <w:rPr>
          <w:rFonts w:ascii="Arial" w:hAnsi="Arial" w:cs="Arial"/>
          <w:sz w:val="24"/>
          <w:szCs w:val="24"/>
        </w:rPr>
        <w:t>14</w:t>
      </w:r>
      <w:r w:rsidRPr="009748ED">
        <w:rPr>
          <w:rFonts w:ascii="Arial" w:hAnsi="Arial" w:cs="Arial"/>
          <w:sz w:val="24"/>
          <w:szCs w:val="24"/>
        </w:rPr>
        <w:t>), lo cual significa que desde las percepciones de los estudiantes hay relación significativa entre la  Interacción docente – estudiante y el nivel de rendimiento académico de los estudiantes. De este resultado inferimos que a mejor interacción docente - estudiante, mejor asociación con el rendimiento académico.</w:t>
      </w:r>
    </w:p>
    <w:p w14:paraId="16B34B86" w14:textId="77777777" w:rsidR="007B018F" w:rsidRPr="00257A75" w:rsidRDefault="007B018F" w:rsidP="007B018F">
      <w:pPr>
        <w:spacing w:line="360" w:lineRule="auto"/>
        <w:jc w:val="both"/>
        <w:rPr>
          <w:rFonts w:ascii="Arial" w:hAnsi="Arial" w:cs="Arial"/>
          <w:sz w:val="24"/>
          <w:szCs w:val="24"/>
        </w:rPr>
      </w:pPr>
    </w:p>
    <w:p w14:paraId="776507E7" w14:textId="77777777" w:rsidR="003F00F9" w:rsidRPr="00257A75" w:rsidRDefault="003F00F9" w:rsidP="003F00F9">
      <w:pPr>
        <w:pStyle w:val="Prrafodelista"/>
        <w:spacing w:line="360" w:lineRule="auto"/>
        <w:jc w:val="both"/>
        <w:rPr>
          <w:rFonts w:ascii="Arial" w:hAnsi="Arial" w:cs="Arial"/>
          <w:sz w:val="24"/>
          <w:szCs w:val="24"/>
        </w:rPr>
      </w:pPr>
    </w:p>
    <w:p w14:paraId="79ED19E8" w14:textId="44B36FD5" w:rsidR="003F00F9" w:rsidRPr="00257A75" w:rsidRDefault="003F00F9" w:rsidP="003F00F9">
      <w:pPr>
        <w:pStyle w:val="Prrafodelista"/>
        <w:spacing w:line="360" w:lineRule="auto"/>
        <w:ind w:left="0"/>
        <w:jc w:val="both"/>
        <w:rPr>
          <w:rFonts w:ascii="Arial" w:hAnsi="Arial" w:cs="Arial"/>
          <w:sz w:val="24"/>
          <w:szCs w:val="24"/>
        </w:rPr>
      </w:pPr>
      <w:r w:rsidRPr="00257A75">
        <w:rPr>
          <w:rFonts w:ascii="Arial" w:hAnsi="Arial" w:cs="Arial"/>
          <w:sz w:val="24"/>
          <w:szCs w:val="24"/>
        </w:rPr>
        <w:t>Al aplicar a esta misma hipótesis el estadígrafo R de Pearson para determinar el grado de relación entre las variables se concluyó que existe un alto grado de correlación de 0.56 entre las variables Interacción docente – estudiante y el nivel de rendimiento académico, dado que siendo P=0.000&lt;0.05 se rechaza la hipótesis nula (H</w:t>
      </w:r>
      <w:r w:rsidRPr="00663461">
        <w:rPr>
          <w:rFonts w:ascii="Arial" w:hAnsi="Arial" w:cs="Arial"/>
          <w:sz w:val="24"/>
          <w:szCs w:val="24"/>
          <w:vertAlign w:val="subscript"/>
        </w:rPr>
        <w:t>O</w:t>
      </w:r>
      <w:r w:rsidRPr="00257A75">
        <w:rPr>
          <w:rFonts w:ascii="Arial" w:hAnsi="Arial" w:cs="Arial"/>
          <w:sz w:val="24"/>
          <w:szCs w:val="24"/>
        </w:rPr>
        <w:t>) y se acepta la Hipótesis de trabajo (H</w:t>
      </w:r>
      <w:r w:rsidRPr="00663461">
        <w:rPr>
          <w:rFonts w:ascii="Arial" w:hAnsi="Arial" w:cs="Arial"/>
          <w:sz w:val="24"/>
          <w:szCs w:val="24"/>
          <w:vertAlign w:val="subscript"/>
        </w:rPr>
        <w:t>1</w:t>
      </w:r>
      <w:r w:rsidRPr="00257A75">
        <w:rPr>
          <w:rFonts w:ascii="Arial" w:hAnsi="Arial" w:cs="Arial"/>
          <w:sz w:val="24"/>
          <w:szCs w:val="24"/>
        </w:rPr>
        <w:t>)  (figura  N</w:t>
      </w:r>
      <w:r w:rsidR="00663461">
        <w:rPr>
          <w:rFonts w:ascii="Arial" w:hAnsi="Arial" w:cs="Arial"/>
          <w:sz w:val="24"/>
          <w:szCs w:val="24"/>
        </w:rPr>
        <w:t>°</w:t>
      </w:r>
      <w:r w:rsidRPr="00257A75">
        <w:rPr>
          <w:rFonts w:ascii="Arial" w:hAnsi="Arial" w:cs="Arial"/>
          <w:sz w:val="24"/>
          <w:szCs w:val="24"/>
        </w:rPr>
        <w:t xml:space="preserve"> </w:t>
      </w:r>
      <w:r w:rsidR="00583E74" w:rsidRPr="00257A75">
        <w:rPr>
          <w:rFonts w:ascii="Arial" w:hAnsi="Arial" w:cs="Arial"/>
          <w:sz w:val="24"/>
          <w:szCs w:val="24"/>
        </w:rPr>
        <w:t>15</w:t>
      </w:r>
      <w:r w:rsidRPr="00257A75">
        <w:rPr>
          <w:rFonts w:ascii="Arial" w:hAnsi="Arial" w:cs="Arial"/>
          <w:sz w:val="24"/>
          <w:szCs w:val="24"/>
        </w:rPr>
        <w:t>). Es decir, a mejor interacción docente – estudiante mayor grado de asociación con el nivel de rendimiento académico de los estudiantes.</w:t>
      </w:r>
    </w:p>
    <w:p w14:paraId="1807D631" w14:textId="77777777" w:rsidR="003F00F9" w:rsidRPr="00257A75" w:rsidRDefault="003F00F9" w:rsidP="003F00F9">
      <w:pPr>
        <w:pStyle w:val="Prrafodelista"/>
        <w:spacing w:line="360" w:lineRule="auto"/>
        <w:ind w:left="0"/>
        <w:jc w:val="both"/>
        <w:rPr>
          <w:rFonts w:ascii="Arial" w:hAnsi="Arial" w:cs="Arial"/>
          <w:sz w:val="24"/>
          <w:szCs w:val="24"/>
        </w:rPr>
      </w:pPr>
    </w:p>
    <w:p w14:paraId="7FB0C17B" w14:textId="57DE0EDA" w:rsidR="003F00F9" w:rsidRPr="00257A75" w:rsidRDefault="003F00F9" w:rsidP="003F00F9">
      <w:pPr>
        <w:spacing w:line="360" w:lineRule="auto"/>
        <w:jc w:val="both"/>
        <w:rPr>
          <w:rFonts w:ascii="Arial" w:hAnsi="Arial" w:cs="Arial"/>
          <w:sz w:val="24"/>
          <w:szCs w:val="24"/>
        </w:rPr>
      </w:pPr>
      <w:r w:rsidRPr="00257A75">
        <w:rPr>
          <w:rFonts w:ascii="Arial" w:hAnsi="Arial" w:cs="Arial"/>
          <w:sz w:val="24"/>
          <w:szCs w:val="24"/>
        </w:rPr>
        <w:t>4. Con relac</w:t>
      </w:r>
      <w:r w:rsidR="00517998">
        <w:rPr>
          <w:rFonts w:ascii="Arial" w:hAnsi="Arial" w:cs="Arial"/>
          <w:sz w:val="24"/>
          <w:szCs w:val="24"/>
        </w:rPr>
        <w:t>ión a la Hipótesis especifica N°</w:t>
      </w:r>
      <w:r w:rsidRPr="00257A75">
        <w:rPr>
          <w:rFonts w:ascii="Arial" w:hAnsi="Arial" w:cs="Arial"/>
          <w:sz w:val="24"/>
          <w:szCs w:val="24"/>
        </w:rPr>
        <w:t xml:space="preserve"> 04 , al aplicar el estadígrafo Chi cuadrado (X</w:t>
      </w:r>
      <w:r w:rsidRPr="00257A75">
        <w:rPr>
          <w:rFonts w:ascii="Arial" w:hAnsi="Arial" w:cs="Arial"/>
          <w:sz w:val="24"/>
          <w:szCs w:val="24"/>
          <w:vertAlign w:val="superscript"/>
        </w:rPr>
        <w:t>2</w:t>
      </w:r>
      <w:r w:rsidRPr="00257A75">
        <w:rPr>
          <w:rFonts w:ascii="Arial" w:hAnsi="Arial" w:cs="Arial"/>
          <w:sz w:val="24"/>
          <w:szCs w:val="24"/>
        </w:rPr>
        <w:t xml:space="preserve">) para establecer la existencia de relación entre las variables Identidad con la institución y el nivel de rendimiento académico en los estudiantes </w:t>
      </w:r>
      <w:r w:rsidR="00B93EFB" w:rsidRPr="00257A75">
        <w:rPr>
          <w:rFonts w:ascii="Arial" w:hAnsi="Arial" w:cs="Arial"/>
          <w:sz w:val="24"/>
          <w:szCs w:val="24"/>
        </w:rPr>
        <w:t xml:space="preserve">del 7º y 8º ciclo </w:t>
      </w:r>
      <w:r w:rsidRPr="00257A75">
        <w:rPr>
          <w:rFonts w:ascii="Arial" w:hAnsi="Arial" w:cs="Arial"/>
          <w:sz w:val="24"/>
          <w:szCs w:val="24"/>
        </w:rPr>
        <w:t>de la Escuela Profesional de Obstetricia de la Universidad Particular de Chiclayo, 2016, se concluyó que: Siendo el valor encontrado para Chi Cuadrado</w:t>
      </w:r>
      <w:r w:rsidR="00663461">
        <w:rPr>
          <w:rFonts w:ascii="Arial" w:hAnsi="Arial" w:cs="Arial"/>
          <w:sz w:val="24"/>
          <w:szCs w:val="24"/>
        </w:rPr>
        <w:t xml:space="preserve"> </w:t>
      </w:r>
      <w:r w:rsidR="00663461" w:rsidRPr="00257A75">
        <w:rPr>
          <w:rFonts w:ascii="Arial" w:hAnsi="Arial" w:cs="Arial"/>
          <w:sz w:val="24"/>
          <w:szCs w:val="24"/>
        </w:rPr>
        <w:t>(X</w:t>
      </w:r>
      <w:r w:rsidR="00663461" w:rsidRPr="00257A75">
        <w:rPr>
          <w:rFonts w:ascii="Arial" w:hAnsi="Arial" w:cs="Arial"/>
          <w:sz w:val="24"/>
          <w:szCs w:val="24"/>
          <w:vertAlign w:val="superscript"/>
        </w:rPr>
        <w:t>2</w:t>
      </w:r>
      <w:r w:rsidR="00663461" w:rsidRPr="00257A75">
        <w:rPr>
          <w:rFonts w:ascii="Arial" w:hAnsi="Arial" w:cs="Arial"/>
          <w:sz w:val="24"/>
          <w:szCs w:val="24"/>
        </w:rPr>
        <w:t xml:space="preserve">) </w:t>
      </w:r>
      <w:r w:rsidRPr="00257A75">
        <w:rPr>
          <w:rFonts w:ascii="Arial" w:hAnsi="Arial" w:cs="Arial"/>
          <w:sz w:val="24"/>
          <w:szCs w:val="24"/>
        </w:rPr>
        <w:t xml:space="preserve">73.46, este es mayor que el valor crítico de la tabla de valores de Chi </w:t>
      </w:r>
      <w:r w:rsidR="00F94457" w:rsidRPr="00257A75">
        <w:rPr>
          <w:rFonts w:ascii="Arial" w:hAnsi="Arial" w:cs="Arial"/>
          <w:sz w:val="24"/>
          <w:szCs w:val="24"/>
        </w:rPr>
        <w:t>cuadrado</w:t>
      </w:r>
      <w:r w:rsidR="00663461">
        <w:rPr>
          <w:rFonts w:ascii="Arial" w:hAnsi="Arial" w:cs="Arial"/>
          <w:sz w:val="24"/>
          <w:szCs w:val="24"/>
        </w:rPr>
        <w:t xml:space="preserve"> </w:t>
      </w:r>
      <w:r w:rsidR="00663461" w:rsidRPr="00257A75">
        <w:rPr>
          <w:rFonts w:ascii="Arial" w:hAnsi="Arial" w:cs="Arial"/>
          <w:sz w:val="24"/>
          <w:szCs w:val="24"/>
        </w:rPr>
        <w:t>(X</w:t>
      </w:r>
      <w:r w:rsidR="00663461" w:rsidRPr="00257A75">
        <w:rPr>
          <w:rFonts w:ascii="Arial" w:hAnsi="Arial" w:cs="Arial"/>
          <w:sz w:val="24"/>
          <w:szCs w:val="24"/>
          <w:vertAlign w:val="superscript"/>
        </w:rPr>
        <w:t>2</w:t>
      </w:r>
      <w:r w:rsidR="00663461" w:rsidRPr="00257A75">
        <w:rPr>
          <w:rFonts w:ascii="Arial" w:hAnsi="Arial" w:cs="Arial"/>
          <w:sz w:val="24"/>
          <w:szCs w:val="24"/>
        </w:rPr>
        <w:t xml:space="preserve">) </w:t>
      </w:r>
      <w:r w:rsidR="00F94457" w:rsidRPr="00257A75">
        <w:rPr>
          <w:rFonts w:ascii="Arial" w:hAnsi="Arial" w:cs="Arial"/>
          <w:sz w:val="24"/>
          <w:szCs w:val="24"/>
        </w:rPr>
        <w:t>de 63.14, este es mayor que el valor crítico de la tab</w:t>
      </w:r>
      <w:r w:rsidR="00517998">
        <w:rPr>
          <w:rFonts w:ascii="Arial" w:hAnsi="Arial" w:cs="Arial"/>
          <w:sz w:val="24"/>
          <w:szCs w:val="24"/>
        </w:rPr>
        <w:t>la de valores de Chi cuadrado (</w:t>
      </w:r>
      <w:r w:rsidR="00F94457" w:rsidRPr="00257A75">
        <w:rPr>
          <w:rFonts w:ascii="Arial" w:hAnsi="Arial" w:cs="Arial"/>
          <w:sz w:val="24"/>
          <w:szCs w:val="24"/>
        </w:rPr>
        <w:t>10)(2)0.05 =18.30), trabajando con un nivel</w:t>
      </w:r>
      <w:r w:rsidR="00517998">
        <w:rPr>
          <w:rFonts w:ascii="Arial" w:hAnsi="Arial" w:cs="Arial"/>
          <w:sz w:val="24"/>
          <w:szCs w:val="24"/>
        </w:rPr>
        <w:t xml:space="preserve"> de significación de 0.05 y 10 </w:t>
      </w:r>
      <w:r w:rsidR="00F94457" w:rsidRPr="00257A75">
        <w:rPr>
          <w:rFonts w:ascii="Arial" w:hAnsi="Arial" w:cs="Arial"/>
          <w:sz w:val="24"/>
          <w:szCs w:val="24"/>
        </w:rPr>
        <w:t xml:space="preserve">grados </w:t>
      </w:r>
      <w:r w:rsidRPr="00257A75">
        <w:rPr>
          <w:rFonts w:ascii="Arial" w:hAnsi="Arial" w:cs="Arial"/>
          <w:sz w:val="24"/>
          <w:szCs w:val="24"/>
        </w:rPr>
        <w:t>por tanto la hipótesis nula (H</w:t>
      </w:r>
      <w:r w:rsidRPr="00663461">
        <w:rPr>
          <w:rFonts w:ascii="Arial" w:hAnsi="Arial" w:cs="Arial"/>
          <w:sz w:val="24"/>
          <w:szCs w:val="24"/>
          <w:vertAlign w:val="subscript"/>
        </w:rPr>
        <w:t>0</w:t>
      </w:r>
      <w:r w:rsidRPr="00257A75">
        <w:rPr>
          <w:rFonts w:ascii="Arial" w:hAnsi="Arial" w:cs="Arial"/>
          <w:sz w:val="24"/>
          <w:szCs w:val="24"/>
        </w:rPr>
        <w:t xml:space="preserve">) se rechaza (figura N° </w:t>
      </w:r>
      <w:r w:rsidR="00583E74" w:rsidRPr="00257A75">
        <w:rPr>
          <w:rFonts w:ascii="Arial" w:hAnsi="Arial" w:cs="Arial"/>
          <w:sz w:val="24"/>
          <w:szCs w:val="24"/>
        </w:rPr>
        <w:t>16</w:t>
      </w:r>
      <w:r w:rsidRPr="00257A75">
        <w:rPr>
          <w:rFonts w:ascii="Arial" w:hAnsi="Arial" w:cs="Arial"/>
          <w:sz w:val="24"/>
          <w:szCs w:val="24"/>
        </w:rPr>
        <w:t>), lo cual significa que desde las percepciones de los estudiantes hay relación significativa entre la  identidad con la institución y el nivel de rendimiento académico de los estudiantes. De este resultado inferimos que a mejor identidad con la institución, mejor asociación con el rendimiento académico.</w:t>
      </w:r>
    </w:p>
    <w:p w14:paraId="3AFB87EA" w14:textId="77777777" w:rsidR="003F00F9" w:rsidRPr="00257A75" w:rsidRDefault="003F00F9" w:rsidP="003F00F9">
      <w:pPr>
        <w:pStyle w:val="Prrafodelista"/>
        <w:spacing w:line="360" w:lineRule="auto"/>
        <w:jc w:val="both"/>
        <w:rPr>
          <w:rFonts w:ascii="Arial" w:hAnsi="Arial" w:cs="Arial"/>
          <w:sz w:val="24"/>
          <w:szCs w:val="24"/>
        </w:rPr>
      </w:pPr>
    </w:p>
    <w:p w14:paraId="5E99FC24" w14:textId="4B8F13D8" w:rsidR="003F00F9" w:rsidRPr="00257A75" w:rsidRDefault="003F00F9" w:rsidP="003F00F9">
      <w:pPr>
        <w:pStyle w:val="Prrafodelista"/>
        <w:spacing w:line="360" w:lineRule="auto"/>
        <w:ind w:left="0"/>
        <w:jc w:val="both"/>
        <w:rPr>
          <w:rFonts w:ascii="Arial" w:hAnsi="Arial" w:cs="Arial"/>
          <w:sz w:val="24"/>
          <w:szCs w:val="24"/>
        </w:rPr>
      </w:pPr>
      <w:r w:rsidRPr="00257A75">
        <w:rPr>
          <w:rFonts w:ascii="Arial" w:hAnsi="Arial" w:cs="Arial"/>
          <w:sz w:val="24"/>
          <w:szCs w:val="24"/>
        </w:rPr>
        <w:t>Al aplicar a esta misma hipótesis el estadígrafo R de Pearson para determinar el grado de relación entre las variables se concluyó que existe un alto grado de correlación de 0.63 entre las variables identidad con la institución y el nivel de rendimiento académico, dado que siendo P=0.000&lt;0.05 se rechaza la hipótesis nula (H</w:t>
      </w:r>
      <w:r w:rsidRPr="008C3157">
        <w:rPr>
          <w:rFonts w:ascii="Arial" w:hAnsi="Arial" w:cs="Arial"/>
          <w:sz w:val="24"/>
          <w:szCs w:val="24"/>
          <w:vertAlign w:val="subscript"/>
        </w:rPr>
        <w:t>O</w:t>
      </w:r>
      <w:r w:rsidRPr="00257A75">
        <w:rPr>
          <w:rFonts w:ascii="Arial" w:hAnsi="Arial" w:cs="Arial"/>
          <w:sz w:val="24"/>
          <w:szCs w:val="24"/>
        </w:rPr>
        <w:t>) y se acepta la Hipótesis de trabajo (H</w:t>
      </w:r>
      <w:r w:rsidRPr="008C3157">
        <w:rPr>
          <w:rFonts w:ascii="Arial" w:hAnsi="Arial" w:cs="Arial"/>
          <w:sz w:val="24"/>
          <w:szCs w:val="24"/>
          <w:vertAlign w:val="subscript"/>
        </w:rPr>
        <w:t>1</w:t>
      </w:r>
      <w:r w:rsidRPr="00257A75">
        <w:rPr>
          <w:rFonts w:ascii="Arial" w:hAnsi="Arial" w:cs="Arial"/>
          <w:sz w:val="24"/>
          <w:szCs w:val="24"/>
        </w:rPr>
        <w:t>) (figura  N</w:t>
      </w:r>
      <w:r w:rsidR="008C3157">
        <w:rPr>
          <w:rFonts w:ascii="Arial" w:hAnsi="Arial" w:cs="Arial"/>
          <w:sz w:val="24"/>
          <w:szCs w:val="24"/>
        </w:rPr>
        <w:t>°</w:t>
      </w:r>
      <w:r w:rsidRPr="00257A75">
        <w:rPr>
          <w:rFonts w:ascii="Arial" w:hAnsi="Arial" w:cs="Arial"/>
          <w:sz w:val="24"/>
          <w:szCs w:val="24"/>
        </w:rPr>
        <w:t xml:space="preserve"> </w:t>
      </w:r>
      <w:r w:rsidR="00583E74" w:rsidRPr="00257A75">
        <w:rPr>
          <w:rFonts w:ascii="Arial" w:hAnsi="Arial" w:cs="Arial"/>
          <w:sz w:val="24"/>
          <w:szCs w:val="24"/>
        </w:rPr>
        <w:t>17</w:t>
      </w:r>
      <w:r w:rsidRPr="00257A75">
        <w:rPr>
          <w:rFonts w:ascii="Arial" w:hAnsi="Arial" w:cs="Arial"/>
          <w:sz w:val="24"/>
          <w:szCs w:val="24"/>
        </w:rPr>
        <w:t>). Es decir, a mejor identidad con la institución mayor grado de asociación con el nivel de rendimiento académico de los estudiantes</w:t>
      </w:r>
      <w:r w:rsidR="00517998">
        <w:rPr>
          <w:rFonts w:ascii="Arial" w:hAnsi="Arial" w:cs="Arial"/>
          <w:sz w:val="24"/>
          <w:szCs w:val="24"/>
        </w:rPr>
        <w:t>.</w:t>
      </w:r>
    </w:p>
    <w:p w14:paraId="546ACCA4" w14:textId="77777777" w:rsidR="003F00F9" w:rsidRPr="00257A75" w:rsidRDefault="003F00F9" w:rsidP="003F00F9">
      <w:pPr>
        <w:pStyle w:val="Prrafodelista"/>
        <w:spacing w:line="360" w:lineRule="auto"/>
        <w:ind w:left="0"/>
        <w:jc w:val="both"/>
        <w:rPr>
          <w:rFonts w:ascii="Arial" w:hAnsi="Arial" w:cs="Arial"/>
          <w:sz w:val="24"/>
          <w:szCs w:val="24"/>
        </w:rPr>
      </w:pPr>
    </w:p>
    <w:p w14:paraId="20398812" w14:textId="77777777" w:rsidR="003F00F9" w:rsidRPr="00257A75" w:rsidRDefault="003F00F9" w:rsidP="003F00F9">
      <w:pPr>
        <w:pStyle w:val="Prrafodelista"/>
        <w:spacing w:line="360" w:lineRule="auto"/>
        <w:ind w:left="0"/>
        <w:jc w:val="both"/>
        <w:rPr>
          <w:rFonts w:ascii="Arial" w:hAnsi="Arial" w:cs="Arial"/>
          <w:sz w:val="24"/>
          <w:szCs w:val="24"/>
        </w:rPr>
      </w:pPr>
    </w:p>
    <w:p w14:paraId="5A25E1DF" w14:textId="5B1B566D" w:rsidR="003F00F9" w:rsidRPr="002D1145" w:rsidRDefault="003F00F9" w:rsidP="003F00F9">
      <w:pPr>
        <w:spacing w:line="360" w:lineRule="auto"/>
        <w:jc w:val="both"/>
        <w:rPr>
          <w:rFonts w:ascii="Arial" w:hAnsi="Arial" w:cs="Arial"/>
          <w:sz w:val="24"/>
          <w:szCs w:val="24"/>
        </w:rPr>
      </w:pPr>
      <w:r w:rsidRPr="00257A75">
        <w:rPr>
          <w:rFonts w:ascii="Arial" w:hAnsi="Arial" w:cs="Arial"/>
          <w:b/>
          <w:sz w:val="24"/>
          <w:szCs w:val="24"/>
        </w:rPr>
        <w:t>5.</w:t>
      </w:r>
      <w:r w:rsidRPr="00257A75">
        <w:rPr>
          <w:rFonts w:ascii="Arial" w:hAnsi="Arial" w:cs="Arial"/>
          <w:sz w:val="24"/>
          <w:szCs w:val="24"/>
        </w:rPr>
        <w:t xml:space="preserve"> Con relac</w:t>
      </w:r>
      <w:r w:rsidR="00517998">
        <w:rPr>
          <w:rFonts w:ascii="Arial" w:hAnsi="Arial" w:cs="Arial"/>
          <w:sz w:val="24"/>
          <w:szCs w:val="24"/>
        </w:rPr>
        <w:t>ión a la Hipótesis especifica N°</w:t>
      </w:r>
      <w:r w:rsidRPr="00257A75">
        <w:rPr>
          <w:rFonts w:ascii="Arial" w:hAnsi="Arial" w:cs="Arial"/>
          <w:sz w:val="24"/>
          <w:szCs w:val="24"/>
        </w:rPr>
        <w:t xml:space="preserve"> 05 , al aplicar el estadígrafo Chi cuadrado (X</w:t>
      </w:r>
      <w:r w:rsidRPr="00257A75">
        <w:rPr>
          <w:rFonts w:ascii="Arial" w:hAnsi="Arial" w:cs="Arial"/>
          <w:sz w:val="24"/>
          <w:szCs w:val="24"/>
          <w:vertAlign w:val="superscript"/>
        </w:rPr>
        <w:t>2</w:t>
      </w:r>
      <w:r w:rsidRPr="00257A75">
        <w:rPr>
          <w:rFonts w:ascii="Arial" w:hAnsi="Arial" w:cs="Arial"/>
          <w:sz w:val="24"/>
          <w:szCs w:val="24"/>
        </w:rPr>
        <w:t xml:space="preserve">) para establecer la existencia de relación entre las variables uso de materiales didácticos y el nivel de rendimiento académico en los estudiantes </w:t>
      </w:r>
      <w:r w:rsidR="00B93EFB" w:rsidRPr="00257A75">
        <w:rPr>
          <w:rFonts w:ascii="Arial" w:hAnsi="Arial" w:cs="Arial"/>
          <w:sz w:val="24"/>
          <w:szCs w:val="24"/>
        </w:rPr>
        <w:t xml:space="preserve">del 7º y 8º ciclo </w:t>
      </w:r>
      <w:r w:rsidRPr="00257A75">
        <w:rPr>
          <w:rFonts w:ascii="Arial" w:hAnsi="Arial" w:cs="Arial"/>
          <w:sz w:val="24"/>
          <w:szCs w:val="24"/>
        </w:rPr>
        <w:t>de la Escuela Profesional de Obstetricia de la Universidad Particular de Chiclayo, 2016, se concluyó que: Siendo el valor encontrado para Chi Cuadrado</w:t>
      </w:r>
      <w:r w:rsidR="008C3157">
        <w:rPr>
          <w:rFonts w:ascii="Arial" w:hAnsi="Arial" w:cs="Arial"/>
          <w:sz w:val="24"/>
          <w:szCs w:val="24"/>
        </w:rPr>
        <w:t xml:space="preserve"> </w:t>
      </w:r>
      <w:r w:rsidR="008C3157" w:rsidRPr="00257A75">
        <w:rPr>
          <w:rFonts w:ascii="Arial" w:hAnsi="Arial" w:cs="Arial"/>
          <w:sz w:val="24"/>
          <w:szCs w:val="24"/>
        </w:rPr>
        <w:t>(X</w:t>
      </w:r>
      <w:r w:rsidR="008C3157" w:rsidRPr="00257A75">
        <w:rPr>
          <w:rFonts w:ascii="Arial" w:hAnsi="Arial" w:cs="Arial"/>
          <w:sz w:val="24"/>
          <w:szCs w:val="24"/>
          <w:vertAlign w:val="superscript"/>
        </w:rPr>
        <w:t>2</w:t>
      </w:r>
      <w:r w:rsidR="008C3157" w:rsidRPr="00257A75">
        <w:rPr>
          <w:rFonts w:ascii="Arial" w:hAnsi="Arial" w:cs="Arial"/>
          <w:sz w:val="24"/>
          <w:szCs w:val="24"/>
        </w:rPr>
        <w:t xml:space="preserve">) </w:t>
      </w:r>
      <w:r w:rsidRPr="00257A75">
        <w:rPr>
          <w:rFonts w:ascii="Arial" w:hAnsi="Arial" w:cs="Arial"/>
          <w:sz w:val="24"/>
          <w:szCs w:val="24"/>
        </w:rPr>
        <w:t xml:space="preserve">76.28, este es mayor que el valor crítico de la tabla de valores de Chi </w:t>
      </w:r>
      <w:r w:rsidR="00F94457" w:rsidRPr="00257A75">
        <w:rPr>
          <w:rFonts w:ascii="Arial" w:hAnsi="Arial" w:cs="Arial"/>
          <w:sz w:val="24"/>
          <w:szCs w:val="24"/>
        </w:rPr>
        <w:t xml:space="preserve"> cuadrada </w:t>
      </w:r>
      <w:r w:rsidR="008C3157" w:rsidRPr="00257A75">
        <w:rPr>
          <w:rFonts w:ascii="Arial" w:hAnsi="Arial" w:cs="Arial"/>
          <w:sz w:val="24"/>
          <w:szCs w:val="24"/>
        </w:rPr>
        <w:t>(X</w:t>
      </w:r>
      <w:r w:rsidR="008C3157" w:rsidRPr="00257A75">
        <w:rPr>
          <w:rFonts w:ascii="Arial" w:hAnsi="Arial" w:cs="Arial"/>
          <w:sz w:val="24"/>
          <w:szCs w:val="24"/>
          <w:vertAlign w:val="superscript"/>
        </w:rPr>
        <w:t>2</w:t>
      </w:r>
      <w:r w:rsidR="008C3157" w:rsidRPr="00257A75">
        <w:rPr>
          <w:rFonts w:ascii="Arial" w:hAnsi="Arial" w:cs="Arial"/>
          <w:sz w:val="24"/>
          <w:szCs w:val="24"/>
        </w:rPr>
        <w:t xml:space="preserve">) </w:t>
      </w:r>
      <w:r w:rsidR="00F94457" w:rsidRPr="00257A75">
        <w:rPr>
          <w:rFonts w:ascii="Arial" w:hAnsi="Arial" w:cs="Arial"/>
          <w:sz w:val="24"/>
          <w:szCs w:val="24"/>
        </w:rPr>
        <w:t>de  63.14, este es mayor que el valor crítico de la tab</w:t>
      </w:r>
      <w:r w:rsidR="00293770">
        <w:rPr>
          <w:rFonts w:ascii="Arial" w:hAnsi="Arial" w:cs="Arial"/>
          <w:sz w:val="24"/>
          <w:szCs w:val="24"/>
        </w:rPr>
        <w:t>la de valores de Chi cuadrado (10)(2)0.05 =18.30</w:t>
      </w:r>
      <w:r w:rsidR="00F94457" w:rsidRPr="00257A75">
        <w:rPr>
          <w:rFonts w:ascii="Arial" w:hAnsi="Arial" w:cs="Arial"/>
          <w:sz w:val="24"/>
          <w:szCs w:val="24"/>
        </w:rPr>
        <w:t xml:space="preserve">), trabajando con un nivel de significación de 0.05 y 10  grados </w:t>
      </w:r>
      <w:r w:rsidRPr="00257A75">
        <w:rPr>
          <w:rFonts w:ascii="Arial" w:hAnsi="Arial" w:cs="Arial"/>
          <w:sz w:val="24"/>
          <w:szCs w:val="24"/>
        </w:rPr>
        <w:t>=; por tanto la hipótesis nula (H</w:t>
      </w:r>
      <w:r w:rsidRPr="008C3157">
        <w:rPr>
          <w:rFonts w:ascii="Arial" w:hAnsi="Arial" w:cs="Arial"/>
          <w:sz w:val="24"/>
          <w:szCs w:val="24"/>
          <w:vertAlign w:val="subscript"/>
        </w:rPr>
        <w:t>0</w:t>
      </w:r>
      <w:r w:rsidRPr="00257A75">
        <w:rPr>
          <w:rFonts w:ascii="Arial" w:hAnsi="Arial" w:cs="Arial"/>
          <w:sz w:val="24"/>
          <w:szCs w:val="24"/>
        </w:rPr>
        <w:t xml:space="preserve">) se rechaza (figura N° </w:t>
      </w:r>
      <w:r w:rsidR="00491C23" w:rsidRPr="00257A75">
        <w:rPr>
          <w:rFonts w:ascii="Arial" w:hAnsi="Arial" w:cs="Arial"/>
          <w:sz w:val="24"/>
          <w:szCs w:val="24"/>
        </w:rPr>
        <w:t>18</w:t>
      </w:r>
      <w:r w:rsidRPr="00257A75">
        <w:rPr>
          <w:rFonts w:ascii="Arial" w:hAnsi="Arial" w:cs="Arial"/>
          <w:sz w:val="24"/>
          <w:szCs w:val="24"/>
        </w:rPr>
        <w:t>), lo cual significa que desde las percepciones de los estudiantes hay relación significativa entre el uso de los materiales didácticos y el nivel de rendimiento académico de los estudiantes. De este resultado inferimos que a mejor uso de los materiales didácticos</w:t>
      </w:r>
      <w:r w:rsidRPr="002D1145">
        <w:rPr>
          <w:rFonts w:ascii="Arial" w:hAnsi="Arial" w:cs="Arial"/>
          <w:sz w:val="24"/>
          <w:szCs w:val="24"/>
        </w:rPr>
        <w:t>,  mejor asociación con el rendimiento académico.</w:t>
      </w:r>
    </w:p>
    <w:p w14:paraId="7A56FEDA" w14:textId="77777777" w:rsidR="003F00F9" w:rsidRPr="002D1145" w:rsidRDefault="003F00F9" w:rsidP="003F00F9">
      <w:pPr>
        <w:pStyle w:val="Prrafodelista"/>
        <w:spacing w:line="360" w:lineRule="auto"/>
        <w:jc w:val="both"/>
        <w:rPr>
          <w:rFonts w:ascii="Arial" w:hAnsi="Arial" w:cs="Arial"/>
          <w:sz w:val="24"/>
          <w:szCs w:val="24"/>
        </w:rPr>
      </w:pPr>
    </w:p>
    <w:p w14:paraId="767BDF0A" w14:textId="690C033A" w:rsidR="003F00F9" w:rsidRDefault="003F00F9" w:rsidP="003F00F9">
      <w:pPr>
        <w:pStyle w:val="Prrafodelista"/>
        <w:spacing w:line="360" w:lineRule="auto"/>
        <w:ind w:left="0"/>
        <w:jc w:val="both"/>
        <w:rPr>
          <w:rFonts w:ascii="Arial" w:hAnsi="Arial" w:cs="Arial"/>
          <w:sz w:val="24"/>
          <w:szCs w:val="24"/>
        </w:rPr>
      </w:pPr>
      <w:r w:rsidRPr="002D1145">
        <w:rPr>
          <w:rFonts w:ascii="Arial" w:hAnsi="Arial" w:cs="Arial"/>
          <w:sz w:val="24"/>
          <w:szCs w:val="24"/>
        </w:rPr>
        <w:t>Al aplicar a esta misma hipótesis el estadígrafo R de Pearson para determinar el grado de relación entre las variables se concluyó que existe un a</w:t>
      </w:r>
      <w:r>
        <w:rPr>
          <w:rFonts w:ascii="Arial" w:hAnsi="Arial" w:cs="Arial"/>
          <w:sz w:val="24"/>
          <w:szCs w:val="24"/>
        </w:rPr>
        <w:t>lto grado de correlación de 0.55</w:t>
      </w:r>
      <w:r w:rsidRPr="002D1145">
        <w:rPr>
          <w:rFonts w:ascii="Arial" w:hAnsi="Arial" w:cs="Arial"/>
          <w:sz w:val="24"/>
          <w:szCs w:val="24"/>
        </w:rPr>
        <w:t xml:space="preserve"> entre las variables </w:t>
      </w:r>
      <w:r>
        <w:rPr>
          <w:rFonts w:ascii="Arial" w:hAnsi="Arial" w:cs="Arial"/>
          <w:sz w:val="24"/>
          <w:szCs w:val="24"/>
        </w:rPr>
        <w:t xml:space="preserve">uso de los materiales didácticos </w:t>
      </w:r>
      <w:r w:rsidRPr="002D1145">
        <w:rPr>
          <w:rFonts w:ascii="Arial" w:hAnsi="Arial" w:cs="Arial"/>
          <w:sz w:val="24"/>
          <w:szCs w:val="24"/>
        </w:rPr>
        <w:t>y el nivel de rendimiento académico, dado que siendo P=0.000&lt;0.05 se rechaza la hipótesis nula (H</w:t>
      </w:r>
      <w:r w:rsidRPr="008C3157">
        <w:rPr>
          <w:rFonts w:ascii="Arial" w:hAnsi="Arial" w:cs="Arial"/>
          <w:sz w:val="24"/>
          <w:szCs w:val="24"/>
          <w:vertAlign w:val="subscript"/>
        </w:rPr>
        <w:t>O</w:t>
      </w:r>
      <w:r w:rsidRPr="002D1145">
        <w:rPr>
          <w:rFonts w:ascii="Arial" w:hAnsi="Arial" w:cs="Arial"/>
          <w:sz w:val="24"/>
          <w:szCs w:val="24"/>
        </w:rPr>
        <w:t>) y se acepta la Hipótesis de trabajo (H</w:t>
      </w:r>
      <w:r w:rsidRPr="008C3157">
        <w:rPr>
          <w:rFonts w:ascii="Arial" w:hAnsi="Arial" w:cs="Arial"/>
          <w:sz w:val="24"/>
          <w:szCs w:val="24"/>
          <w:vertAlign w:val="subscript"/>
        </w:rPr>
        <w:t>1</w:t>
      </w:r>
      <w:r w:rsidRPr="002D1145">
        <w:rPr>
          <w:rFonts w:ascii="Arial" w:hAnsi="Arial" w:cs="Arial"/>
          <w:sz w:val="24"/>
          <w:szCs w:val="24"/>
        </w:rPr>
        <w:t>) (figura  N</w:t>
      </w:r>
      <w:r w:rsidR="008C3157">
        <w:rPr>
          <w:rFonts w:ascii="Arial" w:hAnsi="Arial" w:cs="Arial"/>
          <w:sz w:val="24"/>
          <w:szCs w:val="24"/>
        </w:rPr>
        <w:t>°</w:t>
      </w:r>
      <w:r w:rsidRPr="002D1145">
        <w:rPr>
          <w:rFonts w:ascii="Arial" w:hAnsi="Arial" w:cs="Arial"/>
          <w:sz w:val="24"/>
          <w:szCs w:val="24"/>
        </w:rPr>
        <w:t xml:space="preserve"> </w:t>
      </w:r>
      <w:r w:rsidR="00491C23">
        <w:rPr>
          <w:rFonts w:ascii="Arial" w:hAnsi="Arial" w:cs="Arial"/>
          <w:sz w:val="24"/>
          <w:szCs w:val="24"/>
        </w:rPr>
        <w:t>19</w:t>
      </w:r>
      <w:r w:rsidRPr="002D1145">
        <w:rPr>
          <w:rFonts w:ascii="Arial" w:hAnsi="Arial" w:cs="Arial"/>
          <w:sz w:val="24"/>
          <w:szCs w:val="24"/>
        </w:rPr>
        <w:t xml:space="preserve">). Es decir, a mejor </w:t>
      </w:r>
      <w:r>
        <w:rPr>
          <w:rFonts w:ascii="Arial" w:hAnsi="Arial" w:cs="Arial"/>
          <w:sz w:val="24"/>
          <w:szCs w:val="24"/>
        </w:rPr>
        <w:t xml:space="preserve">uso de los materiales didácticos </w:t>
      </w:r>
      <w:r w:rsidRPr="002D1145">
        <w:rPr>
          <w:rFonts w:ascii="Arial" w:hAnsi="Arial" w:cs="Arial"/>
          <w:sz w:val="24"/>
          <w:szCs w:val="24"/>
        </w:rPr>
        <w:t>mayor grado de asociación con el nivel de rendimiento académico de los estudiantes</w:t>
      </w:r>
      <w:r w:rsidR="00517998">
        <w:rPr>
          <w:rFonts w:ascii="Arial" w:hAnsi="Arial" w:cs="Arial"/>
          <w:sz w:val="24"/>
          <w:szCs w:val="24"/>
        </w:rPr>
        <w:t>.</w:t>
      </w:r>
    </w:p>
    <w:p w14:paraId="09286791" w14:textId="77777777" w:rsidR="003F00F9" w:rsidRDefault="003F00F9" w:rsidP="003F00F9">
      <w:pPr>
        <w:pStyle w:val="Prrafodelista"/>
        <w:spacing w:line="360" w:lineRule="auto"/>
        <w:ind w:left="0"/>
        <w:jc w:val="both"/>
        <w:rPr>
          <w:rFonts w:ascii="Arial" w:hAnsi="Arial" w:cs="Arial"/>
          <w:sz w:val="24"/>
          <w:szCs w:val="24"/>
        </w:rPr>
      </w:pPr>
    </w:p>
    <w:p w14:paraId="6E19CC90" w14:textId="77777777" w:rsidR="003F00F9" w:rsidRDefault="003F00F9" w:rsidP="003F00F9">
      <w:pPr>
        <w:pStyle w:val="Prrafodelista"/>
        <w:spacing w:line="360" w:lineRule="auto"/>
        <w:ind w:left="0"/>
        <w:jc w:val="both"/>
        <w:rPr>
          <w:rFonts w:ascii="Arial" w:hAnsi="Arial" w:cs="Arial"/>
          <w:sz w:val="24"/>
          <w:szCs w:val="24"/>
        </w:rPr>
      </w:pPr>
    </w:p>
    <w:p w14:paraId="6EC99490" w14:textId="66F01650" w:rsidR="003F00F9" w:rsidRPr="00EF5195" w:rsidRDefault="003F00F9" w:rsidP="003F00F9">
      <w:pPr>
        <w:pStyle w:val="Prrafodelista"/>
        <w:spacing w:line="360" w:lineRule="auto"/>
        <w:ind w:left="0"/>
        <w:jc w:val="both"/>
        <w:rPr>
          <w:rFonts w:ascii="Arial" w:hAnsi="Arial" w:cs="Arial"/>
          <w:sz w:val="24"/>
          <w:szCs w:val="24"/>
        </w:rPr>
      </w:pPr>
      <w:r>
        <w:rPr>
          <w:rFonts w:ascii="Arial" w:hAnsi="Arial" w:cs="Arial"/>
          <w:sz w:val="24"/>
          <w:szCs w:val="24"/>
        </w:rPr>
        <w:t xml:space="preserve">6. </w:t>
      </w:r>
      <w:r w:rsidRPr="00EF5195">
        <w:rPr>
          <w:rFonts w:ascii="Arial" w:hAnsi="Arial" w:cs="Arial"/>
          <w:sz w:val="24"/>
          <w:szCs w:val="24"/>
        </w:rPr>
        <w:t>Con relación a la Hipótesis</w:t>
      </w:r>
      <w:r w:rsidR="00517998">
        <w:rPr>
          <w:rFonts w:ascii="Arial" w:hAnsi="Arial" w:cs="Arial"/>
          <w:sz w:val="24"/>
          <w:szCs w:val="24"/>
        </w:rPr>
        <w:t xml:space="preserve"> General</w:t>
      </w:r>
      <w:r w:rsidRPr="00EF5195">
        <w:rPr>
          <w:rFonts w:ascii="Arial" w:hAnsi="Arial" w:cs="Arial"/>
          <w:sz w:val="24"/>
          <w:szCs w:val="24"/>
        </w:rPr>
        <w:t xml:space="preserve">, al aplicar el estadígrafo Chi cuadrado </w:t>
      </w:r>
      <w:r w:rsidR="008C3157" w:rsidRPr="00257A75">
        <w:rPr>
          <w:rFonts w:ascii="Arial" w:hAnsi="Arial" w:cs="Arial"/>
          <w:sz w:val="24"/>
          <w:szCs w:val="24"/>
        </w:rPr>
        <w:t>(X</w:t>
      </w:r>
      <w:r w:rsidR="008C3157" w:rsidRPr="00257A75">
        <w:rPr>
          <w:rFonts w:ascii="Arial" w:hAnsi="Arial" w:cs="Arial"/>
          <w:sz w:val="24"/>
          <w:szCs w:val="24"/>
          <w:vertAlign w:val="superscript"/>
        </w:rPr>
        <w:t>2</w:t>
      </w:r>
      <w:r w:rsidR="008C3157" w:rsidRPr="00257A75">
        <w:rPr>
          <w:rFonts w:ascii="Arial" w:hAnsi="Arial" w:cs="Arial"/>
          <w:sz w:val="24"/>
          <w:szCs w:val="24"/>
        </w:rPr>
        <w:t xml:space="preserve">) </w:t>
      </w:r>
      <w:r w:rsidRPr="00EF5195">
        <w:rPr>
          <w:rFonts w:ascii="Arial" w:hAnsi="Arial" w:cs="Arial"/>
          <w:sz w:val="24"/>
          <w:szCs w:val="24"/>
        </w:rPr>
        <w:t xml:space="preserve">para establecer la existencia de relación entre las variables </w:t>
      </w:r>
      <w:r>
        <w:rPr>
          <w:rFonts w:ascii="Arial" w:hAnsi="Arial" w:cs="Arial"/>
          <w:sz w:val="24"/>
          <w:szCs w:val="24"/>
        </w:rPr>
        <w:t xml:space="preserve">Desempeño docente </w:t>
      </w:r>
      <w:r w:rsidRPr="00EF5195">
        <w:rPr>
          <w:rFonts w:ascii="Arial" w:hAnsi="Arial" w:cs="Arial"/>
          <w:sz w:val="24"/>
          <w:szCs w:val="24"/>
        </w:rPr>
        <w:t xml:space="preserve">y el nivel de rendimiento académico en los estudiantes </w:t>
      </w:r>
      <w:r w:rsidR="00B93EFB">
        <w:rPr>
          <w:rFonts w:ascii="Arial" w:hAnsi="Arial" w:cs="Arial"/>
          <w:sz w:val="24"/>
          <w:szCs w:val="24"/>
        </w:rPr>
        <w:t xml:space="preserve">del 7º y 8º ciclo </w:t>
      </w:r>
      <w:r w:rsidRPr="00EF5195">
        <w:rPr>
          <w:rFonts w:ascii="Arial" w:hAnsi="Arial" w:cs="Arial"/>
          <w:sz w:val="24"/>
          <w:szCs w:val="24"/>
        </w:rPr>
        <w:t>de la Escuela Profesional de Obstetricia de la Universidad Particular de Chiclayo, 2016, se concluyó que: Siendo el valor encont</w:t>
      </w:r>
      <w:r>
        <w:rPr>
          <w:rFonts w:ascii="Arial" w:hAnsi="Arial" w:cs="Arial"/>
          <w:sz w:val="24"/>
          <w:szCs w:val="24"/>
        </w:rPr>
        <w:t>rado para Chi Cuadrado</w:t>
      </w:r>
      <w:r w:rsidR="008C3157">
        <w:rPr>
          <w:rFonts w:ascii="Arial" w:hAnsi="Arial" w:cs="Arial"/>
          <w:sz w:val="24"/>
          <w:szCs w:val="24"/>
        </w:rPr>
        <w:t xml:space="preserve"> </w:t>
      </w:r>
      <w:r w:rsidR="008C3157" w:rsidRPr="00257A75">
        <w:rPr>
          <w:rFonts w:ascii="Arial" w:hAnsi="Arial" w:cs="Arial"/>
          <w:sz w:val="24"/>
          <w:szCs w:val="24"/>
        </w:rPr>
        <w:t>(X</w:t>
      </w:r>
      <w:r w:rsidR="008C3157" w:rsidRPr="00257A75">
        <w:rPr>
          <w:rFonts w:ascii="Arial" w:hAnsi="Arial" w:cs="Arial"/>
          <w:sz w:val="24"/>
          <w:szCs w:val="24"/>
          <w:vertAlign w:val="superscript"/>
        </w:rPr>
        <w:t>2</w:t>
      </w:r>
      <w:r w:rsidR="008C3157" w:rsidRPr="00257A75">
        <w:rPr>
          <w:rFonts w:ascii="Arial" w:hAnsi="Arial" w:cs="Arial"/>
          <w:sz w:val="24"/>
          <w:szCs w:val="24"/>
        </w:rPr>
        <w:t xml:space="preserve">) </w:t>
      </w:r>
      <w:r>
        <w:rPr>
          <w:rFonts w:ascii="Arial" w:hAnsi="Arial" w:cs="Arial"/>
          <w:sz w:val="24"/>
          <w:szCs w:val="24"/>
        </w:rPr>
        <w:t>69.27</w:t>
      </w:r>
      <w:r w:rsidRPr="00EF5195">
        <w:rPr>
          <w:rFonts w:ascii="Arial" w:hAnsi="Arial" w:cs="Arial"/>
          <w:sz w:val="24"/>
          <w:szCs w:val="24"/>
        </w:rPr>
        <w:t xml:space="preserve">, este es mayor que el valor crítico de la tabla de valores de Chi cuadrado </w:t>
      </w:r>
      <w:r w:rsidR="008C3157" w:rsidRPr="00257A75">
        <w:rPr>
          <w:rFonts w:ascii="Arial" w:hAnsi="Arial" w:cs="Arial"/>
          <w:sz w:val="24"/>
          <w:szCs w:val="24"/>
        </w:rPr>
        <w:t>(X</w:t>
      </w:r>
      <w:r w:rsidR="008C3157" w:rsidRPr="00257A75">
        <w:rPr>
          <w:rFonts w:ascii="Arial" w:hAnsi="Arial" w:cs="Arial"/>
          <w:sz w:val="24"/>
          <w:szCs w:val="24"/>
          <w:vertAlign w:val="superscript"/>
        </w:rPr>
        <w:t>2</w:t>
      </w:r>
      <w:r w:rsidR="008C3157" w:rsidRPr="00257A75">
        <w:rPr>
          <w:rFonts w:ascii="Arial" w:hAnsi="Arial" w:cs="Arial"/>
          <w:sz w:val="24"/>
          <w:szCs w:val="24"/>
        </w:rPr>
        <w:t xml:space="preserve">) </w:t>
      </w:r>
      <w:r w:rsidR="00F94457" w:rsidRPr="009748ED">
        <w:rPr>
          <w:rFonts w:ascii="Arial" w:hAnsi="Arial" w:cs="Arial"/>
          <w:sz w:val="24"/>
          <w:szCs w:val="24"/>
        </w:rPr>
        <w:t xml:space="preserve">de  63.14, este es mayor que el valor crítico de la tabla de valores de Chi cuadrado (10)(2)0.05 =18.30), trabajando con un nivel de significación de 0.05 y 10  grados </w:t>
      </w:r>
      <w:r w:rsidRPr="009748ED">
        <w:rPr>
          <w:rFonts w:ascii="Arial" w:hAnsi="Arial" w:cs="Arial"/>
          <w:sz w:val="24"/>
          <w:szCs w:val="24"/>
        </w:rPr>
        <w:t>=; por</w:t>
      </w:r>
      <w:r w:rsidRPr="00EF5195">
        <w:rPr>
          <w:rFonts w:ascii="Arial" w:hAnsi="Arial" w:cs="Arial"/>
          <w:sz w:val="24"/>
          <w:szCs w:val="24"/>
        </w:rPr>
        <w:t xml:space="preserve"> tanto la hipótesis nula (H</w:t>
      </w:r>
      <w:r w:rsidRPr="008C3157">
        <w:rPr>
          <w:rFonts w:ascii="Arial" w:hAnsi="Arial" w:cs="Arial"/>
          <w:sz w:val="24"/>
          <w:szCs w:val="24"/>
          <w:vertAlign w:val="subscript"/>
        </w:rPr>
        <w:t>0</w:t>
      </w:r>
      <w:r w:rsidRPr="00EF5195">
        <w:rPr>
          <w:rFonts w:ascii="Arial" w:hAnsi="Arial" w:cs="Arial"/>
          <w:sz w:val="24"/>
          <w:szCs w:val="24"/>
        </w:rPr>
        <w:t xml:space="preserve">) se rechaza (figura N° </w:t>
      </w:r>
      <w:r w:rsidR="00491C23">
        <w:rPr>
          <w:rFonts w:ascii="Arial" w:hAnsi="Arial" w:cs="Arial"/>
          <w:sz w:val="24"/>
          <w:szCs w:val="24"/>
        </w:rPr>
        <w:t>29</w:t>
      </w:r>
      <w:r w:rsidRPr="00EF5195">
        <w:rPr>
          <w:rFonts w:ascii="Arial" w:hAnsi="Arial" w:cs="Arial"/>
          <w:sz w:val="24"/>
          <w:szCs w:val="24"/>
        </w:rPr>
        <w:t xml:space="preserve">), lo cual significa que desde las percepciones de los estudiantes hay relación significativa entre el </w:t>
      </w:r>
      <w:r>
        <w:rPr>
          <w:rFonts w:ascii="Arial" w:hAnsi="Arial" w:cs="Arial"/>
          <w:sz w:val="24"/>
          <w:szCs w:val="24"/>
        </w:rPr>
        <w:t xml:space="preserve">desempeño docente </w:t>
      </w:r>
      <w:r w:rsidRPr="00EF5195">
        <w:rPr>
          <w:rFonts w:ascii="Arial" w:hAnsi="Arial" w:cs="Arial"/>
          <w:sz w:val="24"/>
          <w:szCs w:val="24"/>
        </w:rPr>
        <w:t>y el nivel de rendimiento académico de los estudiantes. De este resultado inferimos que a mejor</w:t>
      </w:r>
      <w:r>
        <w:rPr>
          <w:rFonts w:ascii="Arial" w:hAnsi="Arial" w:cs="Arial"/>
          <w:sz w:val="24"/>
          <w:szCs w:val="24"/>
        </w:rPr>
        <w:t xml:space="preserve"> desempeño docente,</w:t>
      </w:r>
      <w:r w:rsidRPr="00EF5195">
        <w:rPr>
          <w:rFonts w:ascii="Arial" w:hAnsi="Arial" w:cs="Arial"/>
          <w:sz w:val="24"/>
          <w:szCs w:val="24"/>
        </w:rPr>
        <w:t xml:space="preserve">  mejor asociación con el rendimiento académico.</w:t>
      </w:r>
    </w:p>
    <w:p w14:paraId="46555A03" w14:textId="77777777" w:rsidR="003F00F9" w:rsidRPr="00EF5195" w:rsidRDefault="003F00F9" w:rsidP="003F00F9">
      <w:pPr>
        <w:pStyle w:val="Prrafodelista"/>
        <w:spacing w:line="360" w:lineRule="auto"/>
        <w:ind w:left="0"/>
        <w:jc w:val="both"/>
        <w:rPr>
          <w:rFonts w:ascii="Arial" w:hAnsi="Arial" w:cs="Arial"/>
          <w:sz w:val="24"/>
          <w:szCs w:val="24"/>
        </w:rPr>
      </w:pPr>
    </w:p>
    <w:p w14:paraId="536B0F1D" w14:textId="45F971FD" w:rsidR="003F00F9" w:rsidRPr="00EF5195" w:rsidRDefault="003F00F9" w:rsidP="003F00F9">
      <w:pPr>
        <w:pStyle w:val="Prrafodelista"/>
        <w:spacing w:line="360" w:lineRule="auto"/>
        <w:ind w:left="0"/>
        <w:jc w:val="both"/>
        <w:rPr>
          <w:rFonts w:ascii="Arial" w:hAnsi="Arial" w:cs="Arial"/>
          <w:sz w:val="24"/>
          <w:szCs w:val="24"/>
        </w:rPr>
      </w:pPr>
      <w:r w:rsidRPr="00EF5195">
        <w:rPr>
          <w:rFonts w:ascii="Arial" w:hAnsi="Arial" w:cs="Arial"/>
          <w:sz w:val="24"/>
          <w:szCs w:val="24"/>
        </w:rPr>
        <w:t>Al aplicar a esta misma hipótesis el estadígrafo R de Pearson para determinar el grado de relación entre las variables se concluyó que existe un a</w:t>
      </w:r>
      <w:r>
        <w:rPr>
          <w:rFonts w:ascii="Arial" w:hAnsi="Arial" w:cs="Arial"/>
          <w:sz w:val="24"/>
          <w:szCs w:val="24"/>
        </w:rPr>
        <w:t>lto grado de correlación de 0.60</w:t>
      </w:r>
      <w:r w:rsidRPr="00EF5195">
        <w:rPr>
          <w:rFonts w:ascii="Arial" w:hAnsi="Arial" w:cs="Arial"/>
          <w:sz w:val="24"/>
          <w:szCs w:val="24"/>
        </w:rPr>
        <w:t xml:space="preserve"> entre las variables </w:t>
      </w:r>
      <w:r>
        <w:rPr>
          <w:rFonts w:ascii="Arial" w:hAnsi="Arial" w:cs="Arial"/>
          <w:sz w:val="24"/>
          <w:szCs w:val="24"/>
        </w:rPr>
        <w:t xml:space="preserve">desempeño docente </w:t>
      </w:r>
      <w:r w:rsidRPr="00EF5195">
        <w:rPr>
          <w:rFonts w:ascii="Arial" w:hAnsi="Arial" w:cs="Arial"/>
          <w:sz w:val="24"/>
          <w:szCs w:val="24"/>
        </w:rPr>
        <w:t>y el nivel de rendimiento académico, dado que siendo P=0.000&lt;0.05 se rechaza la hipótesis nula (H</w:t>
      </w:r>
      <w:r w:rsidRPr="008C3157">
        <w:rPr>
          <w:rFonts w:ascii="Arial" w:hAnsi="Arial" w:cs="Arial"/>
          <w:sz w:val="24"/>
          <w:szCs w:val="24"/>
          <w:vertAlign w:val="subscript"/>
        </w:rPr>
        <w:t>O</w:t>
      </w:r>
      <w:r w:rsidRPr="00EF5195">
        <w:rPr>
          <w:rFonts w:ascii="Arial" w:hAnsi="Arial" w:cs="Arial"/>
          <w:sz w:val="24"/>
          <w:szCs w:val="24"/>
        </w:rPr>
        <w:t>) y se acepta la Hipótesis de trabajo (H</w:t>
      </w:r>
      <w:r w:rsidRPr="008C3157">
        <w:rPr>
          <w:rFonts w:ascii="Arial" w:hAnsi="Arial" w:cs="Arial"/>
          <w:sz w:val="24"/>
          <w:szCs w:val="24"/>
          <w:vertAlign w:val="subscript"/>
        </w:rPr>
        <w:t>1</w:t>
      </w:r>
      <w:r w:rsidR="008C3157">
        <w:rPr>
          <w:rFonts w:ascii="Arial" w:hAnsi="Arial" w:cs="Arial"/>
          <w:sz w:val="24"/>
          <w:szCs w:val="24"/>
        </w:rPr>
        <w:t>) (figura  N°</w:t>
      </w:r>
      <w:r w:rsidRPr="00EF5195">
        <w:rPr>
          <w:rFonts w:ascii="Arial" w:hAnsi="Arial" w:cs="Arial"/>
          <w:sz w:val="24"/>
          <w:szCs w:val="24"/>
        </w:rPr>
        <w:t xml:space="preserve"> </w:t>
      </w:r>
      <w:r w:rsidR="00491C23">
        <w:rPr>
          <w:rFonts w:ascii="Arial" w:hAnsi="Arial" w:cs="Arial"/>
          <w:sz w:val="24"/>
          <w:szCs w:val="24"/>
        </w:rPr>
        <w:t>21</w:t>
      </w:r>
      <w:r w:rsidRPr="00EF5195">
        <w:rPr>
          <w:rFonts w:ascii="Arial" w:hAnsi="Arial" w:cs="Arial"/>
          <w:sz w:val="24"/>
          <w:szCs w:val="24"/>
        </w:rPr>
        <w:t xml:space="preserve">). Es decir, a mejor </w:t>
      </w:r>
      <w:r>
        <w:rPr>
          <w:rFonts w:ascii="Arial" w:hAnsi="Arial" w:cs="Arial"/>
          <w:sz w:val="24"/>
          <w:szCs w:val="24"/>
        </w:rPr>
        <w:t xml:space="preserve">desempeño docente </w:t>
      </w:r>
      <w:r w:rsidRPr="00EF5195">
        <w:rPr>
          <w:rFonts w:ascii="Arial" w:hAnsi="Arial" w:cs="Arial"/>
          <w:sz w:val="24"/>
          <w:szCs w:val="24"/>
        </w:rPr>
        <w:t>mayor grado de asociación con el nivel de rendimiento académico de los estudiantes</w:t>
      </w:r>
      <w:r w:rsidR="0090222C">
        <w:rPr>
          <w:rFonts w:ascii="Arial" w:hAnsi="Arial" w:cs="Arial"/>
          <w:sz w:val="24"/>
          <w:szCs w:val="24"/>
        </w:rPr>
        <w:t>.</w:t>
      </w:r>
    </w:p>
    <w:p w14:paraId="4D2FA633" w14:textId="77777777" w:rsidR="003F00F9" w:rsidRPr="003110F2" w:rsidRDefault="003F00F9" w:rsidP="003F00F9">
      <w:pPr>
        <w:pStyle w:val="Prrafodelista"/>
        <w:spacing w:line="360" w:lineRule="auto"/>
        <w:ind w:left="0"/>
        <w:jc w:val="both"/>
        <w:rPr>
          <w:rFonts w:ascii="Arial" w:hAnsi="Arial" w:cs="Arial"/>
          <w:sz w:val="24"/>
          <w:szCs w:val="24"/>
        </w:rPr>
      </w:pPr>
    </w:p>
    <w:p w14:paraId="3807C420" w14:textId="77777777" w:rsidR="003F00F9" w:rsidRDefault="003F00F9" w:rsidP="003F00F9">
      <w:pPr>
        <w:rPr>
          <w:rFonts w:ascii="Arial" w:hAnsi="Arial" w:cs="Arial"/>
          <w:b/>
          <w:sz w:val="24"/>
          <w:szCs w:val="24"/>
        </w:rPr>
      </w:pPr>
    </w:p>
    <w:p w14:paraId="1CFBD20C" w14:textId="77777777" w:rsidR="003F00F9" w:rsidRDefault="003F00F9" w:rsidP="003F00F9">
      <w:pPr>
        <w:rPr>
          <w:rFonts w:ascii="Arial" w:hAnsi="Arial" w:cs="Arial"/>
          <w:b/>
          <w:sz w:val="24"/>
          <w:szCs w:val="24"/>
        </w:rPr>
      </w:pPr>
    </w:p>
    <w:p w14:paraId="03B5E8B6" w14:textId="77777777" w:rsidR="003F00F9" w:rsidRDefault="003F00F9" w:rsidP="003F00F9">
      <w:pPr>
        <w:rPr>
          <w:rFonts w:ascii="Arial" w:hAnsi="Arial" w:cs="Arial"/>
          <w:b/>
          <w:sz w:val="24"/>
          <w:szCs w:val="24"/>
        </w:rPr>
      </w:pPr>
    </w:p>
    <w:p w14:paraId="74AD3321" w14:textId="77777777" w:rsidR="003F00F9" w:rsidRDefault="003F00F9" w:rsidP="003F00F9">
      <w:pPr>
        <w:rPr>
          <w:rFonts w:ascii="Arial" w:hAnsi="Arial" w:cs="Arial"/>
          <w:b/>
          <w:sz w:val="24"/>
          <w:szCs w:val="24"/>
        </w:rPr>
      </w:pPr>
    </w:p>
    <w:p w14:paraId="338F6EDA" w14:textId="77777777" w:rsidR="003F00F9" w:rsidRDefault="003F00F9" w:rsidP="003F00F9">
      <w:pPr>
        <w:rPr>
          <w:rFonts w:ascii="Arial" w:hAnsi="Arial" w:cs="Arial"/>
          <w:b/>
          <w:sz w:val="24"/>
          <w:szCs w:val="24"/>
        </w:rPr>
      </w:pPr>
    </w:p>
    <w:p w14:paraId="209C7066" w14:textId="77777777" w:rsidR="003F00F9" w:rsidRDefault="003F00F9" w:rsidP="003F00F9">
      <w:pPr>
        <w:rPr>
          <w:rFonts w:ascii="Arial" w:hAnsi="Arial" w:cs="Arial"/>
          <w:b/>
          <w:sz w:val="24"/>
          <w:szCs w:val="24"/>
        </w:rPr>
      </w:pPr>
    </w:p>
    <w:p w14:paraId="2C90AC4F" w14:textId="77777777" w:rsidR="003F00F9" w:rsidRDefault="003F00F9" w:rsidP="003F00F9">
      <w:pPr>
        <w:rPr>
          <w:rFonts w:ascii="Arial" w:hAnsi="Arial" w:cs="Arial"/>
          <w:b/>
          <w:sz w:val="24"/>
          <w:szCs w:val="24"/>
        </w:rPr>
      </w:pPr>
    </w:p>
    <w:p w14:paraId="452F0F77" w14:textId="77777777" w:rsidR="003F00F9" w:rsidRDefault="003F00F9" w:rsidP="003F00F9">
      <w:pPr>
        <w:rPr>
          <w:rFonts w:ascii="Arial" w:hAnsi="Arial" w:cs="Arial"/>
          <w:b/>
          <w:sz w:val="24"/>
          <w:szCs w:val="24"/>
        </w:rPr>
      </w:pPr>
    </w:p>
    <w:p w14:paraId="39712DFC" w14:textId="77777777" w:rsidR="003F00F9" w:rsidRDefault="003F00F9" w:rsidP="003F00F9">
      <w:pPr>
        <w:rPr>
          <w:rFonts w:ascii="Arial" w:hAnsi="Arial" w:cs="Arial"/>
          <w:b/>
          <w:sz w:val="24"/>
          <w:szCs w:val="24"/>
        </w:rPr>
      </w:pPr>
    </w:p>
    <w:p w14:paraId="45FDE9A6" w14:textId="77777777" w:rsidR="003F00F9" w:rsidRDefault="003F00F9" w:rsidP="003F00F9">
      <w:pPr>
        <w:rPr>
          <w:rFonts w:ascii="Arial" w:hAnsi="Arial" w:cs="Arial"/>
          <w:b/>
          <w:sz w:val="24"/>
          <w:szCs w:val="24"/>
        </w:rPr>
      </w:pPr>
    </w:p>
    <w:p w14:paraId="38F95B9F" w14:textId="77777777" w:rsidR="003F00F9" w:rsidRDefault="003F00F9" w:rsidP="003F00F9">
      <w:pPr>
        <w:rPr>
          <w:rFonts w:ascii="Arial" w:hAnsi="Arial" w:cs="Arial"/>
          <w:b/>
          <w:sz w:val="24"/>
          <w:szCs w:val="24"/>
        </w:rPr>
      </w:pPr>
    </w:p>
    <w:p w14:paraId="513CC631" w14:textId="77777777" w:rsidR="003F00F9" w:rsidRDefault="003F00F9" w:rsidP="003F00F9">
      <w:pPr>
        <w:rPr>
          <w:rFonts w:ascii="Arial" w:hAnsi="Arial" w:cs="Arial"/>
          <w:b/>
          <w:sz w:val="24"/>
          <w:szCs w:val="24"/>
        </w:rPr>
      </w:pPr>
    </w:p>
    <w:p w14:paraId="238C2111" w14:textId="77777777" w:rsidR="003F00F9" w:rsidRDefault="003F00F9" w:rsidP="003F00F9">
      <w:pPr>
        <w:rPr>
          <w:rFonts w:ascii="Arial" w:hAnsi="Arial" w:cs="Arial"/>
          <w:b/>
          <w:sz w:val="24"/>
          <w:szCs w:val="24"/>
        </w:rPr>
      </w:pPr>
    </w:p>
    <w:p w14:paraId="51DD45CB" w14:textId="77777777" w:rsidR="003F00F9" w:rsidRDefault="003F00F9" w:rsidP="003F00F9">
      <w:pPr>
        <w:rPr>
          <w:rFonts w:ascii="Arial" w:hAnsi="Arial" w:cs="Arial"/>
          <w:b/>
          <w:sz w:val="24"/>
          <w:szCs w:val="24"/>
        </w:rPr>
      </w:pPr>
    </w:p>
    <w:p w14:paraId="30CB5490" w14:textId="77777777" w:rsidR="003F00F9" w:rsidRDefault="003F00F9" w:rsidP="003F00F9">
      <w:pPr>
        <w:rPr>
          <w:rFonts w:ascii="Arial" w:hAnsi="Arial" w:cs="Arial"/>
          <w:b/>
          <w:sz w:val="24"/>
          <w:szCs w:val="24"/>
        </w:rPr>
      </w:pPr>
    </w:p>
    <w:p w14:paraId="0377EDA9" w14:textId="77777777" w:rsidR="003F00F9" w:rsidRDefault="003F00F9" w:rsidP="003F00F9">
      <w:pPr>
        <w:rPr>
          <w:rFonts w:ascii="Arial" w:hAnsi="Arial" w:cs="Arial"/>
          <w:b/>
          <w:sz w:val="24"/>
          <w:szCs w:val="24"/>
        </w:rPr>
      </w:pPr>
    </w:p>
    <w:p w14:paraId="2AE51B9A" w14:textId="77777777" w:rsidR="003F00F9" w:rsidRDefault="003F00F9" w:rsidP="003F00F9">
      <w:pPr>
        <w:rPr>
          <w:rFonts w:ascii="Arial" w:hAnsi="Arial" w:cs="Arial"/>
          <w:b/>
          <w:sz w:val="24"/>
          <w:szCs w:val="24"/>
        </w:rPr>
      </w:pPr>
    </w:p>
    <w:p w14:paraId="3260A70E" w14:textId="77777777" w:rsidR="003F00F9" w:rsidRDefault="003F00F9" w:rsidP="003F00F9">
      <w:pPr>
        <w:rPr>
          <w:rFonts w:ascii="Arial" w:hAnsi="Arial" w:cs="Arial"/>
          <w:b/>
          <w:sz w:val="24"/>
          <w:szCs w:val="24"/>
        </w:rPr>
      </w:pPr>
    </w:p>
    <w:p w14:paraId="2A5C3766" w14:textId="77777777" w:rsidR="003F00F9" w:rsidRDefault="003F00F9" w:rsidP="003F00F9">
      <w:pPr>
        <w:rPr>
          <w:rFonts w:ascii="Arial" w:hAnsi="Arial" w:cs="Arial"/>
          <w:b/>
          <w:sz w:val="24"/>
          <w:szCs w:val="24"/>
        </w:rPr>
      </w:pPr>
    </w:p>
    <w:p w14:paraId="4E8C7D9A" w14:textId="77777777" w:rsidR="006D7A81" w:rsidRDefault="006D7A81" w:rsidP="003F00F9">
      <w:pPr>
        <w:rPr>
          <w:rFonts w:ascii="Arial" w:hAnsi="Arial" w:cs="Arial"/>
          <w:b/>
          <w:sz w:val="56"/>
          <w:szCs w:val="56"/>
          <w:highlight w:val="yellow"/>
        </w:rPr>
      </w:pPr>
    </w:p>
    <w:p w14:paraId="7EBB4EFD" w14:textId="77777777" w:rsidR="006D7A81" w:rsidRDefault="006D7A81" w:rsidP="003F00F9">
      <w:pPr>
        <w:rPr>
          <w:rFonts w:ascii="Arial" w:hAnsi="Arial" w:cs="Arial"/>
          <w:b/>
          <w:sz w:val="56"/>
          <w:szCs w:val="56"/>
          <w:highlight w:val="yellow"/>
        </w:rPr>
      </w:pPr>
    </w:p>
    <w:p w14:paraId="72D23C23" w14:textId="77777777" w:rsidR="006D7A81" w:rsidRDefault="006D7A81" w:rsidP="003F00F9">
      <w:pPr>
        <w:rPr>
          <w:rFonts w:ascii="Arial" w:hAnsi="Arial" w:cs="Arial"/>
          <w:b/>
          <w:sz w:val="56"/>
          <w:szCs w:val="56"/>
          <w:highlight w:val="yellow"/>
        </w:rPr>
      </w:pPr>
    </w:p>
    <w:p w14:paraId="065A1137" w14:textId="77777777" w:rsidR="006D7A81" w:rsidRDefault="006D7A81" w:rsidP="003F00F9">
      <w:pPr>
        <w:rPr>
          <w:rFonts w:ascii="Arial" w:hAnsi="Arial" w:cs="Arial"/>
          <w:b/>
          <w:sz w:val="56"/>
          <w:szCs w:val="56"/>
          <w:highlight w:val="yellow"/>
        </w:rPr>
      </w:pPr>
    </w:p>
    <w:p w14:paraId="48532041" w14:textId="77777777" w:rsidR="006D7A81" w:rsidRDefault="006D7A81" w:rsidP="003F00F9">
      <w:pPr>
        <w:rPr>
          <w:rFonts w:ascii="Arial" w:hAnsi="Arial" w:cs="Arial"/>
          <w:b/>
          <w:sz w:val="56"/>
          <w:szCs w:val="56"/>
          <w:highlight w:val="yellow"/>
        </w:rPr>
      </w:pPr>
    </w:p>
    <w:p w14:paraId="5578C51D" w14:textId="77777777" w:rsidR="006D7A81" w:rsidRDefault="006D7A81" w:rsidP="003F00F9">
      <w:pPr>
        <w:rPr>
          <w:rFonts w:ascii="Arial" w:hAnsi="Arial" w:cs="Arial"/>
          <w:b/>
          <w:sz w:val="56"/>
          <w:szCs w:val="56"/>
          <w:highlight w:val="yellow"/>
        </w:rPr>
      </w:pPr>
    </w:p>
    <w:p w14:paraId="2EC618BA" w14:textId="6DE6E4E0" w:rsidR="003F00F9" w:rsidRPr="006925E5" w:rsidRDefault="003F00F9" w:rsidP="00496156">
      <w:pPr>
        <w:jc w:val="center"/>
        <w:rPr>
          <w:rFonts w:ascii="Arial" w:hAnsi="Arial" w:cs="Arial"/>
          <w:b/>
          <w:sz w:val="72"/>
          <w:szCs w:val="72"/>
        </w:rPr>
      </w:pPr>
      <w:r w:rsidRPr="006925E5">
        <w:rPr>
          <w:rFonts w:ascii="Arial" w:hAnsi="Arial" w:cs="Arial"/>
          <w:b/>
          <w:sz w:val="72"/>
          <w:szCs w:val="72"/>
        </w:rPr>
        <w:t>RECOMENDACIONES</w:t>
      </w:r>
    </w:p>
    <w:p w14:paraId="152EC0C1" w14:textId="77777777" w:rsidR="006D7A81" w:rsidRDefault="006D7A81" w:rsidP="003F00F9">
      <w:pPr>
        <w:rPr>
          <w:rFonts w:ascii="Arial" w:hAnsi="Arial" w:cs="Arial"/>
          <w:b/>
          <w:sz w:val="56"/>
          <w:szCs w:val="56"/>
        </w:rPr>
      </w:pPr>
    </w:p>
    <w:p w14:paraId="3DA57013" w14:textId="77777777" w:rsidR="006D7A81" w:rsidRDefault="006D7A81" w:rsidP="003F00F9">
      <w:pPr>
        <w:rPr>
          <w:rFonts w:ascii="Arial" w:hAnsi="Arial" w:cs="Arial"/>
          <w:b/>
          <w:sz w:val="56"/>
          <w:szCs w:val="56"/>
        </w:rPr>
      </w:pPr>
    </w:p>
    <w:p w14:paraId="0EC95914" w14:textId="77777777" w:rsidR="006D7A81" w:rsidRDefault="006D7A81" w:rsidP="003F00F9">
      <w:pPr>
        <w:rPr>
          <w:rFonts w:ascii="Arial" w:hAnsi="Arial" w:cs="Arial"/>
          <w:b/>
          <w:sz w:val="56"/>
          <w:szCs w:val="56"/>
        </w:rPr>
      </w:pPr>
    </w:p>
    <w:p w14:paraId="5D6B1560" w14:textId="77777777" w:rsidR="006D7A81" w:rsidRDefault="006D7A81" w:rsidP="003F00F9">
      <w:pPr>
        <w:rPr>
          <w:rFonts w:ascii="Arial" w:hAnsi="Arial" w:cs="Arial"/>
          <w:b/>
          <w:sz w:val="56"/>
          <w:szCs w:val="56"/>
        </w:rPr>
      </w:pPr>
    </w:p>
    <w:p w14:paraId="701FFE28" w14:textId="77777777" w:rsidR="006D7A81" w:rsidRDefault="006D7A81" w:rsidP="003F00F9">
      <w:pPr>
        <w:rPr>
          <w:rFonts w:ascii="Arial" w:hAnsi="Arial" w:cs="Arial"/>
          <w:b/>
          <w:sz w:val="56"/>
          <w:szCs w:val="56"/>
        </w:rPr>
      </w:pPr>
    </w:p>
    <w:p w14:paraId="16662F28" w14:textId="77777777" w:rsidR="006D7A81" w:rsidRDefault="006D7A81" w:rsidP="003F00F9">
      <w:pPr>
        <w:rPr>
          <w:rFonts w:ascii="Arial" w:hAnsi="Arial" w:cs="Arial"/>
          <w:b/>
          <w:sz w:val="56"/>
          <w:szCs w:val="56"/>
        </w:rPr>
      </w:pPr>
    </w:p>
    <w:p w14:paraId="692BD74A" w14:textId="77777777" w:rsidR="006D7A81" w:rsidRPr="006D7A81" w:rsidRDefault="006D7A81" w:rsidP="003F00F9">
      <w:pPr>
        <w:rPr>
          <w:rFonts w:ascii="Arial" w:hAnsi="Arial" w:cs="Arial"/>
          <w:b/>
          <w:sz w:val="56"/>
          <w:szCs w:val="56"/>
        </w:rPr>
      </w:pPr>
    </w:p>
    <w:p w14:paraId="00AF54CA" w14:textId="77777777" w:rsidR="003F00F9" w:rsidRDefault="003F00F9" w:rsidP="003F00F9">
      <w:pPr>
        <w:rPr>
          <w:rFonts w:ascii="Arial" w:hAnsi="Arial" w:cs="Arial"/>
          <w:b/>
          <w:sz w:val="24"/>
          <w:szCs w:val="24"/>
        </w:rPr>
      </w:pPr>
    </w:p>
    <w:p w14:paraId="61548C38" w14:textId="77777777" w:rsidR="003F00F9" w:rsidRDefault="003F00F9" w:rsidP="003F00F9">
      <w:pPr>
        <w:spacing w:after="0" w:line="360" w:lineRule="auto"/>
        <w:jc w:val="both"/>
        <w:rPr>
          <w:rFonts w:ascii="Arial" w:hAnsi="Arial" w:cs="Arial"/>
          <w:sz w:val="24"/>
          <w:szCs w:val="24"/>
        </w:rPr>
      </w:pPr>
      <w:r w:rsidRPr="00C6453C">
        <w:rPr>
          <w:rFonts w:ascii="Arial" w:hAnsi="Arial" w:cs="Arial"/>
          <w:sz w:val="24"/>
          <w:szCs w:val="24"/>
        </w:rPr>
        <w:t xml:space="preserve">En atención </w:t>
      </w:r>
      <w:r>
        <w:rPr>
          <w:rFonts w:ascii="Arial" w:hAnsi="Arial" w:cs="Arial"/>
          <w:sz w:val="24"/>
          <w:szCs w:val="24"/>
        </w:rPr>
        <w:t>a los resultados generales de la investigación por la cual se establece relación directa y significativa entre las variables desempeño docente y rendimiento académico de los estudiantes se recomienda:</w:t>
      </w:r>
    </w:p>
    <w:p w14:paraId="03941B16" w14:textId="77777777" w:rsidR="003F00F9" w:rsidRDefault="003F00F9" w:rsidP="003F00F9">
      <w:pPr>
        <w:spacing w:after="0" w:line="360" w:lineRule="auto"/>
        <w:jc w:val="both"/>
        <w:rPr>
          <w:rFonts w:ascii="Arial" w:hAnsi="Arial" w:cs="Arial"/>
          <w:sz w:val="24"/>
          <w:szCs w:val="24"/>
        </w:rPr>
      </w:pPr>
    </w:p>
    <w:p w14:paraId="63DFD8A8" w14:textId="161F17C4" w:rsidR="003F00F9" w:rsidRDefault="003F00F9" w:rsidP="0094114F">
      <w:pPr>
        <w:pStyle w:val="Prrafodelista"/>
        <w:numPr>
          <w:ilvl w:val="0"/>
          <w:numId w:val="10"/>
        </w:numPr>
        <w:spacing w:after="0" w:line="360" w:lineRule="auto"/>
        <w:jc w:val="both"/>
        <w:rPr>
          <w:rFonts w:ascii="Arial" w:hAnsi="Arial" w:cs="Arial"/>
          <w:sz w:val="24"/>
          <w:szCs w:val="24"/>
        </w:rPr>
      </w:pPr>
      <w:r>
        <w:rPr>
          <w:rFonts w:ascii="Arial" w:hAnsi="Arial" w:cs="Arial"/>
          <w:sz w:val="24"/>
          <w:szCs w:val="24"/>
        </w:rPr>
        <w:t xml:space="preserve"> E</w:t>
      </w:r>
      <w:r w:rsidRPr="00C6453C">
        <w:rPr>
          <w:rFonts w:ascii="Arial" w:hAnsi="Arial" w:cs="Arial"/>
          <w:sz w:val="24"/>
          <w:szCs w:val="24"/>
        </w:rPr>
        <w:t xml:space="preserve">n términos investigativos </w:t>
      </w:r>
      <w:r>
        <w:rPr>
          <w:rFonts w:ascii="Arial" w:hAnsi="Arial" w:cs="Arial"/>
          <w:sz w:val="24"/>
          <w:szCs w:val="24"/>
        </w:rPr>
        <w:t>se hace necesario</w:t>
      </w:r>
      <w:r w:rsidR="0082180A">
        <w:rPr>
          <w:rFonts w:ascii="Arial" w:hAnsi="Arial" w:cs="Arial"/>
          <w:sz w:val="24"/>
          <w:szCs w:val="24"/>
        </w:rPr>
        <w:t xml:space="preserve"> que el Rector </w:t>
      </w:r>
      <w:r>
        <w:rPr>
          <w:rFonts w:ascii="Arial" w:hAnsi="Arial" w:cs="Arial"/>
          <w:sz w:val="24"/>
          <w:szCs w:val="24"/>
        </w:rPr>
        <w:t>prom</w:t>
      </w:r>
      <w:r w:rsidR="0082180A">
        <w:rPr>
          <w:rFonts w:ascii="Arial" w:hAnsi="Arial" w:cs="Arial"/>
          <w:sz w:val="24"/>
          <w:szCs w:val="24"/>
        </w:rPr>
        <w:t>ueva</w:t>
      </w:r>
      <w:r>
        <w:rPr>
          <w:rFonts w:ascii="Arial" w:hAnsi="Arial" w:cs="Arial"/>
          <w:sz w:val="24"/>
          <w:szCs w:val="24"/>
        </w:rPr>
        <w:t xml:space="preserve"> investigaciones sobre el desempeño docente en las distintas carreras profesionales de la Universidad de Chiclayo que permitan identificar las fortalezas y debilidades del desempeño docente y fortalecer las competencias del desempeño docente  para mejorar la calidad educativa y el rendimiento académico de los estudiantes.</w:t>
      </w:r>
    </w:p>
    <w:p w14:paraId="1D8791AE" w14:textId="77777777" w:rsidR="003F00F9" w:rsidRDefault="003F00F9" w:rsidP="003F00F9">
      <w:pPr>
        <w:pStyle w:val="Prrafodelista"/>
        <w:spacing w:after="0" w:line="360" w:lineRule="auto"/>
        <w:jc w:val="both"/>
        <w:rPr>
          <w:rFonts w:ascii="Arial" w:hAnsi="Arial" w:cs="Arial"/>
          <w:sz w:val="24"/>
          <w:szCs w:val="24"/>
        </w:rPr>
      </w:pPr>
    </w:p>
    <w:p w14:paraId="74EC8238" w14:textId="37A0CA35" w:rsidR="003F00F9" w:rsidRDefault="003F00F9" w:rsidP="0094114F">
      <w:pPr>
        <w:pStyle w:val="Prrafodelista"/>
        <w:numPr>
          <w:ilvl w:val="0"/>
          <w:numId w:val="10"/>
        </w:numPr>
        <w:spacing w:after="0" w:line="360" w:lineRule="auto"/>
        <w:jc w:val="both"/>
        <w:rPr>
          <w:rFonts w:ascii="Arial" w:hAnsi="Arial" w:cs="Arial"/>
          <w:sz w:val="24"/>
          <w:szCs w:val="24"/>
        </w:rPr>
      </w:pPr>
      <w:r>
        <w:rPr>
          <w:rFonts w:ascii="Arial" w:hAnsi="Arial" w:cs="Arial"/>
          <w:sz w:val="24"/>
          <w:szCs w:val="24"/>
        </w:rPr>
        <w:t xml:space="preserve">Con relación a la Escuela Profesional de Obstetricia se recomienda </w:t>
      </w:r>
      <w:r w:rsidR="0082180A">
        <w:rPr>
          <w:rFonts w:ascii="Arial" w:hAnsi="Arial" w:cs="Arial"/>
          <w:sz w:val="24"/>
          <w:szCs w:val="24"/>
        </w:rPr>
        <w:t>al Director de dicha Escuela, efectúe</w:t>
      </w:r>
      <w:r>
        <w:rPr>
          <w:rFonts w:ascii="Arial" w:hAnsi="Arial" w:cs="Arial"/>
          <w:sz w:val="24"/>
          <w:szCs w:val="24"/>
        </w:rPr>
        <w:t xml:space="preserve"> una investigación general sobre el desempeño docente y la satisfacción de los estudiantes que permita identificar desde la versión de todos sus estamentos las fortalezas y debilidades de los procesos de enseñanza aprendizaje para elevar la calidad educativa. </w:t>
      </w:r>
    </w:p>
    <w:p w14:paraId="304C9F85" w14:textId="77777777" w:rsidR="003F00F9" w:rsidRPr="00182A64" w:rsidRDefault="003F00F9" w:rsidP="003F00F9">
      <w:pPr>
        <w:spacing w:after="0" w:line="360" w:lineRule="auto"/>
        <w:jc w:val="both"/>
        <w:rPr>
          <w:rFonts w:ascii="Arial" w:hAnsi="Arial" w:cs="Arial"/>
          <w:sz w:val="24"/>
          <w:szCs w:val="24"/>
        </w:rPr>
      </w:pPr>
    </w:p>
    <w:p w14:paraId="069090DB" w14:textId="53D7DC03" w:rsidR="003F00F9" w:rsidRDefault="003F00F9" w:rsidP="0094114F">
      <w:pPr>
        <w:pStyle w:val="Prrafodelista"/>
        <w:numPr>
          <w:ilvl w:val="0"/>
          <w:numId w:val="11"/>
        </w:numPr>
        <w:spacing w:after="0" w:line="360" w:lineRule="auto"/>
        <w:jc w:val="both"/>
        <w:rPr>
          <w:rFonts w:ascii="Arial" w:hAnsi="Arial" w:cs="Arial"/>
          <w:sz w:val="24"/>
          <w:szCs w:val="24"/>
        </w:rPr>
      </w:pPr>
      <w:r w:rsidRPr="007678CE">
        <w:rPr>
          <w:rFonts w:ascii="Arial" w:hAnsi="Arial" w:cs="Arial"/>
          <w:sz w:val="24"/>
          <w:szCs w:val="24"/>
        </w:rPr>
        <w:t xml:space="preserve">En términos prácticos, considerando los resultados de la investigación efectuada en la carrera profesional de Obstetricia se recomienda </w:t>
      </w:r>
      <w:r w:rsidR="007A2991">
        <w:rPr>
          <w:rFonts w:ascii="Arial" w:hAnsi="Arial" w:cs="Arial"/>
          <w:sz w:val="24"/>
          <w:szCs w:val="24"/>
        </w:rPr>
        <w:t>al Rector de la Universidad Particular de Chiclayo, promueva</w:t>
      </w:r>
      <w:r w:rsidRPr="007678CE">
        <w:rPr>
          <w:rFonts w:ascii="Arial" w:hAnsi="Arial" w:cs="Arial"/>
          <w:sz w:val="24"/>
          <w:szCs w:val="24"/>
        </w:rPr>
        <w:t xml:space="preserve"> acciones de capacitación docente para mejorar el dominio de la planificación del proceso de enseñanza aprendizaje, la Conducción del proceso pedagógico, la realización los procesos de Interacción docente – estudiante, el afianzamiento de la Identidad con la institución, y el uso de pertinente y eficaz de los materiales didácticos para posibilitar impactos relevantes de la acción docente en el rendimiento académico</w:t>
      </w:r>
      <w:r w:rsidR="00CB0BCD">
        <w:rPr>
          <w:rFonts w:ascii="Arial" w:hAnsi="Arial" w:cs="Arial"/>
          <w:sz w:val="24"/>
          <w:szCs w:val="24"/>
        </w:rPr>
        <w:t>.</w:t>
      </w:r>
    </w:p>
    <w:p w14:paraId="7311C55F" w14:textId="1B205435" w:rsidR="003F00F9" w:rsidRPr="007678CE" w:rsidRDefault="003F00F9" w:rsidP="003F00F9">
      <w:pPr>
        <w:pStyle w:val="Prrafodelista"/>
        <w:spacing w:after="0" w:line="360" w:lineRule="auto"/>
        <w:jc w:val="both"/>
        <w:rPr>
          <w:rFonts w:ascii="Arial" w:hAnsi="Arial" w:cs="Arial"/>
          <w:sz w:val="24"/>
          <w:szCs w:val="24"/>
        </w:rPr>
      </w:pPr>
    </w:p>
    <w:p w14:paraId="0BCDC6F9" w14:textId="6E2C2083" w:rsidR="003F00F9" w:rsidRPr="007678CE" w:rsidRDefault="003F00F9" w:rsidP="0094114F">
      <w:pPr>
        <w:pStyle w:val="Prrafodelista"/>
        <w:numPr>
          <w:ilvl w:val="0"/>
          <w:numId w:val="12"/>
        </w:numPr>
        <w:spacing w:after="0" w:line="360" w:lineRule="auto"/>
        <w:jc w:val="both"/>
        <w:rPr>
          <w:rFonts w:ascii="Arial" w:hAnsi="Arial" w:cs="Arial"/>
          <w:sz w:val="24"/>
          <w:szCs w:val="24"/>
        </w:rPr>
      </w:pPr>
      <w:r w:rsidRPr="007678CE">
        <w:rPr>
          <w:rFonts w:ascii="Arial" w:hAnsi="Arial" w:cs="Arial"/>
          <w:sz w:val="24"/>
          <w:szCs w:val="24"/>
        </w:rPr>
        <w:t>Con relación al rendimiento académico de los estudiantes se propone</w:t>
      </w:r>
      <w:r w:rsidR="007A2991">
        <w:rPr>
          <w:rFonts w:ascii="Arial" w:hAnsi="Arial" w:cs="Arial"/>
          <w:sz w:val="24"/>
          <w:szCs w:val="24"/>
        </w:rPr>
        <w:t xml:space="preserve"> que el Rector de la Universidad Particular de Chiclayo</w:t>
      </w:r>
      <w:r w:rsidRPr="007678CE">
        <w:rPr>
          <w:rFonts w:ascii="Arial" w:hAnsi="Arial" w:cs="Arial"/>
          <w:sz w:val="24"/>
          <w:szCs w:val="24"/>
        </w:rPr>
        <w:t xml:space="preserve"> </w:t>
      </w:r>
      <w:r w:rsidR="007A2991">
        <w:rPr>
          <w:rFonts w:ascii="Arial" w:hAnsi="Arial" w:cs="Arial"/>
          <w:sz w:val="24"/>
          <w:szCs w:val="24"/>
        </w:rPr>
        <w:t xml:space="preserve">incentive </w:t>
      </w:r>
      <w:r w:rsidRPr="007678CE">
        <w:rPr>
          <w:rFonts w:ascii="Arial" w:hAnsi="Arial" w:cs="Arial"/>
          <w:sz w:val="24"/>
          <w:szCs w:val="24"/>
        </w:rPr>
        <w:t>el desarrollo de Talleres de Formación en Estrategias de Aprendizaje para mejorar el dominio de herramientas cognitivas y socio - afectivas que fortalezcan sus competencias intelectivas y contribuyan a mejorar sus niveles de rendimiento académico</w:t>
      </w:r>
      <w:r w:rsidR="00CB0BCD">
        <w:rPr>
          <w:rFonts w:ascii="Arial" w:hAnsi="Arial" w:cs="Arial"/>
          <w:sz w:val="24"/>
          <w:szCs w:val="24"/>
        </w:rPr>
        <w:t>.</w:t>
      </w:r>
    </w:p>
    <w:p w14:paraId="5790147A" w14:textId="77777777" w:rsidR="009748ED" w:rsidRDefault="009748ED" w:rsidP="0039051C">
      <w:pPr>
        <w:rPr>
          <w:rFonts w:ascii="Arial" w:hAnsi="Arial" w:cs="Arial"/>
          <w:b/>
          <w:sz w:val="24"/>
          <w:szCs w:val="24"/>
        </w:rPr>
      </w:pPr>
    </w:p>
    <w:p w14:paraId="4D6E6376" w14:textId="77777777" w:rsidR="009748ED" w:rsidRDefault="009748ED" w:rsidP="0039051C">
      <w:pPr>
        <w:rPr>
          <w:rFonts w:ascii="Arial" w:hAnsi="Arial" w:cs="Arial"/>
          <w:b/>
          <w:sz w:val="24"/>
          <w:szCs w:val="24"/>
        </w:rPr>
      </w:pPr>
    </w:p>
    <w:p w14:paraId="1EEA8939" w14:textId="77777777" w:rsidR="009748ED" w:rsidRDefault="009748ED" w:rsidP="0039051C">
      <w:pPr>
        <w:rPr>
          <w:rFonts w:ascii="Arial" w:hAnsi="Arial" w:cs="Arial"/>
          <w:b/>
          <w:sz w:val="24"/>
          <w:szCs w:val="24"/>
        </w:rPr>
      </w:pPr>
    </w:p>
    <w:p w14:paraId="269F2401" w14:textId="77777777" w:rsidR="009748ED" w:rsidRDefault="009748ED" w:rsidP="0039051C">
      <w:pPr>
        <w:rPr>
          <w:rFonts w:ascii="Arial" w:hAnsi="Arial" w:cs="Arial"/>
          <w:b/>
          <w:sz w:val="24"/>
          <w:szCs w:val="24"/>
        </w:rPr>
      </w:pPr>
    </w:p>
    <w:p w14:paraId="4234FB1A" w14:textId="77777777" w:rsidR="009748ED" w:rsidRDefault="009748ED" w:rsidP="0039051C">
      <w:pPr>
        <w:rPr>
          <w:rFonts w:ascii="Arial" w:hAnsi="Arial" w:cs="Arial"/>
          <w:b/>
          <w:sz w:val="24"/>
          <w:szCs w:val="24"/>
        </w:rPr>
      </w:pPr>
    </w:p>
    <w:p w14:paraId="4109E1C4" w14:textId="77777777" w:rsidR="009748ED" w:rsidRDefault="009748ED" w:rsidP="0039051C">
      <w:pPr>
        <w:rPr>
          <w:rFonts w:ascii="Arial" w:hAnsi="Arial" w:cs="Arial"/>
          <w:b/>
          <w:sz w:val="24"/>
          <w:szCs w:val="24"/>
        </w:rPr>
      </w:pPr>
    </w:p>
    <w:p w14:paraId="3326E749" w14:textId="77777777" w:rsidR="009748ED" w:rsidRDefault="009748ED" w:rsidP="0039051C">
      <w:pPr>
        <w:rPr>
          <w:rFonts w:ascii="Arial" w:hAnsi="Arial" w:cs="Arial"/>
          <w:b/>
          <w:sz w:val="24"/>
          <w:szCs w:val="24"/>
        </w:rPr>
      </w:pPr>
    </w:p>
    <w:p w14:paraId="7683A625" w14:textId="77777777" w:rsidR="009748ED" w:rsidRDefault="009748ED" w:rsidP="0039051C">
      <w:pPr>
        <w:rPr>
          <w:rFonts w:ascii="Arial" w:hAnsi="Arial" w:cs="Arial"/>
          <w:b/>
          <w:sz w:val="24"/>
          <w:szCs w:val="24"/>
        </w:rPr>
      </w:pPr>
    </w:p>
    <w:p w14:paraId="3389D659" w14:textId="77777777" w:rsidR="009748ED" w:rsidRDefault="009748ED" w:rsidP="0039051C">
      <w:pPr>
        <w:rPr>
          <w:rFonts w:ascii="Arial" w:hAnsi="Arial" w:cs="Arial"/>
          <w:b/>
          <w:sz w:val="24"/>
          <w:szCs w:val="24"/>
        </w:rPr>
      </w:pPr>
    </w:p>
    <w:p w14:paraId="0937AD60" w14:textId="77777777" w:rsidR="009748ED" w:rsidRDefault="009748ED" w:rsidP="0039051C">
      <w:pPr>
        <w:rPr>
          <w:rFonts w:ascii="Arial" w:hAnsi="Arial" w:cs="Arial"/>
          <w:b/>
          <w:sz w:val="24"/>
          <w:szCs w:val="24"/>
        </w:rPr>
      </w:pPr>
    </w:p>
    <w:p w14:paraId="3802F63F" w14:textId="77777777" w:rsidR="009748ED" w:rsidRDefault="009748ED" w:rsidP="0039051C">
      <w:pPr>
        <w:rPr>
          <w:rFonts w:ascii="Arial" w:hAnsi="Arial" w:cs="Arial"/>
          <w:b/>
          <w:sz w:val="24"/>
          <w:szCs w:val="24"/>
        </w:rPr>
      </w:pPr>
    </w:p>
    <w:p w14:paraId="51EF0FD8" w14:textId="77777777" w:rsidR="006D7A81" w:rsidRDefault="006D7A81" w:rsidP="0039051C">
      <w:pPr>
        <w:rPr>
          <w:rFonts w:ascii="Arial" w:hAnsi="Arial" w:cs="Arial"/>
          <w:b/>
          <w:sz w:val="24"/>
          <w:szCs w:val="24"/>
        </w:rPr>
      </w:pPr>
    </w:p>
    <w:p w14:paraId="2DF79E0E" w14:textId="759F384B" w:rsidR="00DB420D" w:rsidRPr="006925E5" w:rsidRDefault="00DB420D" w:rsidP="00496156">
      <w:pPr>
        <w:jc w:val="center"/>
        <w:rPr>
          <w:rFonts w:ascii="Arial" w:hAnsi="Arial" w:cs="Arial"/>
          <w:b/>
          <w:sz w:val="72"/>
          <w:szCs w:val="72"/>
        </w:rPr>
      </w:pPr>
      <w:r w:rsidRPr="006925E5">
        <w:rPr>
          <w:rFonts w:ascii="Arial" w:hAnsi="Arial" w:cs="Arial"/>
          <w:b/>
          <w:sz w:val="72"/>
          <w:szCs w:val="72"/>
        </w:rPr>
        <w:t>REFERENCIAS</w:t>
      </w:r>
    </w:p>
    <w:p w14:paraId="2D4B264F" w14:textId="77777777" w:rsidR="006D7A81" w:rsidRDefault="006D7A81" w:rsidP="00DB420D">
      <w:pPr>
        <w:rPr>
          <w:rFonts w:ascii="Arial" w:hAnsi="Arial" w:cs="Arial"/>
          <w:b/>
          <w:sz w:val="56"/>
          <w:szCs w:val="56"/>
        </w:rPr>
      </w:pPr>
    </w:p>
    <w:p w14:paraId="37097A31" w14:textId="77777777" w:rsidR="006D7A81" w:rsidRDefault="006D7A81" w:rsidP="00DB420D">
      <w:pPr>
        <w:rPr>
          <w:rFonts w:ascii="Arial" w:hAnsi="Arial" w:cs="Arial"/>
          <w:b/>
          <w:sz w:val="56"/>
          <w:szCs w:val="56"/>
        </w:rPr>
      </w:pPr>
    </w:p>
    <w:p w14:paraId="01A18D4F" w14:textId="77777777" w:rsidR="006D7A81" w:rsidRDefault="006D7A81" w:rsidP="00DB420D">
      <w:pPr>
        <w:rPr>
          <w:rFonts w:ascii="Arial" w:hAnsi="Arial" w:cs="Arial"/>
          <w:b/>
          <w:sz w:val="56"/>
          <w:szCs w:val="56"/>
        </w:rPr>
      </w:pPr>
    </w:p>
    <w:p w14:paraId="2DB6CB92" w14:textId="77777777" w:rsidR="006D7A81" w:rsidRDefault="006D7A81" w:rsidP="00DB420D">
      <w:pPr>
        <w:rPr>
          <w:rFonts w:ascii="Arial" w:hAnsi="Arial" w:cs="Arial"/>
          <w:b/>
          <w:sz w:val="56"/>
          <w:szCs w:val="56"/>
        </w:rPr>
      </w:pPr>
    </w:p>
    <w:p w14:paraId="58AC5889" w14:textId="77777777" w:rsidR="006D7A81" w:rsidRDefault="006D7A81" w:rsidP="00DB420D">
      <w:pPr>
        <w:rPr>
          <w:rFonts w:ascii="Arial" w:hAnsi="Arial" w:cs="Arial"/>
          <w:b/>
          <w:sz w:val="56"/>
          <w:szCs w:val="56"/>
        </w:rPr>
      </w:pPr>
    </w:p>
    <w:p w14:paraId="71535CDA" w14:textId="77777777" w:rsidR="006757B1" w:rsidRDefault="006757B1" w:rsidP="00DB420D">
      <w:pPr>
        <w:rPr>
          <w:rFonts w:ascii="Arial" w:hAnsi="Arial" w:cs="Arial"/>
          <w:b/>
          <w:sz w:val="56"/>
          <w:szCs w:val="56"/>
        </w:rPr>
      </w:pPr>
    </w:p>
    <w:p w14:paraId="66CD6376" w14:textId="77777777" w:rsidR="006D7A81" w:rsidRDefault="006D7A81" w:rsidP="00DB420D">
      <w:pPr>
        <w:rPr>
          <w:rFonts w:ascii="Arial" w:hAnsi="Arial" w:cs="Arial"/>
          <w:b/>
          <w:sz w:val="56"/>
          <w:szCs w:val="56"/>
        </w:rPr>
      </w:pPr>
    </w:p>
    <w:p w14:paraId="34C8E8EB" w14:textId="77777777" w:rsidR="006D7A81" w:rsidRPr="006D7A81" w:rsidRDefault="006D7A81" w:rsidP="00DB420D">
      <w:pPr>
        <w:rPr>
          <w:rFonts w:ascii="Arial" w:hAnsi="Arial" w:cs="Arial"/>
          <w:b/>
          <w:sz w:val="56"/>
          <w:szCs w:val="56"/>
        </w:rPr>
      </w:pPr>
    </w:p>
    <w:sdt>
      <w:sdtPr>
        <w:rPr>
          <w:rFonts w:asciiTheme="minorHAnsi" w:eastAsiaTheme="minorEastAsia" w:hAnsiTheme="minorHAnsi" w:cstheme="minorBidi"/>
          <w:color w:val="auto"/>
          <w:sz w:val="22"/>
          <w:szCs w:val="22"/>
          <w:lang w:val="es-ES"/>
        </w:rPr>
        <w:id w:val="1851070052"/>
        <w:docPartObj>
          <w:docPartGallery w:val="Bibliographies"/>
          <w:docPartUnique/>
        </w:docPartObj>
      </w:sdtPr>
      <w:sdtEndPr>
        <w:rPr>
          <w:rFonts w:ascii="Arial" w:hAnsi="Arial" w:cs="Arial"/>
          <w:sz w:val="24"/>
          <w:szCs w:val="24"/>
          <w:lang w:val="es-PE"/>
        </w:rPr>
      </w:sdtEndPr>
      <w:sdtContent>
        <w:p w14:paraId="1BE491D7" w14:textId="2501708F" w:rsidR="006D7A81" w:rsidRDefault="006D7A81">
          <w:pPr>
            <w:pStyle w:val="Ttulo1"/>
          </w:pPr>
        </w:p>
        <w:sdt>
          <w:sdtPr>
            <w:id w:val="-573587230"/>
            <w:bibliography/>
          </w:sdtPr>
          <w:sdtEndPr>
            <w:rPr>
              <w:rFonts w:ascii="Arial" w:hAnsi="Arial" w:cs="Arial"/>
              <w:sz w:val="24"/>
              <w:szCs w:val="24"/>
            </w:rPr>
          </w:sdtEndPr>
          <w:sdtContent>
            <w:p w14:paraId="0F2B316B" w14:textId="35D8A7DE" w:rsidR="00CE4A81" w:rsidRPr="00CE4A81" w:rsidRDefault="006D7A81" w:rsidP="00CE4A81">
              <w:pPr>
                <w:pStyle w:val="Bibliografa"/>
                <w:spacing w:line="480" w:lineRule="auto"/>
                <w:ind w:left="720" w:hanging="720"/>
                <w:jc w:val="both"/>
                <w:rPr>
                  <w:rFonts w:ascii="Arial" w:hAnsi="Arial" w:cs="Arial"/>
                  <w:noProof/>
                  <w:sz w:val="24"/>
                  <w:szCs w:val="24"/>
                </w:rPr>
              </w:pPr>
              <w:r w:rsidRPr="00CE4A81">
                <w:rPr>
                  <w:rFonts w:ascii="Arial" w:hAnsi="Arial" w:cs="Arial"/>
                  <w:sz w:val="24"/>
                  <w:szCs w:val="24"/>
                </w:rPr>
                <w:fldChar w:fldCharType="begin"/>
              </w:r>
              <w:r w:rsidRPr="00CE4A81">
                <w:rPr>
                  <w:rFonts w:ascii="Arial" w:hAnsi="Arial" w:cs="Arial"/>
                  <w:sz w:val="24"/>
                  <w:szCs w:val="24"/>
                </w:rPr>
                <w:instrText>BIBLIOGRAPHY</w:instrText>
              </w:r>
              <w:r w:rsidRPr="00CE4A81">
                <w:rPr>
                  <w:rFonts w:ascii="Arial" w:hAnsi="Arial" w:cs="Arial"/>
                  <w:sz w:val="24"/>
                  <w:szCs w:val="24"/>
                </w:rPr>
                <w:fldChar w:fldCharType="separate"/>
              </w:r>
              <w:r w:rsidR="00CE4A81" w:rsidRPr="00CE4A81">
                <w:rPr>
                  <w:rFonts w:ascii="Arial" w:hAnsi="Arial" w:cs="Arial"/>
                  <w:noProof/>
                  <w:sz w:val="24"/>
                  <w:szCs w:val="24"/>
                </w:rPr>
                <w:t xml:space="preserve">Acuña, J. (2013). </w:t>
              </w:r>
              <w:r w:rsidR="00CE4A81" w:rsidRPr="00CE4A81">
                <w:rPr>
                  <w:rFonts w:ascii="Arial" w:hAnsi="Arial" w:cs="Arial"/>
                  <w:i/>
                  <w:noProof/>
                  <w:sz w:val="24"/>
                  <w:szCs w:val="24"/>
                </w:rPr>
                <w:t>Autoestima y Rendimiento Académico de los Estudiantes del X cilo 2012 - II de la Escuela Académica Profesional de Educacion Primaria y Problemas de Aprendizaje de la Universidad Nacional José Faustino Sánchez Carrión</w:t>
              </w:r>
              <w:r w:rsidR="00CE4A81" w:rsidRPr="00CE4A81">
                <w:rPr>
                  <w:rFonts w:ascii="Arial" w:hAnsi="Arial" w:cs="Arial"/>
                  <w:noProof/>
                  <w:sz w:val="24"/>
                  <w:szCs w:val="24"/>
                </w:rPr>
                <w:t xml:space="preserve"> </w:t>
              </w:r>
              <w:r w:rsidR="00CE4A81">
                <w:rPr>
                  <w:rFonts w:ascii="Arial" w:hAnsi="Arial" w:cs="Arial"/>
                  <w:noProof/>
                  <w:sz w:val="24"/>
                  <w:szCs w:val="24"/>
                </w:rPr>
                <w:t>(</w:t>
              </w:r>
              <w:r w:rsidR="00CE4A81" w:rsidRPr="00CE4A81">
                <w:rPr>
                  <w:rFonts w:ascii="Arial" w:hAnsi="Arial" w:cs="Arial"/>
                  <w:noProof/>
                  <w:sz w:val="24"/>
                  <w:szCs w:val="24"/>
                </w:rPr>
                <w:t>Tesis de Maestría</w:t>
              </w:r>
              <w:r w:rsidR="00CE4A81">
                <w:rPr>
                  <w:rFonts w:ascii="Arial" w:hAnsi="Arial" w:cs="Arial"/>
                  <w:noProof/>
                  <w:sz w:val="24"/>
                  <w:szCs w:val="24"/>
                </w:rPr>
                <w:t>)</w:t>
              </w:r>
              <w:r w:rsidR="00CE4A81" w:rsidRPr="00CE4A81">
                <w:rPr>
                  <w:rFonts w:ascii="Arial" w:hAnsi="Arial" w:cs="Arial"/>
                  <w:noProof/>
                  <w:sz w:val="24"/>
                  <w:szCs w:val="24"/>
                </w:rPr>
                <w:t xml:space="preserve"> Recuperado de http://190.116.38.24:8090/xmlui/bitstream/handle/123456789/238/TESIS%20MAESTRIA%20AUTOESTIMA%20Y%20RENDIMIENTO%20ACADEMICO.pdf?sequence=1</w:t>
              </w:r>
            </w:p>
            <w:p w14:paraId="07139BB5" w14:textId="2530C3CD"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Ancajima, C. (2010). </w:t>
              </w:r>
              <w:r w:rsidRPr="00CE4A81">
                <w:rPr>
                  <w:rFonts w:ascii="Arial" w:hAnsi="Arial" w:cs="Arial"/>
                  <w:i/>
                  <w:noProof/>
                  <w:sz w:val="24"/>
                  <w:szCs w:val="24"/>
                </w:rPr>
                <w:t>Estudio correlacional entre las Estrategias de Aprendizaje y el Rendimiento Académico en los estudiantes de la Escuela Profesional de Educación Primaria de la FEDUC-UNFV, en UNMSM</w:t>
              </w:r>
              <w:r w:rsidRPr="00CE4A81">
                <w:rPr>
                  <w:rFonts w:ascii="Arial" w:hAnsi="Arial" w:cs="Arial"/>
                  <w:noProof/>
                  <w:sz w:val="24"/>
                  <w:szCs w:val="24"/>
                </w:rPr>
                <w:t xml:space="preserve">. (U. N. Marcos, Ed.) Lima, Perú. </w:t>
              </w:r>
              <w:r>
                <w:rPr>
                  <w:rFonts w:ascii="Arial" w:hAnsi="Arial" w:cs="Arial"/>
                  <w:noProof/>
                  <w:sz w:val="24"/>
                  <w:szCs w:val="24"/>
                </w:rPr>
                <w:t>Recuperado</w:t>
              </w:r>
              <w:r w:rsidRPr="00CE4A81">
                <w:rPr>
                  <w:rFonts w:ascii="Arial" w:hAnsi="Arial" w:cs="Arial"/>
                  <w:noProof/>
                  <w:sz w:val="24"/>
                  <w:szCs w:val="24"/>
                </w:rPr>
                <w:t xml:space="preserve"> de http://biblioteca.educacion.unmsm.edu.pe/index.php?option=com_k2&amp;view=itemlist&amp;layout=category&amp;task=category&amp;id=7&amp;Itemid=186&amp;limitstart=180</w:t>
              </w:r>
            </w:p>
            <w:p w14:paraId="16492D52"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Arias, F., &amp; Heredia , V. (2001). </w:t>
              </w:r>
              <w:r w:rsidRPr="00CE4A81">
                <w:rPr>
                  <w:rFonts w:ascii="Arial" w:hAnsi="Arial" w:cs="Arial"/>
                  <w:i/>
                  <w:iCs/>
                  <w:noProof/>
                  <w:sz w:val="24"/>
                  <w:szCs w:val="24"/>
                </w:rPr>
                <w:t>Administración de Recursos Humanos para el Alto Desempeño</w:t>
              </w:r>
              <w:r w:rsidRPr="00CE4A81">
                <w:rPr>
                  <w:rFonts w:ascii="Arial" w:hAnsi="Arial" w:cs="Arial"/>
                  <w:noProof/>
                  <w:sz w:val="24"/>
                  <w:szCs w:val="24"/>
                </w:rPr>
                <w:t xml:space="preserve"> (Quinta ed.). México: Trillas.</w:t>
              </w:r>
            </w:p>
            <w:p w14:paraId="105C6FF8" w14:textId="3D43AF46"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Ballena Yrigoin, E., &amp; Vilchez Cajusol, F. (2015). </w:t>
              </w:r>
              <w:r w:rsidRPr="00CE4A81">
                <w:rPr>
                  <w:rFonts w:ascii="Arial" w:hAnsi="Arial" w:cs="Arial"/>
                  <w:i/>
                  <w:iCs/>
                  <w:noProof/>
                  <w:sz w:val="24"/>
                  <w:szCs w:val="24"/>
                </w:rPr>
                <w:t>Autoestima y actitud relacionado con el rendimiento académico de los estudiantes de la escuela profesional de estadística del IX ciclo de la UNPRG 2014 - II.</w:t>
              </w:r>
              <w:r w:rsidRPr="00CE4A81">
                <w:rPr>
                  <w:rFonts w:ascii="Arial" w:hAnsi="Arial" w:cs="Arial"/>
                  <w:noProof/>
                  <w:sz w:val="24"/>
                  <w:szCs w:val="24"/>
                </w:rPr>
                <w:t xml:space="preserve"> Lambayeque. </w:t>
              </w:r>
              <w:r w:rsidR="00B33751">
                <w:rPr>
                  <w:rFonts w:ascii="Arial" w:hAnsi="Arial" w:cs="Arial"/>
                  <w:noProof/>
                  <w:sz w:val="24"/>
                  <w:szCs w:val="24"/>
                </w:rPr>
                <w:t>Recuperado</w:t>
              </w:r>
              <w:r w:rsidRPr="00CE4A81">
                <w:rPr>
                  <w:rFonts w:ascii="Arial" w:hAnsi="Arial" w:cs="Arial"/>
                  <w:noProof/>
                  <w:sz w:val="24"/>
                  <w:szCs w:val="24"/>
                </w:rPr>
                <w:t xml:space="preserve"> de http://repositorio.unprg.edu.pe/handle/UNPRG/346</w:t>
              </w:r>
            </w:p>
            <w:p w14:paraId="45403404" w14:textId="0A2CC943"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Bellido, R. (2011). </w:t>
              </w:r>
              <w:r w:rsidRPr="00B33751">
                <w:rPr>
                  <w:rFonts w:ascii="Arial" w:hAnsi="Arial" w:cs="Arial"/>
                  <w:i/>
                  <w:noProof/>
                  <w:sz w:val="24"/>
                  <w:szCs w:val="24"/>
                </w:rPr>
                <w:t>Relación entre el Desempeño Docente y Rendimiento Académico en la Escuela Profesional de Ingeniería de Alimentos de la Facultad de Ingienería Pesquera y de Alimentos</w:t>
              </w:r>
              <w:r w:rsidRPr="00CE4A81">
                <w:rPr>
                  <w:rFonts w:ascii="Arial" w:hAnsi="Arial" w:cs="Arial"/>
                  <w:noProof/>
                  <w:sz w:val="24"/>
                  <w:szCs w:val="24"/>
                </w:rPr>
                <w:t xml:space="preserve">. (U. N. Callao, Ed.) Lima, Perú. </w:t>
              </w:r>
              <w:r w:rsidR="00B33751">
                <w:rPr>
                  <w:rFonts w:ascii="Arial" w:hAnsi="Arial" w:cs="Arial"/>
                  <w:noProof/>
                  <w:sz w:val="24"/>
                  <w:szCs w:val="24"/>
                </w:rPr>
                <w:t>Recuperado</w:t>
              </w:r>
              <w:r w:rsidRPr="00CE4A81">
                <w:rPr>
                  <w:rFonts w:ascii="Arial" w:hAnsi="Arial" w:cs="Arial"/>
                  <w:noProof/>
                  <w:sz w:val="24"/>
                  <w:szCs w:val="24"/>
                </w:rPr>
                <w:t xml:space="preserve"> de http://www.unac.edu.pe/documentos/organizacion/vri/cdcitra/Informes_Finales_Investigacion/Marzo_2011/IF_BELLIDO_FLORES_FIPA.PDF</w:t>
              </w:r>
            </w:p>
            <w:p w14:paraId="4B185CC3"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Beltrán, A., &amp; La Serna, K. (2009). </w:t>
              </w:r>
              <w:r w:rsidRPr="00CE4A81">
                <w:rPr>
                  <w:rFonts w:ascii="Arial" w:hAnsi="Arial" w:cs="Arial"/>
                  <w:i/>
                  <w:iCs/>
                  <w:noProof/>
                  <w:sz w:val="24"/>
                  <w:szCs w:val="24"/>
                </w:rPr>
                <w:t>¿Qué explica la evolución del rendimiento académico universitario? Un estudio de caso en la Universidad del Pacífico.</w:t>
              </w:r>
              <w:r w:rsidRPr="00CE4A81">
                <w:rPr>
                  <w:rFonts w:ascii="Arial" w:hAnsi="Arial" w:cs="Arial"/>
                  <w:noProof/>
                  <w:sz w:val="24"/>
                  <w:szCs w:val="24"/>
                </w:rPr>
                <w:t xml:space="preserve"> Lima: Centro de Investigación de la Universidad del Pacífico.</w:t>
              </w:r>
            </w:p>
            <w:p w14:paraId="00AB807B"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Benazic, T., &amp; Renato, e. (2006). </w:t>
              </w:r>
              <w:r w:rsidRPr="00CE4A81">
                <w:rPr>
                  <w:rFonts w:ascii="Arial" w:hAnsi="Arial" w:cs="Arial"/>
                  <w:i/>
                  <w:iCs/>
                  <w:noProof/>
                  <w:sz w:val="24"/>
                  <w:szCs w:val="24"/>
                </w:rPr>
                <w:t>Indicadores de gestión de la calidad de la Universidad Nacional Mayor de San Marcos.</w:t>
              </w:r>
              <w:r w:rsidRPr="00CE4A81">
                <w:rPr>
                  <w:rFonts w:ascii="Arial" w:hAnsi="Arial" w:cs="Arial"/>
                  <w:noProof/>
                  <w:sz w:val="24"/>
                  <w:szCs w:val="24"/>
                </w:rPr>
                <w:t xml:space="preserve"> Lima: Universidad Nacional Mayor de San Marcos.</w:t>
              </w:r>
            </w:p>
            <w:p w14:paraId="4E6CA7C7" w14:textId="58FFC718"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Bermúdez , S., Duran, M., Morales Acosta, A., &amp; Castaño Castrillon, J. J. (2005). </w:t>
              </w:r>
              <w:r w:rsidRPr="00CE4A81">
                <w:rPr>
                  <w:rFonts w:ascii="Arial" w:hAnsi="Arial" w:cs="Arial"/>
                  <w:i/>
                  <w:iCs/>
                  <w:noProof/>
                  <w:sz w:val="24"/>
                  <w:szCs w:val="24"/>
                </w:rPr>
                <w:t>Factores que afectan el Rendimiento Académico y estrés en los estudiantes de la facultad de Medicina de la Universidad de Manizales durante el período académico de Enero - Junio del 2005.</w:t>
              </w:r>
              <w:r w:rsidRPr="00CE4A81">
                <w:rPr>
                  <w:rFonts w:ascii="Arial" w:hAnsi="Arial" w:cs="Arial"/>
                  <w:noProof/>
                  <w:sz w:val="24"/>
                  <w:szCs w:val="24"/>
                </w:rPr>
                <w:t xml:space="preserve"> Universidad de Manizales. </w:t>
              </w:r>
              <w:r w:rsidR="00B33751">
                <w:rPr>
                  <w:rFonts w:ascii="Arial" w:hAnsi="Arial" w:cs="Arial"/>
                  <w:noProof/>
                  <w:sz w:val="24"/>
                  <w:szCs w:val="24"/>
                </w:rPr>
                <w:t>Recuperado</w:t>
              </w:r>
              <w:r w:rsidRPr="00CE4A81">
                <w:rPr>
                  <w:rFonts w:ascii="Arial" w:hAnsi="Arial" w:cs="Arial"/>
                  <w:noProof/>
                  <w:sz w:val="24"/>
                  <w:szCs w:val="24"/>
                </w:rPr>
                <w:t xml:space="preserve"> de http://ridum.umanizales.edu.co:8080/xmlui/bitstream/handle/6789/1464/articulo%20fr%20para%20rendimiento%20academico.pdf?sequence=1</w:t>
              </w:r>
            </w:p>
            <w:p w14:paraId="396D66DE"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Calderon Franco, M. (2002). </w:t>
              </w:r>
              <w:r w:rsidRPr="00CE4A81">
                <w:rPr>
                  <w:rFonts w:ascii="Arial" w:hAnsi="Arial" w:cs="Arial"/>
                  <w:i/>
                  <w:iCs/>
                  <w:noProof/>
                  <w:sz w:val="24"/>
                  <w:szCs w:val="24"/>
                </w:rPr>
                <w:t>“Calidad de la formación profesional de los alumnos de Obstetricia en U.N.M.S.M y U.S.C.H.</w:t>
              </w:r>
              <w:r w:rsidRPr="00CE4A81">
                <w:rPr>
                  <w:rFonts w:ascii="Arial" w:hAnsi="Arial" w:cs="Arial"/>
                  <w:noProof/>
                  <w:sz w:val="24"/>
                  <w:szCs w:val="24"/>
                </w:rPr>
                <w:t xml:space="preserve"> Universidad Nacional Mayor de San Marcos, Lima.</w:t>
              </w:r>
            </w:p>
            <w:p w14:paraId="3510355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Calero Pérez, M. (s.f.). </w:t>
              </w:r>
              <w:r w:rsidRPr="00CE4A81">
                <w:rPr>
                  <w:rFonts w:ascii="Arial" w:hAnsi="Arial" w:cs="Arial"/>
                  <w:i/>
                  <w:iCs/>
                  <w:noProof/>
                  <w:sz w:val="24"/>
                  <w:szCs w:val="24"/>
                </w:rPr>
                <w:t>Tecnología Educativa.</w:t>
              </w:r>
              <w:r w:rsidRPr="00CE4A81">
                <w:rPr>
                  <w:rFonts w:ascii="Arial" w:hAnsi="Arial" w:cs="Arial"/>
                  <w:noProof/>
                  <w:sz w:val="24"/>
                  <w:szCs w:val="24"/>
                </w:rPr>
                <w:t xml:space="preserve"> Lima - Perú: San Marcos.</w:t>
              </w:r>
            </w:p>
            <w:p w14:paraId="49DAB9D2"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Cano, E. (2009). </w:t>
              </w:r>
              <w:r w:rsidRPr="00CE4A81">
                <w:rPr>
                  <w:rFonts w:ascii="Arial" w:hAnsi="Arial" w:cs="Arial"/>
                  <w:i/>
                  <w:iCs/>
                  <w:noProof/>
                  <w:sz w:val="24"/>
                  <w:szCs w:val="24"/>
                </w:rPr>
                <w:t>Cómo mejorar las competencias docentes.</w:t>
              </w:r>
              <w:r w:rsidRPr="00CE4A81">
                <w:rPr>
                  <w:rFonts w:ascii="Arial" w:hAnsi="Arial" w:cs="Arial"/>
                  <w:noProof/>
                  <w:sz w:val="24"/>
                  <w:szCs w:val="24"/>
                </w:rPr>
                <w:t xml:space="preserve"> Barcelona: Grao.</w:t>
              </w:r>
            </w:p>
            <w:p w14:paraId="6717931D" w14:textId="18548506"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Cardoso Romero, J. F. (2009). </w:t>
              </w:r>
              <w:r w:rsidRPr="00CE4A81">
                <w:rPr>
                  <w:rFonts w:ascii="Arial" w:hAnsi="Arial" w:cs="Arial"/>
                  <w:i/>
                  <w:iCs/>
                  <w:noProof/>
                  <w:sz w:val="24"/>
                  <w:szCs w:val="24"/>
                </w:rPr>
                <w:t>Desarrollo de un modelo de evaluación del desempeño del docente y la estrategia para su aplicación en la Facultad de Ciencias Empresariales de la Universidad Señor de Sipán.</w:t>
              </w:r>
              <w:r w:rsidRPr="00CE4A81">
                <w:rPr>
                  <w:rFonts w:ascii="Arial" w:hAnsi="Arial" w:cs="Arial"/>
                  <w:noProof/>
                  <w:sz w:val="24"/>
                  <w:szCs w:val="24"/>
                </w:rPr>
                <w:t xml:space="preserve"> Pimentel. </w:t>
              </w:r>
              <w:r w:rsidR="00950DC0">
                <w:rPr>
                  <w:rFonts w:ascii="Arial" w:hAnsi="Arial" w:cs="Arial"/>
                  <w:noProof/>
                  <w:sz w:val="24"/>
                  <w:szCs w:val="24"/>
                </w:rPr>
                <w:t>Recuperado</w:t>
              </w:r>
              <w:r w:rsidRPr="00CE4A81">
                <w:rPr>
                  <w:rFonts w:ascii="Arial" w:hAnsi="Arial" w:cs="Arial"/>
                  <w:noProof/>
                  <w:sz w:val="24"/>
                  <w:szCs w:val="24"/>
                </w:rPr>
                <w:t xml:space="preserve"> de http://revistas.ucv.edu.pe/index.php/UCV-SCIENTIA/article/view/512</w:t>
              </w:r>
            </w:p>
            <w:p w14:paraId="0E73B9F9"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Casero Martínez, A. (2010). </w:t>
              </w:r>
              <w:r w:rsidRPr="00CE4A81">
                <w:rPr>
                  <w:rFonts w:ascii="Arial" w:hAnsi="Arial" w:cs="Arial"/>
                  <w:i/>
                  <w:iCs/>
                  <w:noProof/>
                  <w:sz w:val="24"/>
                  <w:szCs w:val="24"/>
                </w:rPr>
                <w:t>Cómo es el buen profesor universitario según el alumnado.</w:t>
              </w:r>
              <w:r w:rsidRPr="00CE4A81">
                <w:rPr>
                  <w:rFonts w:ascii="Arial" w:hAnsi="Arial" w:cs="Arial"/>
                  <w:noProof/>
                  <w:sz w:val="24"/>
                  <w:szCs w:val="24"/>
                </w:rPr>
                <w:t xml:space="preserve"> Universidad de Sevilla. Sevilla: Revista Española de Pedagogía. Año LXVIII, Mayo - Agosto 2010.</w:t>
              </w:r>
            </w:p>
            <w:p w14:paraId="08B2314B"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Casillas Martín , S. (2006). </w:t>
              </w:r>
              <w:r w:rsidRPr="00CE4A81">
                <w:rPr>
                  <w:rFonts w:ascii="Arial" w:hAnsi="Arial" w:cs="Arial"/>
                  <w:i/>
                  <w:iCs/>
                  <w:noProof/>
                  <w:sz w:val="24"/>
                  <w:szCs w:val="24"/>
                </w:rPr>
                <w:t>Percepción de alumnos y profesores sobre el "buen" docente universitario.</w:t>
              </w:r>
              <w:r w:rsidRPr="00CE4A81">
                <w:rPr>
                  <w:rFonts w:ascii="Arial" w:hAnsi="Arial" w:cs="Arial"/>
                  <w:noProof/>
                  <w:sz w:val="24"/>
                  <w:szCs w:val="24"/>
                </w:rPr>
                <w:t xml:space="preserve"> Universidad Complutense de Madrid. Revista española: Papeles Salmantinos de Educación - N° 6.</w:t>
              </w:r>
            </w:p>
            <w:p w14:paraId="3719C7B0"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Chiavenato, I. (2010). </w:t>
              </w:r>
              <w:r w:rsidRPr="00CE4A81">
                <w:rPr>
                  <w:rFonts w:ascii="Arial" w:hAnsi="Arial" w:cs="Arial"/>
                  <w:i/>
                  <w:iCs/>
                  <w:noProof/>
                  <w:sz w:val="24"/>
                  <w:szCs w:val="24"/>
                </w:rPr>
                <w:t>Administración de Recursos Humanos</w:t>
              </w:r>
              <w:r w:rsidRPr="00CE4A81">
                <w:rPr>
                  <w:rFonts w:ascii="Arial" w:hAnsi="Arial" w:cs="Arial"/>
                  <w:noProof/>
                  <w:sz w:val="24"/>
                  <w:szCs w:val="24"/>
                </w:rPr>
                <w:t xml:space="preserve"> (Quinta ed.). Colombia: Mac Graw Hill.</w:t>
              </w:r>
            </w:p>
            <w:p w14:paraId="730E82AD"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Contreras Herrera, A. J. (2016). </w:t>
              </w:r>
              <w:r w:rsidRPr="00CE4A81">
                <w:rPr>
                  <w:rFonts w:ascii="Arial" w:hAnsi="Arial" w:cs="Arial"/>
                  <w:i/>
                  <w:iCs/>
                  <w:noProof/>
                  <w:sz w:val="24"/>
                  <w:szCs w:val="24"/>
                </w:rPr>
                <w:t>Teconologías de la Información y Comunicación (Tics) y Rendimimento Académico en estudiantes de Derecho. UDCH.</w:t>
              </w:r>
              <w:r w:rsidRPr="00CE4A81">
                <w:rPr>
                  <w:rFonts w:ascii="Arial" w:hAnsi="Arial" w:cs="Arial"/>
                  <w:noProof/>
                  <w:sz w:val="24"/>
                  <w:szCs w:val="24"/>
                </w:rPr>
                <w:t xml:space="preserve"> Pimentel.</w:t>
              </w:r>
            </w:p>
            <w:p w14:paraId="0EB81B97"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De los Ríos, D., Herrera, J. M., &amp; Letelier. (2004). </w:t>
              </w:r>
              <w:r w:rsidRPr="00CE4A81">
                <w:rPr>
                  <w:rFonts w:ascii="Arial" w:hAnsi="Arial" w:cs="Arial"/>
                  <w:i/>
                  <w:iCs/>
                  <w:noProof/>
                  <w:sz w:val="24"/>
                  <w:szCs w:val="24"/>
                </w:rPr>
                <w:t>Las nuevas demandas del desempeño profesional y sus implicancias para la docencia universitaria.</w:t>
              </w:r>
              <w:r w:rsidRPr="00CE4A81">
                <w:rPr>
                  <w:rFonts w:ascii="Arial" w:hAnsi="Arial" w:cs="Arial"/>
                  <w:noProof/>
                  <w:sz w:val="24"/>
                  <w:szCs w:val="24"/>
                </w:rPr>
                <w:t xml:space="preserve"> Santiago de Chile: Alfa.</w:t>
              </w:r>
            </w:p>
            <w:p w14:paraId="48072355"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Dirección General de Educación Superior Universitaria - DIGESU. (2015). </w:t>
              </w:r>
              <w:r w:rsidRPr="00CE4A81">
                <w:rPr>
                  <w:rFonts w:ascii="Arial" w:hAnsi="Arial" w:cs="Arial"/>
                  <w:i/>
                  <w:iCs/>
                  <w:noProof/>
                  <w:sz w:val="24"/>
                  <w:szCs w:val="24"/>
                </w:rPr>
                <w:t>Política de aseguramiento de la calidad de la Educación Superior Universitaria.</w:t>
              </w:r>
              <w:r w:rsidRPr="00CE4A81">
                <w:rPr>
                  <w:rFonts w:ascii="Arial" w:hAnsi="Arial" w:cs="Arial"/>
                  <w:noProof/>
                  <w:sz w:val="24"/>
                  <w:szCs w:val="24"/>
                </w:rPr>
                <w:t xml:space="preserve"> Perú: Ministerio de Educación.</w:t>
              </w:r>
            </w:p>
            <w:p w14:paraId="54E3458D"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Dolan, S. (2003). </w:t>
              </w:r>
              <w:r w:rsidRPr="00CE4A81">
                <w:rPr>
                  <w:rFonts w:ascii="Arial" w:hAnsi="Arial" w:cs="Arial"/>
                  <w:i/>
                  <w:iCs/>
                  <w:noProof/>
                  <w:sz w:val="24"/>
                  <w:szCs w:val="24"/>
                </w:rPr>
                <w:t>La gestión de los recursos humanos.</w:t>
              </w:r>
              <w:r w:rsidRPr="00CE4A81">
                <w:rPr>
                  <w:rFonts w:ascii="Arial" w:hAnsi="Arial" w:cs="Arial"/>
                  <w:noProof/>
                  <w:sz w:val="24"/>
                  <w:szCs w:val="24"/>
                </w:rPr>
                <w:t xml:space="preserve"> Madrid: Mc Graw-Hill.</w:t>
              </w:r>
            </w:p>
            <w:p w14:paraId="2DF00B9D"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Domínguez Castillo , R. A. (2010). </w:t>
              </w:r>
              <w:r w:rsidRPr="00CE4A81">
                <w:rPr>
                  <w:rFonts w:ascii="Arial" w:hAnsi="Arial" w:cs="Arial"/>
                  <w:i/>
                  <w:iCs/>
                  <w:noProof/>
                  <w:sz w:val="24"/>
                  <w:szCs w:val="24"/>
                </w:rPr>
                <w:t>Desempeño y satisfacción de los graduados de un programa de formación docente.</w:t>
              </w:r>
              <w:r w:rsidRPr="00CE4A81">
                <w:rPr>
                  <w:rFonts w:ascii="Arial" w:hAnsi="Arial" w:cs="Arial"/>
                  <w:noProof/>
                  <w:sz w:val="24"/>
                  <w:szCs w:val="24"/>
                </w:rPr>
                <w:t xml:space="preserve"> Universidad de Yucatán, México.</w:t>
              </w:r>
            </w:p>
            <w:p w14:paraId="6CFA5442"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Fuentes Murillo, H. (2010). </w:t>
              </w:r>
              <w:r w:rsidRPr="00CE4A81">
                <w:rPr>
                  <w:rFonts w:ascii="Arial" w:hAnsi="Arial" w:cs="Arial"/>
                  <w:i/>
                  <w:iCs/>
                  <w:noProof/>
                  <w:sz w:val="24"/>
                  <w:szCs w:val="24"/>
                </w:rPr>
                <w:t>La didáctica del docente y el grado de aceptación por el aprendizaje de los estudiantes de la Facultad de Ingeniería Electrónica y Mecatrónica de la Universidad Tecnológica del Perú.</w:t>
              </w:r>
              <w:r w:rsidRPr="00CE4A81">
                <w:rPr>
                  <w:rFonts w:ascii="Arial" w:hAnsi="Arial" w:cs="Arial"/>
                  <w:noProof/>
                  <w:sz w:val="24"/>
                  <w:szCs w:val="24"/>
                </w:rPr>
                <w:t xml:space="preserve"> Lima: UNMSM.</w:t>
              </w:r>
            </w:p>
            <w:p w14:paraId="5A7F5A17"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Giuseppe Nereci, I. (1985). </w:t>
              </w:r>
              <w:r w:rsidRPr="00CE4A81">
                <w:rPr>
                  <w:rFonts w:ascii="Arial" w:hAnsi="Arial" w:cs="Arial"/>
                  <w:i/>
                  <w:iCs/>
                  <w:noProof/>
                  <w:sz w:val="24"/>
                  <w:szCs w:val="24"/>
                </w:rPr>
                <w:t>Hacia una Didáctica General Dinámica.</w:t>
              </w:r>
              <w:r w:rsidRPr="00CE4A81">
                <w:rPr>
                  <w:rFonts w:ascii="Arial" w:hAnsi="Arial" w:cs="Arial"/>
                  <w:noProof/>
                  <w:sz w:val="24"/>
                  <w:szCs w:val="24"/>
                </w:rPr>
                <w:t xml:space="preserve"> Argentina: Kapelusz. S.A.</w:t>
              </w:r>
            </w:p>
            <w:p w14:paraId="62B016C5"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Gonzalo Gallardo , P. R. (2010). </w:t>
              </w:r>
              <w:r w:rsidRPr="00CE4A81">
                <w:rPr>
                  <w:rFonts w:ascii="Arial" w:hAnsi="Arial" w:cs="Arial"/>
                  <w:i/>
                  <w:iCs/>
                  <w:noProof/>
                  <w:sz w:val="24"/>
                  <w:szCs w:val="24"/>
                </w:rPr>
                <w:t>Relación profesor - alummno en la universidad: arista fundamental para el aprendizaje.</w:t>
              </w:r>
              <w:r w:rsidRPr="00CE4A81">
                <w:rPr>
                  <w:rFonts w:ascii="Arial" w:hAnsi="Arial" w:cs="Arial"/>
                  <w:noProof/>
                  <w:sz w:val="24"/>
                  <w:szCs w:val="24"/>
                </w:rPr>
                <w:t xml:space="preserve"> Consejo Nacional de Educación de Chile.</w:t>
              </w:r>
            </w:p>
            <w:p w14:paraId="18666B6B"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Gutiérrez , M. (1993). </w:t>
              </w:r>
              <w:r w:rsidRPr="00CE4A81">
                <w:rPr>
                  <w:rFonts w:ascii="Arial" w:hAnsi="Arial" w:cs="Arial"/>
                  <w:i/>
                  <w:iCs/>
                  <w:noProof/>
                  <w:sz w:val="24"/>
                  <w:szCs w:val="24"/>
                </w:rPr>
                <w:t>Nociones de Calidad Total. Conceptos y Herramientas básicas.</w:t>
              </w:r>
              <w:r w:rsidRPr="00CE4A81">
                <w:rPr>
                  <w:rFonts w:ascii="Arial" w:hAnsi="Arial" w:cs="Arial"/>
                  <w:noProof/>
                  <w:sz w:val="24"/>
                  <w:szCs w:val="24"/>
                </w:rPr>
                <w:t xml:space="preserve"> México: LIMUSA.</w:t>
              </w:r>
            </w:p>
            <w:p w14:paraId="2C33B845"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Guzmán Brito, M. (2012). </w:t>
              </w:r>
              <w:r w:rsidRPr="00CE4A81">
                <w:rPr>
                  <w:rFonts w:ascii="Arial" w:hAnsi="Arial" w:cs="Arial"/>
                  <w:i/>
                  <w:iCs/>
                  <w:noProof/>
                  <w:sz w:val="24"/>
                  <w:szCs w:val="24"/>
                </w:rPr>
                <w:t>Modelos predictivos y explicativos del rendimiento académico universitario: caso de una institución privada en México.</w:t>
              </w:r>
              <w:r w:rsidRPr="00CE4A81">
                <w:rPr>
                  <w:rFonts w:ascii="Arial" w:hAnsi="Arial" w:cs="Arial"/>
                  <w:noProof/>
                  <w:sz w:val="24"/>
                  <w:szCs w:val="24"/>
                </w:rPr>
                <w:t xml:space="preserve"> Madrid.</w:t>
              </w:r>
            </w:p>
            <w:p w14:paraId="57310515"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Hernández, R., Fernández, &amp; Baptista. (2003). </w:t>
              </w:r>
              <w:r w:rsidRPr="00CE4A81">
                <w:rPr>
                  <w:rFonts w:ascii="Arial" w:hAnsi="Arial" w:cs="Arial"/>
                  <w:i/>
                  <w:iCs/>
                  <w:noProof/>
                  <w:sz w:val="24"/>
                  <w:szCs w:val="24"/>
                </w:rPr>
                <w:t>Metodología de la Investigación.</w:t>
              </w:r>
              <w:r w:rsidRPr="00CE4A81">
                <w:rPr>
                  <w:rFonts w:ascii="Arial" w:hAnsi="Arial" w:cs="Arial"/>
                  <w:noProof/>
                  <w:sz w:val="24"/>
                  <w:szCs w:val="24"/>
                </w:rPr>
                <w:t xml:space="preserve"> México: Mc Graw-Hill.</w:t>
              </w:r>
            </w:p>
            <w:p w14:paraId="0E9CE48D"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Izar , L. J., &amp; Colab. (2011). </w:t>
              </w:r>
              <w:r w:rsidRPr="00CE4A81">
                <w:rPr>
                  <w:rFonts w:ascii="Arial" w:hAnsi="Arial" w:cs="Arial"/>
                  <w:i/>
                  <w:iCs/>
                  <w:noProof/>
                  <w:sz w:val="24"/>
                  <w:szCs w:val="24"/>
                </w:rPr>
                <w:t>Factores que afectan el desempeño academico de los estudiantes de nivel superior en Río Verde</w:t>
              </w:r>
              <w:r w:rsidRPr="00CE4A81">
                <w:rPr>
                  <w:rFonts w:ascii="Arial" w:hAnsi="Arial" w:cs="Arial"/>
                  <w:noProof/>
                  <w:sz w:val="24"/>
                  <w:szCs w:val="24"/>
                </w:rPr>
                <w:t>. San Luis, Potosí, México.</w:t>
              </w:r>
            </w:p>
            <w:p w14:paraId="33F8BA9B" w14:textId="33595E2A"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Juárez, A. (2012). </w:t>
              </w:r>
              <w:r w:rsidRPr="00CE4A81">
                <w:rPr>
                  <w:rFonts w:ascii="Arial" w:hAnsi="Arial" w:cs="Arial"/>
                  <w:i/>
                  <w:iCs/>
                  <w:noProof/>
                  <w:sz w:val="24"/>
                  <w:szCs w:val="24"/>
                </w:rPr>
                <w:t>Desempeño Docente en una Insitucion Educativa Policial de la Región Callao.</w:t>
              </w:r>
              <w:r w:rsidRPr="00CE4A81">
                <w:rPr>
                  <w:rFonts w:ascii="Arial" w:hAnsi="Arial" w:cs="Arial"/>
                  <w:noProof/>
                  <w:sz w:val="24"/>
                  <w:szCs w:val="24"/>
                </w:rPr>
                <w:t xml:space="preserve"> </w:t>
              </w:r>
              <w:r w:rsidR="00950DC0">
                <w:rPr>
                  <w:rFonts w:ascii="Arial" w:hAnsi="Arial" w:cs="Arial"/>
                  <w:noProof/>
                  <w:sz w:val="24"/>
                  <w:szCs w:val="24"/>
                </w:rPr>
                <w:t>Recuperado</w:t>
              </w:r>
              <w:r w:rsidRPr="00CE4A81">
                <w:rPr>
                  <w:rFonts w:ascii="Arial" w:hAnsi="Arial" w:cs="Arial"/>
                  <w:noProof/>
                  <w:sz w:val="24"/>
                  <w:szCs w:val="24"/>
                </w:rPr>
                <w:t xml:space="preserve"> de http://repositorio.usil.edu.pe/bitstream/123456789/1203/1/2012_Ju%C3%A1rez_Desempe%C3%B1o%20docente%20en%20una%20instituci%C3%B3n%20educativa%20policial%20de%20la%20Regi%C3%B3n%20Callao.pdf</w:t>
              </w:r>
            </w:p>
            <w:p w14:paraId="681BADCA"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Juárez, E. (2012). </w:t>
              </w:r>
              <w:r w:rsidRPr="00CE4A81">
                <w:rPr>
                  <w:rFonts w:ascii="Arial" w:hAnsi="Arial" w:cs="Arial"/>
                  <w:i/>
                  <w:iCs/>
                  <w:noProof/>
                  <w:sz w:val="24"/>
                  <w:szCs w:val="24"/>
                </w:rPr>
                <w:t>Desempeño Docente en una Institución Educativa Policial</w:t>
              </w:r>
              <w:r w:rsidRPr="00CE4A81">
                <w:rPr>
                  <w:rFonts w:ascii="Arial" w:hAnsi="Arial" w:cs="Arial"/>
                  <w:noProof/>
                  <w:sz w:val="24"/>
                  <w:szCs w:val="24"/>
                </w:rPr>
                <w:t>. Buenos Aires, Argentina.</w:t>
              </w:r>
            </w:p>
            <w:p w14:paraId="08E7044A"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Lazo Arrasco, J. (1997). </w:t>
              </w:r>
              <w:r w:rsidRPr="00CE4A81">
                <w:rPr>
                  <w:rFonts w:ascii="Arial" w:hAnsi="Arial" w:cs="Arial"/>
                  <w:i/>
                  <w:iCs/>
                  <w:noProof/>
                  <w:sz w:val="24"/>
                  <w:szCs w:val="24"/>
                </w:rPr>
                <w:t>La Enseñanza Universitaria.</w:t>
              </w:r>
              <w:r w:rsidRPr="00CE4A81">
                <w:rPr>
                  <w:rFonts w:ascii="Arial" w:hAnsi="Arial" w:cs="Arial"/>
                  <w:noProof/>
                  <w:sz w:val="24"/>
                  <w:szCs w:val="24"/>
                </w:rPr>
                <w:t xml:space="preserve"> Universidad Inca Garcilazo de la Vega, Lima.</w:t>
              </w:r>
            </w:p>
            <w:p w14:paraId="219C3F8F"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León, S. M. (2008). </w:t>
              </w:r>
              <w:r w:rsidRPr="00CE4A81">
                <w:rPr>
                  <w:rFonts w:ascii="Arial" w:hAnsi="Arial" w:cs="Arial"/>
                  <w:i/>
                  <w:iCs/>
                  <w:noProof/>
                  <w:sz w:val="24"/>
                  <w:szCs w:val="24"/>
                </w:rPr>
                <w:t>Calidad docente y rendimiento escolar</w:t>
              </w:r>
              <w:r w:rsidRPr="00CE4A81">
                <w:rPr>
                  <w:rFonts w:ascii="Arial" w:hAnsi="Arial" w:cs="Arial"/>
                  <w:noProof/>
                  <w:sz w:val="24"/>
                  <w:szCs w:val="24"/>
                </w:rPr>
                <w:t>. Chile.</w:t>
              </w:r>
            </w:p>
            <w:p w14:paraId="023F1F07"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Lepeley, M. (2003). </w:t>
              </w:r>
              <w:r w:rsidRPr="00CE4A81">
                <w:rPr>
                  <w:rFonts w:ascii="Arial" w:hAnsi="Arial" w:cs="Arial"/>
                  <w:i/>
                  <w:iCs/>
                  <w:noProof/>
                  <w:sz w:val="24"/>
                  <w:szCs w:val="24"/>
                </w:rPr>
                <w:t>Gestión y Calidad en Educacion. Un modelo de evaluación.</w:t>
              </w:r>
              <w:r w:rsidRPr="00CE4A81">
                <w:rPr>
                  <w:rFonts w:ascii="Arial" w:hAnsi="Arial" w:cs="Arial"/>
                  <w:noProof/>
                  <w:sz w:val="24"/>
                  <w:szCs w:val="24"/>
                </w:rPr>
                <w:t xml:space="preserve"> (McGraw-Hill, Ed.) Recuperado el 2003, de http://www.mec.gov.py/talento/convocatoria0516-supervisores/material_consulta_conc05_2016/modulo_2-GestionEducativa/GestionYCalidadDeLaEducacion_Cap1CalidadEnEducacion.pdf</w:t>
              </w:r>
            </w:p>
            <w:p w14:paraId="4A960D5C"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Llanos Castilla, J. L. (2012). </w:t>
              </w:r>
              <w:r w:rsidRPr="00CE4A81">
                <w:rPr>
                  <w:rFonts w:ascii="Arial" w:hAnsi="Arial" w:cs="Arial"/>
                  <w:i/>
                  <w:iCs/>
                  <w:noProof/>
                  <w:sz w:val="24"/>
                  <w:szCs w:val="24"/>
                </w:rPr>
                <w:t>La Enseñanza Universitaria, los Recursos Didácticos y el Rendimiento Académico de los estudiantes de la E.A.P de Educación de la Universidad Nacional Mayor de San Marcos.</w:t>
              </w:r>
              <w:r w:rsidRPr="00CE4A81">
                <w:rPr>
                  <w:rFonts w:ascii="Arial" w:hAnsi="Arial" w:cs="Arial"/>
                  <w:noProof/>
                  <w:sz w:val="24"/>
                  <w:szCs w:val="24"/>
                </w:rPr>
                <w:t xml:space="preserve"> Universidad Nacional Mayor de San Marcos, Lima.</w:t>
              </w:r>
            </w:p>
            <w:p w14:paraId="798B56A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Llanos Castilla, J. L. (2012). </w:t>
              </w:r>
              <w:r w:rsidRPr="00CE4A81">
                <w:rPr>
                  <w:rFonts w:ascii="Arial" w:hAnsi="Arial" w:cs="Arial"/>
                  <w:i/>
                  <w:iCs/>
                  <w:noProof/>
                  <w:sz w:val="24"/>
                  <w:szCs w:val="24"/>
                </w:rPr>
                <w:t>La enseñanza universitaria, los recursos didácticos y el rendimiento académico de los estudiantes de la EAP de educación de la Universidad Nacional Mayor de San Marcos.</w:t>
              </w:r>
              <w:r w:rsidRPr="00CE4A81">
                <w:rPr>
                  <w:rFonts w:ascii="Arial" w:hAnsi="Arial" w:cs="Arial"/>
                  <w:noProof/>
                  <w:sz w:val="24"/>
                  <w:szCs w:val="24"/>
                </w:rPr>
                <w:t xml:space="preserve"> Lima: UNMSM.</w:t>
              </w:r>
            </w:p>
            <w:p w14:paraId="7187C8B6" w14:textId="36D18738"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Marcial, D. (2007). </w:t>
              </w:r>
              <w:r w:rsidRPr="00CE4A81">
                <w:rPr>
                  <w:rFonts w:ascii="Arial" w:hAnsi="Arial" w:cs="Arial"/>
                  <w:i/>
                  <w:iCs/>
                  <w:noProof/>
                  <w:sz w:val="24"/>
                  <w:szCs w:val="24"/>
                </w:rPr>
                <w:t>Fuentes de presión laboral y satisfacción laboral de los docentes universitarios de Lima Metropolitana.</w:t>
              </w:r>
              <w:r w:rsidRPr="00CE4A81">
                <w:rPr>
                  <w:rFonts w:ascii="Arial" w:hAnsi="Arial" w:cs="Arial"/>
                  <w:noProof/>
                  <w:sz w:val="24"/>
                  <w:szCs w:val="24"/>
                </w:rPr>
                <w:t xml:space="preserve"> </w:t>
              </w:r>
              <w:r w:rsidR="00950DC0">
                <w:rPr>
                  <w:rFonts w:ascii="Arial" w:hAnsi="Arial" w:cs="Arial"/>
                  <w:noProof/>
                  <w:sz w:val="24"/>
                  <w:szCs w:val="24"/>
                </w:rPr>
                <w:t>Recuperado</w:t>
              </w:r>
              <w:r w:rsidRPr="00CE4A81">
                <w:rPr>
                  <w:rFonts w:ascii="Arial" w:hAnsi="Arial" w:cs="Arial"/>
                  <w:noProof/>
                  <w:sz w:val="24"/>
                  <w:szCs w:val="24"/>
                </w:rPr>
                <w:t xml:space="preserve"> de http://www.cybertesis.edu.pe/sdx/sisbib/envoi?dest=file:/d:/cybertesis/tesis/production/sisbib/2007/alvarez_fd/xml/./pdf/alvarez_fd.pdf&amp;type=application/pdf.</w:t>
              </w:r>
            </w:p>
            <w:p w14:paraId="012BE721"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Marqués Graells, P. (2004). </w:t>
              </w:r>
              <w:r w:rsidRPr="00CE4A81">
                <w:rPr>
                  <w:rFonts w:ascii="Arial" w:hAnsi="Arial" w:cs="Arial"/>
                  <w:i/>
                  <w:iCs/>
                  <w:noProof/>
                  <w:sz w:val="24"/>
                  <w:szCs w:val="24"/>
                </w:rPr>
                <w:t>Los medios didácticos.</w:t>
              </w:r>
              <w:r w:rsidRPr="00CE4A81">
                <w:rPr>
                  <w:rFonts w:ascii="Arial" w:hAnsi="Arial" w:cs="Arial"/>
                  <w:noProof/>
                  <w:sz w:val="24"/>
                  <w:szCs w:val="24"/>
                </w:rPr>
                <w:t xml:space="preserve"> DIM.</w:t>
              </w:r>
            </w:p>
            <w:p w14:paraId="0C4E9DF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Marrou Roldan, A. S. (1988). </w:t>
              </w:r>
              <w:r w:rsidRPr="00CE4A81">
                <w:rPr>
                  <w:rFonts w:ascii="Arial" w:hAnsi="Arial" w:cs="Arial"/>
                  <w:i/>
                  <w:iCs/>
                  <w:noProof/>
                  <w:sz w:val="24"/>
                  <w:szCs w:val="24"/>
                </w:rPr>
                <w:t>Los programas de pedagogía universitaria en las universidades de Lima metropolitana. Diagnóstico y alternativa.</w:t>
              </w:r>
              <w:r w:rsidRPr="00CE4A81">
                <w:rPr>
                  <w:rFonts w:ascii="Arial" w:hAnsi="Arial" w:cs="Arial"/>
                  <w:noProof/>
                  <w:sz w:val="24"/>
                  <w:szCs w:val="24"/>
                </w:rPr>
                <w:t xml:space="preserve"> Lima: UNMSM.</w:t>
              </w:r>
            </w:p>
            <w:p w14:paraId="3F0E5FA0"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Medina, L. M. (2012). </w:t>
              </w:r>
              <w:r w:rsidRPr="00CE4A81">
                <w:rPr>
                  <w:rFonts w:ascii="Arial" w:hAnsi="Arial" w:cs="Arial"/>
                  <w:i/>
                  <w:iCs/>
                  <w:noProof/>
                  <w:sz w:val="24"/>
                  <w:szCs w:val="24"/>
                </w:rPr>
                <w:t>Modelo de gestión académica basado en el desempeño docente y su relación con el rendimiento académico en institutos de educación superior</w:t>
              </w:r>
              <w:r w:rsidRPr="00CE4A81">
                <w:rPr>
                  <w:rFonts w:ascii="Arial" w:hAnsi="Arial" w:cs="Arial"/>
                  <w:noProof/>
                  <w:sz w:val="24"/>
                  <w:szCs w:val="24"/>
                </w:rPr>
                <w:t>. Puerto de la Cruz, Venezuela.</w:t>
              </w:r>
            </w:p>
            <w:p w14:paraId="25775521"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Menéndez de Ore, I. (1999). </w:t>
              </w:r>
              <w:r w:rsidRPr="00CE4A81">
                <w:rPr>
                  <w:rFonts w:ascii="Arial" w:hAnsi="Arial" w:cs="Arial"/>
                  <w:i/>
                  <w:iCs/>
                  <w:noProof/>
                  <w:sz w:val="24"/>
                  <w:szCs w:val="24"/>
                </w:rPr>
                <w:t>Producción de material educativo impreso.</w:t>
              </w:r>
              <w:r w:rsidRPr="00CE4A81">
                <w:rPr>
                  <w:rFonts w:ascii="Arial" w:hAnsi="Arial" w:cs="Arial"/>
                  <w:noProof/>
                  <w:sz w:val="24"/>
                  <w:szCs w:val="24"/>
                </w:rPr>
                <w:t xml:space="preserve"> Lima - Perú.</w:t>
              </w:r>
            </w:p>
            <w:p w14:paraId="6E09A69B" w14:textId="0C97E879"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MINEDU. (2017). </w:t>
              </w:r>
              <w:r w:rsidRPr="00CE4A81">
                <w:rPr>
                  <w:rFonts w:ascii="Arial" w:hAnsi="Arial" w:cs="Arial"/>
                  <w:i/>
                  <w:iCs/>
                  <w:noProof/>
                  <w:sz w:val="24"/>
                  <w:szCs w:val="24"/>
                </w:rPr>
                <w:t>¿Cómo planificar el proceso de enseñanza, aprendizaje y evaluación formativa?</w:t>
              </w:r>
              <w:r w:rsidRPr="00CE4A81">
                <w:rPr>
                  <w:rFonts w:ascii="Arial" w:hAnsi="Arial" w:cs="Arial"/>
                  <w:noProof/>
                  <w:sz w:val="24"/>
                  <w:szCs w:val="24"/>
                </w:rPr>
                <w:t xml:space="preserve"> Lima - Perú. </w:t>
              </w:r>
              <w:r w:rsidR="00950DC0">
                <w:rPr>
                  <w:rFonts w:ascii="Arial" w:hAnsi="Arial" w:cs="Arial"/>
                  <w:noProof/>
                  <w:sz w:val="24"/>
                  <w:szCs w:val="24"/>
                </w:rPr>
                <w:t>Recuperado</w:t>
              </w:r>
              <w:r w:rsidRPr="00CE4A81">
                <w:rPr>
                  <w:rFonts w:ascii="Arial" w:hAnsi="Arial" w:cs="Arial"/>
                  <w:noProof/>
                  <w:sz w:val="24"/>
                  <w:szCs w:val="24"/>
                </w:rPr>
                <w:t xml:space="preserve"> de http://www.minedu.gob.pe/curriculo/pdf/cartilla-planificacion-curricular.pdf</w:t>
              </w:r>
            </w:p>
            <w:p w14:paraId="03497D6D"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MINEDUC. (2007). </w:t>
              </w:r>
              <w:r w:rsidRPr="00CE4A81">
                <w:rPr>
                  <w:rFonts w:ascii="Arial" w:hAnsi="Arial" w:cs="Arial"/>
                  <w:i/>
                  <w:iCs/>
                  <w:noProof/>
                  <w:sz w:val="24"/>
                  <w:szCs w:val="24"/>
                </w:rPr>
                <w:t>Jornada de Planificación y Diseño de la Enseñanza.</w:t>
              </w:r>
              <w:r w:rsidRPr="00CE4A81">
                <w:rPr>
                  <w:rFonts w:ascii="Arial" w:hAnsi="Arial" w:cs="Arial"/>
                  <w:noProof/>
                  <w:sz w:val="24"/>
                  <w:szCs w:val="24"/>
                </w:rPr>
                <w:t xml:space="preserve"> Santiago, Chile.</w:t>
              </w:r>
            </w:p>
            <w:p w14:paraId="355D6E7A"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Miralles, S. R. (1998). </w:t>
              </w:r>
              <w:r w:rsidRPr="00CE4A81">
                <w:rPr>
                  <w:rFonts w:ascii="Arial" w:hAnsi="Arial" w:cs="Arial"/>
                  <w:i/>
                  <w:iCs/>
                  <w:noProof/>
                  <w:sz w:val="24"/>
                  <w:szCs w:val="24"/>
                </w:rPr>
                <w:t>El docente universitario y su relación con el alumno en una enseñanza humanista y de calidad.</w:t>
              </w:r>
              <w:r w:rsidRPr="00CE4A81">
                <w:rPr>
                  <w:rFonts w:ascii="Arial" w:hAnsi="Arial" w:cs="Arial"/>
                  <w:noProof/>
                  <w:sz w:val="24"/>
                  <w:szCs w:val="24"/>
                </w:rPr>
                <w:t xml:space="preserve"> doi:file:///C:/Users/TOSHIBA/Downloads/Dialnet-ElDocenteUniversitarioYSuRelacionConElAlumnoEnUnaE-195830.pdf</w:t>
              </w:r>
            </w:p>
            <w:p w14:paraId="5C641AC8"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Monrroy, A. M. (2012). </w:t>
              </w:r>
              <w:r w:rsidRPr="00CE4A81">
                <w:rPr>
                  <w:rFonts w:ascii="Arial" w:hAnsi="Arial" w:cs="Arial"/>
                  <w:i/>
                  <w:iCs/>
                  <w:noProof/>
                  <w:sz w:val="24"/>
                  <w:szCs w:val="24"/>
                </w:rPr>
                <w:t>Desempeño Docente y Rendimiento Académico en matemática de los alumnos de una Institución Educativa de Ventanilla</w:t>
              </w:r>
              <w:r w:rsidRPr="00CE4A81">
                <w:rPr>
                  <w:rFonts w:ascii="Arial" w:hAnsi="Arial" w:cs="Arial"/>
                  <w:noProof/>
                  <w:sz w:val="24"/>
                  <w:szCs w:val="24"/>
                </w:rPr>
                <w:t>. Callao, Lima, Perú.</w:t>
              </w:r>
            </w:p>
            <w:p w14:paraId="0764610C" w14:textId="2DC916FA"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Montes Gutiérrez, I., &amp; Lerner Matiz, J. (2010-2011). </w:t>
              </w:r>
              <w:r w:rsidRPr="00CE4A81">
                <w:rPr>
                  <w:rFonts w:ascii="Arial" w:hAnsi="Arial" w:cs="Arial"/>
                  <w:i/>
                  <w:iCs/>
                  <w:noProof/>
                  <w:sz w:val="24"/>
                  <w:szCs w:val="24"/>
                </w:rPr>
                <w:t>Rendimiento académico de los estudiantes de pregrado de la Universidad EAFIT.</w:t>
              </w:r>
              <w:r w:rsidRPr="00CE4A81">
                <w:rPr>
                  <w:rFonts w:ascii="Arial" w:hAnsi="Arial" w:cs="Arial"/>
                  <w:noProof/>
                  <w:sz w:val="24"/>
                  <w:szCs w:val="24"/>
                </w:rPr>
                <w:t xml:space="preserve"> </w:t>
              </w:r>
              <w:r w:rsidR="00950DC0">
                <w:rPr>
                  <w:rFonts w:ascii="Arial" w:hAnsi="Arial" w:cs="Arial"/>
                  <w:noProof/>
                  <w:sz w:val="24"/>
                  <w:szCs w:val="24"/>
                </w:rPr>
                <w:t>Recuperado</w:t>
              </w:r>
              <w:r w:rsidRPr="00CE4A81">
                <w:rPr>
                  <w:rFonts w:ascii="Arial" w:hAnsi="Arial" w:cs="Arial"/>
                  <w:noProof/>
                  <w:sz w:val="24"/>
                  <w:szCs w:val="24"/>
                </w:rPr>
                <w:t xml:space="preserve"> de http://www.eafit.edu.co/institucional/calidad-eafit/investigacion/Documents/Rendimiento%20Ac%C3%A1demico-Perrspectiva%20cuantitativa.pdf</w:t>
              </w:r>
            </w:p>
            <w:p w14:paraId="30EBBC89"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Natividad, A. J. (2010). </w:t>
              </w:r>
              <w:r w:rsidRPr="00CE4A81">
                <w:rPr>
                  <w:rFonts w:ascii="Arial" w:hAnsi="Arial" w:cs="Arial"/>
                  <w:i/>
                  <w:iCs/>
                  <w:noProof/>
                  <w:sz w:val="24"/>
                  <w:szCs w:val="24"/>
                </w:rPr>
                <w:t>Relación entre el aprendizaje organizacional y el desempeño laboral de los docentes de la Facultad de Agropecuaria y Nutrición de la Universidad Enrique Guzmán y Valle</w:t>
              </w:r>
              <w:r w:rsidRPr="00CE4A81">
                <w:rPr>
                  <w:rFonts w:ascii="Arial" w:hAnsi="Arial" w:cs="Arial"/>
                  <w:noProof/>
                  <w:sz w:val="24"/>
                  <w:szCs w:val="24"/>
                </w:rPr>
                <w:t>. Lima, Perú.</w:t>
              </w:r>
            </w:p>
            <w:p w14:paraId="5EACAFEE"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Neira Fernández, E. (2008). </w:t>
              </w:r>
              <w:r w:rsidRPr="00CE4A81">
                <w:rPr>
                  <w:rFonts w:ascii="Arial" w:hAnsi="Arial" w:cs="Arial"/>
                  <w:i/>
                  <w:iCs/>
                  <w:noProof/>
                  <w:sz w:val="24"/>
                  <w:szCs w:val="24"/>
                </w:rPr>
                <w:t>“Perfil del buen Docente.</w:t>
              </w:r>
              <w:r w:rsidRPr="00CE4A81">
                <w:rPr>
                  <w:rFonts w:ascii="Arial" w:hAnsi="Arial" w:cs="Arial"/>
                  <w:noProof/>
                  <w:sz w:val="24"/>
                  <w:szCs w:val="24"/>
                </w:rPr>
                <w:t xml:space="preserve"> SABER ULA. Obtenido de http://webdelprofesor.ula.ve/cjuridicas/neirae/pdf/ensayos/8docenteuniversitario.pdf</w:t>
              </w:r>
            </w:p>
            <w:p w14:paraId="21E62756" w14:textId="4303A262"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Orellana, G., Ramón , M., &amp; Bossio, S. (2009). </w:t>
              </w:r>
              <w:r w:rsidRPr="00CE4A81">
                <w:rPr>
                  <w:rFonts w:ascii="Arial" w:hAnsi="Arial" w:cs="Arial"/>
                  <w:i/>
                  <w:iCs/>
                  <w:noProof/>
                  <w:sz w:val="24"/>
                  <w:szCs w:val="24"/>
                </w:rPr>
                <w:t>Clima organizacional y desempeño docente en la Facultad de Ciencias de la Comunicación.</w:t>
              </w:r>
              <w:r w:rsidRPr="00CE4A81">
                <w:rPr>
                  <w:rFonts w:ascii="Arial" w:hAnsi="Arial" w:cs="Arial"/>
                  <w:noProof/>
                  <w:sz w:val="24"/>
                  <w:szCs w:val="24"/>
                </w:rPr>
                <w:t xml:space="preserve"> </w:t>
              </w:r>
              <w:r w:rsidR="00950DC0">
                <w:rPr>
                  <w:rFonts w:ascii="Arial" w:hAnsi="Arial" w:cs="Arial"/>
                  <w:noProof/>
                  <w:sz w:val="24"/>
                  <w:szCs w:val="24"/>
                </w:rPr>
                <w:t>Recuperado</w:t>
              </w:r>
              <w:r w:rsidRPr="00CE4A81">
                <w:rPr>
                  <w:rFonts w:ascii="Arial" w:hAnsi="Arial" w:cs="Arial"/>
                  <w:noProof/>
                  <w:sz w:val="24"/>
                  <w:szCs w:val="24"/>
                </w:rPr>
                <w:t xml:space="preserve"> de http://www.dialogosfelafacs.net/descargas/APP_EJE2_Peru%20%20Orellana,%20 Llulluy,%20Bossio.pdf.</w:t>
              </w:r>
            </w:p>
            <w:p w14:paraId="157FDAF9" w14:textId="683A8FF4"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Palomino, F. (2012). El desempeño docente y el aprendizaje de los estudiantes de la Unidad Académica de Estudios Generales de la Universidad de San Martín de Porres. (U. N. San, Ed.) Lima, Perú. </w:t>
              </w:r>
              <w:r w:rsidR="002B3C5A">
                <w:rPr>
                  <w:rFonts w:ascii="Arial" w:hAnsi="Arial" w:cs="Arial"/>
                  <w:noProof/>
                  <w:sz w:val="24"/>
                  <w:szCs w:val="24"/>
                </w:rPr>
                <w:t>Recuperado</w:t>
              </w:r>
              <w:r w:rsidRPr="00CE4A81">
                <w:rPr>
                  <w:rFonts w:ascii="Arial" w:hAnsi="Arial" w:cs="Arial"/>
                  <w:noProof/>
                  <w:sz w:val="24"/>
                  <w:szCs w:val="24"/>
                </w:rPr>
                <w:t xml:space="preserve"> de http://cybertesis.unmsm.edu.pe/handle/cybertesis/1693</w:t>
              </w:r>
            </w:p>
            <w:p w14:paraId="650035EE"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Perez Luño, A., Ramón , J., &amp; Sanchez Vasquez. (2000). </w:t>
              </w:r>
              <w:r w:rsidRPr="00CE4A81">
                <w:rPr>
                  <w:rFonts w:ascii="Arial" w:hAnsi="Arial" w:cs="Arial"/>
                  <w:i/>
                  <w:iCs/>
                  <w:noProof/>
                  <w:sz w:val="24"/>
                  <w:szCs w:val="24"/>
                </w:rPr>
                <w:t>Análisis de las variables que condicionan el Rendimiento Académico.</w:t>
              </w:r>
              <w:r w:rsidRPr="00CE4A81">
                <w:rPr>
                  <w:rFonts w:ascii="Arial" w:hAnsi="Arial" w:cs="Arial"/>
                  <w:noProof/>
                  <w:sz w:val="24"/>
                  <w:szCs w:val="24"/>
                </w:rPr>
                <w:t xml:space="preserve"> Universidad Pablo de Olavide, Sevilla - España.</w:t>
              </w:r>
            </w:p>
            <w:p w14:paraId="5421E37F" w14:textId="19698F29"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Purihuamán Leonardo, C. N. (2013). </w:t>
              </w:r>
              <w:r w:rsidRPr="00CE4A81">
                <w:rPr>
                  <w:rFonts w:ascii="Arial" w:hAnsi="Arial" w:cs="Arial"/>
                  <w:i/>
                  <w:iCs/>
                  <w:noProof/>
                  <w:sz w:val="24"/>
                  <w:szCs w:val="24"/>
                </w:rPr>
                <w:t>Estilos de aprendizaje y rendimiento académico en estudiantes del I y II ciclo de Ingienería Civil de la Universidad César Vallejo.</w:t>
              </w:r>
              <w:r w:rsidRPr="00CE4A81">
                <w:rPr>
                  <w:rFonts w:ascii="Arial" w:hAnsi="Arial" w:cs="Arial"/>
                  <w:noProof/>
                  <w:sz w:val="24"/>
                  <w:szCs w:val="24"/>
                </w:rPr>
                <w:t xml:space="preserve"> Pimentel. </w:t>
              </w:r>
              <w:r w:rsidR="002B3C5A">
                <w:rPr>
                  <w:rFonts w:ascii="Arial" w:hAnsi="Arial" w:cs="Arial"/>
                  <w:noProof/>
                  <w:sz w:val="24"/>
                  <w:szCs w:val="24"/>
                </w:rPr>
                <w:t>Recuperado</w:t>
              </w:r>
              <w:r w:rsidRPr="00CE4A81">
                <w:rPr>
                  <w:rFonts w:ascii="Arial" w:hAnsi="Arial" w:cs="Arial"/>
                  <w:noProof/>
                  <w:sz w:val="24"/>
                  <w:szCs w:val="24"/>
                </w:rPr>
                <w:t xml:space="preserve"> de http://revistas.uss.edu.pe/index.php/tzh/article/view/56/55</w:t>
              </w:r>
            </w:p>
            <w:p w14:paraId="33215887"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Reyes, E. T. (2010). </w:t>
              </w:r>
              <w:r w:rsidRPr="00CE4A81">
                <w:rPr>
                  <w:rFonts w:ascii="Arial" w:hAnsi="Arial" w:cs="Arial"/>
                  <w:i/>
                  <w:iCs/>
                  <w:noProof/>
                  <w:sz w:val="24"/>
                  <w:szCs w:val="24"/>
                </w:rPr>
                <w:t>Influencia del programa curricular y del desempeño docente en el aprovechamiento escolar en Historia del Perú de alumnos del tercer grado de educación secundaria de la Universidad Nacional Mayor de San Marcos</w:t>
              </w:r>
              <w:r w:rsidRPr="00CE4A81">
                <w:rPr>
                  <w:rFonts w:ascii="Arial" w:hAnsi="Arial" w:cs="Arial"/>
                  <w:noProof/>
                  <w:sz w:val="24"/>
                  <w:szCs w:val="24"/>
                </w:rPr>
                <w:t>. Lima, Perú.</w:t>
              </w:r>
            </w:p>
            <w:p w14:paraId="214E0145" w14:textId="5432223F"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Rodriguez Saldarriaga, A., Ruiz Condori, F., &amp; Salazar Cóndor, V. (2015). </w:t>
              </w:r>
              <w:r w:rsidRPr="00CE4A81">
                <w:rPr>
                  <w:rFonts w:ascii="Arial" w:hAnsi="Arial" w:cs="Arial"/>
                  <w:i/>
                  <w:iCs/>
                  <w:noProof/>
                  <w:sz w:val="24"/>
                  <w:szCs w:val="24"/>
                </w:rPr>
                <w:t>El reto de medir el talento académico a partir de las notas de la secundaria.</w:t>
              </w:r>
              <w:r w:rsidRPr="00CE4A81">
                <w:rPr>
                  <w:rFonts w:ascii="Arial" w:hAnsi="Arial" w:cs="Arial"/>
                  <w:noProof/>
                  <w:sz w:val="24"/>
                  <w:szCs w:val="24"/>
                </w:rPr>
                <w:t xml:space="preserve"> Ministerio de Educación, Lima. </w:t>
              </w:r>
              <w:r w:rsidR="002B3C5A">
                <w:rPr>
                  <w:rFonts w:ascii="Arial" w:hAnsi="Arial" w:cs="Arial"/>
                  <w:noProof/>
                  <w:sz w:val="24"/>
                  <w:szCs w:val="24"/>
                </w:rPr>
                <w:t>Recuperado</w:t>
              </w:r>
              <w:r w:rsidRPr="00CE4A81">
                <w:rPr>
                  <w:rFonts w:ascii="Arial" w:hAnsi="Arial" w:cs="Arial"/>
                  <w:noProof/>
                  <w:sz w:val="24"/>
                  <w:szCs w:val="24"/>
                </w:rPr>
                <w:t xml:space="preserve"> de http://aplicaciones.pronabec.gob.pe/CIIPRE/Content/descargas/e2.pdf</w:t>
              </w:r>
            </w:p>
            <w:p w14:paraId="48937FD2" w14:textId="3F917B3D"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Saccsa, J. (2010). Relación entre el clima institucional y el desempeño académico de los docentes de los Centros de Educación Básica Alternativa (CEBAs) de Distrito de San Martin de Porres. (T. d. Maestría, Ed.) </w:t>
              </w:r>
              <w:r w:rsidR="002B3C5A">
                <w:rPr>
                  <w:rFonts w:ascii="Arial" w:hAnsi="Arial" w:cs="Arial"/>
                  <w:noProof/>
                  <w:sz w:val="24"/>
                  <w:szCs w:val="24"/>
                </w:rPr>
                <w:t>Recuperado</w:t>
              </w:r>
              <w:r w:rsidRPr="00CE4A81">
                <w:rPr>
                  <w:rFonts w:ascii="Arial" w:hAnsi="Arial" w:cs="Arial"/>
                  <w:noProof/>
                  <w:sz w:val="24"/>
                  <w:szCs w:val="24"/>
                </w:rPr>
                <w:t xml:space="preserve"> de http://cybertesis.unmsm.edu.pe/bitstream/cybertesis/2405/1/Saccsa_cj.pdf</w:t>
              </w:r>
            </w:p>
            <w:p w14:paraId="5D9B674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Sánchez, M. N. (2011). </w:t>
              </w:r>
              <w:r w:rsidRPr="00CE4A81">
                <w:rPr>
                  <w:rFonts w:ascii="Arial" w:hAnsi="Arial" w:cs="Arial"/>
                  <w:i/>
                  <w:iCs/>
                  <w:noProof/>
                  <w:sz w:val="24"/>
                  <w:szCs w:val="24"/>
                </w:rPr>
                <w:t>El desempeño docente en el rendimiento escolar significativo en los niños (as) de educación primaria</w:t>
              </w:r>
              <w:r w:rsidRPr="00CE4A81">
                <w:rPr>
                  <w:rFonts w:ascii="Arial" w:hAnsi="Arial" w:cs="Arial"/>
                  <w:noProof/>
                  <w:sz w:val="24"/>
                  <w:szCs w:val="24"/>
                </w:rPr>
                <w:t>. Guayaquil, Ecuador.</w:t>
              </w:r>
            </w:p>
            <w:p w14:paraId="2DD57C96"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Sánchez, M., &amp; Teruel, M. (2004). La formación del docente universitario: Necesidades y demandas desde su alumnado. (U. P. Cartagena, Ed.) </w:t>
              </w:r>
              <w:r w:rsidRPr="00CE4A81">
                <w:rPr>
                  <w:rFonts w:ascii="Arial" w:hAnsi="Arial" w:cs="Arial"/>
                  <w:i/>
                  <w:iCs/>
                  <w:noProof/>
                  <w:sz w:val="24"/>
                  <w:szCs w:val="24"/>
                </w:rPr>
                <w:t>Revista Universitaria de formación del profesorado</w:t>
              </w:r>
              <w:r w:rsidRPr="00CE4A81">
                <w:rPr>
                  <w:rFonts w:ascii="Arial" w:hAnsi="Arial" w:cs="Arial"/>
                  <w:noProof/>
                  <w:sz w:val="24"/>
                  <w:szCs w:val="24"/>
                </w:rPr>
                <w:t>.</w:t>
              </w:r>
            </w:p>
            <w:p w14:paraId="72195B02"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Santibañez Limas, V. (2006). </w:t>
              </w:r>
              <w:r w:rsidRPr="00CE4A81">
                <w:rPr>
                  <w:rFonts w:ascii="Arial" w:hAnsi="Arial" w:cs="Arial"/>
                  <w:i/>
                  <w:iCs/>
                  <w:noProof/>
                  <w:sz w:val="24"/>
                  <w:szCs w:val="24"/>
                </w:rPr>
                <w:t>Un enfoque renovado del Material Didáctico.</w:t>
              </w:r>
              <w:r w:rsidRPr="00CE4A81">
                <w:rPr>
                  <w:rFonts w:ascii="Arial" w:hAnsi="Arial" w:cs="Arial"/>
                  <w:noProof/>
                  <w:sz w:val="24"/>
                  <w:szCs w:val="24"/>
                </w:rPr>
                <w:t xml:space="preserve"> Lima-Perú: IMCAHI S.R.L.</w:t>
              </w:r>
            </w:p>
            <w:p w14:paraId="51C557BB"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Suárez Guerrero, C., &amp; Arizaga Arizola, R. (1998). </w:t>
              </w:r>
              <w:r w:rsidRPr="00CE4A81">
                <w:rPr>
                  <w:rFonts w:ascii="Arial" w:hAnsi="Arial" w:cs="Arial"/>
                  <w:i/>
                  <w:iCs/>
                  <w:noProof/>
                  <w:sz w:val="24"/>
                  <w:szCs w:val="24"/>
                </w:rPr>
                <w:t>Recursos Didácticos.</w:t>
              </w:r>
              <w:r w:rsidRPr="00CE4A81">
                <w:rPr>
                  <w:rFonts w:ascii="Arial" w:hAnsi="Arial" w:cs="Arial"/>
                  <w:noProof/>
                  <w:sz w:val="24"/>
                  <w:szCs w:val="24"/>
                </w:rPr>
                <w:t xml:space="preserve"> Lima - Perú: UNMSM.</w:t>
              </w:r>
            </w:p>
            <w:p w14:paraId="1AC3927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Tejedor, F. (2003). </w:t>
              </w:r>
              <w:r w:rsidRPr="00CE4A81">
                <w:rPr>
                  <w:rFonts w:ascii="Arial" w:hAnsi="Arial" w:cs="Arial"/>
                  <w:i/>
                  <w:iCs/>
                  <w:noProof/>
                  <w:sz w:val="24"/>
                  <w:szCs w:val="24"/>
                </w:rPr>
                <w:t>El poder explicativo de algunos determinantes del rendimiento en los estudios universitarios.</w:t>
              </w:r>
              <w:r w:rsidRPr="00CE4A81">
                <w:rPr>
                  <w:rFonts w:ascii="Arial" w:hAnsi="Arial" w:cs="Arial"/>
                  <w:noProof/>
                  <w:sz w:val="24"/>
                  <w:szCs w:val="24"/>
                </w:rPr>
                <w:t xml:space="preserve"> Revista española de pedagogía.</w:t>
              </w:r>
            </w:p>
            <w:p w14:paraId="5BD626BC"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Tejedor, F. J., &amp; García Varcarcel, A. (2007). </w:t>
              </w:r>
              <w:r w:rsidRPr="00CE4A81">
                <w:rPr>
                  <w:rFonts w:ascii="Arial" w:hAnsi="Arial" w:cs="Arial"/>
                  <w:i/>
                  <w:iCs/>
                  <w:noProof/>
                  <w:sz w:val="24"/>
                  <w:szCs w:val="24"/>
                </w:rPr>
                <w:t>Causas del bajo rendimiento del estudiante universitario.</w:t>
              </w:r>
              <w:r w:rsidRPr="00CE4A81">
                <w:rPr>
                  <w:rFonts w:ascii="Arial" w:hAnsi="Arial" w:cs="Arial"/>
                  <w:noProof/>
                  <w:sz w:val="24"/>
                  <w:szCs w:val="24"/>
                </w:rPr>
                <w:t xml:space="preserve"> Lima - Perú: Revista de Educación.</w:t>
              </w:r>
            </w:p>
            <w:p w14:paraId="4198D5C9" w14:textId="4B790E2A"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Tetaz, M. (2005). </w:t>
              </w:r>
              <w:r w:rsidRPr="00CE4A81">
                <w:rPr>
                  <w:rFonts w:ascii="Arial" w:hAnsi="Arial" w:cs="Arial"/>
                  <w:i/>
                  <w:iCs/>
                  <w:noProof/>
                  <w:sz w:val="24"/>
                  <w:szCs w:val="24"/>
                </w:rPr>
                <w:t>Rendimientos educativos ¿Qué determina el éxito en el aprendizaje? Una aproximación multidisciplinaria.</w:t>
              </w:r>
              <w:r w:rsidRPr="00CE4A81">
                <w:rPr>
                  <w:rFonts w:ascii="Arial" w:hAnsi="Arial" w:cs="Arial"/>
                  <w:noProof/>
                  <w:sz w:val="24"/>
                  <w:szCs w:val="24"/>
                </w:rPr>
                <w:t xml:space="preserve"> </w:t>
              </w:r>
              <w:r w:rsidR="002B3C5A">
                <w:rPr>
                  <w:rFonts w:ascii="Arial" w:hAnsi="Arial" w:cs="Arial"/>
                  <w:noProof/>
                  <w:sz w:val="24"/>
                  <w:szCs w:val="24"/>
                </w:rPr>
                <w:t>Recuperado</w:t>
              </w:r>
              <w:r w:rsidRPr="00CE4A81">
                <w:rPr>
                  <w:rFonts w:ascii="Arial" w:hAnsi="Arial" w:cs="Arial"/>
                  <w:noProof/>
                  <w:sz w:val="24"/>
                  <w:szCs w:val="24"/>
                </w:rPr>
                <w:t xml:space="preserve"> de www.depeco.econo.unlp.edu.ar/semi/semi141005.pdf</w:t>
              </w:r>
            </w:p>
            <w:p w14:paraId="1F4E518B"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Valverde, G. A. (2009). </w:t>
              </w:r>
              <w:r w:rsidRPr="00CE4A81">
                <w:rPr>
                  <w:rFonts w:ascii="Arial" w:hAnsi="Arial" w:cs="Arial"/>
                  <w:i/>
                  <w:iCs/>
                  <w:noProof/>
                  <w:sz w:val="24"/>
                  <w:szCs w:val="24"/>
                </w:rPr>
                <w:t>Políticas educaivas y cohesión social en América Latina.</w:t>
              </w:r>
              <w:r w:rsidRPr="00CE4A81">
                <w:rPr>
                  <w:rFonts w:ascii="Arial" w:hAnsi="Arial" w:cs="Arial"/>
                  <w:noProof/>
                  <w:sz w:val="24"/>
                  <w:szCs w:val="24"/>
                </w:rPr>
                <w:t xml:space="preserve"> Santiago, Chile: Uqbar Editores.</w:t>
              </w:r>
            </w:p>
            <w:p w14:paraId="1A9B0CF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Vidal, C. (1994). </w:t>
              </w:r>
              <w:r w:rsidRPr="00CE4A81">
                <w:rPr>
                  <w:rFonts w:ascii="Arial" w:hAnsi="Arial" w:cs="Arial"/>
                  <w:i/>
                  <w:iCs/>
                  <w:noProof/>
                  <w:sz w:val="24"/>
                  <w:szCs w:val="24"/>
                </w:rPr>
                <w:t>Factores que influyen en el rendimiento de los escolares.</w:t>
              </w:r>
              <w:r w:rsidRPr="00CE4A81">
                <w:rPr>
                  <w:rFonts w:ascii="Arial" w:hAnsi="Arial" w:cs="Arial"/>
                  <w:noProof/>
                  <w:sz w:val="24"/>
                  <w:szCs w:val="24"/>
                </w:rPr>
                <w:t xml:space="preserve"> España: Instituto de Cultura Juan Gil-Albert.</w:t>
              </w:r>
            </w:p>
            <w:p w14:paraId="494C9CBF" w14:textId="5B412720"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Yampufe, C. (16 de Abril de 2009). </w:t>
              </w:r>
              <w:r w:rsidRPr="00CE4A81">
                <w:rPr>
                  <w:rFonts w:ascii="Arial" w:hAnsi="Arial" w:cs="Arial"/>
                  <w:i/>
                  <w:iCs/>
                  <w:noProof/>
                  <w:sz w:val="24"/>
                  <w:szCs w:val="24"/>
                </w:rPr>
                <w:t>Desarrollo Magisterial</w:t>
              </w:r>
              <w:r w:rsidRPr="00CE4A81">
                <w:rPr>
                  <w:rFonts w:ascii="Arial" w:hAnsi="Arial" w:cs="Arial"/>
                  <w:noProof/>
                  <w:sz w:val="24"/>
                  <w:szCs w:val="24"/>
                </w:rPr>
                <w:t xml:space="preserve">. </w:t>
              </w:r>
              <w:r w:rsidR="002B3C5A">
                <w:rPr>
                  <w:rFonts w:ascii="Arial" w:hAnsi="Arial" w:cs="Arial"/>
                  <w:noProof/>
                  <w:sz w:val="24"/>
                  <w:szCs w:val="24"/>
                </w:rPr>
                <w:t>Recuperado</w:t>
              </w:r>
              <w:r w:rsidRPr="00CE4A81">
                <w:rPr>
                  <w:rFonts w:ascii="Arial" w:hAnsi="Arial" w:cs="Arial"/>
                  <w:noProof/>
                  <w:sz w:val="24"/>
                  <w:szCs w:val="24"/>
                </w:rPr>
                <w:t xml:space="preserve"> de http://carlosyampufe.blogspot.pe/2009/04/los-procesos-pedagogicos-en-la-sesion.html</w:t>
              </w:r>
            </w:p>
            <w:p w14:paraId="1B261664" w14:textId="77777777" w:rsidR="00CE4A81" w:rsidRPr="00CE4A81" w:rsidRDefault="00CE4A81" w:rsidP="00CE4A81">
              <w:pPr>
                <w:pStyle w:val="Bibliografa"/>
                <w:spacing w:line="480" w:lineRule="auto"/>
                <w:ind w:left="720" w:hanging="720"/>
                <w:jc w:val="both"/>
                <w:rPr>
                  <w:rFonts w:ascii="Arial" w:hAnsi="Arial" w:cs="Arial"/>
                  <w:noProof/>
                  <w:sz w:val="24"/>
                  <w:szCs w:val="24"/>
                </w:rPr>
              </w:pPr>
              <w:r w:rsidRPr="00CE4A81">
                <w:rPr>
                  <w:rFonts w:ascii="Arial" w:hAnsi="Arial" w:cs="Arial"/>
                  <w:noProof/>
                  <w:sz w:val="24"/>
                  <w:szCs w:val="24"/>
                </w:rPr>
                <w:t xml:space="preserve">Zabalza, M. (2008). </w:t>
              </w:r>
              <w:r w:rsidRPr="00CE4A81">
                <w:rPr>
                  <w:rFonts w:ascii="Arial" w:hAnsi="Arial" w:cs="Arial"/>
                  <w:i/>
                  <w:iCs/>
                  <w:noProof/>
                  <w:sz w:val="24"/>
                  <w:szCs w:val="24"/>
                </w:rPr>
                <w:t>El papel del profesorado universitario. Calidad y desarrollo profesional.</w:t>
              </w:r>
              <w:r w:rsidRPr="00CE4A81">
                <w:rPr>
                  <w:rFonts w:ascii="Arial" w:hAnsi="Arial" w:cs="Arial"/>
                  <w:noProof/>
                  <w:sz w:val="24"/>
                  <w:szCs w:val="24"/>
                </w:rPr>
                <w:t xml:space="preserve"> Madrid: Narcea.</w:t>
              </w:r>
            </w:p>
            <w:p w14:paraId="2ABBB3B5" w14:textId="4BE17E7D" w:rsidR="006D7A81" w:rsidRPr="00CE4A81" w:rsidRDefault="006D7A81" w:rsidP="00CE4A81">
              <w:pPr>
                <w:spacing w:line="480" w:lineRule="auto"/>
                <w:jc w:val="both"/>
                <w:rPr>
                  <w:rFonts w:ascii="Arial" w:hAnsi="Arial" w:cs="Arial"/>
                  <w:sz w:val="24"/>
                  <w:szCs w:val="24"/>
                </w:rPr>
              </w:pPr>
              <w:r w:rsidRPr="00CE4A81">
                <w:rPr>
                  <w:rFonts w:ascii="Arial" w:hAnsi="Arial" w:cs="Arial"/>
                  <w:b/>
                  <w:bCs/>
                  <w:sz w:val="24"/>
                  <w:szCs w:val="24"/>
                </w:rPr>
                <w:fldChar w:fldCharType="end"/>
              </w:r>
            </w:p>
          </w:sdtContent>
        </w:sdt>
      </w:sdtContent>
    </w:sdt>
    <w:p w14:paraId="19E4BF39"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7788BD0E"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53C9A9A3"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7A7DAD40"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426C64B0"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535F9844"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15614ADD"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5081B1D0" w14:textId="77777777" w:rsidR="0039051C" w:rsidRPr="00B054B1" w:rsidRDefault="0039051C" w:rsidP="00CE4A81">
      <w:pPr>
        <w:autoSpaceDE w:val="0"/>
        <w:autoSpaceDN w:val="0"/>
        <w:adjustRightInd w:val="0"/>
        <w:spacing w:after="0" w:line="480" w:lineRule="auto"/>
        <w:jc w:val="both"/>
        <w:rPr>
          <w:rFonts w:ascii="Arial" w:hAnsi="Arial" w:cs="Arial"/>
          <w:sz w:val="24"/>
          <w:szCs w:val="24"/>
        </w:rPr>
      </w:pPr>
    </w:p>
    <w:p w14:paraId="1A8F54E0" w14:textId="77777777" w:rsidR="0039051C" w:rsidRDefault="0039051C" w:rsidP="00CE4A81">
      <w:pPr>
        <w:autoSpaceDE w:val="0"/>
        <w:autoSpaceDN w:val="0"/>
        <w:adjustRightInd w:val="0"/>
        <w:spacing w:after="0" w:line="480" w:lineRule="auto"/>
        <w:jc w:val="both"/>
        <w:rPr>
          <w:rFonts w:ascii="Arial" w:hAnsi="Arial" w:cs="Arial"/>
          <w:sz w:val="24"/>
          <w:szCs w:val="24"/>
        </w:rPr>
      </w:pPr>
    </w:p>
    <w:p w14:paraId="07B7E6D3" w14:textId="77777777" w:rsidR="00B55B3C" w:rsidRPr="003F73A8" w:rsidRDefault="00B55B3C" w:rsidP="00CE4A81">
      <w:pPr>
        <w:spacing w:line="480" w:lineRule="auto"/>
        <w:ind w:left="851" w:hanging="851"/>
        <w:jc w:val="both"/>
        <w:rPr>
          <w:rFonts w:ascii="Arial" w:hAnsi="Arial" w:cs="Arial"/>
          <w:sz w:val="24"/>
          <w:szCs w:val="24"/>
        </w:rPr>
      </w:pPr>
      <w:r w:rsidRPr="003F73A8">
        <w:rPr>
          <w:rFonts w:ascii="Arial" w:eastAsiaTheme="minorHAnsi" w:hAnsi="Arial" w:cs="Arial"/>
          <w:sz w:val="24"/>
          <w:szCs w:val="24"/>
        </w:rPr>
        <w:t>.</w:t>
      </w:r>
    </w:p>
    <w:p w14:paraId="351EF123" w14:textId="77777777" w:rsidR="00B55B3C" w:rsidRPr="003F73A8" w:rsidRDefault="00B55B3C" w:rsidP="00CE4A81">
      <w:pPr>
        <w:spacing w:line="480" w:lineRule="auto"/>
        <w:jc w:val="both"/>
        <w:rPr>
          <w:rFonts w:ascii="Arial" w:hAnsi="Arial" w:cs="Arial"/>
          <w:sz w:val="24"/>
          <w:szCs w:val="24"/>
        </w:rPr>
      </w:pPr>
    </w:p>
    <w:p w14:paraId="7F15A64D" w14:textId="77777777" w:rsidR="00B55B3C" w:rsidRPr="003F73A8" w:rsidRDefault="00B55B3C" w:rsidP="00CE4A81">
      <w:pPr>
        <w:spacing w:line="480" w:lineRule="auto"/>
        <w:jc w:val="center"/>
        <w:rPr>
          <w:rFonts w:ascii="Arial" w:hAnsi="Arial" w:cs="Arial"/>
          <w:b/>
          <w:sz w:val="24"/>
          <w:szCs w:val="24"/>
        </w:rPr>
      </w:pPr>
    </w:p>
    <w:p w14:paraId="7C99C8F6" w14:textId="77777777" w:rsidR="008216FB" w:rsidRDefault="008216FB" w:rsidP="00CE4A81">
      <w:pPr>
        <w:autoSpaceDE w:val="0"/>
        <w:autoSpaceDN w:val="0"/>
        <w:adjustRightInd w:val="0"/>
        <w:spacing w:after="0" w:line="480" w:lineRule="auto"/>
        <w:jc w:val="both"/>
        <w:rPr>
          <w:rFonts w:ascii="Arial" w:hAnsi="Arial" w:cs="Arial"/>
          <w:sz w:val="24"/>
          <w:szCs w:val="24"/>
        </w:rPr>
      </w:pPr>
    </w:p>
    <w:p w14:paraId="32BF8246" w14:textId="77777777" w:rsidR="008216FB" w:rsidRDefault="008216FB" w:rsidP="00CE4A81">
      <w:pPr>
        <w:autoSpaceDE w:val="0"/>
        <w:autoSpaceDN w:val="0"/>
        <w:adjustRightInd w:val="0"/>
        <w:spacing w:after="0" w:line="480" w:lineRule="auto"/>
        <w:jc w:val="both"/>
        <w:rPr>
          <w:rFonts w:ascii="Arial" w:hAnsi="Arial" w:cs="Arial"/>
          <w:sz w:val="24"/>
          <w:szCs w:val="24"/>
        </w:rPr>
      </w:pPr>
    </w:p>
    <w:p w14:paraId="77F58979" w14:textId="77777777" w:rsidR="008216FB" w:rsidRPr="003F73A8" w:rsidRDefault="008216FB" w:rsidP="00CE4A81">
      <w:pPr>
        <w:autoSpaceDE w:val="0"/>
        <w:autoSpaceDN w:val="0"/>
        <w:adjustRightInd w:val="0"/>
        <w:spacing w:after="0" w:line="480" w:lineRule="auto"/>
        <w:jc w:val="both"/>
        <w:rPr>
          <w:rFonts w:ascii="Arial" w:hAnsi="Arial" w:cs="Arial"/>
          <w:sz w:val="24"/>
          <w:szCs w:val="24"/>
        </w:rPr>
      </w:pPr>
    </w:p>
    <w:p w14:paraId="21A7E331" w14:textId="77777777" w:rsidR="00423CB7" w:rsidRPr="003F73A8" w:rsidRDefault="00423CB7" w:rsidP="00CE4A81">
      <w:pPr>
        <w:autoSpaceDE w:val="0"/>
        <w:autoSpaceDN w:val="0"/>
        <w:adjustRightInd w:val="0"/>
        <w:spacing w:after="0" w:line="480" w:lineRule="auto"/>
        <w:jc w:val="both"/>
        <w:rPr>
          <w:rFonts w:ascii="Arial" w:hAnsi="Arial" w:cs="Arial"/>
          <w:sz w:val="24"/>
          <w:szCs w:val="24"/>
        </w:rPr>
      </w:pPr>
    </w:p>
    <w:p w14:paraId="40C38892" w14:textId="77777777" w:rsidR="00423CB7" w:rsidRDefault="00423CB7" w:rsidP="00CE4A81">
      <w:pPr>
        <w:spacing w:after="0" w:line="480" w:lineRule="auto"/>
        <w:ind w:left="426"/>
        <w:jc w:val="both"/>
        <w:rPr>
          <w:rFonts w:ascii="Arial" w:hAnsi="Arial" w:cs="Arial"/>
          <w:sz w:val="24"/>
          <w:szCs w:val="24"/>
        </w:rPr>
      </w:pPr>
    </w:p>
    <w:p w14:paraId="285B249A" w14:textId="77777777" w:rsidR="00423CB7" w:rsidRDefault="00423CB7" w:rsidP="00CE4A81">
      <w:pPr>
        <w:spacing w:after="0" w:line="480" w:lineRule="auto"/>
        <w:ind w:left="426"/>
        <w:jc w:val="both"/>
        <w:rPr>
          <w:rFonts w:ascii="Arial" w:hAnsi="Arial" w:cs="Arial"/>
          <w:sz w:val="24"/>
          <w:szCs w:val="24"/>
        </w:rPr>
      </w:pPr>
    </w:p>
    <w:p w14:paraId="4B98006F" w14:textId="77777777" w:rsidR="00423CB7" w:rsidRDefault="00423CB7" w:rsidP="00CE4A81">
      <w:pPr>
        <w:spacing w:after="0" w:line="480" w:lineRule="auto"/>
        <w:ind w:left="426"/>
        <w:jc w:val="both"/>
        <w:rPr>
          <w:rFonts w:ascii="Arial" w:hAnsi="Arial" w:cs="Arial"/>
          <w:sz w:val="24"/>
          <w:szCs w:val="24"/>
        </w:rPr>
      </w:pPr>
    </w:p>
    <w:p w14:paraId="21559005" w14:textId="77777777" w:rsidR="00423CB7" w:rsidRDefault="00423CB7" w:rsidP="00E0204B">
      <w:pPr>
        <w:spacing w:after="0" w:line="360" w:lineRule="auto"/>
        <w:ind w:left="426"/>
        <w:jc w:val="both"/>
        <w:rPr>
          <w:rFonts w:ascii="Arial" w:hAnsi="Arial" w:cs="Arial"/>
          <w:sz w:val="24"/>
          <w:szCs w:val="24"/>
        </w:rPr>
      </w:pPr>
    </w:p>
    <w:p w14:paraId="6A82E6A8" w14:textId="77777777" w:rsidR="00423CB7" w:rsidRDefault="00423CB7" w:rsidP="00E0204B">
      <w:pPr>
        <w:spacing w:after="0" w:line="360" w:lineRule="auto"/>
        <w:ind w:left="426"/>
        <w:jc w:val="both"/>
        <w:rPr>
          <w:rFonts w:ascii="Arial" w:hAnsi="Arial" w:cs="Arial"/>
          <w:sz w:val="24"/>
          <w:szCs w:val="24"/>
        </w:rPr>
      </w:pPr>
    </w:p>
    <w:p w14:paraId="715A1585" w14:textId="77777777" w:rsidR="009C042A" w:rsidRDefault="009C042A" w:rsidP="00E0204B">
      <w:pPr>
        <w:spacing w:after="0" w:line="360" w:lineRule="auto"/>
        <w:ind w:left="426"/>
        <w:jc w:val="both"/>
        <w:rPr>
          <w:rFonts w:ascii="Arial" w:hAnsi="Arial" w:cs="Arial"/>
          <w:sz w:val="24"/>
          <w:szCs w:val="24"/>
        </w:rPr>
      </w:pPr>
    </w:p>
    <w:p w14:paraId="27F8924B" w14:textId="77777777" w:rsidR="009C042A" w:rsidRDefault="009C042A" w:rsidP="00E0204B">
      <w:pPr>
        <w:spacing w:after="0" w:line="360" w:lineRule="auto"/>
        <w:ind w:left="426"/>
        <w:jc w:val="both"/>
        <w:rPr>
          <w:rFonts w:ascii="Arial" w:hAnsi="Arial" w:cs="Arial"/>
          <w:sz w:val="24"/>
          <w:szCs w:val="24"/>
        </w:rPr>
      </w:pPr>
    </w:p>
    <w:p w14:paraId="06110E35" w14:textId="77777777" w:rsidR="009C042A" w:rsidRDefault="009C042A" w:rsidP="00E0204B">
      <w:pPr>
        <w:spacing w:after="0" w:line="360" w:lineRule="auto"/>
        <w:ind w:left="426"/>
        <w:jc w:val="both"/>
        <w:rPr>
          <w:rFonts w:ascii="Arial" w:hAnsi="Arial" w:cs="Arial"/>
          <w:sz w:val="24"/>
          <w:szCs w:val="24"/>
        </w:rPr>
      </w:pPr>
    </w:p>
    <w:p w14:paraId="575ABB41" w14:textId="77777777" w:rsidR="009C042A" w:rsidRDefault="009C042A" w:rsidP="00E0204B">
      <w:pPr>
        <w:spacing w:after="0" w:line="360" w:lineRule="auto"/>
        <w:ind w:left="426"/>
        <w:jc w:val="both"/>
        <w:rPr>
          <w:rFonts w:ascii="Arial" w:hAnsi="Arial" w:cs="Arial"/>
          <w:sz w:val="24"/>
          <w:szCs w:val="24"/>
        </w:rPr>
      </w:pPr>
    </w:p>
    <w:p w14:paraId="4ECE88B3" w14:textId="77777777" w:rsidR="009C042A" w:rsidRDefault="009C042A" w:rsidP="00E0204B">
      <w:pPr>
        <w:spacing w:after="0" w:line="360" w:lineRule="auto"/>
        <w:ind w:left="426"/>
        <w:jc w:val="both"/>
        <w:rPr>
          <w:rFonts w:ascii="Arial" w:hAnsi="Arial" w:cs="Arial"/>
          <w:sz w:val="24"/>
          <w:szCs w:val="24"/>
        </w:rPr>
      </w:pPr>
    </w:p>
    <w:p w14:paraId="158006B9" w14:textId="77777777" w:rsidR="00F941FF" w:rsidRDefault="00F941FF" w:rsidP="00E0204B">
      <w:pPr>
        <w:spacing w:after="0" w:line="360" w:lineRule="auto"/>
        <w:ind w:left="426"/>
        <w:jc w:val="both"/>
        <w:rPr>
          <w:rFonts w:ascii="Arial" w:hAnsi="Arial" w:cs="Arial"/>
          <w:sz w:val="24"/>
          <w:szCs w:val="24"/>
        </w:rPr>
      </w:pPr>
    </w:p>
    <w:p w14:paraId="6B8E9403" w14:textId="77777777" w:rsidR="00F941FF" w:rsidRDefault="00F941FF" w:rsidP="00E0204B">
      <w:pPr>
        <w:spacing w:after="0" w:line="360" w:lineRule="auto"/>
        <w:ind w:left="426"/>
        <w:jc w:val="both"/>
        <w:rPr>
          <w:rFonts w:ascii="Arial" w:hAnsi="Arial" w:cs="Arial"/>
          <w:sz w:val="24"/>
          <w:szCs w:val="24"/>
        </w:rPr>
      </w:pPr>
    </w:p>
    <w:p w14:paraId="57D128C1" w14:textId="77777777" w:rsidR="00F941FF" w:rsidRDefault="00F941FF" w:rsidP="00E0204B">
      <w:pPr>
        <w:spacing w:after="0" w:line="360" w:lineRule="auto"/>
        <w:ind w:left="426"/>
        <w:jc w:val="both"/>
        <w:rPr>
          <w:rFonts w:ascii="Arial" w:hAnsi="Arial" w:cs="Arial"/>
          <w:sz w:val="24"/>
          <w:szCs w:val="24"/>
        </w:rPr>
      </w:pPr>
    </w:p>
    <w:p w14:paraId="0E156316" w14:textId="77777777" w:rsidR="00F941FF" w:rsidRDefault="00F941FF" w:rsidP="00E0204B">
      <w:pPr>
        <w:spacing w:after="0" w:line="360" w:lineRule="auto"/>
        <w:ind w:left="426"/>
        <w:jc w:val="both"/>
        <w:rPr>
          <w:rFonts w:ascii="Arial" w:hAnsi="Arial" w:cs="Arial"/>
          <w:sz w:val="24"/>
          <w:szCs w:val="24"/>
        </w:rPr>
      </w:pPr>
    </w:p>
    <w:p w14:paraId="6586F6D7" w14:textId="77777777" w:rsidR="00F941FF" w:rsidRDefault="00F941FF" w:rsidP="00E0204B">
      <w:pPr>
        <w:spacing w:after="0" w:line="360" w:lineRule="auto"/>
        <w:ind w:left="426"/>
        <w:jc w:val="both"/>
        <w:rPr>
          <w:rFonts w:ascii="Arial" w:hAnsi="Arial" w:cs="Arial"/>
          <w:sz w:val="24"/>
          <w:szCs w:val="24"/>
        </w:rPr>
      </w:pPr>
    </w:p>
    <w:p w14:paraId="596982E2" w14:textId="77777777" w:rsidR="00F941FF" w:rsidRDefault="00F941FF" w:rsidP="006925E5">
      <w:pPr>
        <w:spacing w:after="0" w:line="360" w:lineRule="auto"/>
        <w:jc w:val="both"/>
        <w:rPr>
          <w:rFonts w:ascii="Arial" w:hAnsi="Arial" w:cs="Arial"/>
          <w:sz w:val="24"/>
          <w:szCs w:val="24"/>
        </w:rPr>
      </w:pPr>
    </w:p>
    <w:p w14:paraId="3FCEEBA6" w14:textId="77777777" w:rsidR="00F941FF" w:rsidRDefault="00F941FF" w:rsidP="00E0204B">
      <w:pPr>
        <w:spacing w:after="0" w:line="360" w:lineRule="auto"/>
        <w:ind w:left="426"/>
        <w:jc w:val="both"/>
        <w:rPr>
          <w:rFonts w:ascii="Arial" w:hAnsi="Arial" w:cs="Arial"/>
          <w:sz w:val="24"/>
          <w:szCs w:val="24"/>
        </w:rPr>
      </w:pPr>
    </w:p>
    <w:p w14:paraId="3AD7A8E0" w14:textId="77777777" w:rsidR="00423CB7" w:rsidRDefault="00423CB7" w:rsidP="00E0204B">
      <w:pPr>
        <w:spacing w:after="0" w:line="360" w:lineRule="auto"/>
        <w:ind w:left="426"/>
        <w:jc w:val="both"/>
        <w:rPr>
          <w:rFonts w:ascii="Arial" w:hAnsi="Arial" w:cs="Arial"/>
          <w:sz w:val="24"/>
          <w:szCs w:val="24"/>
        </w:rPr>
      </w:pPr>
    </w:p>
    <w:p w14:paraId="7E767E26" w14:textId="48CB24E6" w:rsidR="00423CB7" w:rsidRDefault="008216FB" w:rsidP="00DF07F3">
      <w:pPr>
        <w:spacing w:after="0" w:line="360" w:lineRule="auto"/>
        <w:ind w:left="426"/>
        <w:jc w:val="center"/>
        <w:rPr>
          <w:rFonts w:ascii="Arial" w:hAnsi="Arial" w:cs="Arial"/>
          <w:sz w:val="24"/>
          <w:szCs w:val="24"/>
        </w:rPr>
      </w:pPr>
      <w:r w:rsidRPr="008216FB">
        <w:rPr>
          <w:rFonts w:ascii="Arial" w:hAnsi="Arial" w:cs="Arial"/>
          <w:b/>
          <w:sz w:val="72"/>
          <w:szCs w:val="72"/>
        </w:rPr>
        <w:t>ANEXOS</w:t>
      </w:r>
    </w:p>
    <w:p w14:paraId="22D283C6" w14:textId="77777777" w:rsidR="00423CB7" w:rsidRDefault="00423CB7" w:rsidP="00E0204B">
      <w:pPr>
        <w:spacing w:after="0" w:line="360" w:lineRule="auto"/>
        <w:ind w:left="426"/>
        <w:jc w:val="both"/>
        <w:rPr>
          <w:rFonts w:ascii="Arial" w:hAnsi="Arial" w:cs="Arial"/>
          <w:sz w:val="24"/>
          <w:szCs w:val="24"/>
        </w:rPr>
      </w:pPr>
    </w:p>
    <w:p w14:paraId="01160219" w14:textId="77777777" w:rsidR="00423CB7" w:rsidRDefault="00423CB7" w:rsidP="00E0204B">
      <w:pPr>
        <w:spacing w:after="0" w:line="360" w:lineRule="auto"/>
        <w:ind w:left="426"/>
        <w:jc w:val="both"/>
        <w:rPr>
          <w:rFonts w:ascii="Arial" w:hAnsi="Arial" w:cs="Arial"/>
          <w:sz w:val="24"/>
          <w:szCs w:val="24"/>
        </w:rPr>
      </w:pPr>
    </w:p>
    <w:p w14:paraId="445B3147" w14:textId="77777777" w:rsidR="00423CB7" w:rsidRDefault="00423CB7" w:rsidP="00E0204B">
      <w:pPr>
        <w:spacing w:after="0" w:line="360" w:lineRule="auto"/>
        <w:ind w:left="426"/>
        <w:jc w:val="both"/>
        <w:rPr>
          <w:rFonts w:ascii="Arial" w:hAnsi="Arial" w:cs="Arial"/>
          <w:sz w:val="24"/>
          <w:szCs w:val="24"/>
        </w:rPr>
      </w:pPr>
    </w:p>
    <w:p w14:paraId="797E5379" w14:textId="77777777" w:rsidR="00C46D01" w:rsidRDefault="00C46D01" w:rsidP="00E0204B">
      <w:pPr>
        <w:spacing w:after="0" w:line="360" w:lineRule="auto"/>
        <w:ind w:left="426"/>
        <w:jc w:val="both"/>
        <w:rPr>
          <w:rFonts w:ascii="Arial" w:hAnsi="Arial" w:cs="Arial"/>
          <w:sz w:val="24"/>
          <w:szCs w:val="24"/>
        </w:rPr>
      </w:pPr>
    </w:p>
    <w:p w14:paraId="7E5536B9" w14:textId="77777777" w:rsidR="00C46D01" w:rsidRDefault="00C46D01" w:rsidP="00E0204B">
      <w:pPr>
        <w:spacing w:after="0" w:line="360" w:lineRule="auto"/>
        <w:ind w:left="426"/>
        <w:jc w:val="both"/>
        <w:rPr>
          <w:rFonts w:ascii="Arial" w:hAnsi="Arial" w:cs="Arial"/>
          <w:sz w:val="24"/>
          <w:szCs w:val="24"/>
        </w:rPr>
      </w:pPr>
    </w:p>
    <w:p w14:paraId="26215B75" w14:textId="77777777" w:rsidR="00C46D01" w:rsidRDefault="00C46D01" w:rsidP="00E0204B">
      <w:pPr>
        <w:spacing w:after="0" w:line="360" w:lineRule="auto"/>
        <w:ind w:left="426"/>
        <w:jc w:val="both"/>
        <w:rPr>
          <w:rFonts w:ascii="Arial" w:hAnsi="Arial" w:cs="Arial"/>
          <w:sz w:val="24"/>
          <w:szCs w:val="24"/>
        </w:rPr>
      </w:pPr>
    </w:p>
    <w:p w14:paraId="68BE61E8" w14:textId="77777777" w:rsidR="00C46D01" w:rsidRDefault="00C46D01" w:rsidP="00E0204B">
      <w:pPr>
        <w:spacing w:after="0" w:line="360" w:lineRule="auto"/>
        <w:ind w:left="426"/>
        <w:jc w:val="both"/>
        <w:rPr>
          <w:rFonts w:ascii="Arial" w:hAnsi="Arial" w:cs="Arial"/>
          <w:sz w:val="24"/>
          <w:szCs w:val="24"/>
        </w:rPr>
      </w:pPr>
    </w:p>
    <w:p w14:paraId="6ABEE948" w14:textId="77777777" w:rsidR="00C46D01" w:rsidRDefault="00C46D01" w:rsidP="00E0204B">
      <w:pPr>
        <w:spacing w:after="0" w:line="360" w:lineRule="auto"/>
        <w:ind w:left="426"/>
        <w:jc w:val="both"/>
        <w:rPr>
          <w:rFonts w:ascii="Arial" w:hAnsi="Arial" w:cs="Arial"/>
          <w:sz w:val="24"/>
          <w:szCs w:val="24"/>
        </w:rPr>
      </w:pPr>
    </w:p>
    <w:p w14:paraId="39084D7E" w14:textId="77777777" w:rsidR="00C46D01" w:rsidRDefault="00C46D01" w:rsidP="00E0204B">
      <w:pPr>
        <w:spacing w:after="0" w:line="360" w:lineRule="auto"/>
        <w:ind w:left="426"/>
        <w:jc w:val="both"/>
        <w:rPr>
          <w:rFonts w:ascii="Arial" w:hAnsi="Arial" w:cs="Arial"/>
          <w:sz w:val="24"/>
          <w:szCs w:val="24"/>
        </w:rPr>
      </w:pPr>
    </w:p>
    <w:p w14:paraId="00330717" w14:textId="77777777" w:rsidR="00F941FF" w:rsidRDefault="00F941FF" w:rsidP="00E0204B">
      <w:pPr>
        <w:spacing w:after="0" w:line="360" w:lineRule="auto"/>
        <w:ind w:left="426"/>
        <w:jc w:val="both"/>
        <w:rPr>
          <w:rFonts w:ascii="Arial" w:hAnsi="Arial" w:cs="Arial"/>
          <w:sz w:val="24"/>
          <w:szCs w:val="24"/>
        </w:rPr>
      </w:pPr>
    </w:p>
    <w:p w14:paraId="40A3B148" w14:textId="77777777" w:rsidR="00F941FF" w:rsidRDefault="00F941FF" w:rsidP="00E0204B">
      <w:pPr>
        <w:spacing w:after="0" w:line="360" w:lineRule="auto"/>
        <w:ind w:left="426"/>
        <w:jc w:val="both"/>
        <w:rPr>
          <w:rFonts w:ascii="Arial" w:hAnsi="Arial" w:cs="Arial"/>
          <w:sz w:val="24"/>
          <w:szCs w:val="24"/>
        </w:rPr>
      </w:pPr>
    </w:p>
    <w:p w14:paraId="62D4EC46" w14:textId="77777777" w:rsidR="00F941FF" w:rsidRDefault="00F941FF" w:rsidP="00E0204B">
      <w:pPr>
        <w:spacing w:after="0" w:line="360" w:lineRule="auto"/>
        <w:ind w:left="426"/>
        <w:jc w:val="both"/>
        <w:rPr>
          <w:rFonts w:ascii="Arial" w:hAnsi="Arial" w:cs="Arial"/>
          <w:sz w:val="24"/>
          <w:szCs w:val="24"/>
        </w:rPr>
      </w:pPr>
    </w:p>
    <w:p w14:paraId="1D792ED8" w14:textId="77777777" w:rsidR="00F941FF" w:rsidRDefault="00F941FF" w:rsidP="00E0204B">
      <w:pPr>
        <w:spacing w:after="0" w:line="360" w:lineRule="auto"/>
        <w:ind w:left="426"/>
        <w:jc w:val="both"/>
        <w:rPr>
          <w:rFonts w:ascii="Arial" w:hAnsi="Arial" w:cs="Arial"/>
          <w:sz w:val="24"/>
          <w:szCs w:val="24"/>
        </w:rPr>
      </w:pPr>
    </w:p>
    <w:p w14:paraId="7249626A" w14:textId="77777777" w:rsidR="00C46D01" w:rsidRDefault="00C46D01" w:rsidP="006925E5">
      <w:pPr>
        <w:spacing w:after="0" w:line="360" w:lineRule="auto"/>
        <w:jc w:val="both"/>
        <w:rPr>
          <w:rFonts w:ascii="Arial" w:hAnsi="Arial" w:cs="Arial"/>
          <w:sz w:val="24"/>
          <w:szCs w:val="24"/>
        </w:rPr>
      </w:pPr>
    </w:p>
    <w:p w14:paraId="4DE8E823" w14:textId="77777777" w:rsidR="006925E5" w:rsidRDefault="006925E5" w:rsidP="006925E5">
      <w:pPr>
        <w:spacing w:after="0" w:line="360" w:lineRule="auto"/>
        <w:jc w:val="both"/>
        <w:rPr>
          <w:rFonts w:ascii="Arial" w:hAnsi="Arial" w:cs="Arial"/>
          <w:sz w:val="24"/>
          <w:szCs w:val="24"/>
        </w:rPr>
      </w:pPr>
    </w:p>
    <w:p w14:paraId="045162B7" w14:textId="77777777" w:rsidR="00A90312" w:rsidRDefault="00A90312" w:rsidP="00E0204B">
      <w:pPr>
        <w:spacing w:after="0" w:line="360" w:lineRule="auto"/>
        <w:ind w:left="426"/>
        <w:jc w:val="both"/>
        <w:rPr>
          <w:rFonts w:ascii="Arial" w:hAnsi="Arial" w:cs="Arial"/>
          <w:sz w:val="24"/>
          <w:szCs w:val="24"/>
        </w:rPr>
      </w:pPr>
    </w:p>
    <w:p w14:paraId="4144B0AA" w14:textId="77777777" w:rsidR="00C46D01" w:rsidRDefault="00C46D01" w:rsidP="005930BD">
      <w:pPr>
        <w:spacing w:after="0" w:line="360" w:lineRule="auto"/>
        <w:jc w:val="both"/>
        <w:rPr>
          <w:rFonts w:ascii="Arial" w:hAnsi="Arial" w:cs="Arial"/>
          <w:sz w:val="24"/>
          <w:szCs w:val="24"/>
        </w:rPr>
      </w:pPr>
    </w:p>
    <w:p w14:paraId="033A4DB7" w14:textId="77777777" w:rsidR="00C46D01" w:rsidRDefault="00C46D01" w:rsidP="00E0204B">
      <w:pPr>
        <w:spacing w:after="0" w:line="360" w:lineRule="auto"/>
        <w:ind w:left="426"/>
        <w:jc w:val="both"/>
        <w:rPr>
          <w:rFonts w:ascii="Arial" w:hAnsi="Arial" w:cs="Arial"/>
          <w:sz w:val="24"/>
          <w:szCs w:val="24"/>
        </w:rPr>
      </w:pPr>
    </w:p>
    <w:p w14:paraId="4F5D28A0" w14:textId="77777777" w:rsidR="00F941FF" w:rsidRPr="00620127" w:rsidRDefault="00F941FF" w:rsidP="00F941FF">
      <w:pPr>
        <w:spacing w:after="0" w:line="360" w:lineRule="auto"/>
        <w:jc w:val="both"/>
        <w:rPr>
          <w:rFonts w:ascii="Arial" w:eastAsiaTheme="minorHAnsi" w:hAnsi="Arial" w:cs="Arial"/>
          <w:b/>
          <w:sz w:val="24"/>
          <w:szCs w:val="24"/>
        </w:rPr>
      </w:pPr>
      <w:r w:rsidRPr="00620127">
        <w:rPr>
          <w:rFonts w:ascii="Arial" w:eastAsiaTheme="minorHAnsi" w:hAnsi="Arial" w:cs="Arial"/>
          <w:b/>
          <w:sz w:val="24"/>
          <w:szCs w:val="24"/>
        </w:rPr>
        <w:t xml:space="preserve">ANEXO N° 01: CUESTIONARIO APLICADO A LOS  ESTUDIANTES </w:t>
      </w:r>
    </w:p>
    <w:p w14:paraId="43EC5213" w14:textId="77777777" w:rsidR="00F941FF" w:rsidRPr="00620127" w:rsidRDefault="00F941FF" w:rsidP="00F941FF">
      <w:pPr>
        <w:spacing w:after="0" w:line="360" w:lineRule="auto"/>
        <w:jc w:val="both"/>
        <w:rPr>
          <w:rFonts w:ascii="Arial" w:hAnsi="Arial" w:cs="Arial"/>
          <w:b/>
          <w:sz w:val="24"/>
          <w:szCs w:val="24"/>
        </w:rPr>
      </w:pPr>
    </w:p>
    <w:p w14:paraId="5C157579" w14:textId="77777777" w:rsidR="00F941FF" w:rsidRPr="006348EA" w:rsidRDefault="00F941FF" w:rsidP="00F941FF">
      <w:pPr>
        <w:spacing w:after="0" w:line="360" w:lineRule="auto"/>
        <w:jc w:val="both"/>
        <w:rPr>
          <w:rFonts w:ascii="Arial" w:eastAsiaTheme="minorHAnsi" w:hAnsi="Arial" w:cs="Arial"/>
          <w:sz w:val="20"/>
          <w:szCs w:val="24"/>
          <w:lang w:val="es-ES"/>
        </w:rPr>
      </w:pPr>
      <w:r w:rsidRPr="006348EA">
        <w:rPr>
          <w:rFonts w:ascii="Arial" w:eastAsiaTheme="minorHAnsi" w:hAnsi="Arial" w:cs="Arial"/>
          <w:sz w:val="20"/>
          <w:szCs w:val="24"/>
          <w:lang w:val="es-ES"/>
        </w:rPr>
        <w:t>Estimado estudiante:</w:t>
      </w:r>
    </w:p>
    <w:p w14:paraId="3E48833E" w14:textId="77777777" w:rsidR="00F941FF" w:rsidRPr="006348EA" w:rsidRDefault="00F941FF" w:rsidP="00F941FF">
      <w:pPr>
        <w:spacing w:after="0" w:line="360" w:lineRule="auto"/>
        <w:jc w:val="both"/>
        <w:rPr>
          <w:rFonts w:ascii="Arial" w:eastAsiaTheme="minorHAnsi" w:hAnsi="Arial" w:cs="Arial"/>
          <w:sz w:val="20"/>
          <w:szCs w:val="24"/>
          <w:lang w:val="es-ES"/>
        </w:rPr>
      </w:pPr>
    </w:p>
    <w:p w14:paraId="7EDFA4A8" w14:textId="77777777" w:rsidR="00F941FF" w:rsidRPr="006348EA" w:rsidRDefault="00F941FF" w:rsidP="00F941FF">
      <w:pPr>
        <w:spacing w:after="0" w:line="360" w:lineRule="auto"/>
        <w:jc w:val="both"/>
        <w:rPr>
          <w:rFonts w:ascii="Arial" w:hAnsi="Arial" w:cs="Arial"/>
          <w:sz w:val="20"/>
          <w:szCs w:val="24"/>
        </w:rPr>
      </w:pPr>
      <w:r w:rsidRPr="006348EA">
        <w:rPr>
          <w:rFonts w:ascii="Arial" w:eastAsiaTheme="minorHAnsi" w:hAnsi="Arial" w:cs="Arial"/>
          <w:sz w:val="20"/>
          <w:szCs w:val="24"/>
          <w:lang w:val="es-ES"/>
        </w:rPr>
        <w:t xml:space="preserve">Este cuestionario tiene como objetivo  principal   obtener información sobre el </w:t>
      </w:r>
      <w:r w:rsidRPr="006348EA">
        <w:rPr>
          <w:rFonts w:ascii="Arial" w:hAnsi="Arial" w:cs="Arial"/>
          <w:sz w:val="20"/>
          <w:szCs w:val="24"/>
        </w:rPr>
        <w:t>“Desempeño Docente y su relación con los Niveles de Rendimiento Académico en los estudiantes del 7° y  8° ciclo de la Escuela Profesional de Obstetricia, UDCH, 2016</w:t>
      </w:r>
    </w:p>
    <w:p w14:paraId="64BCB7A4" w14:textId="77777777" w:rsidR="00F941FF" w:rsidRPr="006348EA" w:rsidRDefault="00F941FF" w:rsidP="00F941FF">
      <w:pPr>
        <w:spacing w:after="0" w:line="360" w:lineRule="auto"/>
        <w:jc w:val="both"/>
        <w:rPr>
          <w:rFonts w:ascii="Arial" w:eastAsiaTheme="minorHAnsi" w:hAnsi="Arial" w:cs="Arial"/>
          <w:sz w:val="20"/>
          <w:szCs w:val="24"/>
          <w:lang w:val="es-ES"/>
        </w:rPr>
      </w:pPr>
    </w:p>
    <w:p w14:paraId="36DDFD19" w14:textId="77777777" w:rsidR="00F941FF" w:rsidRPr="006348EA" w:rsidRDefault="00F941FF" w:rsidP="00F941FF">
      <w:pPr>
        <w:spacing w:after="0" w:line="360" w:lineRule="auto"/>
        <w:jc w:val="both"/>
        <w:rPr>
          <w:rFonts w:ascii="Arial" w:eastAsia="Calibri" w:hAnsi="Arial" w:cs="Arial"/>
          <w:sz w:val="20"/>
          <w:szCs w:val="24"/>
          <w:lang w:val="es-ES"/>
        </w:rPr>
      </w:pPr>
      <w:r w:rsidRPr="006348EA">
        <w:rPr>
          <w:rFonts w:ascii="Arial" w:eastAsiaTheme="minorHAnsi" w:hAnsi="Arial" w:cs="Arial"/>
          <w:sz w:val="20"/>
          <w:szCs w:val="24"/>
          <w:lang w:val="es-ES"/>
        </w:rPr>
        <w:t xml:space="preserve">Los resultados de la investigación permitirán mejorar el </w:t>
      </w:r>
      <w:r w:rsidRPr="006348EA">
        <w:rPr>
          <w:rFonts w:ascii="Arial" w:eastAsia="Calibri" w:hAnsi="Arial" w:cs="Arial"/>
          <w:sz w:val="20"/>
          <w:szCs w:val="24"/>
          <w:lang w:val="es-ES"/>
        </w:rPr>
        <w:t>Uso de estrategias didácticas y su relación con la satisfacción académica de los estudiantes</w:t>
      </w:r>
    </w:p>
    <w:p w14:paraId="7D437ED8" w14:textId="77777777" w:rsidR="00F941FF" w:rsidRPr="006348EA" w:rsidRDefault="00F941FF" w:rsidP="00F941FF">
      <w:pPr>
        <w:spacing w:after="0" w:line="360" w:lineRule="auto"/>
        <w:jc w:val="both"/>
        <w:rPr>
          <w:rFonts w:ascii="Arial" w:eastAsiaTheme="minorHAnsi" w:hAnsi="Arial" w:cs="Arial"/>
          <w:sz w:val="20"/>
          <w:szCs w:val="24"/>
          <w:lang w:val="es-ES"/>
        </w:rPr>
      </w:pPr>
    </w:p>
    <w:p w14:paraId="216631B6" w14:textId="77777777" w:rsidR="00F941FF" w:rsidRPr="006348EA" w:rsidRDefault="00F941FF" w:rsidP="00F941FF">
      <w:pPr>
        <w:spacing w:after="0" w:line="360" w:lineRule="auto"/>
        <w:jc w:val="both"/>
        <w:rPr>
          <w:rFonts w:ascii="Arial" w:eastAsiaTheme="minorHAnsi" w:hAnsi="Arial" w:cs="Arial"/>
          <w:sz w:val="20"/>
          <w:szCs w:val="24"/>
          <w:lang w:val="es-ES"/>
        </w:rPr>
      </w:pPr>
      <w:r w:rsidRPr="006348EA">
        <w:rPr>
          <w:rFonts w:ascii="Arial" w:eastAsiaTheme="minorHAnsi" w:hAnsi="Arial" w:cs="Arial"/>
          <w:sz w:val="20"/>
          <w:szCs w:val="24"/>
          <w:lang w:val="es-ES"/>
        </w:rPr>
        <w:t xml:space="preserve">Mucho le agradeceré marcar con un aspa “X” en el recuadro que corresponde en cada pregunta según su percepción. Esta encuesta tiene el carácter de </w:t>
      </w:r>
      <w:r w:rsidRPr="006348EA">
        <w:rPr>
          <w:rFonts w:ascii="Arial" w:eastAsiaTheme="minorHAnsi" w:hAnsi="Arial" w:cs="Arial"/>
          <w:i/>
          <w:sz w:val="20"/>
          <w:szCs w:val="24"/>
          <w:lang w:val="es-ES"/>
        </w:rPr>
        <w:t>ANÓNIMA</w:t>
      </w:r>
      <w:r w:rsidRPr="006348EA">
        <w:rPr>
          <w:rFonts w:ascii="Arial" w:eastAsiaTheme="minorHAnsi" w:hAnsi="Arial" w:cs="Arial"/>
          <w:sz w:val="20"/>
          <w:szCs w:val="24"/>
          <w:lang w:val="es-ES"/>
        </w:rPr>
        <w:t>, y su procesamiento será reservado, por lo que le solicitamos S</w:t>
      </w:r>
      <w:r w:rsidRPr="006348EA">
        <w:rPr>
          <w:rFonts w:ascii="Arial" w:eastAsiaTheme="minorHAnsi" w:hAnsi="Arial" w:cs="Arial"/>
          <w:i/>
          <w:sz w:val="20"/>
          <w:szCs w:val="24"/>
          <w:lang w:val="es-ES"/>
        </w:rPr>
        <w:t xml:space="preserve">INCERIDAD </w:t>
      </w:r>
      <w:r w:rsidRPr="006348EA">
        <w:rPr>
          <w:rFonts w:ascii="Arial" w:eastAsiaTheme="minorHAnsi" w:hAnsi="Arial" w:cs="Arial"/>
          <w:sz w:val="20"/>
          <w:szCs w:val="24"/>
          <w:lang w:val="es-ES"/>
        </w:rPr>
        <w:t>en las respuestas. Se le ruega no dejar ninguna pregunta sin contestar.</w:t>
      </w:r>
    </w:p>
    <w:p w14:paraId="688DD5BA" w14:textId="77777777" w:rsidR="00F941FF" w:rsidRPr="006348EA" w:rsidRDefault="00F941FF" w:rsidP="00F941FF">
      <w:pPr>
        <w:spacing w:after="0" w:line="360" w:lineRule="auto"/>
        <w:jc w:val="both"/>
        <w:rPr>
          <w:rFonts w:ascii="Arial" w:eastAsiaTheme="minorHAnsi" w:hAnsi="Arial" w:cs="Arial"/>
          <w:sz w:val="20"/>
          <w:szCs w:val="24"/>
          <w:lang w:val="es-ES"/>
        </w:rPr>
      </w:pPr>
    </w:p>
    <w:p w14:paraId="244D2CC5" w14:textId="77777777" w:rsidR="00F941FF" w:rsidRPr="006348EA" w:rsidRDefault="00F941FF" w:rsidP="00F941FF">
      <w:pPr>
        <w:spacing w:after="0" w:line="360" w:lineRule="auto"/>
        <w:jc w:val="both"/>
        <w:rPr>
          <w:rFonts w:ascii="Arial" w:eastAsia="Calibri" w:hAnsi="Arial" w:cs="Arial"/>
          <w:sz w:val="20"/>
          <w:szCs w:val="24"/>
        </w:rPr>
      </w:pPr>
      <w:r w:rsidRPr="006348EA">
        <w:rPr>
          <w:rFonts w:ascii="Arial" w:eastAsiaTheme="minorHAnsi" w:hAnsi="Arial" w:cs="Arial"/>
          <w:sz w:val="20"/>
          <w:szCs w:val="24"/>
          <w:lang w:val="es-ES"/>
        </w:rPr>
        <w:t>Por favor marque con un “X” en el recuadro correspondiente de cada respuesta, de acuerdo con los valores que se presentan a continuación:</w:t>
      </w:r>
      <w:r w:rsidRPr="006348EA">
        <w:rPr>
          <w:rFonts w:ascii="Arial" w:eastAsia="Calibri" w:hAnsi="Arial" w:cs="Arial"/>
          <w:sz w:val="20"/>
          <w:szCs w:val="24"/>
        </w:rPr>
        <w:t xml:space="preserve"> la atención que la presente merezca, le expreso mi agradecimiento personal.</w:t>
      </w:r>
    </w:p>
    <w:p w14:paraId="3FBB4022" w14:textId="77777777" w:rsidR="00F941FF" w:rsidRPr="00BF358A" w:rsidRDefault="00F941FF" w:rsidP="00F941FF">
      <w:pPr>
        <w:spacing w:after="0" w:line="360" w:lineRule="auto"/>
        <w:jc w:val="both"/>
        <w:rPr>
          <w:rFonts w:ascii="Arial" w:eastAsiaTheme="minorHAnsi" w:hAnsi="Arial" w:cs="Arial"/>
          <w:sz w:val="24"/>
          <w:szCs w:val="24"/>
          <w:lang w:val="es-ES"/>
        </w:rPr>
      </w:pPr>
    </w:p>
    <w:tbl>
      <w:tblPr>
        <w:tblStyle w:val="Tablanormal11"/>
        <w:tblW w:w="4997" w:type="pct"/>
        <w:tblInd w:w="5" w:type="dxa"/>
        <w:tblBorders>
          <w:insideH w:val="single" w:sz="4" w:space="0" w:color="auto"/>
          <w:insideV w:val="single" w:sz="4" w:space="0" w:color="auto"/>
        </w:tblBorders>
        <w:tblLayout w:type="fixed"/>
        <w:tblLook w:val="04A0" w:firstRow="1" w:lastRow="0" w:firstColumn="1" w:lastColumn="0" w:noHBand="0" w:noVBand="1"/>
      </w:tblPr>
      <w:tblGrid>
        <w:gridCol w:w="1378"/>
        <w:gridCol w:w="1413"/>
        <w:gridCol w:w="1560"/>
        <w:gridCol w:w="1623"/>
        <w:gridCol w:w="1605"/>
        <w:gridCol w:w="1135"/>
      </w:tblGrid>
      <w:tr w:rsidR="00F941FF" w:rsidRPr="006348EA" w14:paraId="3BE1DF83" w14:textId="77777777" w:rsidTr="00336FF8">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88" w:type="pct"/>
            <w:vAlign w:val="center"/>
            <w:hideMark/>
          </w:tcPr>
          <w:p w14:paraId="0D982588" w14:textId="77777777" w:rsidR="00F941FF" w:rsidRPr="006348EA" w:rsidRDefault="00F941FF" w:rsidP="00336FF8">
            <w:pPr>
              <w:spacing w:after="0" w:line="360" w:lineRule="auto"/>
              <w:jc w:val="both"/>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Nunca</w:t>
            </w:r>
          </w:p>
          <w:p w14:paraId="20E48955" w14:textId="77777777" w:rsidR="00F941FF" w:rsidRPr="006348EA" w:rsidRDefault="00F941FF" w:rsidP="00336FF8">
            <w:pPr>
              <w:spacing w:after="0" w:line="360" w:lineRule="auto"/>
              <w:jc w:val="both"/>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N= 6</w:t>
            </w:r>
          </w:p>
        </w:tc>
        <w:tc>
          <w:tcPr>
            <w:tcW w:w="501" w:type="pct"/>
            <w:vAlign w:val="center"/>
            <w:hideMark/>
          </w:tcPr>
          <w:p w14:paraId="7A753AD2"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Casi nunca</w:t>
            </w:r>
          </w:p>
          <w:p w14:paraId="7E5E8C49"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CN=5</w:t>
            </w:r>
          </w:p>
        </w:tc>
        <w:tc>
          <w:tcPr>
            <w:tcW w:w="553" w:type="pct"/>
            <w:vAlign w:val="center"/>
            <w:hideMark/>
          </w:tcPr>
          <w:p w14:paraId="0C38D26B"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Pocas veces</w:t>
            </w:r>
          </w:p>
          <w:p w14:paraId="7AED1D1F"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 xml:space="preserve">PV=4 </w:t>
            </w:r>
          </w:p>
        </w:tc>
        <w:tc>
          <w:tcPr>
            <w:tcW w:w="575" w:type="pct"/>
            <w:vAlign w:val="center"/>
            <w:hideMark/>
          </w:tcPr>
          <w:p w14:paraId="75832EB0"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Muchas veces</w:t>
            </w:r>
          </w:p>
          <w:p w14:paraId="44A2FCAA"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MV=3</w:t>
            </w:r>
          </w:p>
        </w:tc>
        <w:tc>
          <w:tcPr>
            <w:tcW w:w="569" w:type="pct"/>
            <w:vAlign w:val="center"/>
            <w:hideMark/>
          </w:tcPr>
          <w:p w14:paraId="3BC3E0CC"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Casi siempre</w:t>
            </w:r>
          </w:p>
          <w:p w14:paraId="6493C02F"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 xml:space="preserve">CS=2 </w:t>
            </w:r>
          </w:p>
        </w:tc>
        <w:tc>
          <w:tcPr>
            <w:tcW w:w="402" w:type="pct"/>
            <w:vAlign w:val="center"/>
            <w:hideMark/>
          </w:tcPr>
          <w:p w14:paraId="1340AF42"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Siempre</w:t>
            </w:r>
          </w:p>
          <w:p w14:paraId="339024D5" w14:textId="77777777" w:rsidR="00F941FF" w:rsidRPr="006348EA"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348EA">
              <w:rPr>
                <w:rFonts w:ascii="Arial" w:eastAsia="Times New Roman" w:hAnsi="Arial" w:cs="Arial"/>
                <w:b w:val="0"/>
                <w:bCs w:val="0"/>
                <w:sz w:val="20"/>
                <w:szCs w:val="24"/>
                <w:lang w:eastAsia="es-PE"/>
              </w:rPr>
              <w:t>S=1</w:t>
            </w:r>
          </w:p>
        </w:tc>
      </w:tr>
    </w:tbl>
    <w:p w14:paraId="63488026" w14:textId="77777777" w:rsidR="00F941FF" w:rsidRPr="00BF358A" w:rsidRDefault="00F941FF" w:rsidP="00F941FF">
      <w:pPr>
        <w:spacing w:after="0" w:line="360" w:lineRule="auto"/>
        <w:jc w:val="both"/>
        <w:rPr>
          <w:rFonts w:ascii="Arial" w:eastAsiaTheme="minorHAnsi" w:hAnsi="Arial" w:cs="Arial"/>
          <w:sz w:val="24"/>
          <w:szCs w:val="24"/>
        </w:rPr>
      </w:pPr>
    </w:p>
    <w:p w14:paraId="6F6930A8" w14:textId="77777777" w:rsidR="00F941FF" w:rsidRPr="00620127" w:rsidRDefault="00F941FF" w:rsidP="00F941FF">
      <w:pPr>
        <w:spacing w:after="0" w:line="360" w:lineRule="auto"/>
        <w:jc w:val="both"/>
        <w:rPr>
          <w:rFonts w:ascii="Arial" w:eastAsiaTheme="minorHAnsi" w:hAnsi="Arial" w:cs="Arial"/>
          <w:b/>
          <w:sz w:val="24"/>
          <w:szCs w:val="24"/>
        </w:rPr>
      </w:pPr>
      <w:r w:rsidRPr="00620127">
        <w:rPr>
          <w:rFonts w:ascii="Arial" w:eastAsiaTheme="minorHAnsi" w:hAnsi="Arial" w:cs="Arial"/>
          <w:b/>
          <w:sz w:val="24"/>
          <w:szCs w:val="24"/>
        </w:rPr>
        <w:t xml:space="preserve">I.- DATOS GENERALES </w:t>
      </w:r>
    </w:p>
    <w:p w14:paraId="317C8ABA" w14:textId="77777777" w:rsidR="00F941FF" w:rsidRPr="00BF358A" w:rsidRDefault="00F941FF" w:rsidP="00F941FF">
      <w:pPr>
        <w:spacing w:after="0" w:line="360" w:lineRule="auto"/>
        <w:jc w:val="both"/>
        <w:rPr>
          <w:rFonts w:ascii="Arial" w:hAnsi="Arial" w:cs="Arial"/>
          <w:sz w:val="24"/>
          <w:szCs w:val="24"/>
        </w:rPr>
      </w:pPr>
      <w:r w:rsidRPr="00BF358A">
        <w:rPr>
          <w:rFonts w:ascii="Arial" w:eastAsiaTheme="minorHAnsi" w:hAnsi="Arial" w:cs="Arial"/>
          <w:sz w:val="24"/>
          <w:szCs w:val="24"/>
        </w:rPr>
        <w:t xml:space="preserve">1. 1 </w:t>
      </w:r>
      <w:r w:rsidRPr="00BF358A">
        <w:rPr>
          <w:rFonts w:ascii="Arial" w:hAnsi="Arial" w:cs="Arial"/>
          <w:sz w:val="24"/>
          <w:szCs w:val="24"/>
        </w:rPr>
        <w:t>Género Del Estudiante</w:t>
      </w:r>
      <w:r w:rsidRPr="00BF358A">
        <w:rPr>
          <w:rFonts w:ascii="Arial" w:eastAsiaTheme="minorHAnsi" w:hAnsi="Arial" w:cs="Arial"/>
          <w:sz w:val="24"/>
          <w:szCs w:val="24"/>
        </w:rPr>
        <w:t>……   M (    )                       F  (    )</w:t>
      </w:r>
    </w:p>
    <w:p w14:paraId="11E2D86A" w14:textId="77777777" w:rsidR="00F941FF" w:rsidRPr="00BF358A" w:rsidRDefault="00F941FF" w:rsidP="00F941FF">
      <w:pPr>
        <w:spacing w:after="0" w:line="360" w:lineRule="auto"/>
        <w:jc w:val="both"/>
        <w:rPr>
          <w:rFonts w:ascii="Arial" w:eastAsiaTheme="minorHAnsi" w:hAnsi="Arial" w:cs="Arial"/>
          <w:sz w:val="24"/>
          <w:szCs w:val="24"/>
        </w:rPr>
      </w:pPr>
      <w:r w:rsidRPr="00BF358A">
        <w:rPr>
          <w:rFonts w:ascii="Arial" w:eastAsiaTheme="minorHAnsi" w:hAnsi="Arial" w:cs="Arial"/>
          <w:sz w:val="24"/>
          <w:szCs w:val="24"/>
        </w:rPr>
        <w:t xml:space="preserve">1.2 </w:t>
      </w:r>
      <w:proofErr w:type="gramStart"/>
      <w:r w:rsidRPr="00BF358A">
        <w:rPr>
          <w:rFonts w:ascii="Arial" w:eastAsiaTheme="minorHAnsi" w:hAnsi="Arial" w:cs="Arial"/>
          <w:sz w:val="24"/>
          <w:szCs w:val="24"/>
        </w:rPr>
        <w:t>Edad …</w:t>
      </w:r>
      <w:proofErr w:type="gramEnd"/>
      <w:r w:rsidRPr="00BF358A">
        <w:rPr>
          <w:rFonts w:ascii="Arial" w:eastAsiaTheme="minorHAnsi" w:hAnsi="Arial" w:cs="Arial"/>
          <w:sz w:val="24"/>
          <w:szCs w:val="24"/>
        </w:rPr>
        <w:t>…………………………………………………</w:t>
      </w:r>
    </w:p>
    <w:p w14:paraId="6245CBB0" w14:textId="77777777" w:rsidR="00F941FF" w:rsidRPr="00BF358A" w:rsidRDefault="00F941FF" w:rsidP="00F941FF">
      <w:pPr>
        <w:spacing w:after="0" w:line="360" w:lineRule="auto"/>
        <w:jc w:val="both"/>
        <w:rPr>
          <w:rFonts w:ascii="Arial" w:hAnsi="Arial" w:cs="Arial"/>
          <w:sz w:val="24"/>
          <w:szCs w:val="24"/>
        </w:rPr>
      </w:pPr>
    </w:p>
    <w:tbl>
      <w:tblPr>
        <w:tblStyle w:val="Tablaconcuadrcula"/>
        <w:tblW w:w="0" w:type="auto"/>
        <w:tblInd w:w="-34" w:type="dxa"/>
        <w:tblLook w:val="04A0" w:firstRow="1" w:lastRow="0" w:firstColumn="1" w:lastColumn="0" w:noHBand="0" w:noVBand="1"/>
      </w:tblPr>
      <w:tblGrid>
        <w:gridCol w:w="705"/>
        <w:gridCol w:w="5339"/>
        <w:gridCol w:w="361"/>
        <w:gridCol w:w="505"/>
        <w:gridCol w:w="483"/>
        <w:gridCol w:w="516"/>
        <w:gridCol w:w="494"/>
        <w:gridCol w:w="350"/>
      </w:tblGrid>
      <w:tr w:rsidR="00F941FF" w:rsidRPr="006348EA" w14:paraId="37A76D05" w14:textId="77777777" w:rsidTr="00336FF8">
        <w:trPr>
          <w:trHeight w:val="520"/>
        </w:trPr>
        <w:tc>
          <w:tcPr>
            <w:tcW w:w="0" w:type="auto"/>
          </w:tcPr>
          <w:p w14:paraId="2AA4048B" w14:textId="77777777" w:rsidR="00F941FF" w:rsidRPr="006348EA" w:rsidRDefault="00F941FF" w:rsidP="00336FF8">
            <w:pPr>
              <w:spacing w:after="0" w:line="360" w:lineRule="auto"/>
              <w:jc w:val="both"/>
              <w:rPr>
                <w:rFonts w:ascii="Arial" w:hAnsi="Arial" w:cs="Arial"/>
                <w:sz w:val="20"/>
                <w:szCs w:val="20"/>
              </w:rPr>
            </w:pPr>
            <w:proofErr w:type="spellStart"/>
            <w:r w:rsidRPr="006348EA">
              <w:rPr>
                <w:rFonts w:ascii="Arial" w:hAnsi="Arial" w:cs="Arial"/>
                <w:sz w:val="20"/>
                <w:szCs w:val="20"/>
              </w:rPr>
              <w:t>Items</w:t>
            </w:r>
            <w:proofErr w:type="spellEnd"/>
          </w:p>
        </w:tc>
        <w:tc>
          <w:tcPr>
            <w:tcW w:w="0" w:type="auto"/>
            <w:vAlign w:val="center"/>
          </w:tcPr>
          <w:p w14:paraId="714F07A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 xml:space="preserve">  Contenido</w:t>
            </w:r>
          </w:p>
        </w:tc>
        <w:tc>
          <w:tcPr>
            <w:tcW w:w="0" w:type="auto"/>
          </w:tcPr>
          <w:p w14:paraId="7FE5BCF3"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N</w:t>
            </w:r>
          </w:p>
        </w:tc>
        <w:tc>
          <w:tcPr>
            <w:tcW w:w="0" w:type="auto"/>
          </w:tcPr>
          <w:p w14:paraId="2B8EBF79"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CN</w:t>
            </w:r>
          </w:p>
        </w:tc>
        <w:tc>
          <w:tcPr>
            <w:tcW w:w="0" w:type="auto"/>
          </w:tcPr>
          <w:p w14:paraId="1E544EEA"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PV</w:t>
            </w:r>
          </w:p>
        </w:tc>
        <w:tc>
          <w:tcPr>
            <w:tcW w:w="0" w:type="auto"/>
          </w:tcPr>
          <w:p w14:paraId="23642533"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MV</w:t>
            </w:r>
          </w:p>
        </w:tc>
        <w:tc>
          <w:tcPr>
            <w:tcW w:w="0" w:type="auto"/>
          </w:tcPr>
          <w:p w14:paraId="53F3E639"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CS</w:t>
            </w:r>
          </w:p>
        </w:tc>
        <w:tc>
          <w:tcPr>
            <w:tcW w:w="0" w:type="auto"/>
          </w:tcPr>
          <w:p w14:paraId="4ED40A99"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S</w:t>
            </w:r>
          </w:p>
        </w:tc>
      </w:tr>
      <w:tr w:rsidR="00F941FF" w:rsidRPr="006348EA" w14:paraId="0D95AF20" w14:textId="77777777" w:rsidTr="00336FF8">
        <w:trPr>
          <w:trHeight w:val="827"/>
        </w:trPr>
        <w:tc>
          <w:tcPr>
            <w:tcW w:w="0" w:type="auto"/>
          </w:tcPr>
          <w:p w14:paraId="2D0E1FB3"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01</w:t>
            </w:r>
          </w:p>
        </w:tc>
        <w:tc>
          <w:tcPr>
            <w:tcW w:w="0" w:type="auto"/>
            <w:vAlign w:val="center"/>
          </w:tcPr>
          <w:p w14:paraId="11E2E96D"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realiza la explicación del sílabo al inicio del curso.</w:t>
            </w:r>
          </w:p>
        </w:tc>
        <w:tc>
          <w:tcPr>
            <w:tcW w:w="0" w:type="auto"/>
          </w:tcPr>
          <w:p w14:paraId="4921B471"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D143595"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B58697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9D41B3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92493A7"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B412782"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7A317554" w14:textId="77777777" w:rsidTr="00336FF8">
        <w:trPr>
          <w:trHeight w:val="542"/>
        </w:trPr>
        <w:tc>
          <w:tcPr>
            <w:tcW w:w="0" w:type="auto"/>
          </w:tcPr>
          <w:p w14:paraId="426C0CB5"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02</w:t>
            </w:r>
          </w:p>
        </w:tc>
        <w:tc>
          <w:tcPr>
            <w:tcW w:w="0" w:type="auto"/>
            <w:vAlign w:val="center"/>
          </w:tcPr>
          <w:p w14:paraId="46304A6E"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analiza y elabora las sesiones de aprendizaje con objetivos claramente definidos.</w:t>
            </w:r>
          </w:p>
        </w:tc>
        <w:tc>
          <w:tcPr>
            <w:tcW w:w="0" w:type="auto"/>
          </w:tcPr>
          <w:p w14:paraId="45A42D29"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6655782"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8DAF95C"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39CFDD0"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8C1E1A9"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0FB0D13"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70FB46D9" w14:textId="77777777" w:rsidTr="00336FF8">
        <w:trPr>
          <w:trHeight w:val="541"/>
        </w:trPr>
        <w:tc>
          <w:tcPr>
            <w:tcW w:w="0" w:type="auto"/>
          </w:tcPr>
          <w:p w14:paraId="566F1924"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03</w:t>
            </w:r>
          </w:p>
        </w:tc>
        <w:tc>
          <w:tcPr>
            <w:tcW w:w="0" w:type="auto"/>
            <w:vAlign w:val="center"/>
          </w:tcPr>
          <w:p w14:paraId="7F245D34"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prepara ejemplos y/o aplicaciones para aclarar el contenido de la clase</w:t>
            </w:r>
          </w:p>
        </w:tc>
        <w:tc>
          <w:tcPr>
            <w:tcW w:w="0" w:type="auto"/>
          </w:tcPr>
          <w:p w14:paraId="3118A00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8BF39F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B20101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815841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C79427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2F6CBF5"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3AB0D219" w14:textId="77777777" w:rsidTr="00336FF8">
        <w:trPr>
          <w:trHeight w:val="541"/>
        </w:trPr>
        <w:tc>
          <w:tcPr>
            <w:tcW w:w="0" w:type="auto"/>
          </w:tcPr>
          <w:p w14:paraId="72D9F2A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04</w:t>
            </w:r>
          </w:p>
        </w:tc>
        <w:tc>
          <w:tcPr>
            <w:tcW w:w="0" w:type="auto"/>
            <w:vAlign w:val="center"/>
          </w:tcPr>
          <w:p w14:paraId="2E3F12BD"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prepara ejercicios, preguntas y/o problemas para que los alumnos trabajen en clase.</w:t>
            </w:r>
          </w:p>
        </w:tc>
        <w:tc>
          <w:tcPr>
            <w:tcW w:w="0" w:type="auto"/>
          </w:tcPr>
          <w:p w14:paraId="44BEB24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2CB256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6672D80"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F4940B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845B08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49246BE"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24A86E02" w14:textId="77777777" w:rsidTr="00336FF8">
        <w:trPr>
          <w:trHeight w:val="770"/>
        </w:trPr>
        <w:tc>
          <w:tcPr>
            <w:tcW w:w="0" w:type="auto"/>
          </w:tcPr>
          <w:p w14:paraId="2C78D237"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05</w:t>
            </w:r>
          </w:p>
        </w:tc>
        <w:tc>
          <w:tcPr>
            <w:tcW w:w="0" w:type="auto"/>
            <w:vAlign w:val="center"/>
          </w:tcPr>
          <w:p w14:paraId="3225463F"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Evalúe el grado en que el docente domina el curso.</w:t>
            </w:r>
          </w:p>
        </w:tc>
        <w:tc>
          <w:tcPr>
            <w:tcW w:w="0" w:type="auto"/>
          </w:tcPr>
          <w:p w14:paraId="5B04B68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EDC2CF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FB6EA1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73F115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9898ED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D39FCEA"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1DC8B4D7" w14:textId="77777777" w:rsidTr="00336FF8">
        <w:trPr>
          <w:trHeight w:val="846"/>
        </w:trPr>
        <w:tc>
          <w:tcPr>
            <w:tcW w:w="0" w:type="auto"/>
          </w:tcPr>
          <w:p w14:paraId="6C9103C3"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06</w:t>
            </w:r>
          </w:p>
        </w:tc>
        <w:tc>
          <w:tcPr>
            <w:tcW w:w="0" w:type="auto"/>
            <w:vAlign w:val="center"/>
          </w:tcPr>
          <w:p w14:paraId="124A432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Evalúe en qué medida el docente cumple y respeta el desarrollo del sílabo.</w:t>
            </w:r>
          </w:p>
        </w:tc>
        <w:tc>
          <w:tcPr>
            <w:tcW w:w="0" w:type="auto"/>
          </w:tcPr>
          <w:p w14:paraId="45FF1DF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72E3F2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43AEAD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34FB16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35606A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649F1A9"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5B7761BE" w14:textId="77777777" w:rsidTr="00336FF8">
        <w:trPr>
          <w:trHeight w:val="845"/>
        </w:trPr>
        <w:tc>
          <w:tcPr>
            <w:tcW w:w="0" w:type="auto"/>
          </w:tcPr>
          <w:p w14:paraId="37CE6AC8"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07</w:t>
            </w:r>
          </w:p>
        </w:tc>
        <w:tc>
          <w:tcPr>
            <w:tcW w:w="0" w:type="auto"/>
            <w:vAlign w:val="center"/>
          </w:tcPr>
          <w:p w14:paraId="04E349DC"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shd w:val="clear" w:color="auto" w:fill="FFFFFF"/>
              </w:rPr>
              <w:t>El docente desarrolla en forma organizada las actividades de enseñanza.</w:t>
            </w:r>
          </w:p>
        </w:tc>
        <w:tc>
          <w:tcPr>
            <w:tcW w:w="0" w:type="auto"/>
          </w:tcPr>
          <w:p w14:paraId="1E95302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C65EB1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CF99D4A"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F13ECF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A7755D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F25E2B7"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4D557CA7" w14:textId="77777777" w:rsidTr="00336FF8">
        <w:trPr>
          <w:trHeight w:val="345"/>
        </w:trPr>
        <w:tc>
          <w:tcPr>
            <w:tcW w:w="0" w:type="auto"/>
          </w:tcPr>
          <w:p w14:paraId="0DED9902"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08</w:t>
            </w:r>
          </w:p>
        </w:tc>
        <w:tc>
          <w:tcPr>
            <w:tcW w:w="0" w:type="auto"/>
            <w:vAlign w:val="center"/>
          </w:tcPr>
          <w:p w14:paraId="6F13932D"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Evalúe el grado en que el docente se expresa en forma clara y precisa.</w:t>
            </w:r>
          </w:p>
        </w:tc>
        <w:tc>
          <w:tcPr>
            <w:tcW w:w="0" w:type="auto"/>
          </w:tcPr>
          <w:p w14:paraId="5D02210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5BAEBB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EF2300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C28BD15"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1EA87E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D6B6D85"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7670B62F" w14:textId="77777777" w:rsidTr="00336FF8">
        <w:trPr>
          <w:trHeight w:val="345"/>
        </w:trPr>
        <w:tc>
          <w:tcPr>
            <w:tcW w:w="0" w:type="auto"/>
          </w:tcPr>
          <w:p w14:paraId="639BFDE3"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09</w:t>
            </w:r>
          </w:p>
        </w:tc>
        <w:tc>
          <w:tcPr>
            <w:tcW w:w="0" w:type="auto"/>
            <w:vAlign w:val="center"/>
          </w:tcPr>
          <w:p w14:paraId="7267EAE4"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tiene en cuenta el interés y los conocimientos previos de los alumnos.</w:t>
            </w:r>
          </w:p>
        </w:tc>
        <w:tc>
          <w:tcPr>
            <w:tcW w:w="0" w:type="auto"/>
          </w:tcPr>
          <w:p w14:paraId="17AB2F95"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D4D194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1CEC04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3B46D8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BDB34F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38C3F99"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4F1828DD" w14:textId="77777777" w:rsidTr="00336FF8">
        <w:trPr>
          <w:trHeight w:val="469"/>
        </w:trPr>
        <w:tc>
          <w:tcPr>
            <w:tcW w:w="0" w:type="auto"/>
          </w:tcPr>
          <w:p w14:paraId="5D0A0E9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10</w:t>
            </w:r>
          </w:p>
        </w:tc>
        <w:tc>
          <w:tcPr>
            <w:tcW w:w="0" w:type="auto"/>
            <w:vAlign w:val="center"/>
          </w:tcPr>
          <w:p w14:paraId="65DF0894"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En qué medida el docente relaciona la teoría con los trabajos prácticos.</w:t>
            </w:r>
          </w:p>
        </w:tc>
        <w:tc>
          <w:tcPr>
            <w:tcW w:w="0" w:type="auto"/>
          </w:tcPr>
          <w:p w14:paraId="3858FF6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94B63B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C3C6380"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3C21C6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8C8CC2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A4DA0A2"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58C6C413" w14:textId="77777777" w:rsidTr="00336FF8">
        <w:trPr>
          <w:trHeight w:val="345"/>
        </w:trPr>
        <w:tc>
          <w:tcPr>
            <w:tcW w:w="0" w:type="auto"/>
          </w:tcPr>
          <w:p w14:paraId="6CE48119"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11</w:t>
            </w:r>
          </w:p>
        </w:tc>
        <w:tc>
          <w:tcPr>
            <w:tcW w:w="0" w:type="auto"/>
            <w:vAlign w:val="center"/>
          </w:tcPr>
          <w:p w14:paraId="15397B9E"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plantea preguntas que permiten al estudiante usar su criterio.</w:t>
            </w:r>
          </w:p>
        </w:tc>
        <w:tc>
          <w:tcPr>
            <w:tcW w:w="0" w:type="auto"/>
          </w:tcPr>
          <w:p w14:paraId="594826A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FFFAEB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EDF228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13BC89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D8C24B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46A9AF1"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4DEF0BF8" w14:textId="77777777" w:rsidTr="00336FF8">
        <w:trPr>
          <w:trHeight w:val="345"/>
        </w:trPr>
        <w:tc>
          <w:tcPr>
            <w:tcW w:w="0" w:type="auto"/>
          </w:tcPr>
          <w:p w14:paraId="5C5CF367"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12</w:t>
            </w:r>
          </w:p>
        </w:tc>
        <w:tc>
          <w:tcPr>
            <w:tcW w:w="0" w:type="auto"/>
            <w:vAlign w:val="center"/>
          </w:tcPr>
          <w:p w14:paraId="74F2A2D6"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detecta y potencia las fortalezas de los estudiantes y realiza seguimiento y acompañamiento a los que tienen dificultad en el aprendizaje.</w:t>
            </w:r>
          </w:p>
        </w:tc>
        <w:tc>
          <w:tcPr>
            <w:tcW w:w="0" w:type="auto"/>
          </w:tcPr>
          <w:p w14:paraId="1B5DE59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C3D1FB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FF70EE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4041A0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C672B0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CEB6784"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78F75290" w14:textId="77777777" w:rsidTr="00336FF8">
        <w:trPr>
          <w:trHeight w:val="345"/>
        </w:trPr>
        <w:tc>
          <w:tcPr>
            <w:tcW w:w="0" w:type="auto"/>
          </w:tcPr>
          <w:p w14:paraId="66AAFAD7"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13</w:t>
            </w:r>
          </w:p>
        </w:tc>
        <w:tc>
          <w:tcPr>
            <w:tcW w:w="0" w:type="auto"/>
            <w:vAlign w:val="center"/>
          </w:tcPr>
          <w:p w14:paraId="4865EA77"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En qué medida la técnica empleada por el docente le permite ampliar sus conocimientos.</w:t>
            </w:r>
          </w:p>
        </w:tc>
        <w:tc>
          <w:tcPr>
            <w:tcW w:w="0" w:type="auto"/>
          </w:tcPr>
          <w:p w14:paraId="08E0A15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C9A2C5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1A500F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222F65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25270E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FC23852"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6F93172E" w14:textId="77777777" w:rsidTr="00336FF8">
        <w:trPr>
          <w:trHeight w:val="345"/>
        </w:trPr>
        <w:tc>
          <w:tcPr>
            <w:tcW w:w="0" w:type="auto"/>
          </w:tcPr>
          <w:p w14:paraId="4327680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14</w:t>
            </w:r>
          </w:p>
        </w:tc>
        <w:tc>
          <w:tcPr>
            <w:tcW w:w="0" w:type="auto"/>
            <w:vAlign w:val="center"/>
          </w:tcPr>
          <w:p w14:paraId="59CECF59"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ofrece diferentes puntos de vista sobre un mismo tema.</w:t>
            </w:r>
          </w:p>
        </w:tc>
        <w:tc>
          <w:tcPr>
            <w:tcW w:w="0" w:type="auto"/>
          </w:tcPr>
          <w:p w14:paraId="6DF57E5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DFDD1B5"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D630CC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BEF250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06BA65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CD8ADE0"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0745AEE4" w14:textId="77777777" w:rsidTr="00336FF8">
        <w:trPr>
          <w:trHeight w:val="485"/>
        </w:trPr>
        <w:tc>
          <w:tcPr>
            <w:tcW w:w="0" w:type="auto"/>
          </w:tcPr>
          <w:p w14:paraId="78ED3160"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15</w:t>
            </w:r>
          </w:p>
        </w:tc>
        <w:tc>
          <w:tcPr>
            <w:tcW w:w="0" w:type="auto"/>
            <w:vAlign w:val="center"/>
          </w:tcPr>
          <w:p w14:paraId="3E8C1ED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En qué medida el docente incentiva la  participación activa en clase.</w:t>
            </w:r>
          </w:p>
        </w:tc>
        <w:tc>
          <w:tcPr>
            <w:tcW w:w="0" w:type="auto"/>
          </w:tcPr>
          <w:p w14:paraId="20881EC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110CD9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CAC273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36A6C5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4CBE26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CB99994"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6F7FB85B" w14:textId="77777777" w:rsidTr="00336FF8">
        <w:trPr>
          <w:trHeight w:val="400"/>
        </w:trPr>
        <w:tc>
          <w:tcPr>
            <w:tcW w:w="0" w:type="auto"/>
          </w:tcPr>
          <w:p w14:paraId="1753186D"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16</w:t>
            </w:r>
          </w:p>
        </w:tc>
        <w:tc>
          <w:tcPr>
            <w:tcW w:w="0" w:type="auto"/>
            <w:vAlign w:val="center"/>
          </w:tcPr>
          <w:p w14:paraId="69DCDEE5"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hace un resumen de la clase anterior al comenzar su intervención.</w:t>
            </w:r>
          </w:p>
        </w:tc>
        <w:tc>
          <w:tcPr>
            <w:tcW w:w="0" w:type="auto"/>
          </w:tcPr>
          <w:p w14:paraId="595FD41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C58CC4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5A189A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12B691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96AAC5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C631094"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17DA5B9A" w14:textId="77777777" w:rsidTr="00336FF8">
        <w:trPr>
          <w:trHeight w:val="400"/>
        </w:trPr>
        <w:tc>
          <w:tcPr>
            <w:tcW w:w="0" w:type="auto"/>
          </w:tcPr>
          <w:p w14:paraId="11D07CE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17</w:t>
            </w:r>
          </w:p>
        </w:tc>
        <w:tc>
          <w:tcPr>
            <w:tcW w:w="0" w:type="auto"/>
            <w:vAlign w:val="center"/>
          </w:tcPr>
          <w:p w14:paraId="0654C83F"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utiliza estrategias para crear y mantener un ambiente organizado.</w:t>
            </w:r>
          </w:p>
        </w:tc>
        <w:tc>
          <w:tcPr>
            <w:tcW w:w="0" w:type="auto"/>
          </w:tcPr>
          <w:p w14:paraId="7D92C4F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29A4A4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41FB7C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FDABD3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599C91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7C33BCF"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6861F19B" w14:textId="77777777" w:rsidTr="00336FF8">
        <w:trPr>
          <w:trHeight w:val="802"/>
        </w:trPr>
        <w:tc>
          <w:tcPr>
            <w:tcW w:w="0" w:type="auto"/>
          </w:tcPr>
          <w:p w14:paraId="2EF8EFE6"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18</w:t>
            </w:r>
          </w:p>
        </w:tc>
        <w:tc>
          <w:tcPr>
            <w:tcW w:w="0" w:type="auto"/>
            <w:vAlign w:val="center"/>
          </w:tcPr>
          <w:p w14:paraId="1F1812F0"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shd w:val="clear" w:color="auto" w:fill="FFFFFF"/>
              </w:rPr>
              <w:t>El docente utiliza metodología adecuada de acuerdo a los temas a tratarse</w:t>
            </w:r>
            <w:r w:rsidRPr="006348EA">
              <w:rPr>
                <w:rStyle w:val="apple-converted-space"/>
                <w:rFonts w:ascii="Arial" w:hAnsi="Arial" w:cs="Arial"/>
                <w:sz w:val="20"/>
                <w:szCs w:val="20"/>
                <w:shd w:val="clear" w:color="auto" w:fill="FFFFFF"/>
              </w:rPr>
              <w:t>.</w:t>
            </w:r>
          </w:p>
        </w:tc>
        <w:tc>
          <w:tcPr>
            <w:tcW w:w="0" w:type="auto"/>
          </w:tcPr>
          <w:p w14:paraId="799B467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4EC50A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8DEDA55"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86AA32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E02ED4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156C21F"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219E86D5" w14:textId="77777777" w:rsidTr="00336FF8">
        <w:trPr>
          <w:trHeight w:val="801"/>
        </w:trPr>
        <w:tc>
          <w:tcPr>
            <w:tcW w:w="0" w:type="auto"/>
          </w:tcPr>
          <w:p w14:paraId="107EB90E"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19</w:t>
            </w:r>
          </w:p>
        </w:tc>
        <w:tc>
          <w:tcPr>
            <w:tcW w:w="0" w:type="auto"/>
            <w:vAlign w:val="center"/>
          </w:tcPr>
          <w:p w14:paraId="688DF73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incentiva la investigación en función del desarrollo de los temas tratados en clase.</w:t>
            </w:r>
          </w:p>
        </w:tc>
        <w:tc>
          <w:tcPr>
            <w:tcW w:w="0" w:type="auto"/>
          </w:tcPr>
          <w:p w14:paraId="295214D5"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CF6020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4B8876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6306C5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AB9163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99699FD"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13268E46" w14:textId="77777777" w:rsidTr="00336FF8">
        <w:trPr>
          <w:trHeight w:val="756"/>
        </w:trPr>
        <w:tc>
          <w:tcPr>
            <w:tcW w:w="0" w:type="auto"/>
          </w:tcPr>
          <w:p w14:paraId="59A76009"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20</w:t>
            </w:r>
          </w:p>
        </w:tc>
        <w:tc>
          <w:tcPr>
            <w:tcW w:w="0" w:type="auto"/>
            <w:vAlign w:val="center"/>
          </w:tcPr>
          <w:p w14:paraId="051C1E20"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shd w:val="clear" w:color="auto" w:fill="FFFFFF"/>
              </w:rPr>
              <w:t>El docente utiliza el tiempo disponible para la enseñanza de forma efectiva</w:t>
            </w:r>
            <w:r w:rsidRPr="006348EA">
              <w:rPr>
                <w:rStyle w:val="apple-converted-space"/>
                <w:rFonts w:ascii="Arial" w:hAnsi="Arial" w:cs="Arial"/>
                <w:sz w:val="20"/>
                <w:szCs w:val="20"/>
                <w:shd w:val="clear" w:color="auto" w:fill="FFFFFF"/>
              </w:rPr>
              <w:t>.</w:t>
            </w:r>
          </w:p>
        </w:tc>
        <w:tc>
          <w:tcPr>
            <w:tcW w:w="0" w:type="auto"/>
          </w:tcPr>
          <w:p w14:paraId="22BC77D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34E07C9"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38D88F4"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7CBD7CC"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222A12C"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58DFCC2"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1566BA96" w14:textId="77777777" w:rsidTr="00336FF8">
        <w:trPr>
          <w:trHeight w:val="314"/>
        </w:trPr>
        <w:tc>
          <w:tcPr>
            <w:tcW w:w="0" w:type="auto"/>
          </w:tcPr>
          <w:p w14:paraId="492CC734"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21</w:t>
            </w:r>
          </w:p>
        </w:tc>
        <w:tc>
          <w:tcPr>
            <w:tcW w:w="0" w:type="auto"/>
            <w:vAlign w:val="center"/>
          </w:tcPr>
          <w:p w14:paraId="55E3036F"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El docente emplea y recomienda el uso de bibliografía actualizada.</w:t>
            </w:r>
          </w:p>
        </w:tc>
        <w:tc>
          <w:tcPr>
            <w:tcW w:w="0" w:type="auto"/>
          </w:tcPr>
          <w:p w14:paraId="0107A899"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DDB9EF2"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D6D679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92B90EA"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76331AB"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3754863"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0EF882DB" w14:textId="77777777" w:rsidTr="00336FF8">
        <w:trPr>
          <w:trHeight w:val="314"/>
        </w:trPr>
        <w:tc>
          <w:tcPr>
            <w:tcW w:w="0" w:type="auto"/>
          </w:tcPr>
          <w:p w14:paraId="2110BDF2"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22</w:t>
            </w:r>
          </w:p>
        </w:tc>
        <w:tc>
          <w:tcPr>
            <w:tcW w:w="0" w:type="auto"/>
            <w:vAlign w:val="center"/>
          </w:tcPr>
          <w:p w14:paraId="1A53C243"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evalúa  el aprendizaje de los alumnos de acuerdo con los objetivos establecidos en el sílabo.</w:t>
            </w:r>
          </w:p>
        </w:tc>
        <w:tc>
          <w:tcPr>
            <w:tcW w:w="0" w:type="auto"/>
          </w:tcPr>
          <w:p w14:paraId="1A50338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1D645F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447193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69EBF2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317034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4E637D4"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2491598B" w14:textId="77777777" w:rsidTr="00336FF8">
        <w:trPr>
          <w:trHeight w:val="812"/>
        </w:trPr>
        <w:tc>
          <w:tcPr>
            <w:tcW w:w="0" w:type="auto"/>
          </w:tcPr>
          <w:p w14:paraId="6EC0BFEE"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23</w:t>
            </w:r>
          </w:p>
        </w:tc>
        <w:tc>
          <w:tcPr>
            <w:tcW w:w="0" w:type="auto"/>
            <w:vAlign w:val="center"/>
          </w:tcPr>
          <w:p w14:paraId="73900C63"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comunica a los alumnos los criterios que va a seguir para evaluarlos.</w:t>
            </w:r>
          </w:p>
        </w:tc>
        <w:tc>
          <w:tcPr>
            <w:tcW w:w="0" w:type="auto"/>
          </w:tcPr>
          <w:p w14:paraId="783826C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D34810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246B03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CE2796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7576AD0"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FA97F9B"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596BAA6A" w14:textId="77777777" w:rsidTr="00336FF8">
        <w:trPr>
          <w:trHeight w:val="812"/>
        </w:trPr>
        <w:tc>
          <w:tcPr>
            <w:tcW w:w="0" w:type="auto"/>
          </w:tcPr>
          <w:p w14:paraId="7724E343"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24</w:t>
            </w:r>
          </w:p>
        </w:tc>
        <w:tc>
          <w:tcPr>
            <w:tcW w:w="0" w:type="auto"/>
            <w:vAlign w:val="center"/>
          </w:tcPr>
          <w:p w14:paraId="5D2F8344"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comenta y analiza con los alumnos los resultados de las evaluaciones realizadas.</w:t>
            </w:r>
          </w:p>
        </w:tc>
        <w:tc>
          <w:tcPr>
            <w:tcW w:w="0" w:type="auto"/>
          </w:tcPr>
          <w:p w14:paraId="02CBA05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8D3253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74863C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F280F1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ED7209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E0964C5"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6D4BACC6" w14:textId="77777777" w:rsidTr="00336FF8">
        <w:trPr>
          <w:trHeight w:val="812"/>
        </w:trPr>
        <w:tc>
          <w:tcPr>
            <w:tcW w:w="0" w:type="auto"/>
          </w:tcPr>
          <w:p w14:paraId="12757DF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25</w:t>
            </w:r>
          </w:p>
        </w:tc>
        <w:tc>
          <w:tcPr>
            <w:tcW w:w="0" w:type="auto"/>
            <w:vAlign w:val="center"/>
          </w:tcPr>
          <w:p w14:paraId="406E8EA7"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evalúa en varios momentos del desarrollo de la asignatura, para hacer un seguimiento continuo del progreso de los alumnos.</w:t>
            </w:r>
          </w:p>
        </w:tc>
        <w:tc>
          <w:tcPr>
            <w:tcW w:w="0" w:type="auto"/>
          </w:tcPr>
          <w:p w14:paraId="6C63644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C0BAA5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6920F9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C6CDAB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710580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90EF14C"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4EA48469" w14:textId="77777777" w:rsidTr="00336FF8">
        <w:trPr>
          <w:trHeight w:val="812"/>
        </w:trPr>
        <w:tc>
          <w:tcPr>
            <w:tcW w:w="0" w:type="auto"/>
          </w:tcPr>
          <w:p w14:paraId="0B3022A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26</w:t>
            </w:r>
          </w:p>
        </w:tc>
        <w:tc>
          <w:tcPr>
            <w:tcW w:w="0" w:type="auto"/>
            <w:vAlign w:val="center"/>
          </w:tcPr>
          <w:p w14:paraId="50AE9B9D"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evalúa el nivel de rendimiento de los estudiantes en relación a su desempeño docente.</w:t>
            </w:r>
          </w:p>
        </w:tc>
        <w:tc>
          <w:tcPr>
            <w:tcW w:w="0" w:type="auto"/>
          </w:tcPr>
          <w:p w14:paraId="5594B74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548893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AC5F6E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79EAF0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DAE4E1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2F7271E"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1144103E" w14:textId="77777777" w:rsidTr="00336FF8">
        <w:trPr>
          <w:trHeight w:val="812"/>
        </w:trPr>
        <w:tc>
          <w:tcPr>
            <w:tcW w:w="0" w:type="auto"/>
          </w:tcPr>
          <w:p w14:paraId="18789A2C" w14:textId="77777777" w:rsidR="00F941FF" w:rsidRPr="006348EA" w:rsidRDefault="00F941FF" w:rsidP="00336FF8">
            <w:pPr>
              <w:spacing w:after="0" w:line="360" w:lineRule="auto"/>
              <w:jc w:val="both"/>
              <w:rPr>
                <w:rFonts w:ascii="Arial" w:eastAsia="Times New Roman" w:hAnsi="Arial" w:cs="Arial"/>
                <w:sz w:val="20"/>
                <w:szCs w:val="20"/>
                <w:lang w:eastAsia="es-PE"/>
              </w:rPr>
            </w:pPr>
            <w:r w:rsidRPr="006348EA">
              <w:rPr>
                <w:rFonts w:ascii="Arial" w:eastAsia="Times New Roman" w:hAnsi="Arial" w:cs="Arial"/>
                <w:sz w:val="20"/>
                <w:szCs w:val="20"/>
                <w:lang w:eastAsia="es-PE"/>
              </w:rPr>
              <w:t>27</w:t>
            </w:r>
          </w:p>
        </w:tc>
        <w:tc>
          <w:tcPr>
            <w:tcW w:w="0" w:type="auto"/>
            <w:vAlign w:val="center"/>
          </w:tcPr>
          <w:p w14:paraId="65BF3E48" w14:textId="77777777" w:rsidR="00F941FF" w:rsidRPr="006348EA" w:rsidRDefault="00F941FF" w:rsidP="00336FF8">
            <w:pPr>
              <w:spacing w:after="0" w:line="360" w:lineRule="auto"/>
              <w:jc w:val="both"/>
              <w:rPr>
                <w:rFonts w:ascii="Arial" w:hAnsi="Arial" w:cs="Arial"/>
                <w:sz w:val="20"/>
                <w:szCs w:val="20"/>
              </w:rPr>
            </w:pPr>
            <w:r w:rsidRPr="006348EA">
              <w:rPr>
                <w:rFonts w:ascii="Arial" w:eastAsia="Times New Roman" w:hAnsi="Arial" w:cs="Arial"/>
                <w:sz w:val="20"/>
                <w:szCs w:val="20"/>
                <w:lang w:eastAsia="es-PE"/>
              </w:rPr>
              <w:t>El desempeño del docente en aula influye en tu rendimiento académico.</w:t>
            </w:r>
          </w:p>
        </w:tc>
        <w:tc>
          <w:tcPr>
            <w:tcW w:w="0" w:type="auto"/>
          </w:tcPr>
          <w:p w14:paraId="74C5481D" w14:textId="77777777" w:rsidR="00F941FF" w:rsidRPr="006348EA" w:rsidRDefault="00F941FF" w:rsidP="00336FF8">
            <w:pPr>
              <w:spacing w:after="0" w:line="360" w:lineRule="auto"/>
              <w:jc w:val="both"/>
              <w:rPr>
                <w:rFonts w:ascii="Arial" w:eastAsia="Times New Roman" w:hAnsi="Arial" w:cs="Arial"/>
                <w:sz w:val="20"/>
                <w:szCs w:val="20"/>
                <w:lang w:eastAsia="es-PE"/>
              </w:rPr>
            </w:pPr>
          </w:p>
        </w:tc>
        <w:tc>
          <w:tcPr>
            <w:tcW w:w="0" w:type="auto"/>
          </w:tcPr>
          <w:p w14:paraId="4F6C7952" w14:textId="77777777" w:rsidR="00F941FF" w:rsidRPr="006348EA" w:rsidRDefault="00F941FF" w:rsidP="00336FF8">
            <w:pPr>
              <w:spacing w:after="0" w:line="360" w:lineRule="auto"/>
              <w:jc w:val="both"/>
              <w:rPr>
                <w:rFonts w:ascii="Arial" w:eastAsia="Times New Roman" w:hAnsi="Arial" w:cs="Arial"/>
                <w:sz w:val="20"/>
                <w:szCs w:val="20"/>
                <w:lang w:eastAsia="es-PE"/>
              </w:rPr>
            </w:pPr>
          </w:p>
        </w:tc>
        <w:tc>
          <w:tcPr>
            <w:tcW w:w="0" w:type="auto"/>
          </w:tcPr>
          <w:p w14:paraId="0F771123" w14:textId="77777777" w:rsidR="00F941FF" w:rsidRPr="006348EA" w:rsidRDefault="00F941FF" w:rsidP="00336FF8">
            <w:pPr>
              <w:spacing w:after="0" w:line="360" w:lineRule="auto"/>
              <w:jc w:val="both"/>
              <w:rPr>
                <w:rFonts w:ascii="Arial" w:eastAsia="Times New Roman" w:hAnsi="Arial" w:cs="Arial"/>
                <w:sz w:val="20"/>
                <w:szCs w:val="20"/>
                <w:lang w:eastAsia="es-PE"/>
              </w:rPr>
            </w:pPr>
          </w:p>
        </w:tc>
        <w:tc>
          <w:tcPr>
            <w:tcW w:w="0" w:type="auto"/>
          </w:tcPr>
          <w:p w14:paraId="65D93717" w14:textId="77777777" w:rsidR="00F941FF" w:rsidRPr="006348EA" w:rsidRDefault="00F941FF" w:rsidP="00336FF8">
            <w:pPr>
              <w:spacing w:after="0" w:line="360" w:lineRule="auto"/>
              <w:jc w:val="both"/>
              <w:rPr>
                <w:rFonts w:ascii="Arial" w:eastAsia="Times New Roman" w:hAnsi="Arial" w:cs="Arial"/>
                <w:sz w:val="20"/>
                <w:szCs w:val="20"/>
                <w:lang w:eastAsia="es-PE"/>
              </w:rPr>
            </w:pPr>
          </w:p>
        </w:tc>
        <w:tc>
          <w:tcPr>
            <w:tcW w:w="0" w:type="auto"/>
          </w:tcPr>
          <w:p w14:paraId="59236337" w14:textId="77777777" w:rsidR="00F941FF" w:rsidRPr="006348EA" w:rsidRDefault="00F941FF" w:rsidP="00336FF8">
            <w:pPr>
              <w:spacing w:after="0" w:line="360" w:lineRule="auto"/>
              <w:jc w:val="both"/>
              <w:rPr>
                <w:rFonts w:ascii="Arial" w:eastAsia="Times New Roman" w:hAnsi="Arial" w:cs="Arial"/>
                <w:sz w:val="20"/>
                <w:szCs w:val="20"/>
                <w:lang w:eastAsia="es-PE"/>
              </w:rPr>
            </w:pPr>
          </w:p>
        </w:tc>
        <w:tc>
          <w:tcPr>
            <w:tcW w:w="0" w:type="auto"/>
          </w:tcPr>
          <w:p w14:paraId="3DA22A78" w14:textId="77777777" w:rsidR="00F941FF" w:rsidRPr="006348EA" w:rsidRDefault="00F941FF" w:rsidP="00336FF8">
            <w:pPr>
              <w:spacing w:after="0" w:line="360" w:lineRule="auto"/>
              <w:jc w:val="both"/>
              <w:rPr>
                <w:rFonts w:ascii="Arial" w:eastAsia="Times New Roman" w:hAnsi="Arial" w:cs="Arial"/>
                <w:sz w:val="20"/>
                <w:szCs w:val="20"/>
                <w:lang w:eastAsia="es-PE"/>
              </w:rPr>
            </w:pPr>
          </w:p>
        </w:tc>
      </w:tr>
      <w:tr w:rsidR="00F941FF" w:rsidRPr="006348EA" w14:paraId="275B034C" w14:textId="77777777" w:rsidTr="00336FF8">
        <w:trPr>
          <w:trHeight w:val="341"/>
        </w:trPr>
        <w:tc>
          <w:tcPr>
            <w:tcW w:w="0" w:type="auto"/>
          </w:tcPr>
          <w:p w14:paraId="7B2FDB6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28</w:t>
            </w:r>
          </w:p>
        </w:tc>
        <w:tc>
          <w:tcPr>
            <w:tcW w:w="0" w:type="auto"/>
            <w:vAlign w:val="center"/>
          </w:tcPr>
          <w:p w14:paraId="76013085"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promueve un ambiente apropiado para el aprendizaje.</w:t>
            </w:r>
          </w:p>
        </w:tc>
        <w:tc>
          <w:tcPr>
            <w:tcW w:w="0" w:type="auto"/>
          </w:tcPr>
          <w:p w14:paraId="26AF556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F6B35D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EFD5D8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8F92D5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A4DA97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06B16EC"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51DF427A" w14:textId="77777777" w:rsidTr="00336FF8">
        <w:trPr>
          <w:trHeight w:val="340"/>
        </w:trPr>
        <w:tc>
          <w:tcPr>
            <w:tcW w:w="0" w:type="auto"/>
          </w:tcPr>
          <w:p w14:paraId="699A50D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29</w:t>
            </w:r>
          </w:p>
        </w:tc>
        <w:tc>
          <w:tcPr>
            <w:tcW w:w="0" w:type="auto"/>
            <w:vAlign w:val="center"/>
          </w:tcPr>
          <w:p w14:paraId="601CA32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crea relaciones empáticas con los alumnos.</w:t>
            </w:r>
          </w:p>
        </w:tc>
        <w:tc>
          <w:tcPr>
            <w:tcW w:w="0" w:type="auto"/>
          </w:tcPr>
          <w:p w14:paraId="45AC238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7DBBE6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424060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509072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6642242"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A831592"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7DA6C796" w14:textId="77777777" w:rsidTr="00336FF8">
        <w:trPr>
          <w:trHeight w:val="340"/>
        </w:trPr>
        <w:tc>
          <w:tcPr>
            <w:tcW w:w="0" w:type="auto"/>
          </w:tcPr>
          <w:p w14:paraId="7D062440"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30</w:t>
            </w:r>
          </w:p>
        </w:tc>
        <w:tc>
          <w:tcPr>
            <w:tcW w:w="0" w:type="auto"/>
            <w:vAlign w:val="center"/>
          </w:tcPr>
          <w:p w14:paraId="6FA99499"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tiene un trato imparcial con los alumnos.</w:t>
            </w:r>
          </w:p>
        </w:tc>
        <w:tc>
          <w:tcPr>
            <w:tcW w:w="0" w:type="auto"/>
          </w:tcPr>
          <w:p w14:paraId="57B69A6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34E661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1B05AA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593672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2E927E0"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5AB74A5"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3D7E85C0" w14:textId="77777777" w:rsidTr="00336FF8">
        <w:trPr>
          <w:trHeight w:val="727"/>
        </w:trPr>
        <w:tc>
          <w:tcPr>
            <w:tcW w:w="0" w:type="auto"/>
          </w:tcPr>
          <w:p w14:paraId="0243CA0B"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31</w:t>
            </w:r>
          </w:p>
        </w:tc>
        <w:tc>
          <w:tcPr>
            <w:tcW w:w="0" w:type="auto"/>
            <w:vAlign w:val="center"/>
          </w:tcPr>
          <w:p w14:paraId="7DAAC7E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muestra disposición para absolver consultas y recibir sugerencias.</w:t>
            </w:r>
          </w:p>
        </w:tc>
        <w:tc>
          <w:tcPr>
            <w:tcW w:w="0" w:type="auto"/>
          </w:tcPr>
          <w:p w14:paraId="1BC40D2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B39D4CE"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4A5C6CB"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6C8190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57640F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44A65E5A"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4E355BF7" w14:textId="77777777" w:rsidTr="00336FF8">
        <w:trPr>
          <w:trHeight w:val="727"/>
        </w:trPr>
        <w:tc>
          <w:tcPr>
            <w:tcW w:w="0" w:type="auto"/>
          </w:tcPr>
          <w:p w14:paraId="39DDF589"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32</w:t>
            </w:r>
          </w:p>
        </w:tc>
        <w:tc>
          <w:tcPr>
            <w:tcW w:w="0" w:type="auto"/>
            <w:vAlign w:val="center"/>
          </w:tcPr>
          <w:p w14:paraId="132159FF"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Evalúe el grado en que el docente tiene respeto a las opiniones de los estudiantes.</w:t>
            </w:r>
          </w:p>
        </w:tc>
        <w:tc>
          <w:tcPr>
            <w:tcW w:w="0" w:type="auto"/>
          </w:tcPr>
          <w:p w14:paraId="01863B3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59A93E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62A0154"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7481E01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57FFD4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A252627"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35D9D4FB" w14:textId="77777777" w:rsidTr="00336FF8">
        <w:trPr>
          <w:trHeight w:val="229"/>
        </w:trPr>
        <w:tc>
          <w:tcPr>
            <w:tcW w:w="0" w:type="auto"/>
          </w:tcPr>
          <w:p w14:paraId="7015FC9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33</w:t>
            </w:r>
          </w:p>
        </w:tc>
        <w:tc>
          <w:tcPr>
            <w:tcW w:w="0" w:type="auto"/>
            <w:vAlign w:val="center"/>
          </w:tcPr>
          <w:p w14:paraId="1688930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Está enterado que el docente conoce la Visión y Misión de la Universidad y se identifica con ellas.</w:t>
            </w:r>
          </w:p>
        </w:tc>
        <w:tc>
          <w:tcPr>
            <w:tcW w:w="0" w:type="auto"/>
          </w:tcPr>
          <w:p w14:paraId="107D9A1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D8DF5D8"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A1D38D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E1B1E26"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160638F"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9D830ED"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78E17462" w14:textId="77777777" w:rsidTr="00336FF8">
        <w:trPr>
          <w:trHeight w:val="229"/>
        </w:trPr>
        <w:tc>
          <w:tcPr>
            <w:tcW w:w="0" w:type="auto"/>
          </w:tcPr>
          <w:p w14:paraId="00CC75B5"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34</w:t>
            </w:r>
          </w:p>
        </w:tc>
        <w:tc>
          <w:tcPr>
            <w:tcW w:w="0" w:type="auto"/>
            <w:vAlign w:val="center"/>
          </w:tcPr>
          <w:p w14:paraId="3ECC5009"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participa activamente en equipos de trabajo para ayudar a que la institución avance colaborando con la visión y misión de la Universidad.</w:t>
            </w:r>
          </w:p>
        </w:tc>
        <w:tc>
          <w:tcPr>
            <w:tcW w:w="0" w:type="auto"/>
          </w:tcPr>
          <w:p w14:paraId="3F27345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E101FC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BA0399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CCEFC79"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BB88FE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274E0D1"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3D611BF5" w14:textId="77777777" w:rsidTr="00336FF8">
        <w:trPr>
          <w:trHeight w:val="229"/>
        </w:trPr>
        <w:tc>
          <w:tcPr>
            <w:tcW w:w="0" w:type="auto"/>
          </w:tcPr>
          <w:p w14:paraId="7C3AD839"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35</w:t>
            </w:r>
          </w:p>
        </w:tc>
        <w:tc>
          <w:tcPr>
            <w:tcW w:w="0" w:type="auto"/>
            <w:vAlign w:val="center"/>
          </w:tcPr>
          <w:p w14:paraId="7885F006"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El docente apoya actividades extracurriculares.</w:t>
            </w:r>
          </w:p>
        </w:tc>
        <w:tc>
          <w:tcPr>
            <w:tcW w:w="0" w:type="auto"/>
          </w:tcPr>
          <w:p w14:paraId="455616FB"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2BC7E51"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446A8D0"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5C72708"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4310DDC"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8ED945A"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107E7D58" w14:textId="77777777" w:rsidTr="00336FF8">
        <w:trPr>
          <w:trHeight w:val="427"/>
        </w:trPr>
        <w:tc>
          <w:tcPr>
            <w:tcW w:w="0" w:type="auto"/>
          </w:tcPr>
          <w:p w14:paraId="517A68FC"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36</w:t>
            </w:r>
          </w:p>
        </w:tc>
        <w:tc>
          <w:tcPr>
            <w:tcW w:w="0" w:type="auto"/>
            <w:vAlign w:val="center"/>
          </w:tcPr>
          <w:p w14:paraId="601A635C"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El docente se involucra en la toma de decisiones de la institución.</w:t>
            </w:r>
          </w:p>
        </w:tc>
        <w:tc>
          <w:tcPr>
            <w:tcW w:w="0" w:type="auto"/>
          </w:tcPr>
          <w:p w14:paraId="6F62BC20"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9D8138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173193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79AF24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E4E4AF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C9EBB27"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4BB85A3F" w14:textId="77777777" w:rsidTr="00336FF8">
        <w:trPr>
          <w:trHeight w:val="427"/>
        </w:trPr>
        <w:tc>
          <w:tcPr>
            <w:tcW w:w="0" w:type="auto"/>
          </w:tcPr>
          <w:p w14:paraId="5F9B58F5"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37</w:t>
            </w:r>
          </w:p>
        </w:tc>
        <w:tc>
          <w:tcPr>
            <w:tcW w:w="0" w:type="auto"/>
            <w:vAlign w:val="center"/>
          </w:tcPr>
          <w:p w14:paraId="65B08D7D"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El docente cumple con la normativa institucional.</w:t>
            </w:r>
          </w:p>
        </w:tc>
        <w:tc>
          <w:tcPr>
            <w:tcW w:w="0" w:type="auto"/>
          </w:tcPr>
          <w:p w14:paraId="4130D01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8AD1BB1"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40C1463"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E7717EC"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9DD7940"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0814ECA"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285FE16C" w14:textId="77777777" w:rsidTr="00336FF8">
        <w:trPr>
          <w:trHeight w:val="461"/>
        </w:trPr>
        <w:tc>
          <w:tcPr>
            <w:tcW w:w="0" w:type="auto"/>
          </w:tcPr>
          <w:p w14:paraId="7A6B0BEF"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38</w:t>
            </w:r>
          </w:p>
        </w:tc>
        <w:tc>
          <w:tcPr>
            <w:tcW w:w="0" w:type="auto"/>
            <w:vAlign w:val="center"/>
          </w:tcPr>
          <w:p w14:paraId="77B5C2FC"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El docente es cumplido y puntual en la Institución y en las clases.</w:t>
            </w:r>
          </w:p>
        </w:tc>
        <w:tc>
          <w:tcPr>
            <w:tcW w:w="0" w:type="auto"/>
          </w:tcPr>
          <w:p w14:paraId="130644CC"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289F45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16F8A38"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F164D4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5A05D5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4298854"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7CBEC4C5" w14:textId="77777777" w:rsidTr="00336FF8">
        <w:trPr>
          <w:trHeight w:val="460"/>
        </w:trPr>
        <w:tc>
          <w:tcPr>
            <w:tcW w:w="0" w:type="auto"/>
          </w:tcPr>
          <w:p w14:paraId="0157BD16"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39</w:t>
            </w:r>
          </w:p>
        </w:tc>
        <w:tc>
          <w:tcPr>
            <w:tcW w:w="0" w:type="auto"/>
            <w:vAlign w:val="center"/>
          </w:tcPr>
          <w:p w14:paraId="1DFDA81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El docente demuestra puntualidad en la entrega de los documentos académicos, en el desarrollo de las sesiones de aprendizaje y en las actividades oficiales de la Universidad.</w:t>
            </w:r>
          </w:p>
        </w:tc>
        <w:tc>
          <w:tcPr>
            <w:tcW w:w="0" w:type="auto"/>
          </w:tcPr>
          <w:p w14:paraId="272675E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9866525"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3E2F115"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4476A0A"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32BBD4B1"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ADB5E55"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339D1D3F" w14:textId="77777777" w:rsidTr="00336FF8">
        <w:trPr>
          <w:trHeight w:val="693"/>
        </w:trPr>
        <w:tc>
          <w:tcPr>
            <w:tcW w:w="0" w:type="auto"/>
          </w:tcPr>
          <w:p w14:paraId="3D8FB2BA"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40</w:t>
            </w:r>
          </w:p>
        </w:tc>
        <w:tc>
          <w:tcPr>
            <w:tcW w:w="0" w:type="auto"/>
            <w:vAlign w:val="center"/>
          </w:tcPr>
          <w:p w14:paraId="4CC85878"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rPr>
              <w:t xml:space="preserve">El docente </w:t>
            </w:r>
            <w:r w:rsidRPr="006348EA">
              <w:rPr>
                <w:rFonts w:ascii="Arial" w:hAnsi="Arial" w:cs="Arial"/>
                <w:sz w:val="20"/>
                <w:szCs w:val="20"/>
                <w:shd w:val="clear" w:color="auto" w:fill="FFFFFF"/>
              </w:rPr>
              <w:t>usa materiales didácticos de manera adecuada.</w:t>
            </w:r>
          </w:p>
        </w:tc>
        <w:tc>
          <w:tcPr>
            <w:tcW w:w="0" w:type="auto"/>
          </w:tcPr>
          <w:p w14:paraId="3CF6D7B3"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64BDBB47"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5DC6770C"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21D1E28D"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0BECF0E0" w14:textId="77777777" w:rsidR="00F941FF" w:rsidRPr="006348EA" w:rsidRDefault="00F941FF" w:rsidP="00336FF8">
            <w:pPr>
              <w:spacing w:after="0" w:line="360" w:lineRule="auto"/>
              <w:jc w:val="both"/>
              <w:rPr>
                <w:rFonts w:ascii="Arial" w:hAnsi="Arial" w:cs="Arial"/>
                <w:sz w:val="20"/>
                <w:szCs w:val="20"/>
              </w:rPr>
            </w:pPr>
          </w:p>
        </w:tc>
        <w:tc>
          <w:tcPr>
            <w:tcW w:w="0" w:type="auto"/>
          </w:tcPr>
          <w:p w14:paraId="1BE176F4" w14:textId="77777777" w:rsidR="00F941FF" w:rsidRPr="006348EA" w:rsidRDefault="00F941FF" w:rsidP="00336FF8">
            <w:pPr>
              <w:spacing w:after="0" w:line="360" w:lineRule="auto"/>
              <w:jc w:val="both"/>
              <w:rPr>
                <w:rFonts w:ascii="Arial" w:hAnsi="Arial" w:cs="Arial"/>
                <w:sz w:val="20"/>
                <w:szCs w:val="20"/>
              </w:rPr>
            </w:pPr>
          </w:p>
        </w:tc>
      </w:tr>
      <w:tr w:rsidR="00F941FF" w:rsidRPr="006348EA" w14:paraId="40A79C84" w14:textId="77777777" w:rsidTr="00336FF8">
        <w:trPr>
          <w:trHeight w:val="752"/>
        </w:trPr>
        <w:tc>
          <w:tcPr>
            <w:tcW w:w="0" w:type="auto"/>
          </w:tcPr>
          <w:p w14:paraId="2D77D2FA"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41</w:t>
            </w:r>
          </w:p>
        </w:tc>
        <w:tc>
          <w:tcPr>
            <w:tcW w:w="0" w:type="auto"/>
            <w:vAlign w:val="center"/>
          </w:tcPr>
          <w:p w14:paraId="68E59989" w14:textId="77777777" w:rsidR="00F941FF" w:rsidRPr="006348EA" w:rsidRDefault="00F941FF" w:rsidP="00336FF8">
            <w:pPr>
              <w:spacing w:after="0" w:line="360" w:lineRule="auto"/>
              <w:jc w:val="both"/>
              <w:rPr>
                <w:rFonts w:ascii="Arial" w:hAnsi="Arial" w:cs="Arial"/>
                <w:sz w:val="20"/>
                <w:szCs w:val="20"/>
              </w:rPr>
            </w:pPr>
            <w:r w:rsidRPr="006348EA">
              <w:rPr>
                <w:rFonts w:ascii="Arial" w:hAnsi="Arial" w:cs="Arial"/>
                <w:sz w:val="20"/>
                <w:szCs w:val="20"/>
                <w:shd w:val="clear" w:color="auto" w:fill="FFFFFF"/>
              </w:rPr>
              <w:t>En qué medida el docente diseña materiales didácticos.</w:t>
            </w:r>
          </w:p>
        </w:tc>
        <w:tc>
          <w:tcPr>
            <w:tcW w:w="0" w:type="auto"/>
          </w:tcPr>
          <w:p w14:paraId="4B3FF902"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0408C34"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74F95DB"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334F33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16333C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5C77A32"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1940E9BF" w14:textId="77777777" w:rsidTr="00336FF8">
        <w:trPr>
          <w:trHeight w:val="752"/>
        </w:trPr>
        <w:tc>
          <w:tcPr>
            <w:tcW w:w="0" w:type="auto"/>
          </w:tcPr>
          <w:p w14:paraId="792C5150"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42</w:t>
            </w:r>
          </w:p>
        </w:tc>
        <w:tc>
          <w:tcPr>
            <w:tcW w:w="0" w:type="auto"/>
            <w:vAlign w:val="center"/>
          </w:tcPr>
          <w:p w14:paraId="34385057"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Señale usted cual es el promedio ponderado que ha obtenido en el último semestre y marque la escala de rendimiento que le corresponde según la tabla que se muestra a continuación</w:t>
            </w:r>
          </w:p>
        </w:tc>
        <w:tc>
          <w:tcPr>
            <w:tcW w:w="0" w:type="auto"/>
          </w:tcPr>
          <w:p w14:paraId="6F6EF132"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0E27F1F8"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D7A72AA"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D8DA6B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E42AFB3"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F5B3659"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1FC156F8" w14:textId="77777777" w:rsidTr="00336FF8">
        <w:trPr>
          <w:trHeight w:val="752"/>
        </w:trPr>
        <w:tc>
          <w:tcPr>
            <w:tcW w:w="0" w:type="auto"/>
            <w:vMerge w:val="restart"/>
            <w:tcBorders>
              <w:top w:val="nil"/>
            </w:tcBorders>
          </w:tcPr>
          <w:p w14:paraId="6A541023"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gridSpan w:val="7"/>
            <w:vAlign w:val="center"/>
          </w:tcPr>
          <w:p w14:paraId="35FC010E"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b/>
                <w:sz w:val="20"/>
                <w:szCs w:val="20"/>
                <w:shd w:val="clear" w:color="auto" w:fill="FFFFFF"/>
              </w:rPr>
              <w:t>Promedio ponderado:</w:t>
            </w:r>
          </w:p>
        </w:tc>
      </w:tr>
      <w:tr w:rsidR="00F941FF" w:rsidRPr="006348EA" w14:paraId="479B2816" w14:textId="77777777" w:rsidTr="00336FF8">
        <w:trPr>
          <w:trHeight w:val="752"/>
        </w:trPr>
        <w:tc>
          <w:tcPr>
            <w:tcW w:w="0" w:type="auto"/>
            <w:vMerge/>
            <w:tcBorders>
              <w:top w:val="nil"/>
            </w:tcBorders>
          </w:tcPr>
          <w:p w14:paraId="57323C9D"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vAlign w:val="center"/>
          </w:tcPr>
          <w:p w14:paraId="3D4C28AE"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Rendimiento Alto: 16 a más</w:t>
            </w:r>
          </w:p>
        </w:tc>
        <w:tc>
          <w:tcPr>
            <w:tcW w:w="0" w:type="auto"/>
          </w:tcPr>
          <w:p w14:paraId="2DC1664A"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F7DFED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FA7909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A63F4E8"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7B75D9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08F6178"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48F14433" w14:textId="77777777" w:rsidTr="00336FF8">
        <w:trPr>
          <w:trHeight w:val="752"/>
        </w:trPr>
        <w:tc>
          <w:tcPr>
            <w:tcW w:w="0" w:type="auto"/>
            <w:vMerge/>
            <w:tcBorders>
              <w:top w:val="nil"/>
            </w:tcBorders>
          </w:tcPr>
          <w:p w14:paraId="265DB89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vAlign w:val="center"/>
          </w:tcPr>
          <w:p w14:paraId="7480836D"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Rendimiento Medio: 11 a 15</w:t>
            </w:r>
          </w:p>
        </w:tc>
        <w:tc>
          <w:tcPr>
            <w:tcW w:w="0" w:type="auto"/>
          </w:tcPr>
          <w:p w14:paraId="013EDA5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634C2608"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7B5BF199"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1506715"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548F44B4"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74B9073" w14:textId="77777777" w:rsidR="00F941FF" w:rsidRPr="006348EA" w:rsidRDefault="00F941FF" w:rsidP="00336FF8">
            <w:pPr>
              <w:spacing w:after="0" w:line="360" w:lineRule="auto"/>
              <w:jc w:val="both"/>
              <w:rPr>
                <w:rFonts w:ascii="Arial" w:hAnsi="Arial" w:cs="Arial"/>
                <w:sz w:val="20"/>
                <w:szCs w:val="20"/>
                <w:shd w:val="clear" w:color="auto" w:fill="FFFFFF"/>
              </w:rPr>
            </w:pPr>
          </w:p>
        </w:tc>
      </w:tr>
      <w:tr w:rsidR="00F941FF" w:rsidRPr="006348EA" w14:paraId="64C346F2" w14:textId="77777777" w:rsidTr="00336FF8">
        <w:trPr>
          <w:trHeight w:val="752"/>
        </w:trPr>
        <w:tc>
          <w:tcPr>
            <w:tcW w:w="0" w:type="auto"/>
            <w:vMerge/>
            <w:tcBorders>
              <w:top w:val="nil"/>
            </w:tcBorders>
          </w:tcPr>
          <w:p w14:paraId="6AD229BF"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vAlign w:val="center"/>
          </w:tcPr>
          <w:p w14:paraId="1B9880B2" w14:textId="77777777" w:rsidR="00F941FF" w:rsidRPr="006348EA" w:rsidRDefault="00F941FF" w:rsidP="00336FF8">
            <w:pPr>
              <w:spacing w:after="0" w:line="360" w:lineRule="auto"/>
              <w:jc w:val="both"/>
              <w:rPr>
                <w:rFonts w:ascii="Arial" w:hAnsi="Arial" w:cs="Arial"/>
                <w:sz w:val="20"/>
                <w:szCs w:val="20"/>
                <w:shd w:val="clear" w:color="auto" w:fill="FFFFFF"/>
              </w:rPr>
            </w:pPr>
            <w:r w:rsidRPr="006348EA">
              <w:rPr>
                <w:rFonts w:ascii="Arial" w:hAnsi="Arial" w:cs="Arial"/>
                <w:sz w:val="20"/>
                <w:szCs w:val="20"/>
                <w:shd w:val="clear" w:color="auto" w:fill="FFFFFF"/>
              </w:rPr>
              <w:t>Rendimiento Bajo: 10 a menos</w:t>
            </w:r>
          </w:p>
        </w:tc>
        <w:tc>
          <w:tcPr>
            <w:tcW w:w="0" w:type="auto"/>
          </w:tcPr>
          <w:p w14:paraId="448DED54"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13D67FF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26F8E9E6"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631DFFE"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326AD908" w14:textId="77777777" w:rsidR="00F941FF" w:rsidRPr="006348EA" w:rsidRDefault="00F941FF" w:rsidP="00336FF8">
            <w:pPr>
              <w:spacing w:after="0" w:line="360" w:lineRule="auto"/>
              <w:jc w:val="both"/>
              <w:rPr>
                <w:rFonts w:ascii="Arial" w:hAnsi="Arial" w:cs="Arial"/>
                <w:sz w:val="20"/>
                <w:szCs w:val="20"/>
                <w:shd w:val="clear" w:color="auto" w:fill="FFFFFF"/>
              </w:rPr>
            </w:pPr>
          </w:p>
        </w:tc>
        <w:tc>
          <w:tcPr>
            <w:tcW w:w="0" w:type="auto"/>
          </w:tcPr>
          <w:p w14:paraId="4814E5DE" w14:textId="77777777" w:rsidR="00F941FF" w:rsidRPr="006348EA" w:rsidRDefault="00F941FF" w:rsidP="00336FF8">
            <w:pPr>
              <w:spacing w:after="0" w:line="360" w:lineRule="auto"/>
              <w:jc w:val="both"/>
              <w:rPr>
                <w:rFonts w:ascii="Arial" w:hAnsi="Arial" w:cs="Arial"/>
                <w:sz w:val="20"/>
                <w:szCs w:val="20"/>
                <w:shd w:val="clear" w:color="auto" w:fill="FFFFFF"/>
              </w:rPr>
            </w:pPr>
          </w:p>
        </w:tc>
      </w:tr>
    </w:tbl>
    <w:p w14:paraId="32858ED4" w14:textId="77777777" w:rsidR="00F941FF" w:rsidRPr="00BF358A" w:rsidRDefault="00F941FF" w:rsidP="00F941FF">
      <w:pPr>
        <w:spacing w:after="0" w:line="360" w:lineRule="auto"/>
        <w:jc w:val="both"/>
        <w:rPr>
          <w:rFonts w:ascii="Arial" w:hAnsi="Arial" w:cs="Arial"/>
          <w:sz w:val="24"/>
          <w:szCs w:val="24"/>
        </w:rPr>
      </w:pPr>
    </w:p>
    <w:p w14:paraId="48C5177C" w14:textId="77777777" w:rsidR="00F941FF" w:rsidRPr="00BF358A" w:rsidRDefault="00F941FF" w:rsidP="00F941FF">
      <w:pPr>
        <w:spacing w:after="0" w:line="360" w:lineRule="auto"/>
        <w:jc w:val="both"/>
        <w:rPr>
          <w:rFonts w:ascii="Arial" w:hAnsi="Arial" w:cs="Arial"/>
          <w:sz w:val="24"/>
          <w:szCs w:val="24"/>
        </w:rPr>
      </w:pPr>
    </w:p>
    <w:p w14:paraId="4C22B9ED" w14:textId="77777777" w:rsidR="00F941FF" w:rsidRDefault="00F941FF" w:rsidP="00F941FF">
      <w:pPr>
        <w:spacing w:after="0" w:line="360" w:lineRule="auto"/>
        <w:jc w:val="both"/>
        <w:rPr>
          <w:rFonts w:ascii="Arial" w:hAnsi="Arial" w:cs="Arial"/>
          <w:sz w:val="24"/>
          <w:szCs w:val="24"/>
        </w:rPr>
      </w:pPr>
    </w:p>
    <w:p w14:paraId="6B4396AE" w14:textId="77777777" w:rsidR="00F941FF" w:rsidRDefault="00F941FF" w:rsidP="00F941FF">
      <w:pPr>
        <w:spacing w:after="0" w:line="360" w:lineRule="auto"/>
        <w:jc w:val="both"/>
        <w:rPr>
          <w:rFonts w:ascii="Arial" w:hAnsi="Arial" w:cs="Arial"/>
          <w:sz w:val="24"/>
          <w:szCs w:val="24"/>
        </w:rPr>
      </w:pPr>
    </w:p>
    <w:p w14:paraId="1AF88C65" w14:textId="77777777" w:rsidR="00F941FF" w:rsidRDefault="00F941FF" w:rsidP="00F941FF">
      <w:pPr>
        <w:spacing w:after="0" w:line="360" w:lineRule="auto"/>
        <w:jc w:val="both"/>
        <w:rPr>
          <w:rFonts w:ascii="Arial" w:hAnsi="Arial" w:cs="Arial"/>
          <w:sz w:val="24"/>
          <w:szCs w:val="24"/>
        </w:rPr>
      </w:pPr>
    </w:p>
    <w:p w14:paraId="4C2EC9D8" w14:textId="77777777" w:rsidR="00F941FF" w:rsidRDefault="00F941FF" w:rsidP="00F941FF">
      <w:pPr>
        <w:spacing w:after="0" w:line="360" w:lineRule="auto"/>
        <w:jc w:val="both"/>
        <w:rPr>
          <w:rFonts w:ascii="Arial" w:hAnsi="Arial" w:cs="Arial"/>
          <w:sz w:val="24"/>
          <w:szCs w:val="24"/>
        </w:rPr>
      </w:pPr>
    </w:p>
    <w:p w14:paraId="3A02446D" w14:textId="77777777" w:rsidR="00F941FF" w:rsidRDefault="00F941FF" w:rsidP="00F941FF">
      <w:pPr>
        <w:spacing w:after="0" w:line="360" w:lineRule="auto"/>
        <w:jc w:val="both"/>
        <w:rPr>
          <w:rFonts w:ascii="Arial" w:hAnsi="Arial" w:cs="Arial"/>
          <w:sz w:val="24"/>
          <w:szCs w:val="24"/>
        </w:rPr>
      </w:pPr>
    </w:p>
    <w:p w14:paraId="0407E517" w14:textId="77777777" w:rsidR="00F941FF" w:rsidRDefault="00F941FF" w:rsidP="00F941FF">
      <w:pPr>
        <w:spacing w:after="0" w:line="360" w:lineRule="auto"/>
        <w:jc w:val="both"/>
        <w:rPr>
          <w:rFonts w:ascii="Arial" w:hAnsi="Arial" w:cs="Arial"/>
          <w:sz w:val="24"/>
          <w:szCs w:val="24"/>
        </w:rPr>
      </w:pPr>
    </w:p>
    <w:p w14:paraId="3DEC4E84" w14:textId="77777777" w:rsidR="00F941FF" w:rsidRDefault="00F941FF" w:rsidP="00F941FF">
      <w:pPr>
        <w:spacing w:after="0" w:line="360" w:lineRule="auto"/>
        <w:jc w:val="both"/>
        <w:rPr>
          <w:rFonts w:ascii="Arial" w:hAnsi="Arial" w:cs="Arial"/>
          <w:sz w:val="24"/>
          <w:szCs w:val="24"/>
        </w:rPr>
      </w:pPr>
    </w:p>
    <w:p w14:paraId="2D8CE968" w14:textId="77777777" w:rsidR="00F941FF" w:rsidRDefault="00F941FF" w:rsidP="00F941FF">
      <w:pPr>
        <w:spacing w:after="0" w:line="360" w:lineRule="auto"/>
        <w:jc w:val="both"/>
        <w:rPr>
          <w:rFonts w:ascii="Arial" w:hAnsi="Arial" w:cs="Arial"/>
          <w:sz w:val="24"/>
          <w:szCs w:val="24"/>
        </w:rPr>
      </w:pPr>
    </w:p>
    <w:p w14:paraId="11E31140" w14:textId="77777777" w:rsidR="00F941FF" w:rsidRDefault="00F941FF" w:rsidP="00F941FF">
      <w:pPr>
        <w:spacing w:after="0" w:line="360" w:lineRule="auto"/>
        <w:jc w:val="both"/>
        <w:rPr>
          <w:rFonts w:ascii="Arial" w:hAnsi="Arial" w:cs="Arial"/>
          <w:sz w:val="24"/>
          <w:szCs w:val="24"/>
        </w:rPr>
      </w:pPr>
    </w:p>
    <w:p w14:paraId="4F198F41" w14:textId="77777777" w:rsidR="00F941FF" w:rsidRDefault="00F941FF" w:rsidP="00F941FF">
      <w:pPr>
        <w:spacing w:after="0" w:line="360" w:lineRule="auto"/>
        <w:jc w:val="both"/>
        <w:rPr>
          <w:rFonts w:ascii="Arial" w:hAnsi="Arial" w:cs="Arial"/>
          <w:sz w:val="24"/>
          <w:szCs w:val="24"/>
        </w:rPr>
      </w:pPr>
    </w:p>
    <w:p w14:paraId="229983A3" w14:textId="77777777" w:rsidR="00F941FF" w:rsidRDefault="00F941FF" w:rsidP="00F941FF">
      <w:pPr>
        <w:spacing w:after="0" w:line="360" w:lineRule="auto"/>
        <w:jc w:val="both"/>
        <w:rPr>
          <w:rFonts w:ascii="Arial" w:hAnsi="Arial" w:cs="Arial"/>
          <w:sz w:val="24"/>
          <w:szCs w:val="24"/>
        </w:rPr>
      </w:pPr>
    </w:p>
    <w:p w14:paraId="765BC194" w14:textId="77777777" w:rsidR="00F941FF" w:rsidRDefault="00F941FF" w:rsidP="00F941FF">
      <w:pPr>
        <w:spacing w:after="0" w:line="360" w:lineRule="auto"/>
        <w:jc w:val="both"/>
        <w:rPr>
          <w:rFonts w:ascii="Arial" w:hAnsi="Arial" w:cs="Arial"/>
          <w:sz w:val="24"/>
          <w:szCs w:val="24"/>
        </w:rPr>
      </w:pPr>
    </w:p>
    <w:p w14:paraId="391E41E7" w14:textId="77777777" w:rsidR="00F941FF" w:rsidRDefault="00F941FF" w:rsidP="00F941FF">
      <w:pPr>
        <w:spacing w:after="0" w:line="360" w:lineRule="auto"/>
        <w:jc w:val="both"/>
        <w:rPr>
          <w:rFonts w:ascii="Arial" w:hAnsi="Arial" w:cs="Arial"/>
          <w:sz w:val="24"/>
          <w:szCs w:val="24"/>
        </w:rPr>
      </w:pPr>
    </w:p>
    <w:p w14:paraId="58D30D90" w14:textId="77777777" w:rsidR="00F941FF" w:rsidRDefault="00F941FF" w:rsidP="00F941FF">
      <w:pPr>
        <w:spacing w:after="0" w:line="360" w:lineRule="auto"/>
        <w:jc w:val="both"/>
        <w:rPr>
          <w:rFonts w:ascii="Arial" w:hAnsi="Arial" w:cs="Arial"/>
          <w:sz w:val="24"/>
          <w:szCs w:val="24"/>
        </w:rPr>
      </w:pPr>
    </w:p>
    <w:p w14:paraId="33BC3491" w14:textId="77777777" w:rsidR="00F941FF" w:rsidRDefault="00F941FF" w:rsidP="00F941FF">
      <w:pPr>
        <w:spacing w:after="0" w:line="360" w:lineRule="auto"/>
        <w:jc w:val="both"/>
        <w:rPr>
          <w:rFonts w:ascii="Arial" w:hAnsi="Arial" w:cs="Arial"/>
          <w:sz w:val="24"/>
          <w:szCs w:val="24"/>
        </w:rPr>
      </w:pPr>
    </w:p>
    <w:p w14:paraId="56395DB0" w14:textId="77777777" w:rsidR="00F941FF" w:rsidRDefault="00F941FF" w:rsidP="00F941FF">
      <w:pPr>
        <w:spacing w:after="0" w:line="360" w:lineRule="auto"/>
        <w:jc w:val="both"/>
        <w:rPr>
          <w:rFonts w:ascii="Arial" w:hAnsi="Arial" w:cs="Arial"/>
          <w:sz w:val="24"/>
          <w:szCs w:val="24"/>
        </w:rPr>
      </w:pPr>
    </w:p>
    <w:p w14:paraId="71CC1FEC" w14:textId="77777777" w:rsidR="00F941FF" w:rsidRDefault="00F941FF" w:rsidP="00F941FF">
      <w:pPr>
        <w:spacing w:after="0" w:line="360" w:lineRule="auto"/>
        <w:jc w:val="both"/>
        <w:rPr>
          <w:rFonts w:ascii="Arial" w:hAnsi="Arial" w:cs="Arial"/>
          <w:sz w:val="24"/>
          <w:szCs w:val="24"/>
        </w:rPr>
      </w:pPr>
    </w:p>
    <w:p w14:paraId="3EF18BA8" w14:textId="77777777" w:rsidR="00F941FF" w:rsidRPr="00620127" w:rsidRDefault="00F941FF" w:rsidP="00F941FF">
      <w:pPr>
        <w:spacing w:after="0" w:line="360" w:lineRule="auto"/>
        <w:jc w:val="both"/>
        <w:rPr>
          <w:rFonts w:ascii="Arial" w:hAnsi="Arial" w:cs="Arial"/>
          <w:b/>
          <w:color w:val="262626" w:themeColor="text1" w:themeTint="D9"/>
          <w:sz w:val="24"/>
          <w:szCs w:val="24"/>
        </w:rPr>
      </w:pPr>
      <w:r w:rsidRPr="00620127">
        <w:rPr>
          <w:rFonts w:ascii="Arial" w:eastAsiaTheme="minorHAnsi" w:hAnsi="Arial" w:cs="Arial"/>
          <w:b/>
          <w:sz w:val="24"/>
          <w:szCs w:val="24"/>
        </w:rPr>
        <w:t xml:space="preserve">ANEXO N° 02: </w:t>
      </w:r>
      <w:r w:rsidRPr="00620127">
        <w:rPr>
          <w:rFonts w:ascii="Arial" w:hAnsi="Arial" w:cs="Arial"/>
          <w:b/>
          <w:sz w:val="24"/>
          <w:szCs w:val="24"/>
        </w:rPr>
        <w:t xml:space="preserve">CUESTIONARIO: VALIDACIÓN  DEL INSTRUMENTO POR  JUICIO DE EXPERTOS </w:t>
      </w:r>
      <w:r w:rsidRPr="00620127">
        <w:rPr>
          <w:rFonts w:ascii="Arial" w:hAnsi="Arial" w:cs="Arial"/>
          <w:b/>
          <w:color w:val="262626" w:themeColor="text1" w:themeTint="D9"/>
          <w:sz w:val="24"/>
          <w:szCs w:val="24"/>
        </w:rPr>
        <w:t>(MATRIZ DE  DIMENSIONES E INDICADORES E ÍTEMS)</w:t>
      </w:r>
    </w:p>
    <w:p w14:paraId="53878DA9" w14:textId="77777777" w:rsidR="00F941FF" w:rsidRPr="00620127" w:rsidRDefault="00F941FF" w:rsidP="00F941FF">
      <w:pPr>
        <w:spacing w:after="0" w:line="360" w:lineRule="auto"/>
        <w:jc w:val="both"/>
        <w:rPr>
          <w:rFonts w:ascii="Arial" w:eastAsiaTheme="minorHAnsi" w:hAnsi="Arial" w:cs="Arial"/>
          <w:b/>
          <w:sz w:val="24"/>
          <w:szCs w:val="24"/>
        </w:rPr>
      </w:pPr>
    </w:p>
    <w:p w14:paraId="1252803D" w14:textId="77777777" w:rsidR="00F941FF" w:rsidRPr="006348EA" w:rsidRDefault="00F941FF" w:rsidP="00F941FF">
      <w:pPr>
        <w:spacing w:after="0" w:line="360" w:lineRule="auto"/>
        <w:jc w:val="both"/>
        <w:rPr>
          <w:rFonts w:ascii="Arial" w:eastAsiaTheme="minorHAnsi" w:hAnsi="Arial" w:cs="Arial"/>
          <w:b/>
          <w:i/>
          <w:sz w:val="20"/>
          <w:szCs w:val="24"/>
        </w:rPr>
      </w:pPr>
      <w:r w:rsidRPr="006348EA">
        <w:rPr>
          <w:rFonts w:ascii="Arial" w:eastAsiaTheme="minorHAnsi" w:hAnsi="Arial" w:cs="Arial"/>
          <w:b/>
          <w:i/>
          <w:sz w:val="20"/>
          <w:szCs w:val="24"/>
        </w:rPr>
        <w:t>INSTRUCCIONES</w:t>
      </w:r>
    </w:p>
    <w:p w14:paraId="020E5099" w14:textId="77777777" w:rsidR="00F941FF" w:rsidRPr="006348EA" w:rsidRDefault="00F941FF" w:rsidP="00F941FF">
      <w:pPr>
        <w:spacing w:after="0" w:line="360" w:lineRule="auto"/>
        <w:jc w:val="both"/>
        <w:rPr>
          <w:rFonts w:ascii="Arial" w:eastAsiaTheme="minorHAnsi" w:hAnsi="Arial" w:cs="Arial"/>
          <w:sz w:val="20"/>
          <w:szCs w:val="24"/>
        </w:rPr>
      </w:pPr>
      <w:r w:rsidRPr="006348EA">
        <w:rPr>
          <w:rFonts w:ascii="Arial" w:eastAsiaTheme="minorHAnsi" w:hAnsi="Arial" w:cs="Arial"/>
          <w:sz w:val="20"/>
          <w:szCs w:val="24"/>
        </w:rPr>
        <w:t xml:space="preserve">Estimado estudiante </w:t>
      </w:r>
    </w:p>
    <w:p w14:paraId="7A36A60A" w14:textId="77777777" w:rsidR="00F941FF" w:rsidRPr="006D475F" w:rsidRDefault="00F941FF" w:rsidP="00F941FF">
      <w:pPr>
        <w:spacing w:after="0" w:line="360" w:lineRule="auto"/>
        <w:jc w:val="both"/>
        <w:rPr>
          <w:rFonts w:ascii="Arial" w:eastAsiaTheme="minorHAnsi" w:hAnsi="Arial" w:cs="Arial"/>
          <w:sz w:val="20"/>
          <w:szCs w:val="24"/>
          <w:lang w:val="es-ES"/>
        </w:rPr>
      </w:pPr>
      <w:r w:rsidRPr="006348EA">
        <w:rPr>
          <w:rFonts w:ascii="Arial" w:eastAsiaTheme="minorHAnsi" w:hAnsi="Arial" w:cs="Arial"/>
          <w:sz w:val="20"/>
          <w:szCs w:val="24"/>
        </w:rPr>
        <w:t xml:space="preserve">Este cuestionario tiene como objetivo principal obtener información que permita obtener  </w:t>
      </w:r>
      <w:r w:rsidRPr="006348EA">
        <w:rPr>
          <w:rFonts w:ascii="Arial" w:eastAsiaTheme="minorHAnsi" w:hAnsi="Arial" w:cs="Arial"/>
          <w:sz w:val="20"/>
          <w:szCs w:val="24"/>
          <w:lang w:val="es-ES"/>
        </w:rPr>
        <w:t xml:space="preserve">información sobre el </w:t>
      </w:r>
      <w:r w:rsidRPr="006348EA">
        <w:rPr>
          <w:rFonts w:ascii="Arial" w:hAnsi="Arial" w:cs="Arial"/>
          <w:sz w:val="20"/>
          <w:szCs w:val="24"/>
        </w:rPr>
        <w:t>“Desempeño Docente y su relación con los Niveles de Rendimiento Académico en los estudiantes del 7° y  8° ciclo de la Escuela Profes</w:t>
      </w:r>
      <w:r>
        <w:rPr>
          <w:rFonts w:ascii="Arial" w:hAnsi="Arial" w:cs="Arial"/>
          <w:sz w:val="20"/>
          <w:szCs w:val="24"/>
        </w:rPr>
        <w:t>ional de Obstetricia, UDCH, 201</w:t>
      </w:r>
    </w:p>
    <w:p w14:paraId="1D8CD123" w14:textId="77777777" w:rsidR="00F941FF" w:rsidRPr="006348EA" w:rsidRDefault="00F941FF" w:rsidP="00F941FF">
      <w:pPr>
        <w:spacing w:after="0" w:line="360" w:lineRule="auto"/>
        <w:jc w:val="both"/>
        <w:rPr>
          <w:rFonts w:ascii="Arial" w:eastAsiaTheme="minorHAnsi" w:hAnsi="Arial" w:cs="Arial"/>
          <w:sz w:val="20"/>
          <w:szCs w:val="24"/>
        </w:rPr>
      </w:pPr>
      <w:r w:rsidRPr="006348EA">
        <w:rPr>
          <w:rFonts w:ascii="Arial" w:eastAsiaTheme="minorHAnsi" w:hAnsi="Arial" w:cs="Arial"/>
          <w:sz w:val="20"/>
          <w:szCs w:val="24"/>
        </w:rPr>
        <w:t>Sus resultados serán de gran utilidad para orientar el mejoramiento de los procesos de gestión en al ámbito educacional.</w:t>
      </w:r>
    </w:p>
    <w:p w14:paraId="3E3FEDBA" w14:textId="77777777" w:rsidR="00F941FF" w:rsidRPr="006348EA" w:rsidRDefault="00F941FF" w:rsidP="00F941FF">
      <w:pPr>
        <w:spacing w:after="0" w:line="360" w:lineRule="auto"/>
        <w:jc w:val="both"/>
        <w:rPr>
          <w:rFonts w:ascii="Arial" w:eastAsiaTheme="minorHAnsi" w:hAnsi="Arial" w:cs="Arial"/>
          <w:sz w:val="20"/>
          <w:szCs w:val="24"/>
        </w:rPr>
      </w:pPr>
      <w:r w:rsidRPr="006348EA">
        <w:rPr>
          <w:rFonts w:ascii="Arial" w:eastAsiaTheme="minorHAnsi" w:hAnsi="Arial" w:cs="Arial"/>
          <w:sz w:val="20"/>
          <w:szCs w:val="24"/>
        </w:rPr>
        <w:t xml:space="preserve">Mucho </w:t>
      </w:r>
      <w:r>
        <w:rPr>
          <w:rFonts w:ascii="Arial" w:eastAsiaTheme="minorHAnsi" w:hAnsi="Arial" w:cs="Arial"/>
          <w:sz w:val="20"/>
          <w:szCs w:val="24"/>
        </w:rPr>
        <w:t xml:space="preserve">le </w:t>
      </w:r>
      <w:r w:rsidRPr="006348EA">
        <w:rPr>
          <w:rFonts w:ascii="Arial" w:eastAsiaTheme="minorHAnsi" w:hAnsi="Arial" w:cs="Arial"/>
          <w:sz w:val="20"/>
          <w:szCs w:val="24"/>
        </w:rPr>
        <w:t>agradeceré se sirva marcar con aspa (X) en el recuadro que corresponda según su propio parecer. El cuestionario tiene carácter anónimo y su procesamiento es reservado, por lo que le solicitamos sinceridad en las respuestas. Se le ruega no dejar ninguna pregunta sin contestar.</w:t>
      </w:r>
    </w:p>
    <w:p w14:paraId="358FD362" w14:textId="77777777" w:rsidR="00F941FF" w:rsidRPr="006D475F" w:rsidRDefault="00F941FF" w:rsidP="00F941FF">
      <w:pPr>
        <w:spacing w:after="0" w:line="360" w:lineRule="auto"/>
        <w:jc w:val="both"/>
        <w:rPr>
          <w:rFonts w:ascii="Arial" w:eastAsiaTheme="minorHAnsi" w:hAnsi="Arial" w:cs="Arial"/>
          <w:sz w:val="20"/>
          <w:szCs w:val="24"/>
        </w:rPr>
      </w:pPr>
      <w:r w:rsidRPr="006348EA">
        <w:rPr>
          <w:rFonts w:ascii="Arial" w:eastAsiaTheme="minorHAnsi" w:hAnsi="Arial" w:cs="Arial"/>
          <w:sz w:val="20"/>
          <w:szCs w:val="24"/>
        </w:rPr>
        <w:t>El registro de la respuesta debe hacerse marcando con aspa (X) en la alternativa de cada ítem según como considere responder de acuerdo a la tabla</w:t>
      </w:r>
      <w:r>
        <w:rPr>
          <w:rFonts w:ascii="Arial" w:eastAsiaTheme="minorHAnsi" w:hAnsi="Arial" w:cs="Arial"/>
          <w:sz w:val="20"/>
          <w:szCs w:val="24"/>
        </w:rPr>
        <w:t xml:space="preserve"> que se muestra a continuación.</w:t>
      </w:r>
    </w:p>
    <w:p w14:paraId="69AD3622" w14:textId="77777777" w:rsidR="00F941FF" w:rsidRPr="00BF358A" w:rsidRDefault="00F941FF" w:rsidP="00F941FF">
      <w:pPr>
        <w:spacing w:after="0" w:line="360" w:lineRule="auto"/>
        <w:jc w:val="both"/>
        <w:rPr>
          <w:rFonts w:ascii="Arial" w:hAnsi="Arial" w:cs="Arial"/>
          <w:sz w:val="24"/>
          <w:szCs w:val="24"/>
        </w:rPr>
      </w:pPr>
    </w:p>
    <w:tbl>
      <w:tblPr>
        <w:tblStyle w:val="Tablanormal11"/>
        <w:tblW w:w="4997" w:type="pct"/>
        <w:tblInd w:w="5" w:type="dxa"/>
        <w:tblBorders>
          <w:insideH w:val="single" w:sz="4" w:space="0" w:color="auto"/>
          <w:insideV w:val="single" w:sz="4" w:space="0" w:color="auto"/>
        </w:tblBorders>
        <w:tblLayout w:type="fixed"/>
        <w:tblLook w:val="04A0" w:firstRow="1" w:lastRow="0" w:firstColumn="1" w:lastColumn="0" w:noHBand="0" w:noVBand="1"/>
      </w:tblPr>
      <w:tblGrid>
        <w:gridCol w:w="1378"/>
        <w:gridCol w:w="1413"/>
        <w:gridCol w:w="1560"/>
        <w:gridCol w:w="1623"/>
        <w:gridCol w:w="1605"/>
        <w:gridCol w:w="1135"/>
      </w:tblGrid>
      <w:tr w:rsidR="00F941FF" w:rsidRPr="006D475F" w14:paraId="6949AFDC" w14:textId="77777777" w:rsidTr="00336FF8">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88" w:type="pct"/>
            <w:vAlign w:val="center"/>
            <w:hideMark/>
          </w:tcPr>
          <w:p w14:paraId="3502A6E5" w14:textId="77777777" w:rsidR="00F941FF" w:rsidRPr="006D475F" w:rsidRDefault="00F941FF" w:rsidP="00336FF8">
            <w:pPr>
              <w:spacing w:after="0" w:line="360" w:lineRule="auto"/>
              <w:jc w:val="both"/>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Nunca</w:t>
            </w:r>
          </w:p>
          <w:p w14:paraId="41C97249" w14:textId="77777777" w:rsidR="00F941FF" w:rsidRPr="006D475F" w:rsidRDefault="00F941FF" w:rsidP="00336FF8">
            <w:pPr>
              <w:spacing w:after="0" w:line="360" w:lineRule="auto"/>
              <w:jc w:val="both"/>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N= 6</w:t>
            </w:r>
          </w:p>
        </w:tc>
        <w:tc>
          <w:tcPr>
            <w:tcW w:w="501" w:type="pct"/>
            <w:vAlign w:val="center"/>
            <w:hideMark/>
          </w:tcPr>
          <w:p w14:paraId="68324537"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Casi nunca</w:t>
            </w:r>
          </w:p>
          <w:p w14:paraId="6B9641FE"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CN=5</w:t>
            </w:r>
          </w:p>
        </w:tc>
        <w:tc>
          <w:tcPr>
            <w:tcW w:w="553" w:type="pct"/>
            <w:vAlign w:val="center"/>
            <w:hideMark/>
          </w:tcPr>
          <w:p w14:paraId="7E6EA681"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Pocas veces</w:t>
            </w:r>
          </w:p>
          <w:p w14:paraId="75F69F2B"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 xml:space="preserve">PV=4 </w:t>
            </w:r>
          </w:p>
        </w:tc>
        <w:tc>
          <w:tcPr>
            <w:tcW w:w="575" w:type="pct"/>
            <w:vAlign w:val="center"/>
            <w:hideMark/>
          </w:tcPr>
          <w:p w14:paraId="11451BA7"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Muchas veces</w:t>
            </w:r>
          </w:p>
          <w:p w14:paraId="23427FDB"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MV=3</w:t>
            </w:r>
          </w:p>
        </w:tc>
        <w:tc>
          <w:tcPr>
            <w:tcW w:w="569" w:type="pct"/>
            <w:vAlign w:val="center"/>
            <w:hideMark/>
          </w:tcPr>
          <w:p w14:paraId="492FB226"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Casi siempre</w:t>
            </w:r>
          </w:p>
          <w:p w14:paraId="45D2417B"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 xml:space="preserve">CS=2 </w:t>
            </w:r>
          </w:p>
        </w:tc>
        <w:tc>
          <w:tcPr>
            <w:tcW w:w="402" w:type="pct"/>
            <w:vAlign w:val="center"/>
            <w:hideMark/>
          </w:tcPr>
          <w:p w14:paraId="2E26F82E"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Siempre</w:t>
            </w:r>
          </w:p>
          <w:p w14:paraId="280BD727" w14:textId="77777777" w:rsidR="00F941FF" w:rsidRPr="006D475F" w:rsidRDefault="00F941FF" w:rsidP="00336FF8">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4"/>
                <w:lang w:eastAsia="es-PE"/>
              </w:rPr>
            </w:pPr>
            <w:r w:rsidRPr="006D475F">
              <w:rPr>
                <w:rFonts w:ascii="Arial" w:eastAsia="Times New Roman" w:hAnsi="Arial" w:cs="Arial"/>
                <w:b w:val="0"/>
                <w:bCs w:val="0"/>
                <w:sz w:val="20"/>
                <w:szCs w:val="24"/>
                <w:lang w:eastAsia="es-PE"/>
              </w:rPr>
              <w:t>S=1</w:t>
            </w:r>
          </w:p>
        </w:tc>
      </w:tr>
    </w:tbl>
    <w:p w14:paraId="4AEC69B5" w14:textId="77777777" w:rsidR="00F941FF" w:rsidRPr="00BF358A" w:rsidRDefault="00F941FF" w:rsidP="00F941FF">
      <w:pPr>
        <w:spacing w:after="0" w:line="360" w:lineRule="auto"/>
        <w:jc w:val="both"/>
        <w:rPr>
          <w:rFonts w:ascii="Arial" w:hAnsi="Arial" w:cs="Arial"/>
          <w:sz w:val="24"/>
          <w:szCs w:val="24"/>
        </w:rPr>
      </w:pPr>
    </w:p>
    <w:p w14:paraId="6AA015F9" w14:textId="77777777" w:rsidR="00F941FF" w:rsidRPr="006D475F" w:rsidRDefault="00F941FF" w:rsidP="00F941FF">
      <w:pPr>
        <w:spacing w:after="0" w:line="360" w:lineRule="auto"/>
        <w:jc w:val="both"/>
        <w:rPr>
          <w:rFonts w:ascii="Arial" w:eastAsiaTheme="minorHAnsi" w:hAnsi="Arial" w:cs="Arial"/>
          <w:b/>
          <w:sz w:val="24"/>
          <w:szCs w:val="24"/>
        </w:rPr>
      </w:pPr>
      <w:r w:rsidRPr="006D475F">
        <w:rPr>
          <w:rFonts w:ascii="Arial" w:eastAsiaTheme="minorHAnsi" w:hAnsi="Arial" w:cs="Arial"/>
          <w:b/>
          <w:sz w:val="24"/>
          <w:szCs w:val="24"/>
        </w:rPr>
        <w:t>CUESTIONARIO</w:t>
      </w:r>
    </w:p>
    <w:p w14:paraId="1A77EDC4" w14:textId="77777777" w:rsidR="00F941FF" w:rsidRPr="00BF358A" w:rsidRDefault="00F941FF" w:rsidP="00F941FF">
      <w:pPr>
        <w:spacing w:after="0" w:line="360" w:lineRule="auto"/>
        <w:jc w:val="both"/>
        <w:rPr>
          <w:rFonts w:ascii="Arial" w:eastAsiaTheme="minorHAnsi" w:hAnsi="Arial" w:cs="Arial"/>
          <w:sz w:val="24"/>
          <w:szCs w:val="24"/>
        </w:rPr>
      </w:pPr>
      <w:r w:rsidRPr="00BF358A">
        <w:rPr>
          <w:rFonts w:ascii="Arial" w:eastAsiaTheme="minorHAnsi" w:hAnsi="Arial" w:cs="Arial"/>
          <w:sz w:val="24"/>
          <w:szCs w:val="24"/>
        </w:rPr>
        <w:t xml:space="preserve"> Por favor marque con un “X” en el recuadro correspondien</w:t>
      </w:r>
      <w:r>
        <w:rPr>
          <w:rFonts w:ascii="Arial" w:eastAsiaTheme="minorHAnsi" w:hAnsi="Arial" w:cs="Arial"/>
          <w:sz w:val="24"/>
          <w:szCs w:val="24"/>
        </w:rPr>
        <w:t>te, acorde con lo    siguiente:</w:t>
      </w:r>
    </w:p>
    <w:p w14:paraId="05E938CC" w14:textId="77777777" w:rsidR="00F941FF" w:rsidRPr="006D475F" w:rsidRDefault="00F941FF" w:rsidP="00F941FF">
      <w:pPr>
        <w:spacing w:after="0" w:line="360" w:lineRule="auto"/>
        <w:jc w:val="both"/>
        <w:rPr>
          <w:rFonts w:ascii="Arial" w:eastAsiaTheme="minorHAnsi" w:hAnsi="Arial" w:cs="Arial"/>
          <w:b/>
          <w:sz w:val="24"/>
          <w:szCs w:val="24"/>
        </w:rPr>
      </w:pPr>
      <w:r w:rsidRPr="00BF358A">
        <w:rPr>
          <w:rFonts w:ascii="Arial" w:eastAsiaTheme="minorHAnsi" w:hAnsi="Arial" w:cs="Arial"/>
          <w:sz w:val="24"/>
          <w:szCs w:val="24"/>
        </w:rPr>
        <w:t>1</w:t>
      </w:r>
      <w:r w:rsidRPr="00620127">
        <w:rPr>
          <w:rFonts w:ascii="Arial" w:eastAsiaTheme="minorHAnsi" w:hAnsi="Arial" w:cs="Arial"/>
          <w:b/>
          <w:sz w:val="24"/>
          <w:szCs w:val="24"/>
        </w:rPr>
        <w:t>.-  VARIABLE INDEPENDIENTE: DESEMPEÑO</w:t>
      </w:r>
      <w:r>
        <w:rPr>
          <w:rFonts w:ascii="Arial" w:eastAsiaTheme="minorHAnsi" w:hAnsi="Arial" w:cs="Arial"/>
          <w:b/>
          <w:sz w:val="24"/>
          <w:szCs w:val="24"/>
        </w:rPr>
        <w:t xml:space="preserve"> DOCENTE</w:t>
      </w:r>
    </w:p>
    <w:tbl>
      <w:tblPr>
        <w:tblStyle w:val="Tablaconcuadrcula"/>
        <w:tblW w:w="0" w:type="auto"/>
        <w:tblInd w:w="-34" w:type="dxa"/>
        <w:tblLook w:val="04A0" w:firstRow="1" w:lastRow="0" w:firstColumn="1" w:lastColumn="0" w:noHBand="0" w:noVBand="1"/>
      </w:tblPr>
      <w:tblGrid>
        <w:gridCol w:w="731"/>
        <w:gridCol w:w="5121"/>
        <w:gridCol w:w="409"/>
        <w:gridCol w:w="521"/>
        <w:gridCol w:w="1971"/>
      </w:tblGrid>
      <w:tr w:rsidR="00F941FF" w:rsidRPr="006D475F" w14:paraId="7E1BB15B" w14:textId="77777777" w:rsidTr="00336FF8">
        <w:trPr>
          <w:trHeight w:val="413"/>
        </w:trPr>
        <w:tc>
          <w:tcPr>
            <w:tcW w:w="0" w:type="auto"/>
            <w:gridSpan w:val="5"/>
            <w:vAlign w:val="bottom"/>
          </w:tcPr>
          <w:p w14:paraId="5F348D40" w14:textId="77777777" w:rsidR="00F941FF" w:rsidRPr="006D475F" w:rsidRDefault="00F941FF" w:rsidP="00336FF8">
            <w:pPr>
              <w:spacing w:after="0" w:line="360" w:lineRule="auto"/>
              <w:rPr>
                <w:rFonts w:ascii="Arial" w:hAnsi="Arial" w:cs="Arial"/>
                <w:sz w:val="20"/>
                <w:szCs w:val="24"/>
                <w:shd w:val="clear" w:color="auto" w:fill="FFFFFF"/>
              </w:rPr>
            </w:pPr>
            <w:r w:rsidRPr="006D475F">
              <w:rPr>
                <w:rFonts w:ascii="Arial" w:hAnsi="Arial" w:cs="Arial"/>
                <w:sz w:val="20"/>
                <w:szCs w:val="24"/>
                <w:shd w:val="clear" w:color="auto" w:fill="FFFFFF"/>
              </w:rPr>
              <w:t>VARIABLE INDEPENDIENTE : DESEMPEÑO DOCENTE</w:t>
            </w:r>
          </w:p>
        </w:tc>
      </w:tr>
      <w:tr w:rsidR="00F941FF" w:rsidRPr="006D475F" w14:paraId="1DF17129" w14:textId="77777777" w:rsidTr="00336FF8">
        <w:trPr>
          <w:trHeight w:val="413"/>
        </w:trPr>
        <w:tc>
          <w:tcPr>
            <w:tcW w:w="0" w:type="auto"/>
            <w:vMerge w:val="restart"/>
            <w:vAlign w:val="bottom"/>
          </w:tcPr>
          <w:p w14:paraId="076FD97D" w14:textId="77777777" w:rsidR="00F941FF" w:rsidRPr="006D475F" w:rsidRDefault="00F941FF" w:rsidP="00336FF8">
            <w:pPr>
              <w:spacing w:after="0" w:line="360" w:lineRule="auto"/>
              <w:rPr>
                <w:rFonts w:ascii="Arial" w:hAnsi="Arial" w:cs="Arial"/>
                <w:sz w:val="20"/>
                <w:szCs w:val="24"/>
                <w:shd w:val="clear" w:color="auto" w:fill="FFFFFF"/>
              </w:rPr>
            </w:pPr>
            <w:r>
              <w:rPr>
                <w:rFonts w:ascii="Arial" w:hAnsi="Arial" w:cs="Arial"/>
                <w:sz w:val="20"/>
                <w:szCs w:val="24"/>
                <w:shd w:val="clear" w:color="auto" w:fill="FFFFFF"/>
              </w:rPr>
              <w:t>N°</w:t>
            </w:r>
            <w:r w:rsidRPr="006D475F">
              <w:rPr>
                <w:rFonts w:ascii="Arial" w:hAnsi="Arial" w:cs="Arial"/>
                <w:sz w:val="20"/>
                <w:szCs w:val="24"/>
                <w:shd w:val="clear" w:color="auto" w:fill="FFFFFF"/>
              </w:rPr>
              <w:t xml:space="preserve"> de Ítem</w:t>
            </w:r>
          </w:p>
        </w:tc>
        <w:tc>
          <w:tcPr>
            <w:tcW w:w="0" w:type="auto"/>
            <w:shd w:val="clear" w:color="auto" w:fill="4BACC6" w:themeFill="accent5"/>
            <w:vAlign w:val="center"/>
          </w:tcPr>
          <w:p w14:paraId="68F73366" w14:textId="77777777" w:rsidR="00F941FF" w:rsidRPr="006D475F" w:rsidRDefault="00F941FF" w:rsidP="00336FF8">
            <w:pPr>
              <w:spacing w:after="0" w:line="360" w:lineRule="auto"/>
              <w:jc w:val="both"/>
              <w:rPr>
                <w:rFonts w:ascii="Arial" w:hAnsi="Arial" w:cs="Arial"/>
                <w:b/>
                <w:sz w:val="20"/>
                <w:szCs w:val="24"/>
                <w:shd w:val="clear" w:color="auto" w:fill="FFFFFF"/>
              </w:rPr>
            </w:pPr>
            <w:r w:rsidRPr="006D475F">
              <w:rPr>
                <w:rFonts w:ascii="Arial" w:hAnsi="Arial" w:cs="Arial"/>
                <w:b/>
                <w:sz w:val="20"/>
                <w:szCs w:val="24"/>
                <w:shd w:val="clear" w:color="auto" w:fill="FFFFFF"/>
              </w:rPr>
              <w:t>DIMENSIÒN: PLANIFICACIÒN</w:t>
            </w:r>
          </w:p>
        </w:tc>
        <w:tc>
          <w:tcPr>
            <w:tcW w:w="0" w:type="auto"/>
            <w:gridSpan w:val="3"/>
            <w:vAlign w:val="bottom"/>
          </w:tcPr>
          <w:p w14:paraId="6E7BC996"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VALORACIÓN DE EXPERTOS</w:t>
            </w:r>
          </w:p>
        </w:tc>
      </w:tr>
      <w:tr w:rsidR="00F941FF" w:rsidRPr="006D475F" w14:paraId="024FC593" w14:textId="77777777" w:rsidTr="00336FF8">
        <w:trPr>
          <w:trHeight w:val="412"/>
        </w:trPr>
        <w:tc>
          <w:tcPr>
            <w:tcW w:w="0" w:type="auto"/>
            <w:vMerge/>
          </w:tcPr>
          <w:p w14:paraId="528EFA80"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shd w:val="clear" w:color="auto" w:fill="D6E3BC" w:themeFill="accent3" w:themeFillTint="66"/>
            <w:vAlign w:val="center"/>
          </w:tcPr>
          <w:p w14:paraId="522CDAB6"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Indicador: Organización</w:t>
            </w:r>
          </w:p>
        </w:tc>
        <w:tc>
          <w:tcPr>
            <w:tcW w:w="0" w:type="auto"/>
            <w:vAlign w:val="bottom"/>
          </w:tcPr>
          <w:p w14:paraId="1DCF6CA2"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SI</w:t>
            </w:r>
          </w:p>
        </w:tc>
        <w:tc>
          <w:tcPr>
            <w:tcW w:w="0" w:type="auto"/>
            <w:vAlign w:val="bottom"/>
          </w:tcPr>
          <w:p w14:paraId="398747A3"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NO</w:t>
            </w:r>
          </w:p>
        </w:tc>
        <w:tc>
          <w:tcPr>
            <w:tcW w:w="0" w:type="auto"/>
            <w:vAlign w:val="bottom"/>
          </w:tcPr>
          <w:p w14:paraId="15D40851"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OBSERVACIONES</w:t>
            </w:r>
          </w:p>
        </w:tc>
      </w:tr>
      <w:tr w:rsidR="00F941FF" w:rsidRPr="006D475F" w14:paraId="31766444" w14:textId="77777777" w:rsidTr="00336FF8">
        <w:trPr>
          <w:trHeight w:val="827"/>
        </w:trPr>
        <w:tc>
          <w:tcPr>
            <w:tcW w:w="0" w:type="auto"/>
            <w:vAlign w:val="center"/>
          </w:tcPr>
          <w:p w14:paraId="495B4A14"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w:t>
            </w:r>
          </w:p>
        </w:tc>
        <w:tc>
          <w:tcPr>
            <w:tcW w:w="0" w:type="auto"/>
            <w:vAlign w:val="center"/>
          </w:tcPr>
          <w:p w14:paraId="4E35CB84"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realiza la explicación del sílabo al inicio del curso.</w:t>
            </w:r>
          </w:p>
        </w:tc>
        <w:tc>
          <w:tcPr>
            <w:tcW w:w="0" w:type="auto"/>
          </w:tcPr>
          <w:p w14:paraId="00CD672A"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2FB726C"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36193F7"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6F39F2D7" w14:textId="77777777" w:rsidTr="00336FF8">
        <w:trPr>
          <w:trHeight w:val="542"/>
        </w:trPr>
        <w:tc>
          <w:tcPr>
            <w:tcW w:w="0" w:type="auto"/>
            <w:vAlign w:val="center"/>
          </w:tcPr>
          <w:p w14:paraId="25F15002"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w:t>
            </w:r>
          </w:p>
        </w:tc>
        <w:tc>
          <w:tcPr>
            <w:tcW w:w="0" w:type="auto"/>
            <w:vAlign w:val="center"/>
          </w:tcPr>
          <w:p w14:paraId="35972542"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analiza y elabora las sesiones de aprendizaje con objetivos claramente definidos.</w:t>
            </w:r>
          </w:p>
        </w:tc>
        <w:tc>
          <w:tcPr>
            <w:tcW w:w="0" w:type="auto"/>
          </w:tcPr>
          <w:p w14:paraId="027D283A"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167CE4FB"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50693598"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355B1D0C" w14:textId="77777777" w:rsidTr="00336FF8">
        <w:trPr>
          <w:trHeight w:val="541"/>
        </w:trPr>
        <w:tc>
          <w:tcPr>
            <w:tcW w:w="0" w:type="auto"/>
            <w:vAlign w:val="center"/>
          </w:tcPr>
          <w:p w14:paraId="1D260E28"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w:t>
            </w:r>
          </w:p>
        </w:tc>
        <w:tc>
          <w:tcPr>
            <w:tcW w:w="0" w:type="auto"/>
            <w:vAlign w:val="center"/>
          </w:tcPr>
          <w:p w14:paraId="57F9C54F"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prepara ejemplos y/o aplicaciones para aclarar el contenido de la clase</w:t>
            </w:r>
          </w:p>
        </w:tc>
        <w:tc>
          <w:tcPr>
            <w:tcW w:w="0" w:type="auto"/>
          </w:tcPr>
          <w:p w14:paraId="24134B0E"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3332C62"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D3A6C57"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36EA954F" w14:textId="77777777" w:rsidTr="00336FF8">
        <w:trPr>
          <w:trHeight w:val="541"/>
        </w:trPr>
        <w:tc>
          <w:tcPr>
            <w:tcW w:w="0" w:type="auto"/>
            <w:vAlign w:val="bottom"/>
          </w:tcPr>
          <w:p w14:paraId="03762E3A"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4</w:t>
            </w:r>
          </w:p>
        </w:tc>
        <w:tc>
          <w:tcPr>
            <w:tcW w:w="0" w:type="auto"/>
            <w:vAlign w:val="center"/>
          </w:tcPr>
          <w:p w14:paraId="67D82AE1"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prepara ejercicios, preguntas y/o problemas para que los alumnos trabajen en clase.</w:t>
            </w:r>
          </w:p>
        </w:tc>
        <w:tc>
          <w:tcPr>
            <w:tcW w:w="0" w:type="auto"/>
          </w:tcPr>
          <w:p w14:paraId="6AF1E256"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5C84ECF5"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2836C9C"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2A2F1056" w14:textId="77777777" w:rsidTr="00336FF8">
        <w:trPr>
          <w:trHeight w:val="770"/>
        </w:trPr>
        <w:tc>
          <w:tcPr>
            <w:tcW w:w="0" w:type="auto"/>
            <w:vAlign w:val="bottom"/>
          </w:tcPr>
          <w:p w14:paraId="606EBC42"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5</w:t>
            </w:r>
          </w:p>
        </w:tc>
        <w:tc>
          <w:tcPr>
            <w:tcW w:w="0" w:type="auto"/>
            <w:vAlign w:val="center"/>
          </w:tcPr>
          <w:p w14:paraId="13391189"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Evalúe el grado en que el docente domina el curso.</w:t>
            </w:r>
          </w:p>
        </w:tc>
        <w:tc>
          <w:tcPr>
            <w:tcW w:w="0" w:type="auto"/>
          </w:tcPr>
          <w:p w14:paraId="0F627B48"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502029B6"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CECF990"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900E168" w14:textId="77777777" w:rsidTr="00336FF8">
        <w:trPr>
          <w:trHeight w:val="501"/>
        </w:trPr>
        <w:tc>
          <w:tcPr>
            <w:tcW w:w="0" w:type="auto"/>
            <w:vMerge w:val="restart"/>
            <w:vAlign w:val="bottom"/>
          </w:tcPr>
          <w:p w14:paraId="6A927301"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Nº</w:t>
            </w:r>
          </w:p>
        </w:tc>
        <w:tc>
          <w:tcPr>
            <w:tcW w:w="0" w:type="auto"/>
            <w:gridSpan w:val="4"/>
            <w:shd w:val="clear" w:color="auto" w:fill="B6DDE8" w:themeFill="accent5" w:themeFillTint="66"/>
            <w:vAlign w:val="bottom"/>
          </w:tcPr>
          <w:p w14:paraId="0F52DD4F"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DIMENSIÒN: CONDUCCIÒN</w:t>
            </w:r>
          </w:p>
        </w:tc>
      </w:tr>
      <w:tr w:rsidR="00F941FF" w:rsidRPr="006D475F" w14:paraId="1446B4DC" w14:textId="77777777" w:rsidTr="00336FF8">
        <w:trPr>
          <w:trHeight w:val="417"/>
        </w:trPr>
        <w:tc>
          <w:tcPr>
            <w:tcW w:w="0" w:type="auto"/>
            <w:vMerge/>
            <w:vAlign w:val="bottom"/>
          </w:tcPr>
          <w:p w14:paraId="31D45E73" w14:textId="77777777" w:rsidR="00F941FF" w:rsidRPr="006D475F" w:rsidRDefault="00F941FF" w:rsidP="00336FF8">
            <w:pPr>
              <w:spacing w:after="0" w:line="360" w:lineRule="auto"/>
              <w:jc w:val="center"/>
              <w:rPr>
                <w:rFonts w:ascii="Arial" w:hAnsi="Arial" w:cs="Arial"/>
                <w:sz w:val="20"/>
                <w:szCs w:val="24"/>
              </w:rPr>
            </w:pPr>
          </w:p>
        </w:tc>
        <w:tc>
          <w:tcPr>
            <w:tcW w:w="0" w:type="auto"/>
            <w:shd w:val="clear" w:color="auto" w:fill="EAF1DD" w:themeFill="accent3" w:themeFillTint="33"/>
            <w:vAlign w:val="bottom"/>
          </w:tcPr>
          <w:p w14:paraId="3B382B6F" w14:textId="77777777" w:rsidR="00F941FF" w:rsidRPr="006D475F" w:rsidRDefault="00F941FF" w:rsidP="00336FF8">
            <w:pPr>
              <w:spacing w:after="0" w:line="360" w:lineRule="auto"/>
              <w:rPr>
                <w:rFonts w:ascii="Arial" w:hAnsi="Arial" w:cs="Arial"/>
                <w:sz w:val="20"/>
                <w:szCs w:val="24"/>
              </w:rPr>
            </w:pPr>
            <w:r w:rsidRPr="006D475F">
              <w:rPr>
                <w:rFonts w:ascii="Arial" w:hAnsi="Arial" w:cs="Arial"/>
                <w:sz w:val="20"/>
                <w:szCs w:val="24"/>
              </w:rPr>
              <w:t>Indicador: Metodología</w:t>
            </w:r>
          </w:p>
        </w:tc>
        <w:tc>
          <w:tcPr>
            <w:tcW w:w="0" w:type="auto"/>
            <w:shd w:val="clear" w:color="auto" w:fill="EAF1DD" w:themeFill="accent3" w:themeFillTint="33"/>
            <w:vAlign w:val="bottom"/>
          </w:tcPr>
          <w:p w14:paraId="74E70A00" w14:textId="77777777" w:rsidR="00F941FF" w:rsidRPr="006D475F" w:rsidRDefault="00F941FF" w:rsidP="00336FF8">
            <w:pPr>
              <w:spacing w:after="0" w:line="360" w:lineRule="auto"/>
              <w:rPr>
                <w:rFonts w:ascii="Arial" w:hAnsi="Arial" w:cs="Arial"/>
                <w:sz w:val="20"/>
                <w:szCs w:val="24"/>
              </w:rPr>
            </w:pPr>
            <w:r w:rsidRPr="006D475F">
              <w:rPr>
                <w:rFonts w:ascii="Arial" w:hAnsi="Arial" w:cs="Arial"/>
                <w:sz w:val="20"/>
                <w:szCs w:val="24"/>
              </w:rPr>
              <w:t>SI</w:t>
            </w:r>
          </w:p>
        </w:tc>
        <w:tc>
          <w:tcPr>
            <w:tcW w:w="0" w:type="auto"/>
            <w:shd w:val="clear" w:color="auto" w:fill="EAF1DD" w:themeFill="accent3" w:themeFillTint="33"/>
            <w:vAlign w:val="bottom"/>
          </w:tcPr>
          <w:p w14:paraId="5E77A98B" w14:textId="77777777" w:rsidR="00F941FF" w:rsidRPr="006D475F" w:rsidRDefault="00F941FF" w:rsidP="00336FF8">
            <w:pPr>
              <w:spacing w:after="0" w:line="360" w:lineRule="auto"/>
              <w:rPr>
                <w:rFonts w:ascii="Arial" w:hAnsi="Arial" w:cs="Arial"/>
                <w:sz w:val="20"/>
                <w:szCs w:val="24"/>
              </w:rPr>
            </w:pPr>
            <w:r w:rsidRPr="006D475F">
              <w:rPr>
                <w:rFonts w:ascii="Arial" w:hAnsi="Arial" w:cs="Arial"/>
                <w:sz w:val="20"/>
                <w:szCs w:val="24"/>
              </w:rPr>
              <w:t>NO</w:t>
            </w:r>
          </w:p>
        </w:tc>
        <w:tc>
          <w:tcPr>
            <w:tcW w:w="0" w:type="auto"/>
            <w:shd w:val="clear" w:color="auto" w:fill="EAF1DD" w:themeFill="accent3" w:themeFillTint="33"/>
            <w:vAlign w:val="bottom"/>
          </w:tcPr>
          <w:p w14:paraId="2FB029F7" w14:textId="77777777" w:rsidR="00F941FF" w:rsidRPr="006D475F" w:rsidRDefault="00F941FF" w:rsidP="00336FF8">
            <w:pPr>
              <w:spacing w:after="0" w:line="360" w:lineRule="auto"/>
              <w:rPr>
                <w:rFonts w:ascii="Arial" w:hAnsi="Arial" w:cs="Arial"/>
                <w:sz w:val="20"/>
                <w:szCs w:val="24"/>
              </w:rPr>
            </w:pPr>
          </w:p>
        </w:tc>
      </w:tr>
      <w:tr w:rsidR="00F941FF" w:rsidRPr="006D475F" w14:paraId="1D6FECA5" w14:textId="77777777" w:rsidTr="00336FF8">
        <w:trPr>
          <w:trHeight w:val="846"/>
        </w:trPr>
        <w:tc>
          <w:tcPr>
            <w:tcW w:w="0" w:type="auto"/>
            <w:vAlign w:val="bottom"/>
          </w:tcPr>
          <w:p w14:paraId="77952460"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6</w:t>
            </w:r>
          </w:p>
        </w:tc>
        <w:tc>
          <w:tcPr>
            <w:tcW w:w="0" w:type="auto"/>
            <w:vAlign w:val="center"/>
          </w:tcPr>
          <w:p w14:paraId="2FA16984"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Evalúe en qué medida el docente cumple y respeta el desarrollo del sílabo.</w:t>
            </w:r>
          </w:p>
        </w:tc>
        <w:tc>
          <w:tcPr>
            <w:tcW w:w="0" w:type="auto"/>
          </w:tcPr>
          <w:p w14:paraId="5E59C37E"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4ADB11C"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6704E13"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3A2EC8E1" w14:textId="77777777" w:rsidTr="00336FF8">
        <w:trPr>
          <w:trHeight w:val="845"/>
        </w:trPr>
        <w:tc>
          <w:tcPr>
            <w:tcW w:w="0" w:type="auto"/>
            <w:vAlign w:val="bottom"/>
          </w:tcPr>
          <w:p w14:paraId="69D64331"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7</w:t>
            </w:r>
          </w:p>
        </w:tc>
        <w:tc>
          <w:tcPr>
            <w:tcW w:w="0" w:type="auto"/>
            <w:vAlign w:val="center"/>
          </w:tcPr>
          <w:p w14:paraId="5BDC930E"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shd w:val="clear" w:color="auto" w:fill="FFFFFF"/>
              </w:rPr>
              <w:t>El docente desarrolla en forma organizada las actividades de enseñanza.</w:t>
            </w:r>
          </w:p>
        </w:tc>
        <w:tc>
          <w:tcPr>
            <w:tcW w:w="0" w:type="auto"/>
          </w:tcPr>
          <w:p w14:paraId="38025B46"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4D746871"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05D792FE"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060C55F6" w14:textId="77777777" w:rsidTr="00336FF8">
        <w:trPr>
          <w:trHeight w:val="345"/>
        </w:trPr>
        <w:tc>
          <w:tcPr>
            <w:tcW w:w="0" w:type="auto"/>
            <w:vAlign w:val="bottom"/>
          </w:tcPr>
          <w:p w14:paraId="2FDD38D4"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8</w:t>
            </w:r>
          </w:p>
        </w:tc>
        <w:tc>
          <w:tcPr>
            <w:tcW w:w="0" w:type="auto"/>
            <w:vAlign w:val="center"/>
          </w:tcPr>
          <w:p w14:paraId="54D9F5BB"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Evalúe el grado en que el docente se expresa en forma clara y precisa.</w:t>
            </w:r>
          </w:p>
        </w:tc>
        <w:tc>
          <w:tcPr>
            <w:tcW w:w="0" w:type="auto"/>
          </w:tcPr>
          <w:p w14:paraId="48B4E32C"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5E7BD976"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505272D6"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62613491" w14:textId="77777777" w:rsidTr="00336FF8">
        <w:trPr>
          <w:trHeight w:val="345"/>
        </w:trPr>
        <w:tc>
          <w:tcPr>
            <w:tcW w:w="0" w:type="auto"/>
            <w:vAlign w:val="bottom"/>
          </w:tcPr>
          <w:p w14:paraId="224A6628"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9</w:t>
            </w:r>
          </w:p>
        </w:tc>
        <w:tc>
          <w:tcPr>
            <w:tcW w:w="0" w:type="auto"/>
            <w:vAlign w:val="center"/>
          </w:tcPr>
          <w:p w14:paraId="1B3DD151"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tiene en cuenta el interés y los conocimientos previos de los alumnos.</w:t>
            </w:r>
          </w:p>
        </w:tc>
        <w:tc>
          <w:tcPr>
            <w:tcW w:w="0" w:type="auto"/>
          </w:tcPr>
          <w:p w14:paraId="2D93E087"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D195531"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6FE5EA7A"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058AC7E4" w14:textId="77777777" w:rsidTr="00336FF8">
        <w:trPr>
          <w:trHeight w:val="469"/>
        </w:trPr>
        <w:tc>
          <w:tcPr>
            <w:tcW w:w="0" w:type="auto"/>
            <w:vAlign w:val="bottom"/>
          </w:tcPr>
          <w:p w14:paraId="462A8E65"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10</w:t>
            </w:r>
          </w:p>
        </w:tc>
        <w:tc>
          <w:tcPr>
            <w:tcW w:w="0" w:type="auto"/>
            <w:vAlign w:val="center"/>
          </w:tcPr>
          <w:p w14:paraId="69A58BDC"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En qué medida el docente relaciona la teoría con los trabajos prácticos.</w:t>
            </w:r>
          </w:p>
        </w:tc>
        <w:tc>
          <w:tcPr>
            <w:tcW w:w="0" w:type="auto"/>
          </w:tcPr>
          <w:p w14:paraId="0EF36897"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B00316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41737636"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3898B11" w14:textId="77777777" w:rsidTr="00336FF8">
        <w:trPr>
          <w:trHeight w:val="345"/>
        </w:trPr>
        <w:tc>
          <w:tcPr>
            <w:tcW w:w="0" w:type="auto"/>
            <w:vAlign w:val="bottom"/>
          </w:tcPr>
          <w:p w14:paraId="38233A3D"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11</w:t>
            </w:r>
          </w:p>
        </w:tc>
        <w:tc>
          <w:tcPr>
            <w:tcW w:w="0" w:type="auto"/>
            <w:vAlign w:val="center"/>
          </w:tcPr>
          <w:p w14:paraId="3A7E09C8"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plantea preguntas que permiten al estudiante usar su criterio.</w:t>
            </w:r>
          </w:p>
        </w:tc>
        <w:tc>
          <w:tcPr>
            <w:tcW w:w="0" w:type="auto"/>
          </w:tcPr>
          <w:p w14:paraId="104A0C6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3CAC7F4"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5658AC6"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57CF26E6" w14:textId="77777777" w:rsidTr="00336FF8">
        <w:trPr>
          <w:trHeight w:val="345"/>
        </w:trPr>
        <w:tc>
          <w:tcPr>
            <w:tcW w:w="0" w:type="auto"/>
            <w:vAlign w:val="bottom"/>
          </w:tcPr>
          <w:p w14:paraId="7EA913C4"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12</w:t>
            </w:r>
          </w:p>
        </w:tc>
        <w:tc>
          <w:tcPr>
            <w:tcW w:w="0" w:type="auto"/>
            <w:vAlign w:val="center"/>
          </w:tcPr>
          <w:p w14:paraId="37684B80"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detecta y potencia las fortalezas de los estudiantes y realiza seguimiento y acompañamiento a los que tienen dificultad en el aprendizaje.</w:t>
            </w:r>
          </w:p>
        </w:tc>
        <w:tc>
          <w:tcPr>
            <w:tcW w:w="0" w:type="auto"/>
          </w:tcPr>
          <w:p w14:paraId="37254CBC"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CFD9CF8"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87B9350"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447C5463" w14:textId="77777777" w:rsidTr="00336FF8">
        <w:trPr>
          <w:trHeight w:val="345"/>
        </w:trPr>
        <w:tc>
          <w:tcPr>
            <w:tcW w:w="0" w:type="auto"/>
            <w:vAlign w:val="bottom"/>
          </w:tcPr>
          <w:p w14:paraId="4114204B"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13</w:t>
            </w:r>
          </w:p>
        </w:tc>
        <w:tc>
          <w:tcPr>
            <w:tcW w:w="0" w:type="auto"/>
            <w:vAlign w:val="center"/>
          </w:tcPr>
          <w:p w14:paraId="3C27B5D0"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En qué medida la técnica empleada por el docente le permite ampliar sus conocimientos.</w:t>
            </w:r>
          </w:p>
        </w:tc>
        <w:tc>
          <w:tcPr>
            <w:tcW w:w="0" w:type="auto"/>
          </w:tcPr>
          <w:p w14:paraId="5A76BADC"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7EB8302"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410DAB95"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105E5BD5" w14:textId="77777777" w:rsidTr="00336FF8">
        <w:trPr>
          <w:trHeight w:val="345"/>
        </w:trPr>
        <w:tc>
          <w:tcPr>
            <w:tcW w:w="0" w:type="auto"/>
            <w:vAlign w:val="bottom"/>
          </w:tcPr>
          <w:p w14:paraId="70BE2AF6"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14</w:t>
            </w:r>
          </w:p>
        </w:tc>
        <w:tc>
          <w:tcPr>
            <w:tcW w:w="0" w:type="auto"/>
            <w:vAlign w:val="center"/>
          </w:tcPr>
          <w:p w14:paraId="4A8306C5"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ofrece diferentes puntos de vista sobre un mismo tema.</w:t>
            </w:r>
          </w:p>
        </w:tc>
        <w:tc>
          <w:tcPr>
            <w:tcW w:w="0" w:type="auto"/>
          </w:tcPr>
          <w:p w14:paraId="1FA78085"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7FA36B2"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55113656"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4BC37ED7" w14:textId="77777777" w:rsidTr="00336FF8">
        <w:trPr>
          <w:trHeight w:val="485"/>
        </w:trPr>
        <w:tc>
          <w:tcPr>
            <w:tcW w:w="0" w:type="auto"/>
            <w:vAlign w:val="bottom"/>
          </w:tcPr>
          <w:p w14:paraId="0EF5C503"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15</w:t>
            </w:r>
          </w:p>
        </w:tc>
        <w:tc>
          <w:tcPr>
            <w:tcW w:w="0" w:type="auto"/>
            <w:vAlign w:val="center"/>
          </w:tcPr>
          <w:p w14:paraId="0593B446"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En qué medida el docente incentiva la  participación activa en clase.</w:t>
            </w:r>
          </w:p>
        </w:tc>
        <w:tc>
          <w:tcPr>
            <w:tcW w:w="0" w:type="auto"/>
          </w:tcPr>
          <w:p w14:paraId="0E778D0B"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B6A878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60DE5082"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45BFCBE9" w14:textId="77777777" w:rsidTr="00336FF8">
        <w:trPr>
          <w:trHeight w:val="400"/>
        </w:trPr>
        <w:tc>
          <w:tcPr>
            <w:tcW w:w="0" w:type="auto"/>
            <w:vAlign w:val="bottom"/>
          </w:tcPr>
          <w:p w14:paraId="25E5E25D"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16</w:t>
            </w:r>
          </w:p>
        </w:tc>
        <w:tc>
          <w:tcPr>
            <w:tcW w:w="0" w:type="auto"/>
            <w:vAlign w:val="center"/>
          </w:tcPr>
          <w:p w14:paraId="7F29BE9B"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hace un resumen de la clase anterior al comenzar su intervención.</w:t>
            </w:r>
          </w:p>
        </w:tc>
        <w:tc>
          <w:tcPr>
            <w:tcW w:w="0" w:type="auto"/>
          </w:tcPr>
          <w:p w14:paraId="7F8242AE"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43450F8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4B70E9A2"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4DC7359" w14:textId="77777777" w:rsidTr="00336FF8">
        <w:trPr>
          <w:trHeight w:val="400"/>
        </w:trPr>
        <w:tc>
          <w:tcPr>
            <w:tcW w:w="0" w:type="auto"/>
            <w:vAlign w:val="bottom"/>
          </w:tcPr>
          <w:p w14:paraId="69FE7E3D"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17</w:t>
            </w:r>
          </w:p>
        </w:tc>
        <w:tc>
          <w:tcPr>
            <w:tcW w:w="0" w:type="auto"/>
            <w:vAlign w:val="center"/>
          </w:tcPr>
          <w:p w14:paraId="633DC6C5"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utiliza estrategias para crear y mantener un ambiente organizado.</w:t>
            </w:r>
          </w:p>
        </w:tc>
        <w:tc>
          <w:tcPr>
            <w:tcW w:w="0" w:type="auto"/>
          </w:tcPr>
          <w:p w14:paraId="53FF60E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734BED5"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D89A71B"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4311636F" w14:textId="77777777" w:rsidTr="00336FF8">
        <w:trPr>
          <w:trHeight w:val="802"/>
        </w:trPr>
        <w:tc>
          <w:tcPr>
            <w:tcW w:w="0" w:type="auto"/>
            <w:vAlign w:val="bottom"/>
          </w:tcPr>
          <w:p w14:paraId="4842148B"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18</w:t>
            </w:r>
          </w:p>
        </w:tc>
        <w:tc>
          <w:tcPr>
            <w:tcW w:w="0" w:type="auto"/>
            <w:vAlign w:val="center"/>
          </w:tcPr>
          <w:p w14:paraId="2A1AF209"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shd w:val="clear" w:color="auto" w:fill="FFFFFF"/>
              </w:rPr>
              <w:t>El docente utiliza metodología adecuada de acuerdo a los temas a tratarse</w:t>
            </w:r>
            <w:r w:rsidRPr="006D475F">
              <w:rPr>
                <w:rStyle w:val="apple-converted-space"/>
                <w:rFonts w:ascii="Arial" w:hAnsi="Arial" w:cs="Arial"/>
                <w:sz w:val="20"/>
                <w:szCs w:val="24"/>
                <w:shd w:val="clear" w:color="auto" w:fill="FFFFFF"/>
              </w:rPr>
              <w:t>.</w:t>
            </w:r>
          </w:p>
        </w:tc>
        <w:tc>
          <w:tcPr>
            <w:tcW w:w="0" w:type="auto"/>
          </w:tcPr>
          <w:p w14:paraId="66C41F6E"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0CF6A8D7"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DB7E677"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3E613111" w14:textId="77777777" w:rsidTr="00336FF8">
        <w:trPr>
          <w:trHeight w:val="801"/>
        </w:trPr>
        <w:tc>
          <w:tcPr>
            <w:tcW w:w="0" w:type="auto"/>
            <w:vAlign w:val="bottom"/>
          </w:tcPr>
          <w:p w14:paraId="0D206B13"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19</w:t>
            </w:r>
          </w:p>
        </w:tc>
        <w:tc>
          <w:tcPr>
            <w:tcW w:w="0" w:type="auto"/>
            <w:vAlign w:val="center"/>
          </w:tcPr>
          <w:p w14:paraId="2FB871E6"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incentiva la investigación en función del desarrollo de los temas tratados en clase.</w:t>
            </w:r>
          </w:p>
        </w:tc>
        <w:tc>
          <w:tcPr>
            <w:tcW w:w="0" w:type="auto"/>
          </w:tcPr>
          <w:p w14:paraId="51F64EA8"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1347585"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48D5E24"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63574841" w14:textId="77777777" w:rsidTr="00336FF8">
        <w:trPr>
          <w:trHeight w:val="756"/>
        </w:trPr>
        <w:tc>
          <w:tcPr>
            <w:tcW w:w="0" w:type="auto"/>
            <w:vAlign w:val="bottom"/>
          </w:tcPr>
          <w:p w14:paraId="31A4368A"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20</w:t>
            </w:r>
          </w:p>
        </w:tc>
        <w:tc>
          <w:tcPr>
            <w:tcW w:w="0" w:type="auto"/>
            <w:vAlign w:val="center"/>
          </w:tcPr>
          <w:p w14:paraId="03CD0C0D"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shd w:val="clear" w:color="auto" w:fill="FFFFFF"/>
              </w:rPr>
              <w:t>El docente utiliza el tiempo disponible para la enseñanza de forma efectiva</w:t>
            </w:r>
            <w:r w:rsidRPr="006D475F">
              <w:rPr>
                <w:rStyle w:val="apple-converted-space"/>
                <w:rFonts w:ascii="Arial" w:hAnsi="Arial" w:cs="Arial"/>
                <w:sz w:val="20"/>
                <w:szCs w:val="24"/>
                <w:shd w:val="clear" w:color="auto" w:fill="FFFFFF"/>
              </w:rPr>
              <w:t>.</w:t>
            </w:r>
          </w:p>
        </w:tc>
        <w:tc>
          <w:tcPr>
            <w:tcW w:w="0" w:type="auto"/>
          </w:tcPr>
          <w:p w14:paraId="6C53FFE0"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D8C1435"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31F01B62"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7C6C39C9" w14:textId="77777777" w:rsidTr="00336FF8">
        <w:trPr>
          <w:trHeight w:val="314"/>
        </w:trPr>
        <w:tc>
          <w:tcPr>
            <w:tcW w:w="0" w:type="auto"/>
            <w:vAlign w:val="bottom"/>
          </w:tcPr>
          <w:p w14:paraId="267BD4A9"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21</w:t>
            </w:r>
          </w:p>
        </w:tc>
        <w:tc>
          <w:tcPr>
            <w:tcW w:w="0" w:type="auto"/>
            <w:vAlign w:val="center"/>
          </w:tcPr>
          <w:p w14:paraId="779A1236"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El docente emplea y recomienda el uso de bibliografía actualizada.</w:t>
            </w:r>
          </w:p>
        </w:tc>
        <w:tc>
          <w:tcPr>
            <w:tcW w:w="0" w:type="auto"/>
          </w:tcPr>
          <w:p w14:paraId="6CB99202"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26234240"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31B15DE7"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53E40458" w14:textId="77777777" w:rsidTr="00336FF8">
        <w:trPr>
          <w:trHeight w:val="314"/>
        </w:trPr>
        <w:tc>
          <w:tcPr>
            <w:tcW w:w="0" w:type="auto"/>
            <w:vAlign w:val="bottom"/>
          </w:tcPr>
          <w:p w14:paraId="5EF1D02D"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22</w:t>
            </w:r>
          </w:p>
        </w:tc>
        <w:tc>
          <w:tcPr>
            <w:tcW w:w="0" w:type="auto"/>
            <w:vAlign w:val="center"/>
          </w:tcPr>
          <w:p w14:paraId="7DCC276F"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evalúa  el aprendizaje de los alumnos de acuerdo con los objetivos establecidos en el sílabo.</w:t>
            </w:r>
          </w:p>
        </w:tc>
        <w:tc>
          <w:tcPr>
            <w:tcW w:w="0" w:type="auto"/>
          </w:tcPr>
          <w:p w14:paraId="1C11CC68"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1DB67A7"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9246283"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5D79ACF9" w14:textId="77777777" w:rsidTr="00336FF8">
        <w:trPr>
          <w:trHeight w:val="812"/>
        </w:trPr>
        <w:tc>
          <w:tcPr>
            <w:tcW w:w="0" w:type="auto"/>
            <w:vAlign w:val="bottom"/>
          </w:tcPr>
          <w:p w14:paraId="6D878C1E"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23</w:t>
            </w:r>
          </w:p>
        </w:tc>
        <w:tc>
          <w:tcPr>
            <w:tcW w:w="0" w:type="auto"/>
            <w:vAlign w:val="center"/>
          </w:tcPr>
          <w:p w14:paraId="0417472C"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comunica a los alumnos los criterios que va a seguir para evaluarlos.</w:t>
            </w:r>
          </w:p>
        </w:tc>
        <w:tc>
          <w:tcPr>
            <w:tcW w:w="0" w:type="auto"/>
          </w:tcPr>
          <w:p w14:paraId="0C12289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FAC1F3E"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937670F"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4AB876EB" w14:textId="77777777" w:rsidTr="00336FF8">
        <w:trPr>
          <w:trHeight w:val="812"/>
        </w:trPr>
        <w:tc>
          <w:tcPr>
            <w:tcW w:w="0" w:type="auto"/>
            <w:vAlign w:val="bottom"/>
          </w:tcPr>
          <w:p w14:paraId="1FEDB67C"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24</w:t>
            </w:r>
          </w:p>
        </w:tc>
        <w:tc>
          <w:tcPr>
            <w:tcW w:w="0" w:type="auto"/>
            <w:vAlign w:val="center"/>
          </w:tcPr>
          <w:p w14:paraId="7D7E6758"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comenta y analiza con los alumnos los resultados de las evaluaciones realizadas.</w:t>
            </w:r>
          </w:p>
        </w:tc>
        <w:tc>
          <w:tcPr>
            <w:tcW w:w="0" w:type="auto"/>
          </w:tcPr>
          <w:p w14:paraId="754F92ED"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8C486F6"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67A3E64"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B445979" w14:textId="77777777" w:rsidTr="00336FF8">
        <w:trPr>
          <w:trHeight w:val="812"/>
        </w:trPr>
        <w:tc>
          <w:tcPr>
            <w:tcW w:w="0" w:type="auto"/>
            <w:vAlign w:val="bottom"/>
          </w:tcPr>
          <w:p w14:paraId="21B6E120"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25</w:t>
            </w:r>
          </w:p>
        </w:tc>
        <w:tc>
          <w:tcPr>
            <w:tcW w:w="0" w:type="auto"/>
            <w:vAlign w:val="center"/>
          </w:tcPr>
          <w:p w14:paraId="7FE75499"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evalúa en varios momentos del desarrollo de la asignatura, para hacer un seguimiento continuo del progreso de los alumnos.</w:t>
            </w:r>
          </w:p>
        </w:tc>
        <w:tc>
          <w:tcPr>
            <w:tcW w:w="0" w:type="auto"/>
          </w:tcPr>
          <w:p w14:paraId="68A578D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F19319C"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4910A48"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0FF26797" w14:textId="77777777" w:rsidTr="00336FF8">
        <w:trPr>
          <w:trHeight w:val="812"/>
        </w:trPr>
        <w:tc>
          <w:tcPr>
            <w:tcW w:w="0" w:type="auto"/>
            <w:vAlign w:val="bottom"/>
          </w:tcPr>
          <w:p w14:paraId="082977C3"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26</w:t>
            </w:r>
          </w:p>
        </w:tc>
        <w:tc>
          <w:tcPr>
            <w:tcW w:w="0" w:type="auto"/>
            <w:vAlign w:val="center"/>
          </w:tcPr>
          <w:p w14:paraId="39E4309B"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evalúa el nivel de rendimiento de los estudiantes en relación a su desempeño docente.</w:t>
            </w:r>
          </w:p>
        </w:tc>
        <w:tc>
          <w:tcPr>
            <w:tcW w:w="0" w:type="auto"/>
          </w:tcPr>
          <w:p w14:paraId="02299011"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F8882EB"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3132155"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5480063" w14:textId="77777777" w:rsidTr="00336FF8">
        <w:trPr>
          <w:trHeight w:val="812"/>
        </w:trPr>
        <w:tc>
          <w:tcPr>
            <w:tcW w:w="0" w:type="auto"/>
            <w:vAlign w:val="bottom"/>
          </w:tcPr>
          <w:p w14:paraId="617CB7B0" w14:textId="77777777" w:rsidR="00F941FF" w:rsidRPr="006D475F" w:rsidRDefault="00F941FF" w:rsidP="00336FF8">
            <w:pPr>
              <w:spacing w:after="0" w:line="360" w:lineRule="auto"/>
              <w:jc w:val="center"/>
              <w:rPr>
                <w:rFonts w:ascii="Arial" w:eastAsia="Times New Roman" w:hAnsi="Arial" w:cs="Arial"/>
                <w:sz w:val="20"/>
                <w:szCs w:val="24"/>
                <w:lang w:eastAsia="es-PE"/>
              </w:rPr>
            </w:pPr>
            <w:r w:rsidRPr="006D475F">
              <w:rPr>
                <w:rFonts w:ascii="Arial" w:eastAsia="Times New Roman" w:hAnsi="Arial" w:cs="Arial"/>
                <w:sz w:val="20"/>
                <w:szCs w:val="24"/>
                <w:lang w:eastAsia="es-PE"/>
              </w:rPr>
              <w:t>27</w:t>
            </w:r>
          </w:p>
        </w:tc>
        <w:tc>
          <w:tcPr>
            <w:tcW w:w="0" w:type="auto"/>
            <w:vAlign w:val="center"/>
          </w:tcPr>
          <w:p w14:paraId="089FD5C0" w14:textId="77777777" w:rsidR="00F941FF" w:rsidRPr="006D475F" w:rsidRDefault="00F941FF" w:rsidP="00336FF8">
            <w:pPr>
              <w:spacing w:after="0" w:line="360" w:lineRule="auto"/>
              <w:jc w:val="both"/>
              <w:rPr>
                <w:rFonts w:ascii="Arial" w:hAnsi="Arial" w:cs="Arial"/>
                <w:sz w:val="20"/>
                <w:szCs w:val="24"/>
              </w:rPr>
            </w:pPr>
            <w:r w:rsidRPr="006D475F">
              <w:rPr>
                <w:rFonts w:ascii="Arial" w:eastAsia="Times New Roman" w:hAnsi="Arial" w:cs="Arial"/>
                <w:sz w:val="20"/>
                <w:szCs w:val="24"/>
                <w:lang w:eastAsia="es-PE"/>
              </w:rPr>
              <w:t>El desempeño del docente en aula influye en tu rendimiento académico.</w:t>
            </w:r>
          </w:p>
        </w:tc>
        <w:tc>
          <w:tcPr>
            <w:tcW w:w="0" w:type="auto"/>
          </w:tcPr>
          <w:p w14:paraId="76D7CF0F" w14:textId="77777777" w:rsidR="00F941FF" w:rsidRPr="006D475F" w:rsidRDefault="00F941FF" w:rsidP="00336FF8">
            <w:pPr>
              <w:spacing w:after="0" w:line="360" w:lineRule="auto"/>
              <w:jc w:val="both"/>
              <w:rPr>
                <w:rFonts w:ascii="Arial" w:eastAsia="Times New Roman" w:hAnsi="Arial" w:cs="Arial"/>
                <w:sz w:val="20"/>
                <w:szCs w:val="24"/>
                <w:lang w:eastAsia="es-PE"/>
              </w:rPr>
            </w:pPr>
          </w:p>
        </w:tc>
        <w:tc>
          <w:tcPr>
            <w:tcW w:w="0" w:type="auto"/>
          </w:tcPr>
          <w:p w14:paraId="502F6803" w14:textId="77777777" w:rsidR="00F941FF" w:rsidRPr="006D475F" w:rsidRDefault="00F941FF" w:rsidP="00336FF8">
            <w:pPr>
              <w:spacing w:after="0" w:line="360" w:lineRule="auto"/>
              <w:jc w:val="both"/>
              <w:rPr>
                <w:rFonts w:ascii="Arial" w:eastAsia="Times New Roman" w:hAnsi="Arial" w:cs="Arial"/>
                <w:sz w:val="20"/>
                <w:szCs w:val="24"/>
                <w:lang w:eastAsia="es-PE"/>
              </w:rPr>
            </w:pPr>
          </w:p>
        </w:tc>
        <w:tc>
          <w:tcPr>
            <w:tcW w:w="0" w:type="auto"/>
          </w:tcPr>
          <w:p w14:paraId="45B614C7" w14:textId="77777777" w:rsidR="00F941FF" w:rsidRPr="006D475F" w:rsidRDefault="00F941FF" w:rsidP="00336FF8">
            <w:pPr>
              <w:spacing w:after="0" w:line="360" w:lineRule="auto"/>
              <w:jc w:val="both"/>
              <w:rPr>
                <w:rFonts w:ascii="Arial" w:eastAsia="Times New Roman" w:hAnsi="Arial" w:cs="Arial"/>
                <w:sz w:val="20"/>
                <w:szCs w:val="24"/>
                <w:lang w:eastAsia="es-PE"/>
              </w:rPr>
            </w:pPr>
          </w:p>
        </w:tc>
      </w:tr>
      <w:tr w:rsidR="00F941FF" w:rsidRPr="006D475F" w14:paraId="23E85823" w14:textId="77777777" w:rsidTr="00336FF8">
        <w:trPr>
          <w:trHeight w:val="341"/>
        </w:trPr>
        <w:tc>
          <w:tcPr>
            <w:tcW w:w="0" w:type="auto"/>
            <w:vMerge w:val="restart"/>
            <w:vAlign w:val="bottom"/>
          </w:tcPr>
          <w:p w14:paraId="6643DDF5" w14:textId="77777777" w:rsidR="00F941FF" w:rsidRPr="006D475F" w:rsidRDefault="00F941FF" w:rsidP="00336FF8">
            <w:pPr>
              <w:spacing w:after="0" w:line="360" w:lineRule="auto"/>
              <w:jc w:val="center"/>
              <w:rPr>
                <w:rFonts w:ascii="Arial" w:hAnsi="Arial" w:cs="Arial"/>
                <w:sz w:val="20"/>
                <w:szCs w:val="24"/>
              </w:rPr>
            </w:pPr>
            <w:r>
              <w:rPr>
                <w:rFonts w:ascii="Arial" w:hAnsi="Arial" w:cs="Arial"/>
                <w:sz w:val="20"/>
                <w:szCs w:val="24"/>
              </w:rPr>
              <w:t>N°</w:t>
            </w:r>
          </w:p>
        </w:tc>
        <w:tc>
          <w:tcPr>
            <w:tcW w:w="0" w:type="auto"/>
            <w:gridSpan w:val="4"/>
            <w:shd w:val="clear" w:color="auto" w:fill="DAEEF3" w:themeFill="accent5" w:themeFillTint="33"/>
            <w:vAlign w:val="bottom"/>
          </w:tcPr>
          <w:p w14:paraId="54A6F3EB"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DIMENSIÒN: INTERACCIÒN DOCENTE - ESTUDIANTE</w:t>
            </w:r>
          </w:p>
        </w:tc>
      </w:tr>
      <w:tr w:rsidR="00F941FF" w:rsidRPr="006D475F" w14:paraId="5850AC88" w14:textId="77777777" w:rsidTr="00336FF8">
        <w:trPr>
          <w:trHeight w:val="341"/>
        </w:trPr>
        <w:tc>
          <w:tcPr>
            <w:tcW w:w="0" w:type="auto"/>
            <w:vMerge/>
            <w:vAlign w:val="bottom"/>
          </w:tcPr>
          <w:p w14:paraId="238A016C" w14:textId="77777777" w:rsidR="00F941FF" w:rsidRPr="006D475F" w:rsidRDefault="00F941FF" w:rsidP="00336FF8">
            <w:pPr>
              <w:spacing w:after="0" w:line="360" w:lineRule="auto"/>
              <w:jc w:val="center"/>
              <w:rPr>
                <w:rFonts w:ascii="Arial" w:hAnsi="Arial" w:cs="Arial"/>
                <w:sz w:val="20"/>
                <w:szCs w:val="24"/>
              </w:rPr>
            </w:pPr>
          </w:p>
        </w:tc>
        <w:tc>
          <w:tcPr>
            <w:tcW w:w="0" w:type="auto"/>
            <w:shd w:val="clear" w:color="auto" w:fill="D6E3BC" w:themeFill="accent3" w:themeFillTint="66"/>
            <w:vAlign w:val="bottom"/>
          </w:tcPr>
          <w:p w14:paraId="00654363"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Indicador: Aceptación</w:t>
            </w:r>
          </w:p>
        </w:tc>
        <w:tc>
          <w:tcPr>
            <w:tcW w:w="0" w:type="auto"/>
            <w:shd w:val="clear" w:color="auto" w:fill="D6E3BC" w:themeFill="accent3" w:themeFillTint="66"/>
            <w:vAlign w:val="bottom"/>
          </w:tcPr>
          <w:p w14:paraId="47D6D474"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SI</w:t>
            </w:r>
          </w:p>
        </w:tc>
        <w:tc>
          <w:tcPr>
            <w:tcW w:w="0" w:type="auto"/>
            <w:shd w:val="clear" w:color="auto" w:fill="D6E3BC" w:themeFill="accent3" w:themeFillTint="66"/>
            <w:vAlign w:val="bottom"/>
          </w:tcPr>
          <w:p w14:paraId="17A1356B"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NO</w:t>
            </w:r>
          </w:p>
        </w:tc>
        <w:tc>
          <w:tcPr>
            <w:tcW w:w="0" w:type="auto"/>
            <w:shd w:val="clear" w:color="auto" w:fill="D6E3BC" w:themeFill="accent3" w:themeFillTint="66"/>
            <w:vAlign w:val="bottom"/>
          </w:tcPr>
          <w:p w14:paraId="1E8B127B" w14:textId="77777777" w:rsidR="00F941FF" w:rsidRPr="006D475F" w:rsidRDefault="00F941FF" w:rsidP="00336FF8">
            <w:pPr>
              <w:spacing w:after="0" w:line="360" w:lineRule="auto"/>
              <w:rPr>
                <w:rFonts w:ascii="Arial" w:hAnsi="Arial" w:cs="Arial"/>
                <w:b/>
                <w:sz w:val="20"/>
                <w:szCs w:val="24"/>
              </w:rPr>
            </w:pPr>
          </w:p>
        </w:tc>
      </w:tr>
      <w:tr w:rsidR="00F941FF" w:rsidRPr="006D475F" w14:paraId="5C49E905" w14:textId="77777777" w:rsidTr="00336FF8">
        <w:trPr>
          <w:trHeight w:val="341"/>
        </w:trPr>
        <w:tc>
          <w:tcPr>
            <w:tcW w:w="0" w:type="auto"/>
            <w:vAlign w:val="bottom"/>
          </w:tcPr>
          <w:p w14:paraId="29F7D1EC"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28</w:t>
            </w:r>
          </w:p>
        </w:tc>
        <w:tc>
          <w:tcPr>
            <w:tcW w:w="0" w:type="auto"/>
            <w:vAlign w:val="center"/>
          </w:tcPr>
          <w:p w14:paraId="233D0F85"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promueve un ambiente apropiado para el aprendizaje.</w:t>
            </w:r>
          </w:p>
        </w:tc>
        <w:tc>
          <w:tcPr>
            <w:tcW w:w="0" w:type="auto"/>
          </w:tcPr>
          <w:p w14:paraId="7889316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42399004"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556C17F"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1F5A217B" w14:textId="77777777" w:rsidTr="00336FF8">
        <w:trPr>
          <w:trHeight w:val="340"/>
        </w:trPr>
        <w:tc>
          <w:tcPr>
            <w:tcW w:w="0" w:type="auto"/>
            <w:vAlign w:val="bottom"/>
          </w:tcPr>
          <w:p w14:paraId="1A7D5463"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29</w:t>
            </w:r>
          </w:p>
        </w:tc>
        <w:tc>
          <w:tcPr>
            <w:tcW w:w="0" w:type="auto"/>
            <w:vAlign w:val="center"/>
          </w:tcPr>
          <w:p w14:paraId="551B1F33"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crea relaciones empáticas con los alumnos.</w:t>
            </w:r>
          </w:p>
        </w:tc>
        <w:tc>
          <w:tcPr>
            <w:tcW w:w="0" w:type="auto"/>
          </w:tcPr>
          <w:p w14:paraId="0C88BB1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747D8FAE"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FFE06DE"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A344341" w14:textId="77777777" w:rsidTr="00336FF8">
        <w:trPr>
          <w:trHeight w:val="340"/>
        </w:trPr>
        <w:tc>
          <w:tcPr>
            <w:tcW w:w="0" w:type="auto"/>
            <w:vAlign w:val="bottom"/>
          </w:tcPr>
          <w:p w14:paraId="5FC33350"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30</w:t>
            </w:r>
          </w:p>
        </w:tc>
        <w:tc>
          <w:tcPr>
            <w:tcW w:w="0" w:type="auto"/>
            <w:vAlign w:val="center"/>
          </w:tcPr>
          <w:p w14:paraId="5E9476C7"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tiene un trato imparcial con los alumnos.</w:t>
            </w:r>
          </w:p>
        </w:tc>
        <w:tc>
          <w:tcPr>
            <w:tcW w:w="0" w:type="auto"/>
          </w:tcPr>
          <w:p w14:paraId="009D8DA8"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75025F2"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8CC8C6F"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4B67309F" w14:textId="77777777" w:rsidTr="00336FF8">
        <w:trPr>
          <w:trHeight w:val="727"/>
        </w:trPr>
        <w:tc>
          <w:tcPr>
            <w:tcW w:w="0" w:type="auto"/>
            <w:vAlign w:val="bottom"/>
          </w:tcPr>
          <w:p w14:paraId="42051903"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31</w:t>
            </w:r>
          </w:p>
        </w:tc>
        <w:tc>
          <w:tcPr>
            <w:tcW w:w="0" w:type="auto"/>
            <w:vAlign w:val="center"/>
          </w:tcPr>
          <w:p w14:paraId="589D606E"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muestra disposición para absolver consultas y recibir sugerencias.</w:t>
            </w:r>
          </w:p>
        </w:tc>
        <w:tc>
          <w:tcPr>
            <w:tcW w:w="0" w:type="auto"/>
          </w:tcPr>
          <w:p w14:paraId="28893BB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3C4E0EE"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2F5D132"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50726B55" w14:textId="77777777" w:rsidTr="00336FF8">
        <w:trPr>
          <w:trHeight w:val="727"/>
        </w:trPr>
        <w:tc>
          <w:tcPr>
            <w:tcW w:w="0" w:type="auto"/>
            <w:vAlign w:val="bottom"/>
          </w:tcPr>
          <w:p w14:paraId="50C12C36"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32</w:t>
            </w:r>
          </w:p>
        </w:tc>
        <w:tc>
          <w:tcPr>
            <w:tcW w:w="0" w:type="auto"/>
            <w:vAlign w:val="center"/>
          </w:tcPr>
          <w:p w14:paraId="1DC9F567"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Evalúe el grado en que el docente tiene respeto a las opiniones de los estudiantes.</w:t>
            </w:r>
          </w:p>
        </w:tc>
        <w:tc>
          <w:tcPr>
            <w:tcW w:w="0" w:type="auto"/>
          </w:tcPr>
          <w:p w14:paraId="67D82577"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6A223725"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DAA7C61"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27C55CDB" w14:textId="77777777" w:rsidTr="00336FF8">
        <w:trPr>
          <w:trHeight w:val="442"/>
        </w:trPr>
        <w:tc>
          <w:tcPr>
            <w:tcW w:w="0" w:type="auto"/>
            <w:vMerge w:val="restart"/>
            <w:vAlign w:val="bottom"/>
          </w:tcPr>
          <w:p w14:paraId="508C6A67" w14:textId="77777777" w:rsidR="00F941FF" w:rsidRPr="006D475F" w:rsidRDefault="00F941FF" w:rsidP="00336FF8">
            <w:pPr>
              <w:spacing w:after="0" w:line="360" w:lineRule="auto"/>
              <w:jc w:val="center"/>
              <w:rPr>
                <w:rFonts w:ascii="Arial" w:hAnsi="Arial" w:cs="Arial"/>
                <w:sz w:val="20"/>
                <w:szCs w:val="24"/>
              </w:rPr>
            </w:pPr>
            <w:r>
              <w:rPr>
                <w:rFonts w:ascii="Arial" w:hAnsi="Arial" w:cs="Arial"/>
                <w:sz w:val="20"/>
                <w:szCs w:val="24"/>
              </w:rPr>
              <w:t>N°</w:t>
            </w:r>
          </w:p>
        </w:tc>
        <w:tc>
          <w:tcPr>
            <w:tcW w:w="0" w:type="auto"/>
            <w:gridSpan w:val="4"/>
            <w:shd w:val="clear" w:color="auto" w:fill="DAEEF3" w:themeFill="accent5" w:themeFillTint="33"/>
            <w:vAlign w:val="bottom"/>
          </w:tcPr>
          <w:p w14:paraId="35DAD90B"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DIMENSIÒN : IDENTIDAD CON LA INSTITUCIÒN</w:t>
            </w:r>
          </w:p>
        </w:tc>
      </w:tr>
      <w:tr w:rsidR="00F941FF" w:rsidRPr="006D475F" w14:paraId="6FE081AB" w14:textId="77777777" w:rsidTr="00336FF8">
        <w:trPr>
          <w:trHeight w:val="229"/>
        </w:trPr>
        <w:tc>
          <w:tcPr>
            <w:tcW w:w="0" w:type="auto"/>
            <w:vMerge/>
            <w:vAlign w:val="bottom"/>
          </w:tcPr>
          <w:p w14:paraId="5987F993" w14:textId="77777777" w:rsidR="00F941FF" w:rsidRPr="006D475F" w:rsidRDefault="00F941FF" w:rsidP="00336FF8">
            <w:pPr>
              <w:spacing w:after="0" w:line="360" w:lineRule="auto"/>
              <w:jc w:val="center"/>
              <w:rPr>
                <w:rFonts w:ascii="Arial" w:hAnsi="Arial" w:cs="Arial"/>
                <w:sz w:val="20"/>
                <w:szCs w:val="24"/>
              </w:rPr>
            </w:pPr>
          </w:p>
        </w:tc>
        <w:tc>
          <w:tcPr>
            <w:tcW w:w="0" w:type="auto"/>
            <w:shd w:val="clear" w:color="auto" w:fill="D6E3BC" w:themeFill="accent3" w:themeFillTint="66"/>
            <w:vAlign w:val="bottom"/>
          </w:tcPr>
          <w:p w14:paraId="507E6933"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Indicador:  Asume compromiso con la Institución</w:t>
            </w:r>
          </w:p>
        </w:tc>
        <w:tc>
          <w:tcPr>
            <w:tcW w:w="0" w:type="auto"/>
            <w:shd w:val="clear" w:color="auto" w:fill="D6E3BC" w:themeFill="accent3" w:themeFillTint="66"/>
            <w:vAlign w:val="bottom"/>
          </w:tcPr>
          <w:p w14:paraId="1C96997A"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SI</w:t>
            </w:r>
          </w:p>
        </w:tc>
        <w:tc>
          <w:tcPr>
            <w:tcW w:w="0" w:type="auto"/>
            <w:shd w:val="clear" w:color="auto" w:fill="D6E3BC" w:themeFill="accent3" w:themeFillTint="66"/>
            <w:vAlign w:val="bottom"/>
          </w:tcPr>
          <w:p w14:paraId="588AAFE4" w14:textId="77777777" w:rsidR="00F941FF" w:rsidRPr="006D475F" w:rsidRDefault="00F941FF" w:rsidP="00336FF8">
            <w:pPr>
              <w:spacing w:after="0" w:line="360" w:lineRule="auto"/>
              <w:rPr>
                <w:rFonts w:ascii="Arial" w:hAnsi="Arial" w:cs="Arial"/>
                <w:b/>
                <w:sz w:val="20"/>
                <w:szCs w:val="24"/>
              </w:rPr>
            </w:pPr>
            <w:r w:rsidRPr="006D475F">
              <w:rPr>
                <w:rFonts w:ascii="Arial" w:hAnsi="Arial" w:cs="Arial"/>
                <w:b/>
                <w:sz w:val="20"/>
                <w:szCs w:val="24"/>
              </w:rPr>
              <w:t>NO</w:t>
            </w:r>
          </w:p>
        </w:tc>
        <w:tc>
          <w:tcPr>
            <w:tcW w:w="0" w:type="auto"/>
            <w:shd w:val="clear" w:color="auto" w:fill="D6E3BC" w:themeFill="accent3" w:themeFillTint="66"/>
            <w:vAlign w:val="bottom"/>
          </w:tcPr>
          <w:p w14:paraId="5B8A9E1C" w14:textId="77777777" w:rsidR="00F941FF" w:rsidRPr="006D475F" w:rsidRDefault="00F941FF" w:rsidP="00336FF8">
            <w:pPr>
              <w:spacing w:after="0" w:line="360" w:lineRule="auto"/>
              <w:rPr>
                <w:rFonts w:ascii="Arial" w:hAnsi="Arial" w:cs="Arial"/>
                <w:b/>
                <w:sz w:val="20"/>
                <w:szCs w:val="24"/>
              </w:rPr>
            </w:pPr>
          </w:p>
        </w:tc>
      </w:tr>
      <w:tr w:rsidR="00F941FF" w:rsidRPr="006D475F" w14:paraId="17815231" w14:textId="77777777" w:rsidTr="00336FF8">
        <w:trPr>
          <w:trHeight w:val="229"/>
        </w:trPr>
        <w:tc>
          <w:tcPr>
            <w:tcW w:w="0" w:type="auto"/>
            <w:vAlign w:val="bottom"/>
          </w:tcPr>
          <w:p w14:paraId="12DB73BC"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33</w:t>
            </w:r>
          </w:p>
        </w:tc>
        <w:tc>
          <w:tcPr>
            <w:tcW w:w="0" w:type="auto"/>
            <w:vAlign w:val="center"/>
          </w:tcPr>
          <w:p w14:paraId="07F3BB75"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Está enterado que el docente conoce la Visión y Misión de la Universidad y se identifica con ellas.</w:t>
            </w:r>
          </w:p>
        </w:tc>
        <w:tc>
          <w:tcPr>
            <w:tcW w:w="0" w:type="auto"/>
          </w:tcPr>
          <w:p w14:paraId="2C6B27E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5E6D629"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3B2A56F"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39CC99BE" w14:textId="77777777" w:rsidTr="00336FF8">
        <w:trPr>
          <w:trHeight w:val="229"/>
        </w:trPr>
        <w:tc>
          <w:tcPr>
            <w:tcW w:w="0" w:type="auto"/>
            <w:vAlign w:val="bottom"/>
          </w:tcPr>
          <w:p w14:paraId="573AE47C"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34</w:t>
            </w:r>
          </w:p>
        </w:tc>
        <w:tc>
          <w:tcPr>
            <w:tcW w:w="0" w:type="auto"/>
            <w:vAlign w:val="center"/>
          </w:tcPr>
          <w:p w14:paraId="095C5C37"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participa activamente en equipos de trabajo para ayudar a que la institución avance colaborando con la visión y misión de la Universidad.</w:t>
            </w:r>
          </w:p>
        </w:tc>
        <w:tc>
          <w:tcPr>
            <w:tcW w:w="0" w:type="auto"/>
          </w:tcPr>
          <w:p w14:paraId="374A646D"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BFB7726"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3916C692"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07DDC6F7" w14:textId="77777777" w:rsidTr="00336FF8">
        <w:trPr>
          <w:trHeight w:val="229"/>
        </w:trPr>
        <w:tc>
          <w:tcPr>
            <w:tcW w:w="0" w:type="auto"/>
            <w:vAlign w:val="bottom"/>
          </w:tcPr>
          <w:p w14:paraId="7932EB88"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35</w:t>
            </w:r>
          </w:p>
        </w:tc>
        <w:tc>
          <w:tcPr>
            <w:tcW w:w="0" w:type="auto"/>
            <w:vAlign w:val="center"/>
          </w:tcPr>
          <w:p w14:paraId="3182B49F"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El docente apoya actividades extracurriculares.</w:t>
            </w:r>
          </w:p>
        </w:tc>
        <w:tc>
          <w:tcPr>
            <w:tcW w:w="0" w:type="auto"/>
          </w:tcPr>
          <w:p w14:paraId="7E58071B"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1215A4BA"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35D283E"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64552058" w14:textId="77777777" w:rsidTr="00336FF8">
        <w:trPr>
          <w:trHeight w:val="427"/>
        </w:trPr>
        <w:tc>
          <w:tcPr>
            <w:tcW w:w="0" w:type="auto"/>
            <w:vAlign w:val="bottom"/>
          </w:tcPr>
          <w:p w14:paraId="6226AF8B"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36</w:t>
            </w:r>
          </w:p>
        </w:tc>
        <w:tc>
          <w:tcPr>
            <w:tcW w:w="0" w:type="auto"/>
            <w:vAlign w:val="center"/>
          </w:tcPr>
          <w:p w14:paraId="01296215"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El docente se involucra en la toma de decisiones de la institución.</w:t>
            </w:r>
          </w:p>
        </w:tc>
        <w:tc>
          <w:tcPr>
            <w:tcW w:w="0" w:type="auto"/>
          </w:tcPr>
          <w:p w14:paraId="2BA47966"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5FD2199E"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1A2DA665"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2EBB3892" w14:textId="77777777" w:rsidTr="00336FF8">
        <w:trPr>
          <w:trHeight w:val="427"/>
        </w:trPr>
        <w:tc>
          <w:tcPr>
            <w:tcW w:w="0" w:type="auto"/>
            <w:vAlign w:val="bottom"/>
          </w:tcPr>
          <w:p w14:paraId="30C6BDE4"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37</w:t>
            </w:r>
          </w:p>
        </w:tc>
        <w:tc>
          <w:tcPr>
            <w:tcW w:w="0" w:type="auto"/>
            <w:vAlign w:val="center"/>
          </w:tcPr>
          <w:p w14:paraId="536F9936"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El docente cumple con la normativa institucional.</w:t>
            </w:r>
          </w:p>
        </w:tc>
        <w:tc>
          <w:tcPr>
            <w:tcW w:w="0" w:type="auto"/>
          </w:tcPr>
          <w:p w14:paraId="7B558E18"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1C393AFD"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5A98B095"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2410EC4C" w14:textId="77777777" w:rsidTr="00336FF8">
        <w:trPr>
          <w:trHeight w:val="461"/>
        </w:trPr>
        <w:tc>
          <w:tcPr>
            <w:tcW w:w="0" w:type="auto"/>
            <w:vAlign w:val="bottom"/>
          </w:tcPr>
          <w:p w14:paraId="5F75F6DA"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38</w:t>
            </w:r>
          </w:p>
        </w:tc>
        <w:tc>
          <w:tcPr>
            <w:tcW w:w="0" w:type="auto"/>
            <w:vAlign w:val="center"/>
          </w:tcPr>
          <w:p w14:paraId="4B8C03C7"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El docente es cumplido y puntual en la Institución y en las clases.</w:t>
            </w:r>
          </w:p>
        </w:tc>
        <w:tc>
          <w:tcPr>
            <w:tcW w:w="0" w:type="auto"/>
          </w:tcPr>
          <w:p w14:paraId="5579C96D"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3C313629"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46F79B62"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36CA4E1A" w14:textId="77777777" w:rsidTr="00336FF8">
        <w:trPr>
          <w:trHeight w:val="460"/>
        </w:trPr>
        <w:tc>
          <w:tcPr>
            <w:tcW w:w="0" w:type="auto"/>
            <w:vAlign w:val="bottom"/>
          </w:tcPr>
          <w:p w14:paraId="3845F674"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39</w:t>
            </w:r>
          </w:p>
        </w:tc>
        <w:tc>
          <w:tcPr>
            <w:tcW w:w="0" w:type="auto"/>
            <w:vAlign w:val="center"/>
          </w:tcPr>
          <w:p w14:paraId="6F0C879F"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El docente demuestra puntualidad en la entrega de los documentos académicos, en el desarrollo de las sesiones de aprendizaje y en las actividades oficiales de la Universidad.</w:t>
            </w:r>
          </w:p>
        </w:tc>
        <w:tc>
          <w:tcPr>
            <w:tcW w:w="0" w:type="auto"/>
          </w:tcPr>
          <w:p w14:paraId="4EBBC38A"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14496AD0"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5F9373B2"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7C6308BD" w14:textId="77777777" w:rsidTr="00336FF8">
        <w:trPr>
          <w:trHeight w:val="534"/>
        </w:trPr>
        <w:tc>
          <w:tcPr>
            <w:tcW w:w="0" w:type="auto"/>
            <w:vMerge w:val="restart"/>
            <w:vAlign w:val="center"/>
          </w:tcPr>
          <w:p w14:paraId="0A231E81" w14:textId="77777777" w:rsidR="00F941FF" w:rsidRPr="006D475F" w:rsidRDefault="00F941FF" w:rsidP="00336FF8">
            <w:pPr>
              <w:spacing w:after="0" w:line="360" w:lineRule="auto"/>
              <w:jc w:val="center"/>
              <w:rPr>
                <w:rFonts w:ascii="Arial" w:hAnsi="Arial" w:cs="Arial"/>
                <w:sz w:val="20"/>
                <w:szCs w:val="24"/>
              </w:rPr>
            </w:pPr>
            <w:r>
              <w:rPr>
                <w:rFonts w:ascii="Arial" w:hAnsi="Arial" w:cs="Arial"/>
                <w:sz w:val="20"/>
                <w:szCs w:val="24"/>
              </w:rPr>
              <w:t>N°</w:t>
            </w:r>
          </w:p>
        </w:tc>
        <w:tc>
          <w:tcPr>
            <w:tcW w:w="0" w:type="auto"/>
            <w:gridSpan w:val="4"/>
            <w:shd w:val="clear" w:color="auto" w:fill="DAEEF3" w:themeFill="accent5" w:themeFillTint="33"/>
            <w:vAlign w:val="center"/>
          </w:tcPr>
          <w:p w14:paraId="0055F34A" w14:textId="77777777" w:rsidR="00F941FF" w:rsidRPr="006D475F" w:rsidRDefault="00F941FF" w:rsidP="00336FF8">
            <w:pPr>
              <w:spacing w:after="0" w:line="360" w:lineRule="auto"/>
              <w:jc w:val="both"/>
              <w:rPr>
                <w:rFonts w:ascii="Arial" w:hAnsi="Arial" w:cs="Arial"/>
                <w:b/>
                <w:sz w:val="20"/>
                <w:szCs w:val="24"/>
              </w:rPr>
            </w:pPr>
            <w:r w:rsidRPr="006D475F">
              <w:rPr>
                <w:rFonts w:ascii="Arial" w:hAnsi="Arial" w:cs="Arial"/>
                <w:b/>
                <w:sz w:val="20"/>
                <w:szCs w:val="24"/>
              </w:rPr>
              <w:t>DIMENSION MATERIALES DIDACTICOS</w:t>
            </w:r>
          </w:p>
        </w:tc>
      </w:tr>
      <w:tr w:rsidR="00F941FF" w:rsidRPr="006D475F" w14:paraId="5CA2D6E3" w14:textId="77777777" w:rsidTr="00336FF8">
        <w:trPr>
          <w:trHeight w:val="602"/>
        </w:trPr>
        <w:tc>
          <w:tcPr>
            <w:tcW w:w="0" w:type="auto"/>
            <w:vMerge/>
            <w:vAlign w:val="bottom"/>
          </w:tcPr>
          <w:p w14:paraId="7E5336F7" w14:textId="77777777" w:rsidR="00F941FF" w:rsidRPr="006D475F" w:rsidRDefault="00F941FF" w:rsidP="00336FF8">
            <w:pPr>
              <w:spacing w:after="0" w:line="360" w:lineRule="auto"/>
              <w:jc w:val="center"/>
              <w:rPr>
                <w:rFonts w:ascii="Arial" w:hAnsi="Arial" w:cs="Arial"/>
                <w:sz w:val="20"/>
                <w:szCs w:val="24"/>
              </w:rPr>
            </w:pPr>
          </w:p>
        </w:tc>
        <w:tc>
          <w:tcPr>
            <w:tcW w:w="0" w:type="auto"/>
            <w:shd w:val="clear" w:color="auto" w:fill="D6E3BC" w:themeFill="accent3" w:themeFillTint="66"/>
            <w:vAlign w:val="center"/>
          </w:tcPr>
          <w:p w14:paraId="59709724"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Indicador Empleo de medios y materiales didácticos</w:t>
            </w:r>
          </w:p>
        </w:tc>
        <w:tc>
          <w:tcPr>
            <w:tcW w:w="0" w:type="auto"/>
            <w:shd w:val="clear" w:color="auto" w:fill="D6E3BC" w:themeFill="accent3" w:themeFillTint="66"/>
          </w:tcPr>
          <w:p w14:paraId="4F633231"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SI</w:t>
            </w:r>
          </w:p>
        </w:tc>
        <w:tc>
          <w:tcPr>
            <w:tcW w:w="0" w:type="auto"/>
            <w:shd w:val="clear" w:color="auto" w:fill="D6E3BC" w:themeFill="accent3" w:themeFillTint="66"/>
          </w:tcPr>
          <w:p w14:paraId="2B897425"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NO</w:t>
            </w:r>
          </w:p>
        </w:tc>
        <w:tc>
          <w:tcPr>
            <w:tcW w:w="0" w:type="auto"/>
            <w:shd w:val="clear" w:color="auto" w:fill="D6E3BC" w:themeFill="accent3" w:themeFillTint="66"/>
          </w:tcPr>
          <w:p w14:paraId="533969F6"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120BAE9B" w14:textId="77777777" w:rsidTr="00336FF8">
        <w:trPr>
          <w:trHeight w:val="693"/>
        </w:trPr>
        <w:tc>
          <w:tcPr>
            <w:tcW w:w="0" w:type="auto"/>
            <w:vAlign w:val="bottom"/>
          </w:tcPr>
          <w:p w14:paraId="6E1A981B" w14:textId="77777777" w:rsidR="00F941FF" w:rsidRPr="006D475F" w:rsidRDefault="00F941FF" w:rsidP="00336FF8">
            <w:pPr>
              <w:spacing w:after="0" w:line="360" w:lineRule="auto"/>
              <w:jc w:val="center"/>
              <w:rPr>
                <w:rFonts w:ascii="Arial" w:hAnsi="Arial" w:cs="Arial"/>
                <w:sz w:val="20"/>
                <w:szCs w:val="24"/>
              </w:rPr>
            </w:pPr>
            <w:r w:rsidRPr="006D475F">
              <w:rPr>
                <w:rFonts w:ascii="Arial" w:hAnsi="Arial" w:cs="Arial"/>
                <w:sz w:val="20"/>
                <w:szCs w:val="24"/>
              </w:rPr>
              <w:t>40</w:t>
            </w:r>
          </w:p>
        </w:tc>
        <w:tc>
          <w:tcPr>
            <w:tcW w:w="0" w:type="auto"/>
            <w:vAlign w:val="center"/>
          </w:tcPr>
          <w:p w14:paraId="0D4A3541"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rPr>
              <w:t xml:space="preserve">El docente </w:t>
            </w:r>
            <w:r w:rsidRPr="006D475F">
              <w:rPr>
                <w:rFonts w:ascii="Arial" w:hAnsi="Arial" w:cs="Arial"/>
                <w:sz w:val="20"/>
                <w:szCs w:val="24"/>
                <w:shd w:val="clear" w:color="auto" w:fill="FFFFFF"/>
              </w:rPr>
              <w:t>usa materiales didácticos de manera adecuada.</w:t>
            </w:r>
          </w:p>
        </w:tc>
        <w:tc>
          <w:tcPr>
            <w:tcW w:w="0" w:type="auto"/>
          </w:tcPr>
          <w:p w14:paraId="72E9B26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0A6D6D83" w14:textId="77777777" w:rsidR="00F941FF" w:rsidRPr="006D475F" w:rsidRDefault="00F941FF" w:rsidP="00336FF8">
            <w:pPr>
              <w:spacing w:after="0" w:line="360" w:lineRule="auto"/>
              <w:jc w:val="both"/>
              <w:rPr>
                <w:rFonts w:ascii="Arial" w:hAnsi="Arial" w:cs="Arial"/>
                <w:sz w:val="20"/>
                <w:szCs w:val="24"/>
              </w:rPr>
            </w:pPr>
          </w:p>
        </w:tc>
        <w:tc>
          <w:tcPr>
            <w:tcW w:w="0" w:type="auto"/>
          </w:tcPr>
          <w:p w14:paraId="230F03A6" w14:textId="77777777" w:rsidR="00F941FF" w:rsidRPr="006D475F" w:rsidRDefault="00F941FF" w:rsidP="00336FF8">
            <w:pPr>
              <w:spacing w:after="0" w:line="360" w:lineRule="auto"/>
              <w:jc w:val="both"/>
              <w:rPr>
                <w:rFonts w:ascii="Arial" w:hAnsi="Arial" w:cs="Arial"/>
                <w:sz w:val="20"/>
                <w:szCs w:val="24"/>
              </w:rPr>
            </w:pPr>
          </w:p>
        </w:tc>
      </w:tr>
      <w:tr w:rsidR="00F941FF" w:rsidRPr="006D475F" w14:paraId="08C37DA8" w14:textId="77777777" w:rsidTr="00336FF8">
        <w:trPr>
          <w:trHeight w:val="752"/>
        </w:trPr>
        <w:tc>
          <w:tcPr>
            <w:tcW w:w="0" w:type="auto"/>
            <w:vAlign w:val="bottom"/>
          </w:tcPr>
          <w:p w14:paraId="653625BB"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41</w:t>
            </w:r>
          </w:p>
        </w:tc>
        <w:tc>
          <w:tcPr>
            <w:tcW w:w="0" w:type="auto"/>
            <w:vAlign w:val="center"/>
          </w:tcPr>
          <w:p w14:paraId="69526454" w14:textId="77777777" w:rsidR="00F941FF" w:rsidRPr="006D475F" w:rsidRDefault="00F941FF" w:rsidP="00336FF8">
            <w:pPr>
              <w:spacing w:after="0" w:line="360" w:lineRule="auto"/>
              <w:jc w:val="both"/>
              <w:rPr>
                <w:rFonts w:ascii="Arial" w:hAnsi="Arial" w:cs="Arial"/>
                <w:sz w:val="20"/>
                <w:szCs w:val="24"/>
              </w:rPr>
            </w:pPr>
            <w:r w:rsidRPr="006D475F">
              <w:rPr>
                <w:rFonts w:ascii="Arial" w:hAnsi="Arial" w:cs="Arial"/>
                <w:sz w:val="20"/>
                <w:szCs w:val="24"/>
                <w:shd w:val="clear" w:color="auto" w:fill="FFFFFF"/>
              </w:rPr>
              <w:t>En qué medida el docente diseña materiales didácticos.</w:t>
            </w:r>
          </w:p>
        </w:tc>
        <w:tc>
          <w:tcPr>
            <w:tcW w:w="0" w:type="auto"/>
          </w:tcPr>
          <w:p w14:paraId="18DFCBDA"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5C9C1BCC"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BE34463"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04993495" w14:textId="77777777" w:rsidTr="00336FF8">
        <w:trPr>
          <w:trHeight w:val="331"/>
        </w:trPr>
        <w:tc>
          <w:tcPr>
            <w:tcW w:w="0" w:type="auto"/>
            <w:gridSpan w:val="5"/>
            <w:vAlign w:val="bottom"/>
          </w:tcPr>
          <w:p w14:paraId="4EB85AE4" w14:textId="77777777" w:rsidR="00F941FF" w:rsidRPr="006D475F" w:rsidRDefault="00F941FF" w:rsidP="00336FF8">
            <w:pPr>
              <w:spacing w:after="0" w:line="360" w:lineRule="auto"/>
              <w:jc w:val="center"/>
              <w:rPr>
                <w:rFonts w:ascii="Arial" w:hAnsi="Arial" w:cs="Arial"/>
                <w:sz w:val="20"/>
                <w:szCs w:val="24"/>
                <w:shd w:val="clear" w:color="auto" w:fill="FFFFFF"/>
              </w:rPr>
            </w:pPr>
          </w:p>
          <w:p w14:paraId="1183B3E6" w14:textId="77777777" w:rsidR="00F941FF" w:rsidRPr="006D475F" w:rsidRDefault="00F941FF" w:rsidP="00336FF8">
            <w:pPr>
              <w:spacing w:after="0" w:line="360" w:lineRule="auto"/>
              <w:jc w:val="center"/>
              <w:rPr>
                <w:rFonts w:ascii="Arial" w:hAnsi="Arial" w:cs="Arial"/>
                <w:b/>
                <w:sz w:val="20"/>
                <w:szCs w:val="24"/>
                <w:shd w:val="clear" w:color="auto" w:fill="FFFFFF"/>
              </w:rPr>
            </w:pPr>
            <w:r w:rsidRPr="006D475F">
              <w:rPr>
                <w:rFonts w:ascii="Arial" w:hAnsi="Arial" w:cs="Arial"/>
                <w:b/>
                <w:sz w:val="20"/>
                <w:szCs w:val="24"/>
                <w:shd w:val="clear" w:color="auto" w:fill="FFFFFF"/>
              </w:rPr>
              <w:t>VARIABLE DEPENDIENTE: NIVEL DE RENDIMIENTO ACADÈMICO</w:t>
            </w:r>
          </w:p>
        </w:tc>
      </w:tr>
      <w:tr w:rsidR="00F941FF" w:rsidRPr="006D475F" w14:paraId="4E58F047" w14:textId="77777777" w:rsidTr="00336FF8">
        <w:trPr>
          <w:trHeight w:val="752"/>
        </w:trPr>
        <w:tc>
          <w:tcPr>
            <w:tcW w:w="0" w:type="auto"/>
            <w:vMerge w:val="restart"/>
            <w:vAlign w:val="bottom"/>
          </w:tcPr>
          <w:p w14:paraId="0482EA2F" w14:textId="77777777" w:rsidR="00F941FF" w:rsidRPr="006D475F" w:rsidRDefault="00F941FF" w:rsidP="00336FF8">
            <w:pPr>
              <w:spacing w:after="0" w:line="360" w:lineRule="auto"/>
              <w:jc w:val="center"/>
              <w:rPr>
                <w:rFonts w:ascii="Arial" w:hAnsi="Arial" w:cs="Arial"/>
                <w:sz w:val="20"/>
                <w:szCs w:val="24"/>
                <w:shd w:val="clear" w:color="auto" w:fill="FFFFFF"/>
              </w:rPr>
            </w:pPr>
            <w:r w:rsidRPr="006D475F">
              <w:rPr>
                <w:rFonts w:ascii="Arial" w:hAnsi="Arial" w:cs="Arial"/>
                <w:sz w:val="20"/>
                <w:szCs w:val="24"/>
                <w:shd w:val="clear" w:color="auto" w:fill="FFFFFF"/>
              </w:rPr>
              <w:t>42</w:t>
            </w:r>
          </w:p>
        </w:tc>
        <w:tc>
          <w:tcPr>
            <w:tcW w:w="0" w:type="auto"/>
            <w:vAlign w:val="center"/>
          </w:tcPr>
          <w:p w14:paraId="2D5ECD70" w14:textId="77777777" w:rsidR="00F941FF" w:rsidRPr="006D475F" w:rsidRDefault="00F941FF" w:rsidP="00336FF8">
            <w:pPr>
              <w:spacing w:after="0" w:line="360" w:lineRule="auto"/>
              <w:jc w:val="both"/>
              <w:rPr>
                <w:rFonts w:ascii="Arial" w:hAnsi="Arial" w:cs="Arial"/>
                <w:sz w:val="20"/>
                <w:szCs w:val="24"/>
                <w:shd w:val="clear" w:color="auto" w:fill="FFFFFF"/>
              </w:rPr>
            </w:pPr>
            <w:r w:rsidRPr="006D475F">
              <w:rPr>
                <w:rFonts w:ascii="Arial" w:hAnsi="Arial" w:cs="Arial"/>
                <w:sz w:val="20"/>
                <w:szCs w:val="24"/>
                <w:shd w:val="clear" w:color="auto" w:fill="FFFFFF"/>
              </w:rPr>
              <w:t>Señale usted cual es el promedio ponderado que ha obtenido en el último semestre y marque la escala de rendimiento que le corresponde según la tabla que se muestra a continuación</w:t>
            </w:r>
          </w:p>
        </w:tc>
        <w:tc>
          <w:tcPr>
            <w:tcW w:w="0" w:type="auto"/>
          </w:tcPr>
          <w:p w14:paraId="28FC1CA7"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AE3F9C6"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46F2093B"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1F55F14D" w14:textId="77777777" w:rsidTr="00336FF8">
        <w:trPr>
          <w:trHeight w:val="752"/>
        </w:trPr>
        <w:tc>
          <w:tcPr>
            <w:tcW w:w="0" w:type="auto"/>
            <w:vMerge/>
            <w:tcBorders>
              <w:bottom w:val="nil"/>
            </w:tcBorders>
          </w:tcPr>
          <w:p w14:paraId="4506B773"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vAlign w:val="center"/>
          </w:tcPr>
          <w:p w14:paraId="2DB88095" w14:textId="77777777" w:rsidR="00F941FF" w:rsidRPr="006D475F" w:rsidRDefault="00F941FF" w:rsidP="00336FF8">
            <w:pPr>
              <w:spacing w:after="0" w:line="360" w:lineRule="auto"/>
              <w:rPr>
                <w:rFonts w:ascii="Arial" w:hAnsi="Arial" w:cs="Arial"/>
                <w:sz w:val="20"/>
                <w:szCs w:val="24"/>
                <w:shd w:val="clear" w:color="auto" w:fill="FFFFFF"/>
              </w:rPr>
            </w:pPr>
            <w:r w:rsidRPr="006D475F">
              <w:rPr>
                <w:rFonts w:ascii="Arial" w:hAnsi="Arial" w:cs="Arial"/>
                <w:sz w:val="20"/>
                <w:szCs w:val="24"/>
                <w:shd w:val="clear" w:color="auto" w:fill="FFFFFF"/>
              </w:rPr>
              <w:t>Promedio Ponderado:</w:t>
            </w:r>
          </w:p>
          <w:p w14:paraId="1A29AAC0" w14:textId="77777777" w:rsidR="00F941FF" w:rsidRPr="006D475F" w:rsidRDefault="00F941FF" w:rsidP="00336FF8">
            <w:pPr>
              <w:spacing w:after="0" w:line="360" w:lineRule="auto"/>
              <w:rPr>
                <w:rFonts w:ascii="Arial" w:hAnsi="Arial" w:cs="Arial"/>
                <w:sz w:val="20"/>
                <w:szCs w:val="24"/>
                <w:shd w:val="clear" w:color="auto" w:fill="FFFFFF"/>
              </w:rPr>
            </w:pPr>
          </w:p>
        </w:tc>
        <w:tc>
          <w:tcPr>
            <w:tcW w:w="0" w:type="auto"/>
          </w:tcPr>
          <w:p w14:paraId="4B883A54"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4432734B"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5E7DE8B9"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13C76421" w14:textId="77777777" w:rsidTr="00336FF8">
        <w:trPr>
          <w:trHeight w:val="752"/>
        </w:trPr>
        <w:tc>
          <w:tcPr>
            <w:tcW w:w="0" w:type="auto"/>
            <w:tcBorders>
              <w:top w:val="nil"/>
              <w:bottom w:val="nil"/>
            </w:tcBorders>
          </w:tcPr>
          <w:p w14:paraId="3F16E69F"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vAlign w:val="center"/>
          </w:tcPr>
          <w:p w14:paraId="6C9A3ED2" w14:textId="77777777" w:rsidR="00F941FF" w:rsidRPr="006D475F" w:rsidRDefault="00F941FF" w:rsidP="00336FF8">
            <w:pPr>
              <w:spacing w:after="0" w:line="360" w:lineRule="auto"/>
              <w:rPr>
                <w:rFonts w:ascii="Arial" w:hAnsi="Arial" w:cs="Arial"/>
                <w:sz w:val="20"/>
                <w:szCs w:val="24"/>
                <w:shd w:val="clear" w:color="auto" w:fill="FFFFFF"/>
              </w:rPr>
            </w:pPr>
            <w:r w:rsidRPr="006D475F">
              <w:rPr>
                <w:rFonts w:ascii="Arial" w:hAnsi="Arial" w:cs="Arial"/>
                <w:sz w:val="20"/>
                <w:szCs w:val="24"/>
                <w:shd w:val="clear" w:color="auto" w:fill="FFFFFF"/>
              </w:rPr>
              <w:t>Escala de rendimiento:</w:t>
            </w:r>
          </w:p>
        </w:tc>
        <w:tc>
          <w:tcPr>
            <w:tcW w:w="0" w:type="auto"/>
          </w:tcPr>
          <w:p w14:paraId="7468EF0E"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78A7D429"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59830E45"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189704ED" w14:textId="77777777" w:rsidTr="00336FF8">
        <w:trPr>
          <w:trHeight w:val="752"/>
        </w:trPr>
        <w:tc>
          <w:tcPr>
            <w:tcW w:w="0" w:type="auto"/>
            <w:tcBorders>
              <w:top w:val="nil"/>
              <w:bottom w:val="nil"/>
            </w:tcBorders>
          </w:tcPr>
          <w:p w14:paraId="63591184"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vAlign w:val="center"/>
          </w:tcPr>
          <w:p w14:paraId="6B01D263" w14:textId="77777777" w:rsidR="00F941FF" w:rsidRPr="006D475F" w:rsidRDefault="00F941FF" w:rsidP="00336FF8">
            <w:pPr>
              <w:spacing w:after="0" w:line="360" w:lineRule="auto"/>
              <w:rPr>
                <w:rFonts w:ascii="Arial" w:hAnsi="Arial" w:cs="Arial"/>
                <w:sz w:val="20"/>
                <w:szCs w:val="24"/>
                <w:shd w:val="clear" w:color="auto" w:fill="FFFFFF"/>
              </w:rPr>
            </w:pPr>
            <w:r w:rsidRPr="006D475F">
              <w:rPr>
                <w:rFonts w:ascii="Arial" w:hAnsi="Arial" w:cs="Arial"/>
                <w:sz w:val="20"/>
                <w:szCs w:val="24"/>
                <w:shd w:val="clear" w:color="auto" w:fill="FFFFFF"/>
              </w:rPr>
              <w:t>Rendimiento Alto:  16 a más</w:t>
            </w:r>
          </w:p>
        </w:tc>
        <w:tc>
          <w:tcPr>
            <w:tcW w:w="0" w:type="auto"/>
          </w:tcPr>
          <w:p w14:paraId="3FF10D36"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1D94A42A"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A6AA709"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59210315" w14:textId="77777777" w:rsidTr="00336FF8">
        <w:trPr>
          <w:trHeight w:val="752"/>
        </w:trPr>
        <w:tc>
          <w:tcPr>
            <w:tcW w:w="0" w:type="auto"/>
            <w:tcBorders>
              <w:top w:val="nil"/>
              <w:bottom w:val="nil"/>
            </w:tcBorders>
          </w:tcPr>
          <w:p w14:paraId="74A4A6DA"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vAlign w:val="center"/>
          </w:tcPr>
          <w:p w14:paraId="6BA1E038" w14:textId="77777777" w:rsidR="00F941FF" w:rsidRPr="006D475F" w:rsidRDefault="00F941FF" w:rsidP="00336FF8">
            <w:pPr>
              <w:spacing w:after="0" w:line="360" w:lineRule="auto"/>
              <w:rPr>
                <w:rFonts w:ascii="Arial" w:hAnsi="Arial" w:cs="Arial"/>
                <w:sz w:val="20"/>
                <w:szCs w:val="24"/>
                <w:shd w:val="clear" w:color="auto" w:fill="FFFFFF"/>
              </w:rPr>
            </w:pPr>
            <w:r w:rsidRPr="006D475F">
              <w:rPr>
                <w:rFonts w:ascii="Arial" w:hAnsi="Arial" w:cs="Arial"/>
                <w:sz w:val="20"/>
                <w:szCs w:val="24"/>
                <w:shd w:val="clear" w:color="auto" w:fill="FFFFFF"/>
              </w:rPr>
              <w:t>Rendimiento Medio: 11 a 15</w:t>
            </w:r>
          </w:p>
        </w:tc>
        <w:tc>
          <w:tcPr>
            <w:tcW w:w="0" w:type="auto"/>
          </w:tcPr>
          <w:p w14:paraId="3C23BB41"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41D390A5"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6C60D039" w14:textId="77777777" w:rsidR="00F941FF" w:rsidRPr="006D475F" w:rsidRDefault="00F941FF" w:rsidP="00336FF8">
            <w:pPr>
              <w:spacing w:after="0" w:line="360" w:lineRule="auto"/>
              <w:jc w:val="both"/>
              <w:rPr>
                <w:rFonts w:ascii="Arial" w:hAnsi="Arial" w:cs="Arial"/>
                <w:sz w:val="20"/>
                <w:szCs w:val="24"/>
                <w:shd w:val="clear" w:color="auto" w:fill="FFFFFF"/>
              </w:rPr>
            </w:pPr>
          </w:p>
        </w:tc>
      </w:tr>
      <w:tr w:rsidR="00F941FF" w:rsidRPr="006D475F" w14:paraId="51988ACA" w14:textId="77777777" w:rsidTr="00336FF8">
        <w:trPr>
          <w:trHeight w:val="752"/>
        </w:trPr>
        <w:tc>
          <w:tcPr>
            <w:tcW w:w="0" w:type="auto"/>
            <w:tcBorders>
              <w:top w:val="nil"/>
            </w:tcBorders>
          </w:tcPr>
          <w:p w14:paraId="62801784"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vAlign w:val="center"/>
          </w:tcPr>
          <w:p w14:paraId="67130974" w14:textId="77777777" w:rsidR="00F941FF" w:rsidRPr="006D475F" w:rsidRDefault="00F941FF" w:rsidP="00336FF8">
            <w:pPr>
              <w:spacing w:after="0" w:line="360" w:lineRule="auto"/>
              <w:rPr>
                <w:rFonts w:ascii="Arial" w:hAnsi="Arial" w:cs="Arial"/>
                <w:sz w:val="20"/>
                <w:szCs w:val="24"/>
                <w:shd w:val="clear" w:color="auto" w:fill="FFFFFF"/>
              </w:rPr>
            </w:pPr>
            <w:r w:rsidRPr="006D475F">
              <w:rPr>
                <w:rFonts w:ascii="Arial" w:hAnsi="Arial" w:cs="Arial"/>
                <w:sz w:val="20"/>
                <w:szCs w:val="24"/>
                <w:shd w:val="clear" w:color="auto" w:fill="FFFFFF"/>
              </w:rPr>
              <w:t>Rendimiento Bajo: 10 a menos</w:t>
            </w:r>
          </w:p>
        </w:tc>
        <w:tc>
          <w:tcPr>
            <w:tcW w:w="0" w:type="auto"/>
          </w:tcPr>
          <w:p w14:paraId="605E938F"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274FCEC9" w14:textId="77777777" w:rsidR="00F941FF" w:rsidRPr="006D475F" w:rsidRDefault="00F941FF" w:rsidP="00336FF8">
            <w:pPr>
              <w:spacing w:after="0" w:line="360" w:lineRule="auto"/>
              <w:jc w:val="both"/>
              <w:rPr>
                <w:rFonts w:ascii="Arial" w:hAnsi="Arial" w:cs="Arial"/>
                <w:sz w:val="20"/>
                <w:szCs w:val="24"/>
                <w:shd w:val="clear" w:color="auto" w:fill="FFFFFF"/>
              </w:rPr>
            </w:pPr>
          </w:p>
        </w:tc>
        <w:tc>
          <w:tcPr>
            <w:tcW w:w="0" w:type="auto"/>
          </w:tcPr>
          <w:p w14:paraId="3BBCB5D5" w14:textId="77777777" w:rsidR="00F941FF" w:rsidRPr="006D475F" w:rsidRDefault="00F941FF" w:rsidP="00336FF8">
            <w:pPr>
              <w:spacing w:after="0" w:line="360" w:lineRule="auto"/>
              <w:jc w:val="both"/>
              <w:rPr>
                <w:rFonts w:ascii="Arial" w:hAnsi="Arial" w:cs="Arial"/>
                <w:sz w:val="20"/>
                <w:szCs w:val="24"/>
                <w:shd w:val="clear" w:color="auto" w:fill="FFFFFF"/>
              </w:rPr>
            </w:pPr>
          </w:p>
        </w:tc>
      </w:tr>
    </w:tbl>
    <w:p w14:paraId="64113C20" w14:textId="77777777" w:rsidR="00F941FF" w:rsidRDefault="00F941FF" w:rsidP="00F941FF">
      <w:pPr>
        <w:spacing w:after="0" w:line="360" w:lineRule="auto"/>
        <w:jc w:val="both"/>
        <w:rPr>
          <w:rFonts w:ascii="Arial" w:hAnsi="Arial" w:cs="Arial"/>
          <w:sz w:val="24"/>
          <w:szCs w:val="24"/>
        </w:rPr>
      </w:pPr>
    </w:p>
    <w:p w14:paraId="043C822D" w14:textId="77777777" w:rsidR="00F941FF" w:rsidRPr="00620127" w:rsidRDefault="00F941FF" w:rsidP="00F941FF">
      <w:pPr>
        <w:spacing w:after="0" w:line="360" w:lineRule="auto"/>
        <w:jc w:val="center"/>
        <w:rPr>
          <w:rFonts w:ascii="Arial" w:hAnsi="Arial" w:cs="Arial"/>
          <w:b/>
          <w:sz w:val="24"/>
          <w:szCs w:val="24"/>
        </w:rPr>
      </w:pPr>
    </w:p>
    <w:p w14:paraId="205AB711" w14:textId="77777777" w:rsidR="00F941FF" w:rsidRPr="00620127" w:rsidRDefault="00F941FF" w:rsidP="00F941FF">
      <w:pPr>
        <w:spacing w:after="0" w:line="360" w:lineRule="auto"/>
        <w:jc w:val="center"/>
        <w:rPr>
          <w:rFonts w:ascii="Arial" w:hAnsi="Arial" w:cs="Arial"/>
          <w:b/>
          <w:sz w:val="24"/>
          <w:szCs w:val="24"/>
        </w:rPr>
      </w:pPr>
      <w:r w:rsidRPr="00620127">
        <w:rPr>
          <w:rFonts w:ascii="Arial" w:hAnsi="Arial" w:cs="Arial"/>
          <w:b/>
          <w:sz w:val="24"/>
          <w:szCs w:val="24"/>
        </w:rPr>
        <w:t>Muchas gracias</w:t>
      </w:r>
    </w:p>
    <w:p w14:paraId="532DBBED" w14:textId="77777777" w:rsidR="00F941FF" w:rsidRDefault="00F941FF" w:rsidP="00F941FF">
      <w:pPr>
        <w:spacing w:after="0" w:line="360" w:lineRule="auto"/>
        <w:jc w:val="both"/>
        <w:rPr>
          <w:rFonts w:ascii="Arial" w:eastAsia="Calibri" w:hAnsi="Arial" w:cs="Arial"/>
          <w:sz w:val="24"/>
          <w:szCs w:val="24"/>
        </w:rPr>
      </w:pPr>
    </w:p>
    <w:p w14:paraId="2226205D" w14:textId="77777777" w:rsidR="00836E09" w:rsidRDefault="00836E09" w:rsidP="00F941FF">
      <w:pPr>
        <w:spacing w:after="0" w:line="360" w:lineRule="auto"/>
        <w:jc w:val="both"/>
        <w:rPr>
          <w:rFonts w:ascii="Arial" w:eastAsia="Calibri" w:hAnsi="Arial" w:cs="Arial"/>
          <w:sz w:val="24"/>
          <w:szCs w:val="24"/>
        </w:rPr>
      </w:pPr>
    </w:p>
    <w:p w14:paraId="2BB44882" w14:textId="77777777" w:rsidR="00836E09" w:rsidRDefault="00836E09" w:rsidP="00F941FF">
      <w:pPr>
        <w:spacing w:after="0" w:line="360" w:lineRule="auto"/>
        <w:jc w:val="both"/>
        <w:rPr>
          <w:rFonts w:ascii="Arial" w:eastAsia="Calibri" w:hAnsi="Arial" w:cs="Arial"/>
          <w:sz w:val="24"/>
          <w:szCs w:val="24"/>
        </w:rPr>
      </w:pPr>
    </w:p>
    <w:p w14:paraId="3E4E69F6" w14:textId="77777777" w:rsidR="00836E09" w:rsidRDefault="00836E09" w:rsidP="00F941FF">
      <w:pPr>
        <w:spacing w:after="0" w:line="360" w:lineRule="auto"/>
        <w:jc w:val="both"/>
        <w:rPr>
          <w:rFonts w:ascii="Arial" w:eastAsia="Calibri" w:hAnsi="Arial" w:cs="Arial"/>
          <w:sz w:val="24"/>
          <w:szCs w:val="24"/>
        </w:rPr>
      </w:pPr>
    </w:p>
    <w:p w14:paraId="6143C7D3" w14:textId="77777777" w:rsidR="00836E09" w:rsidRDefault="00836E09" w:rsidP="00F941FF">
      <w:pPr>
        <w:spacing w:after="0" w:line="360" w:lineRule="auto"/>
        <w:jc w:val="both"/>
        <w:rPr>
          <w:rFonts w:ascii="Arial" w:eastAsia="Calibri" w:hAnsi="Arial" w:cs="Arial"/>
          <w:sz w:val="24"/>
          <w:szCs w:val="24"/>
        </w:rPr>
      </w:pPr>
    </w:p>
    <w:p w14:paraId="0055D21B" w14:textId="77777777" w:rsidR="00836E09" w:rsidRDefault="00836E09" w:rsidP="00F941FF">
      <w:pPr>
        <w:spacing w:after="0" w:line="360" w:lineRule="auto"/>
        <w:jc w:val="both"/>
        <w:rPr>
          <w:rFonts w:ascii="Arial" w:eastAsia="Calibri" w:hAnsi="Arial" w:cs="Arial"/>
          <w:sz w:val="24"/>
          <w:szCs w:val="24"/>
        </w:rPr>
      </w:pPr>
    </w:p>
    <w:p w14:paraId="1C8F4825" w14:textId="77777777" w:rsidR="00F941FF" w:rsidRPr="000B6DCE" w:rsidRDefault="00F941FF" w:rsidP="00F941FF">
      <w:pPr>
        <w:spacing w:after="0" w:line="360" w:lineRule="auto"/>
        <w:jc w:val="both"/>
        <w:rPr>
          <w:rFonts w:ascii="Arial" w:hAnsi="Arial" w:cs="Arial"/>
          <w:b/>
          <w:sz w:val="24"/>
          <w:szCs w:val="24"/>
        </w:rPr>
      </w:pPr>
      <w:r w:rsidRPr="000B6DCE">
        <w:rPr>
          <w:rFonts w:ascii="Arial" w:hAnsi="Arial" w:cs="Arial"/>
          <w:b/>
          <w:sz w:val="24"/>
          <w:szCs w:val="24"/>
        </w:rPr>
        <w:t>ANEXO</w:t>
      </w:r>
      <w:r>
        <w:rPr>
          <w:rFonts w:ascii="Arial" w:hAnsi="Arial" w:cs="Arial"/>
          <w:b/>
          <w:sz w:val="24"/>
          <w:szCs w:val="24"/>
        </w:rPr>
        <w:t xml:space="preserve"> N°</w:t>
      </w:r>
      <w:r w:rsidRPr="000B6DCE">
        <w:rPr>
          <w:rFonts w:ascii="Arial" w:hAnsi="Arial" w:cs="Arial"/>
          <w:b/>
          <w:sz w:val="24"/>
          <w:szCs w:val="24"/>
        </w:rPr>
        <w:t xml:space="preserve"> 0</w:t>
      </w:r>
      <w:r>
        <w:rPr>
          <w:rFonts w:ascii="Arial" w:hAnsi="Arial" w:cs="Arial"/>
          <w:b/>
          <w:sz w:val="24"/>
          <w:szCs w:val="24"/>
        </w:rPr>
        <w:t>3</w:t>
      </w:r>
      <w:r w:rsidRPr="000B6DCE">
        <w:rPr>
          <w:rFonts w:ascii="Arial" w:hAnsi="Arial" w:cs="Arial"/>
          <w:b/>
          <w:sz w:val="24"/>
          <w:szCs w:val="24"/>
        </w:rPr>
        <w:t>:</w:t>
      </w:r>
      <w:r>
        <w:rPr>
          <w:rFonts w:ascii="Arial" w:hAnsi="Arial" w:cs="Arial"/>
          <w:sz w:val="24"/>
          <w:szCs w:val="24"/>
        </w:rPr>
        <w:t xml:space="preserve"> </w:t>
      </w:r>
      <w:r>
        <w:rPr>
          <w:rFonts w:ascii="Arial" w:hAnsi="Arial" w:cs="Arial"/>
          <w:b/>
          <w:sz w:val="24"/>
          <w:szCs w:val="24"/>
        </w:rPr>
        <w:t xml:space="preserve">CONFIABILIDAD Y VALIDACION </w:t>
      </w:r>
      <w:r w:rsidRPr="000B6DCE">
        <w:rPr>
          <w:rFonts w:ascii="Arial" w:hAnsi="Arial" w:cs="Arial"/>
          <w:b/>
          <w:sz w:val="24"/>
          <w:szCs w:val="24"/>
        </w:rPr>
        <w:t>DEL CUESTIONARIO</w:t>
      </w:r>
    </w:p>
    <w:p w14:paraId="3FCF6D23" w14:textId="77777777" w:rsidR="00F941FF" w:rsidRDefault="00F941FF" w:rsidP="00F941FF">
      <w:pPr>
        <w:spacing w:after="0" w:line="360" w:lineRule="auto"/>
        <w:ind w:left="426"/>
        <w:jc w:val="both"/>
        <w:rPr>
          <w:rFonts w:ascii="Arial" w:hAnsi="Arial" w:cs="Arial"/>
          <w:b/>
          <w:sz w:val="24"/>
          <w:szCs w:val="24"/>
        </w:rPr>
      </w:pPr>
    </w:p>
    <w:p w14:paraId="139AAC50" w14:textId="77777777" w:rsidR="00F941FF" w:rsidRDefault="00F941FF" w:rsidP="00F941FF">
      <w:pPr>
        <w:spacing w:after="0" w:line="360" w:lineRule="auto"/>
        <w:ind w:left="426"/>
        <w:jc w:val="both"/>
        <w:rPr>
          <w:rFonts w:ascii="Arial" w:hAnsi="Arial" w:cs="Arial"/>
          <w:b/>
          <w:sz w:val="24"/>
          <w:szCs w:val="24"/>
        </w:rPr>
      </w:pPr>
    </w:p>
    <w:p w14:paraId="2FD12F50" w14:textId="77777777" w:rsidR="00F941FF" w:rsidRPr="00A26EC9" w:rsidRDefault="00F941FF" w:rsidP="00F941FF">
      <w:pPr>
        <w:spacing w:after="0" w:line="360" w:lineRule="auto"/>
        <w:jc w:val="both"/>
        <w:rPr>
          <w:rFonts w:ascii="Arial" w:hAnsi="Arial" w:cs="Arial"/>
          <w:b/>
          <w:sz w:val="24"/>
          <w:szCs w:val="24"/>
        </w:rPr>
      </w:pPr>
      <w:r w:rsidRPr="00A26EC9">
        <w:rPr>
          <w:rFonts w:ascii="Arial" w:hAnsi="Arial" w:cs="Arial"/>
          <w:b/>
          <w:sz w:val="24"/>
          <w:szCs w:val="24"/>
        </w:rPr>
        <w:t>Desempeño Docente y su relación con los Niveles de Rendimiento Académico en los estudiantes del 7° y  8° ciclo de la Escuela Profesional de Obstetricia, UDCH, 2016</w:t>
      </w:r>
    </w:p>
    <w:p w14:paraId="0710D706" w14:textId="77777777" w:rsidR="00F941FF" w:rsidRPr="00A26EC9" w:rsidRDefault="00F941FF" w:rsidP="00F941FF">
      <w:pPr>
        <w:spacing w:after="0" w:line="360" w:lineRule="auto"/>
        <w:jc w:val="both"/>
        <w:rPr>
          <w:rFonts w:ascii="Arial" w:eastAsiaTheme="minorHAnsi" w:hAnsi="Arial" w:cs="Arial"/>
          <w:b/>
          <w:lang w:val="es-ES"/>
        </w:rPr>
      </w:pPr>
      <w:r w:rsidRPr="00A26EC9">
        <w:rPr>
          <w:rFonts w:ascii="Arial" w:eastAsiaTheme="minorHAnsi" w:hAnsi="Arial" w:cs="Arial"/>
          <w:b/>
          <w:lang w:val="es-ES"/>
        </w:rPr>
        <w:t xml:space="preserve">  </w:t>
      </w:r>
    </w:p>
    <w:p w14:paraId="2C15B52E" w14:textId="77777777" w:rsidR="00F941FF" w:rsidRPr="00A26EC9" w:rsidRDefault="00F941FF" w:rsidP="00F941FF">
      <w:pPr>
        <w:spacing w:after="0" w:line="360" w:lineRule="auto"/>
        <w:ind w:left="426"/>
        <w:jc w:val="both"/>
        <w:rPr>
          <w:rFonts w:ascii="Arial" w:hAnsi="Arial" w:cs="Arial"/>
          <w:b/>
          <w:sz w:val="24"/>
          <w:szCs w:val="24"/>
          <w:lang w:val="es-ES"/>
        </w:rPr>
      </w:pPr>
      <w:r w:rsidRPr="00A26EC9">
        <w:rPr>
          <w:rFonts w:ascii="Arial" w:hAnsi="Arial" w:cs="Arial"/>
          <w:b/>
          <w:sz w:val="24"/>
          <w:szCs w:val="24"/>
        </w:rPr>
        <w:t xml:space="preserve">                         CONFIABILIDAD</w:t>
      </w:r>
    </w:p>
    <w:p w14:paraId="57D481CC" w14:textId="77777777" w:rsidR="00F941FF" w:rsidRPr="00C94E2D" w:rsidRDefault="00F941FF" w:rsidP="00F941FF">
      <w:pPr>
        <w:spacing w:after="0" w:line="240" w:lineRule="auto"/>
        <w:jc w:val="both"/>
        <w:rPr>
          <w:rFonts w:ascii="Times New Roman" w:eastAsia="Times New Roman" w:hAnsi="Times New Roman" w:cs="Times New Roman"/>
          <w:bCs/>
          <w:sz w:val="24"/>
          <w:szCs w:val="24"/>
          <w:lang w:eastAsia="es-ES"/>
        </w:rPr>
      </w:pPr>
    </w:p>
    <w:p w14:paraId="0E845205" w14:textId="77777777" w:rsidR="00F941FF" w:rsidRPr="00C94E2D" w:rsidRDefault="00F941FF" w:rsidP="00F941FF">
      <w:pPr>
        <w:spacing w:after="200" w:line="276" w:lineRule="auto"/>
        <w:jc w:val="both"/>
        <w:rPr>
          <w:rFonts w:ascii="Arial" w:eastAsia="Calibri" w:hAnsi="Arial" w:cs="Arial"/>
          <w:sz w:val="24"/>
          <w:szCs w:val="24"/>
        </w:rPr>
      </w:pPr>
      <w:r w:rsidRPr="00C94E2D">
        <w:rPr>
          <w:rFonts w:ascii="Arial" w:eastAsia="Calibri" w:hAnsi="Arial" w:cs="Arial"/>
          <w:sz w:val="24"/>
          <w:szCs w:val="24"/>
        </w:rPr>
        <w:t>Para determinar la confiabilidad del instrumento, se procedió a realizar la prueba piloto de</w:t>
      </w:r>
      <w:r>
        <w:rPr>
          <w:rFonts w:ascii="Arial" w:eastAsia="Calibri" w:hAnsi="Arial" w:cs="Arial"/>
          <w:sz w:val="24"/>
          <w:szCs w:val="24"/>
        </w:rPr>
        <w:t xml:space="preserve"> 30 personas, que se midió con</w:t>
      </w:r>
      <w:r w:rsidRPr="00C94E2D">
        <w:rPr>
          <w:rFonts w:ascii="Arial" w:eastAsia="Calibri" w:hAnsi="Arial" w:cs="Arial"/>
          <w:sz w:val="24"/>
          <w:szCs w:val="24"/>
        </w:rPr>
        <w:t xml:space="preserve"> el coeficiente de confiabilidad de Richard </w:t>
      </w:r>
      <w:proofErr w:type="spellStart"/>
      <w:r w:rsidRPr="00C94E2D">
        <w:rPr>
          <w:rFonts w:ascii="Arial" w:eastAsia="Calibri" w:hAnsi="Arial" w:cs="Arial"/>
          <w:sz w:val="24"/>
          <w:szCs w:val="24"/>
        </w:rPr>
        <w:t>Kurdeson</w:t>
      </w:r>
      <w:proofErr w:type="spellEnd"/>
      <w:r w:rsidRPr="00C94E2D">
        <w:rPr>
          <w:rFonts w:ascii="Arial" w:eastAsia="Calibri" w:hAnsi="Arial" w:cs="Arial"/>
          <w:sz w:val="24"/>
          <w:szCs w:val="24"/>
        </w:rPr>
        <w:t xml:space="preserve"> (KR20), dado los datos tienen una presentación cualitativa dicotómica </w:t>
      </w:r>
    </w:p>
    <w:p w14:paraId="054B344E" w14:textId="77777777" w:rsidR="00F941FF" w:rsidRPr="00C94E2D" w:rsidRDefault="00F941FF" w:rsidP="00F941FF">
      <w:pPr>
        <w:spacing w:after="200" w:line="276" w:lineRule="auto"/>
        <w:jc w:val="both"/>
        <w:rPr>
          <w:rFonts w:ascii="Arial" w:eastAsia="Calibri" w:hAnsi="Arial" w:cs="Arial"/>
          <w:sz w:val="24"/>
          <w:szCs w:val="24"/>
        </w:rPr>
      </w:pPr>
      <w:r w:rsidRPr="00C94E2D">
        <w:rPr>
          <w:rFonts w:ascii="Arial" w:eastAsia="Calibri" w:hAnsi="Arial" w:cs="Arial"/>
          <w:sz w:val="24"/>
          <w:szCs w:val="24"/>
        </w:rPr>
        <w:t>Cuya fórmula es):</w:t>
      </w:r>
    </w:p>
    <w:p w14:paraId="31224770" w14:textId="77777777" w:rsidR="00F941FF" w:rsidRPr="00C94E2D" w:rsidRDefault="00F941FF" w:rsidP="00F941FF">
      <w:pPr>
        <w:spacing w:after="200" w:line="276" w:lineRule="auto"/>
        <w:jc w:val="both"/>
        <w:rPr>
          <w:rFonts w:ascii="Arial" w:eastAsia="Calibri" w:hAnsi="Arial" w:cs="Arial"/>
          <w:sz w:val="24"/>
          <w:szCs w:val="24"/>
        </w:rPr>
      </w:pPr>
      <w:r w:rsidRPr="00C94E2D">
        <w:rPr>
          <w:rFonts w:ascii="Arial" w:eastAsia="Calibri" w:hAnsi="Arial" w:cs="Arial"/>
          <w:position w:val="-34"/>
          <w:sz w:val="24"/>
          <w:szCs w:val="24"/>
        </w:rPr>
        <w:object w:dxaOrig="2320" w:dyaOrig="800" w14:anchorId="40B5CD88">
          <v:shape id="_x0000_i1045" type="#_x0000_t75" style="width:174.1pt;height:64.5pt" o:ole="">
            <v:imagedata r:id="rId36" o:title=""/>
          </v:shape>
          <o:OLEObject Type="Embed" ProgID="Equation.3" ShapeID="_x0000_i1045" DrawAspect="Content" ObjectID="_1590500195" r:id="rId74"/>
        </w:object>
      </w:r>
    </w:p>
    <w:p w14:paraId="0B1B68E2" w14:textId="77777777" w:rsidR="00F941FF" w:rsidRPr="00C94E2D" w:rsidRDefault="00F941FF" w:rsidP="00F941FF">
      <w:pPr>
        <w:spacing w:after="200" w:line="276" w:lineRule="auto"/>
        <w:jc w:val="both"/>
        <w:rPr>
          <w:rFonts w:ascii="Arial" w:eastAsia="Calibri" w:hAnsi="Arial" w:cs="Arial"/>
          <w:sz w:val="24"/>
          <w:szCs w:val="24"/>
        </w:rPr>
      </w:pPr>
      <w:proofErr w:type="spellStart"/>
      <w:r w:rsidRPr="00C94E2D">
        <w:rPr>
          <w:rFonts w:ascii="Arial" w:eastAsia="Calibri" w:hAnsi="Arial" w:cs="Arial"/>
          <w:sz w:val="24"/>
          <w:szCs w:val="24"/>
        </w:rPr>
        <w:t>Donde</w:t>
      </w:r>
      <w:proofErr w:type="spellEnd"/>
      <w:r w:rsidRPr="00C94E2D">
        <w:rPr>
          <w:rFonts w:ascii="Arial" w:eastAsia="Calibri" w:hAnsi="Arial" w:cs="Arial"/>
          <w:sz w:val="24"/>
          <w:szCs w:val="24"/>
        </w:rPr>
        <w:t>:</w:t>
      </w:r>
    </w:p>
    <w:p w14:paraId="35936DBC" w14:textId="77777777" w:rsidR="00F941FF" w:rsidRPr="00C94E2D" w:rsidRDefault="00F941FF" w:rsidP="00F941FF">
      <w:pPr>
        <w:spacing w:after="200" w:line="276" w:lineRule="auto"/>
        <w:jc w:val="both"/>
        <w:rPr>
          <w:rFonts w:ascii="Arial" w:eastAsia="Calibri" w:hAnsi="Arial" w:cs="Arial"/>
          <w:sz w:val="24"/>
          <w:szCs w:val="24"/>
        </w:rPr>
      </w:pPr>
      <w:r w:rsidRPr="00C94E2D">
        <w:rPr>
          <w:rFonts w:ascii="Arial" w:eastAsia="Calibri" w:hAnsi="Arial" w:cs="Arial"/>
          <w:sz w:val="24"/>
          <w:szCs w:val="24"/>
        </w:rPr>
        <w:t>K: Número de ítems</w:t>
      </w:r>
    </w:p>
    <w:p w14:paraId="73E591A5" w14:textId="77777777" w:rsidR="00F941FF" w:rsidRPr="00C94E2D" w:rsidRDefault="00F941FF" w:rsidP="00F941FF">
      <w:pPr>
        <w:spacing w:after="200" w:line="276" w:lineRule="auto"/>
        <w:jc w:val="both"/>
        <w:rPr>
          <w:rFonts w:ascii="Arial" w:eastAsia="Calibri" w:hAnsi="Arial" w:cs="Arial"/>
          <w:sz w:val="24"/>
          <w:szCs w:val="24"/>
        </w:rPr>
      </w:pPr>
      <w:r w:rsidRPr="00C94E2D">
        <w:rPr>
          <w:rFonts w:ascii="Arial" w:eastAsia="Calibri" w:hAnsi="Arial" w:cs="Arial"/>
          <w:position w:val="-10"/>
          <w:sz w:val="24"/>
          <w:szCs w:val="24"/>
        </w:rPr>
        <w:object w:dxaOrig="540" w:dyaOrig="320" w14:anchorId="199AC0D7">
          <v:shape id="_x0000_i1046" type="#_x0000_t75" style="width:30.1pt;height:15.05pt" o:ole="">
            <v:imagedata r:id="rId75" o:title=""/>
          </v:shape>
          <o:OLEObject Type="Embed" ProgID="Equation.3" ShapeID="_x0000_i1046" DrawAspect="Content" ObjectID="_1590500196" r:id="rId76"/>
        </w:object>
      </w:r>
      <w:r w:rsidRPr="00C94E2D">
        <w:rPr>
          <w:rFonts w:ascii="Arial" w:eastAsia="Calibri" w:hAnsi="Arial" w:cs="Arial"/>
          <w:sz w:val="24"/>
          <w:szCs w:val="24"/>
        </w:rPr>
        <w:t xml:space="preserve">: Varianza </w:t>
      </w:r>
      <w:proofErr w:type="spellStart"/>
      <w:r w:rsidRPr="00C94E2D">
        <w:rPr>
          <w:rFonts w:ascii="Arial" w:eastAsia="Calibri" w:hAnsi="Arial" w:cs="Arial"/>
          <w:sz w:val="24"/>
          <w:szCs w:val="24"/>
        </w:rPr>
        <w:t>muestral</w:t>
      </w:r>
      <w:proofErr w:type="spellEnd"/>
      <w:r w:rsidRPr="00C94E2D">
        <w:rPr>
          <w:rFonts w:ascii="Arial" w:eastAsia="Calibri" w:hAnsi="Arial" w:cs="Arial"/>
          <w:sz w:val="24"/>
          <w:szCs w:val="24"/>
        </w:rPr>
        <w:t xml:space="preserve">  de cada ítems</w:t>
      </w:r>
    </w:p>
    <w:p w14:paraId="49116AAA" w14:textId="77777777" w:rsidR="00F941FF" w:rsidRPr="00C94E2D" w:rsidRDefault="00F941FF" w:rsidP="00F941FF">
      <w:pPr>
        <w:spacing w:after="200" w:line="276" w:lineRule="auto"/>
        <w:jc w:val="both"/>
        <w:rPr>
          <w:rFonts w:ascii="Arial" w:eastAsia="Calibri" w:hAnsi="Arial" w:cs="Arial"/>
          <w:sz w:val="24"/>
          <w:szCs w:val="24"/>
        </w:rPr>
      </w:pPr>
      <w:r w:rsidRPr="00C94E2D">
        <w:rPr>
          <w:rFonts w:ascii="Arial" w:eastAsia="Calibri" w:hAnsi="Arial" w:cs="Arial"/>
          <w:position w:val="-10"/>
          <w:sz w:val="24"/>
          <w:szCs w:val="24"/>
        </w:rPr>
        <w:object w:dxaOrig="480" w:dyaOrig="360" w14:anchorId="60E4A7D5">
          <v:shape id="_x0000_i1047" type="#_x0000_t75" style="width:22.55pt;height:22.55pt" o:ole="">
            <v:imagedata r:id="rId77" o:title=""/>
          </v:shape>
          <o:OLEObject Type="Embed" ProgID="Equation.3" ShapeID="_x0000_i1047" DrawAspect="Content" ObjectID="_1590500197" r:id="rId78"/>
        </w:object>
      </w:r>
      <w:r w:rsidRPr="00C94E2D">
        <w:rPr>
          <w:rFonts w:ascii="Arial" w:eastAsia="Calibri" w:hAnsi="Arial" w:cs="Arial"/>
          <w:sz w:val="24"/>
          <w:szCs w:val="24"/>
        </w:rPr>
        <w:t xml:space="preserve"> Varianza del total de puntaje de los ítems</w:t>
      </w:r>
    </w:p>
    <w:tbl>
      <w:tblPr>
        <w:tblW w:w="5000" w:type="pct"/>
        <w:tblCellMar>
          <w:left w:w="70" w:type="dxa"/>
          <w:right w:w="70" w:type="dxa"/>
        </w:tblCellMar>
        <w:tblLook w:val="0000" w:firstRow="0" w:lastRow="0" w:firstColumn="0" w:lastColumn="0" w:noHBand="0" w:noVBand="0"/>
      </w:tblPr>
      <w:tblGrid>
        <w:gridCol w:w="352"/>
        <w:gridCol w:w="344"/>
        <w:gridCol w:w="320"/>
        <w:gridCol w:w="344"/>
        <w:gridCol w:w="344"/>
        <w:gridCol w:w="344"/>
        <w:gridCol w:w="345"/>
        <w:gridCol w:w="345"/>
        <w:gridCol w:w="345"/>
        <w:gridCol w:w="321"/>
        <w:gridCol w:w="403"/>
        <w:gridCol w:w="403"/>
        <w:gridCol w:w="403"/>
        <w:gridCol w:w="403"/>
        <w:gridCol w:w="403"/>
        <w:gridCol w:w="403"/>
        <w:gridCol w:w="403"/>
        <w:gridCol w:w="403"/>
        <w:gridCol w:w="403"/>
        <w:gridCol w:w="403"/>
        <w:gridCol w:w="403"/>
        <w:gridCol w:w="403"/>
        <w:gridCol w:w="403"/>
      </w:tblGrid>
      <w:tr w:rsidR="00F941FF" w:rsidRPr="00C94E2D" w14:paraId="36B75D9E" w14:textId="77777777" w:rsidTr="00336FF8">
        <w:trPr>
          <w:trHeight w:val="244"/>
        </w:trPr>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5E2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7A330A86"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w:t>
            </w:r>
          </w:p>
        </w:tc>
        <w:tc>
          <w:tcPr>
            <w:tcW w:w="184" w:type="pct"/>
            <w:tcBorders>
              <w:top w:val="single" w:sz="4" w:space="0" w:color="auto"/>
              <w:left w:val="nil"/>
              <w:bottom w:val="single" w:sz="4" w:space="0" w:color="auto"/>
              <w:right w:val="single" w:sz="4" w:space="0" w:color="auto"/>
            </w:tcBorders>
            <w:shd w:val="clear" w:color="auto" w:fill="auto"/>
            <w:noWrap/>
            <w:vAlign w:val="bottom"/>
          </w:tcPr>
          <w:p w14:paraId="1327B4A3"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X2</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754991BA"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X3</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22687579"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X4</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1C6F61D3"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X5</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78089E56"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X6</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7DAF3C67"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X7</w:t>
            </w:r>
          </w:p>
        </w:tc>
        <w:tc>
          <w:tcPr>
            <w:tcW w:w="197" w:type="pct"/>
            <w:tcBorders>
              <w:top w:val="single" w:sz="4" w:space="0" w:color="auto"/>
              <w:left w:val="nil"/>
              <w:bottom w:val="single" w:sz="4" w:space="0" w:color="auto"/>
              <w:right w:val="single" w:sz="4" w:space="0" w:color="auto"/>
            </w:tcBorders>
            <w:shd w:val="clear" w:color="auto" w:fill="auto"/>
            <w:noWrap/>
            <w:vAlign w:val="bottom"/>
          </w:tcPr>
          <w:p w14:paraId="46AD42AA"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X8</w:t>
            </w:r>
          </w:p>
        </w:tc>
        <w:tc>
          <w:tcPr>
            <w:tcW w:w="184" w:type="pct"/>
            <w:tcBorders>
              <w:top w:val="single" w:sz="4" w:space="0" w:color="auto"/>
              <w:left w:val="nil"/>
              <w:bottom w:val="single" w:sz="4" w:space="0" w:color="auto"/>
              <w:right w:val="single" w:sz="4" w:space="0" w:color="auto"/>
            </w:tcBorders>
            <w:shd w:val="clear" w:color="auto" w:fill="auto"/>
            <w:noWrap/>
            <w:vAlign w:val="bottom"/>
          </w:tcPr>
          <w:p w14:paraId="7FE34859"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X9</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4D5B814E"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X10</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4A7C7AA8"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X11</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247A5966"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X12</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04C453C8"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X13</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7ACEDC32"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X14</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6CE2615F"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X15</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43BE796A"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X16</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7D44B3BE"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X17</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4FB070DD"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X18</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3EE6BD67"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X19</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34FD0092"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X20</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690BA6F2"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X21</w:t>
            </w: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7F107DCF"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X22</w:t>
            </w:r>
          </w:p>
        </w:tc>
      </w:tr>
      <w:tr w:rsidR="00F941FF" w:rsidRPr="00C94E2D" w14:paraId="70A4DA6C"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38F5423"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w:t>
            </w:r>
          </w:p>
        </w:tc>
        <w:tc>
          <w:tcPr>
            <w:tcW w:w="197" w:type="pct"/>
            <w:tcBorders>
              <w:top w:val="nil"/>
              <w:left w:val="nil"/>
              <w:bottom w:val="single" w:sz="4" w:space="0" w:color="auto"/>
              <w:right w:val="single" w:sz="4" w:space="0" w:color="auto"/>
            </w:tcBorders>
            <w:shd w:val="clear" w:color="auto" w:fill="auto"/>
            <w:noWrap/>
            <w:vAlign w:val="bottom"/>
          </w:tcPr>
          <w:p w14:paraId="1C9B7F1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1468181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870BF5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8691AB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331A0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1EE561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F6A1F4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53FB08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7764FA6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7E7DBF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4EEB81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5196C6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B61672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2BFA0B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C86040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C55F93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947211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8CDC60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932BD6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A980CF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636AB6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A59C34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65FF7F3D"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7F5C4F73"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w:t>
            </w:r>
          </w:p>
        </w:tc>
        <w:tc>
          <w:tcPr>
            <w:tcW w:w="197" w:type="pct"/>
            <w:tcBorders>
              <w:top w:val="nil"/>
              <w:left w:val="nil"/>
              <w:bottom w:val="single" w:sz="4" w:space="0" w:color="auto"/>
              <w:right w:val="single" w:sz="4" w:space="0" w:color="auto"/>
            </w:tcBorders>
            <w:shd w:val="clear" w:color="auto" w:fill="auto"/>
            <w:noWrap/>
            <w:vAlign w:val="bottom"/>
          </w:tcPr>
          <w:p w14:paraId="1360F67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09DC580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528BBE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6BCBCA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19ED7B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5C6816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B5EA1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85A696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1F8A92C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22C8CA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21D497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89785A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7EE954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6E1C78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EB0F7E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6238C6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CCCF37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DA5566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AF17BE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D2AFA6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4D4FEC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A3F35C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30A11F99"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15C146EA"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3</w:t>
            </w:r>
          </w:p>
        </w:tc>
        <w:tc>
          <w:tcPr>
            <w:tcW w:w="197" w:type="pct"/>
            <w:tcBorders>
              <w:top w:val="nil"/>
              <w:left w:val="nil"/>
              <w:bottom w:val="single" w:sz="4" w:space="0" w:color="auto"/>
              <w:right w:val="single" w:sz="4" w:space="0" w:color="auto"/>
            </w:tcBorders>
            <w:shd w:val="clear" w:color="auto" w:fill="auto"/>
            <w:noWrap/>
            <w:vAlign w:val="bottom"/>
          </w:tcPr>
          <w:p w14:paraId="32CA4D3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1601C28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C91673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130F06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D83C0A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2830F6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8F2AD8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0F6BB2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04759A3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EAAC0F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7B8D2E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87F398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3CF2C4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DE1EAF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F0003C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E9D173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B91A9B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E27FB6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EE3EA1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89962F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F77081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47ED43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2628622A"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045F897"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4</w:t>
            </w:r>
          </w:p>
        </w:tc>
        <w:tc>
          <w:tcPr>
            <w:tcW w:w="197" w:type="pct"/>
            <w:tcBorders>
              <w:top w:val="nil"/>
              <w:left w:val="nil"/>
              <w:bottom w:val="single" w:sz="4" w:space="0" w:color="auto"/>
              <w:right w:val="single" w:sz="4" w:space="0" w:color="auto"/>
            </w:tcBorders>
            <w:shd w:val="clear" w:color="auto" w:fill="auto"/>
            <w:noWrap/>
            <w:vAlign w:val="bottom"/>
          </w:tcPr>
          <w:p w14:paraId="075E81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4FA205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5C13F7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31AC0B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030B74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7F3280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653989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010CE7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4FCD724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7A555A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CD47F7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F2A420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33506C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451C52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005403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47E1A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4BF557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B3F832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E96B0A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604CA5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0D26DB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3C84C6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5DB434B3"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764AAF0F"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5</w:t>
            </w:r>
          </w:p>
        </w:tc>
        <w:tc>
          <w:tcPr>
            <w:tcW w:w="197" w:type="pct"/>
            <w:tcBorders>
              <w:top w:val="nil"/>
              <w:left w:val="nil"/>
              <w:bottom w:val="single" w:sz="4" w:space="0" w:color="auto"/>
              <w:right w:val="single" w:sz="4" w:space="0" w:color="auto"/>
            </w:tcBorders>
            <w:shd w:val="clear" w:color="auto" w:fill="auto"/>
            <w:noWrap/>
            <w:vAlign w:val="bottom"/>
          </w:tcPr>
          <w:p w14:paraId="2A2ACF6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476487E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6BE73B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369582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B674D3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50B408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BB66DC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09F42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78CB658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E0242A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7C50EC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DD42AD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F7CC92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13CF25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A290CE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3DFEC7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07EFA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25825B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AABCC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BCF31F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6BDAB6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566396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2B7A7C8B"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65569788"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6</w:t>
            </w:r>
          </w:p>
        </w:tc>
        <w:tc>
          <w:tcPr>
            <w:tcW w:w="197" w:type="pct"/>
            <w:tcBorders>
              <w:top w:val="nil"/>
              <w:left w:val="nil"/>
              <w:bottom w:val="single" w:sz="4" w:space="0" w:color="auto"/>
              <w:right w:val="single" w:sz="4" w:space="0" w:color="auto"/>
            </w:tcBorders>
            <w:shd w:val="clear" w:color="auto" w:fill="auto"/>
            <w:noWrap/>
            <w:vAlign w:val="bottom"/>
          </w:tcPr>
          <w:p w14:paraId="46003AC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11DD017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68D61F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8F4C5C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1545D3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C885BA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631AFC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B31140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54DAF76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F51618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016C28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432345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50E283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B29E4E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13F55B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5C871F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5C845A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F24F15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74C1A2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D94522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E20E2B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EA7191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148E0536"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1508BDA3"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7</w:t>
            </w:r>
          </w:p>
        </w:tc>
        <w:tc>
          <w:tcPr>
            <w:tcW w:w="197" w:type="pct"/>
            <w:tcBorders>
              <w:top w:val="nil"/>
              <w:left w:val="nil"/>
              <w:bottom w:val="single" w:sz="4" w:space="0" w:color="auto"/>
              <w:right w:val="single" w:sz="4" w:space="0" w:color="auto"/>
            </w:tcBorders>
            <w:shd w:val="clear" w:color="auto" w:fill="auto"/>
            <w:noWrap/>
            <w:vAlign w:val="bottom"/>
          </w:tcPr>
          <w:p w14:paraId="0B5FC1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73848B9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EEBD83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8D20D2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D4F1E8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F52219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CDF78D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442AD76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3A9625F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D3C551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E9A438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F1E686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C979B0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F22EEC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A2FFC1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DE72BD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888B78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FF4D41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E7A26F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F34AD3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E4E8C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2C2C1B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4573DB07"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276AB4E5"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8</w:t>
            </w:r>
          </w:p>
        </w:tc>
        <w:tc>
          <w:tcPr>
            <w:tcW w:w="197" w:type="pct"/>
            <w:tcBorders>
              <w:top w:val="nil"/>
              <w:left w:val="nil"/>
              <w:bottom w:val="single" w:sz="4" w:space="0" w:color="auto"/>
              <w:right w:val="single" w:sz="4" w:space="0" w:color="auto"/>
            </w:tcBorders>
            <w:shd w:val="clear" w:color="auto" w:fill="auto"/>
            <w:noWrap/>
            <w:vAlign w:val="bottom"/>
          </w:tcPr>
          <w:p w14:paraId="43AA8B9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00B9BD8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0A8BB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421DD6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238A4C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216E5C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37AAC3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42E4D9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0F62A7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6BB860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310D1C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74D352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7FC31D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110F2C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23F795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81DDFE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D23AC0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C8CA1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A0B554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FD256E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35C05C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C5574F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5C42B067"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08A66C18"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9</w:t>
            </w:r>
          </w:p>
        </w:tc>
        <w:tc>
          <w:tcPr>
            <w:tcW w:w="197" w:type="pct"/>
            <w:tcBorders>
              <w:top w:val="nil"/>
              <w:left w:val="nil"/>
              <w:bottom w:val="single" w:sz="4" w:space="0" w:color="auto"/>
              <w:right w:val="single" w:sz="4" w:space="0" w:color="auto"/>
            </w:tcBorders>
            <w:shd w:val="clear" w:color="auto" w:fill="auto"/>
            <w:noWrap/>
            <w:vAlign w:val="bottom"/>
          </w:tcPr>
          <w:p w14:paraId="738D924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1932C6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BF13D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0CF1FD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5049A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C9D5BD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BDA2CD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BF7773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5FA578E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A1B525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5329E1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1E77A9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85719C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085754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AF0502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03EABB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F4EB8B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A111C8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D8004A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33ED7C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CE7C8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F92D1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5497408A"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05764759"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10</w:t>
            </w:r>
          </w:p>
        </w:tc>
        <w:tc>
          <w:tcPr>
            <w:tcW w:w="197" w:type="pct"/>
            <w:tcBorders>
              <w:top w:val="nil"/>
              <w:left w:val="nil"/>
              <w:bottom w:val="single" w:sz="4" w:space="0" w:color="auto"/>
              <w:right w:val="single" w:sz="4" w:space="0" w:color="auto"/>
            </w:tcBorders>
            <w:shd w:val="clear" w:color="auto" w:fill="auto"/>
            <w:noWrap/>
            <w:vAlign w:val="bottom"/>
          </w:tcPr>
          <w:p w14:paraId="259BD25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5E0FF2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3A8D00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E40C4F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5D0918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D6B5CE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AD6FB1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446C0CD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0036036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32E4C9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23CBDC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F48843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C05B39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1C7476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50AFFF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209FCB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430165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3D549F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882809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18BD2C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C21354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10554E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0A137C0A"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4993DC6D"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11</w:t>
            </w:r>
          </w:p>
        </w:tc>
        <w:tc>
          <w:tcPr>
            <w:tcW w:w="197" w:type="pct"/>
            <w:tcBorders>
              <w:top w:val="nil"/>
              <w:left w:val="nil"/>
              <w:bottom w:val="single" w:sz="4" w:space="0" w:color="auto"/>
              <w:right w:val="single" w:sz="4" w:space="0" w:color="auto"/>
            </w:tcBorders>
            <w:shd w:val="clear" w:color="auto" w:fill="auto"/>
            <w:noWrap/>
            <w:vAlign w:val="bottom"/>
          </w:tcPr>
          <w:p w14:paraId="487C29D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5E5D508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CE732D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C956BB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B524BF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F39C9B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6FCD3D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C57AEE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1ADDBEE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7F1FF8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9E4ED2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E6AEED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758DF9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78623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00083A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EC6DB9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DE2B50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D47957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E3E2B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0B770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CE20FE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789BC8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3C2C02CB"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288A470D"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12</w:t>
            </w:r>
          </w:p>
        </w:tc>
        <w:tc>
          <w:tcPr>
            <w:tcW w:w="197" w:type="pct"/>
            <w:tcBorders>
              <w:top w:val="nil"/>
              <w:left w:val="nil"/>
              <w:bottom w:val="single" w:sz="4" w:space="0" w:color="auto"/>
              <w:right w:val="single" w:sz="4" w:space="0" w:color="auto"/>
            </w:tcBorders>
            <w:shd w:val="clear" w:color="auto" w:fill="auto"/>
            <w:noWrap/>
            <w:vAlign w:val="bottom"/>
          </w:tcPr>
          <w:p w14:paraId="5BD4992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06039E4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3DB8CA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28AF45A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710A60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4BD825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53E988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D6F3B9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2F4E6FD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F247BE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5B2BBC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4DB10E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324EDB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AC0B0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D47520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42223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CB9646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F4DC18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50600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23CF2C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73A801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A514E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68B9CF7E"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7F73F6D1"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13</w:t>
            </w:r>
          </w:p>
        </w:tc>
        <w:tc>
          <w:tcPr>
            <w:tcW w:w="197" w:type="pct"/>
            <w:tcBorders>
              <w:top w:val="nil"/>
              <w:left w:val="nil"/>
              <w:bottom w:val="single" w:sz="4" w:space="0" w:color="auto"/>
              <w:right w:val="single" w:sz="4" w:space="0" w:color="auto"/>
            </w:tcBorders>
            <w:shd w:val="clear" w:color="auto" w:fill="auto"/>
            <w:noWrap/>
            <w:vAlign w:val="bottom"/>
          </w:tcPr>
          <w:p w14:paraId="1ED09E4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445592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1E2A1A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E614DE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5F5770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4E3E33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58FA9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36ACB9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43106A3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7C7B97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421E86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3DCEA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D21825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99246B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BB048D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4E6BF2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33F7E8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5E6C31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0D6F0F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0E81D8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3C2D64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4A27D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1895588C"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B59FE59"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14</w:t>
            </w:r>
          </w:p>
        </w:tc>
        <w:tc>
          <w:tcPr>
            <w:tcW w:w="197" w:type="pct"/>
            <w:tcBorders>
              <w:top w:val="nil"/>
              <w:left w:val="nil"/>
              <w:bottom w:val="single" w:sz="4" w:space="0" w:color="auto"/>
              <w:right w:val="single" w:sz="4" w:space="0" w:color="auto"/>
            </w:tcBorders>
            <w:shd w:val="clear" w:color="auto" w:fill="auto"/>
            <w:noWrap/>
            <w:vAlign w:val="bottom"/>
          </w:tcPr>
          <w:p w14:paraId="067F738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280AC2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D5A573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DD1F3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A720AC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41465E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D95770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A041EE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2B22A2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AC8362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DD2EF9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03EDB0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664C36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2AA156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04AE7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8A704F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A75846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965C1C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FC8D9E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75B184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CBF349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E511B6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20C3651F"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472BEB0"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15</w:t>
            </w:r>
          </w:p>
        </w:tc>
        <w:tc>
          <w:tcPr>
            <w:tcW w:w="197" w:type="pct"/>
            <w:tcBorders>
              <w:top w:val="nil"/>
              <w:left w:val="nil"/>
              <w:bottom w:val="single" w:sz="4" w:space="0" w:color="auto"/>
              <w:right w:val="single" w:sz="4" w:space="0" w:color="auto"/>
            </w:tcBorders>
            <w:shd w:val="clear" w:color="auto" w:fill="auto"/>
            <w:noWrap/>
            <w:vAlign w:val="bottom"/>
          </w:tcPr>
          <w:p w14:paraId="310A38E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703512D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F217D2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2CC1FE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BF0EB1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47782B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47DF4BA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C66FC7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75F0728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466138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B074F3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27808B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1F4276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E97A39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A6B61D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494954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32F6C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D5135D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F8A7FF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F5B4BD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C796AA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8FD196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6D8AB324"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030B29D0"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16</w:t>
            </w:r>
          </w:p>
        </w:tc>
        <w:tc>
          <w:tcPr>
            <w:tcW w:w="197" w:type="pct"/>
            <w:tcBorders>
              <w:top w:val="nil"/>
              <w:left w:val="nil"/>
              <w:bottom w:val="single" w:sz="4" w:space="0" w:color="auto"/>
              <w:right w:val="single" w:sz="4" w:space="0" w:color="auto"/>
            </w:tcBorders>
            <w:shd w:val="clear" w:color="auto" w:fill="auto"/>
            <w:noWrap/>
            <w:vAlign w:val="bottom"/>
          </w:tcPr>
          <w:p w14:paraId="5E4FB1F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326BC47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B5D421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3BCD73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E999D8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63CBBE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30061E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0B9D45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241397D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EB61B8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B4A07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09836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201FF1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1A43A6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462211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39B6F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D06ED0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DC0AB3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3745BB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1EFE2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AC5095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403B6D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272B287F"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7D076622"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17</w:t>
            </w:r>
          </w:p>
        </w:tc>
        <w:tc>
          <w:tcPr>
            <w:tcW w:w="197" w:type="pct"/>
            <w:tcBorders>
              <w:top w:val="nil"/>
              <w:left w:val="nil"/>
              <w:bottom w:val="single" w:sz="4" w:space="0" w:color="auto"/>
              <w:right w:val="single" w:sz="4" w:space="0" w:color="auto"/>
            </w:tcBorders>
            <w:shd w:val="clear" w:color="auto" w:fill="auto"/>
            <w:noWrap/>
            <w:vAlign w:val="bottom"/>
          </w:tcPr>
          <w:p w14:paraId="1FE6228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5AC6AE5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31A322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F026B5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4ADBCCE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D50A90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A71A66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50A434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75C467B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ACBBEA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55E11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4D2D0A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69BF0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75A208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79EB2A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E37D7A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F59039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4EBEDE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A13AC2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FBF8B0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245CDA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AF07E5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093D08E2"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DBD4ACE"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18</w:t>
            </w:r>
          </w:p>
        </w:tc>
        <w:tc>
          <w:tcPr>
            <w:tcW w:w="197" w:type="pct"/>
            <w:tcBorders>
              <w:top w:val="nil"/>
              <w:left w:val="nil"/>
              <w:bottom w:val="single" w:sz="4" w:space="0" w:color="auto"/>
              <w:right w:val="single" w:sz="4" w:space="0" w:color="auto"/>
            </w:tcBorders>
            <w:shd w:val="clear" w:color="auto" w:fill="auto"/>
            <w:noWrap/>
            <w:vAlign w:val="bottom"/>
          </w:tcPr>
          <w:p w14:paraId="21EBA34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7E441A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AB7492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247D704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B49F0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E97416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BB504F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A8CCEA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26DFA7D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D37BE0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E81C5D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390BFD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31BC3E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B36CB2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01D9D3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B265C3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9ABA9A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99759A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E56750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5D3FA2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02FE8D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903FE3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3BE1B886"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058A8BB7"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19</w:t>
            </w:r>
          </w:p>
        </w:tc>
        <w:tc>
          <w:tcPr>
            <w:tcW w:w="197" w:type="pct"/>
            <w:tcBorders>
              <w:top w:val="nil"/>
              <w:left w:val="nil"/>
              <w:bottom w:val="single" w:sz="4" w:space="0" w:color="auto"/>
              <w:right w:val="single" w:sz="4" w:space="0" w:color="auto"/>
            </w:tcBorders>
            <w:shd w:val="clear" w:color="auto" w:fill="auto"/>
            <w:noWrap/>
            <w:vAlign w:val="bottom"/>
          </w:tcPr>
          <w:p w14:paraId="2F1E952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434C5F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3FD0C8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DD7B3D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71A72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CA2CD1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CA249E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8FB559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5D0EDD1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E43A7F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48FCA4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B50094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881539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471B84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9B75A8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A17D11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EBE460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491B4D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4D27ED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A58812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060865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0EC67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1C4C08FD"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5D70C41F"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20</w:t>
            </w:r>
          </w:p>
        </w:tc>
        <w:tc>
          <w:tcPr>
            <w:tcW w:w="197" w:type="pct"/>
            <w:tcBorders>
              <w:top w:val="nil"/>
              <w:left w:val="nil"/>
              <w:bottom w:val="single" w:sz="4" w:space="0" w:color="auto"/>
              <w:right w:val="single" w:sz="4" w:space="0" w:color="auto"/>
            </w:tcBorders>
            <w:shd w:val="clear" w:color="auto" w:fill="auto"/>
            <w:noWrap/>
            <w:vAlign w:val="bottom"/>
          </w:tcPr>
          <w:p w14:paraId="4A20B22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35E5FC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68DFDB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04AF87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72B0D2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9A3764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EFDF22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F4003B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05DB17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120DD1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4CDBA0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3668B1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FF3B8F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40AD4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E86783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7BE56F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C1AB66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7D4F04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F13941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D25E3B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19DD2C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EAADF7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69F911CB"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2C01A3B2"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21</w:t>
            </w:r>
          </w:p>
        </w:tc>
        <w:tc>
          <w:tcPr>
            <w:tcW w:w="197" w:type="pct"/>
            <w:tcBorders>
              <w:top w:val="nil"/>
              <w:left w:val="nil"/>
              <w:bottom w:val="single" w:sz="4" w:space="0" w:color="auto"/>
              <w:right w:val="single" w:sz="4" w:space="0" w:color="auto"/>
            </w:tcBorders>
            <w:shd w:val="clear" w:color="auto" w:fill="auto"/>
            <w:noWrap/>
            <w:vAlign w:val="bottom"/>
          </w:tcPr>
          <w:p w14:paraId="55F1B45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349FAF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D17E88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93FE65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374A87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D6ED52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3FF4652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DD877A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14734B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62888E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C17ADB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371775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2FB2CE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8F56E0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A8B0EE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3C6D61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E10BA2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2C1422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B14AF6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39A1AA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9FE15E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39BC5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4119E312"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132C78F5"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22</w:t>
            </w:r>
          </w:p>
        </w:tc>
        <w:tc>
          <w:tcPr>
            <w:tcW w:w="197" w:type="pct"/>
            <w:tcBorders>
              <w:top w:val="nil"/>
              <w:left w:val="nil"/>
              <w:bottom w:val="single" w:sz="4" w:space="0" w:color="auto"/>
              <w:right w:val="single" w:sz="4" w:space="0" w:color="auto"/>
            </w:tcBorders>
            <w:shd w:val="clear" w:color="auto" w:fill="auto"/>
            <w:noWrap/>
            <w:vAlign w:val="bottom"/>
          </w:tcPr>
          <w:p w14:paraId="2C290B2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3D9E6B5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18949C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ADFB78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39068E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615F18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2DF844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33E2BFD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1CE71E8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98A34E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61D177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5198F3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096FA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B10423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9C81B4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CCC60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79CB87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25DE99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7D7852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21BD23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05D009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AEC94E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5C0240DA"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1929125E"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23</w:t>
            </w:r>
          </w:p>
        </w:tc>
        <w:tc>
          <w:tcPr>
            <w:tcW w:w="197" w:type="pct"/>
            <w:tcBorders>
              <w:top w:val="nil"/>
              <w:left w:val="nil"/>
              <w:bottom w:val="single" w:sz="4" w:space="0" w:color="auto"/>
              <w:right w:val="single" w:sz="4" w:space="0" w:color="auto"/>
            </w:tcBorders>
            <w:shd w:val="clear" w:color="auto" w:fill="auto"/>
            <w:noWrap/>
            <w:vAlign w:val="bottom"/>
          </w:tcPr>
          <w:p w14:paraId="57B2580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FE88B2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72FBD0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D7459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3A1971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92E4B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0177BF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4FFC43F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1BC9523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56329B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84464B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2D8976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A34F28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C481F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5EE174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A007A5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F61B9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316BDF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A8386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2C1277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71352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B4EE0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161206A4"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5D7EC8B4"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24</w:t>
            </w:r>
          </w:p>
        </w:tc>
        <w:tc>
          <w:tcPr>
            <w:tcW w:w="197" w:type="pct"/>
            <w:tcBorders>
              <w:top w:val="nil"/>
              <w:left w:val="nil"/>
              <w:bottom w:val="single" w:sz="4" w:space="0" w:color="auto"/>
              <w:right w:val="single" w:sz="4" w:space="0" w:color="auto"/>
            </w:tcBorders>
            <w:shd w:val="clear" w:color="auto" w:fill="auto"/>
            <w:noWrap/>
            <w:vAlign w:val="bottom"/>
          </w:tcPr>
          <w:p w14:paraId="63E6959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20062A9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79C76B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3883032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51BC8C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5F15DB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77A4376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1ED432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363705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7D5AFE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BCA191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3308D9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8B4FA0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1E9AC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C7A34B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744D04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5F638E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1F220A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0DC8B7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7DFA01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90E356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122909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5F04D8A3"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4C9578E0"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25</w:t>
            </w:r>
          </w:p>
        </w:tc>
        <w:tc>
          <w:tcPr>
            <w:tcW w:w="197" w:type="pct"/>
            <w:tcBorders>
              <w:top w:val="nil"/>
              <w:left w:val="nil"/>
              <w:bottom w:val="single" w:sz="4" w:space="0" w:color="auto"/>
              <w:right w:val="single" w:sz="4" w:space="0" w:color="auto"/>
            </w:tcBorders>
            <w:shd w:val="clear" w:color="auto" w:fill="auto"/>
            <w:noWrap/>
            <w:vAlign w:val="bottom"/>
          </w:tcPr>
          <w:p w14:paraId="1D4B052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211E34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3496F3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33C68F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F92EF3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2EF1E7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A718CA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12CF9E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657C88E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59D12B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5E38F3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5F9BBF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8ADF40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476F0C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1FFEC7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21F79D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C91A9B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B29648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E02FAC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35B1BF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94D197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DD5D2C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20B0B20C"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57F7E112"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26</w:t>
            </w:r>
          </w:p>
        </w:tc>
        <w:tc>
          <w:tcPr>
            <w:tcW w:w="197" w:type="pct"/>
            <w:tcBorders>
              <w:top w:val="nil"/>
              <w:left w:val="nil"/>
              <w:bottom w:val="single" w:sz="4" w:space="0" w:color="auto"/>
              <w:right w:val="single" w:sz="4" w:space="0" w:color="auto"/>
            </w:tcBorders>
            <w:shd w:val="clear" w:color="auto" w:fill="auto"/>
            <w:noWrap/>
            <w:vAlign w:val="bottom"/>
          </w:tcPr>
          <w:p w14:paraId="5B82530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31B8AF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52722E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973DCA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CE4C47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3F52D6B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804D6A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CAB44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716D8E5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2FACA5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A3250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746AB2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D216FB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6C7397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3F535D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1206E2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42F76B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BEAE19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CDD344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D2A3F4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8CAAAA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201F8C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5126845E"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5AB371A"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27</w:t>
            </w:r>
          </w:p>
        </w:tc>
        <w:tc>
          <w:tcPr>
            <w:tcW w:w="197" w:type="pct"/>
            <w:tcBorders>
              <w:top w:val="nil"/>
              <w:left w:val="nil"/>
              <w:bottom w:val="single" w:sz="4" w:space="0" w:color="auto"/>
              <w:right w:val="single" w:sz="4" w:space="0" w:color="auto"/>
            </w:tcBorders>
            <w:shd w:val="clear" w:color="auto" w:fill="auto"/>
            <w:noWrap/>
            <w:vAlign w:val="bottom"/>
          </w:tcPr>
          <w:p w14:paraId="046DA88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7DE712D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4CAAD1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E5FA6F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069560D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BB115C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39CA4C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B69E5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589AC63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4B455C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54C571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CB4E6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2FB35E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A4FDFB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54678F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B9BCE3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342BAB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201FB2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10D375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310466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26A33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F4625D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5EE87815"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4DB0ED21"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28</w:t>
            </w:r>
          </w:p>
        </w:tc>
        <w:tc>
          <w:tcPr>
            <w:tcW w:w="197" w:type="pct"/>
            <w:tcBorders>
              <w:top w:val="nil"/>
              <w:left w:val="nil"/>
              <w:bottom w:val="single" w:sz="4" w:space="0" w:color="auto"/>
              <w:right w:val="single" w:sz="4" w:space="0" w:color="auto"/>
            </w:tcBorders>
            <w:shd w:val="clear" w:color="auto" w:fill="auto"/>
            <w:noWrap/>
            <w:vAlign w:val="bottom"/>
          </w:tcPr>
          <w:p w14:paraId="1785E2C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065ACE2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4A4904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83FDE4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653EB4D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31AB6EC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8C65CC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CE221E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5A3A513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A4A5F5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238FE9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F8D0E6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16F3E5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3B697A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EE4763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D97538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16C231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C8AA99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E98818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BAD43E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112A92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3EFBB1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32AFA6A8"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17539B11"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29</w:t>
            </w:r>
          </w:p>
        </w:tc>
        <w:tc>
          <w:tcPr>
            <w:tcW w:w="197" w:type="pct"/>
            <w:tcBorders>
              <w:top w:val="nil"/>
              <w:left w:val="nil"/>
              <w:bottom w:val="single" w:sz="4" w:space="0" w:color="auto"/>
              <w:right w:val="single" w:sz="4" w:space="0" w:color="auto"/>
            </w:tcBorders>
            <w:shd w:val="clear" w:color="auto" w:fill="auto"/>
            <w:noWrap/>
            <w:vAlign w:val="bottom"/>
          </w:tcPr>
          <w:p w14:paraId="7D70A20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6505ECD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2F5BFAC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6AF813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5FE448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4696AAA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D1DC5C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A3A09F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3F9DF1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94487A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51487A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FA3F84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0790FB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0F5BC6D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EE872F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68F121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9B51A0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3B5329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96200C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4FC3AD4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0DC3DD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C3E076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r>
      <w:tr w:rsidR="00F941FF" w:rsidRPr="00C94E2D" w14:paraId="24128531"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17994E81"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30</w:t>
            </w:r>
          </w:p>
        </w:tc>
        <w:tc>
          <w:tcPr>
            <w:tcW w:w="197" w:type="pct"/>
            <w:tcBorders>
              <w:top w:val="nil"/>
              <w:left w:val="nil"/>
              <w:bottom w:val="single" w:sz="4" w:space="0" w:color="auto"/>
              <w:right w:val="single" w:sz="4" w:space="0" w:color="auto"/>
            </w:tcBorders>
            <w:shd w:val="clear" w:color="auto" w:fill="auto"/>
            <w:noWrap/>
            <w:vAlign w:val="bottom"/>
          </w:tcPr>
          <w:p w14:paraId="6F656BA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84" w:type="pct"/>
            <w:tcBorders>
              <w:top w:val="nil"/>
              <w:left w:val="nil"/>
              <w:bottom w:val="single" w:sz="4" w:space="0" w:color="auto"/>
              <w:right w:val="single" w:sz="4" w:space="0" w:color="auto"/>
            </w:tcBorders>
            <w:shd w:val="clear" w:color="auto" w:fill="auto"/>
            <w:noWrap/>
            <w:vAlign w:val="bottom"/>
          </w:tcPr>
          <w:p w14:paraId="20E0AA4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65F07AB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5A0CF6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541146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7CB8B4E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55008A3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10C3FFE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84" w:type="pct"/>
            <w:tcBorders>
              <w:top w:val="nil"/>
              <w:left w:val="nil"/>
              <w:bottom w:val="single" w:sz="4" w:space="0" w:color="auto"/>
              <w:right w:val="single" w:sz="4" w:space="0" w:color="auto"/>
            </w:tcBorders>
            <w:shd w:val="clear" w:color="auto" w:fill="auto"/>
            <w:noWrap/>
            <w:vAlign w:val="bottom"/>
          </w:tcPr>
          <w:p w14:paraId="4A3E290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DB8A3A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F6BC4D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246A5CC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1F75B9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248E62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1B1B25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912B2F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D68303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10E148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4357BF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2E2A50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BE1CAC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02DB1F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r>
      <w:tr w:rsidR="00F941FF" w:rsidRPr="00C94E2D" w14:paraId="14BF1417"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758C5E85"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 </w:t>
            </w:r>
          </w:p>
        </w:tc>
        <w:tc>
          <w:tcPr>
            <w:tcW w:w="197" w:type="pct"/>
            <w:tcBorders>
              <w:top w:val="nil"/>
              <w:left w:val="nil"/>
              <w:bottom w:val="single" w:sz="4" w:space="0" w:color="auto"/>
              <w:right w:val="single" w:sz="4" w:space="0" w:color="auto"/>
            </w:tcBorders>
            <w:shd w:val="clear" w:color="auto" w:fill="auto"/>
            <w:noWrap/>
            <w:vAlign w:val="bottom"/>
          </w:tcPr>
          <w:p w14:paraId="25131D9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3</w:t>
            </w:r>
          </w:p>
        </w:tc>
        <w:tc>
          <w:tcPr>
            <w:tcW w:w="184" w:type="pct"/>
            <w:tcBorders>
              <w:top w:val="nil"/>
              <w:left w:val="nil"/>
              <w:bottom w:val="single" w:sz="4" w:space="0" w:color="auto"/>
              <w:right w:val="single" w:sz="4" w:space="0" w:color="auto"/>
            </w:tcBorders>
            <w:shd w:val="clear" w:color="auto" w:fill="auto"/>
            <w:noWrap/>
            <w:vAlign w:val="bottom"/>
          </w:tcPr>
          <w:p w14:paraId="6962D45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F78E71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26</w:t>
            </w:r>
          </w:p>
        </w:tc>
        <w:tc>
          <w:tcPr>
            <w:tcW w:w="197" w:type="pct"/>
            <w:tcBorders>
              <w:top w:val="nil"/>
              <w:left w:val="nil"/>
              <w:bottom w:val="single" w:sz="4" w:space="0" w:color="auto"/>
              <w:right w:val="single" w:sz="4" w:space="0" w:color="auto"/>
            </w:tcBorders>
            <w:shd w:val="clear" w:color="auto" w:fill="auto"/>
            <w:noWrap/>
            <w:vAlign w:val="bottom"/>
          </w:tcPr>
          <w:p w14:paraId="2C4572B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8</w:t>
            </w:r>
          </w:p>
        </w:tc>
        <w:tc>
          <w:tcPr>
            <w:tcW w:w="197" w:type="pct"/>
            <w:tcBorders>
              <w:top w:val="nil"/>
              <w:left w:val="nil"/>
              <w:bottom w:val="single" w:sz="4" w:space="0" w:color="auto"/>
              <w:right w:val="single" w:sz="4" w:space="0" w:color="auto"/>
            </w:tcBorders>
            <w:shd w:val="clear" w:color="auto" w:fill="auto"/>
            <w:noWrap/>
            <w:vAlign w:val="bottom"/>
          </w:tcPr>
          <w:p w14:paraId="7F4F5DE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6</w:t>
            </w:r>
          </w:p>
        </w:tc>
        <w:tc>
          <w:tcPr>
            <w:tcW w:w="197" w:type="pct"/>
            <w:tcBorders>
              <w:top w:val="nil"/>
              <w:left w:val="nil"/>
              <w:bottom w:val="single" w:sz="4" w:space="0" w:color="auto"/>
              <w:right w:val="single" w:sz="4" w:space="0" w:color="auto"/>
            </w:tcBorders>
            <w:shd w:val="clear" w:color="auto" w:fill="auto"/>
            <w:noWrap/>
            <w:vAlign w:val="bottom"/>
          </w:tcPr>
          <w:p w14:paraId="22D33FD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13</w:t>
            </w:r>
          </w:p>
        </w:tc>
        <w:tc>
          <w:tcPr>
            <w:tcW w:w="197" w:type="pct"/>
            <w:tcBorders>
              <w:top w:val="nil"/>
              <w:left w:val="nil"/>
              <w:bottom w:val="single" w:sz="4" w:space="0" w:color="auto"/>
              <w:right w:val="single" w:sz="4" w:space="0" w:color="auto"/>
            </w:tcBorders>
            <w:shd w:val="clear" w:color="auto" w:fill="auto"/>
            <w:noWrap/>
            <w:vAlign w:val="bottom"/>
          </w:tcPr>
          <w:p w14:paraId="1D43EC0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18</w:t>
            </w:r>
          </w:p>
        </w:tc>
        <w:tc>
          <w:tcPr>
            <w:tcW w:w="197" w:type="pct"/>
            <w:tcBorders>
              <w:top w:val="nil"/>
              <w:left w:val="nil"/>
              <w:bottom w:val="single" w:sz="4" w:space="0" w:color="auto"/>
              <w:right w:val="single" w:sz="4" w:space="0" w:color="auto"/>
            </w:tcBorders>
            <w:shd w:val="clear" w:color="auto" w:fill="auto"/>
            <w:noWrap/>
            <w:vAlign w:val="bottom"/>
          </w:tcPr>
          <w:p w14:paraId="51C182E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19</w:t>
            </w:r>
          </w:p>
        </w:tc>
        <w:tc>
          <w:tcPr>
            <w:tcW w:w="184" w:type="pct"/>
            <w:tcBorders>
              <w:top w:val="nil"/>
              <w:left w:val="nil"/>
              <w:bottom w:val="single" w:sz="4" w:space="0" w:color="auto"/>
              <w:right w:val="single" w:sz="4" w:space="0" w:color="auto"/>
            </w:tcBorders>
            <w:shd w:val="clear" w:color="auto" w:fill="auto"/>
            <w:noWrap/>
            <w:vAlign w:val="bottom"/>
          </w:tcPr>
          <w:p w14:paraId="07C6EB8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24</w:t>
            </w:r>
          </w:p>
        </w:tc>
        <w:tc>
          <w:tcPr>
            <w:tcW w:w="235" w:type="pct"/>
            <w:tcBorders>
              <w:top w:val="nil"/>
              <w:left w:val="nil"/>
              <w:bottom w:val="single" w:sz="4" w:space="0" w:color="auto"/>
              <w:right w:val="single" w:sz="4" w:space="0" w:color="auto"/>
            </w:tcBorders>
            <w:shd w:val="clear" w:color="auto" w:fill="auto"/>
            <w:noWrap/>
            <w:vAlign w:val="bottom"/>
          </w:tcPr>
          <w:p w14:paraId="7545475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30</w:t>
            </w:r>
          </w:p>
        </w:tc>
        <w:tc>
          <w:tcPr>
            <w:tcW w:w="235" w:type="pct"/>
            <w:tcBorders>
              <w:top w:val="nil"/>
              <w:left w:val="nil"/>
              <w:bottom w:val="single" w:sz="4" w:space="0" w:color="auto"/>
              <w:right w:val="single" w:sz="4" w:space="0" w:color="auto"/>
            </w:tcBorders>
            <w:shd w:val="clear" w:color="auto" w:fill="auto"/>
            <w:noWrap/>
            <w:vAlign w:val="bottom"/>
          </w:tcPr>
          <w:p w14:paraId="7DCEDD7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9</w:t>
            </w:r>
          </w:p>
        </w:tc>
        <w:tc>
          <w:tcPr>
            <w:tcW w:w="235" w:type="pct"/>
            <w:tcBorders>
              <w:top w:val="nil"/>
              <w:left w:val="nil"/>
              <w:bottom w:val="single" w:sz="4" w:space="0" w:color="auto"/>
              <w:right w:val="single" w:sz="4" w:space="0" w:color="auto"/>
            </w:tcBorders>
            <w:shd w:val="clear" w:color="auto" w:fill="auto"/>
            <w:noWrap/>
            <w:vAlign w:val="bottom"/>
          </w:tcPr>
          <w:p w14:paraId="04144BF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20</w:t>
            </w:r>
          </w:p>
        </w:tc>
        <w:tc>
          <w:tcPr>
            <w:tcW w:w="235" w:type="pct"/>
            <w:tcBorders>
              <w:top w:val="nil"/>
              <w:left w:val="nil"/>
              <w:bottom w:val="single" w:sz="4" w:space="0" w:color="auto"/>
              <w:right w:val="single" w:sz="4" w:space="0" w:color="auto"/>
            </w:tcBorders>
            <w:shd w:val="clear" w:color="auto" w:fill="auto"/>
            <w:noWrap/>
            <w:vAlign w:val="bottom"/>
          </w:tcPr>
          <w:p w14:paraId="19B251A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12</w:t>
            </w:r>
          </w:p>
        </w:tc>
        <w:tc>
          <w:tcPr>
            <w:tcW w:w="235" w:type="pct"/>
            <w:tcBorders>
              <w:top w:val="nil"/>
              <w:left w:val="nil"/>
              <w:bottom w:val="single" w:sz="4" w:space="0" w:color="auto"/>
              <w:right w:val="single" w:sz="4" w:space="0" w:color="auto"/>
            </w:tcBorders>
            <w:shd w:val="clear" w:color="auto" w:fill="auto"/>
            <w:noWrap/>
            <w:vAlign w:val="bottom"/>
          </w:tcPr>
          <w:p w14:paraId="68F3BCE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30</w:t>
            </w:r>
          </w:p>
        </w:tc>
        <w:tc>
          <w:tcPr>
            <w:tcW w:w="235" w:type="pct"/>
            <w:tcBorders>
              <w:top w:val="nil"/>
              <w:left w:val="nil"/>
              <w:bottom w:val="single" w:sz="4" w:space="0" w:color="auto"/>
              <w:right w:val="single" w:sz="4" w:space="0" w:color="auto"/>
            </w:tcBorders>
            <w:shd w:val="clear" w:color="auto" w:fill="auto"/>
            <w:noWrap/>
            <w:vAlign w:val="bottom"/>
          </w:tcPr>
          <w:p w14:paraId="69A3A59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10</w:t>
            </w:r>
          </w:p>
        </w:tc>
        <w:tc>
          <w:tcPr>
            <w:tcW w:w="235" w:type="pct"/>
            <w:tcBorders>
              <w:top w:val="nil"/>
              <w:left w:val="nil"/>
              <w:bottom w:val="single" w:sz="4" w:space="0" w:color="auto"/>
              <w:right w:val="single" w:sz="4" w:space="0" w:color="auto"/>
            </w:tcBorders>
            <w:shd w:val="clear" w:color="auto" w:fill="auto"/>
            <w:noWrap/>
            <w:vAlign w:val="bottom"/>
          </w:tcPr>
          <w:p w14:paraId="4614755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w:t>
            </w:r>
          </w:p>
        </w:tc>
        <w:tc>
          <w:tcPr>
            <w:tcW w:w="235" w:type="pct"/>
            <w:tcBorders>
              <w:top w:val="nil"/>
              <w:left w:val="nil"/>
              <w:bottom w:val="single" w:sz="4" w:space="0" w:color="auto"/>
              <w:right w:val="single" w:sz="4" w:space="0" w:color="auto"/>
            </w:tcBorders>
            <w:shd w:val="clear" w:color="auto" w:fill="auto"/>
            <w:noWrap/>
            <w:vAlign w:val="bottom"/>
          </w:tcPr>
          <w:p w14:paraId="19E72CA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13</w:t>
            </w:r>
          </w:p>
        </w:tc>
        <w:tc>
          <w:tcPr>
            <w:tcW w:w="235" w:type="pct"/>
            <w:tcBorders>
              <w:top w:val="nil"/>
              <w:left w:val="nil"/>
              <w:bottom w:val="single" w:sz="4" w:space="0" w:color="auto"/>
              <w:right w:val="single" w:sz="4" w:space="0" w:color="auto"/>
            </w:tcBorders>
            <w:shd w:val="clear" w:color="auto" w:fill="auto"/>
            <w:noWrap/>
            <w:vAlign w:val="bottom"/>
          </w:tcPr>
          <w:p w14:paraId="54A8E18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10</w:t>
            </w:r>
          </w:p>
        </w:tc>
        <w:tc>
          <w:tcPr>
            <w:tcW w:w="235" w:type="pct"/>
            <w:tcBorders>
              <w:top w:val="nil"/>
              <w:left w:val="nil"/>
              <w:bottom w:val="single" w:sz="4" w:space="0" w:color="auto"/>
              <w:right w:val="single" w:sz="4" w:space="0" w:color="auto"/>
            </w:tcBorders>
            <w:shd w:val="clear" w:color="auto" w:fill="auto"/>
            <w:noWrap/>
            <w:vAlign w:val="bottom"/>
          </w:tcPr>
          <w:p w14:paraId="6DE0D03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12</w:t>
            </w:r>
          </w:p>
        </w:tc>
        <w:tc>
          <w:tcPr>
            <w:tcW w:w="235" w:type="pct"/>
            <w:tcBorders>
              <w:top w:val="nil"/>
              <w:left w:val="nil"/>
              <w:bottom w:val="single" w:sz="4" w:space="0" w:color="auto"/>
              <w:right w:val="single" w:sz="4" w:space="0" w:color="auto"/>
            </w:tcBorders>
            <w:shd w:val="clear" w:color="auto" w:fill="auto"/>
            <w:noWrap/>
            <w:vAlign w:val="bottom"/>
          </w:tcPr>
          <w:p w14:paraId="64A15F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15</w:t>
            </w:r>
          </w:p>
        </w:tc>
        <w:tc>
          <w:tcPr>
            <w:tcW w:w="235" w:type="pct"/>
            <w:tcBorders>
              <w:top w:val="nil"/>
              <w:left w:val="nil"/>
              <w:bottom w:val="single" w:sz="4" w:space="0" w:color="auto"/>
              <w:right w:val="single" w:sz="4" w:space="0" w:color="auto"/>
            </w:tcBorders>
            <w:shd w:val="clear" w:color="auto" w:fill="auto"/>
            <w:noWrap/>
            <w:vAlign w:val="bottom"/>
          </w:tcPr>
          <w:p w14:paraId="1DDE17B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6</w:t>
            </w:r>
          </w:p>
        </w:tc>
        <w:tc>
          <w:tcPr>
            <w:tcW w:w="235" w:type="pct"/>
            <w:tcBorders>
              <w:top w:val="nil"/>
              <w:left w:val="nil"/>
              <w:bottom w:val="single" w:sz="4" w:space="0" w:color="auto"/>
              <w:right w:val="single" w:sz="4" w:space="0" w:color="auto"/>
            </w:tcBorders>
            <w:shd w:val="clear" w:color="auto" w:fill="auto"/>
            <w:noWrap/>
            <w:vAlign w:val="bottom"/>
          </w:tcPr>
          <w:p w14:paraId="6C41008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9</w:t>
            </w:r>
          </w:p>
        </w:tc>
      </w:tr>
      <w:tr w:rsidR="00F941FF" w:rsidRPr="00C94E2D" w14:paraId="7AD78F44"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01727B5E"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 </w:t>
            </w:r>
          </w:p>
        </w:tc>
        <w:tc>
          <w:tcPr>
            <w:tcW w:w="197" w:type="pct"/>
            <w:tcBorders>
              <w:top w:val="nil"/>
              <w:left w:val="nil"/>
              <w:bottom w:val="single" w:sz="4" w:space="0" w:color="auto"/>
              <w:right w:val="single" w:sz="4" w:space="0" w:color="auto"/>
            </w:tcBorders>
            <w:shd w:val="clear" w:color="auto" w:fill="auto"/>
            <w:noWrap/>
            <w:vAlign w:val="bottom"/>
          </w:tcPr>
          <w:p w14:paraId="1FF383C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27</w:t>
            </w:r>
          </w:p>
        </w:tc>
        <w:tc>
          <w:tcPr>
            <w:tcW w:w="184" w:type="pct"/>
            <w:tcBorders>
              <w:top w:val="nil"/>
              <w:left w:val="nil"/>
              <w:bottom w:val="single" w:sz="4" w:space="0" w:color="auto"/>
              <w:right w:val="single" w:sz="4" w:space="0" w:color="auto"/>
            </w:tcBorders>
            <w:shd w:val="clear" w:color="auto" w:fill="auto"/>
            <w:noWrap/>
            <w:vAlign w:val="bottom"/>
          </w:tcPr>
          <w:p w14:paraId="5C13B08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29</w:t>
            </w:r>
          </w:p>
        </w:tc>
        <w:tc>
          <w:tcPr>
            <w:tcW w:w="197" w:type="pct"/>
            <w:tcBorders>
              <w:top w:val="nil"/>
              <w:left w:val="nil"/>
              <w:bottom w:val="single" w:sz="4" w:space="0" w:color="auto"/>
              <w:right w:val="single" w:sz="4" w:space="0" w:color="auto"/>
            </w:tcBorders>
            <w:shd w:val="clear" w:color="auto" w:fill="auto"/>
            <w:noWrap/>
            <w:vAlign w:val="bottom"/>
          </w:tcPr>
          <w:p w14:paraId="7A680FB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4</w:t>
            </w:r>
          </w:p>
        </w:tc>
        <w:tc>
          <w:tcPr>
            <w:tcW w:w="197" w:type="pct"/>
            <w:tcBorders>
              <w:top w:val="nil"/>
              <w:left w:val="nil"/>
              <w:bottom w:val="single" w:sz="4" w:space="0" w:color="auto"/>
              <w:right w:val="single" w:sz="4" w:space="0" w:color="auto"/>
            </w:tcBorders>
            <w:shd w:val="clear" w:color="auto" w:fill="auto"/>
            <w:noWrap/>
            <w:vAlign w:val="bottom"/>
          </w:tcPr>
          <w:p w14:paraId="052F810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22</w:t>
            </w:r>
          </w:p>
        </w:tc>
        <w:tc>
          <w:tcPr>
            <w:tcW w:w="197" w:type="pct"/>
            <w:tcBorders>
              <w:top w:val="nil"/>
              <w:left w:val="nil"/>
              <w:bottom w:val="single" w:sz="4" w:space="0" w:color="auto"/>
              <w:right w:val="single" w:sz="4" w:space="0" w:color="auto"/>
            </w:tcBorders>
            <w:shd w:val="clear" w:color="auto" w:fill="auto"/>
            <w:noWrap/>
            <w:vAlign w:val="bottom"/>
          </w:tcPr>
          <w:p w14:paraId="0A76919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24</w:t>
            </w:r>
          </w:p>
        </w:tc>
        <w:tc>
          <w:tcPr>
            <w:tcW w:w="197" w:type="pct"/>
            <w:tcBorders>
              <w:top w:val="nil"/>
              <w:left w:val="nil"/>
              <w:bottom w:val="single" w:sz="4" w:space="0" w:color="auto"/>
              <w:right w:val="single" w:sz="4" w:space="0" w:color="auto"/>
            </w:tcBorders>
            <w:shd w:val="clear" w:color="auto" w:fill="auto"/>
            <w:noWrap/>
            <w:vAlign w:val="bottom"/>
          </w:tcPr>
          <w:p w14:paraId="01BBF45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17</w:t>
            </w:r>
          </w:p>
        </w:tc>
        <w:tc>
          <w:tcPr>
            <w:tcW w:w="197" w:type="pct"/>
            <w:tcBorders>
              <w:top w:val="nil"/>
              <w:left w:val="nil"/>
              <w:bottom w:val="single" w:sz="4" w:space="0" w:color="auto"/>
              <w:right w:val="single" w:sz="4" w:space="0" w:color="auto"/>
            </w:tcBorders>
            <w:shd w:val="clear" w:color="auto" w:fill="auto"/>
            <w:noWrap/>
            <w:vAlign w:val="bottom"/>
          </w:tcPr>
          <w:p w14:paraId="229AA1E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12</w:t>
            </w:r>
          </w:p>
        </w:tc>
        <w:tc>
          <w:tcPr>
            <w:tcW w:w="197" w:type="pct"/>
            <w:tcBorders>
              <w:top w:val="nil"/>
              <w:left w:val="nil"/>
              <w:bottom w:val="single" w:sz="4" w:space="0" w:color="auto"/>
              <w:right w:val="single" w:sz="4" w:space="0" w:color="auto"/>
            </w:tcBorders>
            <w:shd w:val="clear" w:color="auto" w:fill="auto"/>
            <w:noWrap/>
            <w:vAlign w:val="bottom"/>
          </w:tcPr>
          <w:p w14:paraId="2142CA8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11</w:t>
            </w:r>
          </w:p>
        </w:tc>
        <w:tc>
          <w:tcPr>
            <w:tcW w:w="184" w:type="pct"/>
            <w:tcBorders>
              <w:top w:val="nil"/>
              <w:left w:val="nil"/>
              <w:bottom w:val="single" w:sz="4" w:space="0" w:color="auto"/>
              <w:right w:val="single" w:sz="4" w:space="0" w:color="auto"/>
            </w:tcBorders>
            <w:shd w:val="clear" w:color="auto" w:fill="auto"/>
            <w:noWrap/>
            <w:vAlign w:val="bottom"/>
          </w:tcPr>
          <w:p w14:paraId="1A608E3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6</w:t>
            </w:r>
          </w:p>
        </w:tc>
        <w:tc>
          <w:tcPr>
            <w:tcW w:w="235" w:type="pct"/>
            <w:tcBorders>
              <w:top w:val="nil"/>
              <w:left w:val="nil"/>
              <w:bottom w:val="single" w:sz="4" w:space="0" w:color="auto"/>
              <w:right w:val="single" w:sz="4" w:space="0" w:color="auto"/>
            </w:tcBorders>
            <w:shd w:val="clear" w:color="auto" w:fill="auto"/>
            <w:noWrap/>
            <w:vAlign w:val="bottom"/>
          </w:tcPr>
          <w:p w14:paraId="053B858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77F625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21</w:t>
            </w:r>
          </w:p>
        </w:tc>
        <w:tc>
          <w:tcPr>
            <w:tcW w:w="235" w:type="pct"/>
            <w:tcBorders>
              <w:top w:val="nil"/>
              <w:left w:val="nil"/>
              <w:bottom w:val="single" w:sz="4" w:space="0" w:color="auto"/>
              <w:right w:val="single" w:sz="4" w:space="0" w:color="auto"/>
            </w:tcBorders>
            <w:shd w:val="clear" w:color="auto" w:fill="auto"/>
            <w:noWrap/>
            <w:vAlign w:val="bottom"/>
          </w:tcPr>
          <w:p w14:paraId="4CEB8D1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10</w:t>
            </w:r>
          </w:p>
        </w:tc>
        <w:tc>
          <w:tcPr>
            <w:tcW w:w="235" w:type="pct"/>
            <w:tcBorders>
              <w:top w:val="nil"/>
              <w:left w:val="nil"/>
              <w:bottom w:val="single" w:sz="4" w:space="0" w:color="auto"/>
              <w:right w:val="single" w:sz="4" w:space="0" w:color="auto"/>
            </w:tcBorders>
            <w:shd w:val="clear" w:color="auto" w:fill="auto"/>
            <w:noWrap/>
            <w:vAlign w:val="bottom"/>
          </w:tcPr>
          <w:p w14:paraId="038FEEF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18</w:t>
            </w:r>
          </w:p>
        </w:tc>
        <w:tc>
          <w:tcPr>
            <w:tcW w:w="235" w:type="pct"/>
            <w:tcBorders>
              <w:top w:val="nil"/>
              <w:left w:val="nil"/>
              <w:bottom w:val="single" w:sz="4" w:space="0" w:color="auto"/>
              <w:right w:val="single" w:sz="4" w:space="0" w:color="auto"/>
            </w:tcBorders>
            <w:shd w:val="clear" w:color="auto" w:fill="auto"/>
            <w:noWrap/>
            <w:vAlign w:val="bottom"/>
          </w:tcPr>
          <w:p w14:paraId="43CF442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175B45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20</w:t>
            </w:r>
          </w:p>
        </w:tc>
        <w:tc>
          <w:tcPr>
            <w:tcW w:w="235" w:type="pct"/>
            <w:tcBorders>
              <w:top w:val="nil"/>
              <w:left w:val="nil"/>
              <w:bottom w:val="single" w:sz="4" w:space="0" w:color="auto"/>
              <w:right w:val="single" w:sz="4" w:space="0" w:color="auto"/>
            </w:tcBorders>
            <w:shd w:val="clear" w:color="auto" w:fill="auto"/>
            <w:noWrap/>
            <w:vAlign w:val="bottom"/>
          </w:tcPr>
          <w:p w14:paraId="1B94BF0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28</w:t>
            </w:r>
          </w:p>
        </w:tc>
        <w:tc>
          <w:tcPr>
            <w:tcW w:w="235" w:type="pct"/>
            <w:tcBorders>
              <w:top w:val="nil"/>
              <w:left w:val="nil"/>
              <w:bottom w:val="single" w:sz="4" w:space="0" w:color="auto"/>
              <w:right w:val="single" w:sz="4" w:space="0" w:color="auto"/>
            </w:tcBorders>
            <w:shd w:val="clear" w:color="auto" w:fill="auto"/>
            <w:noWrap/>
            <w:vAlign w:val="bottom"/>
          </w:tcPr>
          <w:p w14:paraId="347163A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17</w:t>
            </w:r>
          </w:p>
        </w:tc>
        <w:tc>
          <w:tcPr>
            <w:tcW w:w="235" w:type="pct"/>
            <w:tcBorders>
              <w:top w:val="nil"/>
              <w:left w:val="nil"/>
              <w:bottom w:val="single" w:sz="4" w:space="0" w:color="auto"/>
              <w:right w:val="single" w:sz="4" w:space="0" w:color="auto"/>
            </w:tcBorders>
            <w:shd w:val="clear" w:color="auto" w:fill="auto"/>
            <w:noWrap/>
            <w:vAlign w:val="bottom"/>
          </w:tcPr>
          <w:p w14:paraId="7D0A04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20</w:t>
            </w:r>
          </w:p>
        </w:tc>
        <w:tc>
          <w:tcPr>
            <w:tcW w:w="235" w:type="pct"/>
            <w:tcBorders>
              <w:top w:val="nil"/>
              <w:left w:val="nil"/>
              <w:bottom w:val="single" w:sz="4" w:space="0" w:color="auto"/>
              <w:right w:val="single" w:sz="4" w:space="0" w:color="auto"/>
            </w:tcBorders>
            <w:shd w:val="clear" w:color="auto" w:fill="auto"/>
            <w:noWrap/>
            <w:vAlign w:val="bottom"/>
          </w:tcPr>
          <w:p w14:paraId="0456F09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18</w:t>
            </w:r>
          </w:p>
        </w:tc>
        <w:tc>
          <w:tcPr>
            <w:tcW w:w="235" w:type="pct"/>
            <w:tcBorders>
              <w:top w:val="nil"/>
              <w:left w:val="nil"/>
              <w:bottom w:val="single" w:sz="4" w:space="0" w:color="auto"/>
              <w:right w:val="single" w:sz="4" w:space="0" w:color="auto"/>
            </w:tcBorders>
            <w:shd w:val="clear" w:color="auto" w:fill="auto"/>
            <w:noWrap/>
            <w:vAlign w:val="bottom"/>
          </w:tcPr>
          <w:p w14:paraId="1658AFF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15</w:t>
            </w:r>
          </w:p>
        </w:tc>
        <w:tc>
          <w:tcPr>
            <w:tcW w:w="235" w:type="pct"/>
            <w:tcBorders>
              <w:top w:val="nil"/>
              <w:left w:val="nil"/>
              <w:bottom w:val="single" w:sz="4" w:space="0" w:color="auto"/>
              <w:right w:val="single" w:sz="4" w:space="0" w:color="auto"/>
            </w:tcBorders>
            <w:shd w:val="clear" w:color="auto" w:fill="auto"/>
            <w:noWrap/>
            <w:vAlign w:val="bottom"/>
          </w:tcPr>
          <w:p w14:paraId="6362774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24</w:t>
            </w:r>
          </w:p>
        </w:tc>
        <w:tc>
          <w:tcPr>
            <w:tcW w:w="235" w:type="pct"/>
            <w:tcBorders>
              <w:top w:val="nil"/>
              <w:left w:val="nil"/>
              <w:bottom w:val="single" w:sz="4" w:space="0" w:color="auto"/>
              <w:right w:val="single" w:sz="4" w:space="0" w:color="auto"/>
            </w:tcBorders>
            <w:shd w:val="clear" w:color="auto" w:fill="auto"/>
            <w:noWrap/>
            <w:vAlign w:val="bottom"/>
          </w:tcPr>
          <w:p w14:paraId="5386F0F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21</w:t>
            </w:r>
          </w:p>
        </w:tc>
      </w:tr>
      <w:tr w:rsidR="00F941FF" w:rsidRPr="00C94E2D" w14:paraId="36BA8B41"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3AA02BD9"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P</w:t>
            </w:r>
          </w:p>
        </w:tc>
        <w:tc>
          <w:tcPr>
            <w:tcW w:w="197" w:type="pct"/>
            <w:tcBorders>
              <w:top w:val="nil"/>
              <w:left w:val="nil"/>
              <w:bottom w:val="single" w:sz="4" w:space="0" w:color="auto"/>
              <w:right w:val="single" w:sz="4" w:space="0" w:color="auto"/>
            </w:tcBorders>
            <w:shd w:val="clear" w:color="auto" w:fill="auto"/>
            <w:noWrap/>
            <w:vAlign w:val="bottom"/>
          </w:tcPr>
          <w:p w14:paraId="2DBEFF5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0.1</w:t>
            </w:r>
          </w:p>
        </w:tc>
        <w:tc>
          <w:tcPr>
            <w:tcW w:w="184" w:type="pct"/>
            <w:tcBorders>
              <w:top w:val="nil"/>
              <w:left w:val="nil"/>
              <w:bottom w:val="single" w:sz="4" w:space="0" w:color="auto"/>
              <w:right w:val="single" w:sz="4" w:space="0" w:color="auto"/>
            </w:tcBorders>
            <w:shd w:val="clear" w:color="auto" w:fill="auto"/>
            <w:noWrap/>
            <w:vAlign w:val="bottom"/>
          </w:tcPr>
          <w:p w14:paraId="1355BE5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5B72CE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0.9</w:t>
            </w:r>
          </w:p>
        </w:tc>
        <w:tc>
          <w:tcPr>
            <w:tcW w:w="197" w:type="pct"/>
            <w:tcBorders>
              <w:top w:val="nil"/>
              <w:left w:val="nil"/>
              <w:bottom w:val="single" w:sz="4" w:space="0" w:color="auto"/>
              <w:right w:val="single" w:sz="4" w:space="0" w:color="auto"/>
            </w:tcBorders>
            <w:shd w:val="clear" w:color="auto" w:fill="auto"/>
            <w:noWrap/>
            <w:vAlign w:val="bottom"/>
          </w:tcPr>
          <w:p w14:paraId="5E69746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0.3</w:t>
            </w:r>
          </w:p>
        </w:tc>
        <w:tc>
          <w:tcPr>
            <w:tcW w:w="197" w:type="pct"/>
            <w:tcBorders>
              <w:top w:val="nil"/>
              <w:left w:val="nil"/>
              <w:bottom w:val="single" w:sz="4" w:space="0" w:color="auto"/>
              <w:right w:val="single" w:sz="4" w:space="0" w:color="auto"/>
            </w:tcBorders>
            <w:shd w:val="clear" w:color="auto" w:fill="auto"/>
            <w:noWrap/>
            <w:vAlign w:val="bottom"/>
          </w:tcPr>
          <w:p w14:paraId="0EA41E3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197" w:type="pct"/>
            <w:tcBorders>
              <w:top w:val="nil"/>
              <w:left w:val="nil"/>
              <w:bottom w:val="single" w:sz="4" w:space="0" w:color="auto"/>
              <w:right w:val="single" w:sz="4" w:space="0" w:color="auto"/>
            </w:tcBorders>
            <w:shd w:val="clear" w:color="auto" w:fill="auto"/>
            <w:noWrap/>
            <w:vAlign w:val="bottom"/>
          </w:tcPr>
          <w:p w14:paraId="4928DD2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0.4</w:t>
            </w:r>
          </w:p>
        </w:tc>
        <w:tc>
          <w:tcPr>
            <w:tcW w:w="197" w:type="pct"/>
            <w:tcBorders>
              <w:top w:val="nil"/>
              <w:left w:val="nil"/>
              <w:bottom w:val="single" w:sz="4" w:space="0" w:color="auto"/>
              <w:right w:val="single" w:sz="4" w:space="0" w:color="auto"/>
            </w:tcBorders>
            <w:shd w:val="clear" w:color="auto" w:fill="auto"/>
            <w:noWrap/>
            <w:vAlign w:val="bottom"/>
          </w:tcPr>
          <w:p w14:paraId="3FBA117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0.6</w:t>
            </w:r>
          </w:p>
        </w:tc>
        <w:tc>
          <w:tcPr>
            <w:tcW w:w="197" w:type="pct"/>
            <w:tcBorders>
              <w:top w:val="nil"/>
              <w:left w:val="nil"/>
              <w:bottom w:val="single" w:sz="4" w:space="0" w:color="auto"/>
              <w:right w:val="single" w:sz="4" w:space="0" w:color="auto"/>
            </w:tcBorders>
            <w:shd w:val="clear" w:color="auto" w:fill="auto"/>
            <w:noWrap/>
            <w:vAlign w:val="bottom"/>
          </w:tcPr>
          <w:p w14:paraId="603BECD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0.6</w:t>
            </w:r>
          </w:p>
        </w:tc>
        <w:tc>
          <w:tcPr>
            <w:tcW w:w="184" w:type="pct"/>
            <w:tcBorders>
              <w:top w:val="nil"/>
              <w:left w:val="nil"/>
              <w:bottom w:val="single" w:sz="4" w:space="0" w:color="auto"/>
              <w:right w:val="single" w:sz="4" w:space="0" w:color="auto"/>
            </w:tcBorders>
            <w:shd w:val="clear" w:color="auto" w:fill="auto"/>
            <w:noWrap/>
            <w:vAlign w:val="bottom"/>
          </w:tcPr>
          <w:p w14:paraId="75F92D2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7345E41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5B4D40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DB0FE4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A17494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7A62E2B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3EA0499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0.3</w:t>
            </w:r>
          </w:p>
        </w:tc>
        <w:tc>
          <w:tcPr>
            <w:tcW w:w="235" w:type="pct"/>
            <w:tcBorders>
              <w:top w:val="nil"/>
              <w:left w:val="nil"/>
              <w:bottom w:val="single" w:sz="4" w:space="0" w:color="auto"/>
              <w:right w:val="single" w:sz="4" w:space="0" w:color="auto"/>
            </w:tcBorders>
            <w:shd w:val="clear" w:color="auto" w:fill="auto"/>
            <w:noWrap/>
            <w:vAlign w:val="bottom"/>
          </w:tcPr>
          <w:p w14:paraId="263502A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0.1</w:t>
            </w:r>
          </w:p>
        </w:tc>
        <w:tc>
          <w:tcPr>
            <w:tcW w:w="235" w:type="pct"/>
            <w:tcBorders>
              <w:top w:val="nil"/>
              <w:left w:val="nil"/>
              <w:bottom w:val="single" w:sz="4" w:space="0" w:color="auto"/>
              <w:right w:val="single" w:sz="4" w:space="0" w:color="auto"/>
            </w:tcBorders>
            <w:shd w:val="clear" w:color="auto" w:fill="auto"/>
            <w:noWrap/>
            <w:vAlign w:val="bottom"/>
          </w:tcPr>
          <w:p w14:paraId="5AB3626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ED23FC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0.3</w:t>
            </w:r>
          </w:p>
        </w:tc>
        <w:tc>
          <w:tcPr>
            <w:tcW w:w="235" w:type="pct"/>
            <w:tcBorders>
              <w:top w:val="nil"/>
              <w:left w:val="nil"/>
              <w:bottom w:val="single" w:sz="4" w:space="0" w:color="auto"/>
              <w:right w:val="single" w:sz="4" w:space="0" w:color="auto"/>
            </w:tcBorders>
            <w:shd w:val="clear" w:color="auto" w:fill="auto"/>
            <w:noWrap/>
            <w:vAlign w:val="bottom"/>
          </w:tcPr>
          <w:p w14:paraId="52E506D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0.4</w:t>
            </w:r>
          </w:p>
        </w:tc>
        <w:tc>
          <w:tcPr>
            <w:tcW w:w="235" w:type="pct"/>
            <w:tcBorders>
              <w:top w:val="nil"/>
              <w:left w:val="nil"/>
              <w:bottom w:val="single" w:sz="4" w:space="0" w:color="auto"/>
              <w:right w:val="single" w:sz="4" w:space="0" w:color="auto"/>
            </w:tcBorders>
            <w:shd w:val="clear" w:color="auto" w:fill="auto"/>
            <w:noWrap/>
            <w:vAlign w:val="bottom"/>
          </w:tcPr>
          <w:p w14:paraId="3744284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0.5</w:t>
            </w:r>
          </w:p>
        </w:tc>
        <w:tc>
          <w:tcPr>
            <w:tcW w:w="235" w:type="pct"/>
            <w:tcBorders>
              <w:top w:val="nil"/>
              <w:left w:val="nil"/>
              <w:bottom w:val="single" w:sz="4" w:space="0" w:color="auto"/>
              <w:right w:val="single" w:sz="4" w:space="0" w:color="auto"/>
            </w:tcBorders>
            <w:shd w:val="clear" w:color="auto" w:fill="auto"/>
            <w:noWrap/>
            <w:vAlign w:val="bottom"/>
          </w:tcPr>
          <w:p w14:paraId="4CC9A17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235" w:type="pct"/>
            <w:tcBorders>
              <w:top w:val="nil"/>
              <w:left w:val="nil"/>
              <w:bottom w:val="single" w:sz="4" w:space="0" w:color="auto"/>
              <w:right w:val="single" w:sz="4" w:space="0" w:color="auto"/>
            </w:tcBorders>
            <w:shd w:val="clear" w:color="auto" w:fill="auto"/>
            <w:noWrap/>
            <w:vAlign w:val="bottom"/>
          </w:tcPr>
          <w:p w14:paraId="6E43B66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0.3</w:t>
            </w:r>
          </w:p>
        </w:tc>
      </w:tr>
      <w:tr w:rsidR="00F941FF" w:rsidRPr="00C94E2D" w14:paraId="279549E0"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2D7D08AB"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Q</w:t>
            </w:r>
          </w:p>
        </w:tc>
        <w:tc>
          <w:tcPr>
            <w:tcW w:w="197" w:type="pct"/>
            <w:tcBorders>
              <w:top w:val="nil"/>
              <w:left w:val="nil"/>
              <w:bottom w:val="single" w:sz="4" w:space="0" w:color="auto"/>
              <w:right w:val="single" w:sz="4" w:space="0" w:color="auto"/>
            </w:tcBorders>
            <w:shd w:val="clear" w:color="auto" w:fill="auto"/>
            <w:noWrap/>
            <w:vAlign w:val="bottom"/>
          </w:tcPr>
          <w:p w14:paraId="30C2499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0.9</w:t>
            </w:r>
          </w:p>
        </w:tc>
        <w:tc>
          <w:tcPr>
            <w:tcW w:w="184" w:type="pct"/>
            <w:tcBorders>
              <w:top w:val="nil"/>
              <w:left w:val="nil"/>
              <w:bottom w:val="single" w:sz="4" w:space="0" w:color="auto"/>
              <w:right w:val="single" w:sz="4" w:space="0" w:color="auto"/>
            </w:tcBorders>
            <w:shd w:val="clear" w:color="auto" w:fill="auto"/>
            <w:noWrap/>
            <w:vAlign w:val="bottom"/>
          </w:tcPr>
          <w:p w14:paraId="288EB61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197" w:type="pct"/>
            <w:tcBorders>
              <w:top w:val="nil"/>
              <w:left w:val="nil"/>
              <w:bottom w:val="single" w:sz="4" w:space="0" w:color="auto"/>
              <w:right w:val="single" w:sz="4" w:space="0" w:color="auto"/>
            </w:tcBorders>
            <w:shd w:val="clear" w:color="auto" w:fill="auto"/>
            <w:noWrap/>
            <w:vAlign w:val="bottom"/>
          </w:tcPr>
          <w:p w14:paraId="05EBA69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0.1</w:t>
            </w:r>
          </w:p>
        </w:tc>
        <w:tc>
          <w:tcPr>
            <w:tcW w:w="197" w:type="pct"/>
            <w:tcBorders>
              <w:top w:val="nil"/>
              <w:left w:val="nil"/>
              <w:bottom w:val="single" w:sz="4" w:space="0" w:color="auto"/>
              <w:right w:val="single" w:sz="4" w:space="0" w:color="auto"/>
            </w:tcBorders>
            <w:shd w:val="clear" w:color="auto" w:fill="auto"/>
            <w:noWrap/>
            <w:vAlign w:val="bottom"/>
          </w:tcPr>
          <w:p w14:paraId="3C61838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0.7</w:t>
            </w:r>
          </w:p>
        </w:tc>
        <w:tc>
          <w:tcPr>
            <w:tcW w:w="197" w:type="pct"/>
            <w:tcBorders>
              <w:top w:val="nil"/>
              <w:left w:val="nil"/>
              <w:bottom w:val="single" w:sz="4" w:space="0" w:color="auto"/>
              <w:right w:val="single" w:sz="4" w:space="0" w:color="auto"/>
            </w:tcBorders>
            <w:shd w:val="clear" w:color="auto" w:fill="auto"/>
            <w:noWrap/>
            <w:vAlign w:val="bottom"/>
          </w:tcPr>
          <w:p w14:paraId="03FED7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0.8</w:t>
            </w:r>
          </w:p>
        </w:tc>
        <w:tc>
          <w:tcPr>
            <w:tcW w:w="197" w:type="pct"/>
            <w:tcBorders>
              <w:top w:val="nil"/>
              <w:left w:val="nil"/>
              <w:bottom w:val="single" w:sz="4" w:space="0" w:color="auto"/>
              <w:right w:val="single" w:sz="4" w:space="0" w:color="auto"/>
            </w:tcBorders>
            <w:shd w:val="clear" w:color="auto" w:fill="auto"/>
            <w:noWrap/>
            <w:vAlign w:val="bottom"/>
          </w:tcPr>
          <w:p w14:paraId="62A25D2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0.6</w:t>
            </w:r>
          </w:p>
        </w:tc>
        <w:tc>
          <w:tcPr>
            <w:tcW w:w="197" w:type="pct"/>
            <w:tcBorders>
              <w:top w:val="nil"/>
              <w:left w:val="nil"/>
              <w:bottom w:val="single" w:sz="4" w:space="0" w:color="auto"/>
              <w:right w:val="single" w:sz="4" w:space="0" w:color="auto"/>
            </w:tcBorders>
            <w:shd w:val="clear" w:color="auto" w:fill="auto"/>
            <w:noWrap/>
            <w:vAlign w:val="bottom"/>
          </w:tcPr>
          <w:p w14:paraId="09DC871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0.4</w:t>
            </w:r>
          </w:p>
        </w:tc>
        <w:tc>
          <w:tcPr>
            <w:tcW w:w="197" w:type="pct"/>
            <w:tcBorders>
              <w:top w:val="nil"/>
              <w:left w:val="nil"/>
              <w:bottom w:val="single" w:sz="4" w:space="0" w:color="auto"/>
              <w:right w:val="single" w:sz="4" w:space="0" w:color="auto"/>
            </w:tcBorders>
            <w:shd w:val="clear" w:color="auto" w:fill="auto"/>
            <w:noWrap/>
            <w:vAlign w:val="bottom"/>
          </w:tcPr>
          <w:p w14:paraId="6C36989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0.4</w:t>
            </w:r>
          </w:p>
        </w:tc>
        <w:tc>
          <w:tcPr>
            <w:tcW w:w="184" w:type="pct"/>
            <w:tcBorders>
              <w:top w:val="nil"/>
              <w:left w:val="nil"/>
              <w:bottom w:val="single" w:sz="4" w:space="0" w:color="auto"/>
              <w:right w:val="single" w:sz="4" w:space="0" w:color="auto"/>
            </w:tcBorders>
            <w:shd w:val="clear" w:color="auto" w:fill="auto"/>
            <w:noWrap/>
            <w:vAlign w:val="bottom"/>
          </w:tcPr>
          <w:p w14:paraId="058833D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539A36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F3FBB7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B08359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34FC24B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481951E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E68DBF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0.7</w:t>
            </w:r>
          </w:p>
        </w:tc>
        <w:tc>
          <w:tcPr>
            <w:tcW w:w="235" w:type="pct"/>
            <w:tcBorders>
              <w:top w:val="nil"/>
              <w:left w:val="nil"/>
              <w:bottom w:val="single" w:sz="4" w:space="0" w:color="auto"/>
              <w:right w:val="single" w:sz="4" w:space="0" w:color="auto"/>
            </w:tcBorders>
            <w:shd w:val="clear" w:color="auto" w:fill="auto"/>
            <w:noWrap/>
            <w:vAlign w:val="bottom"/>
          </w:tcPr>
          <w:p w14:paraId="67CAAD8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0.9</w:t>
            </w:r>
          </w:p>
        </w:tc>
        <w:tc>
          <w:tcPr>
            <w:tcW w:w="235" w:type="pct"/>
            <w:tcBorders>
              <w:top w:val="nil"/>
              <w:left w:val="nil"/>
              <w:bottom w:val="single" w:sz="4" w:space="0" w:color="auto"/>
              <w:right w:val="single" w:sz="4" w:space="0" w:color="auto"/>
            </w:tcBorders>
            <w:shd w:val="clear" w:color="auto" w:fill="auto"/>
            <w:noWrap/>
            <w:vAlign w:val="bottom"/>
          </w:tcPr>
          <w:p w14:paraId="656EF8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1</w:t>
            </w:r>
          </w:p>
        </w:tc>
        <w:tc>
          <w:tcPr>
            <w:tcW w:w="235" w:type="pct"/>
            <w:tcBorders>
              <w:top w:val="nil"/>
              <w:left w:val="nil"/>
              <w:bottom w:val="single" w:sz="4" w:space="0" w:color="auto"/>
              <w:right w:val="single" w:sz="4" w:space="0" w:color="auto"/>
            </w:tcBorders>
            <w:shd w:val="clear" w:color="auto" w:fill="auto"/>
            <w:noWrap/>
            <w:vAlign w:val="bottom"/>
          </w:tcPr>
          <w:p w14:paraId="6D3FD05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0.7</w:t>
            </w:r>
          </w:p>
        </w:tc>
        <w:tc>
          <w:tcPr>
            <w:tcW w:w="235" w:type="pct"/>
            <w:tcBorders>
              <w:top w:val="nil"/>
              <w:left w:val="nil"/>
              <w:bottom w:val="single" w:sz="4" w:space="0" w:color="auto"/>
              <w:right w:val="single" w:sz="4" w:space="0" w:color="auto"/>
            </w:tcBorders>
            <w:shd w:val="clear" w:color="auto" w:fill="auto"/>
            <w:noWrap/>
            <w:vAlign w:val="bottom"/>
          </w:tcPr>
          <w:p w14:paraId="4427856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0.6</w:t>
            </w:r>
          </w:p>
        </w:tc>
        <w:tc>
          <w:tcPr>
            <w:tcW w:w="235" w:type="pct"/>
            <w:tcBorders>
              <w:top w:val="nil"/>
              <w:left w:val="nil"/>
              <w:bottom w:val="single" w:sz="4" w:space="0" w:color="auto"/>
              <w:right w:val="single" w:sz="4" w:space="0" w:color="auto"/>
            </w:tcBorders>
            <w:shd w:val="clear" w:color="auto" w:fill="auto"/>
            <w:noWrap/>
            <w:vAlign w:val="bottom"/>
          </w:tcPr>
          <w:p w14:paraId="3B35691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0.5</w:t>
            </w:r>
          </w:p>
        </w:tc>
        <w:tc>
          <w:tcPr>
            <w:tcW w:w="235" w:type="pct"/>
            <w:tcBorders>
              <w:top w:val="nil"/>
              <w:left w:val="nil"/>
              <w:bottom w:val="single" w:sz="4" w:space="0" w:color="auto"/>
              <w:right w:val="single" w:sz="4" w:space="0" w:color="auto"/>
            </w:tcBorders>
            <w:shd w:val="clear" w:color="auto" w:fill="auto"/>
            <w:noWrap/>
            <w:vAlign w:val="bottom"/>
          </w:tcPr>
          <w:p w14:paraId="0B0DFC7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0.8</w:t>
            </w:r>
          </w:p>
        </w:tc>
        <w:tc>
          <w:tcPr>
            <w:tcW w:w="235" w:type="pct"/>
            <w:tcBorders>
              <w:top w:val="nil"/>
              <w:left w:val="nil"/>
              <w:bottom w:val="single" w:sz="4" w:space="0" w:color="auto"/>
              <w:right w:val="single" w:sz="4" w:space="0" w:color="auto"/>
            </w:tcBorders>
            <w:shd w:val="clear" w:color="auto" w:fill="auto"/>
            <w:noWrap/>
            <w:vAlign w:val="bottom"/>
          </w:tcPr>
          <w:p w14:paraId="329C0C6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0.7</w:t>
            </w:r>
          </w:p>
        </w:tc>
      </w:tr>
      <w:tr w:rsidR="00F941FF" w:rsidRPr="00C94E2D" w14:paraId="43E5EA45"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253FEA85" w14:textId="77777777" w:rsidR="00F941FF" w:rsidRPr="00C94E2D" w:rsidRDefault="00F941FF" w:rsidP="00336FF8">
            <w:pPr>
              <w:spacing w:after="200" w:line="276" w:lineRule="auto"/>
              <w:jc w:val="both"/>
              <w:rPr>
                <w:rFonts w:ascii="Arial" w:eastAsia="Calibri" w:hAnsi="Arial" w:cs="Arial"/>
                <w:bCs/>
              </w:rPr>
            </w:pPr>
            <w:r w:rsidRPr="00C94E2D">
              <w:rPr>
                <w:rFonts w:ascii="Arial" w:eastAsia="Calibri" w:hAnsi="Arial" w:cs="Arial"/>
                <w:bCs/>
              </w:rPr>
              <w:t>PQ</w:t>
            </w:r>
          </w:p>
        </w:tc>
        <w:tc>
          <w:tcPr>
            <w:tcW w:w="197" w:type="pct"/>
            <w:tcBorders>
              <w:top w:val="nil"/>
              <w:left w:val="nil"/>
              <w:bottom w:val="single" w:sz="4" w:space="0" w:color="auto"/>
              <w:right w:val="single" w:sz="4" w:space="0" w:color="auto"/>
            </w:tcBorders>
            <w:shd w:val="clear" w:color="auto" w:fill="auto"/>
            <w:noWrap/>
            <w:vAlign w:val="bottom"/>
          </w:tcPr>
          <w:p w14:paraId="2014C97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0.1</w:t>
            </w:r>
          </w:p>
        </w:tc>
        <w:tc>
          <w:tcPr>
            <w:tcW w:w="184" w:type="pct"/>
            <w:tcBorders>
              <w:top w:val="nil"/>
              <w:left w:val="nil"/>
              <w:bottom w:val="single" w:sz="4" w:space="0" w:color="auto"/>
              <w:right w:val="single" w:sz="4" w:space="0" w:color="auto"/>
            </w:tcBorders>
            <w:shd w:val="clear" w:color="auto" w:fill="auto"/>
            <w:noWrap/>
            <w:vAlign w:val="bottom"/>
          </w:tcPr>
          <w:p w14:paraId="5882535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197" w:type="pct"/>
            <w:tcBorders>
              <w:top w:val="nil"/>
              <w:left w:val="nil"/>
              <w:bottom w:val="single" w:sz="4" w:space="0" w:color="auto"/>
              <w:right w:val="single" w:sz="4" w:space="0" w:color="auto"/>
            </w:tcBorders>
            <w:shd w:val="clear" w:color="auto" w:fill="auto"/>
            <w:noWrap/>
            <w:vAlign w:val="bottom"/>
          </w:tcPr>
          <w:p w14:paraId="1AC5154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0.1</w:t>
            </w:r>
          </w:p>
        </w:tc>
        <w:tc>
          <w:tcPr>
            <w:tcW w:w="197" w:type="pct"/>
            <w:tcBorders>
              <w:top w:val="nil"/>
              <w:left w:val="nil"/>
              <w:bottom w:val="single" w:sz="4" w:space="0" w:color="auto"/>
              <w:right w:val="single" w:sz="4" w:space="0" w:color="auto"/>
            </w:tcBorders>
            <w:shd w:val="clear" w:color="auto" w:fill="auto"/>
            <w:noWrap/>
            <w:vAlign w:val="bottom"/>
          </w:tcPr>
          <w:p w14:paraId="15CD9C8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197" w:type="pct"/>
            <w:tcBorders>
              <w:top w:val="nil"/>
              <w:left w:val="nil"/>
              <w:bottom w:val="single" w:sz="4" w:space="0" w:color="auto"/>
              <w:right w:val="single" w:sz="4" w:space="0" w:color="auto"/>
            </w:tcBorders>
            <w:shd w:val="clear" w:color="auto" w:fill="auto"/>
            <w:noWrap/>
            <w:vAlign w:val="bottom"/>
          </w:tcPr>
          <w:p w14:paraId="0BFBDF0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197" w:type="pct"/>
            <w:tcBorders>
              <w:top w:val="nil"/>
              <w:left w:val="nil"/>
              <w:bottom w:val="single" w:sz="4" w:space="0" w:color="auto"/>
              <w:right w:val="single" w:sz="4" w:space="0" w:color="auto"/>
            </w:tcBorders>
            <w:shd w:val="clear" w:color="auto" w:fill="auto"/>
            <w:noWrap/>
            <w:vAlign w:val="bottom"/>
          </w:tcPr>
          <w:p w14:paraId="58A821E0"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197" w:type="pct"/>
            <w:tcBorders>
              <w:top w:val="nil"/>
              <w:left w:val="nil"/>
              <w:bottom w:val="single" w:sz="4" w:space="0" w:color="auto"/>
              <w:right w:val="single" w:sz="4" w:space="0" w:color="auto"/>
            </w:tcBorders>
            <w:shd w:val="clear" w:color="auto" w:fill="auto"/>
            <w:noWrap/>
            <w:vAlign w:val="bottom"/>
          </w:tcPr>
          <w:p w14:paraId="452884C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197" w:type="pct"/>
            <w:tcBorders>
              <w:top w:val="nil"/>
              <w:left w:val="nil"/>
              <w:bottom w:val="single" w:sz="4" w:space="0" w:color="auto"/>
              <w:right w:val="single" w:sz="4" w:space="0" w:color="auto"/>
            </w:tcBorders>
            <w:shd w:val="clear" w:color="auto" w:fill="auto"/>
            <w:noWrap/>
            <w:vAlign w:val="bottom"/>
          </w:tcPr>
          <w:p w14:paraId="3E7A066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184" w:type="pct"/>
            <w:tcBorders>
              <w:top w:val="nil"/>
              <w:left w:val="nil"/>
              <w:bottom w:val="single" w:sz="4" w:space="0" w:color="auto"/>
              <w:right w:val="single" w:sz="4" w:space="0" w:color="auto"/>
            </w:tcBorders>
            <w:shd w:val="clear" w:color="auto" w:fill="auto"/>
            <w:noWrap/>
            <w:vAlign w:val="bottom"/>
          </w:tcPr>
          <w:p w14:paraId="6A53936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34A99E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00000C3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CE0674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67E6E077"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1F3E1C6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2CD4A03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235" w:type="pct"/>
            <w:tcBorders>
              <w:top w:val="nil"/>
              <w:left w:val="nil"/>
              <w:bottom w:val="single" w:sz="4" w:space="0" w:color="auto"/>
              <w:right w:val="single" w:sz="4" w:space="0" w:color="auto"/>
            </w:tcBorders>
            <w:shd w:val="clear" w:color="auto" w:fill="auto"/>
            <w:noWrap/>
            <w:vAlign w:val="bottom"/>
          </w:tcPr>
          <w:p w14:paraId="74124C8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0.1</w:t>
            </w:r>
          </w:p>
        </w:tc>
        <w:tc>
          <w:tcPr>
            <w:tcW w:w="235" w:type="pct"/>
            <w:tcBorders>
              <w:top w:val="nil"/>
              <w:left w:val="nil"/>
              <w:bottom w:val="single" w:sz="4" w:space="0" w:color="auto"/>
              <w:right w:val="single" w:sz="4" w:space="0" w:color="auto"/>
            </w:tcBorders>
            <w:shd w:val="clear" w:color="auto" w:fill="auto"/>
            <w:noWrap/>
            <w:vAlign w:val="bottom"/>
          </w:tcPr>
          <w:p w14:paraId="7D0F5B0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w:t>
            </w:r>
          </w:p>
        </w:tc>
        <w:tc>
          <w:tcPr>
            <w:tcW w:w="235" w:type="pct"/>
            <w:tcBorders>
              <w:top w:val="nil"/>
              <w:left w:val="nil"/>
              <w:bottom w:val="single" w:sz="4" w:space="0" w:color="auto"/>
              <w:right w:val="single" w:sz="4" w:space="0" w:color="auto"/>
            </w:tcBorders>
            <w:shd w:val="clear" w:color="auto" w:fill="auto"/>
            <w:noWrap/>
            <w:vAlign w:val="bottom"/>
          </w:tcPr>
          <w:p w14:paraId="51249A3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235" w:type="pct"/>
            <w:tcBorders>
              <w:top w:val="nil"/>
              <w:left w:val="nil"/>
              <w:bottom w:val="single" w:sz="4" w:space="0" w:color="auto"/>
              <w:right w:val="single" w:sz="4" w:space="0" w:color="auto"/>
            </w:tcBorders>
            <w:shd w:val="clear" w:color="auto" w:fill="auto"/>
            <w:noWrap/>
            <w:vAlign w:val="bottom"/>
          </w:tcPr>
          <w:p w14:paraId="043D65D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235" w:type="pct"/>
            <w:tcBorders>
              <w:top w:val="nil"/>
              <w:left w:val="nil"/>
              <w:bottom w:val="single" w:sz="4" w:space="0" w:color="auto"/>
              <w:right w:val="single" w:sz="4" w:space="0" w:color="auto"/>
            </w:tcBorders>
            <w:shd w:val="clear" w:color="auto" w:fill="auto"/>
            <w:noWrap/>
            <w:vAlign w:val="bottom"/>
          </w:tcPr>
          <w:p w14:paraId="4278702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0.3</w:t>
            </w:r>
          </w:p>
        </w:tc>
        <w:tc>
          <w:tcPr>
            <w:tcW w:w="235" w:type="pct"/>
            <w:tcBorders>
              <w:top w:val="nil"/>
              <w:left w:val="nil"/>
              <w:bottom w:val="single" w:sz="4" w:space="0" w:color="auto"/>
              <w:right w:val="single" w:sz="4" w:space="0" w:color="auto"/>
            </w:tcBorders>
            <w:shd w:val="clear" w:color="auto" w:fill="auto"/>
            <w:noWrap/>
            <w:vAlign w:val="bottom"/>
          </w:tcPr>
          <w:p w14:paraId="21733E7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c>
          <w:tcPr>
            <w:tcW w:w="235" w:type="pct"/>
            <w:tcBorders>
              <w:top w:val="nil"/>
              <w:left w:val="nil"/>
              <w:bottom w:val="single" w:sz="4" w:space="0" w:color="auto"/>
              <w:right w:val="single" w:sz="4" w:space="0" w:color="auto"/>
            </w:tcBorders>
            <w:shd w:val="clear" w:color="auto" w:fill="auto"/>
            <w:noWrap/>
            <w:vAlign w:val="bottom"/>
          </w:tcPr>
          <w:p w14:paraId="5D3135B3"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0.2</w:t>
            </w:r>
          </w:p>
        </w:tc>
      </w:tr>
      <w:tr w:rsidR="00F941FF" w:rsidRPr="00C94E2D" w14:paraId="007C6841" w14:textId="77777777" w:rsidTr="00336FF8">
        <w:trPr>
          <w:trHeight w:val="244"/>
        </w:trPr>
        <w:tc>
          <w:tcPr>
            <w:tcW w:w="202" w:type="pct"/>
            <w:tcBorders>
              <w:top w:val="nil"/>
              <w:left w:val="single" w:sz="4" w:space="0" w:color="auto"/>
              <w:bottom w:val="single" w:sz="4" w:space="0" w:color="auto"/>
              <w:right w:val="single" w:sz="4" w:space="0" w:color="auto"/>
            </w:tcBorders>
            <w:shd w:val="clear" w:color="auto" w:fill="auto"/>
            <w:noWrap/>
            <w:vAlign w:val="bottom"/>
          </w:tcPr>
          <w:p w14:paraId="66593587" w14:textId="77777777" w:rsidR="00F941FF" w:rsidRPr="00C94E2D" w:rsidRDefault="00F941FF" w:rsidP="00336FF8">
            <w:pPr>
              <w:spacing w:after="200" w:line="276" w:lineRule="auto"/>
              <w:jc w:val="both"/>
              <w:rPr>
                <w:rFonts w:ascii="Arial" w:eastAsia="Calibri" w:hAnsi="Arial" w:cs="Arial"/>
                <w:bCs/>
              </w:rPr>
            </w:pPr>
            <w:proofErr w:type="spellStart"/>
            <w:r w:rsidRPr="00C94E2D">
              <w:rPr>
                <w:rFonts w:ascii="Arial" w:eastAsia="Calibri" w:hAnsi="Arial" w:cs="Arial"/>
                <w:bCs/>
              </w:rPr>
              <w:t>var</w:t>
            </w:r>
            <w:proofErr w:type="spellEnd"/>
          </w:p>
        </w:tc>
        <w:tc>
          <w:tcPr>
            <w:tcW w:w="197" w:type="pct"/>
            <w:tcBorders>
              <w:top w:val="nil"/>
              <w:left w:val="nil"/>
              <w:bottom w:val="single" w:sz="4" w:space="0" w:color="auto"/>
              <w:right w:val="single" w:sz="4" w:space="0" w:color="auto"/>
            </w:tcBorders>
            <w:shd w:val="clear" w:color="auto" w:fill="auto"/>
            <w:noWrap/>
            <w:vAlign w:val="bottom"/>
          </w:tcPr>
          <w:p w14:paraId="07675B6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57</w:t>
            </w:r>
          </w:p>
        </w:tc>
        <w:tc>
          <w:tcPr>
            <w:tcW w:w="184" w:type="pct"/>
            <w:tcBorders>
              <w:top w:val="nil"/>
              <w:left w:val="nil"/>
              <w:bottom w:val="single" w:sz="4" w:space="0" w:color="auto"/>
              <w:right w:val="single" w:sz="4" w:space="0" w:color="auto"/>
            </w:tcBorders>
            <w:shd w:val="clear" w:color="auto" w:fill="auto"/>
            <w:noWrap/>
            <w:vAlign w:val="bottom"/>
          </w:tcPr>
          <w:p w14:paraId="232B473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nil"/>
              <w:left w:val="nil"/>
              <w:bottom w:val="single" w:sz="4" w:space="0" w:color="auto"/>
              <w:right w:val="single" w:sz="4" w:space="0" w:color="auto"/>
            </w:tcBorders>
            <w:shd w:val="clear" w:color="auto" w:fill="auto"/>
            <w:noWrap/>
            <w:vAlign w:val="bottom"/>
          </w:tcPr>
          <w:p w14:paraId="4E57713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nil"/>
              <w:left w:val="nil"/>
              <w:bottom w:val="single" w:sz="4" w:space="0" w:color="auto"/>
              <w:right w:val="single" w:sz="4" w:space="0" w:color="auto"/>
            </w:tcBorders>
            <w:shd w:val="clear" w:color="auto" w:fill="auto"/>
            <w:noWrap/>
            <w:vAlign w:val="bottom"/>
          </w:tcPr>
          <w:p w14:paraId="0B9FA806"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nil"/>
              <w:left w:val="nil"/>
              <w:bottom w:val="single" w:sz="4" w:space="0" w:color="auto"/>
              <w:right w:val="single" w:sz="4" w:space="0" w:color="auto"/>
            </w:tcBorders>
            <w:shd w:val="clear" w:color="auto" w:fill="auto"/>
            <w:noWrap/>
            <w:vAlign w:val="bottom"/>
          </w:tcPr>
          <w:p w14:paraId="06FD9B8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nil"/>
              <w:left w:val="nil"/>
              <w:bottom w:val="single" w:sz="4" w:space="0" w:color="auto"/>
              <w:right w:val="single" w:sz="4" w:space="0" w:color="auto"/>
            </w:tcBorders>
            <w:shd w:val="clear" w:color="auto" w:fill="auto"/>
            <w:noWrap/>
            <w:vAlign w:val="bottom"/>
          </w:tcPr>
          <w:p w14:paraId="4A43C64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nil"/>
              <w:left w:val="nil"/>
              <w:bottom w:val="single" w:sz="4" w:space="0" w:color="auto"/>
              <w:right w:val="single" w:sz="4" w:space="0" w:color="auto"/>
            </w:tcBorders>
            <w:shd w:val="clear" w:color="auto" w:fill="auto"/>
            <w:noWrap/>
            <w:vAlign w:val="bottom"/>
          </w:tcPr>
          <w:p w14:paraId="251B96BF"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97" w:type="pct"/>
            <w:tcBorders>
              <w:top w:val="nil"/>
              <w:left w:val="nil"/>
              <w:bottom w:val="single" w:sz="4" w:space="0" w:color="auto"/>
              <w:right w:val="single" w:sz="4" w:space="0" w:color="auto"/>
            </w:tcBorders>
            <w:shd w:val="clear" w:color="auto" w:fill="auto"/>
            <w:noWrap/>
            <w:vAlign w:val="bottom"/>
          </w:tcPr>
          <w:p w14:paraId="2E72F34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184" w:type="pct"/>
            <w:tcBorders>
              <w:top w:val="nil"/>
              <w:left w:val="nil"/>
              <w:bottom w:val="single" w:sz="4" w:space="0" w:color="auto"/>
              <w:right w:val="single" w:sz="4" w:space="0" w:color="auto"/>
            </w:tcBorders>
            <w:shd w:val="clear" w:color="auto" w:fill="auto"/>
            <w:noWrap/>
            <w:vAlign w:val="bottom"/>
          </w:tcPr>
          <w:p w14:paraId="0AEAE49A"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70508F3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5D92C4FC"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629BE491"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119C7388"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3A08EE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03B6DE72"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198073F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6FEE69B4"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285A1275"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2282D3EB"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1008A7CE"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371A3D9D"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c>
          <w:tcPr>
            <w:tcW w:w="235" w:type="pct"/>
            <w:tcBorders>
              <w:top w:val="nil"/>
              <w:left w:val="nil"/>
              <w:bottom w:val="single" w:sz="4" w:space="0" w:color="auto"/>
              <w:right w:val="single" w:sz="4" w:space="0" w:color="auto"/>
            </w:tcBorders>
            <w:shd w:val="clear" w:color="auto" w:fill="auto"/>
            <w:noWrap/>
            <w:vAlign w:val="bottom"/>
          </w:tcPr>
          <w:p w14:paraId="04BA7739" w14:textId="77777777" w:rsidR="00F941FF" w:rsidRPr="00C94E2D" w:rsidRDefault="00F941FF" w:rsidP="00336FF8">
            <w:pPr>
              <w:spacing w:after="200" w:line="276" w:lineRule="auto"/>
              <w:jc w:val="both"/>
              <w:rPr>
                <w:rFonts w:ascii="Arial" w:eastAsia="Calibri" w:hAnsi="Arial" w:cs="Arial"/>
              </w:rPr>
            </w:pPr>
            <w:r w:rsidRPr="00C94E2D">
              <w:rPr>
                <w:rFonts w:ascii="Arial" w:eastAsia="Calibri" w:hAnsi="Arial" w:cs="Arial"/>
              </w:rPr>
              <w:t> </w:t>
            </w:r>
          </w:p>
        </w:tc>
      </w:tr>
    </w:tbl>
    <w:p w14:paraId="3FB82EF9" w14:textId="77777777" w:rsidR="00F941FF" w:rsidRDefault="00F941FF" w:rsidP="00F941FF">
      <w:pPr>
        <w:spacing w:after="200" w:line="276" w:lineRule="auto"/>
        <w:jc w:val="both"/>
        <w:rPr>
          <w:rFonts w:ascii="Times New Roman" w:eastAsia="Calibri" w:hAnsi="Times New Roman" w:cs="Times New Roman"/>
          <w:sz w:val="24"/>
          <w:szCs w:val="24"/>
        </w:rPr>
      </w:pPr>
    </w:p>
    <w:p w14:paraId="17EEEA7E" w14:textId="77777777" w:rsidR="00F941FF" w:rsidRPr="00C94E2D" w:rsidRDefault="00F941FF" w:rsidP="00F941FF">
      <w:pPr>
        <w:spacing w:after="200" w:line="276" w:lineRule="auto"/>
        <w:jc w:val="both"/>
        <w:rPr>
          <w:rFonts w:ascii="Times New Roman" w:eastAsia="Calibri"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37"/>
        <w:gridCol w:w="437"/>
        <w:gridCol w:w="437"/>
        <w:gridCol w:w="437"/>
        <w:gridCol w:w="436"/>
        <w:gridCol w:w="436"/>
        <w:gridCol w:w="436"/>
        <w:gridCol w:w="436"/>
        <w:gridCol w:w="436"/>
        <w:gridCol w:w="436"/>
        <w:gridCol w:w="436"/>
        <w:gridCol w:w="436"/>
        <w:gridCol w:w="436"/>
        <w:gridCol w:w="436"/>
        <w:gridCol w:w="436"/>
        <w:gridCol w:w="436"/>
        <w:gridCol w:w="436"/>
        <w:gridCol w:w="436"/>
        <w:gridCol w:w="436"/>
        <w:gridCol w:w="355"/>
      </w:tblGrid>
      <w:tr w:rsidR="00F941FF" w:rsidRPr="00C94E2D" w14:paraId="3A8BCA1A" w14:textId="77777777" w:rsidTr="00336FF8">
        <w:trPr>
          <w:trHeight w:val="255"/>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68F28"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X23</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67CED1E3"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X24</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0456E1F0"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X25</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142659F4"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X26</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1E55AE19"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X27</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5804C15C"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X28</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497ABCD0"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X29</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04AA61F7"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X30</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177CF183"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X31</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2F49EB95"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X32</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41DF876C"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X33</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375B2156"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X34</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3E1AB7AF"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X35</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22058D71"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X36</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4A0FEBDC"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X37</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5FD83F85"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X38</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0609C10A"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X39</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3F3F4971"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X40</w:t>
            </w:r>
          </w:p>
        </w:tc>
        <w:tc>
          <w:tcPr>
            <w:tcW w:w="253" w:type="pct"/>
            <w:tcBorders>
              <w:top w:val="single" w:sz="4" w:space="0" w:color="auto"/>
              <w:left w:val="nil"/>
              <w:bottom w:val="single" w:sz="4" w:space="0" w:color="auto"/>
              <w:right w:val="single" w:sz="4" w:space="0" w:color="auto"/>
            </w:tcBorders>
            <w:shd w:val="clear" w:color="auto" w:fill="auto"/>
            <w:noWrap/>
            <w:vAlign w:val="bottom"/>
          </w:tcPr>
          <w:p w14:paraId="79F13F5A" w14:textId="77777777" w:rsidR="00F941FF" w:rsidRPr="00C94E2D" w:rsidRDefault="00F941FF" w:rsidP="00336FF8">
            <w:pPr>
              <w:spacing w:after="200" w:line="276" w:lineRule="auto"/>
              <w:jc w:val="both"/>
              <w:rPr>
                <w:rFonts w:ascii="Times New Roman" w:eastAsia="Calibri" w:hAnsi="Times New Roman" w:cs="Times New Roman"/>
                <w:bCs/>
                <w:sz w:val="24"/>
                <w:szCs w:val="24"/>
              </w:rPr>
            </w:pPr>
            <w:r w:rsidRPr="00C94E2D">
              <w:rPr>
                <w:rFonts w:ascii="Times New Roman" w:eastAsia="Calibri" w:hAnsi="Times New Roman" w:cs="Times New Roman"/>
                <w:bCs/>
                <w:sz w:val="24"/>
                <w:szCs w:val="24"/>
              </w:rPr>
              <w:t>X4</w:t>
            </w:r>
            <w:r>
              <w:rPr>
                <w:rFonts w:ascii="Times New Roman" w:eastAsia="Calibri" w:hAnsi="Times New Roman" w:cs="Times New Roman"/>
                <w:bCs/>
                <w:sz w:val="24"/>
                <w:szCs w:val="24"/>
              </w:rPr>
              <w:t>1</w:t>
            </w:r>
          </w:p>
        </w:tc>
        <w:tc>
          <w:tcPr>
            <w:tcW w:w="201" w:type="pct"/>
            <w:tcBorders>
              <w:top w:val="single" w:sz="4" w:space="0" w:color="auto"/>
              <w:left w:val="nil"/>
              <w:bottom w:val="single" w:sz="4" w:space="0" w:color="auto"/>
              <w:right w:val="single" w:sz="4" w:space="0" w:color="auto"/>
            </w:tcBorders>
            <w:shd w:val="clear" w:color="auto" w:fill="auto"/>
            <w:noWrap/>
            <w:vAlign w:val="bottom"/>
          </w:tcPr>
          <w:p w14:paraId="37184E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2C29C2B7"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FD519B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D486C4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E6DCD3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567458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5E3E21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265DBE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8B232A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74E866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A8858F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BCAEE1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31D2F8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1B4AD4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B692E5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D24023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9751E4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D1790D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C1B618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179CD2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8BFA80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6B9E1F7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08E46BB"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591FC00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2165BF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ED36FB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070CC6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25DF22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9202D4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2766FC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4AB4E2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AE324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6FF723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0CDC57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11DD22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015080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1E1BBC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BEE82F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822E8F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E501E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2A4706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9784D3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3737539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4DC2C1B9"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D3C585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F15C45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11B1DE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579D0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431166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A34371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033565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C84E6C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1974F7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4CF7D6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70A28E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BD06CB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5E70B1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BA2033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162513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3D264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96A359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A9602C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7F52C8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3B97B7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0432A57"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38EBE3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623D59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7C5CFA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ABB422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CE5DD3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965256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859D69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98AFCD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41343C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21B606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F4D99F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F1991E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2FFCCC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A5E963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9B5021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01D010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3BC00A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E72654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5A4563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C8B8A3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5EF824B4"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BBC1FD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B1DC1C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FA0179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BB5879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E20A61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590BD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CC504C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D55C48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E612E5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13C45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045330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9C3503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4E9F81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EDF096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D77C09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623CEA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6BB8AD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3C9964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797ACB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70C8B5E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0456487C"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70A504E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5B9E0E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6F5760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1BEA7C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A37CCC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9B779F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ECF78E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85E5D9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739F0C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4D6EA9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3F29D1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D80527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EE88F6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AD212B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826095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6424F3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8E5B25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EF6B64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9BA938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45B9CF6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645774E"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7D277B0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EA7043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85ABCE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C0EBA6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C12916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F612A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DA4B9A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37284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B55A80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01B71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7DA4EF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D15203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E80EFB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377FE6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D6718C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72F154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44F8C4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AC61B1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D0A5F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720288C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460A1340"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1FEDCD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96B782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AED4BA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C7C3DA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5551BE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D1C8BF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B335AB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C2C680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EA012A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DF7CA4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619237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D72AC9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353788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443361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18018C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A429E9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8CC12E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7FEEDE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9FAA98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7045EFB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1ECB6B1"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B915B1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26036D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0253D9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FB7742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BF0213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637DA8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7C858A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BFE853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E497AC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3F8F2E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08C298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C21885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D7948B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0E6F0F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6B709D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700B24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0C32FD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B0F4F3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55E60A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0AE833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277FFF76"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129526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94A484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1C39AF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81DDBE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C89769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0978AF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0BB3F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A82274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E293F2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F67D69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DA1280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A88F94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3CFA16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F700EB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F1469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B2DECF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BE89EF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6273E6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A91B2A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27EDA0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9BB502A"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74782A6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100B2A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2D176E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8CC0A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6BDED1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F3D365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A5B71A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124657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C5576D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5BD3CE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7D603C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85B699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5EEBB9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29E91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3638F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333F58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B5E424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A21BDF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B827A1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07927C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C7D27D5"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1FF1F7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366172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E92281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819427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C18957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62AF13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8739B0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61008A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029D59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FF3447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297525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23DBE4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5B95CE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32D926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655A79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F0B64E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32C022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A5CAB5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026733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E1EBE7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E8A3B04"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86DD8F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92A4E1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70346B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3BD8D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9FA07E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0DDDB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7009E0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DBB9B3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13E15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5C104C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E1DED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C2E20E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0B0954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15CC07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E500A4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FA7A52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D77B51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46A16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4E3B32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4E5D5B7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48623B7"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8070C6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173A05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BD9EF2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2B9BAE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A44588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B0441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D472B4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E54417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16184E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534244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C607E8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CE2C68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2E604F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D58C00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0CCDAD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DF51AD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F1379A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92FDE4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C7024D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3542F38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4164FA1E"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91505D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68EB5B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BDE23C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40FF55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34304B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D187D4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F89F6D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AD0447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2DE79D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BF42DC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18DFA6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ECAF3B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AF582B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7A4586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6DF806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74D5F8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E56D12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3A1A7F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BB5ABC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538C1DE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0799C96"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59DC35C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006F35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5B1723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376C71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EC0E93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9C0BD3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2281B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7B04D9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19E119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814D4D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236555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974892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6BF616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707C4D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018517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FF918E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23CCF8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1F31D3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6B42A9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8D28D0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0E226D43"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34790C2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2D4BA1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5F4EB5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FF5254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AA4B36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B82FA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AE0B8F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A24293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84E861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77AE90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14ADF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070EEF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78D23C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CA3127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708326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08264B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55ED5B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23A86E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A56448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2A90BFF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F7E7982"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59C64BB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753F4B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AE0CC2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D04D7A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DD2C3B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9AB226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5541BA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6B63CD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482BF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3CC71B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534179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A788FE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E3591A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821430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F15467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E3C7AA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13925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863E70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BA3A55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00B606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7EF2AE3"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5208302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F2BAC9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989230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D128FC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C2287E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3C4951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7995E7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1C9C86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51A1B1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58D3A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60C62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42DBCE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9B593B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5EF744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E4C50C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0C4011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A69BF0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5D2E92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746728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64A563B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79387C74"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6D4D244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3757B2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D026C6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10547B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29E10D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4F84F7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50D2F6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5E0F5B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23F18D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9A9B6A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ED0A23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4EB324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DF5A1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345141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C20A87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BEBF5E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646C9B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4B4BA8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465D45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518F157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0C6A048"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70B6DB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C7DF8C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7BCB8B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E070B9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F5461C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3387C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91090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B879B4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C5C523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CCA47D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732F0B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849DF8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510C3F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F3A9BB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673C1A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1D8C9C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4C2CF3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094094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A33FD2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01" w:type="pct"/>
            <w:tcBorders>
              <w:top w:val="nil"/>
              <w:left w:val="nil"/>
              <w:bottom w:val="single" w:sz="4" w:space="0" w:color="auto"/>
              <w:right w:val="single" w:sz="4" w:space="0" w:color="auto"/>
            </w:tcBorders>
            <w:shd w:val="clear" w:color="auto" w:fill="auto"/>
            <w:noWrap/>
            <w:vAlign w:val="bottom"/>
          </w:tcPr>
          <w:p w14:paraId="0782676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847E387"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EFFC24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4CCC24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E462F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59D12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5EB917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938891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8F0827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DCAB94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53361D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F3C542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8757C7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E33C2D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2C63FA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A85583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897033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46218E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2627FA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7C72D5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F24159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01" w:type="pct"/>
            <w:tcBorders>
              <w:top w:val="nil"/>
              <w:left w:val="nil"/>
              <w:bottom w:val="single" w:sz="4" w:space="0" w:color="auto"/>
              <w:right w:val="single" w:sz="4" w:space="0" w:color="auto"/>
            </w:tcBorders>
            <w:shd w:val="clear" w:color="auto" w:fill="auto"/>
            <w:noWrap/>
            <w:vAlign w:val="bottom"/>
          </w:tcPr>
          <w:p w14:paraId="665CFC4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54CFDBF6"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8F0657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970911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E7C096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781CF0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9EEDB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B775A3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CCD421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96CDF6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0C2EF4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162122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A5ED46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3067D4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B0015B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D4E8F1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9D404E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5CCD77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E72463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0FBC9D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67A7F7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1477D91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412DE7DF"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4536445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DE8542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4F1763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E512D9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B4DEAB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73357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7AD2F9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A0667A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2C432D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BDE1CA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2FEB46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05C671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3EB4DE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519378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374668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38D0D4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54308E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7BA456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005BAC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76DAC11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8285FB2"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92521E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092E7E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ED8215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485352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5549B0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9CCBD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E8437C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15DBC9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418D64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7E1516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9FE020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0A1171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EFED46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12806A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7932EC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476251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378CD6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C6D96C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33D40F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2FF1BE9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2E5700D"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6FEC112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E5A9E5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579710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EF127C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490C7A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14825E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7E255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0FAAA2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B5E25E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5E2092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B861A5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2AE9C5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FB133D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C1E7E6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8E4BB5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9F4DF9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232609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1B1999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55E09E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73AF9B4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475CD5D"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27087A7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B4EF59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F3114F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8FF64B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8C861E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A61B4F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1672DF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E5BEB5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76178A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15E49A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93D55B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10E9F4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90157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383313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B03A4F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5DD0C2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C27D4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F1FD70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388B5A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0EACC10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1AC4DB27"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654158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2CA53A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6F7FA5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24AEEA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FB29F3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291CD8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E868CC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3AD2CAB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3B7990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576BDD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75DDD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709AB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914F83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48419E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AE248F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615553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B71F42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DB003E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491EA2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3CD0366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1F50558"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D181BB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0EB3BC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B6213E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CA20BB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7FA9197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541DE5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AFB84C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E22741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ACCFC2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34F28E4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84839E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5E1B75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1F438AC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D30C08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5256BDA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4B69BF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C89321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6533F0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02A68D0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4A7CD49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1008A53"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FDAD2F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8DB367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CC4BDE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2B5545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171E50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296BF95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2E49302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48C864A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ACA9F3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A4A78B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606C53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7CC9F2E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A77784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044E343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473584C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6B32E67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1AC00A7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w:t>
            </w:r>
          </w:p>
        </w:tc>
        <w:tc>
          <w:tcPr>
            <w:tcW w:w="253" w:type="pct"/>
            <w:tcBorders>
              <w:top w:val="nil"/>
              <w:left w:val="nil"/>
              <w:bottom w:val="single" w:sz="4" w:space="0" w:color="auto"/>
              <w:right w:val="single" w:sz="4" w:space="0" w:color="auto"/>
            </w:tcBorders>
            <w:shd w:val="clear" w:color="auto" w:fill="auto"/>
            <w:noWrap/>
            <w:vAlign w:val="bottom"/>
          </w:tcPr>
          <w:p w14:paraId="545F648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53" w:type="pct"/>
            <w:tcBorders>
              <w:top w:val="nil"/>
              <w:left w:val="nil"/>
              <w:bottom w:val="single" w:sz="4" w:space="0" w:color="auto"/>
              <w:right w:val="single" w:sz="4" w:space="0" w:color="auto"/>
            </w:tcBorders>
            <w:shd w:val="clear" w:color="auto" w:fill="auto"/>
            <w:noWrap/>
            <w:vAlign w:val="bottom"/>
          </w:tcPr>
          <w:p w14:paraId="6A9F95C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w:t>
            </w:r>
          </w:p>
        </w:tc>
        <w:tc>
          <w:tcPr>
            <w:tcW w:w="201" w:type="pct"/>
            <w:tcBorders>
              <w:top w:val="nil"/>
              <w:left w:val="nil"/>
              <w:bottom w:val="single" w:sz="4" w:space="0" w:color="auto"/>
              <w:right w:val="single" w:sz="4" w:space="0" w:color="auto"/>
            </w:tcBorders>
            <w:shd w:val="clear" w:color="auto" w:fill="auto"/>
            <w:noWrap/>
            <w:vAlign w:val="bottom"/>
          </w:tcPr>
          <w:p w14:paraId="0743041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0896CE88"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7CC74CD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w:t>
            </w:r>
          </w:p>
        </w:tc>
        <w:tc>
          <w:tcPr>
            <w:tcW w:w="253" w:type="pct"/>
            <w:tcBorders>
              <w:top w:val="nil"/>
              <w:left w:val="nil"/>
              <w:bottom w:val="single" w:sz="4" w:space="0" w:color="auto"/>
              <w:right w:val="single" w:sz="4" w:space="0" w:color="auto"/>
            </w:tcBorders>
            <w:shd w:val="clear" w:color="auto" w:fill="auto"/>
            <w:noWrap/>
            <w:vAlign w:val="bottom"/>
          </w:tcPr>
          <w:p w14:paraId="04DAF6C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26</w:t>
            </w:r>
          </w:p>
        </w:tc>
        <w:tc>
          <w:tcPr>
            <w:tcW w:w="253" w:type="pct"/>
            <w:tcBorders>
              <w:top w:val="nil"/>
              <w:left w:val="nil"/>
              <w:bottom w:val="single" w:sz="4" w:space="0" w:color="auto"/>
              <w:right w:val="single" w:sz="4" w:space="0" w:color="auto"/>
            </w:tcBorders>
            <w:shd w:val="clear" w:color="auto" w:fill="auto"/>
            <w:noWrap/>
            <w:vAlign w:val="bottom"/>
          </w:tcPr>
          <w:p w14:paraId="5F38CAF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19</w:t>
            </w:r>
          </w:p>
        </w:tc>
        <w:tc>
          <w:tcPr>
            <w:tcW w:w="253" w:type="pct"/>
            <w:tcBorders>
              <w:top w:val="nil"/>
              <w:left w:val="nil"/>
              <w:bottom w:val="single" w:sz="4" w:space="0" w:color="auto"/>
              <w:right w:val="single" w:sz="4" w:space="0" w:color="auto"/>
            </w:tcBorders>
            <w:shd w:val="clear" w:color="auto" w:fill="auto"/>
            <w:noWrap/>
            <w:vAlign w:val="bottom"/>
          </w:tcPr>
          <w:p w14:paraId="20CE32F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15</w:t>
            </w:r>
          </w:p>
        </w:tc>
        <w:tc>
          <w:tcPr>
            <w:tcW w:w="253" w:type="pct"/>
            <w:tcBorders>
              <w:top w:val="nil"/>
              <w:left w:val="nil"/>
              <w:bottom w:val="single" w:sz="4" w:space="0" w:color="auto"/>
              <w:right w:val="single" w:sz="4" w:space="0" w:color="auto"/>
            </w:tcBorders>
            <w:shd w:val="clear" w:color="auto" w:fill="auto"/>
            <w:noWrap/>
            <w:vAlign w:val="bottom"/>
          </w:tcPr>
          <w:p w14:paraId="2185855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9</w:t>
            </w:r>
          </w:p>
        </w:tc>
        <w:tc>
          <w:tcPr>
            <w:tcW w:w="253" w:type="pct"/>
            <w:tcBorders>
              <w:top w:val="nil"/>
              <w:left w:val="nil"/>
              <w:bottom w:val="single" w:sz="4" w:space="0" w:color="auto"/>
              <w:right w:val="single" w:sz="4" w:space="0" w:color="auto"/>
            </w:tcBorders>
            <w:shd w:val="clear" w:color="auto" w:fill="auto"/>
            <w:noWrap/>
            <w:vAlign w:val="bottom"/>
          </w:tcPr>
          <w:p w14:paraId="1A595E7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6</w:t>
            </w:r>
          </w:p>
        </w:tc>
        <w:tc>
          <w:tcPr>
            <w:tcW w:w="253" w:type="pct"/>
            <w:tcBorders>
              <w:top w:val="nil"/>
              <w:left w:val="nil"/>
              <w:bottom w:val="single" w:sz="4" w:space="0" w:color="auto"/>
              <w:right w:val="single" w:sz="4" w:space="0" w:color="auto"/>
            </w:tcBorders>
            <w:shd w:val="clear" w:color="auto" w:fill="auto"/>
            <w:noWrap/>
            <w:vAlign w:val="bottom"/>
          </w:tcPr>
          <w:p w14:paraId="718A628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15</w:t>
            </w:r>
          </w:p>
        </w:tc>
        <w:tc>
          <w:tcPr>
            <w:tcW w:w="253" w:type="pct"/>
            <w:tcBorders>
              <w:top w:val="nil"/>
              <w:left w:val="nil"/>
              <w:bottom w:val="single" w:sz="4" w:space="0" w:color="auto"/>
              <w:right w:val="single" w:sz="4" w:space="0" w:color="auto"/>
            </w:tcBorders>
            <w:shd w:val="clear" w:color="auto" w:fill="auto"/>
            <w:noWrap/>
            <w:vAlign w:val="bottom"/>
          </w:tcPr>
          <w:p w14:paraId="64F2F10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11</w:t>
            </w:r>
          </w:p>
        </w:tc>
        <w:tc>
          <w:tcPr>
            <w:tcW w:w="253" w:type="pct"/>
            <w:tcBorders>
              <w:top w:val="nil"/>
              <w:left w:val="nil"/>
              <w:bottom w:val="single" w:sz="4" w:space="0" w:color="auto"/>
              <w:right w:val="single" w:sz="4" w:space="0" w:color="auto"/>
            </w:tcBorders>
            <w:shd w:val="clear" w:color="auto" w:fill="auto"/>
            <w:noWrap/>
            <w:vAlign w:val="bottom"/>
          </w:tcPr>
          <w:p w14:paraId="571613B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3</w:t>
            </w:r>
          </w:p>
        </w:tc>
        <w:tc>
          <w:tcPr>
            <w:tcW w:w="253" w:type="pct"/>
            <w:tcBorders>
              <w:top w:val="nil"/>
              <w:left w:val="nil"/>
              <w:bottom w:val="single" w:sz="4" w:space="0" w:color="auto"/>
              <w:right w:val="single" w:sz="4" w:space="0" w:color="auto"/>
            </w:tcBorders>
            <w:shd w:val="clear" w:color="auto" w:fill="auto"/>
            <w:noWrap/>
            <w:vAlign w:val="bottom"/>
          </w:tcPr>
          <w:p w14:paraId="04FFB38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16</w:t>
            </w:r>
          </w:p>
        </w:tc>
        <w:tc>
          <w:tcPr>
            <w:tcW w:w="253" w:type="pct"/>
            <w:tcBorders>
              <w:top w:val="nil"/>
              <w:left w:val="nil"/>
              <w:bottom w:val="single" w:sz="4" w:space="0" w:color="auto"/>
              <w:right w:val="single" w:sz="4" w:space="0" w:color="auto"/>
            </w:tcBorders>
            <w:shd w:val="clear" w:color="auto" w:fill="auto"/>
            <w:noWrap/>
            <w:vAlign w:val="bottom"/>
          </w:tcPr>
          <w:p w14:paraId="6096ACD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10</w:t>
            </w:r>
          </w:p>
        </w:tc>
        <w:tc>
          <w:tcPr>
            <w:tcW w:w="253" w:type="pct"/>
            <w:tcBorders>
              <w:top w:val="nil"/>
              <w:left w:val="nil"/>
              <w:bottom w:val="single" w:sz="4" w:space="0" w:color="auto"/>
              <w:right w:val="single" w:sz="4" w:space="0" w:color="auto"/>
            </w:tcBorders>
            <w:shd w:val="clear" w:color="auto" w:fill="auto"/>
            <w:noWrap/>
            <w:vAlign w:val="bottom"/>
          </w:tcPr>
          <w:p w14:paraId="0F717E7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7</w:t>
            </w:r>
          </w:p>
        </w:tc>
        <w:tc>
          <w:tcPr>
            <w:tcW w:w="253" w:type="pct"/>
            <w:tcBorders>
              <w:top w:val="nil"/>
              <w:left w:val="nil"/>
              <w:bottom w:val="single" w:sz="4" w:space="0" w:color="auto"/>
              <w:right w:val="single" w:sz="4" w:space="0" w:color="auto"/>
            </w:tcBorders>
            <w:shd w:val="clear" w:color="auto" w:fill="auto"/>
            <w:noWrap/>
            <w:vAlign w:val="bottom"/>
          </w:tcPr>
          <w:p w14:paraId="100C495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21</w:t>
            </w:r>
          </w:p>
        </w:tc>
        <w:tc>
          <w:tcPr>
            <w:tcW w:w="253" w:type="pct"/>
            <w:tcBorders>
              <w:top w:val="nil"/>
              <w:left w:val="nil"/>
              <w:bottom w:val="single" w:sz="4" w:space="0" w:color="auto"/>
              <w:right w:val="single" w:sz="4" w:space="0" w:color="auto"/>
            </w:tcBorders>
            <w:shd w:val="clear" w:color="auto" w:fill="auto"/>
            <w:noWrap/>
            <w:vAlign w:val="bottom"/>
          </w:tcPr>
          <w:p w14:paraId="42670A8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7</w:t>
            </w:r>
          </w:p>
        </w:tc>
        <w:tc>
          <w:tcPr>
            <w:tcW w:w="253" w:type="pct"/>
            <w:tcBorders>
              <w:top w:val="nil"/>
              <w:left w:val="nil"/>
              <w:bottom w:val="single" w:sz="4" w:space="0" w:color="auto"/>
              <w:right w:val="single" w:sz="4" w:space="0" w:color="auto"/>
            </w:tcBorders>
            <w:shd w:val="clear" w:color="auto" w:fill="auto"/>
            <w:noWrap/>
            <w:vAlign w:val="bottom"/>
          </w:tcPr>
          <w:p w14:paraId="060B375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14</w:t>
            </w:r>
          </w:p>
        </w:tc>
        <w:tc>
          <w:tcPr>
            <w:tcW w:w="253" w:type="pct"/>
            <w:tcBorders>
              <w:top w:val="nil"/>
              <w:left w:val="nil"/>
              <w:bottom w:val="single" w:sz="4" w:space="0" w:color="auto"/>
              <w:right w:val="single" w:sz="4" w:space="0" w:color="auto"/>
            </w:tcBorders>
            <w:shd w:val="clear" w:color="auto" w:fill="auto"/>
            <w:noWrap/>
            <w:vAlign w:val="bottom"/>
          </w:tcPr>
          <w:p w14:paraId="775769E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18</w:t>
            </w:r>
          </w:p>
        </w:tc>
        <w:tc>
          <w:tcPr>
            <w:tcW w:w="253" w:type="pct"/>
            <w:tcBorders>
              <w:top w:val="nil"/>
              <w:left w:val="nil"/>
              <w:bottom w:val="single" w:sz="4" w:space="0" w:color="auto"/>
              <w:right w:val="single" w:sz="4" w:space="0" w:color="auto"/>
            </w:tcBorders>
            <w:shd w:val="clear" w:color="auto" w:fill="auto"/>
            <w:noWrap/>
            <w:vAlign w:val="bottom"/>
          </w:tcPr>
          <w:p w14:paraId="6F85FC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10</w:t>
            </w:r>
          </w:p>
        </w:tc>
        <w:tc>
          <w:tcPr>
            <w:tcW w:w="253" w:type="pct"/>
            <w:tcBorders>
              <w:top w:val="nil"/>
              <w:left w:val="nil"/>
              <w:bottom w:val="single" w:sz="4" w:space="0" w:color="auto"/>
              <w:right w:val="single" w:sz="4" w:space="0" w:color="auto"/>
            </w:tcBorders>
            <w:shd w:val="clear" w:color="auto" w:fill="auto"/>
            <w:noWrap/>
            <w:vAlign w:val="bottom"/>
          </w:tcPr>
          <w:p w14:paraId="023124F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12</w:t>
            </w:r>
          </w:p>
        </w:tc>
        <w:tc>
          <w:tcPr>
            <w:tcW w:w="253" w:type="pct"/>
            <w:tcBorders>
              <w:top w:val="nil"/>
              <w:left w:val="nil"/>
              <w:bottom w:val="single" w:sz="4" w:space="0" w:color="auto"/>
              <w:right w:val="single" w:sz="4" w:space="0" w:color="auto"/>
            </w:tcBorders>
            <w:shd w:val="clear" w:color="auto" w:fill="auto"/>
            <w:noWrap/>
            <w:vAlign w:val="bottom"/>
          </w:tcPr>
          <w:p w14:paraId="32648D1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w:t>
            </w:r>
          </w:p>
        </w:tc>
        <w:tc>
          <w:tcPr>
            <w:tcW w:w="201" w:type="pct"/>
            <w:tcBorders>
              <w:top w:val="nil"/>
              <w:left w:val="nil"/>
              <w:bottom w:val="single" w:sz="4" w:space="0" w:color="auto"/>
              <w:right w:val="single" w:sz="4" w:space="0" w:color="auto"/>
            </w:tcBorders>
            <w:shd w:val="clear" w:color="auto" w:fill="auto"/>
            <w:noWrap/>
            <w:vAlign w:val="bottom"/>
          </w:tcPr>
          <w:p w14:paraId="5686B33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35CBC263"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1C7DE0B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28</w:t>
            </w:r>
          </w:p>
        </w:tc>
        <w:tc>
          <w:tcPr>
            <w:tcW w:w="253" w:type="pct"/>
            <w:tcBorders>
              <w:top w:val="nil"/>
              <w:left w:val="nil"/>
              <w:bottom w:val="single" w:sz="4" w:space="0" w:color="auto"/>
              <w:right w:val="single" w:sz="4" w:space="0" w:color="auto"/>
            </w:tcBorders>
            <w:shd w:val="clear" w:color="auto" w:fill="auto"/>
            <w:noWrap/>
            <w:vAlign w:val="bottom"/>
          </w:tcPr>
          <w:p w14:paraId="2421C35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4</w:t>
            </w:r>
          </w:p>
        </w:tc>
        <w:tc>
          <w:tcPr>
            <w:tcW w:w="253" w:type="pct"/>
            <w:tcBorders>
              <w:top w:val="nil"/>
              <w:left w:val="nil"/>
              <w:bottom w:val="single" w:sz="4" w:space="0" w:color="auto"/>
              <w:right w:val="single" w:sz="4" w:space="0" w:color="auto"/>
            </w:tcBorders>
            <w:shd w:val="clear" w:color="auto" w:fill="auto"/>
            <w:noWrap/>
            <w:vAlign w:val="bottom"/>
          </w:tcPr>
          <w:p w14:paraId="3E50913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11</w:t>
            </w:r>
          </w:p>
        </w:tc>
        <w:tc>
          <w:tcPr>
            <w:tcW w:w="253" w:type="pct"/>
            <w:tcBorders>
              <w:top w:val="nil"/>
              <w:left w:val="nil"/>
              <w:bottom w:val="single" w:sz="4" w:space="0" w:color="auto"/>
              <w:right w:val="single" w:sz="4" w:space="0" w:color="auto"/>
            </w:tcBorders>
            <w:shd w:val="clear" w:color="auto" w:fill="auto"/>
            <w:noWrap/>
            <w:vAlign w:val="bottom"/>
          </w:tcPr>
          <w:p w14:paraId="33DEC67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15</w:t>
            </w:r>
          </w:p>
        </w:tc>
        <w:tc>
          <w:tcPr>
            <w:tcW w:w="253" w:type="pct"/>
            <w:tcBorders>
              <w:top w:val="nil"/>
              <w:left w:val="nil"/>
              <w:bottom w:val="single" w:sz="4" w:space="0" w:color="auto"/>
              <w:right w:val="single" w:sz="4" w:space="0" w:color="auto"/>
            </w:tcBorders>
            <w:shd w:val="clear" w:color="auto" w:fill="auto"/>
            <w:noWrap/>
            <w:vAlign w:val="bottom"/>
          </w:tcPr>
          <w:p w14:paraId="046F950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21</w:t>
            </w:r>
          </w:p>
        </w:tc>
        <w:tc>
          <w:tcPr>
            <w:tcW w:w="253" w:type="pct"/>
            <w:tcBorders>
              <w:top w:val="nil"/>
              <w:left w:val="nil"/>
              <w:bottom w:val="single" w:sz="4" w:space="0" w:color="auto"/>
              <w:right w:val="single" w:sz="4" w:space="0" w:color="auto"/>
            </w:tcBorders>
            <w:shd w:val="clear" w:color="auto" w:fill="auto"/>
            <w:noWrap/>
            <w:vAlign w:val="bottom"/>
          </w:tcPr>
          <w:p w14:paraId="47B4D4F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24</w:t>
            </w:r>
          </w:p>
        </w:tc>
        <w:tc>
          <w:tcPr>
            <w:tcW w:w="253" w:type="pct"/>
            <w:tcBorders>
              <w:top w:val="nil"/>
              <w:left w:val="nil"/>
              <w:bottom w:val="single" w:sz="4" w:space="0" w:color="auto"/>
              <w:right w:val="single" w:sz="4" w:space="0" w:color="auto"/>
            </w:tcBorders>
            <w:shd w:val="clear" w:color="auto" w:fill="auto"/>
            <w:noWrap/>
            <w:vAlign w:val="bottom"/>
          </w:tcPr>
          <w:p w14:paraId="7F5A834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15</w:t>
            </w:r>
          </w:p>
        </w:tc>
        <w:tc>
          <w:tcPr>
            <w:tcW w:w="253" w:type="pct"/>
            <w:tcBorders>
              <w:top w:val="nil"/>
              <w:left w:val="nil"/>
              <w:bottom w:val="single" w:sz="4" w:space="0" w:color="auto"/>
              <w:right w:val="single" w:sz="4" w:space="0" w:color="auto"/>
            </w:tcBorders>
            <w:shd w:val="clear" w:color="auto" w:fill="auto"/>
            <w:noWrap/>
            <w:vAlign w:val="bottom"/>
          </w:tcPr>
          <w:p w14:paraId="4E6C526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19</w:t>
            </w:r>
          </w:p>
        </w:tc>
        <w:tc>
          <w:tcPr>
            <w:tcW w:w="253" w:type="pct"/>
            <w:tcBorders>
              <w:top w:val="nil"/>
              <w:left w:val="nil"/>
              <w:bottom w:val="single" w:sz="4" w:space="0" w:color="auto"/>
              <w:right w:val="single" w:sz="4" w:space="0" w:color="auto"/>
            </w:tcBorders>
            <w:shd w:val="clear" w:color="auto" w:fill="auto"/>
            <w:noWrap/>
            <w:vAlign w:val="bottom"/>
          </w:tcPr>
          <w:p w14:paraId="2CA2180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27</w:t>
            </w:r>
          </w:p>
        </w:tc>
        <w:tc>
          <w:tcPr>
            <w:tcW w:w="253" w:type="pct"/>
            <w:tcBorders>
              <w:top w:val="nil"/>
              <w:left w:val="nil"/>
              <w:bottom w:val="single" w:sz="4" w:space="0" w:color="auto"/>
              <w:right w:val="single" w:sz="4" w:space="0" w:color="auto"/>
            </w:tcBorders>
            <w:shd w:val="clear" w:color="auto" w:fill="auto"/>
            <w:noWrap/>
            <w:vAlign w:val="bottom"/>
          </w:tcPr>
          <w:p w14:paraId="6181945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14</w:t>
            </w:r>
          </w:p>
        </w:tc>
        <w:tc>
          <w:tcPr>
            <w:tcW w:w="253" w:type="pct"/>
            <w:tcBorders>
              <w:top w:val="nil"/>
              <w:left w:val="nil"/>
              <w:bottom w:val="single" w:sz="4" w:space="0" w:color="auto"/>
              <w:right w:val="single" w:sz="4" w:space="0" w:color="auto"/>
            </w:tcBorders>
            <w:shd w:val="clear" w:color="auto" w:fill="auto"/>
            <w:noWrap/>
            <w:vAlign w:val="bottom"/>
          </w:tcPr>
          <w:p w14:paraId="4325DEB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20</w:t>
            </w:r>
          </w:p>
        </w:tc>
        <w:tc>
          <w:tcPr>
            <w:tcW w:w="253" w:type="pct"/>
            <w:tcBorders>
              <w:top w:val="nil"/>
              <w:left w:val="nil"/>
              <w:bottom w:val="single" w:sz="4" w:space="0" w:color="auto"/>
              <w:right w:val="single" w:sz="4" w:space="0" w:color="auto"/>
            </w:tcBorders>
            <w:shd w:val="clear" w:color="auto" w:fill="auto"/>
            <w:noWrap/>
            <w:vAlign w:val="bottom"/>
          </w:tcPr>
          <w:p w14:paraId="1EDD38D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23</w:t>
            </w:r>
          </w:p>
        </w:tc>
        <w:tc>
          <w:tcPr>
            <w:tcW w:w="253" w:type="pct"/>
            <w:tcBorders>
              <w:top w:val="nil"/>
              <w:left w:val="nil"/>
              <w:bottom w:val="single" w:sz="4" w:space="0" w:color="auto"/>
              <w:right w:val="single" w:sz="4" w:space="0" w:color="auto"/>
            </w:tcBorders>
            <w:shd w:val="clear" w:color="auto" w:fill="auto"/>
            <w:noWrap/>
            <w:vAlign w:val="bottom"/>
          </w:tcPr>
          <w:p w14:paraId="27DB6D3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9</w:t>
            </w:r>
          </w:p>
        </w:tc>
        <w:tc>
          <w:tcPr>
            <w:tcW w:w="253" w:type="pct"/>
            <w:tcBorders>
              <w:top w:val="nil"/>
              <w:left w:val="nil"/>
              <w:bottom w:val="single" w:sz="4" w:space="0" w:color="auto"/>
              <w:right w:val="single" w:sz="4" w:space="0" w:color="auto"/>
            </w:tcBorders>
            <w:shd w:val="clear" w:color="auto" w:fill="auto"/>
            <w:noWrap/>
            <w:vAlign w:val="bottom"/>
          </w:tcPr>
          <w:p w14:paraId="27F8FB1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23</w:t>
            </w:r>
          </w:p>
        </w:tc>
        <w:tc>
          <w:tcPr>
            <w:tcW w:w="253" w:type="pct"/>
            <w:tcBorders>
              <w:top w:val="nil"/>
              <w:left w:val="nil"/>
              <w:bottom w:val="single" w:sz="4" w:space="0" w:color="auto"/>
              <w:right w:val="single" w:sz="4" w:space="0" w:color="auto"/>
            </w:tcBorders>
            <w:shd w:val="clear" w:color="auto" w:fill="auto"/>
            <w:noWrap/>
            <w:vAlign w:val="bottom"/>
          </w:tcPr>
          <w:p w14:paraId="15C6939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16</w:t>
            </w:r>
          </w:p>
        </w:tc>
        <w:tc>
          <w:tcPr>
            <w:tcW w:w="253" w:type="pct"/>
            <w:tcBorders>
              <w:top w:val="nil"/>
              <w:left w:val="nil"/>
              <w:bottom w:val="single" w:sz="4" w:space="0" w:color="auto"/>
              <w:right w:val="single" w:sz="4" w:space="0" w:color="auto"/>
            </w:tcBorders>
            <w:shd w:val="clear" w:color="auto" w:fill="auto"/>
            <w:noWrap/>
            <w:vAlign w:val="bottom"/>
          </w:tcPr>
          <w:p w14:paraId="7E185AE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12</w:t>
            </w:r>
          </w:p>
        </w:tc>
        <w:tc>
          <w:tcPr>
            <w:tcW w:w="253" w:type="pct"/>
            <w:tcBorders>
              <w:top w:val="nil"/>
              <w:left w:val="nil"/>
              <w:bottom w:val="single" w:sz="4" w:space="0" w:color="auto"/>
              <w:right w:val="single" w:sz="4" w:space="0" w:color="auto"/>
            </w:tcBorders>
            <w:shd w:val="clear" w:color="auto" w:fill="auto"/>
            <w:noWrap/>
            <w:vAlign w:val="bottom"/>
          </w:tcPr>
          <w:p w14:paraId="076403F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20</w:t>
            </w:r>
          </w:p>
        </w:tc>
        <w:tc>
          <w:tcPr>
            <w:tcW w:w="253" w:type="pct"/>
            <w:tcBorders>
              <w:top w:val="nil"/>
              <w:left w:val="nil"/>
              <w:bottom w:val="single" w:sz="4" w:space="0" w:color="auto"/>
              <w:right w:val="single" w:sz="4" w:space="0" w:color="auto"/>
            </w:tcBorders>
            <w:shd w:val="clear" w:color="auto" w:fill="auto"/>
            <w:noWrap/>
            <w:vAlign w:val="bottom"/>
          </w:tcPr>
          <w:p w14:paraId="22FA0A6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18</w:t>
            </w:r>
          </w:p>
        </w:tc>
        <w:tc>
          <w:tcPr>
            <w:tcW w:w="253" w:type="pct"/>
            <w:tcBorders>
              <w:top w:val="nil"/>
              <w:left w:val="nil"/>
              <w:bottom w:val="single" w:sz="4" w:space="0" w:color="auto"/>
              <w:right w:val="single" w:sz="4" w:space="0" w:color="auto"/>
            </w:tcBorders>
            <w:shd w:val="clear" w:color="auto" w:fill="auto"/>
            <w:noWrap/>
            <w:vAlign w:val="bottom"/>
          </w:tcPr>
          <w:p w14:paraId="6D6DF72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28</w:t>
            </w:r>
          </w:p>
        </w:tc>
        <w:tc>
          <w:tcPr>
            <w:tcW w:w="201" w:type="pct"/>
            <w:tcBorders>
              <w:top w:val="nil"/>
              <w:left w:val="nil"/>
              <w:bottom w:val="single" w:sz="4" w:space="0" w:color="auto"/>
              <w:right w:val="single" w:sz="4" w:space="0" w:color="auto"/>
            </w:tcBorders>
            <w:shd w:val="clear" w:color="auto" w:fill="auto"/>
            <w:noWrap/>
            <w:vAlign w:val="bottom"/>
          </w:tcPr>
          <w:p w14:paraId="2EB0201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2B06B9F1"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64ED13F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53" w:type="pct"/>
            <w:tcBorders>
              <w:top w:val="nil"/>
              <w:left w:val="nil"/>
              <w:bottom w:val="single" w:sz="4" w:space="0" w:color="auto"/>
              <w:right w:val="single" w:sz="4" w:space="0" w:color="auto"/>
            </w:tcBorders>
            <w:shd w:val="clear" w:color="auto" w:fill="auto"/>
            <w:noWrap/>
            <w:vAlign w:val="bottom"/>
          </w:tcPr>
          <w:p w14:paraId="76251B2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0.9</w:t>
            </w:r>
          </w:p>
        </w:tc>
        <w:tc>
          <w:tcPr>
            <w:tcW w:w="253" w:type="pct"/>
            <w:tcBorders>
              <w:top w:val="nil"/>
              <w:left w:val="nil"/>
              <w:bottom w:val="single" w:sz="4" w:space="0" w:color="auto"/>
              <w:right w:val="single" w:sz="4" w:space="0" w:color="auto"/>
            </w:tcBorders>
            <w:shd w:val="clear" w:color="auto" w:fill="auto"/>
            <w:noWrap/>
            <w:vAlign w:val="bottom"/>
          </w:tcPr>
          <w:p w14:paraId="088F177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0.6</w:t>
            </w:r>
          </w:p>
        </w:tc>
        <w:tc>
          <w:tcPr>
            <w:tcW w:w="253" w:type="pct"/>
            <w:tcBorders>
              <w:top w:val="nil"/>
              <w:left w:val="nil"/>
              <w:bottom w:val="single" w:sz="4" w:space="0" w:color="auto"/>
              <w:right w:val="single" w:sz="4" w:space="0" w:color="auto"/>
            </w:tcBorders>
            <w:shd w:val="clear" w:color="auto" w:fill="auto"/>
            <w:noWrap/>
            <w:vAlign w:val="bottom"/>
          </w:tcPr>
          <w:p w14:paraId="7482D1C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59B6413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0.3</w:t>
            </w:r>
          </w:p>
        </w:tc>
        <w:tc>
          <w:tcPr>
            <w:tcW w:w="253" w:type="pct"/>
            <w:tcBorders>
              <w:top w:val="nil"/>
              <w:left w:val="nil"/>
              <w:bottom w:val="single" w:sz="4" w:space="0" w:color="auto"/>
              <w:right w:val="single" w:sz="4" w:space="0" w:color="auto"/>
            </w:tcBorders>
            <w:shd w:val="clear" w:color="auto" w:fill="auto"/>
            <w:noWrap/>
            <w:vAlign w:val="bottom"/>
          </w:tcPr>
          <w:p w14:paraId="3FF1B6D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3701709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4D481F3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0.4</w:t>
            </w:r>
          </w:p>
        </w:tc>
        <w:tc>
          <w:tcPr>
            <w:tcW w:w="253" w:type="pct"/>
            <w:tcBorders>
              <w:top w:val="nil"/>
              <w:left w:val="nil"/>
              <w:bottom w:val="single" w:sz="4" w:space="0" w:color="auto"/>
              <w:right w:val="single" w:sz="4" w:space="0" w:color="auto"/>
            </w:tcBorders>
            <w:shd w:val="clear" w:color="auto" w:fill="auto"/>
            <w:noWrap/>
            <w:vAlign w:val="bottom"/>
          </w:tcPr>
          <w:p w14:paraId="62E1CE0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53" w:type="pct"/>
            <w:tcBorders>
              <w:top w:val="nil"/>
              <w:left w:val="nil"/>
              <w:bottom w:val="single" w:sz="4" w:space="0" w:color="auto"/>
              <w:right w:val="single" w:sz="4" w:space="0" w:color="auto"/>
            </w:tcBorders>
            <w:shd w:val="clear" w:color="auto" w:fill="auto"/>
            <w:noWrap/>
            <w:vAlign w:val="bottom"/>
          </w:tcPr>
          <w:p w14:paraId="0BA9CEF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0C75AD3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0.3</w:t>
            </w:r>
          </w:p>
        </w:tc>
        <w:tc>
          <w:tcPr>
            <w:tcW w:w="253" w:type="pct"/>
            <w:tcBorders>
              <w:top w:val="nil"/>
              <w:left w:val="nil"/>
              <w:bottom w:val="single" w:sz="4" w:space="0" w:color="auto"/>
              <w:right w:val="single" w:sz="4" w:space="0" w:color="auto"/>
            </w:tcBorders>
            <w:shd w:val="clear" w:color="auto" w:fill="auto"/>
            <w:noWrap/>
            <w:vAlign w:val="bottom"/>
          </w:tcPr>
          <w:p w14:paraId="198264B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3A5E2BC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0.7</w:t>
            </w:r>
          </w:p>
        </w:tc>
        <w:tc>
          <w:tcPr>
            <w:tcW w:w="253" w:type="pct"/>
            <w:tcBorders>
              <w:top w:val="nil"/>
              <w:left w:val="nil"/>
              <w:bottom w:val="single" w:sz="4" w:space="0" w:color="auto"/>
              <w:right w:val="single" w:sz="4" w:space="0" w:color="auto"/>
            </w:tcBorders>
            <w:shd w:val="clear" w:color="auto" w:fill="auto"/>
            <w:noWrap/>
            <w:vAlign w:val="bottom"/>
          </w:tcPr>
          <w:p w14:paraId="49C32C3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5F84248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6B7A341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0.6</w:t>
            </w:r>
          </w:p>
        </w:tc>
        <w:tc>
          <w:tcPr>
            <w:tcW w:w="253" w:type="pct"/>
            <w:tcBorders>
              <w:top w:val="nil"/>
              <w:left w:val="nil"/>
              <w:bottom w:val="single" w:sz="4" w:space="0" w:color="auto"/>
              <w:right w:val="single" w:sz="4" w:space="0" w:color="auto"/>
            </w:tcBorders>
            <w:shd w:val="clear" w:color="auto" w:fill="auto"/>
            <w:noWrap/>
            <w:vAlign w:val="bottom"/>
          </w:tcPr>
          <w:p w14:paraId="4A2E646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0.3</w:t>
            </w:r>
          </w:p>
        </w:tc>
        <w:tc>
          <w:tcPr>
            <w:tcW w:w="253" w:type="pct"/>
            <w:tcBorders>
              <w:top w:val="nil"/>
              <w:left w:val="nil"/>
              <w:bottom w:val="single" w:sz="4" w:space="0" w:color="auto"/>
              <w:right w:val="single" w:sz="4" w:space="0" w:color="auto"/>
            </w:tcBorders>
            <w:shd w:val="clear" w:color="auto" w:fill="auto"/>
            <w:noWrap/>
            <w:vAlign w:val="bottom"/>
          </w:tcPr>
          <w:p w14:paraId="70CD8BE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0.4</w:t>
            </w:r>
          </w:p>
        </w:tc>
        <w:tc>
          <w:tcPr>
            <w:tcW w:w="253" w:type="pct"/>
            <w:tcBorders>
              <w:top w:val="nil"/>
              <w:left w:val="nil"/>
              <w:bottom w:val="single" w:sz="4" w:space="0" w:color="auto"/>
              <w:right w:val="single" w:sz="4" w:space="0" w:color="auto"/>
            </w:tcBorders>
            <w:shd w:val="clear" w:color="auto" w:fill="auto"/>
            <w:noWrap/>
            <w:vAlign w:val="bottom"/>
          </w:tcPr>
          <w:p w14:paraId="187D966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01" w:type="pct"/>
            <w:tcBorders>
              <w:top w:val="nil"/>
              <w:left w:val="nil"/>
              <w:bottom w:val="single" w:sz="4" w:space="0" w:color="auto"/>
              <w:right w:val="single" w:sz="4" w:space="0" w:color="auto"/>
            </w:tcBorders>
            <w:shd w:val="clear" w:color="auto" w:fill="auto"/>
            <w:noWrap/>
            <w:vAlign w:val="bottom"/>
          </w:tcPr>
          <w:p w14:paraId="2500CEB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62983A5B"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3C18114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0.9</w:t>
            </w:r>
          </w:p>
        </w:tc>
        <w:tc>
          <w:tcPr>
            <w:tcW w:w="253" w:type="pct"/>
            <w:tcBorders>
              <w:top w:val="nil"/>
              <w:left w:val="nil"/>
              <w:bottom w:val="single" w:sz="4" w:space="0" w:color="auto"/>
              <w:right w:val="single" w:sz="4" w:space="0" w:color="auto"/>
            </w:tcBorders>
            <w:shd w:val="clear" w:color="auto" w:fill="auto"/>
            <w:noWrap/>
            <w:vAlign w:val="bottom"/>
          </w:tcPr>
          <w:p w14:paraId="025B38D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53" w:type="pct"/>
            <w:tcBorders>
              <w:top w:val="nil"/>
              <w:left w:val="nil"/>
              <w:bottom w:val="single" w:sz="4" w:space="0" w:color="auto"/>
              <w:right w:val="single" w:sz="4" w:space="0" w:color="auto"/>
            </w:tcBorders>
            <w:shd w:val="clear" w:color="auto" w:fill="auto"/>
            <w:noWrap/>
            <w:vAlign w:val="bottom"/>
          </w:tcPr>
          <w:p w14:paraId="009F7EF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0.4</w:t>
            </w:r>
          </w:p>
        </w:tc>
        <w:tc>
          <w:tcPr>
            <w:tcW w:w="253" w:type="pct"/>
            <w:tcBorders>
              <w:top w:val="nil"/>
              <w:left w:val="nil"/>
              <w:bottom w:val="single" w:sz="4" w:space="0" w:color="auto"/>
              <w:right w:val="single" w:sz="4" w:space="0" w:color="auto"/>
            </w:tcBorders>
            <w:shd w:val="clear" w:color="auto" w:fill="auto"/>
            <w:noWrap/>
            <w:vAlign w:val="bottom"/>
          </w:tcPr>
          <w:p w14:paraId="01D6D02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28FC53C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0.7</w:t>
            </w:r>
          </w:p>
        </w:tc>
        <w:tc>
          <w:tcPr>
            <w:tcW w:w="253" w:type="pct"/>
            <w:tcBorders>
              <w:top w:val="nil"/>
              <w:left w:val="nil"/>
              <w:bottom w:val="single" w:sz="4" w:space="0" w:color="auto"/>
              <w:right w:val="single" w:sz="4" w:space="0" w:color="auto"/>
            </w:tcBorders>
            <w:shd w:val="clear" w:color="auto" w:fill="auto"/>
            <w:noWrap/>
            <w:vAlign w:val="bottom"/>
          </w:tcPr>
          <w:p w14:paraId="7326204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0.8</w:t>
            </w:r>
          </w:p>
        </w:tc>
        <w:tc>
          <w:tcPr>
            <w:tcW w:w="253" w:type="pct"/>
            <w:tcBorders>
              <w:top w:val="nil"/>
              <w:left w:val="nil"/>
              <w:bottom w:val="single" w:sz="4" w:space="0" w:color="auto"/>
              <w:right w:val="single" w:sz="4" w:space="0" w:color="auto"/>
            </w:tcBorders>
            <w:shd w:val="clear" w:color="auto" w:fill="auto"/>
            <w:noWrap/>
            <w:vAlign w:val="bottom"/>
          </w:tcPr>
          <w:p w14:paraId="18B084B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46E13986"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0.6</w:t>
            </w:r>
          </w:p>
        </w:tc>
        <w:tc>
          <w:tcPr>
            <w:tcW w:w="253" w:type="pct"/>
            <w:tcBorders>
              <w:top w:val="nil"/>
              <w:left w:val="nil"/>
              <w:bottom w:val="single" w:sz="4" w:space="0" w:color="auto"/>
              <w:right w:val="single" w:sz="4" w:space="0" w:color="auto"/>
            </w:tcBorders>
            <w:shd w:val="clear" w:color="auto" w:fill="auto"/>
            <w:noWrap/>
            <w:vAlign w:val="bottom"/>
          </w:tcPr>
          <w:p w14:paraId="4968B4F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0.9</w:t>
            </w:r>
          </w:p>
        </w:tc>
        <w:tc>
          <w:tcPr>
            <w:tcW w:w="253" w:type="pct"/>
            <w:tcBorders>
              <w:top w:val="nil"/>
              <w:left w:val="nil"/>
              <w:bottom w:val="single" w:sz="4" w:space="0" w:color="auto"/>
              <w:right w:val="single" w:sz="4" w:space="0" w:color="auto"/>
            </w:tcBorders>
            <w:shd w:val="clear" w:color="auto" w:fill="auto"/>
            <w:noWrap/>
            <w:vAlign w:val="bottom"/>
          </w:tcPr>
          <w:p w14:paraId="50F3B8D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310781D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0.7</w:t>
            </w:r>
          </w:p>
        </w:tc>
        <w:tc>
          <w:tcPr>
            <w:tcW w:w="253" w:type="pct"/>
            <w:tcBorders>
              <w:top w:val="nil"/>
              <w:left w:val="nil"/>
              <w:bottom w:val="single" w:sz="4" w:space="0" w:color="auto"/>
              <w:right w:val="single" w:sz="4" w:space="0" w:color="auto"/>
            </w:tcBorders>
            <w:shd w:val="clear" w:color="auto" w:fill="auto"/>
            <w:noWrap/>
            <w:vAlign w:val="bottom"/>
          </w:tcPr>
          <w:p w14:paraId="080C547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0.8</w:t>
            </w:r>
          </w:p>
        </w:tc>
        <w:tc>
          <w:tcPr>
            <w:tcW w:w="253" w:type="pct"/>
            <w:tcBorders>
              <w:top w:val="nil"/>
              <w:left w:val="nil"/>
              <w:bottom w:val="single" w:sz="4" w:space="0" w:color="auto"/>
              <w:right w:val="single" w:sz="4" w:space="0" w:color="auto"/>
            </w:tcBorders>
            <w:shd w:val="clear" w:color="auto" w:fill="auto"/>
            <w:noWrap/>
            <w:vAlign w:val="bottom"/>
          </w:tcPr>
          <w:p w14:paraId="5C10564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0.3</w:t>
            </w:r>
          </w:p>
        </w:tc>
        <w:tc>
          <w:tcPr>
            <w:tcW w:w="253" w:type="pct"/>
            <w:tcBorders>
              <w:top w:val="nil"/>
              <w:left w:val="nil"/>
              <w:bottom w:val="single" w:sz="4" w:space="0" w:color="auto"/>
              <w:right w:val="single" w:sz="4" w:space="0" w:color="auto"/>
            </w:tcBorders>
            <w:shd w:val="clear" w:color="auto" w:fill="auto"/>
            <w:noWrap/>
            <w:vAlign w:val="bottom"/>
          </w:tcPr>
          <w:p w14:paraId="79C9E85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0.8</w:t>
            </w:r>
          </w:p>
        </w:tc>
        <w:tc>
          <w:tcPr>
            <w:tcW w:w="253" w:type="pct"/>
            <w:tcBorders>
              <w:top w:val="nil"/>
              <w:left w:val="nil"/>
              <w:bottom w:val="single" w:sz="4" w:space="0" w:color="auto"/>
              <w:right w:val="single" w:sz="4" w:space="0" w:color="auto"/>
            </w:tcBorders>
            <w:shd w:val="clear" w:color="auto" w:fill="auto"/>
            <w:noWrap/>
            <w:vAlign w:val="bottom"/>
          </w:tcPr>
          <w:p w14:paraId="51E2F439"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0.5</w:t>
            </w:r>
          </w:p>
        </w:tc>
        <w:tc>
          <w:tcPr>
            <w:tcW w:w="253" w:type="pct"/>
            <w:tcBorders>
              <w:top w:val="nil"/>
              <w:left w:val="nil"/>
              <w:bottom w:val="single" w:sz="4" w:space="0" w:color="auto"/>
              <w:right w:val="single" w:sz="4" w:space="0" w:color="auto"/>
            </w:tcBorders>
            <w:shd w:val="clear" w:color="auto" w:fill="auto"/>
            <w:noWrap/>
            <w:vAlign w:val="bottom"/>
          </w:tcPr>
          <w:p w14:paraId="0AC0058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0.4</w:t>
            </w:r>
          </w:p>
        </w:tc>
        <w:tc>
          <w:tcPr>
            <w:tcW w:w="253" w:type="pct"/>
            <w:tcBorders>
              <w:top w:val="nil"/>
              <w:left w:val="nil"/>
              <w:bottom w:val="single" w:sz="4" w:space="0" w:color="auto"/>
              <w:right w:val="single" w:sz="4" w:space="0" w:color="auto"/>
            </w:tcBorders>
            <w:shd w:val="clear" w:color="auto" w:fill="auto"/>
            <w:noWrap/>
            <w:vAlign w:val="bottom"/>
          </w:tcPr>
          <w:p w14:paraId="03A1B9B5"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0.7</w:t>
            </w:r>
          </w:p>
        </w:tc>
        <w:tc>
          <w:tcPr>
            <w:tcW w:w="253" w:type="pct"/>
            <w:tcBorders>
              <w:top w:val="nil"/>
              <w:left w:val="nil"/>
              <w:bottom w:val="single" w:sz="4" w:space="0" w:color="auto"/>
              <w:right w:val="single" w:sz="4" w:space="0" w:color="auto"/>
            </w:tcBorders>
            <w:shd w:val="clear" w:color="auto" w:fill="auto"/>
            <w:noWrap/>
            <w:vAlign w:val="bottom"/>
          </w:tcPr>
          <w:p w14:paraId="6E5E132B"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0.6</w:t>
            </w:r>
          </w:p>
        </w:tc>
        <w:tc>
          <w:tcPr>
            <w:tcW w:w="253" w:type="pct"/>
            <w:tcBorders>
              <w:top w:val="nil"/>
              <w:left w:val="nil"/>
              <w:bottom w:val="single" w:sz="4" w:space="0" w:color="auto"/>
              <w:right w:val="single" w:sz="4" w:space="0" w:color="auto"/>
            </w:tcBorders>
            <w:shd w:val="clear" w:color="auto" w:fill="auto"/>
            <w:noWrap/>
            <w:vAlign w:val="bottom"/>
          </w:tcPr>
          <w:p w14:paraId="2A123E3A"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0.9</w:t>
            </w:r>
          </w:p>
        </w:tc>
        <w:tc>
          <w:tcPr>
            <w:tcW w:w="201" w:type="pct"/>
            <w:tcBorders>
              <w:top w:val="nil"/>
              <w:left w:val="nil"/>
              <w:bottom w:val="single" w:sz="4" w:space="0" w:color="auto"/>
              <w:right w:val="single" w:sz="4" w:space="0" w:color="auto"/>
            </w:tcBorders>
            <w:shd w:val="clear" w:color="auto" w:fill="auto"/>
            <w:noWrap/>
            <w:vAlign w:val="bottom"/>
          </w:tcPr>
          <w:p w14:paraId="18E9F63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 </w:t>
            </w:r>
          </w:p>
        </w:tc>
      </w:tr>
      <w:tr w:rsidR="00F941FF" w:rsidRPr="00C94E2D" w14:paraId="50E286AF" w14:textId="77777777" w:rsidTr="00336FF8">
        <w:trPr>
          <w:trHeight w:val="255"/>
        </w:trPr>
        <w:tc>
          <w:tcPr>
            <w:tcW w:w="253" w:type="pct"/>
            <w:tcBorders>
              <w:top w:val="nil"/>
              <w:left w:val="single" w:sz="4" w:space="0" w:color="auto"/>
              <w:bottom w:val="single" w:sz="4" w:space="0" w:color="auto"/>
              <w:right w:val="single" w:sz="4" w:space="0" w:color="auto"/>
            </w:tcBorders>
            <w:shd w:val="clear" w:color="auto" w:fill="auto"/>
            <w:noWrap/>
            <w:vAlign w:val="bottom"/>
          </w:tcPr>
          <w:p w14:paraId="050397B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53" w:type="pct"/>
            <w:tcBorders>
              <w:top w:val="nil"/>
              <w:left w:val="nil"/>
              <w:bottom w:val="single" w:sz="4" w:space="0" w:color="auto"/>
              <w:right w:val="single" w:sz="4" w:space="0" w:color="auto"/>
            </w:tcBorders>
            <w:shd w:val="clear" w:color="auto" w:fill="auto"/>
            <w:noWrap/>
            <w:vAlign w:val="bottom"/>
          </w:tcPr>
          <w:p w14:paraId="75E10FF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53" w:type="pct"/>
            <w:tcBorders>
              <w:top w:val="nil"/>
              <w:left w:val="nil"/>
              <w:bottom w:val="single" w:sz="4" w:space="0" w:color="auto"/>
              <w:right w:val="single" w:sz="4" w:space="0" w:color="auto"/>
            </w:tcBorders>
            <w:shd w:val="clear" w:color="auto" w:fill="auto"/>
            <w:noWrap/>
            <w:vAlign w:val="bottom"/>
          </w:tcPr>
          <w:p w14:paraId="562E5C8F"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4BA1AE1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0.3</w:t>
            </w:r>
          </w:p>
        </w:tc>
        <w:tc>
          <w:tcPr>
            <w:tcW w:w="253" w:type="pct"/>
            <w:tcBorders>
              <w:top w:val="nil"/>
              <w:left w:val="nil"/>
              <w:bottom w:val="single" w:sz="4" w:space="0" w:color="auto"/>
              <w:right w:val="single" w:sz="4" w:space="0" w:color="auto"/>
            </w:tcBorders>
            <w:shd w:val="clear" w:color="auto" w:fill="auto"/>
            <w:noWrap/>
            <w:vAlign w:val="bottom"/>
          </w:tcPr>
          <w:p w14:paraId="14A0A7E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725568C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51A1BF2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0.3</w:t>
            </w:r>
          </w:p>
        </w:tc>
        <w:tc>
          <w:tcPr>
            <w:tcW w:w="253" w:type="pct"/>
            <w:tcBorders>
              <w:top w:val="nil"/>
              <w:left w:val="nil"/>
              <w:bottom w:val="single" w:sz="4" w:space="0" w:color="auto"/>
              <w:right w:val="single" w:sz="4" w:space="0" w:color="auto"/>
            </w:tcBorders>
            <w:shd w:val="clear" w:color="auto" w:fill="auto"/>
            <w:noWrap/>
            <w:vAlign w:val="bottom"/>
          </w:tcPr>
          <w:p w14:paraId="452E6C9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2107E220"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53" w:type="pct"/>
            <w:tcBorders>
              <w:top w:val="nil"/>
              <w:left w:val="nil"/>
              <w:bottom w:val="single" w:sz="4" w:space="0" w:color="auto"/>
              <w:right w:val="single" w:sz="4" w:space="0" w:color="auto"/>
            </w:tcBorders>
            <w:shd w:val="clear" w:color="auto" w:fill="auto"/>
            <w:noWrap/>
            <w:vAlign w:val="bottom"/>
          </w:tcPr>
          <w:p w14:paraId="467AAB3C"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6B07ECD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2A150DD4"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04C05A4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62533A17"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2DE87353"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499D115E"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29B0114D"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62947BC1"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0.2</w:t>
            </w:r>
          </w:p>
        </w:tc>
        <w:tc>
          <w:tcPr>
            <w:tcW w:w="253" w:type="pct"/>
            <w:tcBorders>
              <w:top w:val="nil"/>
              <w:left w:val="nil"/>
              <w:bottom w:val="single" w:sz="4" w:space="0" w:color="auto"/>
              <w:right w:val="single" w:sz="4" w:space="0" w:color="auto"/>
            </w:tcBorders>
            <w:shd w:val="clear" w:color="auto" w:fill="auto"/>
            <w:noWrap/>
            <w:vAlign w:val="bottom"/>
          </w:tcPr>
          <w:p w14:paraId="755C9192"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0.1</w:t>
            </w:r>
          </w:p>
        </w:tc>
        <w:tc>
          <w:tcPr>
            <w:tcW w:w="201" w:type="pct"/>
            <w:tcBorders>
              <w:top w:val="nil"/>
              <w:left w:val="nil"/>
              <w:bottom w:val="single" w:sz="4" w:space="0" w:color="auto"/>
              <w:right w:val="single" w:sz="4" w:space="0" w:color="auto"/>
            </w:tcBorders>
            <w:shd w:val="clear" w:color="auto" w:fill="auto"/>
            <w:noWrap/>
            <w:vAlign w:val="bottom"/>
          </w:tcPr>
          <w:p w14:paraId="7B4994E8" w14:textId="77777777" w:rsidR="00F941FF" w:rsidRPr="00C94E2D" w:rsidRDefault="00F941FF" w:rsidP="00336FF8">
            <w:pPr>
              <w:spacing w:after="200" w:line="276" w:lineRule="auto"/>
              <w:jc w:val="both"/>
              <w:rPr>
                <w:rFonts w:ascii="Times New Roman" w:eastAsia="Calibri" w:hAnsi="Times New Roman" w:cs="Times New Roman"/>
                <w:sz w:val="24"/>
                <w:szCs w:val="24"/>
              </w:rPr>
            </w:pPr>
            <w:r w:rsidRPr="00C94E2D">
              <w:rPr>
                <w:rFonts w:ascii="Times New Roman" w:eastAsia="Calibri" w:hAnsi="Times New Roman" w:cs="Times New Roman"/>
                <w:sz w:val="24"/>
                <w:szCs w:val="24"/>
              </w:rPr>
              <w:t>7.6</w:t>
            </w:r>
          </w:p>
        </w:tc>
      </w:tr>
    </w:tbl>
    <w:p w14:paraId="1D55D1E6" w14:textId="77777777" w:rsidR="00F941FF" w:rsidRDefault="00F941FF" w:rsidP="00F941FF">
      <w:pPr>
        <w:spacing w:after="200" w:line="276" w:lineRule="auto"/>
        <w:jc w:val="both"/>
        <w:rPr>
          <w:rFonts w:ascii="Arial" w:eastAsia="Calibri" w:hAnsi="Arial" w:cs="Arial"/>
          <w:sz w:val="24"/>
          <w:szCs w:val="24"/>
        </w:rPr>
      </w:pPr>
    </w:p>
    <w:p w14:paraId="006234BB" w14:textId="77777777" w:rsidR="00F941FF" w:rsidRPr="00A26EC9" w:rsidRDefault="00F941FF" w:rsidP="00F941FF">
      <w:pPr>
        <w:spacing w:after="200" w:line="276" w:lineRule="auto"/>
        <w:jc w:val="both"/>
        <w:rPr>
          <w:rFonts w:ascii="Arial" w:eastAsia="Calibri" w:hAnsi="Arial" w:cs="Arial"/>
          <w:sz w:val="24"/>
          <w:szCs w:val="24"/>
        </w:rPr>
      </w:pPr>
      <w:r w:rsidRPr="00A26EC9">
        <w:rPr>
          <w:rFonts w:ascii="Arial" w:eastAsia="Calibri" w:hAnsi="Arial" w:cs="Arial"/>
          <w:sz w:val="24"/>
          <w:szCs w:val="24"/>
        </w:rPr>
        <w:t xml:space="preserve">Remplazando valores donde K=42 y  </w:t>
      </w:r>
      <w:r w:rsidRPr="00A26EC9">
        <w:rPr>
          <w:rFonts w:ascii="Arial" w:eastAsia="Calibri" w:hAnsi="Arial" w:cs="Arial"/>
          <w:position w:val="-14"/>
          <w:sz w:val="24"/>
          <w:szCs w:val="24"/>
        </w:rPr>
        <w:object w:dxaOrig="1380" w:dyaOrig="400" w14:anchorId="3F078B44">
          <v:shape id="_x0000_i1048" type="#_x0000_t75" style="width:1in;height:30.1pt" o:ole="">
            <v:imagedata r:id="rId79" o:title=""/>
          </v:shape>
          <o:OLEObject Type="Embed" ProgID="Equation.3" ShapeID="_x0000_i1048" DrawAspect="Content" ObjectID="_1590500198" r:id="rId80"/>
        </w:object>
      </w:r>
      <w:r w:rsidRPr="00A26EC9">
        <w:rPr>
          <w:rFonts w:ascii="Arial" w:eastAsia="Calibri" w:hAnsi="Arial" w:cs="Arial"/>
          <w:sz w:val="24"/>
          <w:szCs w:val="24"/>
        </w:rPr>
        <w:t xml:space="preserve">, </w:t>
      </w:r>
      <w:r w:rsidRPr="00A26EC9">
        <w:rPr>
          <w:rFonts w:ascii="Arial" w:eastAsia="Calibri" w:hAnsi="Arial" w:cs="Arial"/>
          <w:position w:val="-10"/>
          <w:sz w:val="24"/>
          <w:szCs w:val="24"/>
        </w:rPr>
        <w:object w:dxaOrig="400" w:dyaOrig="320" w14:anchorId="1F769755">
          <v:shape id="_x0000_i1049" type="#_x0000_t75" style="width:37.6pt;height:30.1pt" o:ole="">
            <v:imagedata r:id="rId81" o:title=""/>
          </v:shape>
          <o:OLEObject Type="Embed" ProgID="Equation.3" ShapeID="_x0000_i1049" DrawAspect="Content" ObjectID="_1590500199" r:id="rId82"/>
        </w:object>
      </w:r>
      <w:r w:rsidRPr="00A26EC9">
        <w:rPr>
          <w:rFonts w:ascii="Arial" w:eastAsia="Calibri" w:hAnsi="Arial" w:cs="Arial"/>
          <w:sz w:val="24"/>
          <w:szCs w:val="24"/>
        </w:rPr>
        <w:t>=</w:t>
      </w:r>
      <w:r w:rsidRPr="00A26EC9">
        <w:rPr>
          <w:rFonts w:ascii="Arial" w:eastAsia="Calibri" w:hAnsi="Arial" w:cs="Arial"/>
          <w:noProof/>
          <w:sz w:val="24"/>
          <w:szCs w:val="24"/>
        </w:rPr>
        <w:t>57</w:t>
      </w:r>
    </w:p>
    <w:p w14:paraId="528DAB0C" w14:textId="77777777" w:rsidR="00F941FF" w:rsidRPr="00C94E2D" w:rsidRDefault="00F941FF" w:rsidP="00F941FF">
      <w:pPr>
        <w:spacing w:after="200" w:line="276" w:lineRule="auto"/>
        <w:jc w:val="both"/>
        <w:rPr>
          <w:rFonts w:ascii="Arial" w:eastAsia="Calibri" w:hAnsi="Arial" w:cs="Arial"/>
          <w:sz w:val="24"/>
          <w:szCs w:val="24"/>
        </w:rPr>
      </w:pPr>
      <w:r w:rsidRPr="00A26EC9">
        <w:rPr>
          <w:rFonts w:ascii="Arial" w:eastAsia="Calibri" w:hAnsi="Arial" w:cs="Arial"/>
          <w:position w:val="-28"/>
          <w:sz w:val="24"/>
          <w:szCs w:val="24"/>
        </w:rPr>
        <w:object w:dxaOrig="5240" w:dyaOrig="680" w14:anchorId="23985360">
          <v:shape id="_x0000_i1050" type="#_x0000_t75" style="width:394.4pt;height:49.45pt" o:ole="">
            <v:imagedata r:id="rId83" o:title=""/>
          </v:shape>
          <o:OLEObject Type="Embed" ProgID="Equation.3" ShapeID="_x0000_i1050" DrawAspect="Content" ObjectID="_1590500200" r:id="rId84"/>
        </w:object>
      </w:r>
    </w:p>
    <w:p w14:paraId="1FE7BF48" w14:textId="77777777" w:rsidR="00F941FF" w:rsidRPr="00C94E2D" w:rsidRDefault="00F941FF" w:rsidP="00F941FF">
      <w:pPr>
        <w:spacing w:after="200" w:line="276" w:lineRule="auto"/>
        <w:jc w:val="both"/>
        <w:rPr>
          <w:rFonts w:ascii="Arial" w:eastAsia="Calibri" w:hAnsi="Arial" w:cs="Arial"/>
          <w:bCs/>
          <w:sz w:val="24"/>
          <w:szCs w:val="24"/>
        </w:rPr>
      </w:pPr>
    </w:p>
    <w:p w14:paraId="18A1FFCE" w14:textId="77777777" w:rsidR="00F941FF" w:rsidRPr="00C94E2D" w:rsidRDefault="00F941FF" w:rsidP="00F941FF">
      <w:pPr>
        <w:spacing w:after="200" w:line="276" w:lineRule="auto"/>
        <w:jc w:val="both"/>
        <w:rPr>
          <w:rFonts w:ascii="Arial" w:eastAsia="Calibri" w:hAnsi="Arial" w:cs="Arial"/>
          <w:bCs/>
          <w:sz w:val="24"/>
          <w:szCs w:val="24"/>
        </w:rPr>
      </w:pPr>
      <w:r w:rsidRPr="00C94E2D">
        <w:rPr>
          <w:rFonts w:ascii="Arial" w:eastAsia="Calibri" w:hAnsi="Arial" w:cs="Arial"/>
          <w:bCs/>
          <w:sz w:val="24"/>
          <w:szCs w:val="24"/>
        </w:rPr>
        <w:t>La confiabilidad de la escala con el uso del coeficiente KR20 indicó que produce datos consistentes internamente. La consistencia interna de la escala con  4</w:t>
      </w:r>
      <w:r>
        <w:rPr>
          <w:rFonts w:ascii="Arial" w:eastAsia="Calibri" w:hAnsi="Arial" w:cs="Arial"/>
          <w:bCs/>
          <w:sz w:val="24"/>
          <w:szCs w:val="24"/>
        </w:rPr>
        <w:t>1</w:t>
      </w:r>
      <w:r w:rsidRPr="00C94E2D">
        <w:rPr>
          <w:rFonts w:ascii="Arial" w:eastAsia="Calibri" w:hAnsi="Arial" w:cs="Arial"/>
          <w:bCs/>
          <w:sz w:val="24"/>
          <w:szCs w:val="24"/>
        </w:rPr>
        <w:t xml:space="preserve"> ítems fue alta (alfa=0.89), este instrumento está en condición de realizar a la misma muestra en diferentes tiempo</w:t>
      </w:r>
    </w:p>
    <w:p w14:paraId="19DF42BA" w14:textId="77777777" w:rsidR="00F941FF" w:rsidRDefault="00F941FF" w:rsidP="00F941FF">
      <w:pPr>
        <w:spacing w:after="0" w:line="360" w:lineRule="auto"/>
        <w:jc w:val="both"/>
        <w:rPr>
          <w:rFonts w:ascii="Arial" w:eastAsia="Calibri" w:hAnsi="Arial" w:cs="Arial"/>
          <w:sz w:val="24"/>
          <w:szCs w:val="24"/>
        </w:rPr>
      </w:pPr>
    </w:p>
    <w:p w14:paraId="250F9896" w14:textId="77777777" w:rsidR="00F941FF" w:rsidRDefault="00F941FF" w:rsidP="00F941FF">
      <w:pPr>
        <w:spacing w:after="0" w:line="360" w:lineRule="auto"/>
        <w:jc w:val="both"/>
        <w:rPr>
          <w:rFonts w:ascii="Arial" w:eastAsia="Calibri" w:hAnsi="Arial" w:cs="Arial"/>
          <w:sz w:val="24"/>
          <w:szCs w:val="24"/>
        </w:rPr>
      </w:pPr>
    </w:p>
    <w:p w14:paraId="625D831D" w14:textId="77777777" w:rsidR="00F941FF" w:rsidRDefault="00F941FF" w:rsidP="00F941FF">
      <w:pPr>
        <w:spacing w:after="0" w:line="360" w:lineRule="auto"/>
        <w:jc w:val="both"/>
        <w:rPr>
          <w:rFonts w:ascii="Arial" w:eastAsia="Calibri" w:hAnsi="Arial" w:cs="Arial"/>
          <w:sz w:val="24"/>
          <w:szCs w:val="24"/>
        </w:rPr>
      </w:pPr>
    </w:p>
    <w:p w14:paraId="387BDA75" w14:textId="77777777" w:rsidR="00F941FF" w:rsidRDefault="00F941FF" w:rsidP="00F941FF">
      <w:pPr>
        <w:spacing w:after="0" w:line="360" w:lineRule="auto"/>
        <w:jc w:val="both"/>
        <w:rPr>
          <w:rFonts w:ascii="Arial" w:eastAsia="Calibri" w:hAnsi="Arial" w:cs="Arial"/>
          <w:sz w:val="24"/>
          <w:szCs w:val="24"/>
        </w:rPr>
      </w:pPr>
    </w:p>
    <w:p w14:paraId="02789C11" w14:textId="77777777" w:rsidR="00F941FF" w:rsidRDefault="00F941FF" w:rsidP="00F941FF">
      <w:pPr>
        <w:spacing w:after="0" w:line="360" w:lineRule="auto"/>
        <w:jc w:val="both"/>
        <w:rPr>
          <w:rFonts w:ascii="Arial" w:eastAsia="Calibri" w:hAnsi="Arial" w:cs="Arial"/>
          <w:sz w:val="24"/>
          <w:szCs w:val="24"/>
        </w:rPr>
      </w:pPr>
    </w:p>
    <w:p w14:paraId="6807D851" w14:textId="77777777" w:rsidR="00F941FF" w:rsidRDefault="00F941FF" w:rsidP="00F941FF">
      <w:pPr>
        <w:spacing w:after="0" w:line="360" w:lineRule="auto"/>
        <w:jc w:val="both"/>
        <w:rPr>
          <w:rFonts w:ascii="Arial" w:eastAsia="Calibri" w:hAnsi="Arial" w:cs="Arial"/>
          <w:sz w:val="24"/>
          <w:szCs w:val="24"/>
        </w:rPr>
      </w:pPr>
    </w:p>
    <w:p w14:paraId="100298B6" w14:textId="77777777" w:rsidR="00F941FF" w:rsidRDefault="00F941FF" w:rsidP="00F941FF">
      <w:pPr>
        <w:spacing w:after="0" w:line="360" w:lineRule="auto"/>
        <w:jc w:val="both"/>
        <w:rPr>
          <w:rFonts w:ascii="Arial" w:eastAsia="Calibri" w:hAnsi="Arial" w:cs="Arial"/>
          <w:sz w:val="24"/>
          <w:szCs w:val="24"/>
        </w:rPr>
      </w:pPr>
    </w:p>
    <w:p w14:paraId="4EA93D35" w14:textId="77777777" w:rsidR="00F941FF" w:rsidRDefault="00F941FF" w:rsidP="00F941FF">
      <w:pPr>
        <w:spacing w:after="0" w:line="360" w:lineRule="auto"/>
        <w:jc w:val="both"/>
        <w:rPr>
          <w:rFonts w:ascii="Arial" w:eastAsia="Calibri" w:hAnsi="Arial" w:cs="Arial"/>
          <w:sz w:val="24"/>
          <w:szCs w:val="24"/>
        </w:rPr>
      </w:pPr>
    </w:p>
    <w:p w14:paraId="4D9DF1D8" w14:textId="77777777" w:rsidR="00F941FF" w:rsidRDefault="00F941FF" w:rsidP="00F941FF">
      <w:pPr>
        <w:spacing w:after="0" w:line="360" w:lineRule="auto"/>
        <w:jc w:val="both"/>
        <w:rPr>
          <w:rFonts w:ascii="Arial" w:eastAsia="Calibri" w:hAnsi="Arial" w:cs="Arial"/>
          <w:sz w:val="24"/>
          <w:szCs w:val="24"/>
        </w:rPr>
      </w:pPr>
    </w:p>
    <w:p w14:paraId="3F53D245" w14:textId="77777777" w:rsidR="00F941FF" w:rsidRDefault="00F941FF" w:rsidP="00F941FF">
      <w:pPr>
        <w:spacing w:after="0" w:line="360" w:lineRule="auto"/>
        <w:jc w:val="both"/>
        <w:rPr>
          <w:rFonts w:ascii="Arial" w:eastAsia="Calibri" w:hAnsi="Arial" w:cs="Arial"/>
          <w:sz w:val="24"/>
          <w:szCs w:val="24"/>
        </w:rPr>
      </w:pPr>
    </w:p>
    <w:p w14:paraId="0DB68300" w14:textId="77777777" w:rsidR="00F941FF" w:rsidRDefault="00F941FF" w:rsidP="00F941FF">
      <w:pPr>
        <w:spacing w:after="0" w:line="360" w:lineRule="auto"/>
        <w:jc w:val="both"/>
        <w:rPr>
          <w:rFonts w:ascii="Arial" w:eastAsia="Calibri" w:hAnsi="Arial" w:cs="Arial"/>
          <w:sz w:val="24"/>
          <w:szCs w:val="24"/>
        </w:rPr>
      </w:pPr>
    </w:p>
    <w:p w14:paraId="3BE5500D" w14:textId="77777777" w:rsidR="00336FF8" w:rsidRDefault="00336FF8" w:rsidP="00F941FF">
      <w:pPr>
        <w:spacing w:after="0" w:line="360" w:lineRule="auto"/>
        <w:jc w:val="both"/>
        <w:rPr>
          <w:rFonts w:ascii="Arial" w:eastAsia="Calibri" w:hAnsi="Arial" w:cs="Arial"/>
          <w:sz w:val="24"/>
          <w:szCs w:val="24"/>
        </w:rPr>
      </w:pPr>
    </w:p>
    <w:p w14:paraId="57041C57" w14:textId="77777777" w:rsidR="0099725B" w:rsidRDefault="0099725B" w:rsidP="00F941FF">
      <w:pPr>
        <w:spacing w:after="0" w:line="360" w:lineRule="auto"/>
        <w:jc w:val="both"/>
        <w:rPr>
          <w:rFonts w:ascii="Arial" w:eastAsia="Calibri" w:hAnsi="Arial" w:cs="Arial"/>
          <w:sz w:val="24"/>
          <w:szCs w:val="24"/>
        </w:rPr>
      </w:pPr>
    </w:p>
    <w:p w14:paraId="673CC3AF" w14:textId="77777777" w:rsidR="00336FF8" w:rsidRDefault="00336FF8" w:rsidP="00F941FF">
      <w:pPr>
        <w:spacing w:after="0" w:line="360" w:lineRule="auto"/>
        <w:jc w:val="both"/>
        <w:rPr>
          <w:rFonts w:ascii="Arial" w:eastAsia="Calibri" w:hAnsi="Arial" w:cs="Arial"/>
          <w:sz w:val="24"/>
          <w:szCs w:val="24"/>
        </w:rPr>
      </w:pPr>
    </w:p>
    <w:p w14:paraId="19AA72C0" w14:textId="77777777" w:rsidR="00336FF8" w:rsidRDefault="00336FF8" w:rsidP="00F941FF">
      <w:pPr>
        <w:spacing w:after="0" w:line="360" w:lineRule="auto"/>
        <w:jc w:val="both"/>
        <w:rPr>
          <w:rFonts w:ascii="Arial" w:eastAsia="Calibri" w:hAnsi="Arial" w:cs="Arial"/>
          <w:sz w:val="24"/>
          <w:szCs w:val="24"/>
        </w:rPr>
      </w:pPr>
    </w:p>
    <w:p w14:paraId="476BA6D6" w14:textId="77777777" w:rsidR="001D596F" w:rsidRDefault="001D596F" w:rsidP="00F941FF">
      <w:pPr>
        <w:spacing w:after="0" w:line="360" w:lineRule="auto"/>
        <w:jc w:val="both"/>
        <w:rPr>
          <w:rFonts w:ascii="Arial" w:eastAsia="Calibri" w:hAnsi="Arial" w:cs="Arial"/>
          <w:sz w:val="24"/>
          <w:szCs w:val="24"/>
        </w:rPr>
      </w:pPr>
    </w:p>
    <w:p w14:paraId="2DCC59FD" w14:textId="77777777" w:rsidR="00F941FF" w:rsidRPr="00BF358A" w:rsidRDefault="00F941FF" w:rsidP="00F941FF">
      <w:pPr>
        <w:spacing w:after="0" w:line="360" w:lineRule="auto"/>
        <w:jc w:val="both"/>
        <w:rPr>
          <w:rFonts w:ascii="Arial" w:eastAsia="Calibri" w:hAnsi="Arial" w:cs="Arial"/>
          <w:sz w:val="24"/>
          <w:szCs w:val="24"/>
        </w:rPr>
      </w:pPr>
    </w:p>
    <w:p w14:paraId="13A5013A" w14:textId="77777777" w:rsidR="00F941FF" w:rsidRPr="00620127" w:rsidRDefault="00F941FF" w:rsidP="00F941FF">
      <w:pPr>
        <w:spacing w:after="0" w:line="360" w:lineRule="auto"/>
        <w:jc w:val="both"/>
        <w:rPr>
          <w:rFonts w:ascii="Arial" w:eastAsia="Calibri" w:hAnsi="Arial" w:cs="Arial"/>
          <w:b/>
          <w:sz w:val="24"/>
          <w:szCs w:val="24"/>
        </w:rPr>
      </w:pPr>
      <w:r w:rsidRPr="00620127">
        <w:rPr>
          <w:rFonts w:ascii="Arial" w:eastAsia="Calibri" w:hAnsi="Arial" w:cs="Arial"/>
          <w:b/>
          <w:sz w:val="24"/>
          <w:szCs w:val="24"/>
        </w:rPr>
        <w:t xml:space="preserve">ANEXO Nº </w:t>
      </w:r>
      <w:r>
        <w:rPr>
          <w:rFonts w:ascii="Arial" w:eastAsia="Calibri" w:hAnsi="Arial" w:cs="Arial"/>
          <w:b/>
          <w:sz w:val="24"/>
          <w:szCs w:val="24"/>
        </w:rPr>
        <w:t>04</w:t>
      </w:r>
      <w:r w:rsidRPr="00620127">
        <w:rPr>
          <w:rFonts w:ascii="Arial" w:eastAsia="Calibri" w:hAnsi="Arial" w:cs="Arial"/>
          <w:b/>
          <w:sz w:val="24"/>
          <w:szCs w:val="24"/>
        </w:rPr>
        <w:t>: VALIDEZ DE CONTENIDO</w:t>
      </w:r>
    </w:p>
    <w:p w14:paraId="3C2CB808" w14:textId="77777777" w:rsidR="00F941FF" w:rsidRPr="00BF358A" w:rsidRDefault="00F941FF" w:rsidP="00F941FF">
      <w:pPr>
        <w:spacing w:after="0" w:line="360" w:lineRule="auto"/>
        <w:jc w:val="both"/>
        <w:rPr>
          <w:rFonts w:ascii="Arial" w:eastAsia="Calibri" w:hAnsi="Arial" w:cs="Arial"/>
          <w:sz w:val="24"/>
          <w:szCs w:val="24"/>
        </w:rPr>
      </w:pPr>
    </w:p>
    <w:p w14:paraId="1A9CD9F5" w14:textId="77777777" w:rsidR="00F941FF" w:rsidRPr="00BF358A" w:rsidRDefault="00F941FF" w:rsidP="00F941FF">
      <w:pPr>
        <w:spacing w:after="0" w:line="360" w:lineRule="auto"/>
        <w:jc w:val="both"/>
        <w:rPr>
          <w:rFonts w:ascii="Arial" w:eastAsia="Calibri" w:hAnsi="Arial" w:cs="Arial"/>
          <w:sz w:val="24"/>
          <w:szCs w:val="24"/>
        </w:rPr>
      </w:pPr>
      <w:r w:rsidRPr="00BF358A">
        <w:rPr>
          <w:rFonts w:ascii="Arial" w:eastAsia="Calibri" w:hAnsi="Arial" w:cs="Arial"/>
          <w:sz w:val="24"/>
          <w:szCs w:val="24"/>
        </w:rPr>
        <w:t>Para la validez del instrumento, se aplicó el coeficiente de cor</w:t>
      </w:r>
      <w:r>
        <w:rPr>
          <w:rFonts w:ascii="Arial" w:eastAsia="Calibri" w:hAnsi="Arial" w:cs="Arial"/>
          <w:sz w:val="24"/>
          <w:szCs w:val="24"/>
        </w:rPr>
        <w:t>relación de Pearson a 30 estudiantes</w:t>
      </w:r>
      <w:r w:rsidRPr="00BF358A">
        <w:rPr>
          <w:rFonts w:ascii="Arial" w:eastAsia="Calibri" w:hAnsi="Arial" w:cs="Arial"/>
          <w:sz w:val="24"/>
          <w:szCs w:val="24"/>
        </w:rPr>
        <w:t xml:space="preserve"> de la prueba piloto (Se cuantificó la</w:t>
      </w:r>
      <w:r>
        <w:rPr>
          <w:rFonts w:ascii="Arial" w:eastAsia="Calibri" w:hAnsi="Arial" w:cs="Arial"/>
          <w:sz w:val="24"/>
          <w:szCs w:val="24"/>
        </w:rPr>
        <w:t>s</w:t>
      </w:r>
      <w:r w:rsidRPr="00BF358A">
        <w:rPr>
          <w:rFonts w:ascii="Arial" w:eastAsia="Calibri" w:hAnsi="Arial" w:cs="Arial"/>
          <w:sz w:val="24"/>
          <w:szCs w:val="24"/>
        </w:rPr>
        <w:t xml:space="preserve"> preguntas</w:t>
      </w:r>
      <w:r>
        <w:rPr>
          <w:rFonts w:ascii="Arial" w:eastAsia="Calibri" w:hAnsi="Arial" w:cs="Arial"/>
          <w:sz w:val="24"/>
          <w:szCs w:val="24"/>
        </w:rPr>
        <w:t>,</w:t>
      </w:r>
      <w:r w:rsidRPr="00BF358A">
        <w:rPr>
          <w:rFonts w:ascii="Arial" w:eastAsia="Calibri" w:hAnsi="Arial" w:cs="Arial"/>
          <w:sz w:val="24"/>
          <w:szCs w:val="24"/>
        </w:rPr>
        <w:t xml:space="preserve"> 2 puntos pregunta correcta</w:t>
      </w:r>
      <w:r>
        <w:rPr>
          <w:rFonts w:ascii="Arial" w:eastAsia="Calibri" w:hAnsi="Arial" w:cs="Arial"/>
          <w:sz w:val="24"/>
          <w:szCs w:val="24"/>
        </w:rPr>
        <w:t xml:space="preserve"> y 0 puntos pregunta incorrecta</w:t>
      </w:r>
      <w:r w:rsidRPr="00BF358A">
        <w:rPr>
          <w:rFonts w:ascii="Arial" w:eastAsia="Calibri" w:hAnsi="Arial" w:cs="Arial"/>
          <w:sz w:val="24"/>
          <w:szCs w:val="24"/>
        </w:rPr>
        <w:t>) de ésta manera cuantificamos los ítems de cada pregunta del cuestionario.</w:t>
      </w:r>
    </w:p>
    <w:p w14:paraId="0E6257AF" w14:textId="77777777" w:rsidR="00F941FF" w:rsidRPr="00BF358A" w:rsidRDefault="00F941FF" w:rsidP="00F941FF">
      <w:pPr>
        <w:spacing w:after="0" w:line="360" w:lineRule="auto"/>
        <w:jc w:val="both"/>
        <w:rPr>
          <w:rFonts w:ascii="Arial" w:eastAsia="Calibri" w:hAnsi="Arial" w:cs="Arial"/>
          <w:sz w:val="24"/>
          <w:szCs w:val="24"/>
        </w:rPr>
      </w:pPr>
      <w:r w:rsidRPr="00BF358A">
        <w:rPr>
          <w:rFonts w:ascii="Arial" w:eastAsia="Calibri" w:hAnsi="Arial" w:cs="Arial"/>
          <w:position w:val="-40"/>
          <w:sz w:val="24"/>
          <w:szCs w:val="24"/>
        </w:rPr>
        <w:object w:dxaOrig="4580" w:dyaOrig="840" w14:anchorId="25C345E5">
          <v:shape id="_x0000_i1051" type="#_x0000_t75" style="width:280.5pt;height:49.45pt" o:ole="">
            <v:imagedata r:id="rId85" o:title=""/>
          </v:shape>
          <o:OLEObject Type="Embed" ProgID="Equation.3" ShapeID="_x0000_i1051" DrawAspect="Content" ObjectID="_1590500201" r:id="rId86"/>
        </w:object>
      </w:r>
    </w:p>
    <w:tbl>
      <w:tblPr>
        <w:tblW w:w="3060" w:type="dxa"/>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0"/>
        <w:gridCol w:w="1700"/>
      </w:tblGrid>
      <w:tr w:rsidR="00F941FF" w:rsidRPr="00BF358A" w14:paraId="77E45B4C" w14:textId="77777777" w:rsidTr="00336FF8">
        <w:trPr>
          <w:trHeight w:val="684"/>
        </w:trPr>
        <w:tc>
          <w:tcPr>
            <w:tcW w:w="1360" w:type="dxa"/>
            <w:noWrap/>
            <w:vAlign w:val="bottom"/>
          </w:tcPr>
          <w:p w14:paraId="6DCA9995" w14:textId="77777777" w:rsidR="00F941FF" w:rsidRPr="00BF358A" w:rsidRDefault="00F941FF" w:rsidP="00336FF8">
            <w:pPr>
              <w:spacing w:after="0" w:line="360" w:lineRule="auto"/>
              <w:jc w:val="both"/>
              <w:rPr>
                <w:rFonts w:ascii="Arial" w:eastAsia="Calibri" w:hAnsi="Arial" w:cs="Arial"/>
                <w:sz w:val="24"/>
                <w:szCs w:val="24"/>
              </w:rPr>
            </w:pPr>
          </w:p>
        </w:tc>
        <w:tc>
          <w:tcPr>
            <w:tcW w:w="1700" w:type="dxa"/>
            <w:noWrap/>
            <w:vAlign w:val="bottom"/>
          </w:tcPr>
          <w:p w14:paraId="1072CE23"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 xml:space="preserve"> Ítem-Total </w:t>
            </w:r>
          </w:p>
          <w:p w14:paraId="1F5AC280" w14:textId="77777777" w:rsidR="00F941FF" w:rsidRPr="00BF358A" w:rsidRDefault="00F941FF" w:rsidP="00336FF8">
            <w:pPr>
              <w:spacing w:after="0" w:line="360" w:lineRule="auto"/>
              <w:jc w:val="both"/>
              <w:rPr>
                <w:rFonts w:ascii="Arial" w:eastAsia="Calibri" w:hAnsi="Arial" w:cs="Arial"/>
                <w:sz w:val="24"/>
                <w:szCs w:val="24"/>
              </w:rPr>
            </w:pPr>
            <w:proofErr w:type="spellStart"/>
            <w:r w:rsidRPr="00BF358A">
              <w:rPr>
                <w:rFonts w:ascii="Arial" w:eastAsia="Calibri" w:hAnsi="Arial" w:cs="Arial"/>
                <w:sz w:val="24"/>
                <w:szCs w:val="24"/>
              </w:rPr>
              <w:t>Correlation</w:t>
            </w:r>
            <w:proofErr w:type="spellEnd"/>
            <w:r w:rsidRPr="00BF358A">
              <w:rPr>
                <w:rFonts w:ascii="Arial" w:eastAsia="Calibri" w:hAnsi="Arial" w:cs="Arial"/>
                <w:sz w:val="24"/>
                <w:szCs w:val="24"/>
              </w:rPr>
              <w:t xml:space="preserve"> (R)</w:t>
            </w:r>
          </w:p>
        </w:tc>
      </w:tr>
      <w:tr w:rsidR="00F941FF" w:rsidRPr="00BF358A" w14:paraId="7EE06586" w14:textId="77777777" w:rsidTr="00336FF8">
        <w:trPr>
          <w:trHeight w:val="255"/>
        </w:trPr>
        <w:tc>
          <w:tcPr>
            <w:tcW w:w="1360" w:type="dxa"/>
            <w:noWrap/>
            <w:vAlign w:val="bottom"/>
          </w:tcPr>
          <w:p w14:paraId="0E8F78A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w:t>
            </w:r>
          </w:p>
        </w:tc>
        <w:tc>
          <w:tcPr>
            <w:tcW w:w="1700" w:type="dxa"/>
            <w:noWrap/>
            <w:vAlign w:val="bottom"/>
          </w:tcPr>
          <w:p w14:paraId="31149D3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0.27</w:t>
            </w:r>
          </w:p>
        </w:tc>
      </w:tr>
      <w:tr w:rsidR="00F941FF" w:rsidRPr="00BF358A" w14:paraId="1FA61983" w14:textId="77777777" w:rsidTr="00336FF8">
        <w:trPr>
          <w:trHeight w:val="255"/>
        </w:trPr>
        <w:tc>
          <w:tcPr>
            <w:tcW w:w="1360" w:type="dxa"/>
            <w:noWrap/>
            <w:vAlign w:val="bottom"/>
          </w:tcPr>
          <w:p w14:paraId="01A3D36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w:t>
            </w:r>
          </w:p>
        </w:tc>
        <w:tc>
          <w:tcPr>
            <w:tcW w:w="1700" w:type="dxa"/>
            <w:noWrap/>
            <w:vAlign w:val="bottom"/>
          </w:tcPr>
          <w:p w14:paraId="04F0A993"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0.21</w:t>
            </w:r>
          </w:p>
        </w:tc>
      </w:tr>
      <w:tr w:rsidR="00F941FF" w:rsidRPr="00BF358A" w14:paraId="0FC38F59" w14:textId="77777777" w:rsidTr="00336FF8">
        <w:trPr>
          <w:trHeight w:val="255"/>
        </w:trPr>
        <w:tc>
          <w:tcPr>
            <w:tcW w:w="1360" w:type="dxa"/>
            <w:noWrap/>
            <w:vAlign w:val="bottom"/>
          </w:tcPr>
          <w:p w14:paraId="422D82E6"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w:t>
            </w:r>
          </w:p>
        </w:tc>
        <w:tc>
          <w:tcPr>
            <w:tcW w:w="1700" w:type="dxa"/>
            <w:noWrap/>
            <w:vAlign w:val="bottom"/>
          </w:tcPr>
          <w:p w14:paraId="670396F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0.29</w:t>
            </w:r>
          </w:p>
        </w:tc>
      </w:tr>
      <w:tr w:rsidR="00F941FF" w:rsidRPr="00BF358A" w14:paraId="7CDA918F" w14:textId="77777777" w:rsidTr="00336FF8">
        <w:trPr>
          <w:trHeight w:val="255"/>
        </w:trPr>
        <w:tc>
          <w:tcPr>
            <w:tcW w:w="1360" w:type="dxa"/>
            <w:noWrap/>
            <w:vAlign w:val="bottom"/>
          </w:tcPr>
          <w:p w14:paraId="5C5F085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ITEM4</w:t>
            </w:r>
          </w:p>
        </w:tc>
        <w:tc>
          <w:tcPr>
            <w:tcW w:w="1700" w:type="dxa"/>
            <w:noWrap/>
            <w:vAlign w:val="bottom"/>
          </w:tcPr>
          <w:p w14:paraId="44D00EF4"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0.39</w:t>
            </w:r>
          </w:p>
        </w:tc>
      </w:tr>
      <w:tr w:rsidR="00F941FF" w:rsidRPr="00BF358A" w14:paraId="143003FA" w14:textId="77777777" w:rsidTr="00336FF8">
        <w:trPr>
          <w:trHeight w:val="255"/>
        </w:trPr>
        <w:tc>
          <w:tcPr>
            <w:tcW w:w="1360" w:type="dxa"/>
            <w:noWrap/>
            <w:vAlign w:val="bottom"/>
          </w:tcPr>
          <w:p w14:paraId="680F22DE"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ITEM5</w:t>
            </w:r>
          </w:p>
        </w:tc>
        <w:tc>
          <w:tcPr>
            <w:tcW w:w="1700" w:type="dxa"/>
            <w:noWrap/>
            <w:vAlign w:val="bottom"/>
          </w:tcPr>
          <w:p w14:paraId="27B98BA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0.66</w:t>
            </w:r>
          </w:p>
        </w:tc>
      </w:tr>
      <w:tr w:rsidR="00F941FF" w:rsidRPr="00BF358A" w14:paraId="55315636" w14:textId="77777777" w:rsidTr="00336FF8">
        <w:trPr>
          <w:trHeight w:val="255"/>
        </w:trPr>
        <w:tc>
          <w:tcPr>
            <w:tcW w:w="1360" w:type="dxa"/>
            <w:noWrap/>
            <w:vAlign w:val="bottom"/>
          </w:tcPr>
          <w:p w14:paraId="1115540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ITEM6</w:t>
            </w:r>
          </w:p>
        </w:tc>
        <w:tc>
          <w:tcPr>
            <w:tcW w:w="1700" w:type="dxa"/>
            <w:noWrap/>
            <w:vAlign w:val="bottom"/>
          </w:tcPr>
          <w:p w14:paraId="7A4571F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0.25</w:t>
            </w:r>
          </w:p>
        </w:tc>
      </w:tr>
      <w:tr w:rsidR="00F941FF" w:rsidRPr="00BF358A" w14:paraId="19C8F8DE" w14:textId="77777777" w:rsidTr="00336FF8">
        <w:trPr>
          <w:trHeight w:val="255"/>
        </w:trPr>
        <w:tc>
          <w:tcPr>
            <w:tcW w:w="1360" w:type="dxa"/>
            <w:noWrap/>
            <w:vAlign w:val="bottom"/>
          </w:tcPr>
          <w:p w14:paraId="60C534D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ITEM7</w:t>
            </w:r>
          </w:p>
        </w:tc>
        <w:tc>
          <w:tcPr>
            <w:tcW w:w="1700" w:type="dxa"/>
            <w:noWrap/>
            <w:vAlign w:val="bottom"/>
          </w:tcPr>
          <w:p w14:paraId="088963DE"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0.38</w:t>
            </w:r>
          </w:p>
        </w:tc>
      </w:tr>
      <w:tr w:rsidR="00F941FF" w:rsidRPr="00BF358A" w14:paraId="160BA196" w14:textId="77777777" w:rsidTr="00336FF8">
        <w:trPr>
          <w:trHeight w:val="255"/>
        </w:trPr>
        <w:tc>
          <w:tcPr>
            <w:tcW w:w="1360" w:type="dxa"/>
            <w:noWrap/>
            <w:vAlign w:val="bottom"/>
          </w:tcPr>
          <w:p w14:paraId="4E001F7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ITEM8</w:t>
            </w:r>
          </w:p>
        </w:tc>
        <w:tc>
          <w:tcPr>
            <w:tcW w:w="1700" w:type="dxa"/>
            <w:noWrap/>
            <w:vAlign w:val="bottom"/>
          </w:tcPr>
          <w:p w14:paraId="75C4B2C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0.48</w:t>
            </w:r>
          </w:p>
        </w:tc>
      </w:tr>
      <w:tr w:rsidR="00F941FF" w:rsidRPr="00BF358A" w14:paraId="0B72CA3C" w14:textId="77777777" w:rsidTr="00336FF8">
        <w:trPr>
          <w:trHeight w:val="255"/>
        </w:trPr>
        <w:tc>
          <w:tcPr>
            <w:tcW w:w="1360" w:type="dxa"/>
            <w:noWrap/>
            <w:vAlign w:val="bottom"/>
          </w:tcPr>
          <w:p w14:paraId="5742C5F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ITEM9</w:t>
            </w:r>
          </w:p>
        </w:tc>
        <w:tc>
          <w:tcPr>
            <w:tcW w:w="1700" w:type="dxa"/>
            <w:noWrap/>
            <w:vAlign w:val="bottom"/>
          </w:tcPr>
          <w:p w14:paraId="37B08F36"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0.49</w:t>
            </w:r>
          </w:p>
        </w:tc>
      </w:tr>
      <w:tr w:rsidR="00F941FF" w:rsidRPr="00BF358A" w14:paraId="180072EB" w14:textId="77777777" w:rsidTr="00336FF8">
        <w:trPr>
          <w:trHeight w:val="255"/>
        </w:trPr>
        <w:tc>
          <w:tcPr>
            <w:tcW w:w="1360" w:type="dxa"/>
            <w:noWrap/>
            <w:vAlign w:val="bottom"/>
          </w:tcPr>
          <w:p w14:paraId="4DC51B7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ITEM10</w:t>
            </w:r>
          </w:p>
        </w:tc>
        <w:tc>
          <w:tcPr>
            <w:tcW w:w="1700" w:type="dxa"/>
            <w:noWrap/>
            <w:vAlign w:val="bottom"/>
          </w:tcPr>
          <w:p w14:paraId="1DBA880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0.55</w:t>
            </w:r>
          </w:p>
        </w:tc>
      </w:tr>
      <w:tr w:rsidR="00F941FF" w:rsidRPr="00BF358A" w14:paraId="4A14B19C" w14:textId="77777777" w:rsidTr="00336FF8">
        <w:trPr>
          <w:trHeight w:val="255"/>
        </w:trPr>
        <w:tc>
          <w:tcPr>
            <w:tcW w:w="1360" w:type="dxa"/>
            <w:noWrap/>
            <w:vAlign w:val="bottom"/>
          </w:tcPr>
          <w:p w14:paraId="6445721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ITEM11</w:t>
            </w:r>
          </w:p>
        </w:tc>
        <w:tc>
          <w:tcPr>
            <w:tcW w:w="1700" w:type="dxa"/>
            <w:noWrap/>
            <w:vAlign w:val="bottom"/>
          </w:tcPr>
          <w:p w14:paraId="5735E81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0.25</w:t>
            </w:r>
          </w:p>
        </w:tc>
      </w:tr>
      <w:tr w:rsidR="00F941FF" w:rsidRPr="00BF358A" w14:paraId="2C22CB6A" w14:textId="77777777" w:rsidTr="00336FF8">
        <w:trPr>
          <w:trHeight w:val="255"/>
        </w:trPr>
        <w:tc>
          <w:tcPr>
            <w:tcW w:w="1360" w:type="dxa"/>
            <w:noWrap/>
            <w:vAlign w:val="bottom"/>
          </w:tcPr>
          <w:p w14:paraId="16EE9AE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ITEM12</w:t>
            </w:r>
          </w:p>
        </w:tc>
        <w:tc>
          <w:tcPr>
            <w:tcW w:w="1700" w:type="dxa"/>
            <w:noWrap/>
            <w:vAlign w:val="bottom"/>
          </w:tcPr>
          <w:p w14:paraId="5AB9FCC4"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0.28</w:t>
            </w:r>
          </w:p>
        </w:tc>
      </w:tr>
      <w:tr w:rsidR="00F941FF" w:rsidRPr="00BF358A" w14:paraId="61334E0C" w14:textId="77777777" w:rsidTr="00336FF8">
        <w:trPr>
          <w:trHeight w:val="255"/>
        </w:trPr>
        <w:tc>
          <w:tcPr>
            <w:tcW w:w="1360" w:type="dxa"/>
            <w:noWrap/>
            <w:vAlign w:val="bottom"/>
          </w:tcPr>
          <w:p w14:paraId="4DE25DAD"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ITEM13</w:t>
            </w:r>
          </w:p>
        </w:tc>
        <w:tc>
          <w:tcPr>
            <w:tcW w:w="1700" w:type="dxa"/>
            <w:noWrap/>
            <w:vAlign w:val="bottom"/>
          </w:tcPr>
          <w:p w14:paraId="00308A3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0.26</w:t>
            </w:r>
          </w:p>
        </w:tc>
      </w:tr>
      <w:tr w:rsidR="00F941FF" w:rsidRPr="00BF358A" w14:paraId="3E13EA9E" w14:textId="77777777" w:rsidTr="00336FF8">
        <w:trPr>
          <w:trHeight w:val="255"/>
        </w:trPr>
        <w:tc>
          <w:tcPr>
            <w:tcW w:w="1360" w:type="dxa"/>
            <w:noWrap/>
            <w:vAlign w:val="bottom"/>
          </w:tcPr>
          <w:p w14:paraId="08461C0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ITEM14</w:t>
            </w:r>
          </w:p>
        </w:tc>
        <w:tc>
          <w:tcPr>
            <w:tcW w:w="1700" w:type="dxa"/>
            <w:noWrap/>
            <w:vAlign w:val="bottom"/>
          </w:tcPr>
          <w:p w14:paraId="04AEB9A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0.23</w:t>
            </w:r>
          </w:p>
        </w:tc>
      </w:tr>
      <w:tr w:rsidR="00F941FF" w:rsidRPr="00BF358A" w14:paraId="736C7E4D" w14:textId="77777777" w:rsidTr="00336FF8">
        <w:trPr>
          <w:trHeight w:val="255"/>
        </w:trPr>
        <w:tc>
          <w:tcPr>
            <w:tcW w:w="1360" w:type="dxa"/>
            <w:noWrap/>
            <w:vAlign w:val="bottom"/>
          </w:tcPr>
          <w:p w14:paraId="1D1C91C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ITEM15</w:t>
            </w:r>
          </w:p>
        </w:tc>
        <w:tc>
          <w:tcPr>
            <w:tcW w:w="1700" w:type="dxa"/>
            <w:noWrap/>
            <w:vAlign w:val="bottom"/>
          </w:tcPr>
          <w:p w14:paraId="6C116C16"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0.24</w:t>
            </w:r>
          </w:p>
        </w:tc>
      </w:tr>
      <w:tr w:rsidR="00F941FF" w:rsidRPr="00BF358A" w14:paraId="35D8E393" w14:textId="77777777" w:rsidTr="00336FF8">
        <w:trPr>
          <w:trHeight w:val="255"/>
        </w:trPr>
        <w:tc>
          <w:tcPr>
            <w:tcW w:w="1360" w:type="dxa"/>
            <w:noWrap/>
            <w:vAlign w:val="bottom"/>
          </w:tcPr>
          <w:p w14:paraId="243648F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ITEM16</w:t>
            </w:r>
          </w:p>
        </w:tc>
        <w:tc>
          <w:tcPr>
            <w:tcW w:w="1700" w:type="dxa"/>
            <w:noWrap/>
            <w:vAlign w:val="bottom"/>
          </w:tcPr>
          <w:p w14:paraId="519AAC8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0.35</w:t>
            </w:r>
          </w:p>
        </w:tc>
      </w:tr>
      <w:tr w:rsidR="00F941FF" w:rsidRPr="00BF358A" w14:paraId="1262FB05" w14:textId="77777777" w:rsidTr="00336FF8">
        <w:trPr>
          <w:trHeight w:val="255"/>
        </w:trPr>
        <w:tc>
          <w:tcPr>
            <w:tcW w:w="1360" w:type="dxa"/>
            <w:noWrap/>
            <w:vAlign w:val="bottom"/>
          </w:tcPr>
          <w:p w14:paraId="5C9F4AE7"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ITEM17</w:t>
            </w:r>
          </w:p>
        </w:tc>
        <w:tc>
          <w:tcPr>
            <w:tcW w:w="1700" w:type="dxa"/>
            <w:noWrap/>
            <w:vAlign w:val="bottom"/>
          </w:tcPr>
          <w:p w14:paraId="66096B37"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0.36</w:t>
            </w:r>
          </w:p>
        </w:tc>
      </w:tr>
      <w:tr w:rsidR="00F941FF" w:rsidRPr="00BF358A" w14:paraId="02B7A923" w14:textId="77777777" w:rsidTr="00336FF8">
        <w:trPr>
          <w:trHeight w:val="255"/>
        </w:trPr>
        <w:tc>
          <w:tcPr>
            <w:tcW w:w="1360" w:type="dxa"/>
            <w:noWrap/>
            <w:vAlign w:val="bottom"/>
          </w:tcPr>
          <w:p w14:paraId="7A44A0B7"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ITEM18</w:t>
            </w:r>
          </w:p>
        </w:tc>
        <w:tc>
          <w:tcPr>
            <w:tcW w:w="1700" w:type="dxa"/>
            <w:noWrap/>
            <w:vAlign w:val="bottom"/>
          </w:tcPr>
          <w:p w14:paraId="35D68BA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0.34</w:t>
            </w:r>
          </w:p>
        </w:tc>
      </w:tr>
      <w:tr w:rsidR="00F941FF" w:rsidRPr="00BF358A" w14:paraId="62F8329B" w14:textId="77777777" w:rsidTr="00336FF8">
        <w:trPr>
          <w:trHeight w:val="255"/>
        </w:trPr>
        <w:tc>
          <w:tcPr>
            <w:tcW w:w="1360" w:type="dxa"/>
            <w:noWrap/>
            <w:vAlign w:val="bottom"/>
          </w:tcPr>
          <w:p w14:paraId="5AE04AAD"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ITEM19</w:t>
            </w:r>
          </w:p>
        </w:tc>
        <w:tc>
          <w:tcPr>
            <w:tcW w:w="1700" w:type="dxa"/>
            <w:noWrap/>
            <w:vAlign w:val="bottom"/>
          </w:tcPr>
          <w:p w14:paraId="699DBA1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0.39</w:t>
            </w:r>
          </w:p>
        </w:tc>
      </w:tr>
      <w:tr w:rsidR="00F941FF" w:rsidRPr="00BF358A" w14:paraId="2D31323E" w14:textId="77777777" w:rsidTr="00336FF8">
        <w:trPr>
          <w:trHeight w:val="255"/>
        </w:trPr>
        <w:tc>
          <w:tcPr>
            <w:tcW w:w="1360" w:type="dxa"/>
            <w:noWrap/>
            <w:vAlign w:val="bottom"/>
          </w:tcPr>
          <w:p w14:paraId="66BA5DFD"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ITEM20</w:t>
            </w:r>
          </w:p>
        </w:tc>
        <w:tc>
          <w:tcPr>
            <w:tcW w:w="1700" w:type="dxa"/>
            <w:noWrap/>
            <w:vAlign w:val="bottom"/>
          </w:tcPr>
          <w:p w14:paraId="16B4B284"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0.38</w:t>
            </w:r>
          </w:p>
        </w:tc>
      </w:tr>
      <w:tr w:rsidR="00F941FF" w:rsidRPr="00BF358A" w14:paraId="5304796C" w14:textId="77777777" w:rsidTr="00336FF8">
        <w:trPr>
          <w:trHeight w:val="255"/>
        </w:trPr>
        <w:tc>
          <w:tcPr>
            <w:tcW w:w="1360" w:type="dxa"/>
            <w:noWrap/>
            <w:vAlign w:val="bottom"/>
          </w:tcPr>
          <w:p w14:paraId="53614884"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ITEM21</w:t>
            </w:r>
          </w:p>
        </w:tc>
        <w:tc>
          <w:tcPr>
            <w:tcW w:w="1700" w:type="dxa"/>
            <w:noWrap/>
            <w:vAlign w:val="bottom"/>
          </w:tcPr>
          <w:p w14:paraId="5627E18B"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0.27</w:t>
            </w:r>
          </w:p>
        </w:tc>
      </w:tr>
      <w:tr w:rsidR="00F941FF" w:rsidRPr="00BF358A" w14:paraId="550B6A79" w14:textId="77777777" w:rsidTr="00336FF8">
        <w:trPr>
          <w:trHeight w:val="255"/>
        </w:trPr>
        <w:tc>
          <w:tcPr>
            <w:tcW w:w="1360" w:type="dxa"/>
            <w:noWrap/>
            <w:vAlign w:val="bottom"/>
          </w:tcPr>
          <w:p w14:paraId="6DB2FB9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ITEM22</w:t>
            </w:r>
          </w:p>
        </w:tc>
        <w:tc>
          <w:tcPr>
            <w:tcW w:w="1700" w:type="dxa"/>
            <w:noWrap/>
            <w:vAlign w:val="bottom"/>
          </w:tcPr>
          <w:p w14:paraId="066B14D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0.21</w:t>
            </w:r>
          </w:p>
        </w:tc>
      </w:tr>
      <w:tr w:rsidR="00F941FF" w:rsidRPr="00BF358A" w14:paraId="10AED0E3" w14:textId="77777777" w:rsidTr="00336FF8">
        <w:trPr>
          <w:trHeight w:val="255"/>
        </w:trPr>
        <w:tc>
          <w:tcPr>
            <w:tcW w:w="1360" w:type="dxa"/>
            <w:noWrap/>
            <w:vAlign w:val="bottom"/>
          </w:tcPr>
          <w:p w14:paraId="32009327"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ITEM23</w:t>
            </w:r>
          </w:p>
        </w:tc>
        <w:tc>
          <w:tcPr>
            <w:tcW w:w="1700" w:type="dxa"/>
            <w:noWrap/>
            <w:vAlign w:val="bottom"/>
          </w:tcPr>
          <w:p w14:paraId="5B1A07E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0.19</w:t>
            </w:r>
          </w:p>
        </w:tc>
      </w:tr>
      <w:tr w:rsidR="00F941FF" w:rsidRPr="00BF358A" w14:paraId="6AB2B733" w14:textId="77777777" w:rsidTr="00336FF8">
        <w:trPr>
          <w:trHeight w:val="255"/>
        </w:trPr>
        <w:tc>
          <w:tcPr>
            <w:tcW w:w="1360" w:type="dxa"/>
            <w:noWrap/>
            <w:vAlign w:val="bottom"/>
          </w:tcPr>
          <w:p w14:paraId="1D905A6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ITEM24</w:t>
            </w:r>
          </w:p>
        </w:tc>
        <w:tc>
          <w:tcPr>
            <w:tcW w:w="1700" w:type="dxa"/>
            <w:noWrap/>
            <w:vAlign w:val="bottom"/>
          </w:tcPr>
          <w:p w14:paraId="45E7DA6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0.39</w:t>
            </w:r>
          </w:p>
        </w:tc>
      </w:tr>
      <w:tr w:rsidR="00F941FF" w:rsidRPr="00BF358A" w14:paraId="59D5D61A" w14:textId="77777777" w:rsidTr="00336FF8">
        <w:trPr>
          <w:trHeight w:val="255"/>
        </w:trPr>
        <w:tc>
          <w:tcPr>
            <w:tcW w:w="1360" w:type="dxa"/>
            <w:noWrap/>
            <w:vAlign w:val="bottom"/>
          </w:tcPr>
          <w:p w14:paraId="652AFD3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ITEM25</w:t>
            </w:r>
          </w:p>
        </w:tc>
        <w:tc>
          <w:tcPr>
            <w:tcW w:w="1700" w:type="dxa"/>
            <w:noWrap/>
            <w:vAlign w:val="bottom"/>
          </w:tcPr>
          <w:p w14:paraId="3D3FF63A"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0.66</w:t>
            </w:r>
          </w:p>
        </w:tc>
      </w:tr>
      <w:tr w:rsidR="00F941FF" w:rsidRPr="00BF358A" w14:paraId="5D892D68" w14:textId="77777777" w:rsidTr="00336FF8">
        <w:trPr>
          <w:trHeight w:val="255"/>
        </w:trPr>
        <w:tc>
          <w:tcPr>
            <w:tcW w:w="1360" w:type="dxa"/>
            <w:noWrap/>
            <w:vAlign w:val="bottom"/>
          </w:tcPr>
          <w:p w14:paraId="7B8384C6"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ITEM26</w:t>
            </w:r>
          </w:p>
        </w:tc>
        <w:tc>
          <w:tcPr>
            <w:tcW w:w="1700" w:type="dxa"/>
            <w:noWrap/>
            <w:vAlign w:val="bottom"/>
          </w:tcPr>
          <w:p w14:paraId="7F899E4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0.20</w:t>
            </w:r>
          </w:p>
        </w:tc>
      </w:tr>
      <w:tr w:rsidR="00F941FF" w:rsidRPr="00BF358A" w14:paraId="3387BAAE" w14:textId="77777777" w:rsidTr="00336FF8">
        <w:trPr>
          <w:trHeight w:val="255"/>
        </w:trPr>
        <w:tc>
          <w:tcPr>
            <w:tcW w:w="1360" w:type="dxa"/>
            <w:noWrap/>
            <w:vAlign w:val="bottom"/>
          </w:tcPr>
          <w:p w14:paraId="729FCA1E"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ITEM27</w:t>
            </w:r>
          </w:p>
        </w:tc>
        <w:tc>
          <w:tcPr>
            <w:tcW w:w="1700" w:type="dxa"/>
            <w:noWrap/>
            <w:vAlign w:val="bottom"/>
          </w:tcPr>
          <w:p w14:paraId="7719CAD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0.38</w:t>
            </w:r>
          </w:p>
        </w:tc>
      </w:tr>
      <w:tr w:rsidR="00F941FF" w:rsidRPr="00BF358A" w14:paraId="2A8BB8C8" w14:textId="77777777" w:rsidTr="00336FF8">
        <w:trPr>
          <w:trHeight w:val="255"/>
        </w:trPr>
        <w:tc>
          <w:tcPr>
            <w:tcW w:w="1360" w:type="dxa"/>
            <w:noWrap/>
            <w:vAlign w:val="bottom"/>
          </w:tcPr>
          <w:p w14:paraId="79116293"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ITEM28</w:t>
            </w:r>
          </w:p>
        </w:tc>
        <w:tc>
          <w:tcPr>
            <w:tcW w:w="1700" w:type="dxa"/>
            <w:noWrap/>
            <w:vAlign w:val="bottom"/>
          </w:tcPr>
          <w:p w14:paraId="2AFF988A"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0.4 8</w:t>
            </w:r>
          </w:p>
        </w:tc>
      </w:tr>
      <w:tr w:rsidR="00F941FF" w:rsidRPr="00BF358A" w14:paraId="027F7000" w14:textId="77777777" w:rsidTr="00336FF8">
        <w:trPr>
          <w:trHeight w:val="255"/>
        </w:trPr>
        <w:tc>
          <w:tcPr>
            <w:tcW w:w="1360" w:type="dxa"/>
            <w:noWrap/>
            <w:vAlign w:val="bottom"/>
          </w:tcPr>
          <w:p w14:paraId="4D3C918B"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ITEM29</w:t>
            </w:r>
          </w:p>
        </w:tc>
        <w:tc>
          <w:tcPr>
            <w:tcW w:w="1700" w:type="dxa"/>
            <w:noWrap/>
            <w:vAlign w:val="bottom"/>
          </w:tcPr>
          <w:p w14:paraId="27A866E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0.49</w:t>
            </w:r>
          </w:p>
        </w:tc>
      </w:tr>
      <w:tr w:rsidR="00F941FF" w:rsidRPr="00BF358A" w14:paraId="60081FCF" w14:textId="77777777" w:rsidTr="00336FF8">
        <w:trPr>
          <w:trHeight w:val="255"/>
        </w:trPr>
        <w:tc>
          <w:tcPr>
            <w:tcW w:w="1360" w:type="dxa"/>
            <w:noWrap/>
            <w:vAlign w:val="bottom"/>
          </w:tcPr>
          <w:p w14:paraId="6DF8748F"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ITEM30</w:t>
            </w:r>
          </w:p>
        </w:tc>
        <w:tc>
          <w:tcPr>
            <w:tcW w:w="1700" w:type="dxa"/>
            <w:noWrap/>
            <w:vAlign w:val="bottom"/>
          </w:tcPr>
          <w:p w14:paraId="6F9C738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0.55</w:t>
            </w:r>
          </w:p>
        </w:tc>
      </w:tr>
      <w:tr w:rsidR="00F941FF" w:rsidRPr="00BF358A" w14:paraId="0D7423F7" w14:textId="77777777" w:rsidTr="00336FF8">
        <w:trPr>
          <w:trHeight w:val="255"/>
        </w:trPr>
        <w:tc>
          <w:tcPr>
            <w:tcW w:w="1360" w:type="dxa"/>
            <w:noWrap/>
            <w:vAlign w:val="bottom"/>
          </w:tcPr>
          <w:p w14:paraId="32B94375"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ITEM31</w:t>
            </w:r>
          </w:p>
        </w:tc>
        <w:tc>
          <w:tcPr>
            <w:tcW w:w="1700" w:type="dxa"/>
            <w:noWrap/>
            <w:vAlign w:val="bottom"/>
          </w:tcPr>
          <w:p w14:paraId="085DB1A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0.25</w:t>
            </w:r>
          </w:p>
        </w:tc>
      </w:tr>
      <w:tr w:rsidR="00F941FF" w:rsidRPr="00BF358A" w14:paraId="16B4608A" w14:textId="77777777" w:rsidTr="00336FF8">
        <w:trPr>
          <w:trHeight w:val="255"/>
        </w:trPr>
        <w:tc>
          <w:tcPr>
            <w:tcW w:w="1360" w:type="dxa"/>
            <w:noWrap/>
            <w:vAlign w:val="bottom"/>
          </w:tcPr>
          <w:p w14:paraId="3B94703B"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ITEM32</w:t>
            </w:r>
          </w:p>
        </w:tc>
        <w:tc>
          <w:tcPr>
            <w:tcW w:w="1700" w:type="dxa"/>
            <w:noWrap/>
            <w:vAlign w:val="bottom"/>
          </w:tcPr>
          <w:p w14:paraId="48A2556F"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0.28</w:t>
            </w:r>
          </w:p>
        </w:tc>
      </w:tr>
      <w:tr w:rsidR="00F941FF" w:rsidRPr="00BF358A" w14:paraId="0683F68C" w14:textId="77777777" w:rsidTr="00336FF8">
        <w:trPr>
          <w:trHeight w:val="255"/>
        </w:trPr>
        <w:tc>
          <w:tcPr>
            <w:tcW w:w="1360" w:type="dxa"/>
            <w:noWrap/>
            <w:vAlign w:val="bottom"/>
          </w:tcPr>
          <w:p w14:paraId="20E8401D"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ITEM33</w:t>
            </w:r>
          </w:p>
        </w:tc>
        <w:tc>
          <w:tcPr>
            <w:tcW w:w="1700" w:type="dxa"/>
            <w:noWrap/>
            <w:vAlign w:val="bottom"/>
          </w:tcPr>
          <w:p w14:paraId="08F051EF"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0.26</w:t>
            </w:r>
          </w:p>
        </w:tc>
      </w:tr>
      <w:tr w:rsidR="00F941FF" w:rsidRPr="00BF358A" w14:paraId="709A084C" w14:textId="77777777" w:rsidTr="00336FF8">
        <w:trPr>
          <w:trHeight w:val="255"/>
        </w:trPr>
        <w:tc>
          <w:tcPr>
            <w:tcW w:w="1360" w:type="dxa"/>
            <w:noWrap/>
            <w:vAlign w:val="bottom"/>
          </w:tcPr>
          <w:p w14:paraId="0F961F9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ITEM34</w:t>
            </w:r>
          </w:p>
        </w:tc>
        <w:tc>
          <w:tcPr>
            <w:tcW w:w="1700" w:type="dxa"/>
            <w:noWrap/>
            <w:vAlign w:val="bottom"/>
          </w:tcPr>
          <w:p w14:paraId="0D46CFAE"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0.23</w:t>
            </w:r>
          </w:p>
        </w:tc>
      </w:tr>
      <w:tr w:rsidR="00F941FF" w:rsidRPr="00BF358A" w14:paraId="63749372" w14:textId="77777777" w:rsidTr="00336FF8">
        <w:trPr>
          <w:trHeight w:val="255"/>
        </w:trPr>
        <w:tc>
          <w:tcPr>
            <w:tcW w:w="1360" w:type="dxa"/>
            <w:noWrap/>
            <w:vAlign w:val="bottom"/>
          </w:tcPr>
          <w:p w14:paraId="603D2D64"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ITEM35</w:t>
            </w:r>
          </w:p>
        </w:tc>
        <w:tc>
          <w:tcPr>
            <w:tcW w:w="1700" w:type="dxa"/>
            <w:noWrap/>
            <w:vAlign w:val="bottom"/>
          </w:tcPr>
          <w:p w14:paraId="260330D1"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0.24</w:t>
            </w:r>
          </w:p>
        </w:tc>
      </w:tr>
      <w:tr w:rsidR="00F941FF" w:rsidRPr="00BF358A" w14:paraId="059A9FED" w14:textId="77777777" w:rsidTr="00336FF8">
        <w:trPr>
          <w:trHeight w:val="255"/>
        </w:trPr>
        <w:tc>
          <w:tcPr>
            <w:tcW w:w="1360" w:type="dxa"/>
            <w:noWrap/>
            <w:vAlign w:val="bottom"/>
          </w:tcPr>
          <w:p w14:paraId="0A496E3C"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ITEM36</w:t>
            </w:r>
          </w:p>
        </w:tc>
        <w:tc>
          <w:tcPr>
            <w:tcW w:w="1700" w:type="dxa"/>
            <w:noWrap/>
            <w:vAlign w:val="bottom"/>
          </w:tcPr>
          <w:p w14:paraId="3E16A3E7"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0.35</w:t>
            </w:r>
          </w:p>
        </w:tc>
      </w:tr>
      <w:tr w:rsidR="00F941FF" w:rsidRPr="00BF358A" w14:paraId="5F9A2D3D" w14:textId="77777777" w:rsidTr="00336FF8">
        <w:trPr>
          <w:trHeight w:val="255"/>
        </w:trPr>
        <w:tc>
          <w:tcPr>
            <w:tcW w:w="1360" w:type="dxa"/>
            <w:noWrap/>
            <w:vAlign w:val="bottom"/>
          </w:tcPr>
          <w:p w14:paraId="17F5F3C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ITEM37</w:t>
            </w:r>
          </w:p>
        </w:tc>
        <w:tc>
          <w:tcPr>
            <w:tcW w:w="1700" w:type="dxa"/>
            <w:noWrap/>
            <w:vAlign w:val="bottom"/>
          </w:tcPr>
          <w:p w14:paraId="519516D8"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0.36</w:t>
            </w:r>
          </w:p>
        </w:tc>
      </w:tr>
      <w:tr w:rsidR="00F941FF" w:rsidRPr="00BF358A" w14:paraId="16A91A9C" w14:textId="77777777" w:rsidTr="00336FF8">
        <w:trPr>
          <w:trHeight w:val="255"/>
        </w:trPr>
        <w:tc>
          <w:tcPr>
            <w:tcW w:w="1360" w:type="dxa"/>
            <w:noWrap/>
            <w:vAlign w:val="bottom"/>
          </w:tcPr>
          <w:p w14:paraId="38C67605"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ITEM38</w:t>
            </w:r>
          </w:p>
        </w:tc>
        <w:tc>
          <w:tcPr>
            <w:tcW w:w="1700" w:type="dxa"/>
            <w:noWrap/>
            <w:vAlign w:val="bottom"/>
          </w:tcPr>
          <w:p w14:paraId="30AA7722"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0.34</w:t>
            </w:r>
          </w:p>
        </w:tc>
      </w:tr>
      <w:tr w:rsidR="00F941FF" w:rsidRPr="00BF358A" w14:paraId="4C3EB358" w14:textId="77777777" w:rsidTr="00336FF8">
        <w:trPr>
          <w:trHeight w:val="255"/>
        </w:trPr>
        <w:tc>
          <w:tcPr>
            <w:tcW w:w="1360" w:type="dxa"/>
            <w:noWrap/>
            <w:vAlign w:val="bottom"/>
          </w:tcPr>
          <w:p w14:paraId="706EA28B"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ITEM39</w:t>
            </w:r>
          </w:p>
        </w:tc>
        <w:tc>
          <w:tcPr>
            <w:tcW w:w="1700" w:type="dxa"/>
            <w:noWrap/>
            <w:vAlign w:val="bottom"/>
          </w:tcPr>
          <w:p w14:paraId="5F5EA076"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0.39</w:t>
            </w:r>
          </w:p>
        </w:tc>
      </w:tr>
      <w:tr w:rsidR="00F941FF" w:rsidRPr="00BF358A" w14:paraId="24B76BEE" w14:textId="77777777" w:rsidTr="00336FF8">
        <w:trPr>
          <w:trHeight w:val="255"/>
        </w:trPr>
        <w:tc>
          <w:tcPr>
            <w:tcW w:w="1360" w:type="dxa"/>
            <w:noWrap/>
            <w:vAlign w:val="bottom"/>
          </w:tcPr>
          <w:p w14:paraId="1C732710"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ITEM40</w:t>
            </w:r>
          </w:p>
        </w:tc>
        <w:tc>
          <w:tcPr>
            <w:tcW w:w="1700" w:type="dxa"/>
            <w:noWrap/>
            <w:vAlign w:val="bottom"/>
          </w:tcPr>
          <w:p w14:paraId="08AE6077"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0.38</w:t>
            </w:r>
          </w:p>
        </w:tc>
      </w:tr>
      <w:tr w:rsidR="00F941FF" w:rsidRPr="00BF358A" w14:paraId="2E9027DB" w14:textId="77777777" w:rsidTr="00336FF8">
        <w:trPr>
          <w:trHeight w:val="255"/>
        </w:trPr>
        <w:tc>
          <w:tcPr>
            <w:tcW w:w="1360" w:type="dxa"/>
            <w:noWrap/>
            <w:vAlign w:val="bottom"/>
          </w:tcPr>
          <w:p w14:paraId="2BB453DE"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ITEM41</w:t>
            </w:r>
          </w:p>
        </w:tc>
        <w:tc>
          <w:tcPr>
            <w:tcW w:w="1700" w:type="dxa"/>
            <w:noWrap/>
            <w:vAlign w:val="bottom"/>
          </w:tcPr>
          <w:p w14:paraId="40022D49" w14:textId="77777777" w:rsidR="00F941FF" w:rsidRPr="00BF358A" w:rsidRDefault="00F941FF" w:rsidP="00336FF8">
            <w:pPr>
              <w:spacing w:after="0" w:line="360" w:lineRule="auto"/>
              <w:jc w:val="both"/>
              <w:rPr>
                <w:rFonts w:ascii="Arial" w:eastAsia="Calibri" w:hAnsi="Arial" w:cs="Arial"/>
                <w:sz w:val="24"/>
                <w:szCs w:val="24"/>
              </w:rPr>
            </w:pPr>
            <w:r w:rsidRPr="00BF358A">
              <w:rPr>
                <w:rFonts w:ascii="Arial" w:eastAsia="Calibri" w:hAnsi="Arial" w:cs="Arial"/>
                <w:sz w:val="24"/>
                <w:szCs w:val="24"/>
              </w:rPr>
              <w:t>0.27</w:t>
            </w:r>
          </w:p>
        </w:tc>
      </w:tr>
    </w:tbl>
    <w:p w14:paraId="6B55CA55" w14:textId="77777777" w:rsidR="00F941FF" w:rsidRPr="00BF358A" w:rsidRDefault="00F941FF" w:rsidP="00F941FF">
      <w:pPr>
        <w:spacing w:after="0" w:line="360" w:lineRule="auto"/>
        <w:jc w:val="both"/>
        <w:rPr>
          <w:rFonts w:ascii="Arial" w:eastAsia="Calibri" w:hAnsi="Arial" w:cs="Arial"/>
          <w:sz w:val="24"/>
          <w:szCs w:val="24"/>
        </w:rPr>
      </w:pPr>
    </w:p>
    <w:p w14:paraId="55400D8C" w14:textId="77777777" w:rsidR="00F941FF" w:rsidRPr="00BF358A" w:rsidRDefault="00F941FF" w:rsidP="00F941FF">
      <w:pPr>
        <w:spacing w:after="0" w:line="360" w:lineRule="auto"/>
        <w:jc w:val="both"/>
        <w:rPr>
          <w:rFonts w:ascii="Arial" w:eastAsia="Calibri" w:hAnsi="Arial" w:cs="Arial"/>
          <w:sz w:val="24"/>
          <w:szCs w:val="24"/>
        </w:rPr>
      </w:pPr>
    </w:p>
    <w:p w14:paraId="155498A4" w14:textId="77777777" w:rsidR="00F941FF" w:rsidRPr="00BF358A" w:rsidRDefault="00F941FF" w:rsidP="00F941FF">
      <w:pPr>
        <w:spacing w:after="0" w:line="360" w:lineRule="auto"/>
        <w:jc w:val="both"/>
        <w:rPr>
          <w:rFonts w:ascii="Arial" w:eastAsia="Calibri" w:hAnsi="Arial" w:cs="Arial"/>
          <w:sz w:val="24"/>
          <w:szCs w:val="24"/>
        </w:rPr>
      </w:pPr>
      <w:r w:rsidRPr="00BF358A">
        <w:rPr>
          <w:rFonts w:ascii="Arial" w:eastAsia="Calibri" w:hAnsi="Arial" w:cs="Arial"/>
          <w:sz w:val="24"/>
          <w:szCs w:val="24"/>
        </w:rPr>
        <w:t>Los Ítems con coeficiente de correlación R&gt;0.20 son aceptables</w:t>
      </w:r>
    </w:p>
    <w:p w14:paraId="69708AD1" w14:textId="77777777" w:rsidR="00F941FF" w:rsidRPr="00BF358A" w:rsidRDefault="00F941FF" w:rsidP="00F941FF">
      <w:pPr>
        <w:spacing w:after="0" w:line="360" w:lineRule="auto"/>
        <w:jc w:val="both"/>
        <w:rPr>
          <w:rFonts w:ascii="Arial" w:eastAsia="Calibri" w:hAnsi="Arial" w:cs="Arial"/>
          <w:sz w:val="24"/>
          <w:szCs w:val="24"/>
        </w:rPr>
      </w:pPr>
    </w:p>
    <w:p w14:paraId="1D8A5975" w14:textId="77777777" w:rsidR="00F941FF" w:rsidRPr="00BF358A" w:rsidRDefault="00F941FF" w:rsidP="00F941FF">
      <w:pPr>
        <w:spacing w:after="0" w:line="360" w:lineRule="auto"/>
        <w:jc w:val="both"/>
        <w:rPr>
          <w:rFonts w:ascii="Arial" w:eastAsia="Calibri" w:hAnsi="Arial" w:cs="Arial"/>
          <w:sz w:val="24"/>
          <w:szCs w:val="24"/>
        </w:rPr>
      </w:pPr>
      <w:r w:rsidRPr="00BF358A">
        <w:rPr>
          <w:rFonts w:ascii="Arial" w:eastAsia="Calibri" w:hAnsi="Arial" w:cs="Arial"/>
          <w:sz w:val="24"/>
          <w:szCs w:val="24"/>
        </w:rPr>
        <w:t xml:space="preserve">El presente instrumento  en su totalidad presenta  correlaciones aceptables puesto que existe r&gt;0.20,  lo cual indica que los ítems y el instrumento están asociados y correlacionados en función a las dimensiones establecidas, esto  nos permite obtener un instrumento con una buena validez de conocimiento. </w:t>
      </w:r>
    </w:p>
    <w:p w14:paraId="5F9695B3" w14:textId="77777777" w:rsidR="00F941FF" w:rsidRPr="00BF358A" w:rsidRDefault="00F941FF" w:rsidP="00F941FF">
      <w:pPr>
        <w:spacing w:after="0" w:line="360" w:lineRule="auto"/>
        <w:jc w:val="both"/>
        <w:rPr>
          <w:rFonts w:ascii="Arial" w:eastAsia="Calibri" w:hAnsi="Arial" w:cs="Arial"/>
          <w:sz w:val="24"/>
          <w:szCs w:val="24"/>
        </w:rPr>
      </w:pPr>
    </w:p>
    <w:p w14:paraId="2EF9D6B6" w14:textId="77777777" w:rsidR="00F941FF" w:rsidRPr="00BF358A" w:rsidRDefault="00F941FF" w:rsidP="00F941FF">
      <w:pPr>
        <w:spacing w:after="0" w:line="360" w:lineRule="auto"/>
        <w:jc w:val="both"/>
        <w:rPr>
          <w:rFonts w:ascii="Arial" w:eastAsia="Calibri" w:hAnsi="Arial" w:cs="Arial"/>
          <w:sz w:val="24"/>
          <w:szCs w:val="24"/>
        </w:rPr>
      </w:pPr>
      <w:r w:rsidRPr="00BF358A">
        <w:rPr>
          <w:rFonts w:ascii="Arial" w:eastAsia="Calibri" w:hAnsi="Arial" w:cs="Arial"/>
          <w:sz w:val="24"/>
          <w:szCs w:val="24"/>
        </w:rPr>
        <w:t>Estos resultados  nos permiten establecer una estructura válida en la  construcción del cuestionario.</w:t>
      </w:r>
    </w:p>
    <w:p w14:paraId="41AEC00F" w14:textId="77777777" w:rsidR="00F941FF" w:rsidRPr="00BF358A" w:rsidRDefault="00F941FF" w:rsidP="00F941FF">
      <w:pPr>
        <w:spacing w:after="0" w:line="360" w:lineRule="auto"/>
        <w:jc w:val="both"/>
        <w:rPr>
          <w:rFonts w:ascii="Arial" w:eastAsia="Calibri" w:hAnsi="Arial" w:cs="Arial"/>
          <w:sz w:val="24"/>
          <w:szCs w:val="24"/>
        </w:rPr>
      </w:pPr>
    </w:p>
    <w:p w14:paraId="12226378" w14:textId="77777777" w:rsidR="00726359" w:rsidRDefault="00F941FF" w:rsidP="00F941FF">
      <w:pPr>
        <w:spacing w:after="0" w:line="360" w:lineRule="auto"/>
        <w:jc w:val="both"/>
        <w:rPr>
          <w:rFonts w:ascii="Arial" w:eastAsiaTheme="minorHAnsi" w:hAnsi="Arial" w:cs="Arial"/>
          <w:sz w:val="24"/>
          <w:szCs w:val="24"/>
        </w:rPr>
      </w:pPr>
      <w:r w:rsidRPr="00BF358A">
        <w:rPr>
          <w:rFonts w:ascii="Arial" w:eastAsia="Calibri" w:hAnsi="Arial" w:cs="Arial"/>
          <w:sz w:val="24"/>
          <w:szCs w:val="24"/>
        </w:rPr>
        <w:br w:type="page"/>
      </w:r>
      <w:r w:rsidR="00726359">
        <w:rPr>
          <w:rFonts w:ascii="Arial" w:eastAsiaTheme="minorHAnsi" w:hAnsi="Arial" w:cs="Arial"/>
          <w:sz w:val="24"/>
          <w:szCs w:val="24"/>
        </w:rPr>
        <w:t xml:space="preserve"> </w:t>
      </w:r>
    </w:p>
    <w:p w14:paraId="46824AE2" w14:textId="4C4E9E94" w:rsidR="00F941FF" w:rsidRPr="00A76F81" w:rsidRDefault="00F941FF" w:rsidP="00F941FF">
      <w:pPr>
        <w:spacing w:after="0" w:line="360" w:lineRule="auto"/>
        <w:jc w:val="both"/>
        <w:rPr>
          <w:rFonts w:ascii="Arial" w:hAnsi="Arial" w:cs="Arial"/>
          <w:b/>
          <w:sz w:val="24"/>
          <w:szCs w:val="24"/>
        </w:rPr>
      </w:pPr>
      <w:r>
        <w:rPr>
          <w:rFonts w:ascii="Arial" w:hAnsi="Arial" w:cs="Arial"/>
          <w:b/>
          <w:sz w:val="24"/>
          <w:szCs w:val="24"/>
        </w:rPr>
        <w:t>ANEXO N°</w:t>
      </w:r>
      <w:r w:rsidRPr="00620127">
        <w:rPr>
          <w:rFonts w:ascii="Arial" w:hAnsi="Arial" w:cs="Arial"/>
          <w:b/>
          <w:sz w:val="24"/>
          <w:szCs w:val="24"/>
        </w:rPr>
        <w:t xml:space="preserve"> </w:t>
      </w:r>
      <w:r>
        <w:rPr>
          <w:rFonts w:ascii="Arial" w:hAnsi="Arial" w:cs="Arial"/>
          <w:b/>
          <w:sz w:val="24"/>
          <w:szCs w:val="24"/>
        </w:rPr>
        <w:t>06</w:t>
      </w:r>
      <w:r w:rsidRPr="00620127">
        <w:rPr>
          <w:rFonts w:ascii="Arial" w:hAnsi="Arial" w:cs="Arial"/>
          <w:b/>
          <w:sz w:val="24"/>
          <w:szCs w:val="24"/>
        </w:rPr>
        <w:t xml:space="preserve">: </w:t>
      </w:r>
      <w:r>
        <w:rPr>
          <w:rFonts w:ascii="Arial" w:hAnsi="Arial" w:cs="Arial"/>
          <w:b/>
          <w:sz w:val="24"/>
          <w:szCs w:val="24"/>
        </w:rPr>
        <w:t>FICHA TECNICA</w:t>
      </w:r>
    </w:p>
    <w:tbl>
      <w:tblPr>
        <w:tblpPr w:leftFromText="141" w:rightFromText="141" w:bottomFromText="200" w:vertAnchor="page" w:horzAnchor="margin" w:tblpXSpec="center" w:tblpY="3032"/>
        <w:tblW w:w="9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8"/>
        <w:gridCol w:w="4708"/>
      </w:tblGrid>
      <w:tr w:rsidR="00F941FF" w:rsidRPr="00BF358A" w14:paraId="2CAD2A83" w14:textId="77777777" w:rsidTr="00336FF8">
        <w:trPr>
          <w:trHeight w:val="2119"/>
        </w:trPr>
        <w:tc>
          <w:tcPr>
            <w:tcW w:w="4708" w:type="dxa"/>
            <w:tcBorders>
              <w:top w:val="single" w:sz="4" w:space="0" w:color="000000"/>
              <w:left w:val="single" w:sz="4" w:space="0" w:color="000000"/>
              <w:bottom w:val="single" w:sz="4" w:space="0" w:color="000000"/>
              <w:right w:val="single" w:sz="4" w:space="0" w:color="000000"/>
            </w:tcBorders>
            <w:vAlign w:val="center"/>
          </w:tcPr>
          <w:p w14:paraId="0F7F9EAA" w14:textId="77777777" w:rsidR="00F941FF" w:rsidRPr="00A76F81" w:rsidRDefault="00F941FF" w:rsidP="00336FF8">
            <w:pPr>
              <w:spacing w:after="0" w:line="360" w:lineRule="auto"/>
              <w:jc w:val="center"/>
              <w:rPr>
                <w:rFonts w:ascii="Arial" w:eastAsiaTheme="minorHAnsi" w:hAnsi="Arial" w:cs="Arial"/>
                <w:b/>
                <w:sz w:val="24"/>
                <w:szCs w:val="24"/>
                <w:lang w:val="es-ES"/>
              </w:rPr>
            </w:pPr>
          </w:p>
          <w:p w14:paraId="2DF69C14" w14:textId="77777777" w:rsidR="00F941FF" w:rsidRPr="00A76F81" w:rsidRDefault="00F941FF" w:rsidP="00336FF8">
            <w:pPr>
              <w:spacing w:after="0" w:line="360" w:lineRule="auto"/>
              <w:jc w:val="center"/>
              <w:rPr>
                <w:rFonts w:ascii="Arial" w:eastAsiaTheme="minorHAnsi" w:hAnsi="Arial" w:cs="Arial"/>
                <w:b/>
                <w:sz w:val="24"/>
                <w:szCs w:val="24"/>
                <w:lang w:val="es-ES"/>
              </w:rPr>
            </w:pPr>
          </w:p>
          <w:p w14:paraId="68CE6735"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NOMBRE</w:t>
            </w:r>
          </w:p>
        </w:tc>
        <w:tc>
          <w:tcPr>
            <w:tcW w:w="4708" w:type="dxa"/>
            <w:tcBorders>
              <w:top w:val="single" w:sz="4" w:space="0" w:color="000000"/>
              <w:left w:val="single" w:sz="4" w:space="0" w:color="000000"/>
              <w:bottom w:val="single" w:sz="4" w:space="0" w:color="000000"/>
              <w:right w:val="single" w:sz="4" w:space="0" w:color="000000"/>
            </w:tcBorders>
            <w:vAlign w:val="bottom"/>
          </w:tcPr>
          <w:p w14:paraId="515A4215" w14:textId="77777777" w:rsidR="00F941FF" w:rsidRDefault="00F941FF" w:rsidP="00336FF8">
            <w:pPr>
              <w:spacing w:after="0" w:line="360" w:lineRule="auto"/>
              <w:rPr>
                <w:rFonts w:ascii="Arial" w:eastAsiaTheme="minorHAnsi" w:hAnsi="Arial" w:cs="Arial"/>
                <w:i/>
                <w:sz w:val="24"/>
                <w:szCs w:val="24"/>
                <w:lang w:val="es-ES"/>
              </w:rPr>
            </w:pPr>
            <w:r w:rsidRPr="00BF358A">
              <w:rPr>
                <w:rFonts w:ascii="Arial" w:eastAsiaTheme="minorHAnsi" w:hAnsi="Arial" w:cs="Arial"/>
                <w:i/>
                <w:sz w:val="24"/>
                <w:szCs w:val="24"/>
                <w:lang w:val="es-ES"/>
              </w:rPr>
              <w:t xml:space="preserve">  </w:t>
            </w:r>
          </w:p>
          <w:p w14:paraId="0EA5F3B4" w14:textId="77777777" w:rsidR="00F941FF" w:rsidRPr="00BF358A" w:rsidRDefault="00F941FF" w:rsidP="00336FF8">
            <w:pPr>
              <w:spacing w:after="0" w:line="360" w:lineRule="auto"/>
              <w:rPr>
                <w:rFonts w:ascii="Arial" w:hAnsi="Arial" w:cs="Arial"/>
                <w:sz w:val="24"/>
                <w:szCs w:val="24"/>
              </w:rPr>
            </w:pPr>
            <w:r w:rsidRPr="00BF358A">
              <w:rPr>
                <w:rFonts w:ascii="Arial" w:eastAsiaTheme="minorHAnsi" w:hAnsi="Arial" w:cs="Arial"/>
                <w:sz w:val="24"/>
                <w:szCs w:val="24"/>
                <w:lang w:val="es-ES"/>
              </w:rPr>
              <w:t>Desempeño docente y su relación con los niveles de rendimiento académico en los estudiantes del 7° y  8° ciclo de la escuela profesional de obstetricia,  de  la Universidad Particular de Chiclayo, 2016</w:t>
            </w:r>
          </w:p>
          <w:p w14:paraId="0F82EC3A" w14:textId="77777777" w:rsidR="00F941FF" w:rsidRPr="00BF358A" w:rsidRDefault="00F941FF" w:rsidP="00336FF8">
            <w:pPr>
              <w:spacing w:after="0" w:line="360" w:lineRule="auto"/>
              <w:rPr>
                <w:rFonts w:ascii="Arial" w:eastAsiaTheme="minorHAnsi" w:hAnsi="Arial" w:cs="Arial"/>
                <w:sz w:val="24"/>
                <w:szCs w:val="24"/>
              </w:rPr>
            </w:pPr>
          </w:p>
        </w:tc>
      </w:tr>
      <w:tr w:rsidR="00F941FF" w:rsidRPr="00BF358A" w14:paraId="1105E94E" w14:textId="77777777" w:rsidTr="00336FF8">
        <w:trPr>
          <w:trHeight w:val="235"/>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0A44BB56"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AUTOR</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09D37A42" w14:textId="77777777" w:rsidR="00F941FF" w:rsidRPr="00BF358A" w:rsidRDefault="00F941FF" w:rsidP="00336FF8">
            <w:pPr>
              <w:spacing w:after="0" w:line="360" w:lineRule="auto"/>
              <w:rPr>
                <w:rFonts w:ascii="Arial" w:eastAsiaTheme="minorHAnsi" w:hAnsi="Arial" w:cs="Arial"/>
                <w:sz w:val="24"/>
                <w:szCs w:val="24"/>
                <w:lang w:val="es-ES"/>
              </w:rPr>
            </w:pPr>
            <w:r>
              <w:rPr>
                <w:rFonts w:ascii="Arial" w:eastAsiaTheme="minorHAnsi" w:hAnsi="Arial" w:cs="Arial"/>
                <w:sz w:val="24"/>
                <w:szCs w:val="24"/>
                <w:lang w:val="es-ES"/>
              </w:rPr>
              <w:t>Magali</w:t>
            </w:r>
            <w:r w:rsidRPr="00BF358A">
              <w:rPr>
                <w:rFonts w:ascii="Arial" w:eastAsiaTheme="minorHAnsi" w:hAnsi="Arial" w:cs="Arial"/>
                <w:sz w:val="24"/>
                <w:szCs w:val="24"/>
                <w:lang w:val="es-ES"/>
              </w:rPr>
              <w:t xml:space="preserve"> Palomino Silva </w:t>
            </w:r>
          </w:p>
        </w:tc>
      </w:tr>
      <w:tr w:rsidR="00F941FF" w:rsidRPr="00BF358A" w14:paraId="1DB0CA76" w14:textId="77777777" w:rsidTr="00336FF8">
        <w:trPr>
          <w:trHeight w:val="464"/>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2AD41913" w14:textId="0AE9CDA1"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AÑO DE ELABORACIÓN</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25D2A92C" w14:textId="0F1499D0" w:rsidR="00F941FF" w:rsidRPr="00BF358A" w:rsidRDefault="00F941FF" w:rsidP="00CD58B4">
            <w:pPr>
              <w:spacing w:after="0" w:line="360" w:lineRule="auto"/>
              <w:rPr>
                <w:rFonts w:ascii="Arial" w:eastAsiaTheme="minorHAnsi" w:hAnsi="Arial" w:cs="Arial"/>
                <w:sz w:val="24"/>
                <w:szCs w:val="24"/>
                <w:lang w:val="es-ES"/>
              </w:rPr>
            </w:pPr>
            <w:r w:rsidRPr="00BF358A">
              <w:rPr>
                <w:rFonts w:ascii="Arial" w:eastAsiaTheme="minorHAnsi" w:hAnsi="Arial" w:cs="Arial"/>
                <w:sz w:val="24"/>
                <w:szCs w:val="24"/>
                <w:lang w:val="es-ES"/>
              </w:rPr>
              <w:t xml:space="preserve">2016 </w:t>
            </w:r>
          </w:p>
        </w:tc>
      </w:tr>
      <w:tr w:rsidR="00F941FF" w:rsidRPr="00BF358A" w14:paraId="662F9443" w14:textId="77777777" w:rsidTr="00336FF8">
        <w:trPr>
          <w:trHeight w:val="235"/>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2253E3AA"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ADMINISTRACIÓN</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0751BF96" w14:textId="77777777" w:rsidR="00F941FF" w:rsidRPr="00BF358A" w:rsidRDefault="00F941FF" w:rsidP="00336FF8">
            <w:pPr>
              <w:spacing w:after="0" w:line="360" w:lineRule="auto"/>
              <w:rPr>
                <w:rFonts w:ascii="Arial" w:eastAsiaTheme="minorHAnsi" w:hAnsi="Arial" w:cs="Arial"/>
                <w:sz w:val="24"/>
                <w:szCs w:val="24"/>
                <w:lang w:val="es-ES"/>
              </w:rPr>
            </w:pPr>
            <w:r w:rsidRPr="00BF358A">
              <w:rPr>
                <w:rFonts w:ascii="Arial" w:eastAsiaTheme="minorHAnsi" w:hAnsi="Arial" w:cs="Arial"/>
                <w:sz w:val="24"/>
                <w:szCs w:val="24"/>
                <w:lang w:val="es-ES"/>
              </w:rPr>
              <w:t>Auto administrado</w:t>
            </w:r>
          </w:p>
        </w:tc>
      </w:tr>
      <w:tr w:rsidR="00F941FF" w:rsidRPr="00BF358A" w14:paraId="2F227567" w14:textId="77777777" w:rsidTr="00336FF8">
        <w:trPr>
          <w:trHeight w:val="264"/>
        </w:trPr>
        <w:tc>
          <w:tcPr>
            <w:tcW w:w="4708" w:type="dxa"/>
            <w:vMerge w:val="restart"/>
            <w:tcBorders>
              <w:top w:val="single" w:sz="4" w:space="0" w:color="000000"/>
              <w:left w:val="single" w:sz="4" w:space="0" w:color="000000"/>
              <w:right w:val="single" w:sz="4" w:space="0" w:color="000000"/>
            </w:tcBorders>
            <w:vAlign w:val="center"/>
            <w:hideMark/>
          </w:tcPr>
          <w:p w14:paraId="4A57C613" w14:textId="77777777" w:rsidR="00F941FF" w:rsidRPr="00A76F81" w:rsidRDefault="00F941FF" w:rsidP="00336FF8">
            <w:pPr>
              <w:spacing w:after="0" w:line="360" w:lineRule="auto"/>
              <w:jc w:val="center"/>
              <w:rPr>
                <w:rFonts w:ascii="Arial" w:eastAsiaTheme="minorHAnsi" w:hAnsi="Arial" w:cs="Arial"/>
                <w:b/>
                <w:sz w:val="24"/>
                <w:szCs w:val="24"/>
                <w:lang w:val="es-ES"/>
              </w:rPr>
            </w:pPr>
          </w:p>
          <w:p w14:paraId="2456AAC9"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ASPECTOS QUE EVALUAN LOS REACTIVOS</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2BE2995E" w14:textId="77777777" w:rsidR="00F941FF" w:rsidRPr="00BF358A" w:rsidRDefault="00F941FF" w:rsidP="00336FF8">
            <w:pPr>
              <w:spacing w:after="0" w:line="360" w:lineRule="auto"/>
              <w:rPr>
                <w:rFonts w:ascii="Arial" w:eastAsiaTheme="minorHAnsi" w:hAnsi="Arial" w:cs="Arial"/>
                <w:sz w:val="24"/>
                <w:szCs w:val="24"/>
                <w:highlight w:val="yellow"/>
                <w:lang w:val="es-ES"/>
              </w:rPr>
            </w:pPr>
            <w:r w:rsidRPr="00BF358A">
              <w:rPr>
                <w:rFonts w:ascii="Arial" w:hAnsi="Arial" w:cs="Arial"/>
                <w:sz w:val="24"/>
                <w:szCs w:val="24"/>
              </w:rPr>
              <w:t>Planificación</w:t>
            </w:r>
          </w:p>
        </w:tc>
      </w:tr>
      <w:tr w:rsidR="00F941FF" w:rsidRPr="00BF358A" w14:paraId="0445525F" w14:textId="77777777" w:rsidTr="00336FF8">
        <w:trPr>
          <w:trHeight w:val="264"/>
        </w:trPr>
        <w:tc>
          <w:tcPr>
            <w:tcW w:w="4708" w:type="dxa"/>
            <w:vMerge/>
            <w:tcBorders>
              <w:left w:val="single" w:sz="4" w:space="0" w:color="000000"/>
              <w:right w:val="single" w:sz="4" w:space="0" w:color="000000"/>
            </w:tcBorders>
            <w:vAlign w:val="center"/>
            <w:hideMark/>
          </w:tcPr>
          <w:p w14:paraId="57FECA7B" w14:textId="77777777" w:rsidR="00F941FF" w:rsidRPr="00A76F81" w:rsidRDefault="00F941FF" w:rsidP="00336FF8">
            <w:pPr>
              <w:spacing w:after="0" w:line="360" w:lineRule="auto"/>
              <w:jc w:val="center"/>
              <w:rPr>
                <w:rFonts w:ascii="Arial" w:eastAsiaTheme="minorHAnsi" w:hAnsi="Arial" w:cs="Arial"/>
                <w:b/>
                <w:sz w:val="24"/>
                <w:szCs w:val="24"/>
                <w:lang w:val="es-ES"/>
              </w:rPr>
            </w:pP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64AAB742" w14:textId="77777777" w:rsidR="00F941FF" w:rsidRPr="00BF358A" w:rsidRDefault="00F941FF" w:rsidP="00336FF8">
            <w:pPr>
              <w:spacing w:after="0" w:line="360" w:lineRule="auto"/>
              <w:rPr>
                <w:rFonts w:ascii="Arial" w:eastAsiaTheme="minorHAnsi" w:hAnsi="Arial" w:cs="Arial"/>
                <w:sz w:val="24"/>
                <w:szCs w:val="24"/>
                <w:highlight w:val="yellow"/>
                <w:lang w:val="es-ES"/>
              </w:rPr>
            </w:pPr>
            <w:r w:rsidRPr="00BF358A">
              <w:rPr>
                <w:rFonts w:ascii="Arial" w:eastAsiaTheme="minorHAnsi" w:hAnsi="Arial" w:cs="Arial"/>
                <w:sz w:val="24"/>
                <w:szCs w:val="24"/>
                <w:lang w:val="es-ES"/>
              </w:rPr>
              <w:t>Conducción</w:t>
            </w:r>
          </w:p>
        </w:tc>
      </w:tr>
      <w:tr w:rsidR="00F941FF" w:rsidRPr="00BF358A" w14:paraId="04D474FB" w14:textId="77777777" w:rsidTr="00336FF8">
        <w:trPr>
          <w:trHeight w:val="264"/>
        </w:trPr>
        <w:tc>
          <w:tcPr>
            <w:tcW w:w="4708" w:type="dxa"/>
            <w:vMerge/>
            <w:tcBorders>
              <w:left w:val="single" w:sz="4" w:space="0" w:color="000000"/>
              <w:right w:val="single" w:sz="4" w:space="0" w:color="000000"/>
            </w:tcBorders>
            <w:vAlign w:val="center"/>
            <w:hideMark/>
          </w:tcPr>
          <w:p w14:paraId="7275AF7F" w14:textId="77777777" w:rsidR="00F941FF" w:rsidRPr="00A76F81" w:rsidRDefault="00F941FF" w:rsidP="00336FF8">
            <w:pPr>
              <w:spacing w:after="0" w:line="360" w:lineRule="auto"/>
              <w:jc w:val="center"/>
              <w:rPr>
                <w:rFonts w:ascii="Arial" w:eastAsiaTheme="minorHAnsi" w:hAnsi="Arial" w:cs="Arial"/>
                <w:b/>
                <w:sz w:val="24"/>
                <w:szCs w:val="24"/>
                <w:lang w:val="es-ES"/>
              </w:rPr>
            </w:pP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27DA82B0" w14:textId="77777777" w:rsidR="00F941FF" w:rsidRPr="00BF358A" w:rsidRDefault="00F941FF" w:rsidP="00336FF8">
            <w:pPr>
              <w:spacing w:after="0" w:line="360" w:lineRule="auto"/>
              <w:rPr>
                <w:rFonts w:ascii="Arial" w:eastAsiaTheme="minorHAnsi" w:hAnsi="Arial" w:cs="Arial"/>
                <w:sz w:val="24"/>
                <w:szCs w:val="24"/>
                <w:highlight w:val="yellow"/>
                <w:lang w:val="es-ES"/>
              </w:rPr>
            </w:pPr>
            <w:r w:rsidRPr="00BF358A">
              <w:rPr>
                <w:rFonts w:ascii="Arial" w:hAnsi="Arial" w:cs="Arial"/>
                <w:sz w:val="24"/>
                <w:szCs w:val="24"/>
              </w:rPr>
              <w:t>Interacción docente - estudiante</w:t>
            </w:r>
          </w:p>
        </w:tc>
      </w:tr>
      <w:tr w:rsidR="00F941FF" w:rsidRPr="00BF358A" w14:paraId="5E90F9BB" w14:textId="77777777" w:rsidTr="00336FF8">
        <w:trPr>
          <w:trHeight w:val="118"/>
        </w:trPr>
        <w:tc>
          <w:tcPr>
            <w:tcW w:w="4708" w:type="dxa"/>
            <w:vMerge/>
            <w:tcBorders>
              <w:left w:val="single" w:sz="4" w:space="0" w:color="000000"/>
              <w:right w:val="single" w:sz="4" w:space="0" w:color="000000"/>
            </w:tcBorders>
            <w:vAlign w:val="center"/>
          </w:tcPr>
          <w:p w14:paraId="659868E5" w14:textId="77777777" w:rsidR="00F941FF" w:rsidRPr="00A76F81" w:rsidRDefault="00F941FF" w:rsidP="00336FF8">
            <w:pPr>
              <w:spacing w:after="0" w:line="360" w:lineRule="auto"/>
              <w:jc w:val="center"/>
              <w:rPr>
                <w:rFonts w:ascii="Arial" w:eastAsiaTheme="minorHAnsi" w:hAnsi="Arial" w:cs="Arial"/>
                <w:b/>
                <w:sz w:val="24"/>
                <w:szCs w:val="24"/>
                <w:lang w:val="es-ES"/>
              </w:rPr>
            </w:pPr>
          </w:p>
        </w:tc>
        <w:tc>
          <w:tcPr>
            <w:tcW w:w="4708" w:type="dxa"/>
            <w:tcBorders>
              <w:top w:val="single" w:sz="4" w:space="0" w:color="000000"/>
              <w:left w:val="single" w:sz="4" w:space="0" w:color="000000"/>
              <w:bottom w:val="single" w:sz="4" w:space="0" w:color="000000"/>
              <w:right w:val="single" w:sz="4" w:space="0" w:color="000000"/>
            </w:tcBorders>
            <w:vAlign w:val="bottom"/>
          </w:tcPr>
          <w:p w14:paraId="22FCFD5F" w14:textId="77777777" w:rsidR="00F941FF" w:rsidRPr="00BF358A" w:rsidRDefault="00F941FF" w:rsidP="00336FF8">
            <w:pPr>
              <w:spacing w:after="0" w:line="360" w:lineRule="auto"/>
              <w:rPr>
                <w:rFonts w:ascii="Arial" w:hAnsi="Arial" w:cs="Arial"/>
                <w:sz w:val="24"/>
                <w:szCs w:val="24"/>
              </w:rPr>
            </w:pPr>
            <w:r w:rsidRPr="00BF358A">
              <w:rPr>
                <w:rFonts w:ascii="Arial" w:hAnsi="Arial" w:cs="Arial"/>
                <w:sz w:val="24"/>
                <w:szCs w:val="24"/>
              </w:rPr>
              <w:t>Identidad con la Institución</w:t>
            </w:r>
          </w:p>
        </w:tc>
      </w:tr>
      <w:tr w:rsidR="00F941FF" w:rsidRPr="00BF358A" w14:paraId="2E53094D" w14:textId="77777777" w:rsidTr="00336FF8">
        <w:trPr>
          <w:trHeight w:val="85"/>
        </w:trPr>
        <w:tc>
          <w:tcPr>
            <w:tcW w:w="4708" w:type="dxa"/>
            <w:vMerge/>
            <w:tcBorders>
              <w:left w:val="single" w:sz="4" w:space="0" w:color="000000"/>
              <w:right w:val="single" w:sz="4" w:space="0" w:color="000000"/>
            </w:tcBorders>
            <w:vAlign w:val="center"/>
            <w:hideMark/>
          </w:tcPr>
          <w:p w14:paraId="7AC95B10" w14:textId="77777777" w:rsidR="00F941FF" w:rsidRPr="00A76F81" w:rsidRDefault="00F941FF" w:rsidP="00336FF8">
            <w:pPr>
              <w:spacing w:after="0" w:line="360" w:lineRule="auto"/>
              <w:jc w:val="center"/>
              <w:rPr>
                <w:rFonts w:ascii="Arial" w:eastAsiaTheme="minorHAnsi" w:hAnsi="Arial" w:cs="Arial"/>
                <w:b/>
                <w:sz w:val="24"/>
                <w:szCs w:val="24"/>
                <w:lang w:val="es-ES"/>
              </w:rPr>
            </w:pP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19B776BE" w14:textId="77777777" w:rsidR="00F941FF" w:rsidRPr="00BF358A" w:rsidRDefault="00F941FF" w:rsidP="00336FF8">
            <w:pPr>
              <w:spacing w:after="0" w:line="360" w:lineRule="auto"/>
              <w:rPr>
                <w:rFonts w:ascii="Arial" w:eastAsiaTheme="minorHAnsi" w:hAnsi="Arial" w:cs="Arial"/>
                <w:sz w:val="24"/>
                <w:szCs w:val="24"/>
                <w:highlight w:val="yellow"/>
                <w:lang w:val="es-ES"/>
              </w:rPr>
            </w:pPr>
            <w:r w:rsidRPr="00BF358A">
              <w:rPr>
                <w:rFonts w:ascii="Arial" w:hAnsi="Arial" w:cs="Arial"/>
                <w:sz w:val="24"/>
                <w:szCs w:val="24"/>
              </w:rPr>
              <w:t>Materiales didácticos</w:t>
            </w:r>
          </w:p>
        </w:tc>
      </w:tr>
      <w:tr w:rsidR="00F941FF" w:rsidRPr="00BF358A" w14:paraId="10BB6CDC" w14:textId="77777777" w:rsidTr="00336FF8">
        <w:trPr>
          <w:trHeight w:val="85"/>
        </w:trPr>
        <w:tc>
          <w:tcPr>
            <w:tcW w:w="4708" w:type="dxa"/>
            <w:vMerge/>
            <w:tcBorders>
              <w:left w:val="single" w:sz="4" w:space="0" w:color="000000"/>
              <w:right w:val="single" w:sz="4" w:space="0" w:color="000000"/>
            </w:tcBorders>
            <w:vAlign w:val="center"/>
          </w:tcPr>
          <w:p w14:paraId="4298A43E" w14:textId="77777777" w:rsidR="00F941FF" w:rsidRPr="00A76F81" w:rsidRDefault="00F941FF" w:rsidP="00336FF8">
            <w:pPr>
              <w:spacing w:after="0" w:line="360" w:lineRule="auto"/>
              <w:jc w:val="center"/>
              <w:rPr>
                <w:rFonts w:ascii="Arial" w:eastAsiaTheme="minorHAnsi" w:hAnsi="Arial" w:cs="Arial"/>
                <w:b/>
                <w:sz w:val="24"/>
                <w:szCs w:val="24"/>
                <w:lang w:val="es-ES"/>
              </w:rPr>
            </w:pPr>
          </w:p>
        </w:tc>
        <w:tc>
          <w:tcPr>
            <w:tcW w:w="4708" w:type="dxa"/>
            <w:tcBorders>
              <w:top w:val="single" w:sz="4" w:space="0" w:color="000000"/>
              <w:left w:val="single" w:sz="4" w:space="0" w:color="000000"/>
              <w:bottom w:val="single" w:sz="4" w:space="0" w:color="000000"/>
              <w:right w:val="single" w:sz="4" w:space="0" w:color="000000"/>
            </w:tcBorders>
            <w:vAlign w:val="bottom"/>
          </w:tcPr>
          <w:p w14:paraId="74E1AD1F" w14:textId="77777777" w:rsidR="00F941FF" w:rsidRPr="00BF358A" w:rsidRDefault="00F941FF" w:rsidP="00336FF8">
            <w:pPr>
              <w:spacing w:after="0" w:line="360" w:lineRule="auto"/>
              <w:rPr>
                <w:rFonts w:ascii="Arial" w:hAnsi="Arial" w:cs="Arial"/>
                <w:sz w:val="24"/>
                <w:szCs w:val="24"/>
              </w:rPr>
            </w:pPr>
            <w:r w:rsidRPr="00BF358A">
              <w:rPr>
                <w:rFonts w:ascii="Arial" w:hAnsi="Arial" w:cs="Arial"/>
                <w:sz w:val="24"/>
                <w:szCs w:val="24"/>
              </w:rPr>
              <w:t>Rendimiento Alto, medio y bajo</w:t>
            </w:r>
          </w:p>
        </w:tc>
      </w:tr>
      <w:tr w:rsidR="00F941FF" w:rsidRPr="00BF358A" w14:paraId="6DAB0C46" w14:textId="77777777" w:rsidTr="00336FF8">
        <w:trPr>
          <w:trHeight w:val="492"/>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014BEB4C"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RANGO DE APLICACIÓN</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588E7F00" w14:textId="77777777" w:rsidR="00F941FF" w:rsidRPr="00BF358A" w:rsidRDefault="00F941FF" w:rsidP="00336FF8">
            <w:pPr>
              <w:spacing w:after="0" w:line="360" w:lineRule="auto"/>
              <w:rPr>
                <w:rFonts w:ascii="Arial" w:eastAsiaTheme="minorHAnsi" w:hAnsi="Arial" w:cs="Arial"/>
                <w:sz w:val="24"/>
                <w:szCs w:val="24"/>
                <w:lang w:val="es-ES"/>
              </w:rPr>
            </w:pPr>
            <w:r w:rsidRPr="00BF358A">
              <w:rPr>
                <w:rFonts w:ascii="Arial" w:eastAsiaTheme="minorHAnsi" w:hAnsi="Arial" w:cs="Arial"/>
                <w:sz w:val="24"/>
                <w:szCs w:val="24"/>
              </w:rPr>
              <w:t xml:space="preserve">Estudiantes </w:t>
            </w:r>
            <w:r w:rsidRPr="00BF358A">
              <w:rPr>
                <w:rFonts w:ascii="Arial" w:eastAsiaTheme="minorHAnsi" w:hAnsi="Arial" w:cs="Arial"/>
                <w:sz w:val="24"/>
                <w:szCs w:val="24"/>
                <w:lang w:val="es-ES"/>
              </w:rPr>
              <w:t xml:space="preserve"> del 7° y 8° ciclo de la Escuela Profesional de Obstetricia,  de  la Universidad Particular de Chiclayo, 2016</w:t>
            </w:r>
          </w:p>
        </w:tc>
      </w:tr>
      <w:tr w:rsidR="00F941FF" w:rsidRPr="00BF358A" w14:paraId="5F56E227" w14:textId="77777777" w:rsidTr="00336FF8">
        <w:trPr>
          <w:trHeight w:val="516"/>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5602C699"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VALIDEZ</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4389CE72" w14:textId="77777777" w:rsidR="00F941FF" w:rsidRDefault="00F941FF" w:rsidP="00336FF8">
            <w:pPr>
              <w:spacing w:after="0" w:line="360" w:lineRule="auto"/>
              <w:rPr>
                <w:rFonts w:ascii="Arial" w:eastAsiaTheme="minorHAnsi" w:hAnsi="Arial" w:cs="Arial"/>
                <w:sz w:val="24"/>
                <w:szCs w:val="24"/>
                <w:lang w:val="es-ES"/>
              </w:rPr>
            </w:pPr>
            <w:r w:rsidRPr="00BF358A">
              <w:rPr>
                <w:rFonts w:ascii="Arial" w:eastAsiaTheme="minorHAnsi" w:hAnsi="Arial" w:cs="Arial"/>
                <w:sz w:val="24"/>
                <w:szCs w:val="24"/>
                <w:lang w:val="es-ES"/>
              </w:rPr>
              <w:t xml:space="preserve">De contenido por juico de expertos con un promedio general de validez del </w:t>
            </w:r>
          </w:p>
          <w:p w14:paraId="18C1D6B7" w14:textId="77777777" w:rsidR="00F941FF" w:rsidRPr="00BF358A" w:rsidRDefault="00F941FF" w:rsidP="00336FF8">
            <w:pPr>
              <w:spacing w:after="0" w:line="360" w:lineRule="auto"/>
              <w:rPr>
                <w:rFonts w:ascii="Arial" w:eastAsiaTheme="minorHAnsi" w:hAnsi="Arial" w:cs="Arial"/>
                <w:sz w:val="24"/>
                <w:szCs w:val="24"/>
                <w:lang w:val="es-ES"/>
              </w:rPr>
            </w:pPr>
            <w:r>
              <w:rPr>
                <w:rFonts w:ascii="Arial" w:eastAsiaTheme="minorHAnsi" w:hAnsi="Arial" w:cs="Arial"/>
                <w:sz w:val="24"/>
                <w:szCs w:val="24"/>
                <w:lang w:val="es-ES"/>
              </w:rPr>
              <w:t>95.5</w:t>
            </w:r>
            <w:r w:rsidRPr="00BF358A">
              <w:rPr>
                <w:rFonts w:ascii="Arial" w:eastAsiaTheme="minorHAnsi" w:hAnsi="Arial" w:cs="Arial"/>
                <w:sz w:val="24"/>
                <w:szCs w:val="24"/>
                <w:lang w:val="es-ES"/>
              </w:rPr>
              <w:t xml:space="preserve">% </w:t>
            </w:r>
          </w:p>
        </w:tc>
      </w:tr>
      <w:tr w:rsidR="00F941FF" w:rsidRPr="00BF358A" w14:paraId="35E784BE" w14:textId="77777777" w:rsidTr="00336FF8">
        <w:trPr>
          <w:trHeight w:val="258"/>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232ECA70"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CONFIABILIDAD</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5518DD1D" w14:textId="77777777" w:rsidR="00F941FF" w:rsidRPr="00BF358A" w:rsidRDefault="00F941FF" w:rsidP="00336FF8">
            <w:pPr>
              <w:spacing w:after="0" w:line="360" w:lineRule="auto"/>
              <w:rPr>
                <w:rFonts w:ascii="Arial" w:eastAsiaTheme="minorHAnsi" w:hAnsi="Arial" w:cs="Arial"/>
                <w:sz w:val="24"/>
                <w:szCs w:val="24"/>
                <w:lang w:val="es-ES"/>
              </w:rPr>
            </w:pPr>
            <w:r w:rsidRPr="00BF358A">
              <w:rPr>
                <w:rFonts w:ascii="Arial" w:eastAsiaTheme="minorHAnsi" w:hAnsi="Arial" w:cs="Arial"/>
                <w:sz w:val="24"/>
                <w:szCs w:val="24"/>
                <w:lang w:val="es-ES"/>
              </w:rPr>
              <w:t xml:space="preserve">Por consistencia interna probada  por el </w:t>
            </w:r>
            <w:r w:rsidRPr="002C60C1">
              <w:rPr>
                <w:rFonts w:ascii="Arial" w:hAnsi="Arial" w:cs="Arial"/>
                <w:sz w:val="24"/>
                <w:szCs w:val="24"/>
              </w:rPr>
              <w:t xml:space="preserve"> coeficiente </w:t>
            </w:r>
            <w:r>
              <w:rPr>
                <w:rFonts w:ascii="Arial" w:hAnsi="Arial" w:cs="Arial"/>
                <w:sz w:val="24"/>
                <w:szCs w:val="24"/>
              </w:rPr>
              <w:t xml:space="preserve">Richard </w:t>
            </w:r>
            <w:proofErr w:type="spellStart"/>
            <w:r>
              <w:rPr>
                <w:rFonts w:ascii="Arial" w:hAnsi="Arial" w:cs="Arial"/>
                <w:sz w:val="24"/>
                <w:szCs w:val="24"/>
              </w:rPr>
              <w:t>Kurde</w:t>
            </w:r>
            <w:r w:rsidRPr="002C60C1">
              <w:rPr>
                <w:rFonts w:ascii="Arial" w:hAnsi="Arial" w:cs="Arial"/>
                <w:sz w:val="24"/>
                <w:szCs w:val="24"/>
              </w:rPr>
              <w:t>son</w:t>
            </w:r>
            <w:proofErr w:type="spellEnd"/>
            <w:r>
              <w:rPr>
                <w:rFonts w:ascii="Arial" w:hAnsi="Arial" w:cs="Arial"/>
                <w:sz w:val="24"/>
                <w:szCs w:val="24"/>
              </w:rPr>
              <w:t xml:space="preserve">, obteniendo un valor </w:t>
            </w:r>
            <w:r w:rsidRPr="002C60C1">
              <w:rPr>
                <w:rFonts w:ascii="Arial" w:hAnsi="Arial" w:cs="Arial"/>
                <w:sz w:val="24"/>
                <w:szCs w:val="24"/>
              </w:rPr>
              <w:t>de 0.89</w:t>
            </w:r>
          </w:p>
        </w:tc>
      </w:tr>
      <w:tr w:rsidR="00F941FF" w:rsidRPr="00BF358A" w14:paraId="0878CDD3" w14:textId="77777777" w:rsidTr="00336FF8">
        <w:trPr>
          <w:trHeight w:val="258"/>
        </w:trPr>
        <w:tc>
          <w:tcPr>
            <w:tcW w:w="4708" w:type="dxa"/>
            <w:tcBorders>
              <w:top w:val="single" w:sz="4" w:space="0" w:color="000000"/>
              <w:left w:val="single" w:sz="4" w:space="0" w:color="000000"/>
              <w:bottom w:val="single" w:sz="4" w:space="0" w:color="000000"/>
              <w:right w:val="single" w:sz="4" w:space="0" w:color="000000"/>
            </w:tcBorders>
            <w:vAlign w:val="center"/>
            <w:hideMark/>
          </w:tcPr>
          <w:p w14:paraId="0DDC3362" w14:textId="77777777" w:rsidR="00F941FF" w:rsidRPr="00A76F81" w:rsidRDefault="00F941FF" w:rsidP="00336FF8">
            <w:pPr>
              <w:spacing w:after="0" w:line="360" w:lineRule="auto"/>
              <w:jc w:val="center"/>
              <w:rPr>
                <w:rFonts w:ascii="Arial" w:eastAsiaTheme="minorHAnsi" w:hAnsi="Arial" w:cs="Arial"/>
                <w:b/>
                <w:sz w:val="24"/>
                <w:szCs w:val="24"/>
                <w:lang w:val="es-ES"/>
              </w:rPr>
            </w:pPr>
            <w:r w:rsidRPr="00A76F81">
              <w:rPr>
                <w:rFonts w:ascii="Arial" w:eastAsiaTheme="minorHAnsi" w:hAnsi="Arial" w:cs="Arial"/>
                <w:b/>
                <w:sz w:val="24"/>
                <w:szCs w:val="24"/>
                <w:lang w:val="es-ES"/>
              </w:rPr>
              <w:t>CALIFICACIÓN</w:t>
            </w:r>
          </w:p>
        </w:tc>
        <w:tc>
          <w:tcPr>
            <w:tcW w:w="4708" w:type="dxa"/>
            <w:tcBorders>
              <w:top w:val="single" w:sz="4" w:space="0" w:color="000000"/>
              <w:left w:val="single" w:sz="4" w:space="0" w:color="000000"/>
              <w:bottom w:val="single" w:sz="4" w:space="0" w:color="000000"/>
              <w:right w:val="single" w:sz="4" w:space="0" w:color="000000"/>
            </w:tcBorders>
            <w:vAlign w:val="bottom"/>
            <w:hideMark/>
          </w:tcPr>
          <w:p w14:paraId="53ABFF95" w14:textId="77777777" w:rsidR="00F941FF" w:rsidRPr="00BF358A" w:rsidRDefault="00F941FF" w:rsidP="00336FF8">
            <w:pPr>
              <w:spacing w:after="0" w:line="360" w:lineRule="auto"/>
              <w:rPr>
                <w:rFonts w:ascii="Arial" w:eastAsiaTheme="minorHAnsi" w:hAnsi="Arial" w:cs="Arial"/>
                <w:sz w:val="24"/>
                <w:szCs w:val="24"/>
                <w:lang w:val="es-ES"/>
              </w:rPr>
            </w:pPr>
            <w:r w:rsidRPr="00BF358A">
              <w:rPr>
                <w:rFonts w:ascii="Arial" w:eastAsiaTheme="minorHAnsi" w:hAnsi="Arial" w:cs="Arial"/>
                <w:sz w:val="24"/>
                <w:szCs w:val="24"/>
                <w:lang w:val="es-ES"/>
              </w:rPr>
              <w:t>Según escala de frecuencia</w:t>
            </w:r>
          </w:p>
        </w:tc>
      </w:tr>
    </w:tbl>
    <w:p w14:paraId="1D7CD133" w14:textId="77777777" w:rsidR="00F941FF" w:rsidRDefault="00F941FF" w:rsidP="00F941FF">
      <w:pPr>
        <w:spacing w:after="0" w:line="360" w:lineRule="auto"/>
        <w:jc w:val="both"/>
        <w:rPr>
          <w:rFonts w:ascii="Arial" w:hAnsi="Arial" w:cs="Arial"/>
          <w:sz w:val="24"/>
          <w:szCs w:val="24"/>
        </w:rPr>
      </w:pPr>
    </w:p>
    <w:p w14:paraId="7E5B5D97" w14:textId="77777777" w:rsidR="00726359" w:rsidRPr="00BF358A" w:rsidRDefault="00726359" w:rsidP="00F941FF">
      <w:pPr>
        <w:spacing w:after="0" w:line="360" w:lineRule="auto"/>
        <w:jc w:val="both"/>
        <w:rPr>
          <w:rFonts w:ascii="Arial" w:hAnsi="Arial" w:cs="Arial"/>
          <w:sz w:val="24"/>
          <w:szCs w:val="24"/>
        </w:rPr>
        <w:sectPr w:rsidR="00726359" w:rsidRPr="00BF358A" w:rsidSect="00F941FF">
          <w:footerReference w:type="default" r:id="rId87"/>
          <w:type w:val="continuous"/>
          <w:pgSz w:w="11906" w:h="16838"/>
          <w:pgMar w:top="1418" w:right="1418" w:bottom="1418" w:left="1985" w:header="709" w:footer="709" w:gutter="0"/>
          <w:cols w:space="708"/>
          <w:docGrid w:linePitch="360"/>
        </w:sectPr>
      </w:pPr>
    </w:p>
    <w:tbl>
      <w:tblPr>
        <w:tblStyle w:val="Tablaconcuadrcula6"/>
        <w:tblpPr w:leftFromText="141" w:rightFromText="141" w:vertAnchor="page" w:horzAnchor="margin" w:tblpX="-318" w:tblpY="1516"/>
        <w:tblW w:w="15276" w:type="dxa"/>
        <w:tblLook w:val="04A0" w:firstRow="1" w:lastRow="0" w:firstColumn="1" w:lastColumn="0" w:noHBand="0" w:noVBand="1"/>
      </w:tblPr>
      <w:tblGrid>
        <w:gridCol w:w="4800"/>
        <w:gridCol w:w="5231"/>
        <w:gridCol w:w="2622"/>
        <w:gridCol w:w="2623"/>
      </w:tblGrid>
      <w:tr w:rsidR="00F941FF" w:rsidRPr="000F0B28" w14:paraId="35ADE7EE" w14:textId="77777777" w:rsidTr="00336FF8">
        <w:trPr>
          <w:trHeight w:val="411"/>
        </w:trPr>
        <w:tc>
          <w:tcPr>
            <w:tcW w:w="15276" w:type="dxa"/>
            <w:gridSpan w:val="4"/>
            <w:vAlign w:val="bottom"/>
          </w:tcPr>
          <w:p w14:paraId="5872582F" w14:textId="77777777" w:rsidR="00F941FF" w:rsidRPr="000F0B28" w:rsidRDefault="00F941FF" w:rsidP="00336FF8">
            <w:pPr>
              <w:spacing w:after="0" w:line="360" w:lineRule="auto"/>
              <w:rPr>
                <w:rFonts w:ascii="Arial" w:eastAsiaTheme="minorHAnsi" w:hAnsi="Arial" w:cs="Arial"/>
                <w:b/>
                <w:sz w:val="20"/>
                <w:szCs w:val="20"/>
                <w:lang w:val="es-ES"/>
              </w:rPr>
            </w:pPr>
            <w:r>
              <w:rPr>
                <w:rFonts w:ascii="Arial" w:eastAsiaTheme="minorHAnsi" w:hAnsi="Arial" w:cs="Arial"/>
                <w:b/>
                <w:sz w:val="20"/>
                <w:szCs w:val="20"/>
                <w:lang w:val="es-ES"/>
              </w:rPr>
              <w:t>ANEXO N° 07</w:t>
            </w:r>
            <w:r w:rsidRPr="000F0B28">
              <w:rPr>
                <w:rFonts w:ascii="Arial" w:eastAsiaTheme="minorHAnsi" w:hAnsi="Arial" w:cs="Arial"/>
                <w:b/>
                <w:sz w:val="20"/>
                <w:szCs w:val="20"/>
                <w:lang w:val="es-ES"/>
              </w:rPr>
              <w:t>: MATRIZ DE CONSISTENCIA</w:t>
            </w:r>
          </w:p>
        </w:tc>
      </w:tr>
      <w:tr w:rsidR="00F941FF" w:rsidRPr="000F0B28" w14:paraId="0E749088" w14:textId="77777777" w:rsidTr="00044D48">
        <w:trPr>
          <w:trHeight w:val="755"/>
        </w:trPr>
        <w:tc>
          <w:tcPr>
            <w:tcW w:w="15276" w:type="dxa"/>
            <w:gridSpan w:val="4"/>
            <w:vAlign w:val="center"/>
          </w:tcPr>
          <w:p w14:paraId="6BA75BAB" w14:textId="77777777" w:rsidR="00F941FF" w:rsidRPr="000F0B28" w:rsidRDefault="00F941FF" w:rsidP="00044D48">
            <w:pPr>
              <w:spacing w:after="0" w:line="240" w:lineRule="auto"/>
              <w:jc w:val="center"/>
              <w:rPr>
                <w:rFonts w:ascii="Arial" w:eastAsiaTheme="minorHAnsi" w:hAnsi="Arial" w:cs="Arial"/>
                <w:b/>
                <w:sz w:val="20"/>
                <w:szCs w:val="20"/>
                <w:lang w:val="es-ES"/>
              </w:rPr>
            </w:pPr>
            <w:r w:rsidRPr="000F0B28">
              <w:rPr>
                <w:rFonts w:ascii="Arial" w:eastAsiaTheme="minorHAnsi" w:hAnsi="Arial" w:cs="Arial"/>
                <w:b/>
                <w:sz w:val="20"/>
                <w:szCs w:val="20"/>
                <w:lang w:val="es-ES"/>
              </w:rPr>
              <w:t>DESEMPEÑO DOCENTE Y SU RELACIÓN CON LOS NIVELES DE RENDIMIENTO ACADÉMICO EN LOS ESTUDIANTES DEL 7° Y  8° CICLO DE LA ESCUELA PROFESIONAL DE OBSTETRICIA,  UNIVERSIDAD PARTICULAR DE CHICLAYO, 2016</w:t>
            </w:r>
          </w:p>
        </w:tc>
      </w:tr>
      <w:tr w:rsidR="00F941FF" w:rsidRPr="000F0B28" w14:paraId="17C811CE" w14:textId="77777777" w:rsidTr="00044D48">
        <w:trPr>
          <w:trHeight w:val="223"/>
        </w:trPr>
        <w:tc>
          <w:tcPr>
            <w:tcW w:w="0" w:type="auto"/>
            <w:vAlign w:val="bottom"/>
          </w:tcPr>
          <w:p w14:paraId="28D969FB" w14:textId="77777777" w:rsidR="00F941FF" w:rsidRPr="000F0B28" w:rsidRDefault="00F941FF" w:rsidP="00044D48">
            <w:pPr>
              <w:spacing w:after="0" w:line="360" w:lineRule="auto"/>
              <w:jc w:val="center"/>
              <w:rPr>
                <w:rFonts w:ascii="Arial" w:eastAsiaTheme="minorHAnsi" w:hAnsi="Arial" w:cs="Arial"/>
                <w:b/>
                <w:sz w:val="20"/>
                <w:szCs w:val="20"/>
                <w:lang w:val="es-ES"/>
              </w:rPr>
            </w:pPr>
            <w:r w:rsidRPr="000F0B28">
              <w:rPr>
                <w:rFonts w:ascii="Arial" w:eastAsiaTheme="minorHAnsi" w:hAnsi="Arial" w:cs="Arial"/>
                <w:b/>
                <w:sz w:val="20"/>
                <w:szCs w:val="20"/>
                <w:lang w:val="es-ES"/>
              </w:rPr>
              <w:t>PROBLEMAS</w:t>
            </w:r>
          </w:p>
        </w:tc>
        <w:tc>
          <w:tcPr>
            <w:tcW w:w="5231" w:type="dxa"/>
            <w:vAlign w:val="bottom"/>
          </w:tcPr>
          <w:p w14:paraId="37C37AFB" w14:textId="77777777" w:rsidR="00F941FF" w:rsidRPr="000F0B28" w:rsidRDefault="00F941FF" w:rsidP="00044D48">
            <w:pPr>
              <w:spacing w:after="0" w:line="360" w:lineRule="auto"/>
              <w:jc w:val="center"/>
              <w:rPr>
                <w:rFonts w:ascii="Arial" w:eastAsiaTheme="minorHAnsi" w:hAnsi="Arial" w:cs="Arial"/>
                <w:b/>
                <w:sz w:val="20"/>
                <w:szCs w:val="20"/>
                <w:lang w:val="es-ES"/>
              </w:rPr>
            </w:pPr>
            <w:r w:rsidRPr="000F0B28">
              <w:rPr>
                <w:rFonts w:ascii="Arial" w:eastAsiaTheme="minorHAnsi" w:hAnsi="Arial" w:cs="Arial"/>
                <w:b/>
                <w:sz w:val="20"/>
                <w:szCs w:val="20"/>
                <w:lang w:val="es-ES"/>
              </w:rPr>
              <w:t>OBJETIVOS</w:t>
            </w:r>
          </w:p>
        </w:tc>
        <w:tc>
          <w:tcPr>
            <w:tcW w:w="5245" w:type="dxa"/>
            <w:gridSpan w:val="2"/>
            <w:vAlign w:val="bottom"/>
          </w:tcPr>
          <w:p w14:paraId="6151BCE2" w14:textId="77777777" w:rsidR="00F941FF" w:rsidRPr="000F0B28" w:rsidRDefault="00F941FF" w:rsidP="00044D48">
            <w:pPr>
              <w:spacing w:after="0" w:line="360" w:lineRule="auto"/>
              <w:jc w:val="center"/>
              <w:rPr>
                <w:rFonts w:ascii="Arial" w:eastAsiaTheme="minorHAnsi" w:hAnsi="Arial" w:cs="Arial"/>
                <w:b/>
                <w:sz w:val="20"/>
                <w:szCs w:val="20"/>
                <w:lang w:val="es-ES"/>
              </w:rPr>
            </w:pPr>
            <w:r w:rsidRPr="000F0B28">
              <w:rPr>
                <w:rFonts w:ascii="Arial" w:eastAsiaTheme="minorHAnsi" w:hAnsi="Arial" w:cs="Arial"/>
                <w:b/>
                <w:sz w:val="20"/>
                <w:szCs w:val="20"/>
                <w:lang w:val="es-ES"/>
              </w:rPr>
              <w:t>HIPÒTESIS</w:t>
            </w:r>
          </w:p>
        </w:tc>
      </w:tr>
      <w:tr w:rsidR="00F941FF" w:rsidRPr="000F0B28" w14:paraId="40325878" w14:textId="77777777" w:rsidTr="00044D48">
        <w:trPr>
          <w:trHeight w:val="1236"/>
        </w:trPr>
        <w:tc>
          <w:tcPr>
            <w:tcW w:w="0" w:type="auto"/>
            <w:vAlign w:val="center"/>
          </w:tcPr>
          <w:p w14:paraId="715FCE4B" w14:textId="77777777" w:rsidR="00F941FF" w:rsidRPr="00DF49C7" w:rsidRDefault="00F941FF" w:rsidP="009C042A">
            <w:pPr>
              <w:spacing w:after="0" w:line="240" w:lineRule="auto"/>
              <w:jc w:val="center"/>
              <w:rPr>
                <w:rFonts w:ascii="Arial" w:eastAsiaTheme="minorHAnsi" w:hAnsi="Arial" w:cs="Arial"/>
                <w:b/>
                <w:sz w:val="18"/>
                <w:szCs w:val="20"/>
                <w:lang w:val="es-ES"/>
              </w:rPr>
            </w:pPr>
            <w:r w:rsidRPr="00DF49C7">
              <w:rPr>
                <w:rFonts w:ascii="Arial" w:eastAsiaTheme="minorHAnsi" w:hAnsi="Arial" w:cs="Arial"/>
                <w:b/>
                <w:sz w:val="18"/>
                <w:szCs w:val="20"/>
                <w:lang w:val="es-ES"/>
              </w:rPr>
              <w:t>PROBLEMA GENERAL</w:t>
            </w:r>
          </w:p>
          <w:p w14:paraId="037A17E0" w14:textId="77777777" w:rsidR="00F941FF" w:rsidRPr="00DF49C7" w:rsidRDefault="00F941FF" w:rsidP="009C042A">
            <w:pPr>
              <w:spacing w:after="0" w:line="240" w:lineRule="auto"/>
              <w:jc w:val="center"/>
              <w:rPr>
                <w:rFonts w:ascii="Arial" w:eastAsiaTheme="minorHAnsi" w:hAnsi="Arial" w:cs="Arial"/>
                <w:sz w:val="18"/>
                <w:szCs w:val="20"/>
                <w:lang w:val="es-ES"/>
              </w:rPr>
            </w:pPr>
            <w:r w:rsidRPr="00DF49C7">
              <w:rPr>
                <w:rFonts w:ascii="Arial" w:eastAsiaTheme="minorHAnsi" w:hAnsi="Arial" w:cs="Arial"/>
                <w:sz w:val="18"/>
                <w:szCs w:val="20"/>
                <w:lang w:val="es-ES"/>
              </w:rPr>
              <w:t>¿Qué relación existe entre el desempeño docente y el nivel de rendimiento académico en los estudiantes del 7° y 8° ciclo de la Escuela Profesional de Obstetricia, de  la Universidad Particular de Chiclayo, 2016?</w:t>
            </w:r>
          </w:p>
        </w:tc>
        <w:tc>
          <w:tcPr>
            <w:tcW w:w="5231" w:type="dxa"/>
            <w:vAlign w:val="center"/>
          </w:tcPr>
          <w:p w14:paraId="7DF28CF7" w14:textId="77777777" w:rsidR="00F941FF" w:rsidRPr="00DF49C7" w:rsidRDefault="00F941FF" w:rsidP="009C042A">
            <w:pPr>
              <w:spacing w:after="0" w:line="240" w:lineRule="auto"/>
              <w:jc w:val="center"/>
              <w:rPr>
                <w:rFonts w:ascii="Arial" w:eastAsiaTheme="minorHAnsi" w:hAnsi="Arial" w:cs="Arial"/>
                <w:b/>
                <w:sz w:val="18"/>
                <w:szCs w:val="20"/>
                <w:lang w:val="es-ES"/>
              </w:rPr>
            </w:pPr>
            <w:r w:rsidRPr="00DF49C7">
              <w:rPr>
                <w:rFonts w:ascii="Arial" w:eastAsiaTheme="minorHAnsi" w:hAnsi="Arial" w:cs="Arial"/>
                <w:b/>
                <w:sz w:val="18"/>
                <w:szCs w:val="20"/>
                <w:lang w:val="es-ES"/>
              </w:rPr>
              <w:t>OBJETIVO GENERAL</w:t>
            </w:r>
          </w:p>
          <w:p w14:paraId="5D16E075" w14:textId="77777777" w:rsidR="00F941FF" w:rsidRPr="00DF49C7" w:rsidRDefault="00F941FF" w:rsidP="009C042A">
            <w:pPr>
              <w:spacing w:after="0" w:line="240" w:lineRule="auto"/>
              <w:jc w:val="center"/>
              <w:rPr>
                <w:rFonts w:ascii="Arial" w:eastAsiaTheme="minorHAnsi" w:hAnsi="Arial" w:cs="Arial"/>
                <w:sz w:val="18"/>
                <w:szCs w:val="20"/>
                <w:lang w:val="es-ES"/>
              </w:rPr>
            </w:pPr>
            <w:r w:rsidRPr="00DF49C7">
              <w:rPr>
                <w:rFonts w:ascii="Arial" w:eastAsiaTheme="minorHAnsi" w:hAnsi="Arial" w:cs="Arial"/>
                <w:sz w:val="18"/>
                <w:szCs w:val="20"/>
                <w:lang w:val="es-ES"/>
              </w:rPr>
              <w:t>Determinar la relación que existe entre el desempeño docente y el nivel de rendimiento académico en los estudiantes del 7° y 8° ciclo de la Escuela Profesional de Obstetricia, de  la Universidad Particular de Chiclayo, 2016.</w:t>
            </w:r>
          </w:p>
        </w:tc>
        <w:tc>
          <w:tcPr>
            <w:tcW w:w="5245" w:type="dxa"/>
            <w:gridSpan w:val="2"/>
            <w:vAlign w:val="center"/>
          </w:tcPr>
          <w:p w14:paraId="51ADC4BD" w14:textId="77777777" w:rsidR="00F941FF" w:rsidRPr="00DF49C7" w:rsidRDefault="00F941FF" w:rsidP="009C042A">
            <w:pPr>
              <w:spacing w:after="0" w:line="240" w:lineRule="auto"/>
              <w:jc w:val="center"/>
              <w:rPr>
                <w:rFonts w:ascii="Arial" w:eastAsiaTheme="minorHAnsi" w:hAnsi="Arial" w:cs="Arial"/>
                <w:b/>
                <w:sz w:val="18"/>
                <w:szCs w:val="20"/>
                <w:lang w:val="es-ES"/>
              </w:rPr>
            </w:pPr>
            <w:r w:rsidRPr="00DF49C7">
              <w:rPr>
                <w:rFonts w:ascii="Arial" w:eastAsiaTheme="minorHAnsi" w:hAnsi="Arial" w:cs="Arial"/>
                <w:b/>
                <w:sz w:val="18"/>
                <w:szCs w:val="20"/>
                <w:lang w:val="es-ES"/>
              </w:rPr>
              <w:t>HIPÒTESIS GENERAL</w:t>
            </w:r>
          </w:p>
          <w:p w14:paraId="12617781" w14:textId="77777777" w:rsidR="00F941FF" w:rsidRPr="00DF49C7" w:rsidRDefault="00F941FF" w:rsidP="009C042A">
            <w:pPr>
              <w:spacing w:after="0" w:line="240" w:lineRule="auto"/>
              <w:jc w:val="center"/>
              <w:rPr>
                <w:rFonts w:ascii="Arial" w:eastAsiaTheme="minorHAnsi" w:hAnsi="Arial" w:cs="Arial"/>
                <w:sz w:val="18"/>
                <w:szCs w:val="20"/>
              </w:rPr>
            </w:pPr>
            <w:r w:rsidRPr="00DF49C7">
              <w:rPr>
                <w:rFonts w:ascii="Arial" w:eastAsiaTheme="minorHAnsi" w:hAnsi="Arial" w:cs="Arial"/>
                <w:sz w:val="18"/>
                <w:szCs w:val="20"/>
                <w:lang w:val="es-ES"/>
              </w:rPr>
              <w:t>Existe relación entre el desempeño docente  y el nivel de rendimiento académico en los estudiantes del 7° y 8° ciclo de la Escuela Profesional de Obstetricia, de  la Universidad Particular de Chiclayo, 2016.</w:t>
            </w:r>
          </w:p>
        </w:tc>
      </w:tr>
      <w:tr w:rsidR="00F941FF" w:rsidRPr="000F0B28" w14:paraId="4E0287C8" w14:textId="77777777" w:rsidTr="00044D48">
        <w:trPr>
          <w:trHeight w:val="375"/>
        </w:trPr>
        <w:tc>
          <w:tcPr>
            <w:tcW w:w="0" w:type="auto"/>
            <w:vAlign w:val="center"/>
          </w:tcPr>
          <w:p w14:paraId="6678CDCE" w14:textId="77777777" w:rsidR="00F941FF" w:rsidRPr="00DF49C7" w:rsidRDefault="00F941FF" w:rsidP="00044D48">
            <w:pPr>
              <w:spacing w:after="0" w:line="240" w:lineRule="auto"/>
              <w:jc w:val="center"/>
              <w:rPr>
                <w:rFonts w:ascii="Arial" w:eastAsiaTheme="minorHAnsi" w:hAnsi="Arial" w:cs="Arial"/>
                <w:b/>
                <w:sz w:val="18"/>
                <w:szCs w:val="20"/>
                <w:lang w:val="es-ES"/>
              </w:rPr>
            </w:pPr>
            <w:r w:rsidRPr="00DF49C7">
              <w:rPr>
                <w:rFonts w:ascii="Arial" w:eastAsiaTheme="minorHAnsi" w:hAnsi="Arial" w:cs="Arial"/>
                <w:b/>
                <w:sz w:val="18"/>
                <w:szCs w:val="20"/>
                <w:lang w:val="es-ES"/>
              </w:rPr>
              <w:t>PROBLEMAS ESPECÍFICOS</w:t>
            </w:r>
          </w:p>
        </w:tc>
        <w:tc>
          <w:tcPr>
            <w:tcW w:w="5231" w:type="dxa"/>
            <w:vAlign w:val="center"/>
          </w:tcPr>
          <w:p w14:paraId="437C4C59" w14:textId="77777777" w:rsidR="00F941FF" w:rsidRPr="00DF49C7" w:rsidRDefault="00F941FF" w:rsidP="00044D48">
            <w:pPr>
              <w:spacing w:after="0" w:line="240" w:lineRule="auto"/>
              <w:jc w:val="center"/>
              <w:rPr>
                <w:rFonts w:ascii="Arial" w:eastAsiaTheme="minorHAnsi" w:hAnsi="Arial" w:cs="Arial"/>
                <w:b/>
                <w:sz w:val="18"/>
                <w:szCs w:val="20"/>
                <w:lang w:val="es-ES"/>
              </w:rPr>
            </w:pPr>
            <w:r w:rsidRPr="00DF49C7">
              <w:rPr>
                <w:rFonts w:ascii="Arial" w:eastAsiaTheme="minorHAnsi" w:hAnsi="Arial" w:cs="Arial"/>
                <w:b/>
                <w:sz w:val="18"/>
                <w:szCs w:val="20"/>
                <w:lang w:val="es-ES"/>
              </w:rPr>
              <w:t>OBJETIVOS ESPECÍFICOS</w:t>
            </w:r>
          </w:p>
        </w:tc>
        <w:tc>
          <w:tcPr>
            <w:tcW w:w="5245" w:type="dxa"/>
            <w:gridSpan w:val="2"/>
            <w:vAlign w:val="center"/>
          </w:tcPr>
          <w:p w14:paraId="1289DD7C" w14:textId="77777777" w:rsidR="00F941FF" w:rsidRPr="00DF49C7" w:rsidRDefault="00F941FF" w:rsidP="00044D48">
            <w:pPr>
              <w:spacing w:after="0" w:line="240" w:lineRule="auto"/>
              <w:jc w:val="center"/>
              <w:rPr>
                <w:rFonts w:ascii="Arial" w:eastAsiaTheme="minorHAnsi" w:hAnsi="Arial" w:cs="Arial"/>
                <w:b/>
                <w:sz w:val="18"/>
                <w:szCs w:val="20"/>
                <w:lang w:val="es-ES"/>
              </w:rPr>
            </w:pPr>
            <w:r w:rsidRPr="00DF49C7">
              <w:rPr>
                <w:rFonts w:ascii="Arial" w:eastAsiaTheme="minorHAnsi" w:hAnsi="Arial" w:cs="Arial"/>
                <w:b/>
                <w:sz w:val="18"/>
                <w:szCs w:val="20"/>
                <w:lang w:val="es-ES"/>
              </w:rPr>
              <w:t>HIPÓTESIS ESPECÍFICAS</w:t>
            </w:r>
          </w:p>
        </w:tc>
      </w:tr>
      <w:tr w:rsidR="00F941FF" w:rsidRPr="000F0B28" w14:paraId="42648A41" w14:textId="77777777" w:rsidTr="00044D48">
        <w:trPr>
          <w:trHeight w:val="1220"/>
        </w:trPr>
        <w:tc>
          <w:tcPr>
            <w:tcW w:w="0" w:type="auto"/>
            <w:vAlign w:val="center"/>
          </w:tcPr>
          <w:p w14:paraId="521FE42A" w14:textId="77777777" w:rsidR="00F941FF" w:rsidRPr="00DF49C7" w:rsidRDefault="00F941FF" w:rsidP="00044D48">
            <w:pPr>
              <w:spacing w:after="0" w:line="240" w:lineRule="auto"/>
              <w:jc w:val="center"/>
              <w:rPr>
                <w:rFonts w:ascii="Arial" w:eastAsiaTheme="minorHAnsi" w:hAnsi="Arial" w:cs="Arial"/>
                <w:sz w:val="18"/>
                <w:szCs w:val="20"/>
                <w:lang w:val="es-ES"/>
              </w:rPr>
            </w:pPr>
            <w:r w:rsidRPr="00DF49C7">
              <w:rPr>
                <w:rFonts w:ascii="Arial" w:eastAsiaTheme="minorHAnsi" w:hAnsi="Arial" w:cs="Arial"/>
                <w:sz w:val="18"/>
                <w:szCs w:val="20"/>
                <w:lang w:val="es-ES"/>
              </w:rPr>
              <w:t>¿Qué relación existe  entre  el desempeño docente y el alto rendimiento académico  en los estudiantes del 7° y 8° ciclo de la Escuela Profesional de Obstetricia, de  la Universidad Particular de Chiclayo, 2016?</w:t>
            </w:r>
          </w:p>
        </w:tc>
        <w:tc>
          <w:tcPr>
            <w:tcW w:w="5231" w:type="dxa"/>
            <w:vAlign w:val="center"/>
          </w:tcPr>
          <w:p w14:paraId="2C80F74D" w14:textId="6BAAB694" w:rsidR="00F941FF" w:rsidRPr="00044D48" w:rsidRDefault="00F941FF" w:rsidP="00044D48">
            <w:pPr>
              <w:spacing w:after="0" w:line="240" w:lineRule="auto"/>
              <w:jc w:val="center"/>
              <w:rPr>
                <w:rFonts w:ascii="Arial" w:hAnsi="Arial" w:cs="Arial"/>
                <w:sz w:val="24"/>
                <w:szCs w:val="24"/>
              </w:rPr>
            </w:pPr>
            <w:r w:rsidRPr="00DF49C7">
              <w:rPr>
                <w:rFonts w:ascii="Arial" w:eastAsiaTheme="minorHAnsi" w:hAnsi="Arial" w:cs="Arial"/>
                <w:sz w:val="18"/>
                <w:szCs w:val="20"/>
                <w:lang w:val="es-ES"/>
              </w:rPr>
              <w:t>Establecer  la relación que existe entre el desempeño docente y el alto rendimiento académico en los estudiantes del 7° y 8° ciclo de la Escuela Profesional de Obstetricia, de  la Universidad Particular de Chiclayo, 2016</w:t>
            </w:r>
            <w:r w:rsidR="00044D48">
              <w:rPr>
                <w:rFonts w:ascii="Arial" w:eastAsiaTheme="minorHAnsi" w:hAnsi="Arial" w:cs="Arial"/>
                <w:sz w:val="18"/>
                <w:szCs w:val="20"/>
                <w:lang w:val="es-ES"/>
              </w:rPr>
              <w:t xml:space="preserve"> </w:t>
            </w:r>
            <w:r w:rsidR="00044D48">
              <w:rPr>
                <w:rFonts w:ascii="Arial" w:hAnsi="Arial" w:cs="Arial"/>
                <w:sz w:val="24"/>
                <w:szCs w:val="24"/>
              </w:rPr>
              <w:t xml:space="preserve"> </w:t>
            </w:r>
            <w:r w:rsidR="00044D48" w:rsidRPr="00044D48">
              <w:rPr>
                <w:rFonts w:ascii="Arial" w:hAnsi="Arial" w:cs="Arial"/>
                <w:sz w:val="18"/>
                <w:szCs w:val="24"/>
              </w:rPr>
              <w:t>según su promedio ponderado consignado en el cuestionario aplicado a los estudiantes.</w:t>
            </w:r>
          </w:p>
        </w:tc>
        <w:tc>
          <w:tcPr>
            <w:tcW w:w="2622" w:type="dxa"/>
            <w:vMerge w:val="restart"/>
            <w:vAlign w:val="center"/>
          </w:tcPr>
          <w:p w14:paraId="6A9C08DB" w14:textId="77777777" w:rsidR="00F941FF" w:rsidRPr="00631099" w:rsidRDefault="00F941FF" w:rsidP="009C042A">
            <w:pPr>
              <w:spacing w:after="0" w:line="240" w:lineRule="auto"/>
              <w:jc w:val="center"/>
              <w:rPr>
                <w:rFonts w:ascii="Arial" w:eastAsiaTheme="minorHAnsi" w:hAnsi="Arial" w:cs="Arial"/>
                <w:sz w:val="18"/>
                <w:szCs w:val="24"/>
                <w:lang w:val="es-ES"/>
              </w:rPr>
            </w:pPr>
            <w:r w:rsidRPr="00631099">
              <w:rPr>
                <w:rFonts w:ascii="Arial" w:hAnsi="Arial" w:cs="Arial"/>
                <w:b/>
                <w:sz w:val="18"/>
                <w:szCs w:val="24"/>
              </w:rPr>
              <w:t>Hi:</w:t>
            </w:r>
            <w:r w:rsidRPr="00631099">
              <w:rPr>
                <w:rFonts w:ascii="Arial" w:hAnsi="Arial" w:cs="Arial"/>
                <w:sz w:val="18"/>
                <w:szCs w:val="24"/>
              </w:rPr>
              <w:t xml:space="preserve"> Existe relación directa y significativa entre el desempeño docente y el nivel de rendimiento académico en los estudiantes del 7° y 8° ciclo de la Escuela Profesional de Obstetricia, </w:t>
            </w:r>
            <w:r w:rsidRPr="00631099">
              <w:rPr>
                <w:rFonts w:ascii="Arial" w:eastAsiaTheme="minorHAnsi" w:hAnsi="Arial" w:cs="Arial"/>
                <w:sz w:val="18"/>
                <w:szCs w:val="24"/>
                <w:lang w:val="es-ES"/>
              </w:rPr>
              <w:t>de  la Universidad Particular de Chiclayo, 2016.</w:t>
            </w:r>
          </w:p>
        </w:tc>
        <w:tc>
          <w:tcPr>
            <w:tcW w:w="2623" w:type="dxa"/>
            <w:vMerge w:val="restart"/>
            <w:vAlign w:val="center"/>
          </w:tcPr>
          <w:p w14:paraId="7F0CA920" w14:textId="77777777" w:rsidR="00F941FF" w:rsidRPr="00631099" w:rsidRDefault="00F941FF" w:rsidP="009C042A">
            <w:pPr>
              <w:spacing w:after="0" w:line="240" w:lineRule="auto"/>
              <w:jc w:val="center"/>
              <w:rPr>
                <w:rFonts w:ascii="Arial" w:eastAsiaTheme="minorHAnsi" w:hAnsi="Arial" w:cs="Arial"/>
                <w:sz w:val="18"/>
                <w:szCs w:val="24"/>
                <w:lang w:val="es-ES"/>
              </w:rPr>
            </w:pPr>
            <w:r w:rsidRPr="00631099">
              <w:rPr>
                <w:rFonts w:ascii="Arial" w:hAnsi="Arial" w:cs="Arial"/>
                <w:b/>
                <w:sz w:val="18"/>
                <w:szCs w:val="24"/>
              </w:rPr>
              <w:t>Ho:</w:t>
            </w:r>
            <w:r w:rsidRPr="00631099">
              <w:rPr>
                <w:rFonts w:ascii="Arial" w:hAnsi="Arial" w:cs="Arial"/>
                <w:sz w:val="18"/>
                <w:szCs w:val="24"/>
              </w:rPr>
              <w:t xml:space="preserve"> No existe relación directa y significativa entre el desempeño docente y el nivel de rendimiento académico en los estudiantes del 7° y 8° ciclo de la Escuela Profesional de Obstetricia, </w:t>
            </w:r>
            <w:r w:rsidRPr="00631099">
              <w:rPr>
                <w:rFonts w:ascii="Arial" w:eastAsiaTheme="minorHAnsi" w:hAnsi="Arial" w:cs="Arial"/>
                <w:sz w:val="18"/>
                <w:szCs w:val="24"/>
                <w:lang w:val="es-ES"/>
              </w:rPr>
              <w:t>de  la Universidad Particular de Chiclayo, 2016.</w:t>
            </w:r>
          </w:p>
          <w:p w14:paraId="23C11C39" w14:textId="77777777" w:rsidR="00F941FF" w:rsidRPr="00631099" w:rsidRDefault="00F941FF" w:rsidP="009C042A">
            <w:pPr>
              <w:spacing w:after="0" w:line="240" w:lineRule="auto"/>
              <w:jc w:val="center"/>
              <w:rPr>
                <w:rFonts w:ascii="Arial" w:eastAsiaTheme="minorHAnsi" w:hAnsi="Arial" w:cs="Arial"/>
                <w:sz w:val="18"/>
                <w:szCs w:val="20"/>
                <w:lang w:val="es-ES"/>
              </w:rPr>
            </w:pPr>
          </w:p>
        </w:tc>
      </w:tr>
      <w:tr w:rsidR="00F941FF" w:rsidRPr="000F0B28" w14:paraId="2303D8F2" w14:textId="77777777" w:rsidTr="00044D48">
        <w:trPr>
          <w:trHeight w:val="1136"/>
        </w:trPr>
        <w:tc>
          <w:tcPr>
            <w:tcW w:w="0" w:type="auto"/>
            <w:vAlign w:val="center"/>
          </w:tcPr>
          <w:p w14:paraId="2618A766" w14:textId="77777777" w:rsidR="00F941FF" w:rsidRPr="00DF49C7" w:rsidRDefault="00F941FF" w:rsidP="00044D48">
            <w:pPr>
              <w:spacing w:after="0" w:line="240" w:lineRule="auto"/>
              <w:jc w:val="center"/>
              <w:rPr>
                <w:rFonts w:ascii="Arial" w:eastAsiaTheme="minorHAnsi" w:hAnsi="Arial" w:cs="Arial"/>
                <w:sz w:val="18"/>
                <w:szCs w:val="20"/>
              </w:rPr>
            </w:pPr>
            <w:r w:rsidRPr="00DF49C7">
              <w:rPr>
                <w:rFonts w:ascii="Arial" w:eastAsiaTheme="minorHAnsi" w:hAnsi="Arial" w:cs="Arial"/>
                <w:sz w:val="18"/>
                <w:szCs w:val="20"/>
                <w:lang w:val="es-ES"/>
              </w:rPr>
              <w:t>¿Qué relación existe  entre  el desempeño docente y el medio rendimiento académico en los estudiantes del 7° y 8° ciclo de la Escuela Profesional de Obstetricia, de  la Universidad Particular de Chiclayo, 2016?</w:t>
            </w:r>
          </w:p>
        </w:tc>
        <w:tc>
          <w:tcPr>
            <w:tcW w:w="5231" w:type="dxa"/>
            <w:vAlign w:val="center"/>
          </w:tcPr>
          <w:p w14:paraId="1ADAA7FC" w14:textId="77777777" w:rsidR="00F941FF" w:rsidRPr="00DF49C7" w:rsidRDefault="00F941FF" w:rsidP="00044D48">
            <w:pPr>
              <w:spacing w:after="0" w:line="240" w:lineRule="auto"/>
              <w:jc w:val="center"/>
              <w:rPr>
                <w:rFonts w:ascii="Arial" w:eastAsiaTheme="minorHAnsi" w:hAnsi="Arial" w:cs="Arial"/>
                <w:sz w:val="18"/>
                <w:szCs w:val="20"/>
                <w:lang w:val="es-ES"/>
              </w:rPr>
            </w:pPr>
          </w:p>
          <w:p w14:paraId="516B1D4D" w14:textId="7727C357" w:rsidR="00F941FF" w:rsidRPr="00DF49C7" w:rsidRDefault="00F941FF" w:rsidP="00044D48">
            <w:pPr>
              <w:spacing w:after="0" w:line="240" w:lineRule="auto"/>
              <w:jc w:val="center"/>
              <w:rPr>
                <w:rFonts w:ascii="Arial" w:eastAsiaTheme="minorHAnsi" w:hAnsi="Arial" w:cs="Arial"/>
                <w:sz w:val="18"/>
                <w:szCs w:val="20"/>
                <w:lang w:val="es-ES"/>
              </w:rPr>
            </w:pPr>
            <w:r w:rsidRPr="00DF49C7">
              <w:rPr>
                <w:rFonts w:ascii="Arial" w:eastAsiaTheme="minorHAnsi" w:hAnsi="Arial" w:cs="Arial"/>
                <w:sz w:val="18"/>
                <w:szCs w:val="20"/>
                <w:lang w:val="es-ES"/>
              </w:rPr>
              <w:t>Verificar  la relación que existe entre el desempeño docente y el medio rendimiento académico en los estudiantes del 7° y 8° ciclo de la Escuela Profesional de Obstetricia, de  la Universida</w:t>
            </w:r>
            <w:r w:rsidR="00044D48">
              <w:rPr>
                <w:rFonts w:ascii="Arial" w:eastAsiaTheme="minorHAnsi" w:hAnsi="Arial" w:cs="Arial"/>
                <w:sz w:val="18"/>
                <w:szCs w:val="20"/>
                <w:lang w:val="es-ES"/>
              </w:rPr>
              <w:t xml:space="preserve">d Particular de Chiclayo, 2016 </w:t>
            </w:r>
            <w:r w:rsidR="00044D48" w:rsidRPr="00044D48">
              <w:rPr>
                <w:rFonts w:ascii="Arial" w:hAnsi="Arial" w:cs="Arial"/>
                <w:sz w:val="18"/>
                <w:szCs w:val="24"/>
              </w:rPr>
              <w:t xml:space="preserve"> según su promedio ponderado consignado en el cuestionario aplicado a los estudiantes.</w:t>
            </w:r>
          </w:p>
        </w:tc>
        <w:tc>
          <w:tcPr>
            <w:tcW w:w="2622" w:type="dxa"/>
            <w:vMerge/>
            <w:vAlign w:val="center"/>
          </w:tcPr>
          <w:p w14:paraId="154FFA01" w14:textId="77777777" w:rsidR="00F941FF" w:rsidRPr="00DF49C7" w:rsidRDefault="00F941FF" w:rsidP="00336FF8">
            <w:pPr>
              <w:spacing w:after="0" w:line="360" w:lineRule="auto"/>
              <w:rPr>
                <w:rFonts w:ascii="Arial" w:eastAsiaTheme="minorHAnsi" w:hAnsi="Arial" w:cs="Arial"/>
                <w:sz w:val="18"/>
                <w:szCs w:val="20"/>
              </w:rPr>
            </w:pPr>
          </w:p>
        </w:tc>
        <w:tc>
          <w:tcPr>
            <w:tcW w:w="2623" w:type="dxa"/>
            <w:vMerge/>
            <w:vAlign w:val="center"/>
          </w:tcPr>
          <w:p w14:paraId="3836A279" w14:textId="77777777" w:rsidR="00F941FF" w:rsidRPr="00DF49C7" w:rsidRDefault="00F941FF" w:rsidP="00336FF8">
            <w:pPr>
              <w:spacing w:after="0" w:line="360" w:lineRule="auto"/>
              <w:rPr>
                <w:rFonts w:ascii="Arial" w:eastAsiaTheme="minorHAnsi" w:hAnsi="Arial" w:cs="Arial"/>
                <w:sz w:val="18"/>
                <w:szCs w:val="20"/>
              </w:rPr>
            </w:pPr>
          </w:p>
        </w:tc>
      </w:tr>
      <w:tr w:rsidR="00F941FF" w:rsidRPr="000F0B28" w14:paraId="4ACD09E9" w14:textId="77777777" w:rsidTr="00044D48">
        <w:trPr>
          <w:trHeight w:val="237"/>
        </w:trPr>
        <w:tc>
          <w:tcPr>
            <w:tcW w:w="0" w:type="auto"/>
            <w:vAlign w:val="center"/>
          </w:tcPr>
          <w:p w14:paraId="65A67F59" w14:textId="77777777" w:rsidR="00F941FF" w:rsidRPr="00DF49C7" w:rsidRDefault="00F941FF" w:rsidP="00044D48">
            <w:pPr>
              <w:spacing w:after="0" w:line="240" w:lineRule="auto"/>
              <w:jc w:val="center"/>
              <w:rPr>
                <w:rFonts w:ascii="Arial" w:eastAsiaTheme="minorHAnsi" w:hAnsi="Arial" w:cs="Arial"/>
                <w:sz w:val="18"/>
                <w:szCs w:val="20"/>
                <w:lang w:val="es-ES"/>
              </w:rPr>
            </w:pPr>
          </w:p>
          <w:p w14:paraId="3F706574" w14:textId="77777777" w:rsidR="00F941FF" w:rsidRPr="00DF49C7" w:rsidRDefault="00F941FF" w:rsidP="00044D48">
            <w:pPr>
              <w:spacing w:after="0" w:line="240" w:lineRule="auto"/>
              <w:jc w:val="center"/>
              <w:rPr>
                <w:rFonts w:ascii="Arial" w:eastAsiaTheme="minorHAnsi" w:hAnsi="Arial" w:cs="Arial"/>
                <w:sz w:val="18"/>
                <w:szCs w:val="20"/>
              </w:rPr>
            </w:pPr>
            <w:r w:rsidRPr="00DF49C7">
              <w:rPr>
                <w:rFonts w:ascii="Arial" w:eastAsiaTheme="minorHAnsi" w:hAnsi="Arial" w:cs="Arial"/>
                <w:sz w:val="18"/>
                <w:szCs w:val="20"/>
                <w:lang w:val="es-ES"/>
              </w:rPr>
              <w:t>¿Qué relación existe entre el desempeño docente y el bajo rendimiento académico en los estudiantes del 7° y 8° ciclo de la Escuela Profesional de Obstetricia, de  la Universidad Particular de Chiclayo, 2016?</w:t>
            </w:r>
          </w:p>
        </w:tc>
        <w:tc>
          <w:tcPr>
            <w:tcW w:w="5231" w:type="dxa"/>
            <w:vAlign w:val="center"/>
          </w:tcPr>
          <w:p w14:paraId="55F0F11A" w14:textId="77777777" w:rsidR="00F941FF" w:rsidRPr="00DF49C7" w:rsidRDefault="00F941FF" w:rsidP="00044D48">
            <w:pPr>
              <w:spacing w:after="0" w:line="240" w:lineRule="auto"/>
              <w:jc w:val="center"/>
              <w:rPr>
                <w:rFonts w:ascii="Arial" w:eastAsiaTheme="minorHAnsi" w:hAnsi="Arial" w:cs="Arial"/>
                <w:sz w:val="18"/>
                <w:szCs w:val="20"/>
                <w:lang w:val="es-ES"/>
              </w:rPr>
            </w:pPr>
          </w:p>
          <w:p w14:paraId="175E43BF" w14:textId="6F401765" w:rsidR="00F941FF" w:rsidRPr="00DF49C7" w:rsidRDefault="00F941FF" w:rsidP="00044D48">
            <w:pPr>
              <w:spacing w:after="0" w:line="240" w:lineRule="auto"/>
              <w:jc w:val="center"/>
              <w:rPr>
                <w:rFonts w:ascii="Arial" w:eastAsiaTheme="minorHAnsi" w:hAnsi="Arial" w:cs="Arial"/>
                <w:sz w:val="18"/>
                <w:szCs w:val="20"/>
              </w:rPr>
            </w:pPr>
            <w:r w:rsidRPr="00DF49C7">
              <w:rPr>
                <w:rFonts w:ascii="Arial" w:eastAsiaTheme="minorHAnsi" w:hAnsi="Arial" w:cs="Arial"/>
                <w:sz w:val="18"/>
                <w:szCs w:val="20"/>
                <w:lang w:val="es-ES"/>
              </w:rPr>
              <w:t>Constatar la relación que existe entre el desempeño docente y el bajo rendimiento académico en los estudiantes del 7° y 8° ciclo de la Escuela Profesional de Obstetricia, de  la Universid</w:t>
            </w:r>
            <w:r w:rsidR="00044D48">
              <w:rPr>
                <w:rFonts w:ascii="Arial" w:eastAsiaTheme="minorHAnsi" w:hAnsi="Arial" w:cs="Arial"/>
                <w:sz w:val="18"/>
                <w:szCs w:val="20"/>
                <w:lang w:val="es-ES"/>
              </w:rPr>
              <w:t xml:space="preserve">ad Particular de Chiclayo, 2016 </w:t>
            </w:r>
            <w:r w:rsidR="00044D48" w:rsidRPr="00044D48">
              <w:rPr>
                <w:rFonts w:ascii="Arial" w:hAnsi="Arial" w:cs="Arial"/>
                <w:sz w:val="18"/>
                <w:szCs w:val="24"/>
              </w:rPr>
              <w:t xml:space="preserve"> según su promedio ponderado consignado en el cuestionario aplicado a los estudiantes.</w:t>
            </w:r>
          </w:p>
        </w:tc>
        <w:tc>
          <w:tcPr>
            <w:tcW w:w="2622" w:type="dxa"/>
            <w:vMerge/>
            <w:vAlign w:val="center"/>
          </w:tcPr>
          <w:p w14:paraId="1659ACF0" w14:textId="77777777" w:rsidR="00F941FF" w:rsidRPr="00DF49C7" w:rsidRDefault="00F941FF" w:rsidP="00336FF8">
            <w:pPr>
              <w:spacing w:after="0" w:line="360" w:lineRule="auto"/>
              <w:jc w:val="center"/>
              <w:rPr>
                <w:rFonts w:ascii="Arial" w:eastAsiaTheme="minorHAnsi" w:hAnsi="Arial" w:cs="Arial"/>
                <w:sz w:val="18"/>
                <w:szCs w:val="20"/>
                <w:lang w:val="es-ES"/>
              </w:rPr>
            </w:pPr>
          </w:p>
        </w:tc>
        <w:tc>
          <w:tcPr>
            <w:tcW w:w="2623" w:type="dxa"/>
            <w:vMerge/>
            <w:vAlign w:val="center"/>
          </w:tcPr>
          <w:p w14:paraId="094C2FA9" w14:textId="77777777" w:rsidR="00F941FF" w:rsidRPr="00DF49C7" w:rsidRDefault="00F941FF" w:rsidP="00336FF8">
            <w:pPr>
              <w:spacing w:after="0" w:line="360" w:lineRule="auto"/>
              <w:jc w:val="center"/>
              <w:rPr>
                <w:rFonts w:ascii="Arial" w:eastAsiaTheme="minorHAnsi" w:hAnsi="Arial" w:cs="Arial"/>
                <w:sz w:val="18"/>
                <w:szCs w:val="20"/>
                <w:lang w:val="es-ES"/>
              </w:rPr>
            </w:pPr>
          </w:p>
        </w:tc>
      </w:tr>
    </w:tbl>
    <w:p w14:paraId="287DCB84" w14:textId="77777777" w:rsidR="001F2053" w:rsidRPr="008216FB" w:rsidRDefault="001F2053" w:rsidP="009C042A">
      <w:pPr>
        <w:spacing w:after="0" w:line="360" w:lineRule="auto"/>
        <w:jc w:val="both"/>
        <w:rPr>
          <w:rFonts w:ascii="Arial" w:hAnsi="Arial" w:cs="Arial"/>
          <w:sz w:val="24"/>
          <w:szCs w:val="24"/>
          <w:lang w:val="es-ES"/>
        </w:rPr>
      </w:pPr>
    </w:p>
    <w:sectPr w:rsidR="001F2053" w:rsidRPr="008216FB" w:rsidSect="008216FB">
      <w:headerReference w:type="default" r:id="rId88"/>
      <w:type w:val="continuous"/>
      <w:pgSz w:w="16838" w:h="11906" w:orient="landscape"/>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5A736" w14:textId="77777777" w:rsidR="001C0368" w:rsidRDefault="001C0368" w:rsidP="00010A94">
      <w:pPr>
        <w:spacing w:after="0" w:line="240" w:lineRule="auto"/>
      </w:pPr>
      <w:r>
        <w:separator/>
      </w:r>
    </w:p>
  </w:endnote>
  <w:endnote w:type="continuationSeparator" w:id="0">
    <w:p w14:paraId="11598AE4" w14:textId="77777777" w:rsidR="001C0368" w:rsidRDefault="001C0368" w:rsidP="0001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506552"/>
      <w:docPartObj>
        <w:docPartGallery w:val="Page Numbers (Bottom of Page)"/>
        <w:docPartUnique/>
      </w:docPartObj>
    </w:sdtPr>
    <w:sdtEndPr/>
    <w:sdtContent>
      <w:p w14:paraId="60D7E64D" w14:textId="77777777" w:rsidR="001C0368" w:rsidRDefault="001C0368">
        <w:pPr>
          <w:pStyle w:val="Piedepgina"/>
          <w:jc w:val="right"/>
        </w:pPr>
        <w:r>
          <w:fldChar w:fldCharType="begin"/>
        </w:r>
        <w:r>
          <w:instrText>PAGE   \* MERGEFORMAT</w:instrText>
        </w:r>
        <w:r>
          <w:fldChar w:fldCharType="separate"/>
        </w:r>
        <w:r w:rsidR="00B33B20" w:rsidRPr="00B33B20">
          <w:rPr>
            <w:noProof/>
            <w:lang w:val="es-ES"/>
          </w:rPr>
          <w:t>86</w:t>
        </w:r>
        <w:r>
          <w:fldChar w:fldCharType="end"/>
        </w:r>
      </w:p>
    </w:sdtContent>
  </w:sdt>
  <w:p w14:paraId="55AAEF0A" w14:textId="77777777" w:rsidR="001C0368" w:rsidRDefault="001C0368" w:rsidP="000978A0">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948143"/>
      <w:docPartObj>
        <w:docPartGallery w:val="Page Numbers (Bottom of Page)"/>
        <w:docPartUnique/>
      </w:docPartObj>
    </w:sdtPr>
    <w:sdtEndPr/>
    <w:sdtContent>
      <w:p w14:paraId="01718500" w14:textId="7BE5E1E8" w:rsidR="001C0368" w:rsidRDefault="001C0368">
        <w:pPr>
          <w:pStyle w:val="Piedepgina"/>
          <w:jc w:val="right"/>
        </w:pPr>
        <w:r>
          <w:fldChar w:fldCharType="begin"/>
        </w:r>
        <w:r>
          <w:instrText>PAGE   \* MERGEFORMAT</w:instrText>
        </w:r>
        <w:r>
          <w:fldChar w:fldCharType="separate"/>
        </w:r>
        <w:r w:rsidR="00B33B20" w:rsidRPr="00B33B20">
          <w:rPr>
            <w:noProof/>
            <w:lang w:val="es-ES"/>
          </w:rPr>
          <w:t>149</w:t>
        </w:r>
        <w:r>
          <w:fldChar w:fldCharType="end"/>
        </w:r>
      </w:p>
    </w:sdtContent>
  </w:sdt>
  <w:p w14:paraId="13AD209E" w14:textId="77777777" w:rsidR="001C0368" w:rsidRDefault="001C0368" w:rsidP="003E1C6D">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0689A" w14:textId="77777777" w:rsidR="001C0368" w:rsidRDefault="001C0368" w:rsidP="003E1C6D">
    <w:pPr>
      <w:pStyle w:val="Piedepgin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BF529" w14:textId="77777777" w:rsidR="001C0368" w:rsidRDefault="001C03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4F4DF" w14:textId="77777777" w:rsidR="001C0368" w:rsidRDefault="001C0368" w:rsidP="00010A94">
      <w:pPr>
        <w:spacing w:after="0" w:line="240" w:lineRule="auto"/>
      </w:pPr>
      <w:r>
        <w:separator/>
      </w:r>
    </w:p>
  </w:footnote>
  <w:footnote w:type="continuationSeparator" w:id="0">
    <w:p w14:paraId="064CF9B1" w14:textId="77777777" w:rsidR="001C0368" w:rsidRDefault="001C0368" w:rsidP="00010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964344"/>
      <w:docPartObj>
        <w:docPartGallery w:val="Page Numbers (Top of Page)"/>
        <w:docPartUnique/>
      </w:docPartObj>
    </w:sdtPr>
    <w:sdtEndPr>
      <w:rPr>
        <w:color w:val="4F81BD" w:themeColor="accent1"/>
        <w:sz w:val="28"/>
        <w:szCs w:val="28"/>
      </w:rPr>
    </w:sdtEndPr>
    <w:sdtContent>
      <w:p w14:paraId="5EF218E1" w14:textId="36A94873" w:rsidR="001C0368" w:rsidRDefault="00B33B20">
        <w:pPr>
          <w:pStyle w:val="Encabezado"/>
          <w:jc w:val="right"/>
          <w:rPr>
            <w:color w:val="4F81BD" w:themeColor="accent1"/>
            <w:sz w:val="28"/>
            <w:szCs w:val="28"/>
          </w:rPr>
        </w:pPr>
      </w:p>
    </w:sdtContent>
  </w:sdt>
  <w:p w14:paraId="08B163F5" w14:textId="77777777" w:rsidR="001C0368" w:rsidRDefault="001C0368">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779227"/>
      <w:docPartObj>
        <w:docPartGallery w:val="Page Numbers (Top of Page)"/>
        <w:docPartUnique/>
      </w:docPartObj>
    </w:sdtPr>
    <w:sdtEndPr>
      <w:rPr>
        <w:color w:val="4F81BD" w:themeColor="accent1"/>
        <w:sz w:val="28"/>
        <w:szCs w:val="28"/>
      </w:rPr>
    </w:sdtEndPr>
    <w:sdtContent>
      <w:p w14:paraId="46CCEC5F" w14:textId="171446BF" w:rsidR="007F258E" w:rsidRDefault="007F258E">
        <w:pPr>
          <w:pStyle w:val="Encabezado"/>
          <w:jc w:val="right"/>
          <w:rPr>
            <w:color w:val="4F81BD" w:themeColor="accent1"/>
            <w:sz w:val="28"/>
            <w:szCs w:val="28"/>
          </w:rPr>
        </w:pPr>
        <w:proofErr w:type="gramStart"/>
        <w:r>
          <w:t>v</w:t>
        </w:r>
        <w:proofErr w:type="gramEnd"/>
      </w:p>
    </w:sdtContent>
  </w:sdt>
  <w:p w14:paraId="3E94DC77" w14:textId="77777777" w:rsidR="007F258E" w:rsidRDefault="007F258E">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554700"/>
      <w:docPartObj>
        <w:docPartGallery w:val="Page Numbers (Top of Page)"/>
        <w:docPartUnique/>
      </w:docPartObj>
    </w:sdtPr>
    <w:sdtEndPr>
      <w:rPr>
        <w:color w:val="4F81BD" w:themeColor="accent1"/>
        <w:sz w:val="28"/>
        <w:szCs w:val="28"/>
      </w:rPr>
    </w:sdtEndPr>
    <w:sdtContent>
      <w:p w14:paraId="44AB2B5C" w14:textId="6BE4C88A" w:rsidR="001C0368" w:rsidRDefault="001C0368">
        <w:pPr>
          <w:pStyle w:val="Encabezado"/>
          <w:jc w:val="right"/>
          <w:rPr>
            <w:color w:val="4F81BD" w:themeColor="accent1"/>
            <w:sz w:val="28"/>
            <w:szCs w:val="28"/>
          </w:rPr>
        </w:pPr>
        <w:proofErr w:type="gramStart"/>
        <w:r>
          <w:t>v</w:t>
        </w:r>
        <w:r w:rsidR="007F258E">
          <w:t>i</w:t>
        </w:r>
        <w:proofErr w:type="gramEnd"/>
      </w:p>
    </w:sdtContent>
  </w:sdt>
  <w:p w14:paraId="75AB4F4C" w14:textId="77777777" w:rsidR="001C0368" w:rsidRDefault="001C0368">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590743"/>
      <w:docPartObj>
        <w:docPartGallery w:val="Page Numbers (Top of Page)"/>
        <w:docPartUnique/>
      </w:docPartObj>
    </w:sdtPr>
    <w:sdtEndPr>
      <w:rPr>
        <w:color w:val="4F81BD" w:themeColor="accent1"/>
        <w:sz w:val="28"/>
        <w:szCs w:val="28"/>
      </w:rPr>
    </w:sdtEndPr>
    <w:sdtContent>
      <w:p w14:paraId="5669B414" w14:textId="3389B141" w:rsidR="001C0368" w:rsidRDefault="001C0368">
        <w:pPr>
          <w:pStyle w:val="Encabezado"/>
          <w:jc w:val="right"/>
          <w:rPr>
            <w:color w:val="4F81BD" w:themeColor="accent1"/>
            <w:sz w:val="28"/>
            <w:szCs w:val="28"/>
          </w:rPr>
        </w:pPr>
        <w:proofErr w:type="gramStart"/>
        <w:r>
          <w:t>v</w:t>
        </w:r>
        <w:r w:rsidR="007F258E">
          <w:t>ii</w:t>
        </w:r>
        <w:proofErr w:type="gramEnd"/>
      </w:p>
    </w:sdtContent>
  </w:sdt>
  <w:p w14:paraId="302E48DF" w14:textId="77777777" w:rsidR="001C0368" w:rsidRDefault="001C0368">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571812"/>
      <w:docPartObj>
        <w:docPartGallery w:val="Page Numbers (Top of Page)"/>
        <w:docPartUnique/>
      </w:docPartObj>
    </w:sdtPr>
    <w:sdtEndPr>
      <w:rPr>
        <w:color w:val="4F81BD" w:themeColor="accent1"/>
        <w:sz w:val="28"/>
        <w:szCs w:val="28"/>
      </w:rPr>
    </w:sdtEndPr>
    <w:sdtContent>
      <w:p w14:paraId="7A4EEBAB" w14:textId="5C58394F" w:rsidR="001C0368" w:rsidRDefault="001C0368">
        <w:pPr>
          <w:pStyle w:val="Encabezado"/>
          <w:jc w:val="right"/>
          <w:rPr>
            <w:color w:val="4F81BD" w:themeColor="accent1"/>
            <w:sz w:val="28"/>
            <w:szCs w:val="28"/>
          </w:rPr>
        </w:pPr>
        <w:proofErr w:type="gramStart"/>
        <w:r>
          <w:t>vi</w:t>
        </w:r>
        <w:r w:rsidR="007F258E">
          <w:t>ii</w:t>
        </w:r>
        <w:proofErr w:type="gramEnd"/>
      </w:p>
    </w:sdtContent>
  </w:sdt>
  <w:p w14:paraId="40B401B9" w14:textId="77777777" w:rsidR="001C0368" w:rsidRDefault="001C0368">
    <w:pPr>
      <w:pStyle w:val="Encabezad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013902"/>
      <w:docPartObj>
        <w:docPartGallery w:val="Page Numbers (Top of Page)"/>
        <w:docPartUnique/>
      </w:docPartObj>
    </w:sdtPr>
    <w:sdtEndPr>
      <w:rPr>
        <w:color w:val="4F81BD" w:themeColor="accent1"/>
        <w:sz w:val="28"/>
        <w:szCs w:val="28"/>
      </w:rPr>
    </w:sdtEndPr>
    <w:sdtContent>
      <w:p w14:paraId="59114D5E" w14:textId="6E9D1EBE" w:rsidR="001C0368" w:rsidRDefault="007F258E">
        <w:pPr>
          <w:pStyle w:val="Encabezado"/>
          <w:jc w:val="right"/>
          <w:rPr>
            <w:color w:val="4F81BD" w:themeColor="accent1"/>
            <w:sz w:val="28"/>
            <w:szCs w:val="28"/>
          </w:rPr>
        </w:pPr>
        <w:proofErr w:type="gramStart"/>
        <w:r>
          <w:t>ix</w:t>
        </w:r>
        <w:proofErr w:type="gramEnd"/>
      </w:p>
    </w:sdtContent>
  </w:sdt>
  <w:p w14:paraId="07D1E4F2" w14:textId="77777777" w:rsidR="001C0368" w:rsidRDefault="001C0368">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163878"/>
      <w:docPartObj>
        <w:docPartGallery w:val="Page Numbers (Top of Page)"/>
        <w:docPartUnique/>
      </w:docPartObj>
    </w:sdtPr>
    <w:sdtEndPr>
      <w:rPr>
        <w:color w:val="4F81BD" w:themeColor="accent1"/>
        <w:sz w:val="28"/>
        <w:szCs w:val="28"/>
      </w:rPr>
    </w:sdtEndPr>
    <w:sdtContent>
      <w:p w14:paraId="33A9F7DE" w14:textId="069E108E" w:rsidR="001C0368" w:rsidRDefault="001C0368">
        <w:pPr>
          <w:pStyle w:val="Encabezado"/>
          <w:jc w:val="right"/>
          <w:rPr>
            <w:color w:val="4F81BD" w:themeColor="accent1"/>
            <w:sz w:val="28"/>
            <w:szCs w:val="28"/>
          </w:rPr>
        </w:pPr>
        <w:proofErr w:type="gramStart"/>
        <w:r>
          <w:t>x</w:t>
        </w:r>
        <w:proofErr w:type="gramEnd"/>
      </w:p>
    </w:sdtContent>
  </w:sdt>
  <w:p w14:paraId="1A96CE67" w14:textId="77777777" w:rsidR="001C0368" w:rsidRDefault="001C0368">
    <w:pPr>
      <w:pStyle w:val="Encabezad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656967"/>
      <w:docPartObj>
        <w:docPartGallery w:val="Page Numbers (Top of Page)"/>
        <w:docPartUnique/>
      </w:docPartObj>
    </w:sdtPr>
    <w:sdtEndPr>
      <w:rPr>
        <w:color w:val="4F81BD" w:themeColor="accent1"/>
        <w:sz w:val="28"/>
        <w:szCs w:val="28"/>
      </w:rPr>
    </w:sdtEndPr>
    <w:sdtContent>
      <w:p w14:paraId="1E30CA24" w14:textId="1147D928" w:rsidR="007F258E" w:rsidRDefault="007F258E">
        <w:pPr>
          <w:pStyle w:val="Encabezado"/>
          <w:jc w:val="right"/>
          <w:rPr>
            <w:color w:val="4F81BD" w:themeColor="accent1"/>
            <w:sz w:val="28"/>
            <w:szCs w:val="28"/>
          </w:rPr>
        </w:pPr>
        <w:proofErr w:type="gramStart"/>
        <w:r>
          <w:t>xi</w:t>
        </w:r>
        <w:proofErr w:type="gramEnd"/>
      </w:p>
    </w:sdtContent>
  </w:sdt>
  <w:p w14:paraId="50C7850B" w14:textId="77777777" w:rsidR="007F258E" w:rsidRDefault="007F258E">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62D11" w14:textId="79E477C3" w:rsidR="001C0368" w:rsidRDefault="001C0368">
    <w:pPr>
      <w:pStyle w:val="Encabezado"/>
      <w:jc w:val="right"/>
      <w:rPr>
        <w:color w:val="4F81BD" w:themeColor="accent1"/>
        <w:sz w:val="28"/>
        <w:szCs w:val="28"/>
      </w:rPr>
    </w:pPr>
  </w:p>
  <w:p w14:paraId="6B7BADA1" w14:textId="77777777" w:rsidR="001C0368" w:rsidRDefault="001C0368">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618A1" w14:textId="77777777" w:rsidR="001C0368" w:rsidRDefault="001C0368">
    <w:pPr>
      <w:pStyle w:val="Encabezad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644D0" w14:textId="77777777" w:rsidR="001C0368" w:rsidRDefault="001C036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129250"/>
      <w:docPartObj>
        <w:docPartGallery w:val="Page Numbers (Top of Page)"/>
        <w:docPartUnique/>
      </w:docPartObj>
    </w:sdtPr>
    <w:sdtEndPr>
      <w:rPr>
        <w:color w:val="4F81BD" w:themeColor="accent1"/>
        <w:sz w:val="28"/>
        <w:szCs w:val="28"/>
      </w:rPr>
    </w:sdtEndPr>
    <w:sdtContent>
      <w:p w14:paraId="76972F96" w14:textId="17E3CB78" w:rsidR="001C0368" w:rsidRDefault="00B33B20">
        <w:pPr>
          <w:pStyle w:val="Encabezado"/>
          <w:jc w:val="right"/>
          <w:rPr>
            <w:color w:val="4F81BD" w:themeColor="accent1"/>
            <w:sz w:val="28"/>
            <w:szCs w:val="28"/>
          </w:rPr>
        </w:pPr>
      </w:p>
    </w:sdtContent>
  </w:sdt>
  <w:p w14:paraId="210992DE" w14:textId="77777777" w:rsidR="001C0368" w:rsidRDefault="001C0368">
    <w:pPr>
      <w:pStyle w:val="Encabezad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A087" w14:textId="77777777" w:rsidR="001C0368" w:rsidRDefault="001C036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50146"/>
      <w:docPartObj>
        <w:docPartGallery w:val="Page Numbers (Top of Page)"/>
        <w:docPartUnique/>
      </w:docPartObj>
    </w:sdtPr>
    <w:sdtEndPr>
      <w:rPr>
        <w:color w:val="4F81BD" w:themeColor="accent1"/>
        <w:sz w:val="28"/>
        <w:szCs w:val="28"/>
      </w:rPr>
    </w:sdtEndPr>
    <w:sdtContent>
      <w:p w14:paraId="3EB9C216" w14:textId="61AD87D5" w:rsidR="001C0368" w:rsidRDefault="00B33B20">
        <w:pPr>
          <w:pStyle w:val="Encabezado"/>
          <w:jc w:val="right"/>
          <w:rPr>
            <w:color w:val="4F81BD" w:themeColor="accent1"/>
            <w:sz w:val="28"/>
            <w:szCs w:val="28"/>
          </w:rPr>
        </w:pPr>
      </w:p>
    </w:sdtContent>
  </w:sdt>
  <w:p w14:paraId="7757AE11" w14:textId="77777777" w:rsidR="001C0368" w:rsidRDefault="001C036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4495C" w14:textId="77777777" w:rsidR="001C0368" w:rsidRDefault="001C0368">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10B7D" w14:textId="77777777" w:rsidR="001C0368" w:rsidRDefault="001C0368">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71514" w14:textId="15E0667A" w:rsidR="007F258E" w:rsidRDefault="007F258E" w:rsidP="007F258E">
    <w:pPr>
      <w:pStyle w:val="Encabezado"/>
      <w:jc w:val="right"/>
    </w:pPr>
    <w:proofErr w:type="gramStart"/>
    <w:r>
      <w:t>i</w:t>
    </w:r>
    <w:proofErr w:type="gram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F7E01" w14:textId="15B854B8" w:rsidR="007F258E" w:rsidRDefault="007F258E" w:rsidP="007F258E">
    <w:pPr>
      <w:pStyle w:val="Encabezado"/>
      <w:jc w:val="right"/>
    </w:pPr>
    <w:proofErr w:type="gramStart"/>
    <w:r>
      <w:t>ii</w:t>
    </w:r>
    <w:proofErr w:type="gramEnd"/>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7AEF6" w14:textId="26DFB982" w:rsidR="007F258E" w:rsidRDefault="007F258E" w:rsidP="007F258E">
    <w:pPr>
      <w:pStyle w:val="Encabezado"/>
      <w:jc w:val="right"/>
    </w:pPr>
    <w:proofErr w:type="gramStart"/>
    <w:r>
      <w:t>iii</w:t>
    </w:r>
    <w:proofErr w:type="gramEnd"/>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94F41" w14:textId="54414D76" w:rsidR="007F258E" w:rsidRDefault="007F258E" w:rsidP="007F258E">
    <w:pPr>
      <w:pStyle w:val="Encabezado"/>
      <w:jc w:val="right"/>
    </w:pPr>
    <w:proofErr w:type="gramStart"/>
    <w:r>
      <w:t>iv</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F48B78A"/>
    <w:lvl w:ilvl="0">
      <w:start w:val="1"/>
      <w:numFmt w:val="bullet"/>
      <w:pStyle w:val="Continuarlista"/>
      <w:lvlText w:val=""/>
      <w:lvlJc w:val="left"/>
      <w:pPr>
        <w:tabs>
          <w:tab w:val="num" w:pos="926"/>
        </w:tabs>
        <w:ind w:left="926" w:hanging="360"/>
      </w:pPr>
      <w:rPr>
        <w:rFonts w:ascii="Symbol" w:hAnsi="Symbol" w:hint="default"/>
      </w:rPr>
    </w:lvl>
  </w:abstractNum>
  <w:abstractNum w:abstractNumId="1">
    <w:nsid w:val="FFFFFF83"/>
    <w:multiLevelType w:val="singleLevel"/>
    <w:tmpl w:val="0400E142"/>
    <w:lvl w:ilvl="0">
      <w:start w:val="1"/>
      <w:numFmt w:val="bullet"/>
      <w:pStyle w:val="Listaconvietas3"/>
      <w:lvlText w:val=""/>
      <w:lvlJc w:val="left"/>
      <w:pPr>
        <w:tabs>
          <w:tab w:val="num" w:pos="643"/>
        </w:tabs>
        <w:ind w:left="643" w:hanging="360"/>
      </w:pPr>
      <w:rPr>
        <w:rFonts w:ascii="Symbol" w:hAnsi="Symbol" w:hint="default"/>
      </w:rPr>
    </w:lvl>
  </w:abstractNum>
  <w:abstractNum w:abstractNumId="2">
    <w:nsid w:val="FFFFFF89"/>
    <w:multiLevelType w:val="singleLevel"/>
    <w:tmpl w:val="3C446372"/>
    <w:lvl w:ilvl="0">
      <w:start w:val="1"/>
      <w:numFmt w:val="bullet"/>
      <w:pStyle w:val="Listaconvietas2"/>
      <w:lvlText w:val=""/>
      <w:lvlJc w:val="left"/>
      <w:pPr>
        <w:tabs>
          <w:tab w:val="num" w:pos="360"/>
        </w:tabs>
        <w:ind w:left="360" w:hanging="360"/>
      </w:pPr>
      <w:rPr>
        <w:rFonts w:ascii="Symbol" w:hAnsi="Symbol" w:hint="default"/>
      </w:rPr>
    </w:lvl>
  </w:abstractNum>
  <w:abstractNum w:abstractNumId="3">
    <w:nsid w:val="01E85672"/>
    <w:multiLevelType w:val="hybridMultilevel"/>
    <w:tmpl w:val="1F22DB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072F4392"/>
    <w:multiLevelType w:val="hybridMultilevel"/>
    <w:tmpl w:val="0A3279CA"/>
    <w:lvl w:ilvl="0" w:tplc="CC1AA25E">
      <w:start w:val="1"/>
      <w:numFmt w:val="lowerLetter"/>
      <w:lvlText w:val="%1."/>
      <w:lvlJc w:val="left"/>
      <w:pPr>
        <w:ind w:left="2844" w:hanging="360"/>
      </w:pPr>
      <w:rPr>
        <w:rFonts w:ascii="Arial" w:eastAsia="Times New Roman" w:hAnsi="Arial" w:cs="Arial" w:hint="default"/>
      </w:rPr>
    </w:lvl>
    <w:lvl w:ilvl="1" w:tplc="280A0003" w:tentative="1">
      <w:start w:val="1"/>
      <w:numFmt w:val="bullet"/>
      <w:lvlText w:val="o"/>
      <w:lvlJc w:val="left"/>
      <w:pPr>
        <w:ind w:left="3564" w:hanging="360"/>
      </w:pPr>
      <w:rPr>
        <w:rFonts w:ascii="Courier New" w:hAnsi="Courier New" w:cs="Courier New" w:hint="default"/>
      </w:rPr>
    </w:lvl>
    <w:lvl w:ilvl="2" w:tplc="280A0005" w:tentative="1">
      <w:start w:val="1"/>
      <w:numFmt w:val="bullet"/>
      <w:lvlText w:val=""/>
      <w:lvlJc w:val="left"/>
      <w:pPr>
        <w:ind w:left="4284" w:hanging="360"/>
      </w:pPr>
      <w:rPr>
        <w:rFonts w:ascii="Wingdings" w:hAnsi="Wingdings" w:hint="default"/>
      </w:rPr>
    </w:lvl>
    <w:lvl w:ilvl="3" w:tplc="280A0001" w:tentative="1">
      <w:start w:val="1"/>
      <w:numFmt w:val="bullet"/>
      <w:lvlText w:val=""/>
      <w:lvlJc w:val="left"/>
      <w:pPr>
        <w:ind w:left="5004" w:hanging="360"/>
      </w:pPr>
      <w:rPr>
        <w:rFonts w:ascii="Symbol" w:hAnsi="Symbol" w:hint="default"/>
      </w:rPr>
    </w:lvl>
    <w:lvl w:ilvl="4" w:tplc="280A0003" w:tentative="1">
      <w:start w:val="1"/>
      <w:numFmt w:val="bullet"/>
      <w:lvlText w:val="o"/>
      <w:lvlJc w:val="left"/>
      <w:pPr>
        <w:ind w:left="5724" w:hanging="360"/>
      </w:pPr>
      <w:rPr>
        <w:rFonts w:ascii="Courier New" w:hAnsi="Courier New" w:cs="Courier New" w:hint="default"/>
      </w:rPr>
    </w:lvl>
    <w:lvl w:ilvl="5" w:tplc="280A0005" w:tentative="1">
      <w:start w:val="1"/>
      <w:numFmt w:val="bullet"/>
      <w:lvlText w:val=""/>
      <w:lvlJc w:val="left"/>
      <w:pPr>
        <w:ind w:left="6444" w:hanging="360"/>
      </w:pPr>
      <w:rPr>
        <w:rFonts w:ascii="Wingdings" w:hAnsi="Wingdings" w:hint="default"/>
      </w:rPr>
    </w:lvl>
    <w:lvl w:ilvl="6" w:tplc="280A0001" w:tentative="1">
      <w:start w:val="1"/>
      <w:numFmt w:val="bullet"/>
      <w:lvlText w:val=""/>
      <w:lvlJc w:val="left"/>
      <w:pPr>
        <w:ind w:left="7164" w:hanging="360"/>
      </w:pPr>
      <w:rPr>
        <w:rFonts w:ascii="Symbol" w:hAnsi="Symbol" w:hint="default"/>
      </w:rPr>
    </w:lvl>
    <w:lvl w:ilvl="7" w:tplc="280A0003" w:tentative="1">
      <w:start w:val="1"/>
      <w:numFmt w:val="bullet"/>
      <w:lvlText w:val="o"/>
      <w:lvlJc w:val="left"/>
      <w:pPr>
        <w:ind w:left="7884" w:hanging="360"/>
      </w:pPr>
      <w:rPr>
        <w:rFonts w:ascii="Courier New" w:hAnsi="Courier New" w:cs="Courier New" w:hint="default"/>
      </w:rPr>
    </w:lvl>
    <w:lvl w:ilvl="8" w:tplc="280A0005" w:tentative="1">
      <w:start w:val="1"/>
      <w:numFmt w:val="bullet"/>
      <w:lvlText w:val=""/>
      <w:lvlJc w:val="left"/>
      <w:pPr>
        <w:ind w:left="8604" w:hanging="360"/>
      </w:pPr>
      <w:rPr>
        <w:rFonts w:ascii="Wingdings" w:hAnsi="Wingdings" w:hint="default"/>
      </w:rPr>
    </w:lvl>
  </w:abstractNum>
  <w:abstractNum w:abstractNumId="5">
    <w:nsid w:val="097F7CD4"/>
    <w:multiLevelType w:val="multilevel"/>
    <w:tmpl w:val="AF9808BA"/>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B7C3F18"/>
    <w:multiLevelType w:val="hybridMultilevel"/>
    <w:tmpl w:val="5DA63044"/>
    <w:lvl w:ilvl="0" w:tplc="26C831DE">
      <w:start w:val="2"/>
      <w:numFmt w:val="bullet"/>
      <w:lvlText w:val="-"/>
      <w:lvlJc w:val="left"/>
      <w:pPr>
        <w:ind w:left="2496" w:hanging="360"/>
      </w:pPr>
      <w:rPr>
        <w:rFonts w:ascii="Arial" w:eastAsiaTheme="minorEastAsia" w:hAnsi="Arial" w:cs="Arial" w:hint="default"/>
      </w:rPr>
    </w:lvl>
    <w:lvl w:ilvl="1" w:tplc="280A0003" w:tentative="1">
      <w:start w:val="1"/>
      <w:numFmt w:val="bullet"/>
      <w:lvlText w:val="o"/>
      <w:lvlJc w:val="left"/>
      <w:pPr>
        <w:ind w:left="3216" w:hanging="360"/>
      </w:pPr>
      <w:rPr>
        <w:rFonts w:ascii="Courier New" w:hAnsi="Courier New" w:cs="Courier New" w:hint="default"/>
      </w:rPr>
    </w:lvl>
    <w:lvl w:ilvl="2" w:tplc="280A0005" w:tentative="1">
      <w:start w:val="1"/>
      <w:numFmt w:val="bullet"/>
      <w:lvlText w:val=""/>
      <w:lvlJc w:val="left"/>
      <w:pPr>
        <w:ind w:left="3936" w:hanging="360"/>
      </w:pPr>
      <w:rPr>
        <w:rFonts w:ascii="Wingdings" w:hAnsi="Wingdings" w:hint="default"/>
      </w:rPr>
    </w:lvl>
    <w:lvl w:ilvl="3" w:tplc="280A0001" w:tentative="1">
      <w:start w:val="1"/>
      <w:numFmt w:val="bullet"/>
      <w:lvlText w:val=""/>
      <w:lvlJc w:val="left"/>
      <w:pPr>
        <w:ind w:left="4656" w:hanging="360"/>
      </w:pPr>
      <w:rPr>
        <w:rFonts w:ascii="Symbol" w:hAnsi="Symbol" w:hint="default"/>
      </w:rPr>
    </w:lvl>
    <w:lvl w:ilvl="4" w:tplc="280A0003" w:tentative="1">
      <w:start w:val="1"/>
      <w:numFmt w:val="bullet"/>
      <w:lvlText w:val="o"/>
      <w:lvlJc w:val="left"/>
      <w:pPr>
        <w:ind w:left="5376" w:hanging="360"/>
      </w:pPr>
      <w:rPr>
        <w:rFonts w:ascii="Courier New" w:hAnsi="Courier New" w:cs="Courier New" w:hint="default"/>
      </w:rPr>
    </w:lvl>
    <w:lvl w:ilvl="5" w:tplc="280A0005" w:tentative="1">
      <w:start w:val="1"/>
      <w:numFmt w:val="bullet"/>
      <w:lvlText w:val=""/>
      <w:lvlJc w:val="left"/>
      <w:pPr>
        <w:ind w:left="6096" w:hanging="360"/>
      </w:pPr>
      <w:rPr>
        <w:rFonts w:ascii="Wingdings" w:hAnsi="Wingdings" w:hint="default"/>
      </w:rPr>
    </w:lvl>
    <w:lvl w:ilvl="6" w:tplc="280A0001" w:tentative="1">
      <w:start w:val="1"/>
      <w:numFmt w:val="bullet"/>
      <w:lvlText w:val=""/>
      <w:lvlJc w:val="left"/>
      <w:pPr>
        <w:ind w:left="6816" w:hanging="360"/>
      </w:pPr>
      <w:rPr>
        <w:rFonts w:ascii="Symbol" w:hAnsi="Symbol" w:hint="default"/>
      </w:rPr>
    </w:lvl>
    <w:lvl w:ilvl="7" w:tplc="280A0003" w:tentative="1">
      <w:start w:val="1"/>
      <w:numFmt w:val="bullet"/>
      <w:lvlText w:val="o"/>
      <w:lvlJc w:val="left"/>
      <w:pPr>
        <w:ind w:left="7536" w:hanging="360"/>
      </w:pPr>
      <w:rPr>
        <w:rFonts w:ascii="Courier New" w:hAnsi="Courier New" w:cs="Courier New" w:hint="default"/>
      </w:rPr>
    </w:lvl>
    <w:lvl w:ilvl="8" w:tplc="280A0005" w:tentative="1">
      <w:start w:val="1"/>
      <w:numFmt w:val="bullet"/>
      <w:lvlText w:val=""/>
      <w:lvlJc w:val="left"/>
      <w:pPr>
        <w:ind w:left="8256" w:hanging="360"/>
      </w:pPr>
      <w:rPr>
        <w:rFonts w:ascii="Wingdings" w:hAnsi="Wingdings" w:hint="default"/>
      </w:rPr>
    </w:lvl>
  </w:abstractNum>
  <w:abstractNum w:abstractNumId="7">
    <w:nsid w:val="0D43630C"/>
    <w:multiLevelType w:val="hybridMultilevel"/>
    <w:tmpl w:val="6BBEC2EC"/>
    <w:lvl w:ilvl="0" w:tplc="280A0019">
      <w:start w:val="1"/>
      <w:numFmt w:val="lowerLetter"/>
      <w:lvlText w:val="%1."/>
      <w:lvlJc w:val="left"/>
      <w:pPr>
        <w:ind w:left="786" w:hanging="360"/>
      </w:pPr>
      <w:rPr>
        <w:rFonts w:hint="default"/>
        <w:b w:val="0"/>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8">
    <w:nsid w:val="0F2E1C0C"/>
    <w:multiLevelType w:val="hybridMultilevel"/>
    <w:tmpl w:val="753A92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1125744A"/>
    <w:multiLevelType w:val="hybridMultilevel"/>
    <w:tmpl w:val="F4C6171A"/>
    <w:lvl w:ilvl="0" w:tplc="280A0005">
      <w:start w:val="1"/>
      <w:numFmt w:val="bullet"/>
      <w:lvlText w:val=""/>
      <w:lvlJc w:val="left"/>
      <w:pPr>
        <w:ind w:left="1800" w:hanging="360"/>
      </w:pPr>
      <w:rPr>
        <w:rFonts w:ascii="Wingdings" w:hAnsi="Wingdings"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10">
    <w:nsid w:val="185359BF"/>
    <w:multiLevelType w:val="hybridMultilevel"/>
    <w:tmpl w:val="6C7A25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1A6669A3"/>
    <w:multiLevelType w:val="hybridMultilevel"/>
    <w:tmpl w:val="EAE28B42"/>
    <w:lvl w:ilvl="0" w:tplc="E8000CA2">
      <w:start w:val="3"/>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744EA9"/>
    <w:multiLevelType w:val="hybridMultilevel"/>
    <w:tmpl w:val="8856E62C"/>
    <w:lvl w:ilvl="0" w:tplc="C9E84804">
      <w:start w:val="1"/>
      <w:numFmt w:val="lowerLetter"/>
      <w:lvlText w:val="%1."/>
      <w:lvlJc w:val="left"/>
      <w:pPr>
        <w:ind w:left="720" w:hanging="360"/>
      </w:pPr>
      <w:rPr>
        <w:rFonts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20C5675E"/>
    <w:multiLevelType w:val="hybridMultilevel"/>
    <w:tmpl w:val="A1FE1D50"/>
    <w:lvl w:ilvl="0" w:tplc="280A0005">
      <w:start w:val="1"/>
      <w:numFmt w:val="bullet"/>
      <w:pStyle w:val="Listaconvietas"/>
      <w:lvlText w:val=""/>
      <w:lvlJc w:val="left"/>
      <w:pPr>
        <w:ind w:left="1800" w:hanging="360"/>
      </w:pPr>
      <w:rPr>
        <w:rFonts w:ascii="Wingdings" w:hAnsi="Wingdings"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14">
    <w:nsid w:val="23756C39"/>
    <w:multiLevelType w:val="hybridMultilevel"/>
    <w:tmpl w:val="04D83F88"/>
    <w:lvl w:ilvl="0" w:tplc="280A0005">
      <w:start w:val="1"/>
      <w:numFmt w:val="bullet"/>
      <w:lvlText w:val=""/>
      <w:lvlJc w:val="left"/>
      <w:pPr>
        <w:ind w:left="2844" w:hanging="360"/>
      </w:pPr>
      <w:rPr>
        <w:rFonts w:ascii="Wingdings" w:hAnsi="Wingdings" w:hint="default"/>
      </w:rPr>
    </w:lvl>
    <w:lvl w:ilvl="1" w:tplc="280A0003" w:tentative="1">
      <w:start w:val="1"/>
      <w:numFmt w:val="bullet"/>
      <w:lvlText w:val="o"/>
      <w:lvlJc w:val="left"/>
      <w:pPr>
        <w:ind w:left="3564" w:hanging="360"/>
      </w:pPr>
      <w:rPr>
        <w:rFonts w:ascii="Courier New" w:hAnsi="Courier New" w:cs="Courier New" w:hint="default"/>
      </w:rPr>
    </w:lvl>
    <w:lvl w:ilvl="2" w:tplc="280A0005" w:tentative="1">
      <w:start w:val="1"/>
      <w:numFmt w:val="bullet"/>
      <w:lvlText w:val=""/>
      <w:lvlJc w:val="left"/>
      <w:pPr>
        <w:ind w:left="4284" w:hanging="360"/>
      </w:pPr>
      <w:rPr>
        <w:rFonts w:ascii="Wingdings" w:hAnsi="Wingdings" w:hint="default"/>
      </w:rPr>
    </w:lvl>
    <w:lvl w:ilvl="3" w:tplc="280A0001" w:tentative="1">
      <w:start w:val="1"/>
      <w:numFmt w:val="bullet"/>
      <w:lvlText w:val=""/>
      <w:lvlJc w:val="left"/>
      <w:pPr>
        <w:ind w:left="5004" w:hanging="360"/>
      </w:pPr>
      <w:rPr>
        <w:rFonts w:ascii="Symbol" w:hAnsi="Symbol" w:hint="default"/>
      </w:rPr>
    </w:lvl>
    <w:lvl w:ilvl="4" w:tplc="280A0003" w:tentative="1">
      <w:start w:val="1"/>
      <w:numFmt w:val="bullet"/>
      <w:lvlText w:val="o"/>
      <w:lvlJc w:val="left"/>
      <w:pPr>
        <w:ind w:left="5724" w:hanging="360"/>
      </w:pPr>
      <w:rPr>
        <w:rFonts w:ascii="Courier New" w:hAnsi="Courier New" w:cs="Courier New" w:hint="default"/>
      </w:rPr>
    </w:lvl>
    <w:lvl w:ilvl="5" w:tplc="280A0005" w:tentative="1">
      <w:start w:val="1"/>
      <w:numFmt w:val="bullet"/>
      <w:lvlText w:val=""/>
      <w:lvlJc w:val="left"/>
      <w:pPr>
        <w:ind w:left="6444" w:hanging="360"/>
      </w:pPr>
      <w:rPr>
        <w:rFonts w:ascii="Wingdings" w:hAnsi="Wingdings" w:hint="default"/>
      </w:rPr>
    </w:lvl>
    <w:lvl w:ilvl="6" w:tplc="280A0001" w:tentative="1">
      <w:start w:val="1"/>
      <w:numFmt w:val="bullet"/>
      <w:lvlText w:val=""/>
      <w:lvlJc w:val="left"/>
      <w:pPr>
        <w:ind w:left="7164" w:hanging="360"/>
      </w:pPr>
      <w:rPr>
        <w:rFonts w:ascii="Symbol" w:hAnsi="Symbol" w:hint="default"/>
      </w:rPr>
    </w:lvl>
    <w:lvl w:ilvl="7" w:tplc="280A0003" w:tentative="1">
      <w:start w:val="1"/>
      <w:numFmt w:val="bullet"/>
      <w:lvlText w:val="o"/>
      <w:lvlJc w:val="left"/>
      <w:pPr>
        <w:ind w:left="7884" w:hanging="360"/>
      </w:pPr>
      <w:rPr>
        <w:rFonts w:ascii="Courier New" w:hAnsi="Courier New" w:cs="Courier New" w:hint="default"/>
      </w:rPr>
    </w:lvl>
    <w:lvl w:ilvl="8" w:tplc="280A0005" w:tentative="1">
      <w:start w:val="1"/>
      <w:numFmt w:val="bullet"/>
      <w:lvlText w:val=""/>
      <w:lvlJc w:val="left"/>
      <w:pPr>
        <w:ind w:left="8604" w:hanging="360"/>
      </w:pPr>
      <w:rPr>
        <w:rFonts w:ascii="Wingdings" w:hAnsi="Wingdings" w:hint="default"/>
      </w:rPr>
    </w:lvl>
  </w:abstractNum>
  <w:abstractNum w:abstractNumId="15">
    <w:nsid w:val="258214D3"/>
    <w:multiLevelType w:val="hybridMultilevel"/>
    <w:tmpl w:val="17EC2276"/>
    <w:lvl w:ilvl="0" w:tplc="280A0001">
      <w:start w:val="1"/>
      <w:numFmt w:val="bullet"/>
      <w:lvlText w:val=""/>
      <w:lvlJc w:val="left"/>
      <w:pPr>
        <w:ind w:left="2496" w:hanging="360"/>
      </w:pPr>
      <w:rPr>
        <w:rFonts w:ascii="Symbol" w:hAnsi="Symbol" w:hint="default"/>
      </w:rPr>
    </w:lvl>
    <w:lvl w:ilvl="1" w:tplc="280A0003" w:tentative="1">
      <w:start w:val="1"/>
      <w:numFmt w:val="bullet"/>
      <w:lvlText w:val="o"/>
      <w:lvlJc w:val="left"/>
      <w:pPr>
        <w:ind w:left="3216" w:hanging="360"/>
      </w:pPr>
      <w:rPr>
        <w:rFonts w:ascii="Courier New" w:hAnsi="Courier New" w:cs="Courier New" w:hint="default"/>
      </w:rPr>
    </w:lvl>
    <w:lvl w:ilvl="2" w:tplc="280A0005" w:tentative="1">
      <w:start w:val="1"/>
      <w:numFmt w:val="bullet"/>
      <w:lvlText w:val=""/>
      <w:lvlJc w:val="left"/>
      <w:pPr>
        <w:ind w:left="3936" w:hanging="360"/>
      </w:pPr>
      <w:rPr>
        <w:rFonts w:ascii="Wingdings" w:hAnsi="Wingdings" w:hint="default"/>
      </w:rPr>
    </w:lvl>
    <w:lvl w:ilvl="3" w:tplc="280A0001" w:tentative="1">
      <w:start w:val="1"/>
      <w:numFmt w:val="bullet"/>
      <w:lvlText w:val=""/>
      <w:lvlJc w:val="left"/>
      <w:pPr>
        <w:ind w:left="4656" w:hanging="360"/>
      </w:pPr>
      <w:rPr>
        <w:rFonts w:ascii="Symbol" w:hAnsi="Symbol" w:hint="default"/>
      </w:rPr>
    </w:lvl>
    <w:lvl w:ilvl="4" w:tplc="280A0003" w:tentative="1">
      <w:start w:val="1"/>
      <w:numFmt w:val="bullet"/>
      <w:lvlText w:val="o"/>
      <w:lvlJc w:val="left"/>
      <w:pPr>
        <w:ind w:left="5376" w:hanging="360"/>
      </w:pPr>
      <w:rPr>
        <w:rFonts w:ascii="Courier New" w:hAnsi="Courier New" w:cs="Courier New" w:hint="default"/>
      </w:rPr>
    </w:lvl>
    <w:lvl w:ilvl="5" w:tplc="280A0005" w:tentative="1">
      <w:start w:val="1"/>
      <w:numFmt w:val="bullet"/>
      <w:lvlText w:val=""/>
      <w:lvlJc w:val="left"/>
      <w:pPr>
        <w:ind w:left="6096" w:hanging="360"/>
      </w:pPr>
      <w:rPr>
        <w:rFonts w:ascii="Wingdings" w:hAnsi="Wingdings" w:hint="default"/>
      </w:rPr>
    </w:lvl>
    <w:lvl w:ilvl="6" w:tplc="280A0001" w:tentative="1">
      <w:start w:val="1"/>
      <w:numFmt w:val="bullet"/>
      <w:lvlText w:val=""/>
      <w:lvlJc w:val="left"/>
      <w:pPr>
        <w:ind w:left="6816" w:hanging="360"/>
      </w:pPr>
      <w:rPr>
        <w:rFonts w:ascii="Symbol" w:hAnsi="Symbol" w:hint="default"/>
      </w:rPr>
    </w:lvl>
    <w:lvl w:ilvl="7" w:tplc="280A0003" w:tentative="1">
      <w:start w:val="1"/>
      <w:numFmt w:val="bullet"/>
      <w:lvlText w:val="o"/>
      <w:lvlJc w:val="left"/>
      <w:pPr>
        <w:ind w:left="7536" w:hanging="360"/>
      </w:pPr>
      <w:rPr>
        <w:rFonts w:ascii="Courier New" w:hAnsi="Courier New" w:cs="Courier New" w:hint="default"/>
      </w:rPr>
    </w:lvl>
    <w:lvl w:ilvl="8" w:tplc="280A0005" w:tentative="1">
      <w:start w:val="1"/>
      <w:numFmt w:val="bullet"/>
      <w:lvlText w:val=""/>
      <w:lvlJc w:val="left"/>
      <w:pPr>
        <w:ind w:left="8256" w:hanging="360"/>
      </w:pPr>
      <w:rPr>
        <w:rFonts w:ascii="Wingdings" w:hAnsi="Wingdings" w:hint="default"/>
      </w:rPr>
    </w:lvl>
  </w:abstractNum>
  <w:abstractNum w:abstractNumId="16">
    <w:nsid w:val="26FC4672"/>
    <w:multiLevelType w:val="hybridMultilevel"/>
    <w:tmpl w:val="966E7208"/>
    <w:lvl w:ilvl="0" w:tplc="02A48952">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7">
    <w:nsid w:val="272D139D"/>
    <w:multiLevelType w:val="multilevel"/>
    <w:tmpl w:val="1E5E68D8"/>
    <w:lvl w:ilvl="0">
      <w:start w:val="1"/>
      <w:numFmt w:val="decimal"/>
      <w:lvlText w:val="%1."/>
      <w:lvlJc w:val="left"/>
      <w:pPr>
        <w:ind w:left="465" w:hanging="465"/>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8">
    <w:nsid w:val="28FC74E7"/>
    <w:multiLevelType w:val="hybridMultilevel"/>
    <w:tmpl w:val="16482010"/>
    <w:lvl w:ilvl="0" w:tplc="280A0001">
      <w:start w:val="1"/>
      <w:numFmt w:val="bullet"/>
      <w:lvlText w:val=""/>
      <w:lvlJc w:val="left"/>
      <w:pPr>
        <w:ind w:left="2568" w:hanging="360"/>
      </w:pPr>
      <w:rPr>
        <w:rFonts w:ascii="Symbol" w:hAnsi="Symbol" w:hint="default"/>
      </w:rPr>
    </w:lvl>
    <w:lvl w:ilvl="1" w:tplc="280A0003" w:tentative="1">
      <w:start w:val="1"/>
      <w:numFmt w:val="bullet"/>
      <w:lvlText w:val="o"/>
      <w:lvlJc w:val="left"/>
      <w:pPr>
        <w:ind w:left="3288" w:hanging="360"/>
      </w:pPr>
      <w:rPr>
        <w:rFonts w:ascii="Courier New" w:hAnsi="Courier New" w:cs="Courier New" w:hint="default"/>
      </w:rPr>
    </w:lvl>
    <w:lvl w:ilvl="2" w:tplc="280A0005" w:tentative="1">
      <w:start w:val="1"/>
      <w:numFmt w:val="bullet"/>
      <w:lvlText w:val=""/>
      <w:lvlJc w:val="left"/>
      <w:pPr>
        <w:ind w:left="4008" w:hanging="360"/>
      </w:pPr>
      <w:rPr>
        <w:rFonts w:ascii="Wingdings" w:hAnsi="Wingdings" w:hint="default"/>
      </w:rPr>
    </w:lvl>
    <w:lvl w:ilvl="3" w:tplc="280A0001" w:tentative="1">
      <w:start w:val="1"/>
      <w:numFmt w:val="bullet"/>
      <w:lvlText w:val=""/>
      <w:lvlJc w:val="left"/>
      <w:pPr>
        <w:ind w:left="4728" w:hanging="360"/>
      </w:pPr>
      <w:rPr>
        <w:rFonts w:ascii="Symbol" w:hAnsi="Symbol" w:hint="default"/>
      </w:rPr>
    </w:lvl>
    <w:lvl w:ilvl="4" w:tplc="280A0003" w:tentative="1">
      <w:start w:val="1"/>
      <w:numFmt w:val="bullet"/>
      <w:lvlText w:val="o"/>
      <w:lvlJc w:val="left"/>
      <w:pPr>
        <w:ind w:left="5448" w:hanging="360"/>
      </w:pPr>
      <w:rPr>
        <w:rFonts w:ascii="Courier New" w:hAnsi="Courier New" w:cs="Courier New" w:hint="default"/>
      </w:rPr>
    </w:lvl>
    <w:lvl w:ilvl="5" w:tplc="280A0005" w:tentative="1">
      <w:start w:val="1"/>
      <w:numFmt w:val="bullet"/>
      <w:lvlText w:val=""/>
      <w:lvlJc w:val="left"/>
      <w:pPr>
        <w:ind w:left="6168" w:hanging="360"/>
      </w:pPr>
      <w:rPr>
        <w:rFonts w:ascii="Wingdings" w:hAnsi="Wingdings" w:hint="default"/>
      </w:rPr>
    </w:lvl>
    <w:lvl w:ilvl="6" w:tplc="280A0001" w:tentative="1">
      <w:start w:val="1"/>
      <w:numFmt w:val="bullet"/>
      <w:lvlText w:val=""/>
      <w:lvlJc w:val="left"/>
      <w:pPr>
        <w:ind w:left="6888" w:hanging="360"/>
      </w:pPr>
      <w:rPr>
        <w:rFonts w:ascii="Symbol" w:hAnsi="Symbol" w:hint="default"/>
      </w:rPr>
    </w:lvl>
    <w:lvl w:ilvl="7" w:tplc="280A0003" w:tentative="1">
      <w:start w:val="1"/>
      <w:numFmt w:val="bullet"/>
      <w:lvlText w:val="o"/>
      <w:lvlJc w:val="left"/>
      <w:pPr>
        <w:ind w:left="7608" w:hanging="360"/>
      </w:pPr>
      <w:rPr>
        <w:rFonts w:ascii="Courier New" w:hAnsi="Courier New" w:cs="Courier New" w:hint="default"/>
      </w:rPr>
    </w:lvl>
    <w:lvl w:ilvl="8" w:tplc="280A0005" w:tentative="1">
      <w:start w:val="1"/>
      <w:numFmt w:val="bullet"/>
      <w:lvlText w:val=""/>
      <w:lvlJc w:val="left"/>
      <w:pPr>
        <w:ind w:left="8328" w:hanging="360"/>
      </w:pPr>
      <w:rPr>
        <w:rFonts w:ascii="Wingdings" w:hAnsi="Wingdings" w:hint="default"/>
      </w:rPr>
    </w:lvl>
  </w:abstractNum>
  <w:abstractNum w:abstractNumId="19">
    <w:nsid w:val="2D960501"/>
    <w:multiLevelType w:val="hybridMultilevel"/>
    <w:tmpl w:val="CE76FE22"/>
    <w:lvl w:ilvl="0" w:tplc="1E7AB13A">
      <w:start w:val="3"/>
      <w:numFmt w:val="bullet"/>
      <w:lvlText w:val="-"/>
      <w:lvlJc w:val="left"/>
      <w:pPr>
        <w:ind w:left="1080" w:hanging="360"/>
      </w:pPr>
      <w:rPr>
        <w:rFonts w:ascii="Arial" w:eastAsiaTheme="minorHAnsi" w:hAnsi="Arial" w:cs="Arial" w:hint="default"/>
        <w:b/>
      </w:rPr>
    </w:lvl>
    <w:lvl w:ilvl="1" w:tplc="280A0003">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0">
    <w:nsid w:val="3AA45393"/>
    <w:multiLevelType w:val="hybridMultilevel"/>
    <w:tmpl w:val="6056294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nsid w:val="3BB672EC"/>
    <w:multiLevelType w:val="multilevel"/>
    <w:tmpl w:val="282EECC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E5453D5"/>
    <w:multiLevelType w:val="hybridMultilevel"/>
    <w:tmpl w:val="9718F322"/>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nsid w:val="3F1C55C8"/>
    <w:multiLevelType w:val="hybridMultilevel"/>
    <w:tmpl w:val="9FE20B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47A421FD"/>
    <w:multiLevelType w:val="hybridMultilevel"/>
    <w:tmpl w:val="D8B88F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94658AA"/>
    <w:multiLevelType w:val="hybridMultilevel"/>
    <w:tmpl w:val="9620F3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nsid w:val="498C4233"/>
    <w:multiLevelType w:val="hybridMultilevel"/>
    <w:tmpl w:val="C4E6430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nsid w:val="4FC57555"/>
    <w:multiLevelType w:val="hybridMultilevel"/>
    <w:tmpl w:val="FA624114"/>
    <w:lvl w:ilvl="0" w:tplc="82D48F8C">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nsid w:val="51450E77"/>
    <w:multiLevelType w:val="multilevel"/>
    <w:tmpl w:val="CF78D08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AF4AF4"/>
    <w:multiLevelType w:val="hybridMultilevel"/>
    <w:tmpl w:val="B6AC6BEC"/>
    <w:lvl w:ilvl="0" w:tplc="CC1AA25E">
      <w:start w:val="1"/>
      <w:numFmt w:val="lowerLetter"/>
      <w:lvlText w:val="%1."/>
      <w:lvlJc w:val="left"/>
      <w:pPr>
        <w:ind w:left="2496" w:hanging="360"/>
      </w:pPr>
      <w:rPr>
        <w:rFonts w:ascii="Arial" w:eastAsia="Times New Roman" w:hAnsi="Arial" w:cs="Arial"/>
      </w:rPr>
    </w:lvl>
    <w:lvl w:ilvl="1" w:tplc="280A0019" w:tentative="1">
      <w:start w:val="1"/>
      <w:numFmt w:val="lowerLetter"/>
      <w:lvlText w:val="%2."/>
      <w:lvlJc w:val="left"/>
      <w:pPr>
        <w:ind w:left="3216" w:hanging="360"/>
      </w:pPr>
    </w:lvl>
    <w:lvl w:ilvl="2" w:tplc="280A001B" w:tentative="1">
      <w:start w:val="1"/>
      <w:numFmt w:val="lowerRoman"/>
      <w:lvlText w:val="%3."/>
      <w:lvlJc w:val="right"/>
      <w:pPr>
        <w:ind w:left="3936" w:hanging="180"/>
      </w:pPr>
    </w:lvl>
    <w:lvl w:ilvl="3" w:tplc="280A000F" w:tentative="1">
      <w:start w:val="1"/>
      <w:numFmt w:val="decimal"/>
      <w:lvlText w:val="%4."/>
      <w:lvlJc w:val="left"/>
      <w:pPr>
        <w:ind w:left="4656" w:hanging="360"/>
      </w:pPr>
    </w:lvl>
    <w:lvl w:ilvl="4" w:tplc="280A0019" w:tentative="1">
      <w:start w:val="1"/>
      <w:numFmt w:val="lowerLetter"/>
      <w:lvlText w:val="%5."/>
      <w:lvlJc w:val="left"/>
      <w:pPr>
        <w:ind w:left="5376" w:hanging="360"/>
      </w:pPr>
    </w:lvl>
    <w:lvl w:ilvl="5" w:tplc="280A001B" w:tentative="1">
      <w:start w:val="1"/>
      <w:numFmt w:val="lowerRoman"/>
      <w:lvlText w:val="%6."/>
      <w:lvlJc w:val="right"/>
      <w:pPr>
        <w:ind w:left="6096" w:hanging="180"/>
      </w:pPr>
    </w:lvl>
    <w:lvl w:ilvl="6" w:tplc="280A000F" w:tentative="1">
      <w:start w:val="1"/>
      <w:numFmt w:val="decimal"/>
      <w:lvlText w:val="%7."/>
      <w:lvlJc w:val="left"/>
      <w:pPr>
        <w:ind w:left="6816" w:hanging="360"/>
      </w:pPr>
    </w:lvl>
    <w:lvl w:ilvl="7" w:tplc="280A0019" w:tentative="1">
      <w:start w:val="1"/>
      <w:numFmt w:val="lowerLetter"/>
      <w:lvlText w:val="%8."/>
      <w:lvlJc w:val="left"/>
      <w:pPr>
        <w:ind w:left="7536" w:hanging="360"/>
      </w:pPr>
    </w:lvl>
    <w:lvl w:ilvl="8" w:tplc="280A001B" w:tentative="1">
      <w:start w:val="1"/>
      <w:numFmt w:val="lowerRoman"/>
      <w:lvlText w:val="%9."/>
      <w:lvlJc w:val="right"/>
      <w:pPr>
        <w:ind w:left="8256" w:hanging="180"/>
      </w:pPr>
    </w:lvl>
  </w:abstractNum>
  <w:abstractNum w:abstractNumId="30">
    <w:nsid w:val="54D66289"/>
    <w:multiLevelType w:val="hybridMultilevel"/>
    <w:tmpl w:val="CBE6C092"/>
    <w:lvl w:ilvl="0" w:tplc="280A000F">
      <w:start w:val="3"/>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nsid w:val="554D395B"/>
    <w:multiLevelType w:val="hybridMultilevel"/>
    <w:tmpl w:val="3C866C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nsid w:val="575C22B1"/>
    <w:multiLevelType w:val="multilevel"/>
    <w:tmpl w:val="F5A430EE"/>
    <w:lvl w:ilvl="0">
      <w:start w:val="1"/>
      <w:numFmt w:val="bullet"/>
      <w:lvlText w:val=""/>
      <w:lvlJc w:val="left"/>
      <w:pPr>
        <w:tabs>
          <w:tab w:val="num" w:pos="2160"/>
        </w:tabs>
        <w:ind w:left="2160" w:hanging="360"/>
      </w:pPr>
      <w:rPr>
        <w:rFonts w:ascii="Symbol" w:hAnsi="Symbol" w:hint="default"/>
        <w:sz w:val="20"/>
      </w:rPr>
    </w:lvl>
    <w:lvl w:ilvl="1">
      <w:start w:val="3"/>
      <w:numFmt w:val="upperLetter"/>
      <w:lvlText w:val="%2."/>
      <w:lvlJc w:val="left"/>
      <w:pPr>
        <w:ind w:left="2880" w:hanging="360"/>
      </w:pPr>
      <w:rPr>
        <w:rFonts w:eastAsia="Calibri" w:hint="default"/>
        <w:b/>
        <w:color w:val="262626" w:themeColor="text1" w:themeTint="D9"/>
      </w:rPr>
    </w:lvl>
    <w:lvl w:ilvl="2">
      <w:start w:val="1"/>
      <w:numFmt w:val="lowerLetter"/>
      <w:lvlText w:val="%3."/>
      <w:lvlJc w:val="left"/>
      <w:pPr>
        <w:ind w:left="3600" w:hanging="360"/>
      </w:pPr>
      <w:rPr>
        <w:rFonts w:hint="default"/>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3">
    <w:nsid w:val="5E564E96"/>
    <w:multiLevelType w:val="hybridMultilevel"/>
    <w:tmpl w:val="07B28DD6"/>
    <w:lvl w:ilvl="0" w:tplc="82D48F8C">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4">
    <w:nsid w:val="67045FC0"/>
    <w:multiLevelType w:val="hybridMultilevel"/>
    <w:tmpl w:val="AEF21378"/>
    <w:lvl w:ilvl="0" w:tplc="669493A6">
      <w:start w:val="1"/>
      <w:numFmt w:val="lowerLetter"/>
      <w:lvlText w:val="%1."/>
      <w:lvlJc w:val="left"/>
      <w:pPr>
        <w:ind w:left="720" w:hanging="360"/>
      </w:pPr>
      <w:rPr>
        <w:rFonts w:ascii="Arial" w:hAnsi="Arial" w:cs="Arial"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nsid w:val="68BC473E"/>
    <w:multiLevelType w:val="hybridMultilevel"/>
    <w:tmpl w:val="DCE25958"/>
    <w:lvl w:ilvl="0" w:tplc="0C0A0001">
      <w:start w:val="1"/>
      <w:numFmt w:val="bullet"/>
      <w:lvlText w:val=""/>
      <w:lvlJc w:val="left"/>
      <w:pPr>
        <w:ind w:left="1712" w:hanging="360"/>
      </w:pPr>
      <w:rPr>
        <w:rFonts w:ascii="Symbol" w:hAnsi="Symbol" w:hint="default"/>
      </w:rPr>
    </w:lvl>
    <w:lvl w:ilvl="1" w:tplc="0C0A0003" w:tentative="1">
      <w:start w:val="1"/>
      <w:numFmt w:val="bullet"/>
      <w:lvlText w:val="o"/>
      <w:lvlJc w:val="left"/>
      <w:pPr>
        <w:ind w:left="2432" w:hanging="360"/>
      </w:pPr>
      <w:rPr>
        <w:rFonts w:ascii="Courier New" w:hAnsi="Courier New" w:cs="Courier New" w:hint="default"/>
      </w:rPr>
    </w:lvl>
    <w:lvl w:ilvl="2" w:tplc="0C0A0005" w:tentative="1">
      <w:start w:val="1"/>
      <w:numFmt w:val="bullet"/>
      <w:lvlText w:val=""/>
      <w:lvlJc w:val="left"/>
      <w:pPr>
        <w:ind w:left="3152" w:hanging="360"/>
      </w:pPr>
      <w:rPr>
        <w:rFonts w:ascii="Wingdings" w:hAnsi="Wingdings" w:hint="default"/>
      </w:rPr>
    </w:lvl>
    <w:lvl w:ilvl="3" w:tplc="0C0A0001" w:tentative="1">
      <w:start w:val="1"/>
      <w:numFmt w:val="bullet"/>
      <w:lvlText w:val=""/>
      <w:lvlJc w:val="left"/>
      <w:pPr>
        <w:ind w:left="3872" w:hanging="360"/>
      </w:pPr>
      <w:rPr>
        <w:rFonts w:ascii="Symbol" w:hAnsi="Symbol" w:hint="default"/>
      </w:rPr>
    </w:lvl>
    <w:lvl w:ilvl="4" w:tplc="0C0A0003" w:tentative="1">
      <w:start w:val="1"/>
      <w:numFmt w:val="bullet"/>
      <w:lvlText w:val="o"/>
      <w:lvlJc w:val="left"/>
      <w:pPr>
        <w:ind w:left="4592" w:hanging="360"/>
      </w:pPr>
      <w:rPr>
        <w:rFonts w:ascii="Courier New" w:hAnsi="Courier New" w:cs="Courier New" w:hint="default"/>
      </w:rPr>
    </w:lvl>
    <w:lvl w:ilvl="5" w:tplc="0C0A0005" w:tentative="1">
      <w:start w:val="1"/>
      <w:numFmt w:val="bullet"/>
      <w:lvlText w:val=""/>
      <w:lvlJc w:val="left"/>
      <w:pPr>
        <w:ind w:left="5312" w:hanging="360"/>
      </w:pPr>
      <w:rPr>
        <w:rFonts w:ascii="Wingdings" w:hAnsi="Wingdings" w:hint="default"/>
      </w:rPr>
    </w:lvl>
    <w:lvl w:ilvl="6" w:tplc="0C0A0001" w:tentative="1">
      <w:start w:val="1"/>
      <w:numFmt w:val="bullet"/>
      <w:lvlText w:val=""/>
      <w:lvlJc w:val="left"/>
      <w:pPr>
        <w:ind w:left="6032" w:hanging="360"/>
      </w:pPr>
      <w:rPr>
        <w:rFonts w:ascii="Symbol" w:hAnsi="Symbol" w:hint="default"/>
      </w:rPr>
    </w:lvl>
    <w:lvl w:ilvl="7" w:tplc="0C0A0003" w:tentative="1">
      <w:start w:val="1"/>
      <w:numFmt w:val="bullet"/>
      <w:lvlText w:val="o"/>
      <w:lvlJc w:val="left"/>
      <w:pPr>
        <w:ind w:left="6752" w:hanging="360"/>
      </w:pPr>
      <w:rPr>
        <w:rFonts w:ascii="Courier New" w:hAnsi="Courier New" w:cs="Courier New" w:hint="default"/>
      </w:rPr>
    </w:lvl>
    <w:lvl w:ilvl="8" w:tplc="0C0A0005" w:tentative="1">
      <w:start w:val="1"/>
      <w:numFmt w:val="bullet"/>
      <w:lvlText w:val=""/>
      <w:lvlJc w:val="left"/>
      <w:pPr>
        <w:ind w:left="7472" w:hanging="360"/>
      </w:pPr>
      <w:rPr>
        <w:rFonts w:ascii="Wingdings" w:hAnsi="Wingdings" w:hint="default"/>
      </w:rPr>
    </w:lvl>
  </w:abstractNum>
  <w:abstractNum w:abstractNumId="36">
    <w:nsid w:val="697D3D25"/>
    <w:multiLevelType w:val="hybridMultilevel"/>
    <w:tmpl w:val="2B32762C"/>
    <w:lvl w:ilvl="0" w:tplc="AD9CE542">
      <w:start w:val="1"/>
      <w:numFmt w:val="bullet"/>
      <w:lvlText w:val="-"/>
      <w:lvlJc w:val="left"/>
      <w:pPr>
        <w:ind w:left="2136" w:hanging="360"/>
      </w:pPr>
      <w:rPr>
        <w:rFonts w:ascii="Arial" w:eastAsiaTheme="minorEastAsia" w:hAnsi="Arial" w:cs="Arial"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37">
    <w:nsid w:val="6B7770DC"/>
    <w:multiLevelType w:val="hybridMultilevel"/>
    <w:tmpl w:val="EDF46F04"/>
    <w:lvl w:ilvl="0" w:tplc="280A0005">
      <w:start w:val="1"/>
      <w:numFmt w:val="bullet"/>
      <w:lvlText w:val=""/>
      <w:lvlJc w:val="left"/>
      <w:pPr>
        <w:ind w:left="1800" w:hanging="360"/>
      </w:pPr>
      <w:rPr>
        <w:rFonts w:ascii="Wingdings" w:hAnsi="Wingdings"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38">
    <w:nsid w:val="6F850EB3"/>
    <w:multiLevelType w:val="hybridMultilevel"/>
    <w:tmpl w:val="4EBCE57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nsid w:val="6FB94A54"/>
    <w:multiLevelType w:val="hybridMultilevel"/>
    <w:tmpl w:val="7D9C510A"/>
    <w:lvl w:ilvl="0" w:tplc="2590486A">
      <w:start w:val="2"/>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nsid w:val="7BB11BB6"/>
    <w:multiLevelType w:val="hybridMultilevel"/>
    <w:tmpl w:val="95D8FC6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nsid w:val="7D95194A"/>
    <w:multiLevelType w:val="multilevel"/>
    <w:tmpl w:val="AF9808BA"/>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3"/>
  </w:num>
  <w:num w:numId="2">
    <w:abstractNumId w:val="18"/>
  </w:num>
  <w:num w:numId="3">
    <w:abstractNumId w:val="19"/>
  </w:num>
  <w:num w:numId="4">
    <w:abstractNumId w:val="3"/>
  </w:num>
  <w:num w:numId="5">
    <w:abstractNumId w:val="2"/>
  </w:num>
  <w:num w:numId="6">
    <w:abstractNumId w:val="1"/>
  </w:num>
  <w:num w:numId="7">
    <w:abstractNumId w:val="0"/>
  </w:num>
  <w:num w:numId="8">
    <w:abstractNumId w:val="28"/>
  </w:num>
  <w:num w:numId="9">
    <w:abstractNumId w:val="35"/>
  </w:num>
  <w:num w:numId="10">
    <w:abstractNumId w:val="24"/>
  </w:num>
  <w:num w:numId="11">
    <w:abstractNumId w:val="11"/>
  </w:num>
  <w:num w:numId="12">
    <w:abstractNumId w:val="30"/>
  </w:num>
  <w:num w:numId="13">
    <w:abstractNumId w:val="39"/>
  </w:num>
  <w:num w:numId="14">
    <w:abstractNumId w:val="31"/>
  </w:num>
  <w:num w:numId="15">
    <w:abstractNumId w:val="40"/>
  </w:num>
  <w:num w:numId="16">
    <w:abstractNumId w:val="36"/>
  </w:num>
  <w:num w:numId="17">
    <w:abstractNumId w:val="6"/>
  </w:num>
  <w:num w:numId="18">
    <w:abstractNumId w:val="15"/>
  </w:num>
  <w:num w:numId="19">
    <w:abstractNumId w:val="29"/>
  </w:num>
  <w:num w:numId="20">
    <w:abstractNumId w:val="4"/>
  </w:num>
  <w:num w:numId="21">
    <w:abstractNumId w:val="8"/>
  </w:num>
  <w:num w:numId="22">
    <w:abstractNumId w:val="23"/>
  </w:num>
  <w:num w:numId="23">
    <w:abstractNumId w:val="10"/>
  </w:num>
  <w:num w:numId="24">
    <w:abstractNumId w:val="26"/>
  </w:num>
  <w:num w:numId="25">
    <w:abstractNumId w:val="22"/>
  </w:num>
  <w:num w:numId="26">
    <w:abstractNumId w:val="16"/>
  </w:num>
  <w:num w:numId="27">
    <w:abstractNumId w:val="17"/>
  </w:num>
  <w:num w:numId="28">
    <w:abstractNumId w:val="20"/>
  </w:num>
  <w:num w:numId="29">
    <w:abstractNumId w:val="32"/>
  </w:num>
  <w:num w:numId="30">
    <w:abstractNumId w:val="27"/>
  </w:num>
  <w:num w:numId="31">
    <w:abstractNumId w:val="33"/>
  </w:num>
  <w:num w:numId="32">
    <w:abstractNumId w:val="37"/>
  </w:num>
  <w:num w:numId="33">
    <w:abstractNumId w:val="9"/>
  </w:num>
  <w:num w:numId="34">
    <w:abstractNumId w:val="14"/>
  </w:num>
  <w:num w:numId="35">
    <w:abstractNumId w:val="25"/>
  </w:num>
  <w:num w:numId="36">
    <w:abstractNumId w:val="12"/>
  </w:num>
  <w:num w:numId="37">
    <w:abstractNumId w:val="34"/>
  </w:num>
  <w:num w:numId="38">
    <w:abstractNumId w:val="7"/>
  </w:num>
  <w:num w:numId="39">
    <w:abstractNumId w:val="21"/>
  </w:num>
  <w:num w:numId="40">
    <w:abstractNumId w:val="5"/>
  </w:num>
  <w:num w:numId="41">
    <w:abstractNumId w:val="38"/>
  </w:num>
  <w:num w:numId="42">
    <w:abstractNumId w:val="4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A94"/>
    <w:rsid w:val="00002EED"/>
    <w:rsid w:val="00003857"/>
    <w:rsid w:val="00010A94"/>
    <w:rsid w:val="00013897"/>
    <w:rsid w:val="000149C0"/>
    <w:rsid w:val="00027259"/>
    <w:rsid w:val="000330F8"/>
    <w:rsid w:val="00034EE8"/>
    <w:rsid w:val="00040DA4"/>
    <w:rsid w:val="00044D48"/>
    <w:rsid w:val="0004687D"/>
    <w:rsid w:val="00077FBD"/>
    <w:rsid w:val="00094DB2"/>
    <w:rsid w:val="000978A0"/>
    <w:rsid w:val="000A4FCD"/>
    <w:rsid w:val="000A4FFE"/>
    <w:rsid w:val="000A67E3"/>
    <w:rsid w:val="000B3559"/>
    <w:rsid w:val="000B6DCE"/>
    <w:rsid w:val="000C1A90"/>
    <w:rsid w:val="000D5442"/>
    <w:rsid w:val="00114525"/>
    <w:rsid w:val="00122C1C"/>
    <w:rsid w:val="00136BC5"/>
    <w:rsid w:val="0013755A"/>
    <w:rsid w:val="00137973"/>
    <w:rsid w:val="0014083D"/>
    <w:rsid w:val="00141937"/>
    <w:rsid w:val="00144AA6"/>
    <w:rsid w:val="00144CCC"/>
    <w:rsid w:val="00145682"/>
    <w:rsid w:val="0015397F"/>
    <w:rsid w:val="00155C28"/>
    <w:rsid w:val="00164132"/>
    <w:rsid w:val="00167373"/>
    <w:rsid w:val="00174CBD"/>
    <w:rsid w:val="001841F1"/>
    <w:rsid w:val="00186A22"/>
    <w:rsid w:val="0019720A"/>
    <w:rsid w:val="00197CA5"/>
    <w:rsid w:val="001A23AB"/>
    <w:rsid w:val="001A2AA9"/>
    <w:rsid w:val="001A2E97"/>
    <w:rsid w:val="001A3BBD"/>
    <w:rsid w:val="001B24A8"/>
    <w:rsid w:val="001B28BA"/>
    <w:rsid w:val="001C0349"/>
    <w:rsid w:val="001C0368"/>
    <w:rsid w:val="001C2389"/>
    <w:rsid w:val="001D596F"/>
    <w:rsid w:val="001E1E30"/>
    <w:rsid w:val="001F2053"/>
    <w:rsid w:val="001F7A9A"/>
    <w:rsid w:val="00200AE0"/>
    <w:rsid w:val="00205005"/>
    <w:rsid w:val="00221944"/>
    <w:rsid w:val="00221ADE"/>
    <w:rsid w:val="00222E1D"/>
    <w:rsid w:val="00224CC1"/>
    <w:rsid w:val="00230D38"/>
    <w:rsid w:val="0024487A"/>
    <w:rsid w:val="0024488D"/>
    <w:rsid w:val="00257A75"/>
    <w:rsid w:val="002713C0"/>
    <w:rsid w:val="002716A1"/>
    <w:rsid w:val="00272140"/>
    <w:rsid w:val="00275373"/>
    <w:rsid w:val="00277E1E"/>
    <w:rsid w:val="002853E1"/>
    <w:rsid w:val="00293770"/>
    <w:rsid w:val="002A3C47"/>
    <w:rsid w:val="002B3C5A"/>
    <w:rsid w:val="002C1022"/>
    <w:rsid w:val="002E62B8"/>
    <w:rsid w:val="002E7F3A"/>
    <w:rsid w:val="002F1A2A"/>
    <w:rsid w:val="002F3FE5"/>
    <w:rsid w:val="002F7B41"/>
    <w:rsid w:val="00300FB7"/>
    <w:rsid w:val="0030351F"/>
    <w:rsid w:val="00336FF8"/>
    <w:rsid w:val="00352911"/>
    <w:rsid w:val="00352AC5"/>
    <w:rsid w:val="003531BC"/>
    <w:rsid w:val="00356427"/>
    <w:rsid w:val="00362321"/>
    <w:rsid w:val="003627A3"/>
    <w:rsid w:val="00373241"/>
    <w:rsid w:val="00373D5C"/>
    <w:rsid w:val="003752CB"/>
    <w:rsid w:val="00377FEA"/>
    <w:rsid w:val="003827B2"/>
    <w:rsid w:val="0039051C"/>
    <w:rsid w:val="0039391E"/>
    <w:rsid w:val="003A31CC"/>
    <w:rsid w:val="003A47B8"/>
    <w:rsid w:val="003A56EF"/>
    <w:rsid w:val="003A7BF9"/>
    <w:rsid w:val="003B1D73"/>
    <w:rsid w:val="003C0356"/>
    <w:rsid w:val="003C6B69"/>
    <w:rsid w:val="003E1C6D"/>
    <w:rsid w:val="003E27A8"/>
    <w:rsid w:val="003E6ADD"/>
    <w:rsid w:val="003E7CBF"/>
    <w:rsid w:val="003F00F9"/>
    <w:rsid w:val="003F3EA1"/>
    <w:rsid w:val="00400DD2"/>
    <w:rsid w:val="00407B28"/>
    <w:rsid w:val="00411795"/>
    <w:rsid w:val="00411ACD"/>
    <w:rsid w:val="00417A74"/>
    <w:rsid w:val="00423CB7"/>
    <w:rsid w:val="0043041C"/>
    <w:rsid w:val="00436738"/>
    <w:rsid w:val="0043755A"/>
    <w:rsid w:val="004452BA"/>
    <w:rsid w:val="0044634E"/>
    <w:rsid w:val="00451953"/>
    <w:rsid w:val="00453F46"/>
    <w:rsid w:val="00461225"/>
    <w:rsid w:val="004625B0"/>
    <w:rsid w:val="00467856"/>
    <w:rsid w:val="0047071D"/>
    <w:rsid w:val="004818C9"/>
    <w:rsid w:val="00485F67"/>
    <w:rsid w:val="00491BB7"/>
    <w:rsid w:val="00491C23"/>
    <w:rsid w:val="0049355B"/>
    <w:rsid w:val="00496156"/>
    <w:rsid w:val="00496652"/>
    <w:rsid w:val="004A1249"/>
    <w:rsid w:val="004B0455"/>
    <w:rsid w:val="004B3ACC"/>
    <w:rsid w:val="004C0548"/>
    <w:rsid w:val="004C158A"/>
    <w:rsid w:val="004C57F3"/>
    <w:rsid w:val="004D410B"/>
    <w:rsid w:val="004E4AD8"/>
    <w:rsid w:val="004E7B1B"/>
    <w:rsid w:val="0050514A"/>
    <w:rsid w:val="00511CB5"/>
    <w:rsid w:val="00517998"/>
    <w:rsid w:val="005225D5"/>
    <w:rsid w:val="00534361"/>
    <w:rsid w:val="00534D51"/>
    <w:rsid w:val="00535CD7"/>
    <w:rsid w:val="00537B75"/>
    <w:rsid w:val="00543CCC"/>
    <w:rsid w:val="005443C3"/>
    <w:rsid w:val="00554DFF"/>
    <w:rsid w:val="00555E04"/>
    <w:rsid w:val="00575E9E"/>
    <w:rsid w:val="00581675"/>
    <w:rsid w:val="005828B0"/>
    <w:rsid w:val="00583785"/>
    <w:rsid w:val="00583E74"/>
    <w:rsid w:val="0058722F"/>
    <w:rsid w:val="0059225A"/>
    <w:rsid w:val="005930BD"/>
    <w:rsid w:val="00595D27"/>
    <w:rsid w:val="00596517"/>
    <w:rsid w:val="00597F5B"/>
    <w:rsid w:val="005A1917"/>
    <w:rsid w:val="005B3C83"/>
    <w:rsid w:val="005D3F3F"/>
    <w:rsid w:val="005F5B0E"/>
    <w:rsid w:val="00610FF9"/>
    <w:rsid w:val="00611384"/>
    <w:rsid w:val="006214EB"/>
    <w:rsid w:val="00621BBA"/>
    <w:rsid w:val="00625644"/>
    <w:rsid w:val="00626BDD"/>
    <w:rsid w:val="00636930"/>
    <w:rsid w:val="00661FB8"/>
    <w:rsid w:val="00662383"/>
    <w:rsid w:val="00663461"/>
    <w:rsid w:val="006726AC"/>
    <w:rsid w:val="00675471"/>
    <w:rsid w:val="006757B1"/>
    <w:rsid w:val="00680A49"/>
    <w:rsid w:val="00681378"/>
    <w:rsid w:val="00681CD3"/>
    <w:rsid w:val="0069037F"/>
    <w:rsid w:val="006925E5"/>
    <w:rsid w:val="00696354"/>
    <w:rsid w:val="00696955"/>
    <w:rsid w:val="006A73BD"/>
    <w:rsid w:val="006A7C89"/>
    <w:rsid w:val="006B15BF"/>
    <w:rsid w:val="006B1A1C"/>
    <w:rsid w:val="006C19E9"/>
    <w:rsid w:val="006C25D7"/>
    <w:rsid w:val="006C7E17"/>
    <w:rsid w:val="006D0520"/>
    <w:rsid w:val="006D29E2"/>
    <w:rsid w:val="006D3741"/>
    <w:rsid w:val="006D7A81"/>
    <w:rsid w:val="006E08AB"/>
    <w:rsid w:val="006F13D5"/>
    <w:rsid w:val="00700637"/>
    <w:rsid w:val="007048AF"/>
    <w:rsid w:val="007120D7"/>
    <w:rsid w:val="00723261"/>
    <w:rsid w:val="00726359"/>
    <w:rsid w:val="00727BB1"/>
    <w:rsid w:val="007437A4"/>
    <w:rsid w:val="00760E45"/>
    <w:rsid w:val="00765C92"/>
    <w:rsid w:val="00767C51"/>
    <w:rsid w:val="00780D2A"/>
    <w:rsid w:val="007845F9"/>
    <w:rsid w:val="00797F74"/>
    <w:rsid w:val="007A2991"/>
    <w:rsid w:val="007A76B4"/>
    <w:rsid w:val="007B018F"/>
    <w:rsid w:val="007B3EF0"/>
    <w:rsid w:val="007C0B89"/>
    <w:rsid w:val="007D306A"/>
    <w:rsid w:val="007E02CA"/>
    <w:rsid w:val="007E1BBC"/>
    <w:rsid w:val="007E37BA"/>
    <w:rsid w:val="007E5750"/>
    <w:rsid w:val="007E71BB"/>
    <w:rsid w:val="007F258E"/>
    <w:rsid w:val="008003B3"/>
    <w:rsid w:val="00804C38"/>
    <w:rsid w:val="0081128E"/>
    <w:rsid w:val="00816446"/>
    <w:rsid w:val="008216FB"/>
    <w:rsid w:val="0082180A"/>
    <w:rsid w:val="00831818"/>
    <w:rsid w:val="00832EA1"/>
    <w:rsid w:val="00836B6D"/>
    <w:rsid w:val="00836E09"/>
    <w:rsid w:val="00841940"/>
    <w:rsid w:val="00841B93"/>
    <w:rsid w:val="0085212A"/>
    <w:rsid w:val="00854980"/>
    <w:rsid w:val="00855D61"/>
    <w:rsid w:val="00865416"/>
    <w:rsid w:val="0087195A"/>
    <w:rsid w:val="008937AF"/>
    <w:rsid w:val="00895853"/>
    <w:rsid w:val="008A4121"/>
    <w:rsid w:val="008B238A"/>
    <w:rsid w:val="008C29DD"/>
    <w:rsid w:val="008C3157"/>
    <w:rsid w:val="008D494E"/>
    <w:rsid w:val="008E17CB"/>
    <w:rsid w:val="008E5B66"/>
    <w:rsid w:val="008E761F"/>
    <w:rsid w:val="008F77AD"/>
    <w:rsid w:val="0090222C"/>
    <w:rsid w:val="00916B8D"/>
    <w:rsid w:val="00917C55"/>
    <w:rsid w:val="00917E49"/>
    <w:rsid w:val="00920B28"/>
    <w:rsid w:val="0092155D"/>
    <w:rsid w:val="00932147"/>
    <w:rsid w:val="0094114F"/>
    <w:rsid w:val="00943EC7"/>
    <w:rsid w:val="00944311"/>
    <w:rsid w:val="00947573"/>
    <w:rsid w:val="00950DC0"/>
    <w:rsid w:val="00952541"/>
    <w:rsid w:val="009605B0"/>
    <w:rsid w:val="00964B81"/>
    <w:rsid w:val="00966C27"/>
    <w:rsid w:val="00967BB1"/>
    <w:rsid w:val="009717D8"/>
    <w:rsid w:val="00973BB1"/>
    <w:rsid w:val="009748ED"/>
    <w:rsid w:val="00974CAA"/>
    <w:rsid w:val="0098065C"/>
    <w:rsid w:val="009808FD"/>
    <w:rsid w:val="0098458F"/>
    <w:rsid w:val="00985397"/>
    <w:rsid w:val="00985E43"/>
    <w:rsid w:val="009867CA"/>
    <w:rsid w:val="0099725B"/>
    <w:rsid w:val="0099746F"/>
    <w:rsid w:val="009A5A1E"/>
    <w:rsid w:val="009B06C8"/>
    <w:rsid w:val="009C042A"/>
    <w:rsid w:val="009C19B0"/>
    <w:rsid w:val="009C318E"/>
    <w:rsid w:val="009C3FA2"/>
    <w:rsid w:val="009E074A"/>
    <w:rsid w:val="009E59E9"/>
    <w:rsid w:val="009E6A37"/>
    <w:rsid w:val="009E6C38"/>
    <w:rsid w:val="00A01CF8"/>
    <w:rsid w:val="00A026C3"/>
    <w:rsid w:val="00A0583E"/>
    <w:rsid w:val="00A26353"/>
    <w:rsid w:val="00A26EC9"/>
    <w:rsid w:val="00A30E29"/>
    <w:rsid w:val="00A36DEA"/>
    <w:rsid w:val="00A47958"/>
    <w:rsid w:val="00A6103A"/>
    <w:rsid w:val="00A6147E"/>
    <w:rsid w:val="00A61B04"/>
    <w:rsid w:val="00A85AF1"/>
    <w:rsid w:val="00A90312"/>
    <w:rsid w:val="00A95500"/>
    <w:rsid w:val="00AA028F"/>
    <w:rsid w:val="00AB2539"/>
    <w:rsid w:val="00AC03AF"/>
    <w:rsid w:val="00AC2BD3"/>
    <w:rsid w:val="00AD1E9E"/>
    <w:rsid w:val="00AF223F"/>
    <w:rsid w:val="00AF4ECA"/>
    <w:rsid w:val="00AF75CB"/>
    <w:rsid w:val="00B054B1"/>
    <w:rsid w:val="00B13983"/>
    <w:rsid w:val="00B255EA"/>
    <w:rsid w:val="00B2727B"/>
    <w:rsid w:val="00B313D1"/>
    <w:rsid w:val="00B3330C"/>
    <w:rsid w:val="00B33751"/>
    <w:rsid w:val="00B33B20"/>
    <w:rsid w:val="00B55B3C"/>
    <w:rsid w:val="00B73879"/>
    <w:rsid w:val="00B77AFF"/>
    <w:rsid w:val="00B8262D"/>
    <w:rsid w:val="00B87D79"/>
    <w:rsid w:val="00B93EC7"/>
    <w:rsid w:val="00B93EFB"/>
    <w:rsid w:val="00B96B5D"/>
    <w:rsid w:val="00BB0C88"/>
    <w:rsid w:val="00BB4D8F"/>
    <w:rsid w:val="00BC3517"/>
    <w:rsid w:val="00BC3F2A"/>
    <w:rsid w:val="00BC4DC0"/>
    <w:rsid w:val="00BD044B"/>
    <w:rsid w:val="00BE0D86"/>
    <w:rsid w:val="00BE51B7"/>
    <w:rsid w:val="00BF6272"/>
    <w:rsid w:val="00C058F0"/>
    <w:rsid w:val="00C05ABE"/>
    <w:rsid w:val="00C23E20"/>
    <w:rsid w:val="00C25BCE"/>
    <w:rsid w:val="00C3037B"/>
    <w:rsid w:val="00C31711"/>
    <w:rsid w:val="00C3312A"/>
    <w:rsid w:val="00C3391C"/>
    <w:rsid w:val="00C378E8"/>
    <w:rsid w:val="00C41FEF"/>
    <w:rsid w:val="00C44E01"/>
    <w:rsid w:val="00C459A2"/>
    <w:rsid w:val="00C46813"/>
    <w:rsid w:val="00C46D01"/>
    <w:rsid w:val="00C47A1D"/>
    <w:rsid w:val="00C652AB"/>
    <w:rsid w:val="00C65891"/>
    <w:rsid w:val="00C66119"/>
    <w:rsid w:val="00C7335A"/>
    <w:rsid w:val="00C769D9"/>
    <w:rsid w:val="00C87567"/>
    <w:rsid w:val="00C924A4"/>
    <w:rsid w:val="00C94E2D"/>
    <w:rsid w:val="00CA0A4E"/>
    <w:rsid w:val="00CB0BCD"/>
    <w:rsid w:val="00CB0F86"/>
    <w:rsid w:val="00CB2C08"/>
    <w:rsid w:val="00CB5AE7"/>
    <w:rsid w:val="00CB7F03"/>
    <w:rsid w:val="00CC0F0D"/>
    <w:rsid w:val="00CC2B72"/>
    <w:rsid w:val="00CC3A82"/>
    <w:rsid w:val="00CC7560"/>
    <w:rsid w:val="00CD1D92"/>
    <w:rsid w:val="00CD44BB"/>
    <w:rsid w:val="00CD512F"/>
    <w:rsid w:val="00CD58B4"/>
    <w:rsid w:val="00CE4A81"/>
    <w:rsid w:val="00CE618C"/>
    <w:rsid w:val="00CE690A"/>
    <w:rsid w:val="00CE6B49"/>
    <w:rsid w:val="00CF0FC5"/>
    <w:rsid w:val="00CF10C1"/>
    <w:rsid w:val="00CF3309"/>
    <w:rsid w:val="00CF333F"/>
    <w:rsid w:val="00D14E0C"/>
    <w:rsid w:val="00D23D3A"/>
    <w:rsid w:val="00D342E8"/>
    <w:rsid w:val="00D36043"/>
    <w:rsid w:val="00D50167"/>
    <w:rsid w:val="00D56851"/>
    <w:rsid w:val="00D631C7"/>
    <w:rsid w:val="00D64A85"/>
    <w:rsid w:val="00D64EC5"/>
    <w:rsid w:val="00D668F0"/>
    <w:rsid w:val="00D748AF"/>
    <w:rsid w:val="00D8502E"/>
    <w:rsid w:val="00D85B51"/>
    <w:rsid w:val="00D868FF"/>
    <w:rsid w:val="00D874BA"/>
    <w:rsid w:val="00D878F9"/>
    <w:rsid w:val="00D922CB"/>
    <w:rsid w:val="00DA25D1"/>
    <w:rsid w:val="00DA4762"/>
    <w:rsid w:val="00DB420D"/>
    <w:rsid w:val="00DC1B29"/>
    <w:rsid w:val="00DC41CC"/>
    <w:rsid w:val="00DD3156"/>
    <w:rsid w:val="00DD529B"/>
    <w:rsid w:val="00DD566D"/>
    <w:rsid w:val="00DD745D"/>
    <w:rsid w:val="00DE2057"/>
    <w:rsid w:val="00DE5781"/>
    <w:rsid w:val="00DF07F3"/>
    <w:rsid w:val="00DF7D80"/>
    <w:rsid w:val="00E0204B"/>
    <w:rsid w:val="00E14458"/>
    <w:rsid w:val="00E22C9F"/>
    <w:rsid w:val="00E24F7E"/>
    <w:rsid w:val="00E268F7"/>
    <w:rsid w:val="00E26B46"/>
    <w:rsid w:val="00E33BC9"/>
    <w:rsid w:val="00E4188E"/>
    <w:rsid w:val="00E453CC"/>
    <w:rsid w:val="00E47F68"/>
    <w:rsid w:val="00E7749D"/>
    <w:rsid w:val="00E82270"/>
    <w:rsid w:val="00E83DC0"/>
    <w:rsid w:val="00E86290"/>
    <w:rsid w:val="00E95791"/>
    <w:rsid w:val="00E9784C"/>
    <w:rsid w:val="00EA27D0"/>
    <w:rsid w:val="00EA413D"/>
    <w:rsid w:val="00EB16AC"/>
    <w:rsid w:val="00EB2865"/>
    <w:rsid w:val="00EB33BD"/>
    <w:rsid w:val="00ED256E"/>
    <w:rsid w:val="00EE027D"/>
    <w:rsid w:val="00EE3E7B"/>
    <w:rsid w:val="00EE7C69"/>
    <w:rsid w:val="00EF2299"/>
    <w:rsid w:val="00EF4F59"/>
    <w:rsid w:val="00F01015"/>
    <w:rsid w:val="00F03B00"/>
    <w:rsid w:val="00F0458B"/>
    <w:rsid w:val="00F273BC"/>
    <w:rsid w:val="00F37570"/>
    <w:rsid w:val="00F37F33"/>
    <w:rsid w:val="00F42BD7"/>
    <w:rsid w:val="00F42E98"/>
    <w:rsid w:val="00F57636"/>
    <w:rsid w:val="00F731BB"/>
    <w:rsid w:val="00F76E53"/>
    <w:rsid w:val="00F77BD7"/>
    <w:rsid w:val="00F830D5"/>
    <w:rsid w:val="00F83CE7"/>
    <w:rsid w:val="00F85C59"/>
    <w:rsid w:val="00F8755D"/>
    <w:rsid w:val="00F926D0"/>
    <w:rsid w:val="00F941FF"/>
    <w:rsid w:val="00F94457"/>
    <w:rsid w:val="00FA47DD"/>
    <w:rsid w:val="00FB0EAA"/>
    <w:rsid w:val="00FB1ACC"/>
    <w:rsid w:val="00FB4898"/>
    <w:rsid w:val="00FB6107"/>
    <w:rsid w:val="00FC0B3C"/>
    <w:rsid w:val="00FC1F90"/>
    <w:rsid w:val="00FC23FD"/>
    <w:rsid w:val="00FC24E9"/>
    <w:rsid w:val="00FC4FF6"/>
    <w:rsid w:val="00FC68C3"/>
    <w:rsid w:val="00FD1C82"/>
    <w:rsid w:val="00FE1A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F2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A94"/>
    <w:pPr>
      <w:spacing w:after="160" w:line="259" w:lineRule="auto"/>
    </w:pPr>
    <w:rPr>
      <w:rFonts w:eastAsiaTheme="minorEastAsia"/>
      <w:lang w:val="es-PE"/>
    </w:rPr>
  </w:style>
  <w:style w:type="paragraph" w:styleId="Ttulo1">
    <w:name w:val="heading 1"/>
    <w:basedOn w:val="Normal"/>
    <w:next w:val="Normal"/>
    <w:link w:val="Ttulo1Car"/>
    <w:uiPriority w:val="9"/>
    <w:qFormat/>
    <w:rsid w:val="00010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4B3A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4B3AC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36DE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C94E2D"/>
    <w:pPr>
      <w:spacing w:before="240" w:after="60" w:line="240" w:lineRule="auto"/>
      <w:jc w:val="both"/>
      <w:outlineLvl w:val="4"/>
    </w:pPr>
    <w:rPr>
      <w:rFonts w:ascii="Calibri" w:eastAsia="Times New Roman" w:hAnsi="Calibri" w:cs="Times New Roman"/>
      <w:b/>
      <w:bCs/>
      <w:i/>
      <w:iCs/>
      <w:color w:val="333333"/>
      <w:sz w:val="26"/>
      <w:szCs w:val="26"/>
      <w:lang w:val="es-ES" w:eastAsia="es-ES"/>
    </w:rPr>
  </w:style>
  <w:style w:type="paragraph" w:styleId="Ttulo6">
    <w:name w:val="heading 6"/>
    <w:basedOn w:val="Normal"/>
    <w:next w:val="Normal"/>
    <w:link w:val="Ttulo6Car"/>
    <w:qFormat/>
    <w:rsid w:val="00C94E2D"/>
    <w:pPr>
      <w:spacing w:before="240" w:after="60" w:line="240" w:lineRule="auto"/>
      <w:jc w:val="both"/>
      <w:outlineLvl w:val="5"/>
    </w:pPr>
    <w:rPr>
      <w:rFonts w:ascii="Calibri" w:eastAsia="Times New Roman" w:hAnsi="Calibri" w:cs="Times New Roman"/>
      <w:color w:val="333333"/>
      <w:lang w:val="es-ES" w:eastAsia="es-ES"/>
    </w:rPr>
  </w:style>
  <w:style w:type="paragraph" w:styleId="Ttulo7">
    <w:name w:val="heading 7"/>
    <w:basedOn w:val="Normal"/>
    <w:next w:val="Normal"/>
    <w:link w:val="Ttulo7Car"/>
    <w:qFormat/>
    <w:rsid w:val="00C94E2D"/>
    <w:pPr>
      <w:spacing w:before="240" w:after="60" w:line="240" w:lineRule="auto"/>
      <w:jc w:val="both"/>
      <w:outlineLvl w:val="6"/>
    </w:pPr>
    <w:rPr>
      <w:rFonts w:ascii="Calibri" w:eastAsia="Times New Roman" w:hAnsi="Calibri" w:cs="Times New Roman"/>
      <w:b/>
      <w:bCs/>
      <w:color w:val="333333"/>
      <w:sz w:val="24"/>
      <w:szCs w:val="24"/>
      <w:lang w:val="es-ES" w:eastAsia="es-ES"/>
    </w:rPr>
  </w:style>
  <w:style w:type="paragraph" w:styleId="Ttulo8">
    <w:name w:val="heading 8"/>
    <w:basedOn w:val="Normal"/>
    <w:next w:val="Normal"/>
    <w:link w:val="Ttulo8Car"/>
    <w:qFormat/>
    <w:rsid w:val="00C94E2D"/>
    <w:pPr>
      <w:spacing w:before="240" w:after="60" w:line="240" w:lineRule="auto"/>
      <w:jc w:val="both"/>
      <w:outlineLvl w:val="7"/>
    </w:pPr>
    <w:rPr>
      <w:rFonts w:ascii="Calibri" w:eastAsia="Times New Roman" w:hAnsi="Calibri" w:cs="Times New Roman"/>
      <w:b/>
      <w:bCs/>
      <w:i/>
      <w:iCs/>
      <w:color w:val="333333"/>
      <w:sz w:val="24"/>
      <w:szCs w:val="24"/>
      <w:lang w:val="es-ES" w:eastAsia="es-ES"/>
    </w:rPr>
  </w:style>
  <w:style w:type="paragraph" w:styleId="Ttulo9">
    <w:name w:val="heading 9"/>
    <w:basedOn w:val="Normal"/>
    <w:next w:val="Normal"/>
    <w:link w:val="Ttulo9Car"/>
    <w:qFormat/>
    <w:rsid w:val="00C94E2D"/>
    <w:pPr>
      <w:spacing w:before="240" w:after="60" w:line="240" w:lineRule="auto"/>
      <w:jc w:val="both"/>
      <w:outlineLvl w:val="8"/>
    </w:pPr>
    <w:rPr>
      <w:rFonts w:ascii="Cambria" w:eastAsia="Times New Roman" w:hAnsi="Cambria" w:cs="Times New Roman"/>
      <w:b/>
      <w:bCs/>
      <w:color w:val="333333"/>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0A94"/>
    <w:rPr>
      <w:rFonts w:asciiTheme="majorHAnsi" w:eastAsiaTheme="majorEastAsia" w:hAnsiTheme="majorHAnsi" w:cstheme="majorBidi"/>
      <w:color w:val="365F91" w:themeColor="accent1" w:themeShade="BF"/>
      <w:sz w:val="32"/>
      <w:szCs w:val="32"/>
      <w:lang w:val="es-PE"/>
    </w:rPr>
  </w:style>
  <w:style w:type="paragraph" w:customStyle="1" w:styleId="Default">
    <w:name w:val="Default"/>
    <w:rsid w:val="00010A94"/>
    <w:pPr>
      <w:autoSpaceDE w:val="0"/>
      <w:autoSpaceDN w:val="0"/>
      <w:adjustRightInd w:val="0"/>
      <w:spacing w:after="0" w:line="240" w:lineRule="auto"/>
    </w:pPr>
    <w:rPr>
      <w:rFonts w:ascii="Arial" w:eastAsiaTheme="minorEastAsia" w:hAnsi="Arial" w:cs="Arial"/>
      <w:color w:val="000000"/>
      <w:sz w:val="24"/>
      <w:szCs w:val="24"/>
      <w:lang w:val="es-PE"/>
    </w:rPr>
  </w:style>
  <w:style w:type="paragraph" w:styleId="Prrafodelista">
    <w:name w:val="List Paragraph"/>
    <w:basedOn w:val="Normal"/>
    <w:uiPriority w:val="34"/>
    <w:qFormat/>
    <w:rsid w:val="00010A94"/>
    <w:pPr>
      <w:ind w:left="720"/>
      <w:contextualSpacing/>
    </w:pPr>
  </w:style>
  <w:style w:type="paragraph" w:styleId="NormalWeb">
    <w:name w:val="Normal (Web)"/>
    <w:basedOn w:val="Normal"/>
    <w:uiPriority w:val="99"/>
    <w:unhideWhenUsed/>
    <w:rsid w:val="00010A94"/>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nhideWhenUsed/>
    <w:rsid w:val="00010A94"/>
    <w:rPr>
      <w:color w:val="0000FF"/>
      <w:u w:val="single"/>
    </w:rPr>
  </w:style>
  <w:style w:type="character" w:customStyle="1" w:styleId="apple-converted-space">
    <w:name w:val="apple-converted-space"/>
    <w:basedOn w:val="Fuentedeprrafopredeter"/>
    <w:rsid w:val="00010A94"/>
  </w:style>
  <w:style w:type="paragraph" w:styleId="Encabezado">
    <w:name w:val="header"/>
    <w:basedOn w:val="Normal"/>
    <w:link w:val="EncabezadoCar"/>
    <w:uiPriority w:val="99"/>
    <w:unhideWhenUsed/>
    <w:rsid w:val="00010A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0A94"/>
    <w:rPr>
      <w:rFonts w:eastAsiaTheme="minorEastAsia"/>
      <w:lang w:val="es-PE"/>
    </w:rPr>
  </w:style>
  <w:style w:type="paragraph" w:styleId="Piedepgina">
    <w:name w:val="footer"/>
    <w:basedOn w:val="Normal"/>
    <w:link w:val="PiedepginaCar"/>
    <w:uiPriority w:val="99"/>
    <w:unhideWhenUsed/>
    <w:rsid w:val="00010A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0A94"/>
    <w:rPr>
      <w:rFonts w:eastAsiaTheme="minorEastAsia"/>
      <w:lang w:val="es-PE"/>
    </w:rPr>
  </w:style>
  <w:style w:type="character" w:styleId="nfasis">
    <w:name w:val="Emphasis"/>
    <w:basedOn w:val="Fuentedeprrafopredeter"/>
    <w:uiPriority w:val="20"/>
    <w:qFormat/>
    <w:rsid w:val="004B3ACC"/>
    <w:rPr>
      <w:i/>
      <w:iCs/>
    </w:rPr>
  </w:style>
  <w:style w:type="character" w:customStyle="1" w:styleId="Ttulo2Car">
    <w:name w:val="Título 2 Car"/>
    <w:basedOn w:val="Fuentedeprrafopredeter"/>
    <w:link w:val="Ttulo2"/>
    <w:rsid w:val="004B3ACC"/>
    <w:rPr>
      <w:rFonts w:asciiTheme="majorHAnsi" w:eastAsiaTheme="majorEastAsia" w:hAnsiTheme="majorHAnsi" w:cstheme="majorBidi"/>
      <w:b/>
      <w:bCs/>
      <w:color w:val="4F81BD" w:themeColor="accent1"/>
      <w:sz w:val="26"/>
      <w:szCs w:val="26"/>
      <w:lang w:val="es-PE"/>
    </w:rPr>
  </w:style>
  <w:style w:type="character" w:customStyle="1" w:styleId="Ttulo3Car">
    <w:name w:val="Título 3 Car"/>
    <w:basedOn w:val="Fuentedeprrafopredeter"/>
    <w:link w:val="Ttulo3"/>
    <w:rsid w:val="004B3ACC"/>
    <w:rPr>
      <w:rFonts w:asciiTheme="majorHAnsi" w:eastAsiaTheme="majorEastAsia" w:hAnsiTheme="majorHAnsi" w:cstheme="majorBidi"/>
      <w:b/>
      <w:bCs/>
      <w:color w:val="4F81BD" w:themeColor="accent1"/>
      <w:lang w:val="es-PE"/>
    </w:rPr>
  </w:style>
  <w:style w:type="character" w:customStyle="1" w:styleId="Ttulo4Car">
    <w:name w:val="Título 4 Car"/>
    <w:basedOn w:val="Fuentedeprrafopredeter"/>
    <w:link w:val="Ttulo4"/>
    <w:rsid w:val="00A36DEA"/>
    <w:rPr>
      <w:rFonts w:asciiTheme="majorHAnsi" w:eastAsiaTheme="majorEastAsia" w:hAnsiTheme="majorHAnsi" w:cstheme="majorBidi"/>
      <w:b/>
      <w:bCs/>
      <w:i/>
      <w:iCs/>
      <w:color w:val="4F81BD" w:themeColor="accent1"/>
      <w:lang w:val="es-PE"/>
    </w:rPr>
  </w:style>
  <w:style w:type="table" w:styleId="Tablaconcuadrcula">
    <w:name w:val="Table Grid"/>
    <w:basedOn w:val="Tablanormal"/>
    <w:uiPriority w:val="59"/>
    <w:rsid w:val="001C0349"/>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nhideWhenUsed/>
    <w:rsid w:val="009525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952541"/>
    <w:rPr>
      <w:rFonts w:ascii="Tahoma" w:eastAsiaTheme="minorEastAsia" w:hAnsi="Tahoma" w:cs="Tahoma"/>
      <w:sz w:val="16"/>
      <w:szCs w:val="16"/>
      <w:lang w:val="es-PE"/>
    </w:rPr>
  </w:style>
  <w:style w:type="table" w:customStyle="1" w:styleId="Tabladecuadrcula1clara-nfasis31">
    <w:name w:val="Tabla de cuadrícula 1 clara - Énfasis 31"/>
    <w:basedOn w:val="Tablanormal"/>
    <w:uiPriority w:val="46"/>
    <w:rsid w:val="00E0204B"/>
    <w:pPr>
      <w:spacing w:after="0" w:line="240" w:lineRule="auto"/>
    </w:pPr>
    <w:rPr>
      <w:lang w:val="es-PE"/>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normal21">
    <w:name w:val="Tabla normal 21"/>
    <w:basedOn w:val="Tablanormal"/>
    <w:uiPriority w:val="42"/>
    <w:rsid w:val="00E0204B"/>
    <w:pPr>
      <w:spacing w:after="0" w:line="240" w:lineRule="auto"/>
    </w:pPr>
    <w:rPr>
      <w:lang w:val="es-P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41"/>
    <w:rsid w:val="00E0204B"/>
    <w:pPr>
      <w:spacing w:after="0" w:line="240" w:lineRule="auto"/>
    </w:pPr>
    <w:rPr>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59"/>
    <w:rsid w:val="00821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8216FB"/>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144AA6"/>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rsid w:val="00C94E2D"/>
    <w:rPr>
      <w:rFonts w:ascii="Calibri" w:eastAsia="Times New Roman" w:hAnsi="Calibri" w:cs="Times New Roman"/>
      <w:b/>
      <w:bCs/>
      <w:i/>
      <w:iCs/>
      <w:color w:val="333333"/>
      <w:sz w:val="26"/>
      <w:szCs w:val="26"/>
      <w:lang w:eastAsia="es-ES"/>
    </w:rPr>
  </w:style>
  <w:style w:type="character" w:customStyle="1" w:styleId="Ttulo6Car">
    <w:name w:val="Título 6 Car"/>
    <w:basedOn w:val="Fuentedeprrafopredeter"/>
    <w:link w:val="Ttulo6"/>
    <w:rsid w:val="00C94E2D"/>
    <w:rPr>
      <w:rFonts w:ascii="Calibri" w:eastAsia="Times New Roman" w:hAnsi="Calibri" w:cs="Times New Roman"/>
      <w:color w:val="333333"/>
      <w:lang w:eastAsia="es-ES"/>
    </w:rPr>
  </w:style>
  <w:style w:type="character" w:customStyle="1" w:styleId="Ttulo7Car">
    <w:name w:val="Título 7 Car"/>
    <w:basedOn w:val="Fuentedeprrafopredeter"/>
    <w:link w:val="Ttulo7"/>
    <w:rsid w:val="00C94E2D"/>
    <w:rPr>
      <w:rFonts w:ascii="Calibri" w:eastAsia="Times New Roman" w:hAnsi="Calibri" w:cs="Times New Roman"/>
      <w:b/>
      <w:bCs/>
      <w:color w:val="333333"/>
      <w:sz w:val="24"/>
      <w:szCs w:val="24"/>
      <w:lang w:eastAsia="es-ES"/>
    </w:rPr>
  </w:style>
  <w:style w:type="character" w:customStyle="1" w:styleId="Ttulo8Car">
    <w:name w:val="Título 8 Car"/>
    <w:basedOn w:val="Fuentedeprrafopredeter"/>
    <w:link w:val="Ttulo8"/>
    <w:rsid w:val="00C94E2D"/>
    <w:rPr>
      <w:rFonts w:ascii="Calibri" w:eastAsia="Times New Roman" w:hAnsi="Calibri" w:cs="Times New Roman"/>
      <w:b/>
      <w:bCs/>
      <w:i/>
      <w:iCs/>
      <w:color w:val="333333"/>
      <w:sz w:val="24"/>
      <w:szCs w:val="24"/>
      <w:lang w:eastAsia="es-ES"/>
    </w:rPr>
  </w:style>
  <w:style w:type="character" w:customStyle="1" w:styleId="Ttulo9Car">
    <w:name w:val="Título 9 Car"/>
    <w:basedOn w:val="Fuentedeprrafopredeter"/>
    <w:link w:val="Ttulo9"/>
    <w:rsid w:val="00C94E2D"/>
    <w:rPr>
      <w:rFonts w:ascii="Cambria" w:eastAsia="Times New Roman" w:hAnsi="Cambria" w:cs="Times New Roman"/>
      <w:b/>
      <w:bCs/>
      <w:color w:val="333333"/>
      <w:lang w:eastAsia="es-ES"/>
    </w:rPr>
  </w:style>
  <w:style w:type="numbering" w:customStyle="1" w:styleId="Sinlista1">
    <w:name w:val="Sin lista1"/>
    <w:next w:val="Sinlista"/>
    <w:uiPriority w:val="99"/>
    <w:semiHidden/>
    <w:unhideWhenUsed/>
    <w:rsid w:val="00C94E2D"/>
  </w:style>
  <w:style w:type="table" w:customStyle="1" w:styleId="Tablaconcuadrcula3">
    <w:name w:val="Tabla con cuadrícula3"/>
    <w:basedOn w:val="Tablanormal"/>
    <w:next w:val="Tablaconcuadrcula"/>
    <w:uiPriority w:val="59"/>
    <w:rsid w:val="00C94E2D"/>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C94E2D"/>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C94E2D"/>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rsid w:val="00C94E2D"/>
    <w:pPr>
      <w:spacing w:after="120" w:line="240" w:lineRule="auto"/>
      <w:ind w:left="283"/>
      <w:jc w:val="both"/>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C94E2D"/>
    <w:rPr>
      <w:rFonts w:ascii="Times New Roman" w:eastAsia="Times New Roman" w:hAnsi="Times New Roman" w:cs="Times New Roman"/>
      <w:sz w:val="16"/>
      <w:szCs w:val="16"/>
      <w:lang w:eastAsia="es-ES"/>
    </w:rPr>
  </w:style>
  <w:style w:type="character" w:styleId="Nmerodepgina">
    <w:name w:val="page number"/>
    <w:basedOn w:val="Fuentedeprrafopredeter"/>
    <w:rsid w:val="00C94E2D"/>
  </w:style>
  <w:style w:type="character" w:styleId="Textoennegrita">
    <w:name w:val="Strong"/>
    <w:basedOn w:val="Fuentedeprrafopredeter"/>
    <w:uiPriority w:val="22"/>
    <w:qFormat/>
    <w:rsid w:val="00C94E2D"/>
    <w:rPr>
      <w:b/>
      <w:bCs/>
    </w:rPr>
  </w:style>
  <w:style w:type="character" w:customStyle="1" w:styleId="TextonotapieCar">
    <w:name w:val="Texto nota pie Car"/>
    <w:basedOn w:val="Fuentedeprrafopredeter"/>
    <w:link w:val="Textonotapie"/>
    <w:semiHidden/>
    <w:rsid w:val="00C94E2D"/>
    <w:rPr>
      <w:rFonts w:ascii="Arial" w:eastAsia="Times New Roman" w:hAnsi="Arial" w:cs="Arial"/>
      <w:b/>
      <w:bCs/>
      <w:color w:val="333333"/>
      <w:lang w:eastAsia="es-ES"/>
    </w:rPr>
  </w:style>
  <w:style w:type="paragraph" w:styleId="Textonotapie">
    <w:name w:val="footnote text"/>
    <w:basedOn w:val="Normal"/>
    <w:link w:val="TextonotapieCar"/>
    <w:semiHidden/>
    <w:rsid w:val="00C94E2D"/>
    <w:pPr>
      <w:spacing w:after="0" w:line="240" w:lineRule="auto"/>
      <w:jc w:val="both"/>
    </w:pPr>
    <w:rPr>
      <w:rFonts w:ascii="Arial" w:eastAsia="Times New Roman" w:hAnsi="Arial" w:cs="Arial"/>
      <w:b/>
      <w:bCs/>
      <w:color w:val="333333"/>
      <w:lang w:val="es-ES" w:eastAsia="es-ES"/>
    </w:rPr>
  </w:style>
  <w:style w:type="character" w:customStyle="1" w:styleId="TextonotapieCar1">
    <w:name w:val="Texto nota pie Car1"/>
    <w:basedOn w:val="Fuentedeprrafopredeter"/>
    <w:uiPriority w:val="99"/>
    <w:semiHidden/>
    <w:rsid w:val="00C94E2D"/>
    <w:rPr>
      <w:rFonts w:eastAsiaTheme="minorEastAsia"/>
      <w:sz w:val="20"/>
      <w:szCs w:val="20"/>
      <w:lang w:val="es-PE"/>
    </w:rPr>
  </w:style>
  <w:style w:type="paragraph" w:styleId="Lista">
    <w:name w:val="List"/>
    <w:basedOn w:val="Normal"/>
    <w:rsid w:val="00C94E2D"/>
    <w:pPr>
      <w:spacing w:after="0" w:line="240" w:lineRule="auto"/>
      <w:ind w:left="283" w:hanging="283"/>
      <w:contextualSpacing/>
      <w:jc w:val="both"/>
    </w:pPr>
    <w:rPr>
      <w:rFonts w:ascii="Arial" w:eastAsia="Times New Roman" w:hAnsi="Arial" w:cs="Arial"/>
      <w:b/>
      <w:bCs/>
      <w:color w:val="333333"/>
      <w:sz w:val="18"/>
      <w:szCs w:val="18"/>
      <w:lang w:val="es-ES" w:eastAsia="es-ES"/>
    </w:rPr>
  </w:style>
  <w:style w:type="paragraph" w:styleId="Lista2">
    <w:name w:val="List 2"/>
    <w:basedOn w:val="Normal"/>
    <w:rsid w:val="00C94E2D"/>
    <w:pPr>
      <w:spacing w:after="0" w:line="240" w:lineRule="auto"/>
      <w:ind w:left="566" w:hanging="283"/>
      <w:contextualSpacing/>
      <w:jc w:val="both"/>
    </w:pPr>
    <w:rPr>
      <w:rFonts w:ascii="Arial" w:eastAsia="Times New Roman" w:hAnsi="Arial" w:cs="Arial"/>
      <w:b/>
      <w:bCs/>
      <w:color w:val="333333"/>
      <w:sz w:val="18"/>
      <w:szCs w:val="18"/>
      <w:lang w:val="es-ES" w:eastAsia="es-ES"/>
    </w:rPr>
  </w:style>
  <w:style w:type="paragraph" w:styleId="Lista3">
    <w:name w:val="List 3"/>
    <w:basedOn w:val="Normal"/>
    <w:rsid w:val="00C94E2D"/>
    <w:pPr>
      <w:spacing w:after="0" w:line="240" w:lineRule="auto"/>
      <w:ind w:left="849" w:hanging="283"/>
      <w:contextualSpacing/>
      <w:jc w:val="both"/>
    </w:pPr>
    <w:rPr>
      <w:rFonts w:ascii="Arial" w:eastAsia="Times New Roman" w:hAnsi="Arial" w:cs="Arial"/>
      <w:b/>
      <w:bCs/>
      <w:color w:val="333333"/>
      <w:sz w:val="18"/>
      <w:szCs w:val="18"/>
      <w:lang w:val="es-ES" w:eastAsia="es-ES"/>
    </w:rPr>
  </w:style>
  <w:style w:type="paragraph" w:styleId="Lista4">
    <w:name w:val="List 4"/>
    <w:basedOn w:val="Normal"/>
    <w:rsid w:val="00C94E2D"/>
    <w:pPr>
      <w:spacing w:after="0" w:line="240" w:lineRule="auto"/>
      <w:ind w:left="1132" w:hanging="283"/>
      <w:contextualSpacing/>
      <w:jc w:val="both"/>
    </w:pPr>
    <w:rPr>
      <w:rFonts w:ascii="Arial" w:eastAsia="Times New Roman" w:hAnsi="Arial" w:cs="Arial"/>
      <w:b/>
      <w:bCs/>
      <w:color w:val="333333"/>
      <w:sz w:val="18"/>
      <w:szCs w:val="18"/>
      <w:lang w:val="es-ES" w:eastAsia="es-ES"/>
    </w:rPr>
  </w:style>
  <w:style w:type="paragraph" w:styleId="Saludo">
    <w:name w:val="Salutation"/>
    <w:basedOn w:val="Normal"/>
    <w:next w:val="Normal"/>
    <w:link w:val="SaludoCar"/>
    <w:rsid w:val="00C94E2D"/>
    <w:pPr>
      <w:spacing w:after="0" w:line="240" w:lineRule="auto"/>
      <w:jc w:val="both"/>
    </w:pPr>
    <w:rPr>
      <w:rFonts w:ascii="Arial" w:eastAsia="Times New Roman" w:hAnsi="Arial" w:cs="Arial"/>
      <w:b/>
      <w:bCs/>
      <w:color w:val="333333"/>
      <w:sz w:val="18"/>
      <w:szCs w:val="18"/>
      <w:lang w:val="es-ES" w:eastAsia="es-ES"/>
    </w:rPr>
  </w:style>
  <w:style w:type="character" w:customStyle="1" w:styleId="SaludoCar">
    <w:name w:val="Saludo Car"/>
    <w:basedOn w:val="Fuentedeprrafopredeter"/>
    <w:link w:val="Saludo"/>
    <w:rsid w:val="00C94E2D"/>
    <w:rPr>
      <w:rFonts w:ascii="Arial" w:eastAsia="Times New Roman" w:hAnsi="Arial" w:cs="Arial"/>
      <w:b/>
      <w:bCs/>
      <w:color w:val="333333"/>
      <w:sz w:val="18"/>
      <w:szCs w:val="18"/>
      <w:lang w:eastAsia="es-ES"/>
    </w:rPr>
  </w:style>
  <w:style w:type="paragraph" w:styleId="Listaconvietas">
    <w:name w:val="List Bullet"/>
    <w:basedOn w:val="Normal"/>
    <w:rsid w:val="00C94E2D"/>
    <w:pPr>
      <w:numPr>
        <w:numId w:val="1"/>
      </w:numPr>
      <w:spacing w:after="0" w:line="240" w:lineRule="auto"/>
      <w:contextualSpacing/>
      <w:jc w:val="both"/>
    </w:pPr>
    <w:rPr>
      <w:rFonts w:ascii="Arial" w:eastAsia="Times New Roman" w:hAnsi="Arial" w:cs="Arial"/>
      <w:b/>
      <w:bCs/>
      <w:color w:val="333333"/>
      <w:sz w:val="18"/>
      <w:szCs w:val="18"/>
      <w:lang w:val="es-ES" w:eastAsia="es-ES"/>
    </w:rPr>
  </w:style>
  <w:style w:type="paragraph" w:styleId="Listaconvietas2">
    <w:name w:val="List Bullet 2"/>
    <w:basedOn w:val="Normal"/>
    <w:rsid w:val="00C94E2D"/>
    <w:pPr>
      <w:numPr>
        <w:numId w:val="5"/>
      </w:numPr>
      <w:tabs>
        <w:tab w:val="clear" w:pos="360"/>
        <w:tab w:val="num" w:pos="643"/>
      </w:tabs>
      <w:spacing w:after="0" w:line="240" w:lineRule="auto"/>
      <w:ind w:left="643"/>
      <w:contextualSpacing/>
      <w:jc w:val="both"/>
    </w:pPr>
    <w:rPr>
      <w:rFonts w:ascii="Arial" w:eastAsia="Times New Roman" w:hAnsi="Arial" w:cs="Arial"/>
      <w:b/>
      <w:bCs/>
      <w:color w:val="333333"/>
      <w:sz w:val="18"/>
      <w:szCs w:val="18"/>
      <w:lang w:val="es-ES" w:eastAsia="es-ES"/>
    </w:rPr>
  </w:style>
  <w:style w:type="paragraph" w:styleId="Listaconvietas3">
    <w:name w:val="List Bullet 3"/>
    <w:basedOn w:val="Normal"/>
    <w:rsid w:val="00C94E2D"/>
    <w:pPr>
      <w:numPr>
        <w:numId w:val="6"/>
      </w:numPr>
      <w:tabs>
        <w:tab w:val="clear" w:pos="643"/>
        <w:tab w:val="num" w:pos="926"/>
      </w:tabs>
      <w:spacing w:after="0" w:line="240" w:lineRule="auto"/>
      <w:ind w:left="926"/>
      <w:contextualSpacing/>
      <w:jc w:val="both"/>
    </w:pPr>
    <w:rPr>
      <w:rFonts w:ascii="Arial" w:eastAsia="Times New Roman" w:hAnsi="Arial" w:cs="Arial"/>
      <w:b/>
      <w:bCs/>
      <w:color w:val="333333"/>
      <w:sz w:val="18"/>
      <w:szCs w:val="18"/>
      <w:lang w:val="es-ES" w:eastAsia="es-ES"/>
    </w:rPr>
  </w:style>
  <w:style w:type="paragraph" w:styleId="Continuarlista">
    <w:name w:val="List Continue"/>
    <w:basedOn w:val="Normal"/>
    <w:rsid w:val="00C94E2D"/>
    <w:pPr>
      <w:numPr>
        <w:numId w:val="7"/>
      </w:numPr>
      <w:tabs>
        <w:tab w:val="clear" w:pos="926"/>
      </w:tabs>
      <w:spacing w:after="120" w:line="240" w:lineRule="auto"/>
      <w:ind w:left="283" w:firstLine="0"/>
      <w:contextualSpacing/>
      <w:jc w:val="both"/>
    </w:pPr>
    <w:rPr>
      <w:rFonts w:ascii="Arial" w:eastAsia="Times New Roman" w:hAnsi="Arial" w:cs="Arial"/>
      <w:b/>
      <w:bCs/>
      <w:color w:val="333333"/>
      <w:sz w:val="18"/>
      <w:szCs w:val="18"/>
      <w:lang w:val="es-ES" w:eastAsia="es-ES"/>
    </w:rPr>
  </w:style>
  <w:style w:type="paragraph" w:styleId="Continuarlista2">
    <w:name w:val="List Continue 2"/>
    <w:basedOn w:val="Normal"/>
    <w:rsid w:val="00C94E2D"/>
    <w:pPr>
      <w:spacing w:after="120" w:line="240" w:lineRule="auto"/>
      <w:ind w:left="566"/>
      <w:contextualSpacing/>
      <w:jc w:val="both"/>
    </w:pPr>
    <w:rPr>
      <w:rFonts w:ascii="Arial" w:eastAsia="Times New Roman" w:hAnsi="Arial" w:cs="Arial"/>
      <w:b/>
      <w:bCs/>
      <w:color w:val="333333"/>
      <w:sz w:val="18"/>
      <w:szCs w:val="18"/>
      <w:lang w:val="es-ES" w:eastAsia="es-ES"/>
    </w:rPr>
  </w:style>
  <w:style w:type="paragraph" w:styleId="Sangradetextonormal">
    <w:name w:val="Body Text Indent"/>
    <w:basedOn w:val="Normal"/>
    <w:link w:val="SangradetextonormalCar"/>
    <w:rsid w:val="00C94E2D"/>
    <w:pPr>
      <w:spacing w:after="120" w:line="240" w:lineRule="auto"/>
      <w:ind w:left="283"/>
      <w:jc w:val="both"/>
    </w:pPr>
    <w:rPr>
      <w:rFonts w:ascii="Arial" w:eastAsia="Times New Roman" w:hAnsi="Arial" w:cs="Arial"/>
      <w:b/>
      <w:bCs/>
      <w:color w:val="333333"/>
      <w:sz w:val="18"/>
      <w:szCs w:val="18"/>
      <w:lang w:val="es-ES" w:eastAsia="es-ES"/>
    </w:rPr>
  </w:style>
  <w:style w:type="character" w:customStyle="1" w:styleId="SangradetextonormalCar">
    <w:name w:val="Sangría de texto normal Car"/>
    <w:basedOn w:val="Fuentedeprrafopredeter"/>
    <w:link w:val="Sangradetextonormal"/>
    <w:rsid w:val="00C94E2D"/>
    <w:rPr>
      <w:rFonts w:ascii="Arial" w:eastAsia="Times New Roman" w:hAnsi="Arial" w:cs="Arial"/>
      <w:b/>
      <w:bCs/>
      <w:color w:val="333333"/>
      <w:sz w:val="18"/>
      <w:szCs w:val="18"/>
      <w:lang w:eastAsia="es-ES"/>
    </w:rPr>
  </w:style>
  <w:style w:type="paragraph" w:customStyle="1" w:styleId="Infodocumentosadjuntos">
    <w:name w:val="Info documentos adjuntos"/>
    <w:basedOn w:val="Normal"/>
    <w:rsid w:val="00C94E2D"/>
    <w:pPr>
      <w:spacing w:after="0" w:line="240" w:lineRule="auto"/>
      <w:jc w:val="both"/>
    </w:pPr>
    <w:rPr>
      <w:rFonts w:ascii="Arial" w:eastAsia="Times New Roman" w:hAnsi="Arial" w:cs="Arial"/>
      <w:b/>
      <w:bCs/>
      <w:color w:val="333333"/>
      <w:sz w:val="18"/>
      <w:szCs w:val="18"/>
      <w:lang w:val="es-ES" w:eastAsia="es-ES"/>
    </w:rPr>
  </w:style>
  <w:style w:type="paragraph" w:styleId="Textoindependienteprimerasangra">
    <w:name w:val="Body Text First Indent"/>
    <w:basedOn w:val="Textoindependiente"/>
    <w:link w:val="TextoindependienteprimerasangraCar"/>
    <w:rsid w:val="00C94E2D"/>
    <w:pPr>
      <w:spacing w:after="120"/>
      <w:ind w:firstLine="210"/>
      <w:jc w:val="left"/>
    </w:pPr>
    <w:rPr>
      <w:rFonts w:ascii="Arial" w:hAnsi="Arial" w:cs="Arial"/>
      <w:b/>
      <w:bCs/>
      <w:color w:val="333333"/>
      <w:sz w:val="18"/>
      <w:szCs w:val="18"/>
    </w:rPr>
  </w:style>
  <w:style w:type="character" w:customStyle="1" w:styleId="TextoindependienteprimerasangraCar">
    <w:name w:val="Texto independiente primera sangría Car"/>
    <w:basedOn w:val="TextoindependienteCar"/>
    <w:link w:val="Textoindependienteprimerasangra"/>
    <w:rsid w:val="00C94E2D"/>
    <w:rPr>
      <w:rFonts w:ascii="Arial" w:eastAsia="Times New Roman" w:hAnsi="Arial" w:cs="Arial"/>
      <w:b/>
      <w:bCs/>
      <w:color w:val="333333"/>
      <w:sz w:val="18"/>
      <w:szCs w:val="18"/>
      <w:lang w:eastAsia="es-ES"/>
    </w:rPr>
  </w:style>
  <w:style w:type="paragraph" w:styleId="Textoindependienteprimerasangra2">
    <w:name w:val="Body Text First Indent 2"/>
    <w:basedOn w:val="Sangradetextonormal"/>
    <w:link w:val="Textoindependienteprimerasangra2Car"/>
    <w:rsid w:val="00C94E2D"/>
    <w:pPr>
      <w:ind w:firstLine="210"/>
    </w:pPr>
  </w:style>
  <w:style w:type="character" w:customStyle="1" w:styleId="Textoindependienteprimerasangra2Car">
    <w:name w:val="Texto independiente primera sangría 2 Car"/>
    <w:basedOn w:val="SangradetextonormalCar"/>
    <w:link w:val="Textoindependienteprimerasangra2"/>
    <w:rsid w:val="00C94E2D"/>
    <w:rPr>
      <w:rFonts w:ascii="Arial" w:eastAsia="Times New Roman" w:hAnsi="Arial" w:cs="Arial"/>
      <w:b/>
      <w:bCs/>
      <w:color w:val="333333"/>
      <w:sz w:val="18"/>
      <w:szCs w:val="18"/>
      <w:lang w:eastAsia="es-ES"/>
    </w:rPr>
  </w:style>
  <w:style w:type="paragraph" w:styleId="Ttulo">
    <w:name w:val="Title"/>
    <w:basedOn w:val="Normal"/>
    <w:link w:val="TtuloCar"/>
    <w:qFormat/>
    <w:rsid w:val="00C94E2D"/>
    <w:pPr>
      <w:spacing w:after="0" w:line="240" w:lineRule="auto"/>
      <w:jc w:val="center"/>
    </w:pPr>
    <w:rPr>
      <w:rFonts w:ascii="Times New Roman" w:eastAsia="Times New Roman" w:hAnsi="Times New Roman" w:cs="Times New Roman"/>
      <w:b/>
      <w:bCs/>
      <w:sz w:val="24"/>
      <w:szCs w:val="24"/>
      <w:lang w:eastAsia="es-ES"/>
    </w:rPr>
  </w:style>
  <w:style w:type="character" w:customStyle="1" w:styleId="TtuloCar">
    <w:name w:val="Título Car"/>
    <w:basedOn w:val="Fuentedeprrafopredeter"/>
    <w:link w:val="Ttulo"/>
    <w:rsid w:val="00C94E2D"/>
    <w:rPr>
      <w:rFonts w:ascii="Times New Roman" w:eastAsia="Times New Roman" w:hAnsi="Times New Roman" w:cs="Times New Roman"/>
      <w:b/>
      <w:bCs/>
      <w:sz w:val="24"/>
      <w:szCs w:val="24"/>
      <w:lang w:val="es-PE" w:eastAsia="es-ES"/>
    </w:rPr>
  </w:style>
  <w:style w:type="character" w:styleId="Refdenotaalpie">
    <w:name w:val="footnote reference"/>
    <w:basedOn w:val="Fuentedeprrafopredeter"/>
    <w:semiHidden/>
    <w:rsid w:val="00C94E2D"/>
    <w:rPr>
      <w:vertAlign w:val="superscript"/>
    </w:rPr>
  </w:style>
  <w:style w:type="paragraph" w:customStyle="1" w:styleId="estilo8">
    <w:name w:val="estilo8"/>
    <w:basedOn w:val="Normal"/>
    <w:rsid w:val="00C94E2D"/>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verdana11negro1">
    <w:name w:val="verdana11negro1"/>
    <w:basedOn w:val="Fuentedeprrafopredeter"/>
    <w:rsid w:val="00C94E2D"/>
    <w:rPr>
      <w:rFonts w:ascii="Verdana" w:hAnsi="Verdana" w:hint="default"/>
      <w:color w:val="000000"/>
      <w:sz w:val="18"/>
      <w:szCs w:val="18"/>
    </w:rPr>
  </w:style>
  <w:style w:type="character" w:styleId="CitaHTML">
    <w:name w:val="HTML Cite"/>
    <w:basedOn w:val="Fuentedeprrafopredeter"/>
    <w:uiPriority w:val="99"/>
    <w:semiHidden/>
    <w:unhideWhenUsed/>
    <w:rsid w:val="00C94E2D"/>
    <w:rPr>
      <w:i w:val="0"/>
      <w:iCs w:val="0"/>
      <w:color w:val="008000"/>
    </w:rPr>
  </w:style>
  <w:style w:type="paragraph" w:customStyle="1" w:styleId="negronormal">
    <w:name w:val="negronormal"/>
    <w:basedOn w:val="Normal"/>
    <w:rsid w:val="00C94E2D"/>
    <w:pPr>
      <w:spacing w:before="100" w:beforeAutospacing="1" w:after="100" w:afterAutospacing="1" w:line="240" w:lineRule="auto"/>
    </w:pPr>
    <w:rPr>
      <w:rFonts w:ascii="Verdana" w:eastAsia="Times New Roman" w:hAnsi="Verdana" w:cs="Times New Roman"/>
      <w:color w:val="000000"/>
      <w:sz w:val="20"/>
      <w:szCs w:val="20"/>
      <w:lang w:val="es-ES" w:eastAsia="es-ES"/>
    </w:rPr>
  </w:style>
  <w:style w:type="numbering" w:customStyle="1" w:styleId="Sinlista2">
    <w:name w:val="Sin lista2"/>
    <w:next w:val="Sinlista"/>
    <w:uiPriority w:val="99"/>
    <w:semiHidden/>
    <w:unhideWhenUsed/>
    <w:rsid w:val="00E86290"/>
  </w:style>
  <w:style w:type="table" w:customStyle="1" w:styleId="Tablaconcuadrcula4">
    <w:name w:val="Tabla con cuadrícula4"/>
    <w:basedOn w:val="Tablanormal"/>
    <w:next w:val="Tablaconcuadrcula"/>
    <w:uiPriority w:val="39"/>
    <w:rsid w:val="00E86290"/>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Accent 31"/>
    <w:basedOn w:val="Tablanormal"/>
    <w:uiPriority w:val="46"/>
    <w:rsid w:val="00E86290"/>
    <w:pPr>
      <w:spacing w:after="0" w:line="240" w:lineRule="auto"/>
    </w:pPr>
    <w:rPr>
      <w:lang w:val="es-PE"/>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PlainTable21">
    <w:name w:val="Plain Table 21"/>
    <w:basedOn w:val="Tablanormal"/>
    <w:uiPriority w:val="42"/>
    <w:rsid w:val="00E86290"/>
    <w:pPr>
      <w:spacing w:after="0" w:line="240" w:lineRule="auto"/>
    </w:pPr>
    <w:rPr>
      <w:lang w:val="es-P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anormal"/>
    <w:uiPriority w:val="41"/>
    <w:rsid w:val="00E86290"/>
    <w:pPr>
      <w:spacing w:after="0" w:line="240" w:lineRule="auto"/>
    </w:pPr>
    <w:rPr>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2">
    <w:name w:val="Tabla con cuadrícula12"/>
    <w:basedOn w:val="Tablanormal"/>
    <w:next w:val="Tablaconcuadrcula"/>
    <w:uiPriority w:val="59"/>
    <w:rsid w:val="00E86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E86290"/>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E86290"/>
  </w:style>
  <w:style w:type="table" w:customStyle="1" w:styleId="Tablaconcuadrcula31">
    <w:name w:val="Tabla con cuadrícula31"/>
    <w:basedOn w:val="Tablanormal"/>
    <w:next w:val="Tablaconcuadrcula"/>
    <w:uiPriority w:val="59"/>
    <w:rsid w:val="00E86290"/>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
    <w:name w:val="Tabla con cuadrícula311"/>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2">
    <w:name w:val="Plain Table 12"/>
    <w:basedOn w:val="Tablanormal"/>
    <w:uiPriority w:val="41"/>
    <w:rsid w:val="00A26EC9"/>
    <w:pPr>
      <w:spacing w:after="0" w:line="240" w:lineRule="auto"/>
    </w:pPr>
    <w:rPr>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42">
    <w:name w:val="Tabla con cuadrícula42"/>
    <w:basedOn w:val="Tablanormal"/>
    <w:next w:val="Tablaconcuadrcula"/>
    <w:uiPriority w:val="59"/>
    <w:rsid w:val="00A26EC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1F20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F87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59"/>
    <w:rsid w:val="009E6A37"/>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9A5A1E"/>
    <w:rPr>
      <w:sz w:val="16"/>
      <w:szCs w:val="16"/>
    </w:rPr>
  </w:style>
  <w:style w:type="paragraph" w:styleId="Textocomentario">
    <w:name w:val="annotation text"/>
    <w:basedOn w:val="Normal"/>
    <w:link w:val="TextocomentarioCar"/>
    <w:uiPriority w:val="99"/>
    <w:semiHidden/>
    <w:unhideWhenUsed/>
    <w:rsid w:val="009A5A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5A1E"/>
    <w:rPr>
      <w:rFonts w:eastAsiaTheme="minorEastAsia"/>
      <w:sz w:val="20"/>
      <w:szCs w:val="20"/>
      <w:lang w:val="es-PE"/>
    </w:rPr>
  </w:style>
  <w:style w:type="paragraph" w:styleId="Asuntodelcomentario">
    <w:name w:val="annotation subject"/>
    <w:basedOn w:val="Textocomentario"/>
    <w:next w:val="Textocomentario"/>
    <w:link w:val="AsuntodelcomentarioCar"/>
    <w:uiPriority w:val="99"/>
    <w:semiHidden/>
    <w:unhideWhenUsed/>
    <w:rsid w:val="009A5A1E"/>
    <w:rPr>
      <w:b/>
      <w:bCs/>
    </w:rPr>
  </w:style>
  <w:style w:type="character" w:customStyle="1" w:styleId="AsuntodelcomentarioCar">
    <w:name w:val="Asunto del comentario Car"/>
    <w:basedOn w:val="TextocomentarioCar"/>
    <w:link w:val="Asuntodelcomentario"/>
    <w:uiPriority w:val="99"/>
    <w:semiHidden/>
    <w:rsid w:val="009A5A1E"/>
    <w:rPr>
      <w:rFonts w:eastAsiaTheme="minorEastAsia"/>
      <w:b/>
      <w:bCs/>
      <w:sz w:val="20"/>
      <w:szCs w:val="20"/>
      <w:lang w:val="es-PE"/>
    </w:rPr>
  </w:style>
  <w:style w:type="table" w:customStyle="1" w:styleId="GridTable1Light">
    <w:name w:val="Grid Table 1 Light"/>
    <w:basedOn w:val="Tablanormal"/>
    <w:uiPriority w:val="46"/>
    <w:rsid w:val="0087195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6D7A81"/>
  </w:style>
  <w:style w:type="paragraph" w:styleId="HTMLconformatoprevio">
    <w:name w:val="HTML Preformatted"/>
    <w:basedOn w:val="Normal"/>
    <w:link w:val="HTMLconformatoprevioCar"/>
    <w:uiPriority w:val="99"/>
    <w:semiHidden/>
    <w:unhideWhenUsed/>
    <w:rsid w:val="00C3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C31711"/>
    <w:rPr>
      <w:rFonts w:ascii="Courier New" w:eastAsia="Times New Roman" w:hAnsi="Courier New" w:cs="Courier New"/>
      <w:sz w:val="20"/>
      <w:szCs w:val="20"/>
      <w:lang w:val="es-PE" w:eastAsia="es-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A94"/>
    <w:pPr>
      <w:spacing w:after="160" w:line="259" w:lineRule="auto"/>
    </w:pPr>
    <w:rPr>
      <w:rFonts w:eastAsiaTheme="minorEastAsia"/>
      <w:lang w:val="es-PE"/>
    </w:rPr>
  </w:style>
  <w:style w:type="paragraph" w:styleId="Ttulo1">
    <w:name w:val="heading 1"/>
    <w:basedOn w:val="Normal"/>
    <w:next w:val="Normal"/>
    <w:link w:val="Ttulo1Car"/>
    <w:uiPriority w:val="9"/>
    <w:qFormat/>
    <w:rsid w:val="00010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4B3A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4B3AC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36DE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C94E2D"/>
    <w:pPr>
      <w:spacing w:before="240" w:after="60" w:line="240" w:lineRule="auto"/>
      <w:jc w:val="both"/>
      <w:outlineLvl w:val="4"/>
    </w:pPr>
    <w:rPr>
      <w:rFonts w:ascii="Calibri" w:eastAsia="Times New Roman" w:hAnsi="Calibri" w:cs="Times New Roman"/>
      <w:b/>
      <w:bCs/>
      <w:i/>
      <w:iCs/>
      <w:color w:val="333333"/>
      <w:sz w:val="26"/>
      <w:szCs w:val="26"/>
      <w:lang w:val="es-ES" w:eastAsia="es-ES"/>
    </w:rPr>
  </w:style>
  <w:style w:type="paragraph" w:styleId="Ttulo6">
    <w:name w:val="heading 6"/>
    <w:basedOn w:val="Normal"/>
    <w:next w:val="Normal"/>
    <w:link w:val="Ttulo6Car"/>
    <w:qFormat/>
    <w:rsid w:val="00C94E2D"/>
    <w:pPr>
      <w:spacing w:before="240" w:after="60" w:line="240" w:lineRule="auto"/>
      <w:jc w:val="both"/>
      <w:outlineLvl w:val="5"/>
    </w:pPr>
    <w:rPr>
      <w:rFonts w:ascii="Calibri" w:eastAsia="Times New Roman" w:hAnsi="Calibri" w:cs="Times New Roman"/>
      <w:color w:val="333333"/>
      <w:lang w:val="es-ES" w:eastAsia="es-ES"/>
    </w:rPr>
  </w:style>
  <w:style w:type="paragraph" w:styleId="Ttulo7">
    <w:name w:val="heading 7"/>
    <w:basedOn w:val="Normal"/>
    <w:next w:val="Normal"/>
    <w:link w:val="Ttulo7Car"/>
    <w:qFormat/>
    <w:rsid w:val="00C94E2D"/>
    <w:pPr>
      <w:spacing w:before="240" w:after="60" w:line="240" w:lineRule="auto"/>
      <w:jc w:val="both"/>
      <w:outlineLvl w:val="6"/>
    </w:pPr>
    <w:rPr>
      <w:rFonts w:ascii="Calibri" w:eastAsia="Times New Roman" w:hAnsi="Calibri" w:cs="Times New Roman"/>
      <w:b/>
      <w:bCs/>
      <w:color w:val="333333"/>
      <w:sz w:val="24"/>
      <w:szCs w:val="24"/>
      <w:lang w:val="es-ES" w:eastAsia="es-ES"/>
    </w:rPr>
  </w:style>
  <w:style w:type="paragraph" w:styleId="Ttulo8">
    <w:name w:val="heading 8"/>
    <w:basedOn w:val="Normal"/>
    <w:next w:val="Normal"/>
    <w:link w:val="Ttulo8Car"/>
    <w:qFormat/>
    <w:rsid w:val="00C94E2D"/>
    <w:pPr>
      <w:spacing w:before="240" w:after="60" w:line="240" w:lineRule="auto"/>
      <w:jc w:val="both"/>
      <w:outlineLvl w:val="7"/>
    </w:pPr>
    <w:rPr>
      <w:rFonts w:ascii="Calibri" w:eastAsia="Times New Roman" w:hAnsi="Calibri" w:cs="Times New Roman"/>
      <w:b/>
      <w:bCs/>
      <w:i/>
      <w:iCs/>
      <w:color w:val="333333"/>
      <w:sz w:val="24"/>
      <w:szCs w:val="24"/>
      <w:lang w:val="es-ES" w:eastAsia="es-ES"/>
    </w:rPr>
  </w:style>
  <w:style w:type="paragraph" w:styleId="Ttulo9">
    <w:name w:val="heading 9"/>
    <w:basedOn w:val="Normal"/>
    <w:next w:val="Normal"/>
    <w:link w:val="Ttulo9Car"/>
    <w:qFormat/>
    <w:rsid w:val="00C94E2D"/>
    <w:pPr>
      <w:spacing w:before="240" w:after="60" w:line="240" w:lineRule="auto"/>
      <w:jc w:val="both"/>
      <w:outlineLvl w:val="8"/>
    </w:pPr>
    <w:rPr>
      <w:rFonts w:ascii="Cambria" w:eastAsia="Times New Roman" w:hAnsi="Cambria" w:cs="Times New Roman"/>
      <w:b/>
      <w:bCs/>
      <w:color w:val="333333"/>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0A94"/>
    <w:rPr>
      <w:rFonts w:asciiTheme="majorHAnsi" w:eastAsiaTheme="majorEastAsia" w:hAnsiTheme="majorHAnsi" w:cstheme="majorBidi"/>
      <w:color w:val="365F91" w:themeColor="accent1" w:themeShade="BF"/>
      <w:sz w:val="32"/>
      <w:szCs w:val="32"/>
      <w:lang w:val="es-PE"/>
    </w:rPr>
  </w:style>
  <w:style w:type="paragraph" w:customStyle="1" w:styleId="Default">
    <w:name w:val="Default"/>
    <w:rsid w:val="00010A94"/>
    <w:pPr>
      <w:autoSpaceDE w:val="0"/>
      <w:autoSpaceDN w:val="0"/>
      <w:adjustRightInd w:val="0"/>
      <w:spacing w:after="0" w:line="240" w:lineRule="auto"/>
    </w:pPr>
    <w:rPr>
      <w:rFonts w:ascii="Arial" w:eastAsiaTheme="minorEastAsia" w:hAnsi="Arial" w:cs="Arial"/>
      <w:color w:val="000000"/>
      <w:sz w:val="24"/>
      <w:szCs w:val="24"/>
      <w:lang w:val="es-PE"/>
    </w:rPr>
  </w:style>
  <w:style w:type="paragraph" w:styleId="Prrafodelista">
    <w:name w:val="List Paragraph"/>
    <w:basedOn w:val="Normal"/>
    <w:uiPriority w:val="34"/>
    <w:qFormat/>
    <w:rsid w:val="00010A94"/>
    <w:pPr>
      <w:ind w:left="720"/>
      <w:contextualSpacing/>
    </w:pPr>
  </w:style>
  <w:style w:type="paragraph" w:styleId="NormalWeb">
    <w:name w:val="Normal (Web)"/>
    <w:basedOn w:val="Normal"/>
    <w:uiPriority w:val="99"/>
    <w:unhideWhenUsed/>
    <w:rsid w:val="00010A94"/>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nhideWhenUsed/>
    <w:rsid w:val="00010A94"/>
    <w:rPr>
      <w:color w:val="0000FF"/>
      <w:u w:val="single"/>
    </w:rPr>
  </w:style>
  <w:style w:type="character" w:customStyle="1" w:styleId="apple-converted-space">
    <w:name w:val="apple-converted-space"/>
    <w:basedOn w:val="Fuentedeprrafopredeter"/>
    <w:rsid w:val="00010A94"/>
  </w:style>
  <w:style w:type="paragraph" w:styleId="Encabezado">
    <w:name w:val="header"/>
    <w:basedOn w:val="Normal"/>
    <w:link w:val="EncabezadoCar"/>
    <w:uiPriority w:val="99"/>
    <w:unhideWhenUsed/>
    <w:rsid w:val="00010A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0A94"/>
    <w:rPr>
      <w:rFonts w:eastAsiaTheme="minorEastAsia"/>
      <w:lang w:val="es-PE"/>
    </w:rPr>
  </w:style>
  <w:style w:type="paragraph" w:styleId="Piedepgina">
    <w:name w:val="footer"/>
    <w:basedOn w:val="Normal"/>
    <w:link w:val="PiedepginaCar"/>
    <w:uiPriority w:val="99"/>
    <w:unhideWhenUsed/>
    <w:rsid w:val="00010A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0A94"/>
    <w:rPr>
      <w:rFonts w:eastAsiaTheme="minorEastAsia"/>
      <w:lang w:val="es-PE"/>
    </w:rPr>
  </w:style>
  <w:style w:type="character" w:styleId="nfasis">
    <w:name w:val="Emphasis"/>
    <w:basedOn w:val="Fuentedeprrafopredeter"/>
    <w:uiPriority w:val="20"/>
    <w:qFormat/>
    <w:rsid w:val="004B3ACC"/>
    <w:rPr>
      <w:i/>
      <w:iCs/>
    </w:rPr>
  </w:style>
  <w:style w:type="character" w:customStyle="1" w:styleId="Ttulo2Car">
    <w:name w:val="Título 2 Car"/>
    <w:basedOn w:val="Fuentedeprrafopredeter"/>
    <w:link w:val="Ttulo2"/>
    <w:rsid w:val="004B3ACC"/>
    <w:rPr>
      <w:rFonts w:asciiTheme="majorHAnsi" w:eastAsiaTheme="majorEastAsia" w:hAnsiTheme="majorHAnsi" w:cstheme="majorBidi"/>
      <w:b/>
      <w:bCs/>
      <w:color w:val="4F81BD" w:themeColor="accent1"/>
      <w:sz w:val="26"/>
      <w:szCs w:val="26"/>
      <w:lang w:val="es-PE"/>
    </w:rPr>
  </w:style>
  <w:style w:type="character" w:customStyle="1" w:styleId="Ttulo3Car">
    <w:name w:val="Título 3 Car"/>
    <w:basedOn w:val="Fuentedeprrafopredeter"/>
    <w:link w:val="Ttulo3"/>
    <w:rsid w:val="004B3ACC"/>
    <w:rPr>
      <w:rFonts w:asciiTheme="majorHAnsi" w:eastAsiaTheme="majorEastAsia" w:hAnsiTheme="majorHAnsi" w:cstheme="majorBidi"/>
      <w:b/>
      <w:bCs/>
      <w:color w:val="4F81BD" w:themeColor="accent1"/>
      <w:lang w:val="es-PE"/>
    </w:rPr>
  </w:style>
  <w:style w:type="character" w:customStyle="1" w:styleId="Ttulo4Car">
    <w:name w:val="Título 4 Car"/>
    <w:basedOn w:val="Fuentedeprrafopredeter"/>
    <w:link w:val="Ttulo4"/>
    <w:rsid w:val="00A36DEA"/>
    <w:rPr>
      <w:rFonts w:asciiTheme="majorHAnsi" w:eastAsiaTheme="majorEastAsia" w:hAnsiTheme="majorHAnsi" w:cstheme="majorBidi"/>
      <w:b/>
      <w:bCs/>
      <w:i/>
      <w:iCs/>
      <w:color w:val="4F81BD" w:themeColor="accent1"/>
      <w:lang w:val="es-PE"/>
    </w:rPr>
  </w:style>
  <w:style w:type="table" w:styleId="Tablaconcuadrcula">
    <w:name w:val="Table Grid"/>
    <w:basedOn w:val="Tablanormal"/>
    <w:uiPriority w:val="59"/>
    <w:rsid w:val="001C0349"/>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nhideWhenUsed/>
    <w:rsid w:val="009525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952541"/>
    <w:rPr>
      <w:rFonts w:ascii="Tahoma" w:eastAsiaTheme="minorEastAsia" w:hAnsi="Tahoma" w:cs="Tahoma"/>
      <w:sz w:val="16"/>
      <w:szCs w:val="16"/>
      <w:lang w:val="es-PE"/>
    </w:rPr>
  </w:style>
  <w:style w:type="table" w:customStyle="1" w:styleId="Tabladecuadrcula1clara-nfasis31">
    <w:name w:val="Tabla de cuadrícula 1 clara - Énfasis 31"/>
    <w:basedOn w:val="Tablanormal"/>
    <w:uiPriority w:val="46"/>
    <w:rsid w:val="00E0204B"/>
    <w:pPr>
      <w:spacing w:after="0" w:line="240" w:lineRule="auto"/>
    </w:pPr>
    <w:rPr>
      <w:lang w:val="es-PE"/>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normal21">
    <w:name w:val="Tabla normal 21"/>
    <w:basedOn w:val="Tablanormal"/>
    <w:uiPriority w:val="42"/>
    <w:rsid w:val="00E0204B"/>
    <w:pPr>
      <w:spacing w:after="0" w:line="240" w:lineRule="auto"/>
    </w:pPr>
    <w:rPr>
      <w:lang w:val="es-P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41"/>
    <w:rsid w:val="00E0204B"/>
    <w:pPr>
      <w:spacing w:after="0" w:line="240" w:lineRule="auto"/>
    </w:pPr>
    <w:rPr>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59"/>
    <w:rsid w:val="00821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8216FB"/>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144AA6"/>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rsid w:val="00C94E2D"/>
    <w:rPr>
      <w:rFonts w:ascii="Calibri" w:eastAsia="Times New Roman" w:hAnsi="Calibri" w:cs="Times New Roman"/>
      <w:b/>
      <w:bCs/>
      <w:i/>
      <w:iCs/>
      <w:color w:val="333333"/>
      <w:sz w:val="26"/>
      <w:szCs w:val="26"/>
      <w:lang w:eastAsia="es-ES"/>
    </w:rPr>
  </w:style>
  <w:style w:type="character" w:customStyle="1" w:styleId="Ttulo6Car">
    <w:name w:val="Título 6 Car"/>
    <w:basedOn w:val="Fuentedeprrafopredeter"/>
    <w:link w:val="Ttulo6"/>
    <w:rsid w:val="00C94E2D"/>
    <w:rPr>
      <w:rFonts w:ascii="Calibri" w:eastAsia="Times New Roman" w:hAnsi="Calibri" w:cs="Times New Roman"/>
      <w:color w:val="333333"/>
      <w:lang w:eastAsia="es-ES"/>
    </w:rPr>
  </w:style>
  <w:style w:type="character" w:customStyle="1" w:styleId="Ttulo7Car">
    <w:name w:val="Título 7 Car"/>
    <w:basedOn w:val="Fuentedeprrafopredeter"/>
    <w:link w:val="Ttulo7"/>
    <w:rsid w:val="00C94E2D"/>
    <w:rPr>
      <w:rFonts w:ascii="Calibri" w:eastAsia="Times New Roman" w:hAnsi="Calibri" w:cs="Times New Roman"/>
      <w:b/>
      <w:bCs/>
      <w:color w:val="333333"/>
      <w:sz w:val="24"/>
      <w:szCs w:val="24"/>
      <w:lang w:eastAsia="es-ES"/>
    </w:rPr>
  </w:style>
  <w:style w:type="character" w:customStyle="1" w:styleId="Ttulo8Car">
    <w:name w:val="Título 8 Car"/>
    <w:basedOn w:val="Fuentedeprrafopredeter"/>
    <w:link w:val="Ttulo8"/>
    <w:rsid w:val="00C94E2D"/>
    <w:rPr>
      <w:rFonts w:ascii="Calibri" w:eastAsia="Times New Roman" w:hAnsi="Calibri" w:cs="Times New Roman"/>
      <w:b/>
      <w:bCs/>
      <w:i/>
      <w:iCs/>
      <w:color w:val="333333"/>
      <w:sz w:val="24"/>
      <w:szCs w:val="24"/>
      <w:lang w:eastAsia="es-ES"/>
    </w:rPr>
  </w:style>
  <w:style w:type="character" w:customStyle="1" w:styleId="Ttulo9Car">
    <w:name w:val="Título 9 Car"/>
    <w:basedOn w:val="Fuentedeprrafopredeter"/>
    <w:link w:val="Ttulo9"/>
    <w:rsid w:val="00C94E2D"/>
    <w:rPr>
      <w:rFonts w:ascii="Cambria" w:eastAsia="Times New Roman" w:hAnsi="Cambria" w:cs="Times New Roman"/>
      <w:b/>
      <w:bCs/>
      <w:color w:val="333333"/>
      <w:lang w:eastAsia="es-ES"/>
    </w:rPr>
  </w:style>
  <w:style w:type="numbering" w:customStyle="1" w:styleId="Sinlista1">
    <w:name w:val="Sin lista1"/>
    <w:next w:val="Sinlista"/>
    <w:uiPriority w:val="99"/>
    <w:semiHidden/>
    <w:unhideWhenUsed/>
    <w:rsid w:val="00C94E2D"/>
  </w:style>
  <w:style w:type="table" w:customStyle="1" w:styleId="Tablaconcuadrcula3">
    <w:name w:val="Tabla con cuadrícula3"/>
    <w:basedOn w:val="Tablanormal"/>
    <w:next w:val="Tablaconcuadrcula"/>
    <w:uiPriority w:val="59"/>
    <w:rsid w:val="00C94E2D"/>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C94E2D"/>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C94E2D"/>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rsid w:val="00C94E2D"/>
    <w:pPr>
      <w:spacing w:after="120" w:line="240" w:lineRule="auto"/>
      <w:ind w:left="283"/>
      <w:jc w:val="both"/>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C94E2D"/>
    <w:rPr>
      <w:rFonts w:ascii="Times New Roman" w:eastAsia="Times New Roman" w:hAnsi="Times New Roman" w:cs="Times New Roman"/>
      <w:sz w:val="16"/>
      <w:szCs w:val="16"/>
      <w:lang w:eastAsia="es-ES"/>
    </w:rPr>
  </w:style>
  <w:style w:type="character" w:styleId="Nmerodepgina">
    <w:name w:val="page number"/>
    <w:basedOn w:val="Fuentedeprrafopredeter"/>
    <w:rsid w:val="00C94E2D"/>
  </w:style>
  <w:style w:type="character" w:styleId="Textoennegrita">
    <w:name w:val="Strong"/>
    <w:basedOn w:val="Fuentedeprrafopredeter"/>
    <w:uiPriority w:val="22"/>
    <w:qFormat/>
    <w:rsid w:val="00C94E2D"/>
    <w:rPr>
      <w:b/>
      <w:bCs/>
    </w:rPr>
  </w:style>
  <w:style w:type="character" w:customStyle="1" w:styleId="TextonotapieCar">
    <w:name w:val="Texto nota pie Car"/>
    <w:basedOn w:val="Fuentedeprrafopredeter"/>
    <w:link w:val="Textonotapie"/>
    <w:semiHidden/>
    <w:rsid w:val="00C94E2D"/>
    <w:rPr>
      <w:rFonts w:ascii="Arial" w:eastAsia="Times New Roman" w:hAnsi="Arial" w:cs="Arial"/>
      <w:b/>
      <w:bCs/>
      <w:color w:val="333333"/>
      <w:lang w:eastAsia="es-ES"/>
    </w:rPr>
  </w:style>
  <w:style w:type="paragraph" w:styleId="Textonotapie">
    <w:name w:val="footnote text"/>
    <w:basedOn w:val="Normal"/>
    <w:link w:val="TextonotapieCar"/>
    <w:semiHidden/>
    <w:rsid w:val="00C94E2D"/>
    <w:pPr>
      <w:spacing w:after="0" w:line="240" w:lineRule="auto"/>
      <w:jc w:val="both"/>
    </w:pPr>
    <w:rPr>
      <w:rFonts w:ascii="Arial" w:eastAsia="Times New Roman" w:hAnsi="Arial" w:cs="Arial"/>
      <w:b/>
      <w:bCs/>
      <w:color w:val="333333"/>
      <w:lang w:val="es-ES" w:eastAsia="es-ES"/>
    </w:rPr>
  </w:style>
  <w:style w:type="character" w:customStyle="1" w:styleId="TextonotapieCar1">
    <w:name w:val="Texto nota pie Car1"/>
    <w:basedOn w:val="Fuentedeprrafopredeter"/>
    <w:uiPriority w:val="99"/>
    <w:semiHidden/>
    <w:rsid w:val="00C94E2D"/>
    <w:rPr>
      <w:rFonts w:eastAsiaTheme="minorEastAsia"/>
      <w:sz w:val="20"/>
      <w:szCs w:val="20"/>
      <w:lang w:val="es-PE"/>
    </w:rPr>
  </w:style>
  <w:style w:type="paragraph" w:styleId="Lista">
    <w:name w:val="List"/>
    <w:basedOn w:val="Normal"/>
    <w:rsid w:val="00C94E2D"/>
    <w:pPr>
      <w:spacing w:after="0" w:line="240" w:lineRule="auto"/>
      <w:ind w:left="283" w:hanging="283"/>
      <w:contextualSpacing/>
      <w:jc w:val="both"/>
    </w:pPr>
    <w:rPr>
      <w:rFonts w:ascii="Arial" w:eastAsia="Times New Roman" w:hAnsi="Arial" w:cs="Arial"/>
      <w:b/>
      <w:bCs/>
      <w:color w:val="333333"/>
      <w:sz w:val="18"/>
      <w:szCs w:val="18"/>
      <w:lang w:val="es-ES" w:eastAsia="es-ES"/>
    </w:rPr>
  </w:style>
  <w:style w:type="paragraph" w:styleId="Lista2">
    <w:name w:val="List 2"/>
    <w:basedOn w:val="Normal"/>
    <w:rsid w:val="00C94E2D"/>
    <w:pPr>
      <w:spacing w:after="0" w:line="240" w:lineRule="auto"/>
      <w:ind w:left="566" w:hanging="283"/>
      <w:contextualSpacing/>
      <w:jc w:val="both"/>
    </w:pPr>
    <w:rPr>
      <w:rFonts w:ascii="Arial" w:eastAsia="Times New Roman" w:hAnsi="Arial" w:cs="Arial"/>
      <w:b/>
      <w:bCs/>
      <w:color w:val="333333"/>
      <w:sz w:val="18"/>
      <w:szCs w:val="18"/>
      <w:lang w:val="es-ES" w:eastAsia="es-ES"/>
    </w:rPr>
  </w:style>
  <w:style w:type="paragraph" w:styleId="Lista3">
    <w:name w:val="List 3"/>
    <w:basedOn w:val="Normal"/>
    <w:rsid w:val="00C94E2D"/>
    <w:pPr>
      <w:spacing w:after="0" w:line="240" w:lineRule="auto"/>
      <w:ind w:left="849" w:hanging="283"/>
      <w:contextualSpacing/>
      <w:jc w:val="both"/>
    </w:pPr>
    <w:rPr>
      <w:rFonts w:ascii="Arial" w:eastAsia="Times New Roman" w:hAnsi="Arial" w:cs="Arial"/>
      <w:b/>
      <w:bCs/>
      <w:color w:val="333333"/>
      <w:sz w:val="18"/>
      <w:szCs w:val="18"/>
      <w:lang w:val="es-ES" w:eastAsia="es-ES"/>
    </w:rPr>
  </w:style>
  <w:style w:type="paragraph" w:styleId="Lista4">
    <w:name w:val="List 4"/>
    <w:basedOn w:val="Normal"/>
    <w:rsid w:val="00C94E2D"/>
    <w:pPr>
      <w:spacing w:after="0" w:line="240" w:lineRule="auto"/>
      <w:ind w:left="1132" w:hanging="283"/>
      <w:contextualSpacing/>
      <w:jc w:val="both"/>
    </w:pPr>
    <w:rPr>
      <w:rFonts w:ascii="Arial" w:eastAsia="Times New Roman" w:hAnsi="Arial" w:cs="Arial"/>
      <w:b/>
      <w:bCs/>
      <w:color w:val="333333"/>
      <w:sz w:val="18"/>
      <w:szCs w:val="18"/>
      <w:lang w:val="es-ES" w:eastAsia="es-ES"/>
    </w:rPr>
  </w:style>
  <w:style w:type="paragraph" w:styleId="Saludo">
    <w:name w:val="Salutation"/>
    <w:basedOn w:val="Normal"/>
    <w:next w:val="Normal"/>
    <w:link w:val="SaludoCar"/>
    <w:rsid w:val="00C94E2D"/>
    <w:pPr>
      <w:spacing w:after="0" w:line="240" w:lineRule="auto"/>
      <w:jc w:val="both"/>
    </w:pPr>
    <w:rPr>
      <w:rFonts w:ascii="Arial" w:eastAsia="Times New Roman" w:hAnsi="Arial" w:cs="Arial"/>
      <w:b/>
      <w:bCs/>
      <w:color w:val="333333"/>
      <w:sz w:val="18"/>
      <w:szCs w:val="18"/>
      <w:lang w:val="es-ES" w:eastAsia="es-ES"/>
    </w:rPr>
  </w:style>
  <w:style w:type="character" w:customStyle="1" w:styleId="SaludoCar">
    <w:name w:val="Saludo Car"/>
    <w:basedOn w:val="Fuentedeprrafopredeter"/>
    <w:link w:val="Saludo"/>
    <w:rsid w:val="00C94E2D"/>
    <w:rPr>
      <w:rFonts w:ascii="Arial" w:eastAsia="Times New Roman" w:hAnsi="Arial" w:cs="Arial"/>
      <w:b/>
      <w:bCs/>
      <w:color w:val="333333"/>
      <w:sz w:val="18"/>
      <w:szCs w:val="18"/>
      <w:lang w:eastAsia="es-ES"/>
    </w:rPr>
  </w:style>
  <w:style w:type="paragraph" w:styleId="Listaconvietas">
    <w:name w:val="List Bullet"/>
    <w:basedOn w:val="Normal"/>
    <w:rsid w:val="00C94E2D"/>
    <w:pPr>
      <w:numPr>
        <w:numId w:val="1"/>
      </w:numPr>
      <w:spacing w:after="0" w:line="240" w:lineRule="auto"/>
      <w:contextualSpacing/>
      <w:jc w:val="both"/>
    </w:pPr>
    <w:rPr>
      <w:rFonts w:ascii="Arial" w:eastAsia="Times New Roman" w:hAnsi="Arial" w:cs="Arial"/>
      <w:b/>
      <w:bCs/>
      <w:color w:val="333333"/>
      <w:sz w:val="18"/>
      <w:szCs w:val="18"/>
      <w:lang w:val="es-ES" w:eastAsia="es-ES"/>
    </w:rPr>
  </w:style>
  <w:style w:type="paragraph" w:styleId="Listaconvietas2">
    <w:name w:val="List Bullet 2"/>
    <w:basedOn w:val="Normal"/>
    <w:rsid w:val="00C94E2D"/>
    <w:pPr>
      <w:numPr>
        <w:numId w:val="5"/>
      </w:numPr>
      <w:tabs>
        <w:tab w:val="clear" w:pos="360"/>
        <w:tab w:val="num" w:pos="643"/>
      </w:tabs>
      <w:spacing w:after="0" w:line="240" w:lineRule="auto"/>
      <w:ind w:left="643"/>
      <w:contextualSpacing/>
      <w:jc w:val="both"/>
    </w:pPr>
    <w:rPr>
      <w:rFonts w:ascii="Arial" w:eastAsia="Times New Roman" w:hAnsi="Arial" w:cs="Arial"/>
      <w:b/>
      <w:bCs/>
      <w:color w:val="333333"/>
      <w:sz w:val="18"/>
      <w:szCs w:val="18"/>
      <w:lang w:val="es-ES" w:eastAsia="es-ES"/>
    </w:rPr>
  </w:style>
  <w:style w:type="paragraph" w:styleId="Listaconvietas3">
    <w:name w:val="List Bullet 3"/>
    <w:basedOn w:val="Normal"/>
    <w:rsid w:val="00C94E2D"/>
    <w:pPr>
      <w:numPr>
        <w:numId w:val="6"/>
      </w:numPr>
      <w:tabs>
        <w:tab w:val="clear" w:pos="643"/>
        <w:tab w:val="num" w:pos="926"/>
      </w:tabs>
      <w:spacing w:after="0" w:line="240" w:lineRule="auto"/>
      <w:ind w:left="926"/>
      <w:contextualSpacing/>
      <w:jc w:val="both"/>
    </w:pPr>
    <w:rPr>
      <w:rFonts w:ascii="Arial" w:eastAsia="Times New Roman" w:hAnsi="Arial" w:cs="Arial"/>
      <w:b/>
      <w:bCs/>
      <w:color w:val="333333"/>
      <w:sz w:val="18"/>
      <w:szCs w:val="18"/>
      <w:lang w:val="es-ES" w:eastAsia="es-ES"/>
    </w:rPr>
  </w:style>
  <w:style w:type="paragraph" w:styleId="Continuarlista">
    <w:name w:val="List Continue"/>
    <w:basedOn w:val="Normal"/>
    <w:rsid w:val="00C94E2D"/>
    <w:pPr>
      <w:numPr>
        <w:numId w:val="7"/>
      </w:numPr>
      <w:tabs>
        <w:tab w:val="clear" w:pos="926"/>
      </w:tabs>
      <w:spacing w:after="120" w:line="240" w:lineRule="auto"/>
      <w:ind w:left="283" w:firstLine="0"/>
      <w:contextualSpacing/>
      <w:jc w:val="both"/>
    </w:pPr>
    <w:rPr>
      <w:rFonts w:ascii="Arial" w:eastAsia="Times New Roman" w:hAnsi="Arial" w:cs="Arial"/>
      <w:b/>
      <w:bCs/>
      <w:color w:val="333333"/>
      <w:sz w:val="18"/>
      <w:szCs w:val="18"/>
      <w:lang w:val="es-ES" w:eastAsia="es-ES"/>
    </w:rPr>
  </w:style>
  <w:style w:type="paragraph" w:styleId="Continuarlista2">
    <w:name w:val="List Continue 2"/>
    <w:basedOn w:val="Normal"/>
    <w:rsid w:val="00C94E2D"/>
    <w:pPr>
      <w:spacing w:after="120" w:line="240" w:lineRule="auto"/>
      <w:ind w:left="566"/>
      <w:contextualSpacing/>
      <w:jc w:val="both"/>
    </w:pPr>
    <w:rPr>
      <w:rFonts w:ascii="Arial" w:eastAsia="Times New Roman" w:hAnsi="Arial" w:cs="Arial"/>
      <w:b/>
      <w:bCs/>
      <w:color w:val="333333"/>
      <w:sz w:val="18"/>
      <w:szCs w:val="18"/>
      <w:lang w:val="es-ES" w:eastAsia="es-ES"/>
    </w:rPr>
  </w:style>
  <w:style w:type="paragraph" w:styleId="Sangradetextonormal">
    <w:name w:val="Body Text Indent"/>
    <w:basedOn w:val="Normal"/>
    <w:link w:val="SangradetextonormalCar"/>
    <w:rsid w:val="00C94E2D"/>
    <w:pPr>
      <w:spacing w:after="120" w:line="240" w:lineRule="auto"/>
      <w:ind w:left="283"/>
      <w:jc w:val="both"/>
    </w:pPr>
    <w:rPr>
      <w:rFonts w:ascii="Arial" w:eastAsia="Times New Roman" w:hAnsi="Arial" w:cs="Arial"/>
      <w:b/>
      <w:bCs/>
      <w:color w:val="333333"/>
      <w:sz w:val="18"/>
      <w:szCs w:val="18"/>
      <w:lang w:val="es-ES" w:eastAsia="es-ES"/>
    </w:rPr>
  </w:style>
  <w:style w:type="character" w:customStyle="1" w:styleId="SangradetextonormalCar">
    <w:name w:val="Sangría de texto normal Car"/>
    <w:basedOn w:val="Fuentedeprrafopredeter"/>
    <w:link w:val="Sangradetextonormal"/>
    <w:rsid w:val="00C94E2D"/>
    <w:rPr>
      <w:rFonts w:ascii="Arial" w:eastAsia="Times New Roman" w:hAnsi="Arial" w:cs="Arial"/>
      <w:b/>
      <w:bCs/>
      <w:color w:val="333333"/>
      <w:sz w:val="18"/>
      <w:szCs w:val="18"/>
      <w:lang w:eastAsia="es-ES"/>
    </w:rPr>
  </w:style>
  <w:style w:type="paragraph" w:customStyle="1" w:styleId="Infodocumentosadjuntos">
    <w:name w:val="Info documentos adjuntos"/>
    <w:basedOn w:val="Normal"/>
    <w:rsid w:val="00C94E2D"/>
    <w:pPr>
      <w:spacing w:after="0" w:line="240" w:lineRule="auto"/>
      <w:jc w:val="both"/>
    </w:pPr>
    <w:rPr>
      <w:rFonts w:ascii="Arial" w:eastAsia="Times New Roman" w:hAnsi="Arial" w:cs="Arial"/>
      <w:b/>
      <w:bCs/>
      <w:color w:val="333333"/>
      <w:sz w:val="18"/>
      <w:szCs w:val="18"/>
      <w:lang w:val="es-ES" w:eastAsia="es-ES"/>
    </w:rPr>
  </w:style>
  <w:style w:type="paragraph" w:styleId="Textoindependienteprimerasangra">
    <w:name w:val="Body Text First Indent"/>
    <w:basedOn w:val="Textoindependiente"/>
    <w:link w:val="TextoindependienteprimerasangraCar"/>
    <w:rsid w:val="00C94E2D"/>
    <w:pPr>
      <w:spacing w:after="120"/>
      <w:ind w:firstLine="210"/>
      <w:jc w:val="left"/>
    </w:pPr>
    <w:rPr>
      <w:rFonts w:ascii="Arial" w:hAnsi="Arial" w:cs="Arial"/>
      <w:b/>
      <w:bCs/>
      <w:color w:val="333333"/>
      <w:sz w:val="18"/>
      <w:szCs w:val="18"/>
    </w:rPr>
  </w:style>
  <w:style w:type="character" w:customStyle="1" w:styleId="TextoindependienteprimerasangraCar">
    <w:name w:val="Texto independiente primera sangría Car"/>
    <w:basedOn w:val="TextoindependienteCar"/>
    <w:link w:val="Textoindependienteprimerasangra"/>
    <w:rsid w:val="00C94E2D"/>
    <w:rPr>
      <w:rFonts w:ascii="Arial" w:eastAsia="Times New Roman" w:hAnsi="Arial" w:cs="Arial"/>
      <w:b/>
      <w:bCs/>
      <w:color w:val="333333"/>
      <w:sz w:val="18"/>
      <w:szCs w:val="18"/>
      <w:lang w:eastAsia="es-ES"/>
    </w:rPr>
  </w:style>
  <w:style w:type="paragraph" w:styleId="Textoindependienteprimerasangra2">
    <w:name w:val="Body Text First Indent 2"/>
    <w:basedOn w:val="Sangradetextonormal"/>
    <w:link w:val="Textoindependienteprimerasangra2Car"/>
    <w:rsid w:val="00C94E2D"/>
    <w:pPr>
      <w:ind w:firstLine="210"/>
    </w:pPr>
  </w:style>
  <w:style w:type="character" w:customStyle="1" w:styleId="Textoindependienteprimerasangra2Car">
    <w:name w:val="Texto independiente primera sangría 2 Car"/>
    <w:basedOn w:val="SangradetextonormalCar"/>
    <w:link w:val="Textoindependienteprimerasangra2"/>
    <w:rsid w:val="00C94E2D"/>
    <w:rPr>
      <w:rFonts w:ascii="Arial" w:eastAsia="Times New Roman" w:hAnsi="Arial" w:cs="Arial"/>
      <w:b/>
      <w:bCs/>
      <w:color w:val="333333"/>
      <w:sz w:val="18"/>
      <w:szCs w:val="18"/>
      <w:lang w:eastAsia="es-ES"/>
    </w:rPr>
  </w:style>
  <w:style w:type="paragraph" w:styleId="Ttulo">
    <w:name w:val="Title"/>
    <w:basedOn w:val="Normal"/>
    <w:link w:val="TtuloCar"/>
    <w:qFormat/>
    <w:rsid w:val="00C94E2D"/>
    <w:pPr>
      <w:spacing w:after="0" w:line="240" w:lineRule="auto"/>
      <w:jc w:val="center"/>
    </w:pPr>
    <w:rPr>
      <w:rFonts w:ascii="Times New Roman" w:eastAsia="Times New Roman" w:hAnsi="Times New Roman" w:cs="Times New Roman"/>
      <w:b/>
      <w:bCs/>
      <w:sz w:val="24"/>
      <w:szCs w:val="24"/>
      <w:lang w:eastAsia="es-ES"/>
    </w:rPr>
  </w:style>
  <w:style w:type="character" w:customStyle="1" w:styleId="TtuloCar">
    <w:name w:val="Título Car"/>
    <w:basedOn w:val="Fuentedeprrafopredeter"/>
    <w:link w:val="Ttulo"/>
    <w:rsid w:val="00C94E2D"/>
    <w:rPr>
      <w:rFonts w:ascii="Times New Roman" w:eastAsia="Times New Roman" w:hAnsi="Times New Roman" w:cs="Times New Roman"/>
      <w:b/>
      <w:bCs/>
      <w:sz w:val="24"/>
      <w:szCs w:val="24"/>
      <w:lang w:val="es-PE" w:eastAsia="es-ES"/>
    </w:rPr>
  </w:style>
  <w:style w:type="character" w:styleId="Refdenotaalpie">
    <w:name w:val="footnote reference"/>
    <w:basedOn w:val="Fuentedeprrafopredeter"/>
    <w:semiHidden/>
    <w:rsid w:val="00C94E2D"/>
    <w:rPr>
      <w:vertAlign w:val="superscript"/>
    </w:rPr>
  </w:style>
  <w:style w:type="paragraph" w:customStyle="1" w:styleId="estilo8">
    <w:name w:val="estilo8"/>
    <w:basedOn w:val="Normal"/>
    <w:rsid w:val="00C94E2D"/>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verdana11negro1">
    <w:name w:val="verdana11negro1"/>
    <w:basedOn w:val="Fuentedeprrafopredeter"/>
    <w:rsid w:val="00C94E2D"/>
    <w:rPr>
      <w:rFonts w:ascii="Verdana" w:hAnsi="Verdana" w:hint="default"/>
      <w:color w:val="000000"/>
      <w:sz w:val="18"/>
      <w:szCs w:val="18"/>
    </w:rPr>
  </w:style>
  <w:style w:type="character" w:styleId="CitaHTML">
    <w:name w:val="HTML Cite"/>
    <w:basedOn w:val="Fuentedeprrafopredeter"/>
    <w:uiPriority w:val="99"/>
    <w:semiHidden/>
    <w:unhideWhenUsed/>
    <w:rsid w:val="00C94E2D"/>
    <w:rPr>
      <w:i w:val="0"/>
      <w:iCs w:val="0"/>
      <w:color w:val="008000"/>
    </w:rPr>
  </w:style>
  <w:style w:type="paragraph" w:customStyle="1" w:styleId="negronormal">
    <w:name w:val="negronormal"/>
    <w:basedOn w:val="Normal"/>
    <w:rsid w:val="00C94E2D"/>
    <w:pPr>
      <w:spacing w:before="100" w:beforeAutospacing="1" w:after="100" w:afterAutospacing="1" w:line="240" w:lineRule="auto"/>
    </w:pPr>
    <w:rPr>
      <w:rFonts w:ascii="Verdana" w:eastAsia="Times New Roman" w:hAnsi="Verdana" w:cs="Times New Roman"/>
      <w:color w:val="000000"/>
      <w:sz w:val="20"/>
      <w:szCs w:val="20"/>
      <w:lang w:val="es-ES" w:eastAsia="es-ES"/>
    </w:rPr>
  </w:style>
  <w:style w:type="numbering" w:customStyle="1" w:styleId="Sinlista2">
    <w:name w:val="Sin lista2"/>
    <w:next w:val="Sinlista"/>
    <w:uiPriority w:val="99"/>
    <w:semiHidden/>
    <w:unhideWhenUsed/>
    <w:rsid w:val="00E86290"/>
  </w:style>
  <w:style w:type="table" w:customStyle="1" w:styleId="Tablaconcuadrcula4">
    <w:name w:val="Tabla con cuadrícula4"/>
    <w:basedOn w:val="Tablanormal"/>
    <w:next w:val="Tablaconcuadrcula"/>
    <w:uiPriority w:val="39"/>
    <w:rsid w:val="00E86290"/>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Accent 31"/>
    <w:basedOn w:val="Tablanormal"/>
    <w:uiPriority w:val="46"/>
    <w:rsid w:val="00E86290"/>
    <w:pPr>
      <w:spacing w:after="0" w:line="240" w:lineRule="auto"/>
    </w:pPr>
    <w:rPr>
      <w:lang w:val="es-PE"/>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PlainTable21">
    <w:name w:val="Plain Table 21"/>
    <w:basedOn w:val="Tablanormal"/>
    <w:uiPriority w:val="42"/>
    <w:rsid w:val="00E86290"/>
    <w:pPr>
      <w:spacing w:after="0" w:line="240" w:lineRule="auto"/>
    </w:pPr>
    <w:rPr>
      <w:lang w:val="es-P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anormal"/>
    <w:uiPriority w:val="41"/>
    <w:rsid w:val="00E86290"/>
    <w:pPr>
      <w:spacing w:after="0" w:line="240" w:lineRule="auto"/>
    </w:pPr>
    <w:rPr>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2">
    <w:name w:val="Tabla con cuadrícula12"/>
    <w:basedOn w:val="Tablanormal"/>
    <w:next w:val="Tablaconcuadrcula"/>
    <w:uiPriority w:val="59"/>
    <w:rsid w:val="00E86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E86290"/>
    <w:pPr>
      <w:spacing w:after="0" w:line="240" w:lineRule="auto"/>
    </w:pPr>
    <w:rPr>
      <w:rFonts w:eastAsiaTheme="minorEastAsia"/>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E86290"/>
  </w:style>
  <w:style w:type="table" w:customStyle="1" w:styleId="Tablaconcuadrcula31">
    <w:name w:val="Tabla con cuadrícula31"/>
    <w:basedOn w:val="Tablanormal"/>
    <w:next w:val="Tablaconcuadrcula"/>
    <w:uiPriority w:val="59"/>
    <w:rsid w:val="00E86290"/>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
    <w:name w:val="Tabla con cuadrícula311"/>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E86290"/>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2">
    <w:name w:val="Plain Table 12"/>
    <w:basedOn w:val="Tablanormal"/>
    <w:uiPriority w:val="41"/>
    <w:rsid w:val="00A26EC9"/>
    <w:pPr>
      <w:spacing w:after="0" w:line="240" w:lineRule="auto"/>
    </w:pPr>
    <w:rPr>
      <w:lang w:val="es-P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42">
    <w:name w:val="Tabla con cuadrícula42"/>
    <w:basedOn w:val="Tablanormal"/>
    <w:next w:val="Tablaconcuadrcula"/>
    <w:uiPriority w:val="59"/>
    <w:rsid w:val="00A26EC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1F20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F87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59"/>
    <w:rsid w:val="009E6A37"/>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9A5A1E"/>
    <w:rPr>
      <w:sz w:val="16"/>
      <w:szCs w:val="16"/>
    </w:rPr>
  </w:style>
  <w:style w:type="paragraph" w:styleId="Textocomentario">
    <w:name w:val="annotation text"/>
    <w:basedOn w:val="Normal"/>
    <w:link w:val="TextocomentarioCar"/>
    <w:uiPriority w:val="99"/>
    <w:semiHidden/>
    <w:unhideWhenUsed/>
    <w:rsid w:val="009A5A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5A1E"/>
    <w:rPr>
      <w:rFonts w:eastAsiaTheme="minorEastAsia"/>
      <w:sz w:val="20"/>
      <w:szCs w:val="20"/>
      <w:lang w:val="es-PE"/>
    </w:rPr>
  </w:style>
  <w:style w:type="paragraph" w:styleId="Asuntodelcomentario">
    <w:name w:val="annotation subject"/>
    <w:basedOn w:val="Textocomentario"/>
    <w:next w:val="Textocomentario"/>
    <w:link w:val="AsuntodelcomentarioCar"/>
    <w:uiPriority w:val="99"/>
    <w:semiHidden/>
    <w:unhideWhenUsed/>
    <w:rsid w:val="009A5A1E"/>
    <w:rPr>
      <w:b/>
      <w:bCs/>
    </w:rPr>
  </w:style>
  <w:style w:type="character" w:customStyle="1" w:styleId="AsuntodelcomentarioCar">
    <w:name w:val="Asunto del comentario Car"/>
    <w:basedOn w:val="TextocomentarioCar"/>
    <w:link w:val="Asuntodelcomentario"/>
    <w:uiPriority w:val="99"/>
    <w:semiHidden/>
    <w:rsid w:val="009A5A1E"/>
    <w:rPr>
      <w:rFonts w:eastAsiaTheme="minorEastAsia"/>
      <w:b/>
      <w:bCs/>
      <w:sz w:val="20"/>
      <w:szCs w:val="20"/>
      <w:lang w:val="es-PE"/>
    </w:rPr>
  </w:style>
  <w:style w:type="table" w:customStyle="1" w:styleId="GridTable1Light">
    <w:name w:val="Grid Table 1 Light"/>
    <w:basedOn w:val="Tablanormal"/>
    <w:uiPriority w:val="46"/>
    <w:rsid w:val="0087195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6D7A81"/>
  </w:style>
  <w:style w:type="paragraph" w:styleId="HTMLconformatoprevio">
    <w:name w:val="HTML Preformatted"/>
    <w:basedOn w:val="Normal"/>
    <w:link w:val="HTMLconformatoprevioCar"/>
    <w:uiPriority w:val="99"/>
    <w:semiHidden/>
    <w:unhideWhenUsed/>
    <w:rsid w:val="00C3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C31711"/>
    <w:rPr>
      <w:rFonts w:ascii="Courier New" w:eastAsia="Times New Roman" w:hAnsi="Courier New" w:cs="Courier New"/>
      <w:sz w:val="20"/>
      <w:szCs w:val="20"/>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2829">
      <w:bodyDiv w:val="1"/>
      <w:marLeft w:val="0"/>
      <w:marRight w:val="0"/>
      <w:marTop w:val="0"/>
      <w:marBottom w:val="0"/>
      <w:divBdr>
        <w:top w:val="none" w:sz="0" w:space="0" w:color="auto"/>
        <w:left w:val="none" w:sz="0" w:space="0" w:color="auto"/>
        <w:bottom w:val="none" w:sz="0" w:space="0" w:color="auto"/>
        <w:right w:val="none" w:sz="0" w:space="0" w:color="auto"/>
      </w:divBdr>
    </w:div>
    <w:div w:id="12466338">
      <w:bodyDiv w:val="1"/>
      <w:marLeft w:val="0"/>
      <w:marRight w:val="0"/>
      <w:marTop w:val="0"/>
      <w:marBottom w:val="0"/>
      <w:divBdr>
        <w:top w:val="none" w:sz="0" w:space="0" w:color="auto"/>
        <w:left w:val="none" w:sz="0" w:space="0" w:color="auto"/>
        <w:bottom w:val="none" w:sz="0" w:space="0" w:color="auto"/>
        <w:right w:val="none" w:sz="0" w:space="0" w:color="auto"/>
      </w:divBdr>
    </w:div>
    <w:div w:id="30880318">
      <w:bodyDiv w:val="1"/>
      <w:marLeft w:val="0"/>
      <w:marRight w:val="0"/>
      <w:marTop w:val="0"/>
      <w:marBottom w:val="0"/>
      <w:divBdr>
        <w:top w:val="none" w:sz="0" w:space="0" w:color="auto"/>
        <w:left w:val="none" w:sz="0" w:space="0" w:color="auto"/>
        <w:bottom w:val="none" w:sz="0" w:space="0" w:color="auto"/>
        <w:right w:val="none" w:sz="0" w:space="0" w:color="auto"/>
      </w:divBdr>
    </w:div>
    <w:div w:id="32577560">
      <w:bodyDiv w:val="1"/>
      <w:marLeft w:val="0"/>
      <w:marRight w:val="0"/>
      <w:marTop w:val="0"/>
      <w:marBottom w:val="0"/>
      <w:divBdr>
        <w:top w:val="none" w:sz="0" w:space="0" w:color="auto"/>
        <w:left w:val="none" w:sz="0" w:space="0" w:color="auto"/>
        <w:bottom w:val="none" w:sz="0" w:space="0" w:color="auto"/>
        <w:right w:val="none" w:sz="0" w:space="0" w:color="auto"/>
      </w:divBdr>
    </w:div>
    <w:div w:id="45643240">
      <w:bodyDiv w:val="1"/>
      <w:marLeft w:val="0"/>
      <w:marRight w:val="0"/>
      <w:marTop w:val="0"/>
      <w:marBottom w:val="0"/>
      <w:divBdr>
        <w:top w:val="none" w:sz="0" w:space="0" w:color="auto"/>
        <w:left w:val="none" w:sz="0" w:space="0" w:color="auto"/>
        <w:bottom w:val="none" w:sz="0" w:space="0" w:color="auto"/>
        <w:right w:val="none" w:sz="0" w:space="0" w:color="auto"/>
      </w:divBdr>
    </w:div>
    <w:div w:id="56361830">
      <w:bodyDiv w:val="1"/>
      <w:marLeft w:val="0"/>
      <w:marRight w:val="0"/>
      <w:marTop w:val="0"/>
      <w:marBottom w:val="0"/>
      <w:divBdr>
        <w:top w:val="none" w:sz="0" w:space="0" w:color="auto"/>
        <w:left w:val="none" w:sz="0" w:space="0" w:color="auto"/>
        <w:bottom w:val="none" w:sz="0" w:space="0" w:color="auto"/>
        <w:right w:val="none" w:sz="0" w:space="0" w:color="auto"/>
      </w:divBdr>
    </w:div>
    <w:div w:id="56518368">
      <w:bodyDiv w:val="1"/>
      <w:marLeft w:val="0"/>
      <w:marRight w:val="0"/>
      <w:marTop w:val="0"/>
      <w:marBottom w:val="0"/>
      <w:divBdr>
        <w:top w:val="none" w:sz="0" w:space="0" w:color="auto"/>
        <w:left w:val="none" w:sz="0" w:space="0" w:color="auto"/>
        <w:bottom w:val="none" w:sz="0" w:space="0" w:color="auto"/>
        <w:right w:val="none" w:sz="0" w:space="0" w:color="auto"/>
      </w:divBdr>
    </w:div>
    <w:div w:id="77334110">
      <w:bodyDiv w:val="1"/>
      <w:marLeft w:val="0"/>
      <w:marRight w:val="0"/>
      <w:marTop w:val="0"/>
      <w:marBottom w:val="0"/>
      <w:divBdr>
        <w:top w:val="none" w:sz="0" w:space="0" w:color="auto"/>
        <w:left w:val="none" w:sz="0" w:space="0" w:color="auto"/>
        <w:bottom w:val="none" w:sz="0" w:space="0" w:color="auto"/>
        <w:right w:val="none" w:sz="0" w:space="0" w:color="auto"/>
      </w:divBdr>
    </w:div>
    <w:div w:id="79567631">
      <w:bodyDiv w:val="1"/>
      <w:marLeft w:val="0"/>
      <w:marRight w:val="0"/>
      <w:marTop w:val="0"/>
      <w:marBottom w:val="0"/>
      <w:divBdr>
        <w:top w:val="none" w:sz="0" w:space="0" w:color="auto"/>
        <w:left w:val="none" w:sz="0" w:space="0" w:color="auto"/>
        <w:bottom w:val="none" w:sz="0" w:space="0" w:color="auto"/>
        <w:right w:val="none" w:sz="0" w:space="0" w:color="auto"/>
      </w:divBdr>
    </w:div>
    <w:div w:id="101267250">
      <w:bodyDiv w:val="1"/>
      <w:marLeft w:val="0"/>
      <w:marRight w:val="0"/>
      <w:marTop w:val="0"/>
      <w:marBottom w:val="0"/>
      <w:divBdr>
        <w:top w:val="none" w:sz="0" w:space="0" w:color="auto"/>
        <w:left w:val="none" w:sz="0" w:space="0" w:color="auto"/>
        <w:bottom w:val="none" w:sz="0" w:space="0" w:color="auto"/>
        <w:right w:val="none" w:sz="0" w:space="0" w:color="auto"/>
      </w:divBdr>
    </w:div>
    <w:div w:id="118693263">
      <w:bodyDiv w:val="1"/>
      <w:marLeft w:val="0"/>
      <w:marRight w:val="0"/>
      <w:marTop w:val="0"/>
      <w:marBottom w:val="0"/>
      <w:divBdr>
        <w:top w:val="none" w:sz="0" w:space="0" w:color="auto"/>
        <w:left w:val="none" w:sz="0" w:space="0" w:color="auto"/>
        <w:bottom w:val="none" w:sz="0" w:space="0" w:color="auto"/>
        <w:right w:val="none" w:sz="0" w:space="0" w:color="auto"/>
      </w:divBdr>
    </w:div>
    <w:div w:id="119567449">
      <w:bodyDiv w:val="1"/>
      <w:marLeft w:val="0"/>
      <w:marRight w:val="0"/>
      <w:marTop w:val="0"/>
      <w:marBottom w:val="0"/>
      <w:divBdr>
        <w:top w:val="none" w:sz="0" w:space="0" w:color="auto"/>
        <w:left w:val="none" w:sz="0" w:space="0" w:color="auto"/>
        <w:bottom w:val="none" w:sz="0" w:space="0" w:color="auto"/>
        <w:right w:val="none" w:sz="0" w:space="0" w:color="auto"/>
      </w:divBdr>
    </w:div>
    <w:div w:id="129176533">
      <w:bodyDiv w:val="1"/>
      <w:marLeft w:val="0"/>
      <w:marRight w:val="0"/>
      <w:marTop w:val="0"/>
      <w:marBottom w:val="0"/>
      <w:divBdr>
        <w:top w:val="none" w:sz="0" w:space="0" w:color="auto"/>
        <w:left w:val="none" w:sz="0" w:space="0" w:color="auto"/>
        <w:bottom w:val="none" w:sz="0" w:space="0" w:color="auto"/>
        <w:right w:val="none" w:sz="0" w:space="0" w:color="auto"/>
      </w:divBdr>
    </w:div>
    <w:div w:id="129440647">
      <w:bodyDiv w:val="1"/>
      <w:marLeft w:val="0"/>
      <w:marRight w:val="0"/>
      <w:marTop w:val="0"/>
      <w:marBottom w:val="0"/>
      <w:divBdr>
        <w:top w:val="none" w:sz="0" w:space="0" w:color="auto"/>
        <w:left w:val="none" w:sz="0" w:space="0" w:color="auto"/>
        <w:bottom w:val="none" w:sz="0" w:space="0" w:color="auto"/>
        <w:right w:val="none" w:sz="0" w:space="0" w:color="auto"/>
      </w:divBdr>
    </w:div>
    <w:div w:id="130641283">
      <w:bodyDiv w:val="1"/>
      <w:marLeft w:val="0"/>
      <w:marRight w:val="0"/>
      <w:marTop w:val="0"/>
      <w:marBottom w:val="0"/>
      <w:divBdr>
        <w:top w:val="none" w:sz="0" w:space="0" w:color="auto"/>
        <w:left w:val="none" w:sz="0" w:space="0" w:color="auto"/>
        <w:bottom w:val="none" w:sz="0" w:space="0" w:color="auto"/>
        <w:right w:val="none" w:sz="0" w:space="0" w:color="auto"/>
      </w:divBdr>
    </w:div>
    <w:div w:id="142623486">
      <w:bodyDiv w:val="1"/>
      <w:marLeft w:val="0"/>
      <w:marRight w:val="0"/>
      <w:marTop w:val="0"/>
      <w:marBottom w:val="0"/>
      <w:divBdr>
        <w:top w:val="none" w:sz="0" w:space="0" w:color="auto"/>
        <w:left w:val="none" w:sz="0" w:space="0" w:color="auto"/>
        <w:bottom w:val="none" w:sz="0" w:space="0" w:color="auto"/>
        <w:right w:val="none" w:sz="0" w:space="0" w:color="auto"/>
      </w:divBdr>
      <w:divsChild>
        <w:div w:id="1251546304">
          <w:marLeft w:val="0"/>
          <w:marRight w:val="0"/>
          <w:marTop w:val="0"/>
          <w:marBottom w:val="0"/>
          <w:divBdr>
            <w:top w:val="none" w:sz="0" w:space="0" w:color="auto"/>
            <w:left w:val="none" w:sz="0" w:space="0" w:color="auto"/>
            <w:bottom w:val="none" w:sz="0" w:space="0" w:color="auto"/>
            <w:right w:val="none" w:sz="0" w:space="0" w:color="auto"/>
          </w:divBdr>
          <w:divsChild>
            <w:div w:id="1274509199">
              <w:marLeft w:val="0"/>
              <w:marRight w:val="0"/>
              <w:marTop w:val="45"/>
              <w:marBottom w:val="0"/>
              <w:divBdr>
                <w:top w:val="none" w:sz="0" w:space="0" w:color="auto"/>
                <w:left w:val="none" w:sz="0" w:space="0" w:color="auto"/>
                <w:bottom w:val="none" w:sz="0" w:space="0" w:color="auto"/>
                <w:right w:val="none" w:sz="0" w:space="0" w:color="auto"/>
              </w:divBdr>
              <w:divsChild>
                <w:div w:id="1688024947">
                  <w:marLeft w:val="0"/>
                  <w:marRight w:val="0"/>
                  <w:marTop w:val="0"/>
                  <w:marBottom w:val="0"/>
                  <w:divBdr>
                    <w:top w:val="none" w:sz="0" w:space="0" w:color="auto"/>
                    <w:left w:val="none" w:sz="0" w:space="0" w:color="auto"/>
                    <w:bottom w:val="none" w:sz="0" w:space="0" w:color="auto"/>
                    <w:right w:val="none" w:sz="0" w:space="0" w:color="auto"/>
                  </w:divBdr>
                  <w:divsChild>
                    <w:div w:id="1955356761">
                      <w:marLeft w:val="1800"/>
                      <w:marRight w:val="3810"/>
                      <w:marTop w:val="0"/>
                      <w:marBottom w:val="0"/>
                      <w:divBdr>
                        <w:top w:val="none" w:sz="0" w:space="0" w:color="auto"/>
                        <w:left w:val="none" w:sz="0" w:space="0" w:color="auto"/>
                        <w:bottom w:val="none" w:sz="0" w:space="0" w:color="auto"/>
                        <w:right w:val="none" w:sz="0" w:space="0" w:color="auto"/>
                      </w:divBdr>
                      <w:divsChild>
                        <w:div w:id="289870816">
                          <w:marLeft w:val="0"/>
                          <w:marRight w:val="0"/>
                          <w:marTop w:val="0"/>
                          <w:marBottom w:val="0"/>
                          <w:divBdr>
                            <w:top w:val="none" w:sz="0" w:space="0" w:color="auto"/>
                            <w:left w:val="none" w:sz="0" w:space="0" w:color="auto"/>
                            <w:bottom w:val="none" w:sz="0" w:space="0" w:color="auto"/>
                            <w:right w:val="none" w:sz="0" w:space="0" w:color="auto"/>
                          </w:divBdr>
                          <w:divsChild>
                            <w:div w:id="1451971297">
                              <w:marLeft w:val="0"/>
                              <w:marRight w:val="0"/>
                              <w:marTop w:val="0"/>
                              <w:marBottom w:val="0"/>
                              <w:divBdr>
                                <w:top w:val="none" w:sz="0" w:space="0" w:color="auto"/>
                                <w:left w:val="none" w:sz="0" w:space="0" w:color="auto"/>
                                <w:bottom w:val="none" w:sz="0" w:space="0" w:color="auto"/>
                                <w:right w:val="none" w:sz="0" w:space="0" w:color="auto"/>
                              </w:divBdr>
                              <w:divsChild>
                                <w:div w:id="694421997">
                                  <w:marLeft w:val="0"/>
                                  <w:marRight w:val="0"/>
                                  <w:marTop w:val="0"/>
                                  <w:marBottom w:val="0"/>
                                  <w:divBdr>
                                    <w:top w:val="none" w:sz="0" w:space="0" w:color="auto"/>
                                    <w:left w:val="none" w:sz="0" w:space="0" w:color="auto"/>
                                    <w:bottom w:val="none" w:sz="0" w:space="0" w:color="auto"/>
                                    <w:right w:val="none" w:sz="0" w:space="0" w:color="auto"/>
                                  </w:divBdr>
                                  <w:divsChild>
                                    <w:div w:id="1191066386">
                                      <w:marLeft w:val="0"/>
                                      <w:marRight w:val="0"/>
                                      <w:marTop w:val="0"/>
                                      <w:marBottom w:val="0"/>
                                      <w:divBdr>
                                        <w:top w:val="none" w:sz="0" w:space="0" w:color="auto"/>
                                        <w:left w:val="none" w:sz="0" w:space="0" w:color="auto"/>
                                        <w:bottom w:val="none" w:sz="0" w:space="0" w:color="auto"/>
                                        <w:right w:val="none" w:sz="0" w:space="0" w:color="auto"/>
                                      </w:divBdr>
                                      <w:divsChild>
                                        <w:div w:id="1729524896">
                                          <w:marLeft w:val="0"/>
                                          <w:marRight w:val="0"/>
                                          <w:marTop w:val="0"/>
                                          <w:marBottom w:val="0"/>
                                          <w:divBdr>
                                            <w:top w:val="none" w:sz="0" w:space="0" w:color="auto"/>
                                            <w:left w:val="none" w:sz="0" w:space="0" w:color="auto"/>
                                            <w:bottom w:val="none" w:sz="0" w:space="0" w:color="auto"/>
                                            <w:right w:val="none" w:sz="0" w:space="0" w:color="auto"/>
                                          </w:divBdr>
                                          <w:divsChild>
                                            <w:div w:id="2143230497">
                                              <w:marLeft w:val="0"/>
                                              <w:marRight w:val="0"/>
                                              <w:marTop w:val="0"/>
                                              <w:marBottom w:val="0"/>
                                              <w:divBdr>
                                                <w:top w:val="none" w:sz="0" w:space="0" w:color="auto"/>
                                                <w:left w:val="none" w:sz="0" w:space="0" w:color="auto"/>
                                                <w:bottom w:val="none" w:sz="0" w:space="0" w:color="auto"/>
                                                <w:right w:val="none" w:sz="0" w:space="0" w:color="auto"/>
                                              </w:divBdr>
                                              <w:divsChild>
                                                <w:div w:id="1022249298">
                                                  <w:marLeft w:val="0"/>
                                                  <w:marRight w:val="0"/>
                                                  <w:marTop w:val="0"/>
                                                  <w:marBottom w:val="345"/>
                                                  <w:divBdr>
                                                    <w:top w:val="none" w:sz="0" w:space="0" w:color="auto"/>
                                                    <w:left w:val="none" w:sz="0" w:space="0" w:color="auto"/>
                                                    <w:bottom w:val="none" w:sz="0" w:space="0" w:color="auto"/>
                                                    <w:right w:val="none" w:sz="0" w:space="0" w:color="auto"/>
                                                  </w:divBdr>
                                                  <w:divsChild>
                                                    <w:div w:id="1118183758">
                                                      <w:marLeft w:val="0"/>
                                                      <w:marRight w:val="0"/>
                                                      <w:marTop w:val="0"/>
                                                      <w:marBottom w:val="0"/>
                                                      <w:divBdr>
                                                        <w:top w:val="none" w:sz="0" w:space="0" w:color="auto"/>
                                                        <w:left w:val="none" w:sz="0" w:space="0" w:color="auto"/>
                                                        <w:bottom w:val="none" w:sz="0" w:space="0" w:color="auto"/>
                                                        <w:right w:val="none" w:sz="0" w:space="0" w:color="auto"/>
                                                      </w:divBdr>
                                                      <w:divsChild>
                                                        <w:div w:id="1364554491">
                                                          <w:marLeft w:val="0"/>
                                                          <w:marRight w:val="0"/>
                                                          <w:marTop w:val="0"/>
                                                          <w:marBottom w:val="0"/>
                                                          <w:divBdr>
                                                            <w:top w:val="none" w:sz="0" w:space="0" w:color="auto"/>
                                                            <w:left w:val="none" w:sz="0" w:space="0" w:color="auto"/>
                                                            <w:bottom w:val="none" w:sz="0" w:space="0" w:color="auto"/>
                                                            <w:right w:val="none" w:sz="0" w:space="0" w:color="auto"/>
                                                          </w:divBdr>
                                                          <w:divsChild>
                                                            <w:div w:id="1288245081">
                                                              <w:marLeft w:val="0"/>
                                                              <w:marRight w:val="0"/>
                                                              <w:marTop w:val="0"/>
                                                              <w:marBottom w:val="0"/>
                                                              <w:divBdr>
                                                                <w:top w:val="none" w:sz="0" w:space="0" w:color="auto"/>
                                                                <w:left w:val="none" w:sz="0" w:space="0" w:color="auto"/>
                                                                <w:bottom w:val="none" w:sz="0" w:space="0" w:color="auto"/>
                                                                <w:right w:val="none" w:sz="0" w:space="0" w:color="auto"/>
                                                              </w:divBdr>
                                                              <w:divsChild>
                                                                <w:div w:id="9836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1301692">
          <w:marLeft w:val="0"/>
          <w:marRight w:val="0"/>
          <w:marTop w:val="0"/>
          <w:marBottom w:val="0"/>
          <w:divBdr>
            <w:top w:val="none" w:sz="0" w:space="0" w:color="auto"/>
            <w:left w:val="none" w:sz="0" w:space="0" w:color="auto"/>
            <w:bottom w:val="none" w:sz="0" w:space="0" w:color="auto"/>
            <w:right w:val="none" w:sz="0" w:space="0" w:color="auto"/>
          </w:divBdr>
          <w:divsChild>
            <w:div w:id="1794900310">
              <w:marLeft w:val="0"/>
              <w:marRight w:val="0"/>
              <w:marTop w:val="0"/>
              <w:marBottom w:val="0"/>
              <w:divBdr>
                <w:top w:val="none" w:sz="0" w:space="0" w:color="auto"/>
                <w:left w:val="none" w:sz="0" w:space="0" w:color="auto"/>
                <w:bottom w:val="none" w:sz="0" w:space="0" w:color="auto"/>
                <w:right w:val="none" w:sz="0" w:space="0" w:color="auto"/>
              </w:divBdr>
              <w:divsChild>
                <w:div w:id="1520655766">
                  <w:marLeft w:val="0"/>
                  <w:marRight w:val="0"/>
                  <w:marTop w:val="0"/>
                  <w:marBottom w:val="0"/>
                  <w:divBdr>
                    <w:top w:val="none" w:sz="0" w:space="0" w:color="auto"/>
                    <w:left w:val="none" w:sz="0" w:space="0" w:color="auto"/>
                    <w:bottom w:val="none" w:sz="0" w:space="0" w:color="auto"/>
                    <w:right w:val="none" w:sz="0" w:space="0" w:color="auto"/>
                  </w:divBdr>
                  <w:divsChild>
                    <w:div w:id="1569800923">
                      <w:marLeft w:val="1800"/>
                      <w:marRight w:val="0"/>
                      <w:marTop w:val="0"/>
                      <w:marBottom w:val="0"/>
                      <w:divBdr>
                        <w:top w:val="none" w:sz="0" w:space="0" w:color="auto"/>
                        <w:left w:val="none" w:sz="0" w:space="0" w:color="auto"/>
                        <w:bottom w:val="none" w:sz="0" w:space="0" w:color="auto"/>
                        <w:right w:val="none" w:sz="0" w:space="0" w:color="auto"/>
                      </w:divBdr>
                      <w:divsChild>
                        <w:div w:id="1051226309">
                          <w:marLeft w:val="0"/>
                          <w:marRight w:val="0"/>
                          <w:marTop w:val="0"/>
                          <w:marBottom w:val="0"/>
                          <w:divBdr>
                            <w:top w:val="none" w:sz="0" w:space="0" w:color="auto"/>
                            <w:left w:val="none" w:sz="0" w:space="0" w:color="auto"/>
                            <w:bottom w:val="none" w:sz="0" w:space="0" w:color="auto"/>
                            <w:right w:val="none" w:sz="0" w:space="0" w:color="auto"/>
                          </w:divBdr>
                          <w:divsChild>
                            <w:div w:id="70683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8655">
      <w:bodyDiv w:val="1"/>
      <w:marLeft w:val="0"/>
      <w:marRight w:val="0"/>
      <w:marTop w:val="0"/>
      <w:marBottom w:val="0"/>
      <w:divBdr>
        <w:top w:val="none" w:sz="0" w:space="0" w:color="auto"/>
        <w:left w:val="none" w:sz="0" w:space="0" w:color="auto"/>
        <w:bottom w:val="none" w:sz="0" w:space="0" w:color="auto"/>
        <w:right w:val="none" w:sz="0" w:space="0" w:color="auto"/>
      </w:divBdr>
    </w:div>
    <w:div w:id="145365059">
      <w:bodyDiv w:val="1"/>
      <w:marLeft w:val="0"/>
      <w:marRight w:val="0"/>
      <w:marTop w:val="0"/>
      <w:marBottom w:val="0"/>
      <w:divBdr>
        <w:top w:val="none" w:sz="0" w:space="0" w:color="auto"/>
        <w:left w:val="none" w:sz="0" w:space="0" w:color="auto"/>
        <w:bottom w:val="none" w:sz="0" w:space="0" w:color="auto"/>
        <w:right w:val="none" w:sz="0" w:space="0" w:color="auto"/>
      </w:divBdr>
    </w:div>
    <w:div w:id="186263592">
      <w:bodyDiv w:val="1"/>
      <w:marLeft w:val="0"/>
      <w:marRight w:val="0"/>
      <w:marTop w:val="0"/>
      <w:marBottom w:val="0"/>
      <w:divBdr>
        <w:top w:val="none" w:sz="0" w:space="0" w:color="auto"/>
        <w:left w:val="none" w:sz="0" w:space="0" w:color="auto"/>
        <w:bottom w:val="none" w:sz="0" w:space="0" w:color="auto"/>
        <w:right w:val="none" w:sz="0" w:space="0" w:color="auto"/>
      </w:divBdr>
    </w:div>
    <w:div w:id="196309993">
      <w:bodyDiv w:val="1"/>
      <w:marLeft w:val="0"/>
      <w:marRight w:val="0"/>
      <w:marTop w:val="0"/>
      <w:marBottom w:val="0"/>
      <w:divBdr>
        <w:top w:val="none" w:sz="0" w:space="0" w:color="auto"/>
        <w:left w:val="none" w:sz="0" w:space="0" w:color="auto"/>
        <w:bottom w:val="none" w:sz="0" w:space="0" w:color="auto"/>
        <w:right w:val="none" w:sz="0" w:space="0" w:color="auto"/>
      </w:divBdr>
    </w:div>
    <w:div w:id="200283789">
      <w:bodyDiv w:val="1"/>
      <w:marLeft w:val="0"/>
      <w:marRight w:val="0"/>
      <w:marTop w:val="0"/>
      <w:marBottom w:val="0"/>
      <w:divBdr>
        <w:top w:val="none" w:sz="0" w:space="0" w:color="auto"/>
        <w:left w:val="none" w:sz="0" w:space="0" w:color="auto"/>
        <w:bottom w:val="none" w:sz="0" w:space="0" w:color="auto"/>
        <w:right w:val="none" w:sz="0" w:space="0" w:color="auto"/>
      </w:divBdr>
    </w:div>
    <w:div w:id="214851680">
      <w:bodyDiv w:val="1"/>
      <w:marLeft w:val="0"/>
      <w:marRight w:val="0"/>
      <w:marTop w:val="0"/>
      <w:marBottom w:val="0"/>
      <w:divBdr>
        <w:top w:val="none" w:sz="0" w:space="0" w:color="auto"/>
        <w:left w:val="none" w:sz="0" w:space="0" w:color="auto"/>
        <w:bottom w:val="none" w:sz="0" w:space="0" w:color="auto"/>
        <w:right w:val="none" w:sz="0" w:space="0" w:color="auto"/>
      </w:divBdr>
    </w:div>
    <w:div w:id="218171709">
      <w:bodyDiv w:val="1"/>
      <w:marLeft w:val="0"/>
      <w:marRight w:val="0"/>
      <w:marTop w:val="0"/>
      <w:marBottom w:val="0"/>
      <w:divBdr>
        <w:top w:val="none" w:sz="0" w:space="0" w:color="auto"/>
        <w:left w:val="none" w:sz="0" w:space="0" w:color="auto"/>
        <w:bottom w:val="none" w:sz="0" w:space="0" w:color="auto"/>
        <w:right w:val="none" w:sz="0" w:space="0" w:color="auto"/>
      </w:divBdr>
    </w:div>
    <w:div w:id="219487738">
      <w:bodyDiv w:val="1"/>
      <w:marLeft w:val="0"/>
      <w:marRight w:val="0"/>
      <w:marTop w:val="0"/>
      <w:marBottom w:val="0"/>
      <w:divBdr>
        <w:top w:val="none" w:sz="0" w:space="0" w:color="auto"/>
        <w:left w:val="none" w:sz="0" w:space="0" w:color="auto"/>
        <w:bottom w:val="none" w:sz="0" w:space="0" w:color="auto"/>
        <w:right w:val="none" w:sz="0" w:space="0" w:color="auto"/>
      </w:divBdr>
    </w:div>
    <w:div w:id="235864756">
      <w:bodyDiv w:val="1"/>
      <w:marLeft w:val="0"/>
      <w:marRight w:val="0"/>
      <w:marTop w:val="0"/>
      <w:marBottom w:val="0"/>
      <w:divBdr>
        <w:top w:val="none" w:sz="0" w:space="0" w:color="auto"/>
        <w:left w:val="none" w:sz="0" w:space="0" w:color="auto"/>
        <w:bottom w:val="none" w:sz="0" w:space="0" w:color="auto"/>
        <w:right w:val="none" w:sz="0" w:space="0" w:color="auto"/>
      </w:divBdr>
    </w:div>
    <w:div w:id="237061944">
      <w:bodyDiv w:val="1"/>
      <w:marLeft w:val="0"/>
      <w:marRight w:val="0"/>
      <w:marTop w:val="0"/>
      <w:marBottom w:val="0"/>
      <w:divBdr>
        <w:top w:val="none" w:sz="0" w:space="0" w:color="auto"/>
        <w:left w:val="none" w:sz="0" w:space="0" w:color="auto"/>
        <w:bottom w:val="none" w:sz="0" w:space="0" w:color="auto"/>
        <w:right w:val="none" w:sz="0" w:space="0" w:color="auto"/>
      </w:divBdr>
    </w:div>
    <w:div w:id="237399245">
      <w:bodyDiv w:val="1"/>
      <w:marLeft w:val="0"/>
      <w:marRight w:val="0"/>
      <w:marTop w:val="0"/>
      <w:marBottom w:val="0"/>
      <w:divBdr>
        <w:top w:val="none" w:sz="0" w:space="0" w:color="auto"/>
        <w:left w:val="none" w:sz="0" w:space="0" w:color="auto"/>
        <w:bottom w:val="none" w:sz="0" w:space="0" w:color="auto"/>
        <w:right w:val="none" w:sz="0" w:space="0" w:color="auto"/>
      </w:divBdr>
    </w:div>
    <w:div w:id="245193509">
      <w:bodyDiv w:val="1"/>
      <w:marLeft w:val="0"/>
      <w:marRight w:val="0"/>
      <w:marTop w:val="0"/>
      <w:marBottom w:val="0"/>
      <w:divBdr>
        <w:top w:val="none" w:sz="0" w:space="0" w:color="auto"/>
        <w:left w:val="none" w:sz="0" w:space="0" w:color="auto"/>
        <w:bottom w:val="none" w:sz="0" w:space="0" w:color="auto"/>
        <w:right w:val="none" w:sz="0" w:space="0" w:color="auto"/>
      </w:divBdr>
    </w:div>
    <w:div w:id="250161035">
      <w:bodyDiv w:val="1"/>
      <w:marLeft w:val="0"/>
      <w:marRight w:val="0"/>
      <w:marTop w:val="0"/>
      <w:marBottom w:val="0"/>
      <w:divBdr>
        <w:top w:val="none" w:sz="0" w:space="0" w:color="auto"/>
        <w:left w:val="none" w:sz="0" w:space="0" w:color="auto"/>
        <w:bottom w:val="none" w:sz="0" w:space="0" w:color="auto"/>
        <w:right w:val="none" w:sz="0" w:space="0" w:color="auto"/>
      </w:divBdr>
    </w:div>
    <w:div w:id="250358141">
      <w:bodyDiv w:val="1"/>
      <w:marLeft w:val="0"/>
      <w:marRight w:val="0"/>
      <w:marTop w:val="0"/>
      <w:marBottom w:val="0"/>
      <w:divBdr>
        <w:top w:val="none" w:sz="0" w:space="0" w:color="auto"/>
        <w:left w:val="none" w:sz="0" w:space="0" w:color="auto"/>
        <w:bottom w:val="none" w:sz="0" w:space="0" w:color="auto"/>
        <w:right w:val="none" w:sz="0" w:space="0" w:color="auto"/>
      </w:divBdr>
    </w:div>
    <w:div w:id="250360986">
      <w:bodyDiv w:val="1"/>
      <w:marLeft w:val="0"/>
      <w:marRight w:val="0"/>
      <w:marTop w:val="0"/>
      <w:marBottom w:val="0"/>
      <w:divBdr>
        <w:top w:val="none" w:sz="0" w:space="0" w:color="auto"/>
        <w:left w:val="none" w:sz="0" w:space="0" w:color="auto"/>
        <w:bottom w:val="none" w:sz="0" w:space="0" w:color="auto"/>
        <w:right w:val="none" w:sz="0" w:space="0" w:color="auto"/>
      </w:divBdr>
    </w:div>
    <w:div w:id="273438717">
      <w:bodyDiv w:val="1"/>
      <w:marLeft w:val="0"/>
      <w:marRight w:val="0"/>
      <w:marTop w:val="0"/>
      <w:marBottom w:val="0"/>
      <w:divBdr>
        <w:top w:val="none" w:sz="0" w:space="0" w:color="auto"/>
        <w:left w:val="none" w:sz="0" w:space="0" w:color="auto"/>
        <w:bottom w:val="none" w:sz="0" w:space="0" w:color="auto"/>
        <w:right w:val="none" w:sz="0" w:space="0" w:color="auto"/>
      </w:divBdr>
    </w:div>
    <w:div w:id="297152468">
      <w:bodyDiv w:val="1"/>
      <w:marLeft w:val="0"/>
      <w:marRight w:val="0"/>
      <w:marTop w:val="0"/>
      <w:marBottom w:val="0"/>
      <w:divBdr>
        <w:top w:val="none" w:sz="0" w:space="0" w:color="auto"/>
        <w:left w:val="none" w:sz="0" w:space="0" w:color="auto"/>
        <w:bottom w:val="none" w:sz="0" w:space="0" w:color="auto"/>
        <w:right w:val="none" w:sz="0" w:space="0" w:color="auto"/>
      </w:divBdr>
    </w:div>
    <w:div w:id="318383924">
      <w:bodyDiv w:val="1"/>
      <w:marLeft w:val="0"/>
      <w:marRight w:val="0"/>
      <w:marTop w:val="0"/>
      <w:marBottom w:val="0"/>
      <w:divBdr>
        <w:top w:val="none" w:sz="0" w:space="0" w:color="auto"/>
        <w:left w:val="none" w:sz="0" w:space="0" w:color="auto"/>
        <w:bottom w:val="none" w:sz="0" w:space="0" w:color="auto"/>
        <w:right w:val="none" w:sz="0" w:space="0" w:color="auto"/>
      </w:divBdr>
    </w:div>
    <w:div w:id="319428662">
      <w:bodyDiv w:val="1"/>
      <w:marLeft w:val="0"/>
      <w:marRight w:val="0"/>
      <w:marTop w:val="0"/>
      <w:marBottom w:val="0"/>
      <w:divBdr>
        <w:top w:val="none" w:sz="0" w:space="0" w:color="auto"/>
        <w:left w:val="none" w:sz="0" w:space="0" w:color="auto"/>
        <w:bottom w:val="none" w:sz="0" w:space="0" w:color="auto"/>
        <w:right w:val="none" w:sz="0" w:space="0" w:color="auto"/>
      </w:divBdr>
    </w:div>
    <w:div w:id="324630098">
      <w:bodyDiv w:val="1"/>
      <w:marLeft w:val="0"/>
      <w:marRight w:val="0"/>
      <w:marTop w:val="0"/>
      <w:marBottom w:val="0"/>
      <w:divBdr>
        <w:top w:val="none" w:sz="0" w:space="0" w:color="auto"/>
        <w:left w:val="none" w:sz="0" w:space="0" w:color="auto"/>
        <w:bottom w:val="none" w:sz="0" w:space="0" w:color="auto"/>
        <w:right w:val="none" w:sz="0" w:space="0" w:color="auto"/>
      </w:divBdr>
    </w:div>
    <w:div w:id="360086815">
      <w:bodyDiv w:val="1"/>
      <w:marLeft w:val="0"/>
      <w:marRight w:val="0"/>
      <w:marTop w:val="0"/>
      <w:marBottom w:val="0"/>
      <w:divBdr>
        <w:top w:val="none" w:sz="0" w:space="0" w:color="auto"/>
        <w:left w:val="none" w:sz="0" w:space="0" w:color="auto"/>
        <w:bottom w:val="none" w:sz="0" w:space="0" w:color="auto"/>
        <w:right w:val="none" w:sz="0" w:space="0" w:color="auto"/>
      </w:divBdr>
    </w:div>
    <w:div w:id="361832699">
      <w:bodyDiv w:val="1"/>
      <w:marLeft w:val="0"/>
      <w:marRight w:val="0"/>
      <w:marTop w:val="0"/>
      <w:marBottom w:val="0"/>
      <w:divBdr>
        <w:top w:val="none" w:sz="0" w:space="0" w:color="auto"/>
        <w:left w:val="none" w:sz="0" w:space="0" w:color="auto"/>
        <w:bottom w:val="none" w:sz="0" w:space="0" w:color="auto"/>
        <w:right w:val="none" w:sz="0" w:space="0" w:color="auto"/>
      </w:divBdr>
    </w:div>
    <w:div w:id="365057350">
      <w:bodyDiv w:val="1"/>
      <w:marLeft w:val="0"/>
      <w:marRight w:val="0"/>
      <w:marTop w:val="0"/>
      <w:marBottom w:val="0"/>
      <w:divBdr>
        <w:top w:val="none" w:sz="0" w:space="0" w:color="auto"/>
        <w:left w:val="none" w:sz="0" w:space="0" w:color="auto"/>
        <w:bottom w:val="none" w:sz="0" w:space="0" w:color="auto"/>
        <w:right w:val="none" w:sz="0" w:space="0" w:color="auto"/>
      </w:divBdr>
    </w:div>
    <w:div w:id="371418289">
      <w:bodyDiv w:val="1"/>
      <w:marLeft w:val="0"/>
      <w:marRight w:val="0"/>
      <w:marTop w:val="0"/>
      <w:marBottom w:val="0"/>
      <w:divBdr>
        <w:top w:val="none" w:sz="0" w:space="0" w:color="auto"/>
        <w:left w:val="none" w:sz="0" w:space="0" w:color="auto"/>
        <w:bottom w:val="none" w:sz="0" w:space="0" w:color="auto"/>
        <w:right w:val="none" w:sz="0" w:space="0" w:color="auto"/>
      </w:divBdr>
    </w:div>
    <w:div w:id="371805091">
      <w:bodyDiv w:val="1"/>
      <w:marLeft w:val="0"/>
      <w:marRight w:val="0"/>
      <w:marTop w:val="0"/>
      <w:marBottom w:val="0"/>
      <w:divBdr>
        <w:top w:val="none" w:sz="0" w:space="0" w:color="auto"/>
        <w:left w:val="none" w:sz="0" w:space="0" w:color="auto"/>
        <w:bottom w:val="none" w:sz="0" w:space="0" w:color="auto"/>
        <w:right w:val="none" w:sz="0" w:space="0" w:color="auto"/>
      </w:divBdr>
    </w:div>
    <w:div w:id="373846385">
      <w:bodyDiv w:val="1"/>
      <w:marLeft w:val="0"/>
      <w:marRight w:val="0"/>
      <w:marTop w:val="0"/>
      <w:marBottom w:val="0"/>
      <w:divBdr>
        <w:top w:val="none" w:sz="0" w:space="0" w:color="auto"/>
        <w:left w:val="none" w:sz="0" w:space="0" w:color="auto"/>
        <w:bottom w:val="none" w:sz="0" w:space="0" w:color="auto"/>
        <w:right w:val="none" w:sz="0" w:space="0" w:color="auto"/>
      </w:divBdr>
    </w:div>
    <w:div w:id="419301643">
      <w:bodyDiv w:val="1"/>
      <w:marLeft w:val="0"/>
      <w:marRight w:val="0"/>
      <w:marTop w:val="0"/>
      <w:marBottom w:val="0"/>
      <w:divBdr>
        <w:top w:val="none" w:sz="0" w:space="0" w:color="auto"/>
        <w:left w:val="none" w:sz="0" w:space="0" w:color="auto"/>
        <w:bottom w:val="none" w:sz="0" w:space="0" w:color="auto"/>
        <w:right w:val="none" w:sz="0" w:space="0" w:color="auto"/>
      </w:divBdr>
    </w:div>
    <w:div w:id="425732407">
      <w:bodyDiv w:val="1"/>
      <w:marLeft w:val="0"/>
      <w:marRight w:val="0"/>
      <w:marTop w:val="0"/>
      <w:marBottom w:val="0"/>
      <w:divBdr>
        <w:top w:val="none" w:sz="0" w:space="0" w:color="auto"/>
        <w:left w:val="none" w:sz="0" w:space="0" w:color="auto"/>
        <w:bottom w:val="none" w:sz="0" w:space="0" w:color="auto"/>
        <w:right w:val="none" w:sz="0" w:space="0" w:color="auto"/>
      </w:divBdr>
    </w:div>
    <w:div w:id="442312100">
      <w:bodyDiv w:val="1"/>
      <w:marLeft w:val="0"/>
      <w:marRight w:val="0"/>
      <w:marTop w:val="0"/>
      <w:marBottom w:val="0"/>
      <w:divBdr>
        <w:top w:val="none" w:sz="0" w:space="0" w:color="auto"/>
        <w:left w:val="none" w:sz="0" w:space="0" w:color="auto"/>
        <w:bottom w:val="none" w:sz="0" w:space="0" w:color="auto"/>
        <w:right w:val="none" w:sz="0" w:space="0" w:color="auto"/>
      </w:divBdr>
    </w:div>
    <w:div w:id="446050403">
      <w:bodyDiv w:val="1"/>
      <w:marLeft w:val="0"/>
      <w:marRight w:val="0"/>
      <w:marTop w:val="0"/>
      <w:marBottom w:val="0"/>
      <w:divBdr>
        <w:top w:val="none" w:sz="0" w:space="0" w:color="auto"/>
        <w:left w:val="none" w:sz="0" w:space="0" w:color="auto"/>
        <w:bottom w:val="none" w:sz="0" w:space="0" w:color="auto"/>
        <w:right w:val="none" w:sz="0" w:space="0" w:color="auto"/>
      </w:divBdr>
    </w:div>
    <w:div w:id="449324822">
      <w:bodyDiv w:val="1"/>
      <w:marLeft w:val="0"/>
      <w:marRight w:val="0"/>
      <w:marTop w:val="0"/>
      <w:marBottom w:val="0"/>
      <w:divBdr>
        <w:top w:val="none" w:sz="0" w:space="0" w:color="auto"/>
        <w:left w:val="none" w:sz="0" w:space="0" w:color="auto"/>
        <w:bottom w:val="none" w:sz="0" w:space="0" w:color="auto"/>
        <w:right w:val="none" w:sz="0" w:space="0" w:color="auto"/>
      </w:divBdr>
    </w:div>
    <w:div w:id="451020847">
      <w:bodyDiv w:val="1"/>
      <w:marLeft w:val="0"/>
      <w:marRight w:val="0"/>
      <w:marTop w:val="0"/>
      <w:marBottom w:val="0"/>
      <w:divBdr>
        <w:top w:val="none" w:sz="0" w:space="0" w:color="auto"/>
        <w:left w:val="none" w:sz="0" w:space="0" w:color="auto"/>
        <w:bottom w:val="none" w:sz="0" w:space="0" w:color="auto"/>
        <w:right w:val="none" w:sz="0" w:space="0" w:color="auto"/>
      </w:divBdr>
    </w:div>
    <w:div w:id="466514103">
      <w:bodyDiv w:val="1"/>
      <w:marLeft w:val="0"/>
      <w:marRight w:val="0"/>
      <w:marTop w:val="0"/>
      <w:marBottom w:val="0"/>
      <w:divBdr>
        <w:top w:val="none" w:sz="0" w:space="0" w:color="auto"/>
        <w:left w:val="none" w:sz="0" w:space="0" w:color="auto"/>
        <w:bottom w:val="none" w:sz="0" w:space="0" w:color="auto"/>
        <w:right w:val="none" w:sz="0" w:space="0" w:color="auto"/>
      </w:divBdr>
    </w:div>
    <w:div w:id="491679513">
      <w:bodyDiv w:val="1"/>
      <w:marLeft w:val="0"/>
      <w:marRight w:val="0"/>
      <w:marTop w:val="0"/>
      <w:marBottom w:val="0"/>
      <w:divBdr>
        <w:top w:val="none" w:sz="0" w:space="0" w:color="auto"/>
        <w:left w:val="none" w:sz="0" w:space="0" w:color="auto"/>
        <w:bottom w:val="none" w:sz="0" w:space="0" w:color="auto"/>
        <w:right w:val="none" w:sz="0" w:space="0" w:color="auto"/>
      </w:divBdr>
    </w:div>
    <w:div w:id="509374582">
      <w:bodyDiv w:val="1"/>
      <w:marLeft w:val="0"/>
      <w:marRight w:val="0"/>
      <w:marTop w:val="0"/>
      <w:marBottom w:val="0"/>
      <w:divBdr>
        <w:top w:val="none" w:sz="0" w:space="0" w:color="auto"/>
        <w:left w:val="none" w:sz="0" w:space="0" w:color="auto"/>
        <w:bottom w:val="none" w:sz="0" w:space="0" w:color="auto"/>
        <w:right w:val="none" w:sz="0" w:space="0" w:color="auto"/>
      </w:divBdr>
    </w:div>
    <w:div w:id="530457541">
      <w:bodyDiv w:val="1"/>
      <w:marLeft w:val="0"/>
      <w:marRight w:val="0"/>
      <w:marTop w:val="0"/>
      <w:marBottom w:val="0"/>
      <w:divBdr>
        <w:top w:val="none" w:sz="0" w:space="0" w:color="auto"/>
        <w:left w:val="none" w:sz="0" w:space="0" w:color="auto"/>
        <w:bottom w:val="none" w:sz="0" w:space="0" w:color="auto"/>
        <w:right w:val="none" w:sz="0" w:space="0" w:color="auto"/>
      </w:divBdr>
    </w:div>
    <w:div w:id="543491536">
      <w:bodyDiv w:val="1"/>
      <w:marLeft w:val="0"/>
      <w:marRight w:val="0"/>
      <w:marTop w:val="0"/>
      <w:marBottom w:val="0"/>
      <w:divBdr>
        <w:top w:val="none" w:sz="0" w:space="0" w:color="auto"/>
        <w:left w:val="none" w:sz="0" w:space="0" w:color="auto"/>
        <w:bottom w:val="none" w:sz="0" w:space="0" w:color="auto"/>
        <w:right w:val="none" w:sz="0" w:space="0" w:color="auto"/>
      </w:divBdr>
    </w:div>
    <w:div w:id="544803687">
      <w:bodyDiv w:val="1"/>
      <w:marLeft w:val="0"/>
      <w:marRight w:val="0"/>
      <w:marTop w:val="0"/>
      <w:marBottom w:val="0"/>
      <w:divBdr>
        <w:top w:val="none" w:sz="0" w:space="0" w:color="auto"/>
        <w:left w:val="none" w:sz="0" w:space="0" w:color="auto"/>
        <w:bottom w:val="none" w:sz="0" w:space="0" w:color="auto"/>
        <w:right w:val="none" w:sz="0" w:space="0" w:color="auto"/>
      </w:divBdr>
    </w:div>
    <w:div w:id="544875771">
      <w:bodyDiv w:val="1"/>
      <w:marLeft w:val="0"/>
      <w:marRight w:val="0"/>
      <w:marTop w:val="0"/>
      <w:marBottom w:val="0"/>
      <w:divBdr>
        <w:top w:val="none" w:sz="0" w:space="0" w:color="auto"/>
        <w:left w:val="none" w:sz="0" w:space="0" w:color="auto"/>
        <w:bottom w:val="none" w:sz="0" w:space="0" w:color="auto"/>
        <w:right w:val="none" w:sz="0" w:space="0" w:color="auto"/>
      </w:divBdr>
    </w:div>
    <w:div w:id="548305518">
      <w:bodyDiv w:val="1"/>
      <w:marLeft w:val="0"/>
      <w:marRight w:val="0"/>
      <w:marTop w:val="0"/>
      <w:marBottom w:val="0"/>
      <w:divBdr>
        <w:top w:val="none" w:sz="0" w:space="0" w:color="auto"/>
        <w:left w:val="none" w:sz="0" w:space="0" w:color="auto"/>
        <w:bottom w:val="none" w:sz="0" w:space="0" w:color="auto"/>
        <w:right w:val="none" w:sz="0" w:space="0" w:color="auto"/>
      </w:divBdr>
    </w:div>
    <w:div w:id="582842483">
      <w:bodyDiv w:val="1"/>
      <w:marLeft w:val="0"/>
      <w:marRight w:val="0"/>
      <w:marTop w:val="0"/>
      <w:marBottom w:val="0"/>
      <w:divBdr>
        <w:top w:val="none" w:sz="0" w:space="0" w:color="auto"/>
        <w:left w:val="none" w:sz="0" w:space="0" w:color="auto"/>
        <w:bottom w:val="none" w:sz="0" w:space="0" w:color="auto"/>
        <w:right w:val="none" w:sz="0" w:space="0" w:color="auto"/>
      </w:divBdr>
    </w:div>
    <w:div w:id="591478754">
      <w:bodyDiv w:val="1"/>
      <w:marLeft w:val="0"/>
      <w:marRight w:val="0"/>
      <w:marTop w:val="0"/>
      <w:marBottom w:val="0"/>
      <w:divBdr>
        <w:top w:val="none" w:sz="0" w:space="0" w:color="auto"/>
        <w:left w:val="none" w:sz="0" w:space="0" w:color="auto"/>
        <w:bottom w:val="none" w:sz="0" w:space="0" w:color="auto"/>
        <w:right w:val="none" w:sz="0" w:space="0" w:color="auto"/>
      </w:divBdr>
    </w:div>
    <w:div w:id="596059198">
      <w:bodyDiv w:val="1"/>
      <w:marLeft w:val="0"/>
      <w:marRight w:val="0"/>
      <w:marTop w:val="0"/>
      <w:marBottom w:val="0"/>
      <w:divBdr>
        <w:top w:val="none" w:sz="0" w:space="0" w:color="auto"/>
        <w:left w:val="none" w:sz="0" w:space="0" w:color="auto"/>
        <w:bottom w:val="none" w:sz="0" w:space="0" w:color="auto"/>
        <w:right w:val="none" w:sz="0" w:space="0" w:color="auto"/>
      </w:divBdr>
    </w:div>
    <w:div w:id="597567710">
      <w:bodyDiv w:val="1"/>
      <w:marLeft w:val="0"/>
      <w:marRight w:val="0"/>
      <w:marTop w:val="0"/>
      <w:marBottom w:val="0"/>
      <w:divBdr>
        <w:top w:val="none" w:sz="0" w:space="0" w:color="auto"/>
        <w:left w:val="none" w:sz="0" w:space="0" w:color="auto"/>
        <w:bottom w:val="none" w:sz="0" w:space="0" w:color="auto"/>
        <w:right w:val="none" w:sz="0" w:space="0" w:color="auto"/>
      </w:divBdr>
    </w:div>
    <w:div w:id="605386190">
      <w:bodyDiv w:val="1"/>
      <w:marLeft w:val="0"/>
      <w:marRight w:val="0"/>
      <w:marTop w:val="0"/>
      <w:marBottom w:val="0"/>
      <w:divBdr>
        <w:top w:val="none" w:sz="0" w:space="0" w:color="auto"/>
        <w:left w:val="none" w:sz="0" w:space="0" w:color="auto"/>
        <w:bottom w:val="none" w:sz="0" w:space="0" w:color="auto"/>
        <w:right w:val="none" w:sz="0" w:space="0" w:color="auto"/>
      </w:divBdr>
    </w:div>
    <w:div w:id="617568681">
      <w:bodyDiv w:val="1"/>
      <w:marLeft w:val="0"/>
      <w:marRight w:val="0"/>
      <w:marTop w:val="0"/>
      <w:marBottom w:val="0"/>
      <w:divBdr>
        <w:top w:val="none" w:sz="0" w:space="0" w:color="auto"/>
        <w:left w:val="none" w:sz="0" w:space="0" w:color="auto"/>
        <w:bottom w:val="none" w:sz="0" w:space="0" w:color="auto"/>
        <w:right w:val="none" w:sz="0" w:space="0" w:color="auto"/>
      </w:divBdr>
    </w:div>
    <w:div w:id="639385638">
      <w:bodyDiv w:val="1"/>
      <w:marLeft w:val="0"/>
      <w:marRight w:val="0"/>
      <w:marTop w:val="0"/>
      <w:marBottom w:val="0"/>
      <w:divBdr>
        <w:top w:val="none" w:sz="0" w:space="0" w:color="auto"/>
        <w:left w:val="none" w:sz="0" w:space="0" w:color="auto"/>
        <w:bottom w:val="none" w:sz="0" w:space="0" w:color="auto"/>
        <w:right w:val="none" w:sz="0" w:space="0" w:color="auto"/>
      </w:divBdr>
    </w:div>
    <w:div w:id="654143191">
      <w:bodyDiv w:val="1"/>
      <w:marLeft w:val="0"/>
      <w:marRight w:val="0"/>
      <w:marTop w:val="0"/>
      <w:marBottom w:val="0"/>
      <w:divBdr>
        <w:top w:val="none" w:sz="0" w:space="0" w:color="auto"/>
        <w:left w:val="none" w:sz="0" w:space="0" w:color="auto"/>
        <w:bottom w:val="none" w:sz="0" w:space="0" w:color="auto"/>
        <w:right w:val="none" w:sz="0" w:space="0" w:color="auto"/>
      </w:divBdr>
    </w:div>
    <w:div w:id="656806686">
      <w:bodyDiv w:val="1"/>
      <w:marLeft w:val="0"/>
      <w:marRight w:val="0"/>
      <w:marTop w:val="0"/>
      <w:marBottom w:val="0"/>
      <w:divBdr>
        <w:top w:val="none" w:sz="0" w:space="0" w:color="auto"/>
        <w:left w:val="none" w:sz="0" w:space="0" w:color="auto"/>
        <w:bottom w:val="none" w:sz="0" w:space="0" w:color="auto"/>
        <w:right w:val="none" w:sz="0" w:space="0" w:color="auto"/>
      </w:divBdr>
    </w:div>
    <w:div w:id="692465492">
      <w:bodyDiv w:val="1"/>
      <w:marLeft w:val="0"/>
      <w:marRight w:val="0"/>
      <w:marTop w:val="0"/>
      <w:marBottom w:val="0"/>
      <w:divBdr>
        <w:top w:val="none" w:sz="0" w:space="0" w:color="auto"/>
        <w:left w:val="none" w:sz="0" w:space="0" w:color="auto"/>
        <w:bottom w:val="none" w:sz="0" w:space="0" w:color="auto"/>
        <w:right w:val="none" w:sz="0" w:space="0" w:color="auto"/>
      </w:divBdr>
    </w:div>
    <w:div w:id="695697069">
      <w:bodyDiv w:val="1"/>
      <w:marLeft w:val="0"/>
      <w:marRight w:val="0"/>
      <w:marTop w:val="0"/>
      <w:marBottom w:val="0"/>
      <w:divBdr>
        <w:top w:val="none" w:sz="0" w:space="0" w:color="auto"/>
        <w:left w:val="none" w:sz="0" w:space="0" w:color="auto"/>
        <w:bottom w:val="none" w:sz="0" w:space="0" w:color="auto"/>
        <w:right w:val="none" w:sz="0" w:space="0" w:color="auto"/>
      </w:divBdr>
    </w:div>
    <w:div w:id="697776443">
      <w:bodyDiv w:val="1"/>
      <w:marLeft w:val="0"/>
      <w:marRight w:val="0"/>
      <w:marTop w:val="0"/>
      <w:marBottom w:val="0"/>
      <w:divBdr>
        <w:top w:val="none" w:sz="0" w:space="0" w:color="auto"/>
        <w:left w:val="none" w:sz="0" w:space="0" w:color="auto"/>
        <w:bottom w:val="none" w:sz="0" w:space="0" w:color="auto"/>
        <w:right w:val="none" w:sz="0" w:space="0" w:color="auto"/>
      </w:divBdr>
    </w:div>
    <w:div w:id="723064821">
      <w:bodyDiv w:val="1"/>
      <w:marLeft w:val="0"/>
      <w:marRight w:val="0"/>
      <w:marTop w:val="0"/>
      <w:marBottom w:val="0"/>
      <w:divBdr>
        <w:top w:val="none" w:sz="0" w:space="0" w:color="auto"/>
        <w:left w:val="none" w:sz="0" w:space="0" w:color="auto"/>
        <w:bottom w:val="none" w:sz="0" w:space="0" w:color="auto"/>
        <w:right w:val="none" w:sz="0" w:space="0" w:color="auto"/>
      </w:divBdr>
    </w:div>
    <w:div w:id="728656182">
      <w:bodyDiv w:val="1"/>
      <w:marLeft w:val="0"/>
      <w:marRight w:val="0"/>
      <w:marTop w:val="0"/>
      <w:marBottom w:val="0"/>
      <w:divBdr>
        <w:top w:val="none" w:sz="0" w:space="0" w:color="auto"/>
        <w:left w:val="none" w:sz="0" w:space="0" w:color="auto"/>
        <w:bottom w:val="none" w:sz="0" w:space="0" w:color="auto"/>
        <w:right w:val="none" w:sz="0" w:space="0" w:color="auto"/>
      </w:divBdr>
    </w:div>
    <w:div w:id="745110879">
      <w:bodyDiv w:val="1"/>
      <w:marLeft w:val="0"/>
      <w:marRight w:val="0"/>
      <w:marTop w:val="0"/>
      <w:marBottom w:val="0"/>
      <w:divBdr>
        <w:top w:val="none" w:sz="0" w:space="0" w:color="auto"/>
        <w:left w:val="none" w:sz="0" w:space="0" w:color="auto"/>
        <w:bottom w:val="none" w:sz="0" w:space="0" w:color="auto"/>
        <w:right w:val="none" w:sz="0" w:space="0" w:color="auto"/>
      </w:divBdr>
    </w:div>
    <w:div w:id="767623531">
      <w:bodyDiv w:val="1"/>
      <w:marLeft w:val="0"/>
      <w:marRight w:val="0"/>
      <w:marTop w:val="0"/>
      <w:marBottom w:val="0"/>
      <w:divBdr>
        <w:top w:val="none" w:sz="0" w:space="0" w:color="auto"/>
        <w:left w:val="none" w:sz="0" w:space="0" w:color="auto"/>
        <w:bottom w:val="none" w:sz="0" w:space="0" w:color="auto"/>
        <w:right w:val="none" w:sz="0" w:space="0" w:color="auto"/>
      </w:divBdr>
    </w:div>
    <w:div w:id="777678397">
      <w:bodyDiv w:val="1"/>
      <w:marLeft w:val="0"/>
      <w:marRight w:val="0"/>
      <w:marTop w:val="0"/>
      <w:marBottom w:val="0"/>
      <w:divBdr>
        <w:top w:val="none" w:sz="0" w:space="0" w:color="auto"/>
        <w:left w:val="none" w:sz="0" w:space="0" w:color="auto"/>
        <w:bottom w:val="none" w:sz="0" w:space="0" w:color="auto"/>
        <w:right w:val="none" w:sz="0" w:space="0" w:color="auto"/>
      </w:divBdr>
    </w:div>
    <w:div w:id="790133342">
      <w:bodyDiv w:val="1"/>
      <w:marLeft w:val="0"/>
      <w:marRight w:val="0"/>
      <w:marTop w:val="0"/>
      <w:marBottom w:val="0"/>
      <w:divBdr>
        <w:top w:val="none" w:sz="0" w:space="0" w:color="auto"/>
        <w:left w:val="none" w:sz="0" w:space="0" w:color="auto"/>
        <w:bottom w:val="none" w:sz="0" w:space="0" w:color="auto"/>
        <w:right w:val="none" w:sz="0" w:space="0" w:color="auto"/>
      </w:divBdr>
    </w:div>
    <w:div w:id="790780004">
      <w:bodyDiv w:val="1"/>
      <w:marLeft w:val="0"/>
      <w:marRight w:val="0"/>
      <w:marTop w:val="0"/>
      <w:marBottom w:val="0"/>
      <w:divBdr>
        <w:top w:val="none" w:sz="0" w:space="0" w:color="auto"/>
        <w:left w:val="none" w:sz="0" w:space="0" w:color="auto"/>
        <w:bottom w:val="none" w:sz="0" w:space="0" w:color="auto"/>
        <w:right w:val="none" w:sz="0" w:space="0" w:color="auto"/>
      </w:divBdr>
    </w:div>
    <w:div w:id="796332562">
      <w:bodyDiv w:val="1"/>
      <w:marLeft w:val="0"/>
      <w:marRight w:val="0"/>
      <w:marTop w:val="0"/>
      <w:marBottom w:val="0"/>
      <w:divBdr>
        <w:top w:val="none" w:sz="0" w:space="0" w:color="auto"/>
        <w:left w:val="none" w:sz="0" w:space="0" w:color="auto"/>
        <w:bottom w:val="none" w:sz="0" w:space="0" w:color="auto"/>
        <w:right w:val="none" w:sz="0" w:space="0" w:color="auto"/>
      </w:divBdr>
    </w:div>
    <w:div w:id="813450066">
      <w:bodyDiv w:val="1"/>
      <w:marLeft w:val="0"/>
      <w:marRight w:val="0"/>
      <w:marTop w:val="0"/>
      <w:marBottom w:val="0"/>
      <w:divBdr>
        <w:top w:val="none" w:sz="0" w:space="0" w:color="auto"/>
        <w:left w:val="none" w:sz="0" w:space="0" w:color="auto"/>
        <w:bottom w:val="none" w:sz="0" w:space="0" w:color="auto"/>
        <w:right w:val="none" w:sz="0" w:space="0" w:color="auto"/>
      </w:divBdr>
    </w:div>
    <w:div w:id="813570925">
      <w:bodyDiv w:val="1"/>
      <w:marLeft w:val="0"/>
      <w:marRight w:val="0"/>
      <w:marTop w:val="0"/>
      <w:marBottom w:val="0"/>
      <w:divBdr>
        <w:top w:val="none" w:sz="0" w:space="0" w:color="auto"/>
        <w:left w:val="none" w:sz="0" w:space="0" w:color="auto"/>
        <w:bottom w:val="none" w:sz="0" w:space="0" w:color="auto"/>
        <w:right w:val="none" w:sz="0" w:space="0" w:color="auto"/>
      </w:divBdr>
    </w:div>
    <w:div w:id="835531376">
      <w:bodyDiv w:val="1"/>
      <w:marLeft w:val="0"/>
      <w:marRight w:val="0"/>
      <w:marTop w:val="0"/>
      <w:marBottom w:val="0"/>
      <w:divBdr>
        <w:top w:val="none" w:sz="0" w:space="0" w:color="auto"/>
        <w:left w:val="none" w:sz="0" w:space="0" w:color="auto"/>
        <w:bottom w:val="none" w:sz="0" w:space="0" w:color="auto"/>
        <w:right w:val="none" w:sz="0" w:space="0" w:color="auto"/>
      </w:divBdr>
    </w:div>
    <w:div w:id="850487078">
      <w:bodyDiv w:val="1"/>
      <w:marLeft w:val="0"/>
      <w:marRight w:val="0"/>
      <w:marTop w:val="0"/>
      <w:marBottom w:val="0"/>
      <w:divBdr>
        <w:top w:val="none" w:sz="0" w:space="0" w:color="auto"/>
        <w:left w:val="none" w:sz="0" w:space="0" w:color="auto"/>
        <w:bottom w:val="none" w:sz="0" w:space="0" w:color="auto"/>
        <w:right w:val="none" w:sz="0" w:space="0" w:color="auto"/>
      </w:divBdr>
    </w:div>
    <w:div w:id="857694212">
      <w:bodyDiv w:val="1"/>
      <w:marLeft w:val="0"/>
      <w:marRight w:val="0"/>
      <w:marTop w:val="0"/>
      <w:marBottom w:val="0"/>
      <w:divBdr>
        <w:top w:val="none" w:sz="0" w:space="0" w:color="auto"/>
        <w:left w:val="none" w:sz="0" w:space="0" w:color="auto"/>
        <w:bottom w:val="none" w:sz="0" w:space="0" w:color="auto"/>
        <w:right w:val="none" w:sz="0" w:space="0" w:color="auto"/>
      </w:divBdr>
    </w:div>
    <w:div w:id="874924968">
      <w:bodyDiv w:val="1"/>
      <w:marLeft w:val="0"/>
      <w:marRight w:val="0"/>
      <w:marTop w:val="0"/>
      <w:marBottom w:val="0"/>
      <w:divBdr>
        <w:top w:val="none" w:sz="0" w:space="0" w:color="auto"/>
        <w:left w:val="none" w:sz="0" w:space="0" w:color="auto"/>
        <w:bottom w:val="none" w:sz="0" w:space="0" w:color="auto"/>
        <w:right w:val="none" w:sz="0" w:space="0" w:color="auto"/>
      </w:divBdr>
    </w:div>
    <w:div w:id="909732652">
      <w:bodyDiv w:val="1"/>
      <w:marLeft w:val="0"/>
      <w:marRight w:val="0"/>
      <w:marTop w:val="0"/>
      <w:marBottom w:val="0"/>
      <w:divBdr>
        <w:top w:val="none" w:sz="0" w:space="0" w:color="auto"/>
        <w:left w:val="none" w:sz="0" w:space="0" w:color="auto"/>
        <w:bottom w:val="none" w:sz="0" w:space="0" w:color="auto"/>
        <w:right w:val="none" w:sz="0" w:space="0" w:color="auto"/>
      </w:divBdr>
    </w:div>
    <w:div w:id="909925263">
      <w:bodyDiv w:val="1"/>
      <w:marLeft w:val="0"/>
      <w:marRight w:val="0"/>
      <w:marTop w:val="0"/>
      <w:marBottom w:val="0"/>
      <w:divBdr>
        <w:top w:val="none" w:sz="0" w:space="0" w:color="auto"/>
        <w:left w:val="none" w:sz="0" w:space="0" w:color="auto"/>
        <w:bottom w:val="none" w:sz="0" w:space="0" w:color="auto"/>
        <w:right w:val="none" w:sz="0" w:space="0" w:color="auto"/>
      </w:divBdr>
    </w:div>
    <w:div w:id="914702764">
      <w:bodyDiv w:val="1"/>
      <w:marLeft w:val="0"/>
      <w:marRight w:val="0"/>
      <w:marTop w:val="0"/>
      <w:marBottom w:val="0"/>
      <w:divBdr>
        <w:top w:val="none" w:sz="0" w:space="0" w:color="auto"/>
        <w:left w:val="none" w:sz="0" w:space="0" w:color="auto"/>
        <w:bottom w:val="none" w:sz="0" w:space="0" w:color="auto"/>
        <w:right w:val="none" w:sz="0" w:space="0" w:color="auto"/>
      </w:divBdr>
    </w:div>
    <w:div w:id="932666150">
      <w:bodyDiv w:val="1"/>
      <w:marLeft w:val="0"/>
      <w:marRight w:val="0"/>
      <w:marTop w:val="0"/>
      <w:marBottom w:val="0"/>
      <w:divBdr>
        <w:top w:val="none" w:sz="0" w:space="0" w:color="auto"/>
        <w:left w:val="none" w:sz="0" w:space="0" w:color="auto"/>
        <w:bottom w:val="none" w:sz="0" w:space="0" w:color="auto"/>
        <w:right w:val="none" w:sz="0" w:space="0" w:color="auto"/>
      </w:divBdr>
    </w:div>
    <w:div w:id="956451163">
      <w:bodyDiv w:val="1"/>
      <w:marLeft w:val="0"/>
      <w:marRight w:val="0"/>
      <w:marTop w:val="0"/>
      <w:marBottom w:val="0"/>
      <w:divBdr>
        <w:top w:val="none" w:sz="0" w:space="0" w:color="auto"/>
        <w:left w:val="none" w:sz="0" w:space="0" w:color="auto"/>
        <w:bottom w:val="none" w:sz="0" w:space="0" w:color="auto"/>
        <w:right w:val="none" w:sz="0" w:space="0" w:color="auto"/>
      </w:divBdr>
    </w:div>
    <w:div w:id="964504948">
      <w:bodyDiv w:val="1"/>
      <w:marLeft w:val="0"/>
      <w:marRight w:val="0"/>
      <w:marTop w:val="0"/>
      <w:marBottom w:val="0"/>
      <w:divBdr>
        <w:top w:val="none" w:sz="0" w:space="0" w:color="auto"/>
        <w:left w:val="none" w:sz="0" w:space="0" w:color="auto"/>
        <w:bottom w:val="none" w:sz="0" w:space="0" w:color="auto"/>
        <w:right w:val="none" w:sz="0" w:space="0" w:color="auto"/>
      </w:divBdr>
    </w:div>
    <w:div w:id="977295140">
      <w:bodyDiv w:val="1"/>
      <w:marLeft w:val="0"/>
      <w:marRight w:val="0"/>
      <w:marTop w:val="0"/>
      <w:marBottom w:val="0"/>
      <w:divBdr>
        <w:top w:val="none" w:sz="0" w:space="0" w:color="auto"/>
        <w:left w:val="none" w:sz="0" w:space="0" w:color="auto"/>
        <w:bottom w:val="none" w:sz="0" w:space="0" w:color="auto"/>
        <w:right w:val="none" w:sz="0" w:space="0" w:color="auto"/>
      </w:divBdr>
    </w:div>
    <w:div w:id="983588492">
      <w:bodyDiv w:val="1"/>
      <w:marLeft w:val="0"/>
      <w:marRight w:val="0"/>
      <w:marTop w:val="0"/>
      <w:marBottom w:val="0"/>
      <w:divBdr>
        <w:top w:val="none" w:sz="0" w:space="0" w:color="auto"/>
        <w:left w:val="none" w:sz="0" w:space="0" w:color="auto"/>
        <w:bottom w:val="none" w:sz="0" w:space="0" w:color="auto"/>
        <w:right w:val="none" w:sz="0" w:space="0" w:color="auto"/>
      </w:divBdr>
    </w:div>
    <w:div w:id="999622651">
      <w:bodyDiv w:val="1"/>
      <w:marLeft w:val="0"/>
      <w:marRight w:val="0"/>
      <w:marTop w:val="0"/>
      <w:marBottom w:val="0"/>
      <w:divBdr>
        <w:top w:val="none" w:sz="0" w:space="0" w:color="auto"/>
        <w:left w:val="none" w:sz="0" w:space="0" w:color="auto"/>
        <w:bottom w:val="none" w:sz="0" w:space="0" w:color="auto"/>
        <w:right w:val="none" w:sz="0" w:space="0" w:color="auto"/>
      </w:divBdr>
    </w:div>
    <w:div w:id="1005863125">
      <w:bodyDiv w:val="1"/>
      <w:marLeft w:val="0"/>
      <w:marRight w:val="0"/>
      <w:marTop w:val="0"/>
      <w:marBottom w:val="0"/>
      <w:divBdr>
        <w:top w:val="none" w:sz="0" w:space="0" w:color="auto"/>
        <w:left w:val="none" w:sz="0" w:space="0" w:color="auto"/>
        <w:bottom w:val="none" w:sz="0" w:space="0" w:color="auto"/>
        <w:right w:val="none" w:sz="0" w:space="0" w:color="auto"/>
      </w:divBdr>
    </w:div>
    <w:div w:id="1009020514">
      <w:bodyDiv w:val="1"/>
      <w:marLeft w:val="0"/>
      <w:marRight w:val="0"/>
      <w:marTop w:val="0"/>
      <w:marBottom w:val="0"/>
      <w:divBdr>
        <w:top w:val="none" w:sz="0" w:space="0" w:color="auto"/>
        <w:left w:val="none" w:sz="0" w:space="0" w:color="auto"/>
        <w:bottom w:val="none" w:sz="0" w:space="0" w:color="auto"/>
        <w:right w:val="none" w:sz="0" w:space="0" w:color="auto"/>
      </w:divBdr>
    </w:div>
    <w:div w:id="1010521421">
      <w:bodyDiv w:val="1"/>
      <w:marLeft w:val="0"/>
      <w:marRight w:val="0"/>
      <w:marTop w:val="0"/>
      <w:marBottom w:val="0"/>
      <w:divBdr>
        <w:top w:val="none" w:sz="0" w:space="0" w:color="auto"/>
        <w:left w:val="none" w:sz="0" w:space="0" w:color="auto"/>
        <w:bottom w:val="none" w:sz="0" w:space="0" w:color="auto"/>
        <w:right w:val="none" w:sz="0" w:space="0" w:color="auto"/>
      </w:divBdr>
    </w:div>
    <w:div w:id="1026099751">
      <w:bodyDiv w:val="1"/>
      <w:marLeft w:val="0"/>
      <w:marRight w:val="0"/>
      <w:marTop w:val="0"/>
      <w:marBottom w:val="0"/>
      <w:divBdr>
        <w:top w:val="none" w:sz="0" w:space="0" w:color="auto"/>
        <w:left w:val="none" w:sz="0" w:space="0" w:color="auto"/>
        <w:bottom w:val="none" w:sz="0" w:space="0" w:color="auto"/>
        <w:right w:val="none" w:sz="0" w:space="0" w:color="auto"/>
      </w:divBdr>
    </w:div>
    <w:div w:id="1037312769">
      <w:bodyDiv w:val="1"/>
      <w:marLeft w:val="0"/>
      <w:marRight w:val="0"/>
      <w:marTop w:val="0"/>
      <w:marBottom w:val="0"/>
      <w:divBdr>
        <w:top w:val="none" w:sz="0" w:space="0" w:color="auto"/>
        <w:left w:val="none" w:sz="0" w:space="0" w:color="auto"/>
        <w:bottom w:val="none" w:sz="0" w:space="0" w:color="auto"/>
        <w:right w:val="none" w:sz="0" w:space="0" w:color="auto"/>
      </w:divBdr>
    </w:div>
    <w:div w:id="1063286839">
      <w:bodyDiv w:val="1"/>
      <w:marLeft w:val="0"/>
      <w:marRight w:val="0"/>
      <w:marTop w:val="0"/>
      <w:marBottom w:val="0"/>
      <w:divBdr>
        <w:top w:val="none" w:sz="0" w:space="0" w:color="auto"/>
        <w:left w:val="none" w:sz="0" w:space="0" w:color="auto"/>
        <w:bottom w:val="none" w:sz="0" w:space="0" w:color="auto"/>
        <w:right w:val="none" w:sz="0" w:space="0" w:color="auto"/>
      </w:divBdr>
    </w:div>
    <w:div w:id="1066221374">
      <w:bodyDiv w:val="1"/>
      <w:marLeft w:val="0"/>
      <w:marRight w:val="0"/>
      <w:marTop w:val="0"/>
      <w:marBottom w:val="0"/>
      <w:divBdr>
        <w:top w:val="none" w:sz="0" w:space="0" w:color="auto"/>
        <w:left w:val="none" w:sz="0" w:space="0" w:color="auto"/>
        <w:bottom w:val="none" w:sz="0" w:space="0" w:color="auto"/>
        <w:right w:val="none" w:sz="0" w:space="0" w:color="auto"/>
      </w:divBdr>
    </w:div>
    <w:div w:id="1067263637">
      <w:bodyDiv w:val="1"/>
      <w:marLeft w:val="0"/>
      <w:marRight w:val="0"/>
      <w:marTop w:val="0"/>
      <w:marBottom w:val="0"/>
      <w:divBdr>
        <w:top w:val="none" w:sz="0" w:space="0" w:color="auto"/>
        <w:left w:val="none" w:sz="0" w:space="0" w:color="auto"/>
        <w:bottom w:val="none" w:sz="0" w:space="0" w:color="auto"/>
        <w:right w:val="none" w:sz="0" w:space="0" w:color="auto"/>
      </w:divBdr>
    </w:div>
    <w:div w:id="1069573621">
      <w:bodyDiv w:val="1"/>
      <w:marLeft w:val="0"/>
      <w:marRight w:val="0"/>
      <w:marTop w:val="0"/>
      <w:marBottom w:val="0"/>
      <w:divBdr>
        <w:top w:val="none" w:sz="0" w:space="0" w:color="auto"/>
        <w:left w:val="none" w:sz="0" w:space="0" w:color="auto"/>
        <w:bottom w:val="none" w:sz="0" w:space="0" w:color="auto"/>
        <w:right w:val="none" w:sz="0" w:space="0" w:color="auto"/>
      </w:divBdr>
    </w:div>
    <w:div w:id="1077241185">
      <w:bodyDiv w:val="1"/>
      <w:marLeft w:val="0"/>
      <w:marRight w:val="0"/>
      <w:marTop w:val="0"/>
      <w:marBottom w:val="0"/>
      <w:divBdr>
        <w:top w:val="none" w:sz="0" w:space="0" w:color="auto"/>
        <w:left w:val="none" w:sz="0" w:space="0" w:color="auto"/>
        <w:bottom w:val="none" w:sz="0" w:space="0" w:color="auto"/>
        <w:right w:val="none" w:sz="0" w:space="0" w:color="auto"/>
      </w:divBdr>
    </w:div>
    <w:div w:id="1102726584">
      <w:bodyDiv w:val="1"/>
      <w:marLeft w:val="0"/>
      <w:marRight w:val="0"/>
      <w:marTop w:val="0"/>
      <w:marBottom w:val="0"/>
      <w:divBdr>
        <w:top w:val="none" w:sz="0" w:space="0" w:color="auto"/>
        <w:left w:val="none" w:sz="0" w:space="0" w:color="auto"/>
        <w:bottom w:val="none" w:sz="0" w:space="0" w:color="auto"/>
        <w:right w:val="none" w:sz="0" w:space="0" w:color="auto"/>
      </w:divBdr>
    </w:div>
    <w:div w:id="1106077956">
      <w:bodyDiv w:val="1"/>
      <w:marLeft w:val="0"/>
      <w:marRight w:val="0"/>
      <w:marTop w:val="0"/>
      <w:marBottom w:val="0"/>
      <w:divBdr>
        <w:top w:val="none" w:sz="0" w:space="0" w:color="auto"/>
        <w:left w:val="none" w:sz="0" w:space="0" w:color="auto"/>
        <w:bottom w:val="none" w:sz="0" w:space="0" w:color="auto"/>
        <w:right w:val="none" w:sz="0" w:space="0" w:color="auto"/>
      </w:divBdr>
    </w:div>
    <w:div w:id="1115564271">
      <w:bodyDiv w:val="1"/>
      <w:marLeft w:val="0"/>
      <w:marRight w:val="0"/>
      <w:marTop w:val="0"/>
      <w:marBottom w:val="0"/>
      <w:divBdr>
        <w:top w:val="none" w:sz="0" w:space="0" w:color="auto"/>
        <w:left w:val="none" w:sz="0" w:space="0" w:color="auto"/>
        <w:bottom w:val="none" w:sz="0" w:space="0" w:color="auto"/>
        <w:right w:val="none" w:sz="0" w:space="0" w:color="auto"/>
      </w:divBdr>
    </w:div>
    <w:div w:id="1116483988">
      <w:bodyDiv w:val="1"/>
      <w:marLeft w:val="0"/>
      <w:marRight w:val="0"/>
      <w:marTop w:val="0"/>
      <w:marBottom w:val="0"/>
      <w:divBdr>
        <w:top w:val="none" w:sz="0" w:space="0" w:color="auto"/>
        <w:left w:val="none" w:sz="0" w:space="0" w:color="auto"/>
        <w:bottom w:val="none" w:sz="0" w:space="0" w:color="auto"/>
        <w:right w:val="none" w:sz="0" w:space="0" w:color="auto"/>
      </w:divBdr>
    </w:div>
    <w:div w:id="1166437092">
      <w:bodyDiv w:val="1"/>
      <w:marLeft w:val="0"/>
      <w:marRight w:val="0"/>
      <w:marTop w:val="0"/>
      <w:marBottom w:val="0"/>
      <w:divBdr>
        <w:top w:val="none" w:sz="0" w:space="0" w:color="auto"/>
        <w:left w:val="none" w:sz="0" w:space="0" w:color="auto"/>
        <w:bottom w:val="none" w:sz="0" w:space="0" w:color="auto"/>
        <w:right w:val="none" w:sz="0" w:space="0" w:color="auto"/>
      </w:divBdr>
    </w:div>
    <w:div w:id="1179587610">
      <w:bodyDiv w:val="1"/>
      <w:marLeft w:val="0"/>
      <w:marRight w:val="0"/>
      <w:marTop w:val="0"/>
      <w:marBottom w:val="0"/>
      <w:divBdr>
        <w:top w:val="none" w:sz="0" w:space="0" w:color="auto"/>
        <w:left w:val="none" w:sz="0" w:space="0" w:color="auto"/>
        <w:bottom w:val="none" w:sz="0" w:space="0" w:color="auto"/>
        <w:right w:val="none" w:sz="0" w:space="0" w:color="auto"/>
      </w:divBdr>
    </w:div>
    <w:div w:id="1186944796">
      <w:bodyDiv w:val="1"/>
      <w:marLeft w:val="0"/>
      <w:marRight w:val="0"/>
      <w:marTop w:val="0"/>
      <w:marBottom w:val="0"/>
      <w:divBdr>
        <w:top w:val="none" w:sz="0" w:space="0" w:color="auto"/>
        <w:left w:val="none" w:sz="0" w:space="0" w:color="auto"/>
        <w:bottom w:val="none" w:sz="0" w:space="0" w:color="auto"/>
        <w:right w:val="none" w:sz="0" w:space="0" w:color="auto"/>
      </w:divBdr>
    </w:div>
    <w:div w:id="1187645818">
      <w:bodyDiv w:val="1"/>
      <w:marLeft w:val="0"/>
      <w:marRight w:val="0"/>
      <w:marTop w:val="0"/>
      <w:marBottom w:val="0"/>
      <w:divBdr>
        <w:top w:val="none" w:sz="0" w:space="0" w:color="auto"/>
        <w:left w:val="none" w:sz="0" w:space="0" w:color="auto"/>
        <w:bottom w:val="none" w:sz="0" w:space="0" w:color="auto"/>
        <w:right w:val="none" w:sz="0" w:space="0" w:color="auto"/>
      </w:divBdr>
    </w:div>
    <w:div w:id="1200319655">
      <w:bodyDiv w:val="1"/>
      <w:marLeft w:val="0"/>
      <w:marRight w:val="0"/>
      <w:marTop w:val="0"/>
      <w:marBottom w:val="0"/>
      <w:divBdr>
        <w:top w:val="none" w:sz="0" w:space="0" w:color="auto"/>
        <w:left w:val="none" w:sz="0" w:space="0" w:color="auto"/>
        <w:bottom w:val="none" w:sz="0" w:space="0" w:color="auto"/>
        <w:right w:val="none" w:sz="0" w:space="0" w:color="auto"/>
      </w:divBdr>
    </w:div>
    <w:div w:id="1203442379">
      <w:bodyDiv w:val="1"/>
      <w:marLeft w:val="0"/>
      <w:marRight w:val="0"/>
      <w:marTop w:val="0"/>
      <w:marBottom w:val="0"/>
      <w:divBdr>
        <w:top w:val="none" w:sz="0" w:space="0" w:color="auto"/>
        <w:left w:val="none" w:sz="0" w:space="0" w:color="auto"/>
        <w:bottom w:val="none" w:sz="0" w:space="0" w:color="auto"/>
        <w:right w:val="none" w:sz="0" w:space="0" w:color="auto"/>
      </w:divBdr>
    </w:div>
    <w:div w:id="1208882397">
      <w:bodyDiv w:val="1"/>
      <w:marLeft w:val="0"/>
      <w:marRight w:val="0"/>
      <w:marTop w:val="0"/>
      <w:marBottom w:val="0"/>
      <w:divBdr>
        <w:top w:val="none" w:sz="0" w:space="0" w:color="auto"/>
        <w:left w:val="none" w:sz="0" w:space="0" w:color="auto"/>
        <w:bottom w:val="none" w:sz="0" w:space="0" w:color="auto"/>
        <w:right w:val="none" w:sz="0" w:space="0" w:color="auto"/>
      </w:divBdr>
    </w:div>
    <w:div w:id="1213879880">
      <w:bodyDiv w:val="1"/>
      <w:marLeft w:val="0"/>
      <w:marRight w:val="0"/>
      <w:marTop w:val="0"/>
      <w:marBottom w:val="0"/>
      <w:divBdr>
        <w:top w:val="none" w:sz="0" w:space="0" w:color="auto"/>
        <w:left w:val="none" w:sz="0" w:space="0" w:color="auto"/>
        <w:bottom w:val="none" w:sz="0" w:space="0" w:color="auto"/>
        <w:right w:val="none" w:sz="0" w:space="0" w:color="auto"/>
      </w:divBdr>
    </w:div>
    <w:div w:id="1217660761">
      <w:bodyDiv w:val="1"/>
      <w:marLeft w:val="0"/>
      <w:marRight w:val="0"/>
      <w:marTop w:val="0"/>
      <w:marBottom w:val="0"/>
      <w:divBdr>
        <w:top w:val="none" w:sz="0" w:space="0" w:color="auto"/>
        <w:left w:val="none" w:sz="0" w:space="0" w:color="auto"/>
        <w:bottom w:val="none" w:sz="0" w:space="0" w:color="auto"/>
        <w:right w:val="none" w:sz="0" w:space="0" w:color="auto"/>
      </w:divBdr>
    </w:div>
    <w:div w:id="1222593286">
      <w:bodyDiv w:val="1"/>
      <w:marLeft w:val="0"/>
      <w:marRight w:val="0"/>
      <w:marTop w:val="0"/>
      <w:marBottom w:val="0"/>
      <w:divBdr>
        <w:top w:val="none" w:sz="0" w:space="0" w:color="auto"/>
        <w:left w:val="none" w:sz="0" w:space="0" w:color="auto"/>
        <w:bottom w:val="none" w:sz="0" w:space="0" w:color="auto"/>
        <w:right w:val="none" w:sz="0" w:space="0" w:color="auto"/>
      </w:divBdr>
    </w:div>
    <w:div w:id="1225339612">
      <w:bodyDiv w:val="1"/>
      <w:marLeft w:val="0"/>
      <w:marRight w:val="0"/>
      <w:marTop w:val="0"/>
      <w:marBottom w:val="0"/>
      <w:divBdr>
        <w:top w:val="none" w:sz="0" w:space="0" w:color="auto"/>
        <w:left w:val="none" w:sz="0" w:space="0" w:color="auto"/>
        <w:bottom w:val="none" w:sz="0" w:space="0" w:color="auto"/>
        <w:right w:val="none" w:sz="0" w:space="0" w:color="auto"/>
      </w:divBdr>
    </w:div>
    <w:div w:id="1228997055">
      <w:bodyDiv w:val="1"/>
      <w:marLeft w:val="0"/>
      <w:marRight w:val="0"/>
      <w:marTop w:val="0"/>
      <w:marBottom w:val="0"/>
      <w:divBdr>
        <w:top w:val="none" w:sz="0" w:space="0" w:color="auto"/>
        <w:left w:val="none" w:sz="0" w:space="0" w:color="auto"/>
        <w:bottom w:val="none" w:sz="0" w:space="0" w:color="auto"/>
        <w:right w:val="none" w:sz="0" w:space="0" w:color="auto"/>
      </w:divBdr>
    </w:div>
    <w:div w:id="1231885503">
      <w:bodyDiv w:val="1"/>
      <w:marLeft w:val="0"/>
      <w:marRight w:val="0"/>
      <w:marTop w:val="0"/>
      <w:marBottom w:val="0"/>
      <w:divBdr>
        <w:top w:val="none" w:sz="0" w:space="0" w:color="auto"/>
        <w:left w:val="none" w:sz="0" w:space="0" w:color="auto"/>
        <w:bottom w:val="none" w:sz="0" w:space="0" w:color="auto"/>
        <w:right w:val="none" w:sz="0" w:space="0" w:color="auto"/>
      </w:divBdr>
    </w:div>
    <w:div w:id="1293513539">
      <w:bodyDiv w:val="1"/>
      <w:marLeft w:val="0"/>
      <w:marRight w:val="0"/>
      <w:marTop w:val="0"/>
      <w:marBottom w:val="0"/>
      <w:divBdr>
        <w:top w:val="none" w:sz="0" w:space="0" w:color="auto"/>
        <w:left w:val="none" w:sz="0" w:space="0" w:color="auto"/>
        <w:bottom w:val="none" w:sz="0" w:space="0" w:color="auto"/>
        <w:right w:val="none" w:sz="0" w:space="0" w:color="auto"/>
      </w:divBdr>
    </w:div>
    <w:div w:id="1304382615">
      <w:bodyDiv w:val="1"/>
      <w:marLeft w:val="0"/>
      <w:marRight w:val="0"/>
      <w:marTop w:val="0"/>
      <w:marBottom w:val="0"/>
      <w:divBdr>
        <w:top w:val="none" w:sz="0" w:space="0" w:color="auto"/>
        <w:left w:val="none" w:sz="0" w:space="0" w:color="auto"/>
        <w:bottom w:val="none" w:sz="0" w:space="0" w:color="auto"/>
        <w:right w:val="none" w:sz="0" w:space="0" w:color="auto"/>
      </w:divBdr>
    </w:div>
    <w:div w:id="1306659436">
      <w:bodyDiv w:val="1"/>
      <w:marLeft w:val="0"/>
      <w:marRight w:val="0"/>
      <w:marTop w:val="0"/>
      <w:marBottom w:val="0"/>
      <w:divBdr>
        <w:top w:val="none" w:sz="0" w:space="0" w:color="auto"/>
        <w:left w:val="none" w:sz="0" w:space="0" w:color="auto"/>
        <w:bottom w:val="none" w:sz="0" w:space="0" w:color="auto"/>
        <w:right w:val="none" w:sz="0" w:space="0" w:color="auto"/>
      </w:divBdr>
    </w:div>
    <w:div w:id="1307204290">
      <w:bodyDiv w:val="1"/>
      <w:marLeft w:val="0"/>
      <w:marRight w:val="0"/>
      <w:marTop w:val="0"/>
      <w:marBottom w:val="0"/>
      <w:divBdr>
        <w:top w:val="none" w:sz="0" w:space="0" w:color="auto"/>
        <w:left w:val="none" w:sz="0" w:space="0" w:color="auto"/>
        <w:bottom w:val="none" w:sz="0" w:space="0" w:color="auto"/>
        <w:right w:val="none" w:sz="0" w:space="0" w:color="auto"/>
      </w:divBdr>
    </w:div>
    <w:div w:id="1315912517">
      <w:bodyDiv w:val="1"/>
      <w:marLeft w:val="0"/>
      <w:marRight w:val="0"/>
      <w:marTop w:val="0"/>
      <w:marBottom w:val="0"/>
      <w:divBdr>
        <w:top w:val="none" w:sz="0" w:space="0" w:color="auto"/>
        <w:left w:val="none" w:sz="0" w:space="0" w:color="auto"/>
        <w:bottom w:val="none" w:sz="0" w:space="0" w:color="auto"/>
        <w:right w:val="none" w:sz="0" w:space="0" w:color="auto"/>
      </w:divBdr>
    </w:div>
    <w:div w:id="1342777364">
      <w:bodyDiv w:val="1"/>
      <w:marLeft w:val="0"/>
      <w:marRight w:val="0"/>
      <w:marTop w:val="0"/>
      <w:marBottom w:val="0"/>
      <w:divBdr>
        <w:top w:val="none" w:sz="0" w:space="0" w:color="auto"/>
        <w:left w:val="none" w:sz="0" w:space="0" w:color="auto"/>
        <w:bottom w:val="none" w:sz="0" w:space="0" w:color="auto"/>
        <w:right w:val="none" w:sz="0" w:space="0" w:color="auto"/>
      </w:divBdr>
    </w:div>
    <w:div w:id="1353264005">
      <w:bodyDiv w:val="1"/>
      <w:marLeft w:val="0"/>
      <w:marRight w:val="0"/>
      <w:marTop w:val="0"/>
      <w:marBottom w:val="0"/>
      <w:divBdr>
        <w:top w:val="none" w:sz="0" w:space="0" w:color="auto"/>
        <w:left w:val="none" w:sz="0" w:space="0" w:color="auto"/>
        <w:bottom w:val="none" w:sz="0" w:space="0" w:color="auto"/>
        <w:right w:val="none" w:sz="0" w:space="0" w:color="auto"/>
      </w:divBdr>
    </w:div>
    <w:div w:id="1369183875">
      <w:bodyDiv w:val="1"/>
      <w:marLeft w:val="0"/>
      <w:marRight w:val="0"/>
      <w:marTop w:val="0"/>
      <w:marBottom w:val="0"/>
      <w:divBdr>
        <w:top w:val="none" w:sz="0" w:space="0" w:color="auto"/>
        <w:left w:val="none" w:sz="0" w:space="0" w:color="auto"/>
        <w:bottom w:val="none" w:sz="0" w:space="0" w:color="auto"/>
        <w:right w:val="none" w:sz="0" w:space="0" w:color="auto"/>
      </w:divBdr>
    </w:div>
    <w:div w:id="1370954476">
      <w:bodyDiv w:val="1"/>
      <w:marLeft w:val="0"/>
      <w:marRight w:val="0"/>
      <w:marTop w:val="0"/>
      <w:marBottom w:val="0"/>
      <w:divBdr>
        <w:top w:val="none" w:sz="0" w:space="0" w:color="auto"/>
        <w:left w:val="none" w:sz="0" w:space="0" w:color="auto"/>
        <w:bottom w:val="none" w:sz="0" w:space="0" w:color="auto"/>
        <w:right w:val="none" w:sz="0" w:space="0" w:color="auto"/>
      </w:divBdr>
    </w:div>
    <w:div w:id="1371032286">
      <w:bodyDiv w:val="1"/>
      <w:marLeft w:val="0"/>
      <w:marRight w:val="0"/>
      <w:marTop w:val="0"/>
      <w:marBottom w:val="0"/>
      <w:divBdr>
        <w:top w:val="none" w:sz="0" w:space="0" w:color="auto"/>
        <w:left w:val="none" w:sz="0" w:space="0" w:color="auto"/>
        <w:bottom w:val="none" w:sz="0" w:space="0" w:color="auto"/>
        <w:right w:val="none" w:sz="0" w:space="0" w:color="auto"/>
      </w:divBdr>
    </w:div>
    <w:div w:id="1382166818">
      <w:bodyDiv w:val="1"/>
      <w:marLeft w:val="0"/>
      <w:marRight w:val="0"/>
      <w:marTop w:val="0"/>
      <w:marBottom w:val="0"/>
      <w:divBdr>
        <w:top w:val="none" w:sz="0" w:space="0" w:color="auto"/>
        <w:left w:val="none" w:sz="0" w:space="0" w:color="auto"/>
        <w:bottom w:val="none" w:sz="0" w:space="0" w:color="auto"/>
        <w:right w:val="none" w:sz="0" w:space="0" w:color="auto"/>
      </w:divBdr>
    </w:div>
    <w:div w:id="1401714419">
      <w:bodyDiv w:val="1"/>
      <w:marLeft w:val="0"/>
      <w:marRight w:val="0"/>
      <w:marTop w:val="0"/>
      <w:marBottom w:val="0"/>
      <w:divBdr>
        <w:top w:val="none" w:sz="0" w:space="0" w:color="auto"/>
        <w:left w:val="none" w:sz="0" w:space="0" w:color="auto"/>
        <w:bottom w:val="none" w:sz="0" w:space="0" w:color="auto"/>
        <w:right w:val="none" w:sz="0" w:space="0" w:color="auto"/>
      </w:divBdr>
    </w:div>
    <w:div w:id="1408310207">
      <w:bodyDiv w:val="1"/>
      <w:marLeft w:val="0"/>
      <w:marRight w:val="0"/>
      <w:marTop w:val="0"/>
      <w:marBottom w:val="0"/>
      <w:divBdr>
        <w:top w:val="none" w:sz="0" w:space="0" w:color="auto"/>
        <w:left w:val="none" w:sz="0" w:space="0" w:color="auto"/>
        <w:bottom w:val="none" w:sz="0" w:space="0" w:color="auto"/>
        <w:right w:val="none" w:sz="0" w:space="0" w:color="auto"/>
      </w:divBdr>
    </w:div>
    <w:div w:id="1414083820">
      <w:bodyDiv w:val="1"/>
      <w:marLeft w:val="0"/>
      <w:marRight w:val="0"/>
      <w:marTop w:val="0"/>
      <w:marBottom w:val="0"/>
      <w:divBdr>
        <w:top w:val="none" w:sz="0" w:space="0" w:color="auto"/>
        <w:left w:val="none" w:sz="0" w:space="0" w:color="auto"/>
        <w:bottom w:val="none" w:sz="0" w:space="0" w:color="auto"/>
        <w:right w:val="none" w:sz="0" w:space="0" w:color="auto"/>
      </w:divBdr>
    </w:div>
    <w:div w:id="1430393994">
      <w:bodyDiv w:val="1"/>
      <w:marLeft w:val="0"/>
      <w:marRight w:val="0"/>
      <w:marTop w:val="0"/>
      <w:marBottom w:val="0"/>
      <w:divBdr>
        <w:top w:val="none" w:sz="0" w:space="0" w:color="auto"/>
        <w:left w:val="none" w:sz="0" w:space="0" w:color="auto"/>
        <w:bottom w:val="none" w:sz="0" w:space="0" w:color="auto"/>
        <w:right w:val="none" w:sz="0" w:space="0" w:color="auto"/>
      </w:divBdr>
    </w:div>
    <w:div w:id="1446266076">
      <w:bodyDiv w:val="1"/>
      <w:marLeft w:val="0"/>
      <w:marRight w:val="0"/>
      <w:marTop w:val="0"/>
      <w:marBottom w:val="0"/>
      <w:divBdr>
        <w:top w:val="none" w:sz="0" w:space="0" w:color="auto"/>
        <w:left w:val="none" w:sz="0" w:space="0" w:color="auto"/>
        <w:bottom w:val="none" w:sz="0" w:space="0" w:color="auto"/>
        <w:right w:val="none" w:sz="0" w:space="0" w:color="auto"/>
      </w:divBdr>
    </w:div>
    <w:div w:id="1448622815">
      <w:bodyDiv w:val="1"/>
      <w:marLeft w:val="0"/>
      <w:marRight w:val="0"/>
      <w:marTop w:val="0"/>
      <w:marBottom w:val="0"/>
      <w:divBdr>
        <w:top w:val="none" w:sz="0" w:space="0" w:color="auto"/>
        <w:left w:val="none" w:sz="0" w:space="0" w:color="auto"/>
        <w:bottom w:val="none" w:sz="0" w:space="0" w:color="auto"/>
        <w:right w:val="none" w:sz="0" w:space="0" w:color="auto"/>
      </w:divBdr>
    </w:div>
    <w:div w:id="1451048599">
      <w:bodyDiv w:val="1"/>
      <w:marLeft w:val="0"/>
      <w:marRight w:val="0"/>
      <w:marTop w:val="0"/>
      <w:marBottom w:val="0"/>
      <w:divBdr>
        <w:top w:val="none" w:sz="0" w:space="0" w:color="auto"/>
        <w:left w:val="none" w:sz="0" w:space="0" w:color="auto"/>
        <w:bottom w:val="none" w:sz="0" w:space="0" w:color="auto"/>
        <w:right w:val="none" w:sz="0" w:space="0" w:color="auto"/>
      </w:divBdr>
    </w:div>
    <w:div w:id="1458065619">
      <w:bodyDiv w:val="1"/>
      <w:marLeft w:val="0"/>
      <w:marRight w:val="0"/>
      <w:marTop w:val="0"/>
      <w:marBottom w:val="0"/>
      <w:divBdr>
        <w:top w:val="none" w:sz="0" w:space="0" w:color="auto"/>
        <w:left w:val="none" w:sz="0" w:space="0" w:color="auto"/>
        <w:bottom w:val="none" w:sz="0" w:space="0" w:color="auto"/>
        <w:right w:val="none" w:sz="0" w:space="0" w:color="auto"/>
      </w:divBdr>
    </w:div>
    <w:div w:id="1480923574">
      <w:bodyDiv w:val="1"/>
      <w:marLeft w:val="0"/>
      <w:marRight w:val="0"/>
      <w:marTop w:val="0"/>
      <w:marBottom w:val="0"/>
      <w:divBdr>
        <w:top w:val="none" w:sz="0" w:space="0" w:color="auto"/>
        <w:left w:val="none" w:sz="0" w:space="0" w:color="auto"/>
        <w:bottom w:val="none" w:sz="0" w:space="0" w:color="auto"/>
        <w:right w:val="none" w:sz="0" w:space="0" w:color="auto"/>
      </w:divBdr>
    </w:div>
    <w:div w:id="1491600959">
      <w:bodyDiv w:val="1"/>
      <w:marLeft w:val="0"/>
      <w:marRight w:val="0"/>
      <w:marTop w:val="0"/>
      <w:marBottom w:val="0"/>
      <w:divBdr>
        <w:top w:val="none" w:sz="0" w:space="0" w:color="auto"/>
        <w:left w:val="none" w:sz="0" w:space="0" w:color="auto"/>
        <w:bottom w:val="none" w:sz="0" w:space="0" w:color="auto"/>
        <w:right w:val="none" w:sz="0" w:space="0" w:color="auto"/>
      </w:divBdr>
    </w:div>
    <w:div w:id="1496148200">
      <w:bodyDiv w:val="1"/>
      <w:marLeft w:val="0"/>
      <w:marRight w:val="0"/>
      <w:marTop w:val="0"/>
      <w:marBottom w:val="0"/>
      <w:divBdr>
        <w:top w:val="none" w:sz="0" w:space="0" w:color="auto"/>
        <w:left w:val="none" w:sz="0" w:space="0" w:color="auto"/>
        <w:bottom w:val="none" w:sz="0" w:space="0" w:color="auto"/>
        <w:right w:val="none" w:sz="0" w:space="0" w:color="auto"/>
      </w:divBdr>
    </w:div>
    <w:div w:id="1503816065">
      <w:bodyDiv w:val="1"/>
      <w:marLeft w:val="0"/>
      <w:marRight w:val="0"/>
      <w:marTop w:val="0"/>
      <w:marBottom w:val="0"/>
      <w:divBdr>
        <w:top w:val="none" w:sz="0" w:space="0" w:color="auto"/>
        <w:left w:val="none" w:sz="0" w:space="0" w:color="auto"/>
        <w:bottom w:val="none" w:sz="0" w:space="0" w:color="auto"/>
        <w:right w:val="none" w:sz="0" w:space="0" w:color="auto"/>
      </w:divBdr>
    </w:div>
    <w:div w:id="1511793690">
      <w:bodyDiv w:val="1"/>
      <w:marLeft w:val="0"/>
      <w:marRight w:val="0"/>
      <w:marTop w:val="0"/>
      <w:marBottom w:val="0"/>
      <w:divBdr>
        <w:top w:val="none" w:sz="0" w:space="0" w:color="auto"/>
        <w:left w:val="none" w:sz="0" w:space="0" w:color="auto"/>
        <w:bottom w:val="none" w:sz="0" w:space="0" w:color="auto"/>
        <w:right w:val="none" w:sz="0" w:space="0" w:color="auto"/>
      </w:divBdr>
    </w:div>
    <w:div w:id="1514030516">
      <w:bodyDiv w:val="1"/>
      <w:marLeft w:val="0"/>
      <w:marRight w:val="0"/>
      <w:marTop w:val="0"/>
      <w:marBottom w:val="0"/>
      <w:divBdr>
        <w:top w:val="none" w:sz="0" w:space="0" w:color="auto"/>
        <w:left w:val="none" w:sz="0" w:space="0" w:color="auto"/>
        <w:bottom w:val="none" w:sz="0" w:space="0" w:color="auto"/>
        <w:right w:val="none" w:sz="0" w:space="0" w:color="auto"/>
      </w:divBdr>
    </w:div>
    <w:div w:id="1524589885">
      <w:bodyDiv w:val="1"/>
      <w:marLeft w:val="0"/>
      <w:marRight w:val="0"/>
      <w:marTop w:val="0"/>
      <w:marBottom w:val="0"/>
      <w:divBdr>
        <w:top w:val="none" w:sz="0" w:space="0" w:color="auto"/>
        <w:left w:val="none" w:sz="0" w:space="0" w:color="auto"/>
        <w:bottom w:val="none" w:sz="0" w:space="0" w:color="auto"/>
        <w:right w:val="none" w:sz="0" w:space="0" w:color="auto"/>
      </w:divBdr>
    </w:div>
    <w:div w:id="1545866688">
      <w:bodyDiv w:val="1"/>
      <w:marLeft w:val="0"/>
      <w:marRight w:val="0"/>
      <w:marTop w:val="0"/>
      <w:marBottom w:val="0"/>
      <w:divBdr>
        <w:top w:val="none" w:sz="0" w:space="0" w:color="auto"/>
        <w:left w:val="none" w:sz="0" w:space="0" w:color="auto"/>
        <w:bottom w:val="none" w:sz="0" w:space="0" w:color="auto"/>
        <w:right w:val="none" w:sz="0" w:space="0" w:color="auto"/>
      </w:divBdr>
    </w:div>
    <w:div w:id="1557005875">
      <w:bodyDiv w:val="1"/>
      <w:marLeft w:val="0"/>
      <w:marRight w:val="0"/>
      <w:marTop w:val="0"/>
      <w:marBottom w:val="0"/>
      <w:divBdr>
        <w:top w:val="none" w:sz="0" w:space="0" w:color="auto"/>
        <w:left w:val="none" w:sz="0" w:space="0" w:color="auto"/>
        <w:bottom w:val="none" w:sz="0" w:space="0" w:color="auto"/>
        <w:right w:val="none" w:sz="0" w:space="0" w:color="auto"/>
      </w:divBdr>
    </w:div>
    <w:div w:id="1580363106">
      <w:bodyDiv w:val="1"/>
      <w:marLeft w:val="0"/>
      <w:marRight w:val="0"/>
      <w:marTop w:val="0"/>
      <w:marBottom w:val="0"/>
      <w:divBdr>
        <w:top w:val="none" w:sz="0" w:space="0" w:color="auto"/>
        <w:left w:val="none" w:sz="0" w:space="0" w:color="auto"/>
        <w:bottom w:val="none" w:sz="0" w:space="0" w:color="auto"/>
        <w:right w:val="none" w:sz="0" w:space="0" w:color="auto"/>
      </w:divBdr>
    </w:div>
    <w:div w:id="1593927834">
      <w:bodyDiv w:val="1"/>
      <w:marLeft w:val="0"/>
      <w:marRight w:val="0"/>
      <w:marTop w:val="0"/>
      <w:marBottom w:val="0"/>
      <w:divBdr>
        <w:top w:val="none" w:sz="0" w:space="0" w:color="auto"/>
        <w:left w:val="none" w:sz="0" w:space="0" w:color="auto"/>
        <w:bottom w:val="none" w:sz="0" w:space="0" w:color="auto"/>
        <w:right w:val="none" w:sz="0" w:space="0" w:color="auto"/>
      </w:divBdr>
    </w:div>
    <w:div w:id="1599752345">
      <w:bodyDiv w:val="1"/>
      <w:marLeft w:val="0"/>
      <w:marRight w:val="0"/>
      <w:marTop w:val="0"/>
      <w:marBottom w:val="0"/>
      <w:divBdr>
        <w:top w:val="none" w:sz="0" w:space="0" w:color="auto"/>
        <w:left w:val="none" w:sz="0" w:space="0" w:color="auto"/>
        <w:bottom w:val="none" w:sz="0" w:space="0" w:color="auto"/>
        <w:right w:val="none" w:sz="0" w:space="0" w:color="auto"/>
      </w:divBdr>
    </w:div>
    <w:div w:id="1600135254">
      <w:bodyDiv w:val="1"/>
      <w:marLeft w:val="0"/>
      <w:marRight w:val="0"/>
      <w:marTop w:val="0"/>
      <w:marBottom w:val="0"/>
      <w:divBdr>
        <w:top w:val="none" w:sz="0" w:space="0" w:color="auto"/>
        <w:left w:val="none" w:sz="0" w:space="0" w:color="auto"/>
        <w:bottom w:val="none" w:sz="0" w:space="0" w:color="auto"/>
        <w:right w:val="none" w:sz="0" w:space="0" w:color="auto"/>
      </w:divBdr>
    </w:div>
    <w:div w:id="1631134094">
      <w:bodyDiv w:val="1"/>
      <w:marLeft w:val="0"/>
      <w:marRight w:val="0"/>
      <w:marTop w:val="0"/>
      <w:marBottom w:val="0"/>
      <w:divBdr>
        <w:top w:val="none" w:sz="0" w:space="0" w:color="auto"/>
        <w:left w:val="none" w:sz="0" w:space="0" w:color="auto"/>
        <w:bottom w:val="none" w:sz="0" w:space="0" w:color="auto"/>
        <w:right w:val="none" w:sz="0" w:space="0" w:color="auto"/>
      </w:divBdr>
    </w:div>
    <w:div w:id="1644701785">
      <w:bodyDiv w:val="1"/>
      <w:marLeft w:val="0"/>
      <w:marRight w:val="0"/>
      <w:marTop w:val="0"/>
      <w:marBottom w:val="0"/>
      <w:divBdr>
        <w:top w:val="none" w:sz="0" w:space="0" w:color="auto"/>
        <w:left w:val="none" w:sz="0" w:space="0" w:color="auto"/>
        <w:bottom w:val="none" w:sz="0" w:space="0" w:color="auto"/>
        <w:right w:val="none" w:sz="0" w:space="0" w:color="auto"/>
      </w:divBdr>
    </w:div>
    <w:div w:id="1654333808">
      <w:bodyDiv w:val="1"/>
      <w:marLeft w:val="0"/>
      <w:marRight w:val="0"/>
      <w:marTop w:val="0"/>
      <w:marBottom w:val="0"/>
      <w:divBdr>
        <w:top w:val="none" w:sz="0" w:space="0" w:color="auto"/>
        <w:left w:val="none" w:sz="0" w:space="0" w:color="auto"/>
        <w:bottom w:val="none" w:sz="0" w:space="0" w:color="auto"/>
        <w:right w:val="none" w:sz="0" w:space="0" w:color="auto"/>
      </w:divBdr>
    </w:div>
    <w:div w:id="1659380769">
      <w:bodyDiv w:val="1"/>
      <w:marLeft w:val="0"/>
      <w:marRight w:val="0"/>
      <w:marTop w:val="0"/>
      <w:marBottom w:val="0"/>
      <w:divBdr>
        <w:top w:val="none" w:sz="0" w:space="0" w:color="auto"/>
        <w:left w:val="none" w:sz="0" w:space="0" w:color="auto"/>
        <w:bottom w:val="none" w:sz="0" w:space="0" w:color="auto"/>
        <w:right w:val="none" w:sz="0" w:space="0" w:color="auto"/>
      </w:divBdr>
    </w:div>
    <w:div w:id="1678188243">
      <w:bodyDiv w:val="1"/>
      <w:marLeft w:val="0"/>
      <w:marRight w:val="0"/>
      <w:marTop w:val="0"/>
      <w:marBottom w:val="0"/>
      <w:divBdr>
        <w:top w:val="none" w:sz="0" w:space="0" w:color="auto"/>
        <w:left w:val="none" w:sz="0" w:space="0" w:color="auto"/>
        <w:bottom w:val="none" w:sz="0" w:space="0" w:color="auto"/>
        <w:right w:val="none" w:sz="0" w:space="0" w:color="auto"/>
      </w:divBdr>
    </w:div>
    <w:div w:id="1688172805">
      <w:bodyDiv w:val="1"/>
      <w:marLeft w:val="0"/>
      <w:marRight w:val="0"/>
      <w:marTop w:val="0"/>
      <w:marBottom w:val="0"/>
      <w:divBdr>
        <w:top w:val="none" w:sz="0" w:space="0" w:color="auto"/>
        <w:left w:val="none" w:sz="0" w:space="0" w:color="auto"/>
        <w:bottom w:val="none" w:sz="0" w:space="0" w:color="auto"/>
        <w:right w:val="none" w:sz="0" w:space="0" w:color="auto"/>
      </w:divBdr>
    </w:div>
    <w:div w:id="1698889737">
      <w:bodyDiv w:val="1"/>
      <w:marLeft w:val="0"/>
      <w:marRight w:val="0"/>
      <w:marTop w:val="0"/>
      <w:marBottom w:val="0"/>
      <w:divBdr>
        <w:top w:val="none" w:sz="0" w:space="0" w:color="auto"/>
        <w:left w:val="none" w:sz="0" w:space="0" w:color="auto"/>
        <w:bottom w:val="none" w:sz="0" w:space="0" w:color="auto"/>
        <w:right w:val="none" w:sz="0" w:space="0" w:color="auto"/>
      </w:divBdr>
    </w:div>
    <w:div w:id="1712144400">
      <w:bodyDiv w:val="1"/>
      <w:marLeft w:val="0"/>
      <w:marRight w:val="0"/>
      <w:marTop w:val="0"/>
      <w:marBottom w:val="0"/>
      <w:divBdr>
        <w:top w:val="none" w:sz="0" w:space="0" w:color="auto"/>
        <w:left w:val="none" w:sz="0" w:space="0" w:color="auto"/>
        <w:bottom w:val="none" w:sz="0" w:space="0" w:color="auto"/>
        <w:right w:val="none" w:sz="0" w:space="0" w:color="auto"/>
      </w:divBdr>
    </w:div>
    <w:div w:id="1719469290">
      <w:bodyDiv w:val="1"/>
      <w:marLeft w:val="0"/>
      <w:marRight w:val="0"/>
      <w:marTop w:val="0"/>
      <w:marBottom w:val="0"/>
      <w:divBdr>
        <w:top w:val="none" w:sz="0" w:space="0" w:color="auto"/>
        <w:left w:val="none" w:sz="0" w:space="0" w:color="auto"/>
        <w:bottom w:val="none" w:sz="0" w:space="0" w:color="auto"/>
        <w:right w:val="none" w:sz="0" w:space="0" w:color="auto"/>
      </w:divBdr>
    </w:div>
    <w:div w:id="1771703906">
      <w:bodyDiv w:val="1"/>
      <w:marLeft w:val="0"/>
      <w:marRight w:val="0"/>
      <w:marTop w:val="0"/>
      <w:marBottom w:val="0"/>
      <w:divBdr>
        <w:top w:val="none" w:sz="0" w:space="0" w:color="auto"/>
        <w:left w:val="none" w:sz="0" w:space="0" w:color="auto"/>
        <w:bottom w:val="none" w:sz="0" w:space="0" w:color="auto"/>
        <w:right w:val="none" w:sz="0" w:space="0" w:color="auto"/>
      </w:divBdr>
    </w:div>
    <w:div w:id="1807430108">
      <w:bodyDiv w:val="1"/>
      <w:marLeft w:val="0"/>
      <w:marRight w:val="0"/>
      <w:marTop w:val="0"/>
      <w:marBottom w:val="0"/>
      <w:divBdr>
        <w:top w:val="none" w:sz="0" w:space="0" w:color="auto"/>
        <w:left w:val="none" w:sz="0" w:space="0" w:color="auto"/>
        <w:bottom w:val="none" w:sz="0" w:space="0" w:color="auto"/>
        <w:right w:val="none" w:sz="0" w:space="0" w:color="auto"/>
      </w:divBdr>
    </w:div>
    <w:div w:id="1832869160">
      <w:bodyDiv w:val="1"/>
      <w:marLeft w:val="0"/>
      <w:marRight w:val="0"/>
      <w:marTop w:val="0"/>
      <w:marBottom w:val="0"/>
      <w:divBdr>
        <w:top w:val="none" w:sz="0" w:space="0" w:color="auto"/>
        <w:left w:val="none" w:sz="0" w:space="0" w:color="auto"/>
        <w:bottom w:val="none" w:sz="0" w:space="0" w:color="auto"/>
        <w:right w:val="none" w:sz="0" w:space="0" w:color="auto"/>
      </w:divBdr>
    </w:div>
    <w:div w:id="1846088662">
      <w:bodyDiv w:val="1"/>
      <w:marLeft w:val="0"/>
      <w:marRight w:val="0"/>
      <w:marTop w:val="0"/>
      <w:marBottom w:val="0"/>
      <w:divBdr>
        <w:top w:val="none" w:sz="0" w:space="0" w:color="auto"/>
        <w:left w:val="none" w:sz="0" w:space="0" w:color="auto"/>
        <w:bottom w:val="none" w:sz="0" w:space="0" w:color="auto"/>
        <w:right w:val="none" w:sz="0" w:space="0" w:color="auto"/>
      </w:divBdr>
    </w:div>
    <w:div w:id="1903443725">
      <w:bodyDiv w:val="1"/>
      <w:marLeft w:val="0"/>
      <w:marRight w:val="0"/>
      <w:marTop w:val="0"/>
      <w:marBottom w:val="0"/>
      <w:divBdr>
        <w:top w:val="none" w:sz="0" w:space="0" w:color="auto"/>
        <w:left w:val="none" w:sz="0" w:space="0" w:color="auto"/>
        <w:bottom w:val="none" w:sz="0" w:space="0" w:color="auto"/>
        <w:right w:val="none" w:sz="0" w:space="0" w:color="auto"/>
      </w:divBdr>
    </w:div>
    <w:div w:id="1933389111">
      <w:bodyDiv w:val="1"/>
      <w:marLeft w:val="0"/>
      <w:marRight w:val="0"/>
      <w:marTop w:val="0"/>
      <w:marBottom w:val="0"/>
      <w:divBdr>
        <w:top w:val="none" w:sz="0" w:space="0" w:color="auto"/>
        <w:left w:val="none" w:sz="0" w:space="0" w:color="auto"/>
        <w:bottom w:val="none" w:sz="0" w:space="0" w:color="auto"/>
        <w:right w:val="none" w:sz="0" w:space="0" w:color="auto"/>
      </w:divBdr>
    </w:div>
    <w:div w:id="1957566113">
      <w:bodyDiv w:val="1"/>
      <w:marLeft w:val="0"/>
      <w:marRight w:val="0"/>
      <w:marTop w:val="0"/>
      <w:marBottom w:val="0"/>
      <w:divBdr>
        <w:top w:val="none" w:sz="0" w:space="0" w:color="auto"/>
        <w:left w:val="none" w:sz="0" w:space="0" w:color="auto"/>
        <w:bottom w:val="none" w:sz="0" w:space="0" w:color="auto"/>
        <w:right w:val="none" w:sz="0" w:space="0" w:color="auto"/>
      </w:divBdr>
    </w:div>
    <w:div w:id="1979874235">
      <w:bodyDiv w:val="1"/>
      <w:marLeft w:val="0"/>
      <w:marRight w:val="0"/>
      <w:marTop w:val="0"/>
      <w:marBottom w:val="0"/>
      <w:divBdr>
        <w:top w:val="none" w:sz="0" w:space="0" w:color="auto"/>
        <w:left w:val="none" w:sz="0" w:space="0" w:color="auto"/>
        <w:bottom w:val="none" w:sz="0" w:space="0" w:color="auto"/>
        <w:right w:val="none" w:sz="0" w:space="0" w:color="auto"/>
      </w:divBdr>
    </w:div>
    <w:div w:id="1984382496">
      <w:bodyDiv w:val="1"/>
      <w:marLeft w:val="0"/>
      <w:marRight w:val="0"/>
      <w:marTop w:val="0"/>
      <w:marBottom w:val="0"/>
      <w:divBdr>
        <w:top w:val="none" w:sz="0" w:space="0" w:color="auto"/>
        <w:left w:val="none" w:sz="0" w:space="0" w:color="auto"/>
        <w:bottom w:val="none" w:sz="0" w:space="0" w:color="auto"/>
        <w:right w:val="none" w:sz="0" w:space="0" w:color="auto"/>
      </w:divBdr>
    </w:div>
    <w:div w:id="2000496474">
      <w:bodyDiv w:val="1"/>
      <w:marLeft w:val="0"/>
      <w:marRight w:val="0"/>
      <w:marTop w:val="0"/>
      <w:marBottom w:val="0"/>
      <w:divBdr>
        <w:top w:val="none" w:sz="0" w:space="0" w:color="auto"/>
        <w:left w:val="none" w:sz="0" w:space="0" w:color="auto"/>
        <w:bottom w:val="none" w:sz="0" w:space="0" w:color="auto"/>
        <w:right w:val="none" w:sz="0" w:space="0" w:color="auto"/>
      </w:divBdr>
    </w:div>
    <w:div w:id="2020810651">
      <w:bodyDiv w:val="1"/>
      <w:marLeft w:val="0"/>
      <w:marRight w:val="0"/>
      <w:marTop w:val="0"/>
      <w:marBottom w:val="0"/>
      <w:divBdr>
        <w:top w:val="none" w:sz="0" w:space="0" w:color="auto"/>
        <w:left w:val="none" w:sz="0" w:space="0" w:color="auto"/>
        <w:bottom w:val="none" w:sz="0" w:space="0" w:color="auto"/>
        <w:right w:val="none" w:sz="0" w:space="0" w:color="auto"/>
      </w:divBdr>
    </w:div>
    <w:div w:id="2030646059">
      <w:bodyDiv w:val="1"/>
      <w:marLeft w:val="0"/>
      <w:marRight w:val="0"/>
      <w:marTop w:val="0"/>
      <w:marBottom w:val="0"/>
      <w:divBdr>
        <w:top w:val="none" w:sz="0" w:space="0" w:color="auto"/>
        <w:left w:val="none" w:sz="0" w:space="0" w:color="auto"/>
        <w:bottom w:val="none" w:sz="0" w:space="0" w:color="auto"/>
        <w:right w:val="none" w:sz="0" w:space="0" w:color="auto"/>
      </w:divBdr>
    </w:div>
    <w:div w:id="2041126282">
      <w:bodyDiv w:val="1"/>
      <w:marLeft w:val="0"/>
      <w:marRight w:val="0"/>
      <w:marTop w:val="0"/>
      <w:marBottom w:val="0"/>
      <w:divBdr>
        <w:top w:val="none" w:sz="0" w:space="0" w:color="auto"/>
        <w:left w:val="none" w:sz="0" w:space="0" w:color="auto"/>
        <w:bottom w:val="none" w:sz="0" w:space="0" w:color="auto"/>
        <w:right w:val="none" w:sz="0" w:space="0" w:color="auto"/>
      </w:divBdr>
    </w:div>
    <w:div w:id="2043436803">
      <w:bodyDiv w:val="1"/>
      <w:marLeft w:val="0"/>
      <w:marRight w:val="0"/>
      <w:marTop w:val="0"/>
      <w:marBottom w:val="0"/>
      <w:divBdr>
        <w:top w:val="none" w:sz="0" w:space="0" w:color="auto"/>
        <w:left w:val="none" w:sz="0" w:space="0" w:color="auto"/>
        <w:bottom w:val="none" w:sz="0" w:space="0" w:color="auto"/>
        <w:right w:val="none" w:sz="0" w:space="0" w:color="auto"/>
      </w:divBdr>
    </w:div>
    <w:div w:id="2049377108">
      <w:bodyDiv w:val="1"/>
      <w:marLeft w:val="0"/>
      <w:marRight w:val="0"/>
      <w:marTop w:val="0"/>
      <w:marBottom w:val="0"/>
      <w:divBdr>
        <w:top w:val="none" w:sz="0" w:space="0" w:color="auto"/>
        <w:left w:val="none" w:sz="0" w:space="0" w:color="auto"/>
        <w:bottom w:val="none" w:sz="0" w:space="0" w:color="auto"/>
        <w:right w:val="none" w:sz="0" w:space="0" w:color="auto"/>
      </w:divBdr>
    </w:div>
    <w:div w:id="2064673142">
      <w:bodyDiv w:val="1"/>
      <w:marLeft w:val="0"/>
      <w:marRight w:val="0"/>
      <w:marTop w:val="0"/>
      <w:marBottom w:val="0"/>
      <w:divBdr>
        <w:top w:val="none" w:sz="0" w:space="0" w:color="auto"/>
        <w:left w:val="none" w:sz="0" w:space="0" w:color="auto"/>
        <w:bottom w:val="none" w:sz="0" w:space="0" w:color="auto"/>
        <w:right w:val="none" w:sz="0" w:space="0" w:color="auto"/>
      </w:divBdr>
    </w:div>
    <w:div w:id="2075663986">
      <w:bodyDiv w:val="1"/>
      <w:marLeft w:val="0"/>
      <w:marRight w:val="0"/>
      <w:marTop w:val="0"/>
      <w:marBottom w:val="0"/>
      <w:divBdr>
        <w:top w:val="none" w:sz="0" w:space="0" w:color="auto"/>
        <w:left w:val="none" w:sz="0" w:space="0" w:color="auto"/>
        <w:bottom w:val="none" w:sz="0" w:space="0" w:color="auto"/>
        <w:right w:val="none" w:sz="0" w:space="0" w:color="auto"/>
      </w:divBdr>
    </w:div>
    <w:div w:id="2087336157">
      <w:bodyDiv w:val="1"/>
      <w:marLeft w:val="0"/>
      <w:marRight w:val="0"/>
      <w:marTop w:val="0"/>
      <w:marBottom w:val="0"/>
      <w:divBdr>
        <w:top w:val="none" w:sz="0" w:space="0" w:color="auto"/>
        <w:left w:val="none" w:sz="0" w:space="0" w:color="auto"/>
        <w:bottom w:val="none" w:sz="0" w:space="0" w:color="auto"/>
        <w:right w:val="none" w:sz="0" w:space="0" w:color="auto"/>
      </w:divBdr>
    </w:div>
    <w:div w:id="2096902583">
      <w:bodyDiv w:val="1"/>
      <w:marLeft w:val="0"/>
      <w:marRight w:val="0"/>
      <w:marTop w:val="0"/>
      <w:marBottom w:val="0"/>
      <w:divBdr>
        <w:top w:val="none" w:sz="0" w:space="0" w:color="auto"/>
        <w:left w:val="none" w:sz="0" w:space="0" w:color="auto"/>
        <w:bottom w:val="none" w:sz="0" w:space="0" w:color="auto"/>
        <w:right w:val="none" w:sz="0" w:space="0" w:color="auto"/>
      </w:divBdr>
    </w:div>
    <w:div w:id="2109889983">
      <w:bodyDiv w:val="1"/>
      <w:marLeft w:val="0"/>
      <w:marRight w:val="0"/>
      <w:marTop w:val="0"/>
      <w:marBottom w:val="0"/>
      <w:divBdr>
        <w:top w:val="none" w:sz="0" w:space="0" w:color="auto"/>
        <w:left w:val="none" w:sz="0" w:space="0" w:color="auto"/>
        <w:bottom w:val="none" w:sz="0" w:space="0" w:color="auto"/>
        <w:right w:val="none" w:sz="0" w:space="0" w:color="auto"/>
      </w:divBdr>
    </w:div>
    <w:div w:id="2111853315">
      <w:bodyDiv w:val="1"/>
      <w:marLeft w:val="0"/>
      <w:marRight w:val="0"/>
      <w:marTop w:val="0"/>
      <w:marBottom w:val="0"/>
      <w:divBdr>
        <w:top w:val="none" w:sz="0" w:space="0" w:color="auto"/>
        <w:left w:val="none" w:sz="0" w:space="0" w:color="auto"/>
        <w:bottom w:val="none" w:sz="0" w:space="0" w:color="auto"/>
        <w:right w:val="none" w:sz="0" w:space="0" w:color="auto"/>
      </w:divBdr>
    </w:div>
    <w:div w:id="2112361090">
      <w:bodyDiv w:val="1"/>
      <w:marLeft w:val="0"/>
      <w:marRight w:val="0"/>
      <w:marTop w:val="0"/>
      <w:marBottom w:val="0"/>
      <w:divBdr>
        <w:top w:val="none" w:sz="0" w:space="0" w:color="auto"/>
        <w:left w:val="none" w:sz="0" w:space="0" w:color="auto"/>
        <w:bottom w:val="none" w:sz="0" w:space="0" w:color="auto"/>
        <w:right w:val="none" w:sz="0" w:space="0" w:color="auto"/>
      </w:divBdr>
    </w:div>
    <w:div w:id="21404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chart" Target="charts/chart3.xml"/><Relationship Id="rId21" Type="http://schemas.openxmlformats.org/officeDocument/2006/relationships/header" Target="header10.xml"/><Relationship Id="rId34" Type="http://schemas.openxmlformats.org/officeDocument/2006/relationships/image" Target="media/image3.png"/><Relationship Id="rId42" Type="http://schemas.openxmlformats.org/officeDocument/2006/relationships/oleObject" Target="embeddings/oleObject2.bin"/><Relationship Id="rId47" Type="http://schemas.openxmlformats.org/officeDocument/2006/relationships/oleObject" Target="embeddings/oleObject4.bin"/><Relationship Id="rId50" Type="http://schemas.openxmlformats.org/officeDocument/2006/relationships/oleObject" Target="embeddings/oleObject6.bin"/><Relationship Id="rId55" Type="http://schemas.openxmlformats.org/officeDocument/2006/relationships/oleObject" Target="embeddings/oleObject10.bin"/><Relationship Id="rId63" Type="http://schemas.openxmlformats.org/officeDocument/2006/relationships/oleObject" Target="embeddings/oleObject16.bin"/><Relationship Id="rId68" Type="http://schemas.openxmlformats.org/officeDocument/2006/relationships/image" Target="media/image15.png"/><Relationship Id="rId76" Type="http://schemas.openxmlformats.org/officeDocument/2006/relationships/oleObject" Target="embeddings/oleObject22.bin"/><Relationship Id="rId84" Type="http://schemas.openxmlformats.org/officeDocument/2006/relationships/oleObject" Target="embeddings/oleObject26.bin"/><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monografias.com/trabajos6/prod/prod.shtml" TargetMode="External"/><Relationship Id="rId11" Type="http://schemas.openxmlformats.org/officeDocument/2006/relationships/image" Target="media/image2.png"/><Relationship Id="rId24" Type="http://schemas.openxmlformats.org/officeDocument/2006/relationships/header" Target="header13.xml"/><Relationship Id="rId32" Type="http://schemas.openxmlformats.org/officeDocument/2006/relationships/footer" Target="footer1.xml"/><Relationship Id="rId37" Type="http://schemas.openxmlformats.org/officeDocument/2006/relationships/oleObject" Target="embeddings/oleObject1.bin"/><Relationship Id="rId40" Type="http://schemas.openxmlformats.org/officeDocument/2006/relationships/chart" Target="charts/chart4.xml"/><Relationship Id="rId45" Type="http://schemas.openxmlformats.org/officeDocument/2006/relationships/image" Target="media/image8.gif"/><Relationship Id="rId53" Type="http://schemas.openxmlformats.org/officeDocument/2006/relationships/oleObject" Target="embeddings/oleObject8.bin"/><Relationship Id="rId58" Type="http://schemas.openxmlformats.org/officeDocument/2006/relationships/oleObject" Target="embeddings/oleObject12.bin"/><Relationship Id="rId66" Type="http://schemas.openxmlformats.org/officeDocument/2006/relationships/oleObject" Target="embeddings/oleObject18.bin"/><Relationship Id="rId74" Type="http://schemas.openxmlformats.org/officeDocument/2006/relationships/oleObject" Target="embeddings/oleObject21.bin"/><Relationship Id="rId79" Type="http://schemas.openxmlformats.org/officeDocument/2006/relationships/image" Target="media/image18.wmf"/><Relationship Id="rId87"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oleObject" Target="embeddings/oleObject14.bin"/><Relationship Id="rId82" Type="http://schemas.openxmlformats.org/officeDocument/2006/relationships/oleObject" Target="embeddings/oleObject25.bin"/><Relationship Id="rId90" Type="http://schemas.openxmlformats.org/officeDocument/2006/relationships/theme" Target="theme/theme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yperlink" Target="http://www.monografias.com/trabajos12/guiainf/guiainf.shtml" TargetMode="External"/><Relationship Id="rId35" Type="http://schemas.openxmlformats.org/officeDocument/2006/relationships/image" Target="media/image4.png"/><Relationship Id="rId43" Type="http://schemas.openxmlformats.org/officeDocument/2006/relationships/image" Target="media/image7.wmf"/><Relationship Id="rId48" Type="http://schemas.openxmlformats.org/officeDocument/2006/relationships/image" Target="media/image10.png"/><Relationship Id="rId56" Type="http://schemas.openxmlformats.org/officeDocument/2006/relationships/image" Target="media/image12.png"/><Relationship Id="rId64" Type="http://schemas.openxmlformats.org/officeDocument/2006/relationships/image" Target="media/image14.png"/><Relationship Id="rId69" Type="http://schemas.openxmlformats.org/officeDocument/2006/relationships/header" Target="header18.xml"/><Relationship Id="rId77" Type="http://schemas.openxmlformats.org/officeDocument/2006/relationships/image" Target="media/image17.wmf"/><Relationship Id="rId8" Type="http://schemas.openxmlformats.org/officeDocument/2006/relationships/endnotes" Target="endnotes.xml"/><Relationship Id="rId51" Type="http://schemas.openxmlformats.org/officeDocument/2006/relationships/oleObject" Target="embeddings/oleObject7.bin"/><Relationship Id="rId72" Type="http://schemas.openxmlformats.org/officeDocument/2006/relationships/footer" Target="footer3.xml"/><Relationship Id="rId80" Type="http://schemas.openxmlformats.org/officeDocument/2006/relationships/oleObject" Target="embeddings/oleObject24.bin"/><Relationship Id="rId85" Type="http://schemas.openxmlformats.org/officeDocument/2006/relationships/image" Target="media/image21.w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chart" Target="charts/chart1.xml"/><Relationship Id="rId38" Type="http://schemas.openxmlformats.org/officeDocument/2006/relationships/chart" Target="charts/chart2.xml"/><Relationship Id="rId46" Type="http://schemas.openxmlformats.org/officeDocument/2006/relationships/image" Target="media/image9.wmf"/><Relationship Id="rId59" Type="http://schemas.openxmlformats.org/officeDocument/2006/relationships/oleObject" Target="embeddings/oleObject13.bin"/><Relationship Id="rId67" Type="http://schemas.openxmlformats.org/officeDocument/2006/relationships/oleObject" Target="embeddings/oleObject19.bin"/><Relationship Id="rId20" Type="http://schemas.openxmlformats.org/officeDocument/2006/relationships/header" Target="header9.xml"/><Relationship Id="rId41" Type="http://schemas.openxmlformats.org/officeDocument/2006/relationships/image" Target="media/image6.wmf"/><Relationship Id="rId54" Type="http://schemas.openxmlformats.org/officeDocument/2006/relationships/oleObject" Target="embeddings/oleObject9.bin"/><Relationship Id="rId62" Type="http://schemas.openxmlformats.org/officeDocument/2006/relationships/oleObject" Target="embeddings/oleObject15.bin"/><Relationship Id="rId70" Type="http://schemas.openxmlformats.org/officeDocument/2006/relationships/footer" Target="footer2.xml"/><Relationship Id="rId75" Type="http://schemas.openxmlformats.org/officeDocument/2006/relationships/image" Target="media/image16.wmf"/><Relationship Id="rId83" Type="http://schemas.openxmlformats.org/officeDocument/2006/relationships/image" Target="media/image20.wmf"/><Relationship Id="rId88"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yperlink" Target="http://www.monografias.com/trabajos11/norma/norma.shtml" TargetMode="External"/><Relationship Id="rId36" Type="http://schemas.openxmlformats.org/officeDocument/2006/relationships/image" Target="media/image5.wmf"/><Relationship Id="rId49" Type="http://schemas.openxmlformats.org/officeDocument/2006/relationships/oleObject" Target="embeddings/oleObject5.bin"/><Relationship Id="rId57" Type="http://schemas.openxmlformats.org/officeDocument/2006/relationships/oleObject" Target="embeddings/oleObject11.bin"/><Relationship Id="rId10" Type="http://schemas.microsoft.com/office/2007/relationships/hdphoto" Target="media/hdphoto1.wdp"/><Relationship Id="rId31" Type="http://schemas.openxmlformats.org/officeDocument/2006/relationships/header" Target="header17.xml"/><Relationship Id="rId44" Type="http://schemas.openxmlformats.org/officeDocument/2006/relationships/oleObject" Target="embeddings/oleObject3.bin"/><Relationship Id="rId52" Type="http://schemas.openxmlformats.org/officeDocument/2006/relationships/image" Target="media/image11.png"/><Relationship Id="rId60" Type="http://schemas.openxmlformats.org/officeDocument/2006/relationships/image" Target="media/image13.png"/><Relationship Id="rId65" Type="http://schemas.openxmlformats.org/officeDocument/2006/relationships/oleObject" Target="embeddings/oleObject17.bin"/><Relationship Id="rId73" Type="http://schemas.openxmlformats.org/officeDocument/2006/relationships/oleObject" Target="embeddings/oleObject20.bin"/><Relationship Id="rId78" Type="http://schemas.openxmlformats.org/officeDocument/2006/relationships/oleObject" Target="embeddings/oleObject23.bin"/><Relationship Id="rId81" Type="http://schemas.openxmlformats.org/officeDocument/2006/relationships/image" Target="media/image19.wmf"/><Relationship Id="rId86" Type="http://schemas.openxmlformats.org/officeDocument/2006/relationships/oleObject" Target="embeddings/oleObject27.bin"/></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Estudiantes del 7º y 8º ciclo</a:t>
            </a:r>
          </a:p>
        </c:rich>
      </c:tx>
      <c:layout/>
      <c:overlay val="0"/>
    </c:title>
    <c:autoTitleDeleted val="0"/>
    <c:view3D>
      <c:rotX val="15"/>
      <c:rotY val="20"/>
      <c:rAngAx val="1"/>
    </c:view3D>
    <c:floor>
      <c:thickness val="0"/>
    </c:floor>
    <c:sideWall>
      <c:thickness val="0"/>
      <c:spPr>
        <a:gradFill>
          <a:gsLst>
            <a:gs pos="0">
              <a:schemeClr val="accent3">
                <a:lumMod val="60000"/>
                <a:lumOff val="40000"/>
              </a:schemeClr>
            </a:gs>
            <a:gs pos="50000">
              <a:schemeClr val="accent1">
                <a:tint val="44500"/>
                <a:satMod val="160000"/>
              </a:schemeClr>
            </a:gs>
            <a:gs pos="100000">
              <a:srgbClr val="FFFF99"/>
            </a:gs>
          </a:gsLst>
          <a:lin ang="5400000" scaled="0"/>
        </a:gradFill>
      </c:spPr>
    </c:sideWall>
    <c:backWall>
      <c:thickness val="0"/>
      <c:spPr>
        <a:gradFill>
          <a:gsLst>
            <a:gs pos="0">
              <a:schemeClr val="accent3">
                <a:lumMod val="60000"/>
                <a:lumOff val="40000"/>
              </a:schemeClr>
            </a:gs>
            <a:gs pos="50000">
              <a:schemeClr val="accent1">
                <a:tint val="44500"/>
                <a:satMod val="160000"/>
              </a:schemeClr>
            </a:gs>
            <a:gs pos="100000">
              <a:srgbClr val="FFFF99"/>
            </a:gs>
          </a:gsLst>
          <a:lin ang="5400000" scaled="0"/>
        </a:gradFill>
      </c:spPr>
    </c:backWall>
    <c:plotArea>
      <c:layout/>
      <c:bar3DChart>
        <c:barDir val="col"/>
        <c:grouping val="clustered"/>
        <c:varyColors val="0"/>
        <c:ser>
          <c:idx val="0"/>
          <c:order val="0"/>
          <c:tx>
            <c:strRef>
              <c:f>Hoja1!$C$5</c:f>
              <c:strCache>
                <c:ptCount val="1"/>
                <c:pt idx="0">
                  <c:v>ESTUDIANTES MATRICULADOS</c:v>
                </c:pt>
              </c:strCache>
            </c:strRef>
          </c:tx>
          <c:spPr>
            <a:solidFill>
              <a:srgbClr val="C00000"/>
            </a:solidFill>
          </c:spPr>
          <c:invertIfNegative val="0"/>
          <c:dPt>
            <c:idx val="0"/>
            <c:invertIfNegative val="0"/>
            <c:bubble3D val="0"/>
            <c:spPr>
              <a:solidFill>
                <a:srgbClr val="9933FF"/>
              </a:solidFill>
            </c:spPr>
          </c:dPt>
          <c:dPt>
            <c:idx val="1"/>
            <c:invertIfNegative val="0"/>
            <c:bubble3D val="0"/>
            <c:spPr>
              <a:solidFill>
                <a:srgbClr val="FFFF00"/>
              </a:solidFill>
            </c:spPr>
          </c:dPt>
          <c:dLbls>
            <c:dLbl>
              <c:idx val="0"/>
              <c:layout/>
              <c:showLegendKey val="0"/>
              <c:showVal val="1"/>
              <c:showCatName val="0"/>
              <c:showSerName val="0"/>
              <c:showPercent val="0"/>
              <c:showBubbleSize val="0"/>
              <c:extLst>
                <c:ext xmlns:c15="http://schemas.microsoft.com/office/drawing/2012/chart" uri="{CE6537A1-D6FC-4f65-9D91-7224C49458BB}">
                  <c15:layout/>
                </c:ext>
              </c:extLst>
            </c:dLbl>
            <c:dLbl>
              <c:idx val="1"/>
              <c:layout/>
              <c:showLegendKey val="0"/>
              <c:showVal val="1"/>
              <c:showCatName val="0"/>
              <c:showSerName val="0"/>
              <c:showPercent val="0"/>
              <c:showBubbleSize val="0"/>
              <c:extLst>
                <c:ext xmlns:c15="http://schemas.microsoft.com/office/drawing/2012/chart" uri="{CE6537A1-D6FC-4f65-9D91-7224C49458BB}">
                  <c15:layout/>
                </c:ext>
              </c:extLst>
            </c:dLbl>
            <c:dLbl>
              <c:idx val="2"/>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pPr>
                <a:endParaRPr lang="es-AR"/>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Hoja1!$B$6:$B$8</c:f>
              <c:strCache>
                <c:ptCount val="3"/>
                <c:pt idx="0">
                  <c:v>7° CICLO</c:v>
                </c:pt>
                <c:pt idx="1">
                  <c:v>8° CICLO</c:v>
                </c:pt>
                <c:pt idx="2">
                  <c:v>TOTAL</c:v>
                </c:pt>
              </c:strCache>
            </c:strRef>
          </c:cat>
          <c:val>
            <c:numRef>
              <c:f>Hoja1!$C$6:$C$8</c:f>
              <c:numCache>
                <c:formatCode>General</c:formatCode>
                <c:ptCount val="3"/>
                <c:pt idx="0">
                  <c:v>24</c:v>
                </c:pt>
                <c:pt idx="1">
                  <c:v>24</c:v>
                </c:pt>
                <c:pt idx="2">
                  <c:v>48</c:v>
                </c:pt>
              </c:numCache>
            </c:numRef>
          </c:val>
        </c:ser>
        <c:dLbls>
          <c:showLegendKey val="0"/>
          <c:showVal val="0"/>
          <c:showCatName val="0"/>
          <c:showSerName val="0"/>
          <c:showPercent val="0"/>
          <c:showBubbleSize val="0"/>
        </c:dLbls>
        <c:gapWidth val="150"/>
        <c:shape val="box"/>
        <c:axId val="84876672"/>
        <c:axId val="84898944"/>
        <c:axId val="0"/>
      </c:bar3DChart>
      <c:catAx>
        <c:axId val="84876672"/>
        <c:scaling>
          <c:orientation val="minMax"/>
        </c:scaling>
        <c:delete val="0"/>
        <c:axPos val="b"/>
        <c:numFmt formatCode="General" sourceLinked="0"/>
        <c:majorTickMark val="out"/>
        <c:minorTickMark val="none"/>
        <c:tickLblPos val="nextTo"/>
        <c:crossAx val="84898944"/>
        <c:crosses val="autoZero"/>
        <c:auto val="1"/>
        <c:lblAlgn val="ctr"/>
        <c:lblOffset val="100"/>
        <c:noMultiLvlLbl val="0"/>
      </c:catAx>
      <c:valAx>
        <c:axId val="84898944"/>
        <c:scaling>
          <c:orientation val="minMax"/>
        </c:scaling>
        <c:delete val="0"/>
        <c:axPos val="l"/>
        <c:majorGridlines/>
        <c:title>
          <c:tx>
            <c:rich>
              <a:bodyPr rot="-5400000" vert="horz"/>
              <a:lstStyle/>
              <a:p>
                <a:pPr>
                  <a:defRPr/>
                </a:pPr>
                <a:r>
                  <a:rPr lang="es-ES"/>
                  <a:t>Por4centajes</a:t>
                </a:r>
              </a:p>
            </c:rich>
          </c:tx>
          <c:layout/>
          <c:overlay val="0"/>
        </c:title>
        <c:numFmt formatCode="General" sourceLinked="1"/>
        <c:majorTickMark val="out"/>
        <c:minorTickMark val="none"/>
        <c:tickLblPos val="nextTo"/>
        <c:crossAx val="84876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Genero  del estudidante</a:t>
            </a:r>
          </a:p>
        </c:rich>
      </c:tx>
      <c:layout/>
      <c:overlay val="0"/>
    </c:title>
    <c:autoTitleDeleted val="0"/>
    <c:view3D>
      <c:rotX val="15"/>
      <c:rotY val="20"/>
      <c:rAngAx val="1"/>
    </c:view3D>
    <c:floor>
      <c:thickness val="0"/>
    </c:floor>
    <c:sideWall>
      <c:thickness val="0"/>
      <c:spPr>
        <a:gradFill>
          <a:gsLst>
            <a:gs pos="0">
              <a:srgbClr val="FFFFCC"/>
            </a:gs>
            <a:gs pos="50000">
              <a:schemeClr val="bg1"/>
            </a:gs>
            <a:gs pos="100000">
              <a:schemeClr val="accent3">
                <a:lumMod val="20000"/>
                <a:lumOff val="80000"/>
              </a:schemeClr>
            </a:gs>
          </a:gsLst>
          <a:lin ang="5400000" scaled="0"/>
        </a:gradFill>
      </c:spPr>
    </c:sideWall>
    <c:backWall>
      <c:thickness val="0"/>
      <c:spPr>
        <a:gradFill>
          <a:gsLst>
            <a:gs pos="0">
              <a:srgbClr val="FFFFCC"/>
            </a:gs>
            <a:gs pos="50000">
              <a:schemeClr val="bg1"/>
            </a:gs>
            <a:gs pos="100000">
              <a:schemeClr val="accent3">
                <a:lumMod val="20000"/>
                <a:lumOff val="80000"/>
              </a:schemeClr>
            </a:gs>
          </a:gsLst>
          <a:lin ang="5400000" scaled="0"/>
        </a:gradFill>
      </c:spPr>
    </c:backWall>
    <c:plotArea>
      <c:layout/>
      <c:bar3DChart>
        <c:barDir val="col"/>
        <c:grouping val="clustered"/>
        <c:varyColors val="0"/>
        <c:ser>
          <c:idx val="0"/>
          <c:order val="0"/>
          <c:tx>
            <c:strRef>
              <c:f>Hoja1!$D$19</c:f>
              <c:strCache>
                <c:ptCount val="1"/>
                <c:pt idx="0">
                  <c:v>Porcentaje</c:v>
                </c:pt>
              </c:strCache>
            </c:strRef>
          </c:tx>
          <c:spPr>
            <a:solidFill>
              <a:srgbClr val="FFFF00"/>
            </a:solidFill>
          </c:spPr>
          <c:invertIfNegative val="0"/>
          <c:dPt>
            <c:idx val="1"/>
            <c:invertIfNegative val="0"/>
            <c:bubble3D val="0"/>
            <c:spPr>
              <a:solidFill>
                <a:srgbClr val="C00000"/>
              </a:solidFill>
            </c:spPr>
          </c:dPt>
          <c:dLbls>
            <c:dLbl>
              <c:idx val="0"/>
              <c:layout>
                <c:manualLayout>
                  <c:x val="1.3888888888888888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Hoja1!$B$20:$C$21</c:f>
              <c:multiLvlStrCache>
                <c:ptCount val="2"/>
                <c:lvl>
                  <c:pt idx="0">
                    <c:v>Mujer</c:v>
                  </c:pt>
                  <c:pt idx="1">
                    <c:v>Hombre</c:v>
                  </c:pt>
                </c:lvl>
                <c:lvl>
                  <c:pt idx="0">
                    <c:v>Sexo</c:v>
                  </c:pt>
                </c:lvl>
              </c:multiLvlStrCache>
            </c:multiLvlStrRef>
          </c:cat>
          <c:val>
            <c:numRef>
              <c:f>Hoja1!$D$20:$D$21</c:f>
              <c:numCache>
                <c:formatCode>General</c:formatCode>
                <c:ptCount val="2"/>
                <c:pt idx="0">
                  <c:v>100</c:v>
                </c:pt>
                <c:pt idx="1">
                  <c:v>0</c:v>
                </c:pt>
              </c:numCache>
            </c:numRef>
          </c:val>
        </c:ser>
        <c:dLbls>
          <c:showLegendKey val="0"/>
          <c:showVal val="0"/>
          <c:showCatName val="0"/>
          <c:showSerName val="0"/>
          <c:showPercent val="0"/>
          <c:showBubbleSize val="0"/>
        </c:dLbls>
        <c:gapWidth val="150"/>
        <c:shape val="box"/>
        <c:axId val="95257728"/>
        <c:axId val="95259264"/>
        <c:axId val="0"/>
      </c:bar3DChart>
      <c:catAx>
        <c:axId val="95257728"/>
        <c:scaling>
          <c:orientation val="minMax"/>
        </c:scaling>
        <c:delete val="0"/>
        <c:axPos val="b"/>
        <c:numFmt formatCode="General" sourceLinked="0"/>
        <c:majorTickMark val="out"/>
        <c:minorTickMark val="none"/>
        <c:tickLblPos val="nextTo"/>
        <c:crossAx val="95259264"/>
        <c:crosses val="autoZero"/>
        <c:auto val="1"/>
        <c:lblAlgn val="ctr"/>
        <c:lblOffset val="100"/>
        <c:noMultiLvlLbl val="0"/>
      </c:catAx>
      <c:valAx>
        <c:axId val="95259264"/>
        <c:scaling>
          <c:orientation val="minMax"/>
        </c:scaling>
        <c:delete val="0"/>
        <c:axPos val="l"/>
        <c:majorGridlines/>
        <c:title>
          <c:tx>
            <c:rich>
              <a:bodyPr rot="-5400000" vert="horz"/>
              <a:lstStyle/>
              <a:p>
                <a:pPr>
                  <a:defRPr/>
                </a:pPr>
                <a:r>
                  <a:rPr lang="es-ES"/>
                  <a:t>Porcentajes</a:t>
                </a:r>
              </a:p>
            </c:rich>
          </c:tx>
          <c:layout/>
          <c:overlay val="0"/>
        </c:title>
        <c:numFmt formatCode="General" sourceLinked="1"/>
        <c:majorTickMark val="out"/>
        <c:minorTickMark val="none"/>
        <c:tickLblPos val="nextTo"/>
        <c:crossAx val="952577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Edad del estutdiante</a:t>
            </a:r>
          </a:p>
        </c:rich>
      </c:tx>
      <c:layout>
        <c:manualLayout>
          <c:xMode val="edge"/>
          <c:yMode val="edge"/>
          <c:x val="0.13996870109546167"/>
          <c:y val="4.1666666666666664E-2"/>
        </c:manualLayout>
      </c:layout>
      <c:overlay val="0"/>
    </c:title>
    <c:autoTitleDeleted val="0"/>
    <c:view3D>
      <c:rotX val="15"/>
      <c:rotY val="20"/>
      <c:rAngAx val="1"/>
    </c:view3D>
    <c:floor>
      <c:thickness val="0"/>
    </c:floor>
    <c:sideWall>
      <c:thickness val="0"/>
      <c:spPr>
        <a:gradFill>
          <a:gsLst>
            <a:gs pos="0">
              <a:schemeClr val="accent3">
                <a:lumMod val="40000"/>
                <a:lumOff val="60000"/>
              </a:schemeClr>
            </a:gs>
            <a:gs pos="50000">
              <a:schemeClr val="bg1"/>
            </a:gs>
            <a:gs pos="100000">
              <a:schemeClr val="accent4">
                <a:lumMod val="40000"/>
                <a:lumOff val="60000"/>
              </a:schemeClr>
            </a:gs>
          </a:gsLst>
          <a:lin ang="5400000" scaled="0"/>
        </a:gradFill>
      </c:spPr>
    </c:sideWall>
    <c:backWall>
      <c:thickness val="0"/>
      <c:spPr>
        <a:gradFill>
          <a:gsLst>
            <a:gs pos="0">
              <a:schemeClr val="accent3">
                <a:lumMod val="40000"/>
                <a:lumOff val="60000"/>
              </a:schemeClr>
            </a:gs>
            <a:gs pos="50000">
              <a:schemeClr val="bg1"/>
            </a:gs>
            <a:gs pos="100000">
              <a:schemeClr val="accent4">
                <a:lumMod val="40000"/>
                <a:lumOff val="60000"/>
              </a:schemeClr>
            </a:gs>
          </a:gsLst>
          <a:lin ang="5400000" scaled="0"/>
        </a:gradFill>
      </c:spPr>
    </c:backWall>
    <c:plotArea>
      <c:layout>
        <c:manualLayout>
          <c:layoutTarget val="inner"/>
          <c:xMode val="edge"/>
          <c:yMode val="edge"/>
          <c:x val="7.2791776027996496E-2"/>
          <c:y val="0.19432888597258677"/>
          <c:w val="0.78276377952755904"/>
          <c:h val="0.60380395158938471"/>
        </c:manualLayout>
      </c:layout>
      <c:bar3DChart>
        <c:barDir val="col"/>
        <c:grouping val="clustered"/>
        <c:varyColors val="0"/>
        <c:ser>
          <c:idx val="0"/>
          <c:order val="0"/>
          <c:tx>
            <c:strRef>
              <c:f>Hoja1!$D$4</c:f>
              <c:strCache>
                <c:ptCount val="1"/>
                <c:pt idx="0">
                  <c:v>Porcentaje</c:v>
                </c:pt>
              </c:strCache>
            </c:strRef>
          </c:tx>
          <c:spPr>
            <a:solidFill>
              <a:srgbClr val="0000CC"/>
            </a:solidFill>
          </c:spPr>
          <c:invertIfNegative val="0"/>
          <c:dPt>
            <c:idx val="0"/>
            <c:invertIfNegative val="0"/>
            <c:bubble3D val="0"/>
            <c:spPr>
              <a:solidFill>
                <a:srgbClr val="00B0F0"/>
              </a:solidFill>
            </c:spPr>
          </c:dPt>
          <c:dLbls>
            <c:dLbl>
              <c:idx val="0"/>
              <c:layout>
                <c:manualLayout>
                  <c:x val="2.2222222222222223E-2"/>
                  <c:y val="-2.7777777777777776E-2"/>
                </c:manualLayout>
              </c:layout>
              <c:tx>
                <c:rich>
                  <a:bodyPr/>
                  <a:lstStyle/>
                  <a:p>
                    <a:r>
                      <a:rPr lang="en-US" b="1"/>
                      <a:t>85,40%</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666E-2"/>
                  <c:y val="-1.3888888888888888E-2"/>
                </c:manualLayout>
              </c:layout>
              <c:tx>
                <c:rich>
                  <a:bodyPr/>
                  <a:lstStyle/>
                  <a:p>
                    <a:r>
                      <a:rPr lang="en-US" b="1"/>
                      <a:t>14,60%</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Hoja1!$B$5:$C$7</c:f>
              <c:multiLvlStrCache>
                <c:ptCount val="2"/>
                <c:lvl>
                  <c:pt idx="0">
                    <c:v>18-24</c:v>
                  </c:pt>
                  <c:pt idx="1">
                    <c:v>25-30</c:v>
                  </c:pt>
                </c:lvl>
                <c:lvl>
                  <c:pt idx="0">
                    <c:v>edad</c:v>
                  </c:pt>
                </c:lvl>
              </c:multiLvlStrCache>
            </c:multiLvlStrRef>
          </c:cat>
          <c:val>
            <c:numRef>
              <c:f>Hoja1!$D$5:$D$7</c:f>
              <c:numCache>
                <c:formatCode>0.00%</c:formatCode>
                <c:ptCount val="3"/>
                <c:pt idx="0">
                  <c:v>0.85399999999999998</c:v>
                </c:pt>
                <c:pt idx="1">
                  <c:v>0.14599999999999999</c:v>
                </c:pt>
              </c:numCache>
            </c:numRef>
          </c:val>
        </c:ser>
        <c:dLbls>
          <c:showLegendKey val="0"/>
          <c:showVal val="0"/>
          <c:showCatName val="0"/>
          <c:showSerName val="0"/>
          <c:showPercent val="0"/>
          <c:showBubbleSize val="0"/>
        </c:dLbls>
        <c:gapWidth val="150"/>
        <c:shape val="box"/>
        <c:axId val="45703168"/>
        <c:axId val="45704704"/>
        <c:axId val="0"/>
      </c:bar3DChart>
      <c:catAx>
        <c:axId val="45703168"/>
        <c:scaling>
          <c:orientation val="minMax"/>
        </c:scaling>
        <c:delete val="0"/>
        <c:axPos val="b"/>
        <c:numFmt formatCode="General" sourceLinked="0"/>
        <c:majorTickMark val="out"/>
        <c:minorTickMark val="none"/>
        <c:tickLblPos val="nextTo"/>
        <c:crossAx val="45704704"/>
        <c:crosses val="autoZero"/>
        <c:auto val="1"/>
        <c:lblAlgn val="ctr"/>
        <c:lblOffset val="100"/>
        <c:noMultiLvlLbl val="0"/>
      </c:catAx>
      <c:valAx>
        <c:axId val="45704704"/>
        <c:scaling>
          <c:orientation val="minMax"/>
        </c:scaling>
        <c:delete val="1"/>
        <c:axPos val="l"/>
        <c:majorGridlines/>
        <c:title>
          <c:tx>
            <c:rich>
              <a:bodyPr rot="-5400000" vert="horz"/>
              <a:lstStyle/>
              <a:p>
                <a:pPr>
                  <a:defRPr/>
                </a:pPr>
                <a:r>
                  <a:rPr lang="es-ES"/>
                  <a:t>Porcentajes</a:t>
                </a:r>
              </a:p>
            </c:rich>
          </c:tx>
          <c:layout/>
          <c:overlay val="0"/>
        </c:title>
        <c:numFmt formatCode="0.00%" sourceLinked="1"/>
        <c:majorTickMark val="out"/>
        <c:minorTickMark val="none"/>
        <c:tickLblPos val="nextTo"/>
        <c:crossAx val="457031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gradFill>
          <a:gsLst>
            <a:gs pos="0">
              <a:schemeClr val="accent5">
                <a:lumMod val="40000"/>
                <a:lumOff val="60000"/>
              </a:schemeClr>
            </a:gs>
            <a:gs pos="50000">
              <a:schemeClr val="bg1"/>
            </a:gs>
            <a:gs pos="100000">
              <a:schemeClr val="accent3">
                <a:lumMod val="40000"/>
                <a:lumOff val="60000"/>
              </a:schemeClr>
            </a:gs>
          </a:gsLst>
          <a:lin ang="5400000" scaled="0"/>
        </a:gradFill>
      </c:spPr>
    </c:sideWall>
    <c:backWall>
      <c:thickness val="0"/>
      <c:spPr>
        <a:gradFill>
          <a:gsLst>
            <a:gs pos="0">
              <a:schemeClr val="accent5">
                <a:lumMod val="40000"/>
                <a:lumOff val="60000"/>
              </a:schemeClr>
            </a:gs>
            <a:gs pos="50000">
              <a:schemeClr val="bg1"/>
            </a:gs>
            <a:gs pos="100000">
              <a:schemeClr val="accent3">
                <a:lumMod val="40000"/>
                <a:lumOff val="60000"/>
              </a:schemeClr>
            </a:gs>
          </a:gsLst>
          <a:lin ang="5400000" scaled="0"/>
        </a:gradFill>
      </c:spPr>
    </c:backWall>
    <c:plotArea>
      <c:layout/>
      <c:bar3DChart>
        <c:barDir val="col"/>
        <c:grouping val="clustered"/>
        <c:varyColors val="0"/>
        <c:ser>
          <c:idx val="0"/>
          <c:order val="0"/>
          <c:tx>
            <c:strRef>
              <c:f>Hoja3!$C$81</c:f>
              <c:strCache>
                <c:ptCount val="1"/>
                <c:pt idx="0">
                  <c:v>%</c:v>
                </c:pt>
              </c:strCache>
            </c:strRef>
          </c:tx>
          <c:invertIfNegative val="0"/>
          <c:dPt>
            <c:idx val="0"/>
            <c:invertIfNegative val="0"/>
            <c:bubble3D val="0"/>
            <c:spPr>
              <a:solidFill>
                <a:srgbClr val="00B050"/>
              </a:solidFill>
            </c:spPr>
          </c:dPt>
          <c:dPt>
            <c:idx val="1"/>
            <c:invertIfNegative val="0"/>
            <c:bubble3D val="0"/>
            <c:spPr>
              <a:solidFill>
                <a:srgbClr val="C00000"/>
              </a:solidFill>
            </c:spPr>
          </c:dPt>
          <c:dLbls>
            <c:dLbl>
              <c:idx val="0"/>
              <c:layout/>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4.1666666666666664E-2"/>
                </c:manualLayout>
              </c:layout>
              <c:tx>
                <c:rich>
                  <a:bodyPr/>
                  <a:lstStyle/>
                  <a:p>
                    <a:r>
                      <a:rPr lang="en-US"/>
                      <a:t>91,7</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Hoja3!$B$82:$B$84</c:f>
              <c:strCache>
                <c:ptCount val="3"/>
                <c:pt idx="0">
                  <c:v>Alto(16 a más)</c:v>
                </c:pt>
                <c:pt idx="1">
                  <c:v>Medio(11 a 15)</c:v>
                </c:pt>
                <c:pt idx="2">
                  <c:v>Bajo (14 a menos)</c:v>
                </c:pt>
              </c:strCache>
            </c:strRef>
          </c:cat>
          <c:val>
            <c:numRef>
              <c:f>Hoja3!$C$82:$C$84</c:f>
              <c:numCache>
                <c:formatCode>General</c:formatCode>
                <c:ptCount val="3"/>
                <c:pt idx="0">
                  <c:v>2.1</c:v>
                </c:pt>
                <c:pt idx="1">
                  <c:v>97.9</c:v>
                </c:pt>
                <c:pt idx="2">
                  <c:v>0</c:v>
                </c:pt>
              </c:numCache>
            </c:numRef>
          </c:val>
        </c:ser>
        <c:dLbls>
          <c:showLegendKey val="0"/>
          <c:showVal val="1"/>
          <c:showCatName val="0"/>
          <c:showSerName val="0"/>
          <c:showPercent val="0"/>
          <c:showBubbleSize val="0"/>
        </c:dLbls>
        <c:gapWidth val="150"/>
        <c:shape val="box"/>
        <c:axId val="82466304"/>
        <c:axId val="82474112"/>
        <c:axId val="0"/>
      </c:bar3DChart>
      <c:catAx>
        <c:axId val="82466304"/>
        <c:scaling>
          <c:orientation val="minMax"/>
        </c:scaling>
        <c:delete val="0"/>
        <c:axPos val="b"/>
        <c:numFmt formatCode="General" sourceLinked="0"/>
        <c:majorTickMark val="none"/>
        <c:minorTickMark val="none"/>
        <c:tickLblPos val="nextTo"/>
        <c:crossAx val="82474112"/>
        <c:crosses val="autoZero"/>
        <c:auto val="1"/>
        <c:lblAlgn val="ctr"/>
        <c:lblOffset val="100"/>
        <c:noMultiLvlLbl val="0"/>
      </c:catAx>
      <c:valAx>
        <c:axId val="82474112"/>
        <c:scaling>
          <c:orientation val="minMax"/>
        </c:scaling>
        <c:delete val="1"/>
        <c:axPos val="l"/>
        <c:title>
          <c:tx>
            <c:rich>
              <a:bodyPr rot="-5400000" vert="horz"/>
              <a:lstStyle/>
              <a:p>
                <a:pPr>
                  <a:defRPr/>
                </a:pPr>
                <a:r>
                  <a:rPr lang="es-ES"/>
                  <a:t>Porcentajes</a:t>
                </a:r>
              </a:p>
            </c:rich>
          </c:tx>
          <c:layout/>
          <c:overlay val="0"/>
        </c:title>
        <c:numFmt formatCode="General" sourceLinked="1"/>
        <c:majorTickMark val="none"/>
        <c:minorTickMark val="none"/>
        <c:tickLblPos val="nextTo"/>
        <c:crossAx val="824663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Iza111</b:Tag>
    <b:SourceType>Misc</b:SourceType>
    <b:Guid>{003D485F-7F30-4942-9F16-A7502E512BE7}</b:Guid>
    <b:PublicationTitle>Factores que afectan el desempeño academico de los estudiantes de nivel superior en Río Verde</b:PublicationTitle>
    <b:Year>2011</b:Year>
    <b:City>San Luis</b:City>
    <b:StateProvince>Potosí</b:StateProvince>
    <b:CountryRegion>México</b:CountryRegion>
    <b:Author>
      <b:Author>
        <b:NameList>
          <b:Person>
            <b:Last>Izar </b:Last>
            <b:Middle>J</b:Middle>
            <b:First>L</b:First>
          </b:Person>
          <b:Person>
            <b:Last>Colab</b:Last>
          </b:Person>
        </b:NameList>
      </b:Author>
    </b:Author>
    <b:RefOrder>1</b:RefOrder>
  </b:Source>
  <b:Source>
    <b:Tag>Leó08</b:Tag>
    <b:SourceType>Misc</b:SourceType>
    <b:Guid>{EDE05352-6A43-448C-81E5-56484D2E3FE4}</b:Guid>
    <b:Author>
      <b:Author>
        <b:NameList>
          <b:Person>
            <b:Last>León</b:Last>
            <b:Middle>M</b:Middle>
            <b:First>S</b:First>
          </b:Person>
        </b:NameList>
      </b:Author>
    </b:Author>
    <b:PublicationTitle>Calidad docente y rendimiento escolar</b:PublicationTitle>
    <b:Year>2008</b:Year>
    <b:CountryRegion>Chile</b:CountryRegion>
    <b:RefOrder>57</b:RefOrder>
  </b:Source>
  <b:Source>
    <b:Tag>Med12</b:Tag>
    <b:SourceType>Misc</b:SourceType>
    <b:Guid>{8DC54972-33B1-4ACF-B991-EAC98BF73D57}</b:Guid>
    <b:PublicationTitle>Modelo de gestión académica basado en el desempeño docente y su relación con el rendimiento académico en institutos de educación superior</b:PublicationTitle>
    <b:Year>2012</b:Year>
    <b:StateProvince>Puerto de la Cruz</b:StateProvince>
    <b:CountryRegion>Venezuela</b:CountryRegion>
    <b:Author>
      <b:Author>
        <b:NameList>
          <b:Person>
            <b:Last>Medina</b:Last>
            <b:Middle>M</b:Middle>
            <b:First>L</b:First>
          </b:Person>
        </b:NameList>
      </b:Author>
    </b:Author>
    <b:RefOrder>58</b:RefOrder>
  </b:Source>
  <b:Source>
    <b:Tag>Juá12</b:Tag>
    <b:SourceType>Misc</b:SourceType>
    <b:Guid>{80871643-06A0-45D8-95ED-A59C0E9E5BF9}</b:Guid>
    <b:PublicationTitle>Desempeño Docente en una Institución Educativa Policial</b:PublicationTitle>
    <b:Year>2012</b:Year>
    <b:StateProvince>Buenos Aires</b:StateProvince>
    <b:CountryRegion>Argentina</b:CountryRegion>
    <b:Author>
      <b:Author>
        <b:NameList>
          <b:Person>
            <b:Last>Juárez</b:Last>
            <b:First>E</b:First>
          </b:Person>
        </b:NameList>
      </b:Author>
    </b:Author>
    <b:RefOrder>59</b:RefOrder>
  </b:Source>
  <b:Source>
    <b:Tag>Sán11</b:Tag>
    <b:SourceType>Misc</b:SourceType>
    <b:Guid>{B6329D53-59AC-4D70-9956-2DF5ACB05557}</b:Guid>
    <b:PublicationTitle>El desempeño docente en el rendimiento escolar significativo en los niños (as) de educación primaria</b:PublicationTitle>
    <b:Year>2011</b:Year>
    <b:StateProvince>Guayaquil</b:StateProvince>
    <b:CountryRegion>Ecuador</b:CountryRegion>
    <b:Author>
      <b:Author>
        <b:NameList>
          <b:Person>
            <b:Last>Sánchez</b:Last>
            <b:Middle>N</b:Middle>
            <b:First>M</b:First>
          </b:Person>
        </b:NameList>
      </b:Author>
    </b:Author>
    <b:RefOrder>60</b:RefOrder>
  </b:Source>
  <b:Source>
    <b:Tag>Rey10</b:Tag>
    <b:SourceType>Misc</b:SourceType>
    <b:Guid>{E0C2AC25-6C11-4D51-9065-7197C9C10E96}</b:Guid>
    <b:PublicationTitle>Influencia del programa curricular y del desempeño docente en el aprovechamiento escolar en Historia del Perú de alumnos del tercer grado de educación secundaria de la Universidad Nacional Mayor de San Marcos</b:PublicationTitle>
    <b:Year>2010</b:Year>
    <b:City>Lima</b:City>
    <b:CountryRegion>Perú</b:CountryRegion>
    <b:Author>
      <b:Author>
        <b:NameList>
          <b:Person>
            <b:Last>Reyes</b:Last>
            <b:Middle>T</b:Middle>
            <b:First>E</b:First>
          </b:Person>
        </b:NameList>
      </b:Author>
    </b:Author>
    <b:RefOrder>61</b:RefOrder>
  </b:Source>
  <b:Source>
    <b:Tag>Ore12</b:Tag>
    <b:SourceType>DocumentFromInternetSite</b:SourceType>
    <b:Guid>{2FF53191-5F86-4DE2-AB79-BD312FD29EAF}</b:Guid>
    <b:PublicationTitle>Clima organizacional y desempeño docente en la Facultad de Ciencias del Perú</b:PublicationTitle>
    <b:Year>2009</b:Year>
    <b:StateProvince>Lima</b:StateProvince>
    <b:CountryRegion>Perú</b:CountryRegion>
    <b:Author>
      <b:Author>
        <b:NameList>
          <b:Person>
            <b:Last>Orellana</b:Last>
            <b:First>G</b:First>
          </b:Person>
          <b:Person>
            <b:Last>Ramón </b:Last>
            <b:First>M</b:First>
          </b:Person>
          <b:Person>
            <b:Last>Bossio</b:Last>
            <b:First>S</b:First>
          </b:Person>
        </b:NameList>
      </b:Author>
    </b:Author>
    <b:Title>Clima organizacional y desempeño docente en la Facultad de Ciencias de la Comunicación</b:Title>
    <b:URL>http://www.dialogosfelafacs.net/descargas/APP_EJE2_Peru%20%20Orellana,%20 Llulluy,%20Bossio.pdf.</b:URL>
    <b:RefOrder>7</b:RefOrder>
  </b:Source>
  <b:Source>
    <b:Tag>Mar13</b:Tag>
    <b:SourceType>DocumentFromInternetSite</b:SourceType>
    <b:Guid>{C3BF5264-80A1-44E7-8C66-851DF7F825A2}</b:Guid>
    <b:PublicationTitle>Fuentes de presión laboral y satisfacción laboral en docentes de universidades estatales y universidades privadas de Lima Metropolitana</b:PublicationTitle>
    <b:Year>2007</b:Year>
    <b:StateProvince>Lima</b:StateProvince>
    <b:CountryRegion>Perú</b:CountryRegion>
    <b:Author>
      <b:Author>
        <b:NameList>
          <b:Person>
            <b:Last>Marcial</b:Last>
            <b:First>D</b:First>
          </b:Person>
        </b:NameList>
      </b:Author>
    </b:Author>
    <b:Title>Fuentes de presión laboral y satisfacción laboral de los docentes universitarios de Lima Metropolitana</b:Title>
    <b:URL>http://www.cybertesis.edu.pe/sdx/sisbib/envoi?dest=file:/d:/cybertesis/tesis/production/sisbib/2007/alvarez_fd/xml/./pdf/alvarez_fd.pdf&amp;type=application/pdf.</b:URL>
    <b:RefOrder>62</b:RefOrder>
  </b:Source>
  <b:Source>
    <b:Tag>Mon12</b:Tag>
    <b:SourceType>Misc</b:SourceType>
    <b:Guid>{17D51E38-C605-4826-8A2C-0C5F98DE2A50}</b:Guid>
    <b:PublicationTitle>Desempeño Docente y Rendimiento Académico en matemática de los alumnos de una Institución Educativa de Ventanilla</b:PublicationTitle>
    <b:Year>2012</b:Year>
    <b:City>Callao</b:City>
    <b:StateProvince>Lima</b:StateProvince>
    <b:CountryRegion>Perú</b:CountryRegion>
    <b:Author>
      <b:Author>
        <b:NameList>
          <b:Person>
            <b:Last>Monrroy</b:Last>
            <b:Middle>M</b:Middle>
            <b:First>A</b:First>
          </b:Person>
        </b:NameList>
      </b:Author>
    </b:Author>
    <b:RefOrder>63</b:RefOrder>
  </b:Source>
  <b:Source>
    <b:Tag>Nat10</b:Tag>
    <b:SourceType>Misc</b:SourceType>
    <b:Guid>{3686EC12-AA14-4547-951A-25A5C83C97B8}</b:Guid>
    <b:PublicationTitle>Relación entre el aprendizaje organizacional y el desempeño laboral de los docentes de la Facultad de Agropecuaria y Nutrición de la Universidad Enrique Guzmán y Valle</b:PublicationTitle>
    <b:Year>2010</b:Year>
    <b:StateProvince>Lima</b:StateProvince>
    <b:CountryRegion>Perú</b:CountryRegion>
    <b:Author>
      <b:Author>
        <b:NameList>
          <b:Person>
            <b:Last>Natividad</b:Last>
            <b:Middle>J</b:Middle>
            <b:First>A</b:First>
          </b:Person>
        </b:NameList>
      </b:Author>
    </b:Author>
    <b:RefOrder>10</b:RefOrder>
  </b:Source>
  <b:Source>
    <b:Tag>Lep03</b:Tag>
    <b:SourceType>DocumentFromInternetSite</b:SourceType>
    <b:Guid>{1A3E29A1-558A-4E55-B4A5-7511D27F6EDF}</b:Guid>
    <b:Title>Gestión y Calidad en Educacion. Un modelo de evaluación</b:Title>
    <b:URL>http://www.mec.gov.py/talento/convocatoria0516-supervisores/material_consulta_conc05_2016/modulo_2-GestionEducativa/GestionYCalidadDeLaEducacion_Cap1CalidadEnEducacion.pdf</b:URL>
    <b:ProductionCompany>Madrid</b:ProductionCompany>
    <b:YearAccessed>2003</b:YearAccessed>
    <b:Author>
      <b:Author>
        <b:NameList>
          <b:Person>
            <b:Last>Lepeley</b:Last>
            <b:First>M</b:First>
          </b:Person>
        </b:NameList>
      </b:Author>
      <b:Editor>
        <b:NameList>
          <b:Person>
            <b:Last>McGraw-Hill</b:Last>
          </b:Person>
        </b:NameList>
      </b:Editor>
    </b:Author>
    <b:Year>2003</b:Year>
    <b:RefOrder>14</b:RefOrder>
  </b:Source>
  <b:Source>
    <b:Tag>Acu13</b:Tag>
    <b:SourceType>ElectronicSource</b:SourceType>
    <b:Guid>{716703C4-E650-41A3-9CED-609FC0CB8C90}</b:Guid>
    <b:Title>Autoestima y Rendimiento Académico de los Estudiantes del X cilo 2012 - II de la Escuela Académica Profesional de Educacion Primaria y Problemas de Aprendizaje de la Universidad Nacional José Faustino Sánchez Carrión</b:Title>
    <b:URL>http://190.116.38.24:8090/xmlui/bitstream/handle/123456789/238/TESIS%20MAESTRIA%20AUTOESTIMA%20Y%20RENDIMIENTO%20ACADEMICO.pdf?sequence=1</b:URL>
    <b:ProductionCompany>Universidad Nacional José Faustino Sánchez Carrión</b:ProductionCompany>
    <b:YearAccessed>2013</b:YearAccessed>
    <b:Author>
      <b:Author>
        <b:NameList>
          <b:Person>
            <b:Last>Acuña</b:Last>
            <b:First>J</b:First>
          </b:Person>
        </b:NameList>
      </b:Author>
    </b:Author>
    <b:Publisher>Tesis de Maestría</b:Publisher>
    <b:Year>2013</b:Year>
    <b:RefOrder>15</b:RefOrder>
  </b:Source>
  <b:Source>
    <b:Tag>Bel11</b:Tag>
    <b:SourceType>ElectronicSource</b:SourceType>
    <b:Guid>{1F698B3C-83E9-44EC-8137-34C11F9D53FC}</b:Guid>
    <b:Title>Relación entre el Desempeño Docente y Rendimiento Académico en la Escuela Profesional de Ingeniería de Alimentos de la Facultad de Ingienería Pesquera y de Alimentos</b:Title>
    <b:StateProvince>Lima</b:StateProvince>
    <b:CountryRegion>Perú</b:CountryRegion>
    <b:Year>2011</b:Year>
    <b:URL>http://www.unac.edu.pe/documentos/organizacion/vri/cdcitra/Informes_Finales_Investigacion/Marzo_2011/IF_BELLIDO_FLORES_FIPA.PDF</b:URL>
    <b:Author>
      <b:Author>
        <b:NameList>
          <b:Person>
            <b:Last>Bellido</b:Last>
            <b:First>R</b:First>
          </b:Person>
        </b:NameList>
      </b:Author>
      <b:Editor>
        <b:NameList>
          <b:Person>
            <b:Last>Callao</b:Last>
            <b:First>Universidad</b:First>
            <b:Middle>Nacional del</b:Middle>
          </b:Person>
        </b:NameList>
      </b:Editor>
    </b:Author>
    <b:LCID>es-PE</b:LCID>
    <b:RefOrder>16</b:RefOrder>
  </b:Source>
  <b:Source>
    <b:Tag>Sac10</b:Tag>
    <b:SourceType>ElectronicSource</b:SourceType>
    <b:Guid>{820F9C8A-16B6-4934-9866-2001017FD635}</b:Guid>
    <b:Title>Relación entre el clima institucional y el desempeño académico de los docentes de los Centros de Educación Básica Alternativa (CEBAs) de Distrito de San Martin de Porres</b:Title>
    <b:Year>2010</b:Year>
    <b:ProductionCompany>Universidad Nacional Mayor de San Marcos</b:ProductionCompany>
    <b:URL>http://cybertesis.unmsm.edu.pe/bitstream/cybertesis/2405/1/Saccsa_cj.pdf</b:URL>
    <b:Author>
      <b:Author>
        <b:NameList>
          <b:Person>
            <b:Last>Saccsa</b:Last>
            <b:First>J</b:First>
          </b:Person>
        </b:NameList>
      </b:Author>
      <b:Editor>
        <b:NameList>
          <b:Person>
            <b:Last>Maestría</b:Last>
            <b:First>Tesis</b:First>
            <b:Middle>de</b:Middle>
          </b:Person>
        </b:NameList>
      </b:Editor>
    </b:Author>
    <b:RefOrder>17</b:RefOrder>
  </b:Source>
  <b:Source>
    <b:Tag>Pal12</b:Tag>
    <b:SourceType>ElectronicSource</b:SourceType>
    <b:Guid>{4C8A1B4D-2DC9-4084-87FF-69643D28240E}</b:Guid>
    <b:Title>El desempeño docente y el aprendizaje de los estudiantes de la Unidad Académica de Estudios Generales de la Universidad de San Martín de Porres</b:Title>
    <b:StateProvince>Lima</b:StateProvince>
    <b:CountryRegion>Perú</b:CountryRegion>
    <b:Year>2012</b:Year>
    <b:URL>http://cybertesis.unmsm.edu.pe/handle/cybertesis/1693</b:URL>
    <b:Author>
      <b:Author>
        <b:NameList>
          <b:Person>
            <b:Last>Palomino</b:Last>
            <b:First>F</b:First>
          </b:Person>
        </b:NameList>
      </b:Author>
      <b:Editor>
        <b:NameList>
          <b:Person>
            <b:Last>San</b:Last>
            <b:First>Universidad</b:First>
            <b:Middle>Nacional Mayor de San Marcos</b:Middle>
          </b:Person>
        </b:NameList>
      </b:Editor>
    </b:Author>
    <b:RefOrder>18</b:RefOrder>
  </b:Source>
  <b:Source>
    <b:Tag>Gut93</b:Tag>
    <b:SourceType>Book</b:SourceType>
    <b:Guid>{05739BA8-D37D-4943-B05F-B214905B6E2E}</b:Guid>
    <b:Title>Nociones de Calidad Total. Conceptos y Herramientas básicas</b:Title>
    <b:Year>1993</b:Year>
    <b:City>México</b:City>
    <b:Publisher>LIMUSA</b:Publisher>
    <b:Author>
      <b:Author>
        <b:NameList>
          <b:Person>
            <b:Last>Gutiérrez </b:Last>
            <b:First>M</b:First>
          </b:Person>
        </b:NameList>
      </b:Author>
    </b:Author>
    <b:RefOrder>19</b:RefOrder>
  </b:Source>
  <b:Source>
    <b:Tag>Chi10</b:Tag>
    <b:SourceType>Book</b:SourceType>
    <b:Guid>{188F0B1B-9052-4CED-B306-8E634F8235E5}</b:Guid>
    <b:Title>Administración de Recursos Humanos</b:Title>
    <b:Year>2010</b:Year>
    <b:City>Colombia</b:City>
    <b:Publisher>Mac Graw Hill</b:Publisher>
    <b:Author>
      <b:Author>
        <b:NameList>
          <b:Person>
            <b:Last>Chiavenato</b:Last>
            <b:First>I</b:First>
          </b:Person>
        </b:NameList>
      </b:Author>
    </b:Author>
    <b:Edition>Quinta</b:Edition>
    <b:RefOrder>22</b:RefOrder>
  </b:Source>
  <b:Source>
    <b:Tag>Dol03</b:Tag>
    <b:SourceType>Book</b:SourceType>
    <b:Guid>{A98BCD4E-2053-43EC-B266-F16C1746E850}</b:Guid>
    <b:Title>La gestión de los recursos humanos</b:Title>
    <b:Year>2003</b:Year>
    <b:City>Madrid</b:City>
    <b:Publisher>Mc Graw-Hill</b:Publisher>
    <b:Author>
      <b:Author>
        <b:NameList>
          <b:Person>
            <b:Last>Dolan</b:Last>
            <b:First>S</b:First>
          </b:Person>
        </b:NameList>
      </b:Author>
    </b:Author>
    <b:RefOrder>23</b:RefOrder>
  </b:Source>
  <b:Source>
    <b:Tag>Ari01</b:Tag>
    <b:SourceType>Book</b:SourceType>
    <b:Guid>{1877D863-C42C-432C-957C-4C54AD25A8DF}</b:Guid>
    <b:Title>Administración de Recursos Humanos para el    Alto Desempeño</b:Title>
    <b:Year>2001</b:Year>
    <b:City>México</b:City>
    <b:Publisher>Trillas</b:Publisher>
    <b:Author>
      <b:Author>
        <b:NameList>
          <b:Person>
            <b:Last>Arias</b:Last>
            <b:First>F</b:First>
          </b:Person>
          <b:Person>
            <b:Last>Heredia </b:Last>
            <b:First>V</b:First>
          </b:Person>
        </b:NameList>
      </b:Author>
    </b:Author>
    <b:Edition>Quinta</b:Edition>
    <b:RefOrder>24</b:RefOrder>
  </b:Source>
  <b:Source>
    <b:Tag>Ben06</b:Tag>
    <b:SourceType>Book</b:SourceType>
    <b:Guid>{ECFB0298-6EEE-4AC4-A16C-C277D4D40B63}</b:Guid>
    <b:Title>Indicadores de gestión de la calidad de la Universidad Nacional Mayor de San Marcos</b:Title>
    <b:Year>2006</b:Year>
    <b:City>Lima</b:City>
    <b:Publisher>Universidad Nacional Mayor de San Marcos</b:Publisher>
    <b:Author>
      <b:Author>
        <b:NameList>
          <b:Person>
            <b:Last>Benazic</b:Last>
            <b:First>Tomé</b:First>
          </b:Person>
          <b:Person>
            <b:Last>Renato</b:Last>
            <b:First>et all</b:First>
          </b:Person>
        </b:NameList>
      </b:Author>
    </b:Author>
    <b:RefOrder>26</b:RefOrder>
  </b:Source>
  <b:Source>
    <b:Tag>Zab08</b:Tag>
    <b:SourceType>Book</b:SourceType>
    <b:Guid>{C2132710-93DB-4DE7-BF34-E483BC1BF2FC}</b:Guid>
    <b:Title>El papel del profesorado universitario. Calidad y desarrollo profesional</b:Title>
    <b:Year>2008</b:Year>
    <b:City>Madrid</b:City>
    <b:Publisher>Narcea</b:Publisher>
    <b:Author>
      <b:Author>
        <b:NameList>
          <b:Person>
            <b:Last>Zabalza</b:Last>
            <b:First>M</b:First>
          </b:Person>
        </b:NameList>
      </b:Author>
    </b:Author>
    <b:RefOrder>27</b:RefOrder>
  </b:Source>
  <b:Source>
    <b:Tag>Sán111</b:Tag>
    <b:SourceType>JournalArticle</b:SourceType>
    <b:Guid>{91419605-7828-4825-99F7-712ED27741DD}</b:Guid>
    <b:Title>La formación del docente universitario: Necesidades y demandas desde su alumnado</b:Title>
    <b:Year>2004</b:Year>
    <b:Publisher>I Congreso Internacional de innovación docente</b:Publisher>
    <b:Author>
      <b:Author>
        <b:NameList>
          <b:Person>
            <b:Last>Sánchez</b:Last>
            <b:First>M</b:First>
          </b:Person>
          <b:Person>
            <b:Last>Teruel</b:Last>
            <b:First>M</b:First>
          </b:Person>
        </b:NameList>
      </b:Author>
      <b:Editor>
        <b:NameList>
          <b:Person>
            <b:Last>Cartagena</b:Last>
            <b:First>Universidad</b:First>
            <b:Middle>Politécnica de</b:Middle>
          </b:Person>
        </b:NameList>
      </b:Editor>
    </b:Author>
    <b:JournalName>Revista Universitaria de formación del profesorado</b:JournalName>
    <b:RefOrder>28</b:RefOrder>
  </b:Source>
  <b:Source>
    <b:Tag>Val091</b:Tag>
    <b:SourceType>Book</b:SourceType>
    <b:Guid>{9E657C55-DFCC-4E58-99B7-50F18D821331}</b:Guid>
    <b:Title>Políticas educaivas  y cohesión social en América Latina</b:Title>
    <b:Year>2009</b:Year>
    <b:City>Santiago, Chile</b:City>
    <b:Publisher>Uqbar Editores</b:Publisher>
    <b:Author>
      <b:Author>
        <b:NameList>
          <b:Person>
            <b:Last>Valverde</b:Last>
            <b:Middle>A</b:Middle>
            <b:First>G</b:First>
          </b:Person>
        </b:NameList>
      </b:Author>
    </b:Author>
    <b:RefOrder>32</b:RefOrder>
  </b:Source>
  <b:Source>
    <b:Tag>Juá121</b:Tag>
    <b:SourceType>DocumentFromInternetSite</b:SourceType>
    <b:Guid>{0D71DA80-66FA-420F-B552-A353A24E1161}</b:Guid>
    <b:Title>Desempeño Docente en una Insitucion Educativa Policial de la Región Callao</b:Title>
    <b:Year>2012</b:Year>
    <b:StateProvince>Lima</b:StateProvince>
    <b:CountryRegion>Perú</b:CountryRegion>
    <b:Comments>Tesis de Maestría</b:Comments>
    <b:URL>http://repositorio.usil.edu.pe/bitstream/123456789/1203/1/2012_Ju%C3%A1rez_Desempe%C3%B1o%20docente%20en%20una%20instituci%C3%B3n%20educativa%20policial%20de%20la%20Regi%C3%B3n%20Callao.pdf</b:URL>
    <b:Author>
      <b:Author>
        <b:NameList>
          <b:Person>
            <b:Last>Juárez</b:Last>
            <b:First>A</b:First>
          </b:Person>
        </b:NameList>
      </b:Author>
      <b:ProducerName>
        <b:NameList>
          <b:Person>
            <b:Last>Loyola</b:Last>
            <b:First>Universidad</b:First>
            <b:Middle>San Ignacio de</b:Middle>
          </b:Person>
        </b:NameList>
      </b:ProducerName>
    </b:Author>
    <b:RefOrder>33</b:RefOrder>
  </b:Source>
  <b:Source>
    <b:Tag>Jor07</b:Tag>
    <b:SourceType>Book</b:SourceType>
    <b:Guid>{D9CFB564-7FEC-4D29-A876-ECF685FDF70E}</b:Guid>
    <b:Title>Jornada de Planificación y Diseño de la Enseñanza</b:Title>
    <b:Year>2007</b:Year>
    <b:City>Santiago, Chile</b:City>
    <b:Author>
      <b:Author>
        <b:NameList>
          <b:Person>
            <b:Last>MINEDUC</b:Last>
          </b:Person>
        </b:NameList>
      </b:Author>
    </b:Author>
    <b:RefOrder>64</b:RefOrder>
  </b:Source>
  <b:Source>
    <b:Tag>Yam09</b:Tag>
    <b:SourceType>InternetSite</b:SourceType>
    <b:Guid>{D4B26642-D09C-4F9D-9805-C428BBD0092E}</b:Guid>
    <b:Title>Desarrollo Magisterial</b:Title>
    <b:Year>2009</b:Year>
    <b:Month>Abril</b:Month>
    <b:Day>16</b:Day>
    <b:URL>http://carlosyampufe.blogspot.pe/2009/04/los-procesos-pedagogicos-en-la-sesion.html</b:URL>
    <b:Author>
      <b:Author>
        <b:NameList>
          <b:Person>
            <b:Last>Yampufe</b:Last>
            <b:First>Carlos</b:First>
          </b:Person>
        </b:NameList>
      </b:Author>
    </b:Author>
    <b:RefOrder>36</b:RefOrder>
  </b:Source>
  <b:Source>
    <b:Tag>Mir98</b:Tag>
    <b:SourceType>DocumentFromInternetSite</b:SourceType>
    <b:Guid>{0A3805D7-F298-4D63-B386-CEDAD401A0DD}</b:Guid>
    <b:Title>El docente universitario y su relación con el alumno en una enseñanza humanista y de calidad</b:Title>
    <b:Year>1998</b:Year>
    <b:Author>
      <b:Author>
        <b:NameList>
          <b:Person>
            <b:Last>Miralles</b:Last>
            <b:Middle>Roberto</b:Middle>
            <b:First>Seguí</b:First>
          </b:Person>
        </b:NameList>
      </b:Author>
    </b:Author>
    <b:DOI>file:///C:/Users/TOSHIBA/Downloads/Dialnet-ElDocenteUniversitarioYSuRelacionConElAlumnoEnUnaE-195830.pdf</b:DOI>
    <b:RefOrder>37</b:RefOrder>
  </b:Source>
  <b:Source>
    <b:Tag>Anc10</b:Tag>
    <b:SourceType>ElectronicSource</b:SourceType>
    <b:Guid>{4A11C0D5-06D3-4A77-9DED-9AFE95746144}</b:Guid>
    <b:Title>Estudio correlacional entre las Estrategias de Aprendizaje y el Rendimiento Académico en los estudiantes de la Escuela Profesional de Educación Primaria de la FEDUC-UNFV, en UNMSM</b:Title>
    <b:Year>2010</b:Year>
    <b:URL>http://biblioteca.educacion.unmsm.edu.pe/index.php?option=com_k2&amp;view=itemlist&amp;layout=category&amp;task=category&amp;id=7&amp;Itemid=186&amp;limitstart=180</b:URL>
    <b:City>Lima</b:City>
    <b:CountryRegion>Perú</b:CountryRegion>
    <b:Comments>Tesis de Maestría</b:Comments>
    <b:Author>
      <b:Author>
        <b:NameList>
          <b:Person>
            <b:Last>Ancajima</b:Last>
            <b:First>C</b:First>
          </b:Person>
        </b:NameList>
      </b:Author>
      <b:Editor>
        <b:NameList>
          <b:Person>
            <b:Last>Marcos</b:Last>
            <b:First>Universidad</b:First>
            <b:Middle>Nacional Mayor de San</b:Middle>
          </b:Person>
        </b:NameList>
      </b:Editor>
    </b:Author>
    <b:RefOrder>52</b:RefOrder>
  </b:Source>
  <b:Source>
    <b:Tag>Can09</b:Tag>
    <b:SourceType>Book</b:SourceType>
    <b:Guid>{A16E2642-C784-4DCA-9307-CD9E4FD89782}</b:Guid>
    <b:Title>Cómo mejorar las competencias docentes</b:Title>
    <b:City>Barcelona</b:City>
    <b:Year>2009</b:Year>
    <b:Publisher>Grao</b:Publisher>
    <b:Author>
      <b:Author>
        <b:NameList>
          <b:Person>
            <b:Last>Cano</b:Last>
            <b:First>Elena</b:First>
          </b:Person>
        </b:NameList>
      </b:Author>
    </b:Author>
    <b:RefOrder>54</b:RefOrder>
  </b:Source>
  <b:Source>
    <b:Tag>Her03</b:Tag>
    <b:SourceType>Book</b:SourceType>
    <b:Guid>{D8EEDB13-42EB-4FB9-98B9-E4BD7EB81479}</b:Guid>
    <b:Title>Metodología de la Investigación</b:Title>
    <b:Year>2003</b:Year>
    <b:City>México</b:City>
    <b:Publisher>Mc Graw-Hill</b:Publisher>
    <b:Author>
      <b:Author>
        <b:NameList>
          <b:Person>
            <b:Last>Hernández</b:Last>
            <b:First>R</b:First>
          </b:Person>
          <b:Person>
            <b:Last>Fernández</b:Last>
          </b:Person>
          <b:Person>
            <b:Last>Baptista</b:Last>
          </b:Person>
        </b:NameList>
      </b:Author>
    </b:Author>
    <b:RefOrder>56</b:RefOrder>
  </b:Source>
  <b:Source>
    <b:Tag>Pur13</b:Tag>
    <b:SourceType>Book</b:SourceType>
    <b:Guid>{4C4CFA70-8FD4-457F-B64C-8D1539580D0A}</b:Guid>
    <b:Title>Estilos de aprendizaje y rendimiento académico en estudiantes del I y II ciclo de Ingienería Civil de la Universidad César Vallejo</b:Title>
    <b:Year>2013</b:Year>
    <b:City>Pimentel</b:City>
    <b:URL>http://revistas.uss.edu.pe/index.php/tzh/article/view/56/55</b:URL>
    <b:Author>
      <b:Author>
        <b:NameList>
          <b:Person>
            <b:Last>Purihuamán Leonardo</b:Last>
            <b:Middle>Nazario</b:Middle>
            <b:First>Celso</b:First>
          </b:Person>
        </b:NameList>
      </b:Author>
    </b:Author>
    <b:RefOrder>11</b:RefOrder>
  </b:Source>
  <b:Source>
    <b:Tag>Car13</b:Tag>
    <b:SourceType>Book</b:SourceType>
    <b:Guid>{44F5518A-7A54-4E38-B364-057849F81FC3}</b:Guid>
    <b:Title>Desarrollo de un modelo de evaluación del desempeño del docente y la estrategia para su aplicación en la Facultad de Ciencias Empresariales de la Universidad Señor de Sipán</b:Title>
    <b:Year>2009</b:Year>
    <b:City>Pimentel</b:City>
    <b:URL>http://revistas.ucv.edu.pe/index.php/UCV-SCIENTIA/article/view/512</b:URL>
    <b:Author>
      <b:Author>
        <b:NameList>
          <b:Person>
            <b:Last>Cardoso Romero</b:Last>
            <b:Middle>Francisco</b:Middle>
            <b:First>Juan</b:First>
          </b:Person>
        </b:NameList>
      </b:Author>
    </b:Author>
    <b:RefOrder>12</b:RefOrder>
  </b:Source>
  <b:Source>
    <b:Tag>Bal15</b:Tag>
    <b:SourceType>Book</b:SourceType>
    <b:Guid>{AC120860-1F74-409A-B575-6E0CF15CE261}</b:Guid>
    <b:Title>Autoestima y actitud relacionado con el rendimiento académico de los estudiantes de la escuela profesional de estadística del IX ciclo de la UNPRG 2014 - II.</b:Title>
    <b:Year>2015</b:Year>
    <b:City>Lambayeque</b:City>
    <b:URL>http://repositorio.unprg.edu.pe/handle/UNPRG/346</b:URL>
    <b:Author>
      <b:Author>
        <b:NameList>
          <b:Person>
            <b:Last>Ballena Yrigoin</b:Last>
            <b:First>Evelyn Aimee</b:First>
          </b:Person>
          <b:Person>
            <b:Last>Vilchez Cajusol</b:Last>
            <b:First>Florencia</b:First>
          </b:Person>
        </b:NameList>
      </b:Author>
    </b:Author>
    <b:RefOrder>13</b:RefOrder>
  </b:Source>
  <b:Source>
    <b:Tag>Con16</b:Tag>
    <b:SourceType>Book</b:SourceType>
    <b:Guid>{5BFF67A3-D743-485A-9F89-C5AC3D0CE405}</b:Guid>
    <b:Title>Teconologías de la Información y Comunicación (Tics) y Rendimimento Académico en estudiantes de Derecho. UDCH</b:Title>
    <b:Year>2016</b:Year>
    <b:City>Pimentel</b:City>
    <b:Author>
      <b:Author>
        <b:NameList>
          <b:Person>
            <b:Last>Contreras Herrera</b:Last>
            <b:Middle>Javier</b:Middle>
            <b:First>Alex</b:First>
          </b:Person>
        </b:NameList>
      </b:Author>
    </b:Author>
    <b:Pages>67</b:Pages>
    <b:RefOrder>53</b:RefOrder>
  </b:Source>
  <b:Source>
    <b:Tag>Mon11</b:Tag>
    <b:SourceType>DocumentFromInternetSite</b:SourceType>
    <b:Guid>{CFDE5CA3-9F60-451E-883A-FBC845963FF9}</b:Guid>
    <b:Title>Rendimiento académico de los estudiantes de pregrado de la Universidad EAFIT</b:Title>
    <b:Year>2010-2011</b:Year>
    <b:URL>http://www.eafit.edu.co/institucional/calidad-eafit/investigacion/Documents/Rendimiento%20Ac%C3%A1demico-Perrspectiva%20cuantitativa.pdf</b:URL>
    <b:Author>
      <b:Author>
        <b:NameList>
          <b:Person>
            <b:Last>Montes Gutiérrez</b:Last>
            <b:First>Isabel Cristina</b:First>
          </b:Person>
          <b:Person>
            <b:Last>Lerner Matiz</b:Last>
            <b:First>Jeannette </b:First>
          </b:Person>
        </b:NameList>
      </b:Author>
    </b:Author>
    <b:RefOrder>55</b:RefOrder>
  </b:Source>
  <b:Source>
    <b:Tag>Cas06</b:Tag>
    <b:SourceType>Report</b:SourceType>
    <b:Guid>{43E0F2B2-5EDA-4C79-AB8D-FDE31827CC68}</b:Guid>
    <b:Title>Percepción de alumnos y profesores sobre el "buen" docente universitario.</b:Title>
    <b:Year>2006</b:Year>
    <b:Publisher>Revista española: Papeles Salmantinos de Educación - N° 6</b:Publisher>
    <b:Author>
      <b:Author>
        <b:NameList>
          <b:Person>
            <b:Last>Casillas Martín </b:Last>
            <b:First>Sonia</b:First>
          </b:Person>
        </b:NameList>
      </b:Author>
    </b:Author>
    <b:Institution>Universidad Complutense de Madrid</b:Institution>
    <b:RefOrder>2</b:RefOrder>
  </b:Source>
  <b:Source>
    <b:Tag>Cas10</b:Tag>
    <b:SourceType>Report</b:SourceType>
    <b:Guid>{E053B6C6-E034-494A-8C6C-B015B217902C}</b:Guid>
    <b:Title>Cómo es el buen profesor universitario según el alumnado.</b:Title>
    <b:Year>2010</b:Year>
    <b:Publisher>Revista Española de Pedagogía. Año LXVIII, Mayo - Agosto 2010.</b:Publisher>
    <b:City>Sevilla</b:City>
    <b:Author>
      <b:Author>
        <b:NameList>
          <b:Person>
            <b:Last>Casero Martínez</b:Last>
            <b:First>Antonio</b:First>
          </b:Person>
        </b:NameList>
      </b:Author>
    </b:Author>
    <b:Institution>Universidad de Sevilla</b:Institution>
    <b:RefOrder>3</b:RefOrder>
  </b:Source>
  <b:Source>
    <b:Tag>Dom10</b:Tag>
    <b:SourceType>Report</b:SourceType>
    <b:Guid>{76A266CA-2C01-4D2E-8F53-07473DE903E7}</b:Guid>
    <b:Title>Desempeño y satisfacción de los graduados de un programa de formación docente</b:Title>
    <b:Year>2010</b:Year>
    <b:City>México</b:City>
    <b:Author>
      <b:Author>
        <b:NameList>
          <b:Person>
            <b:Last>Domínguez Castillo </b:Last>
            <b:Middle>Arturo</b:Middle>
            <b:First>Rodrigo</b:First>
          </b:Person>
        </b:NameList>
      </b:Author>
    </b:Author>
    <b:Institution>Universidad de Yucatán</b:Institution>
    <b:RefOrder>4</b:RefOrder>
  </b:Source>
  <b:Source>
    <b:Tag>Gon10</b:Tag>
    <b:SourceType>Report</b:SourceType>
    <b:Guid>{40BB4DB5-0C44-48E2-A02A-7D2E39844ACD}</b:Guid>
    <b:Title>Relación profesor - alummno en la universidad: arista fundamental para el aprendizaje</b:Title>
    <b:Year>2010</b:Year>
    <b:Publisher>Consejo Nacional de Educación de Chile</b:Publisher>
    <b:Author>
      <b:Author>
        <b:NameList>
          <b:Person>
            <b:Last>Gonzalo Gallardo </b:Last>
            <b:Middle>Reyes</b:Middle>
            <b:First>Pablo </b:First>
          </b:Person>
        </b:NameList>
      </b:Author>
    </b:Author>
    <b:Pages>77-108</b:Pages>
    <b:RefOrder>5</b:RefOrder>
  </b:Source>
  <b:Source>
    <b:Tag>Fue10</b:Tag>
    <b:SourceType>Report</b:SourceType>
    <b:Guid>{C3681632-62FD-49D4-9A96-7BC117B0DA29}</b:Guid>
    <b:Title>La didáctica del docente y el grado de aceptación por el aprendizaje de los estudiantes de la Facultad de Ingeniería Electrónica y Mecatrónica de la Universidad Tecnológica del Perú.</b:Title>
    <b:Year>2010</b:Year>
    <b:Publisher>UNMSM</b:Publisher>
    <b:City>Lima</b:City>
    <b:Author>
      <b:Author>
        <b:NameList>
          <b:Person>
            <b:Last>Fuentes Murillo</b:Last>
            <b:First>Hideth</b:First>
          </b:Person>
        </b:NameList>
      </b:Author>
    </b:Author>
    <b:RefOrder>6</b:RefOrder>
  </b:Source>
  <b:Source>
    <b:Tag>Lla12</b:Tag>
    <b:SourceType>Report</b:SourceType>
    <b:Guid>{A8342D00-FFCE-4F8C-B14C-8A0E444AD6EA}</b:Guid>
    <b:Title>La enseñanza universitaria, los recursos didácticos y el rendimiento académico de los estudiantes de la EAP de educación de la Universidad Nacional Mayor de San Marcos</b:Title>
    <b:Year>2012</b:Year>
    <b:Publisher>UNMSM</b:Publisher>
    <b:City>Lima</b:City>
    <b:Author>
      <b:Author>
        <b:NameList>
          <b:Person>
            <b:Last>Llanos Castilla</b:Last>
            <b:Middle>Luis</b:Middle>
            <b:First>José </b:First>
          </b:Person>
        </b:NameList>
      </b:Author>
    </b:Author>
    <b:RefOrder>8</b:RefOrder>
  </b:Source>
  <b:Source>
    <b:Tag>Mar88</b:Tag>
    <b:SourceType>Report</b:SourceType>
    <b:Guid>{86D57EBE-92D3-49BC-8678-F4AB4FF3588A}</b:Guid>
    <b:Title>Los programas de pedagogía universitaria en las universidades de Lima metropolitana. Diagnóstico y alternativa</b:Title>
    <b:Year>1988</b:Year>
    <b:Publisher>UNMSM</b:Publisher>
    <b:City>Lima</b:City>
    <b:Author>
      <b:Author>
        <b:NameList>
          <b:Person>
            <b:Last>Marrou Roldan</b:Last>
            <b:Middle>Soledad</b:Middle>
            <b:First>Aurora </b:First>
          </b:Person>
        </b:NameList>
      </b:Author>
    </b:Author>
    <b:RefOrder>9</b:RefOrder>
  </b:Source>
  <b:Source>
    <b:Tag>Dir15</b:Tag>
    <b:SourceType>Report</b:SourceType>
    <b:Guid>{88525D1F-880C-4DF9-A442-730399E310BD}</b:Guid>
    <b:Title>Política de aseguramiento de la calidad de la Educación Superior Universitaria</b:Title>
    <b:Year>2015</b:Year>
    <b:Publisher>Ministerio de Educación</b:Publisher>
    <b:City>Perú</b:City>
    <b:Author>
      <b:Author>
        <b:Corporate>Dirección General de Educación Superior Universitaria - DIGESU</b:Corporate>
      </b:Author>
    </b:Author>
    <b:RefOrder>20</b:RefOrder>
  </b:Source>
  <b:Source>
    <b:Tag>Guz12</b:Tag>
    <b:SourceType>Report</b:SourceType>
    <b:Guid>{15FCC9FF-4C7D-41C3-9973-365D0883F05D}</b:Guid>
    <b:Title>Modelos predictivos y explicativos del rendimiento académico universitario: caso de una institución privada en México.</b:Title>
    <b:Year>2012</b:Year>
    <b:City>Madrid</b:City>
    <b:Author>
      <b:Author>
        <b:NameList>
          <b:Person>
            <b:Last>Guzmán Brito</b:Last>
            <b:First>Martha Patricia</b:First>
          </b:Person>
        </b:NameList>
      </b:Author>
    </b:Author>
    <b:Pages>517</b:Pages>
    <b:RefOrder>21</b:RefOrder>
  </b:Source>
  <b:Source>
    <b:Tag>Laz97</b:Tag>
    <b:SourceType>Report</b:SourceType>
    <b:Guid>{EA317AB9-649B-4094-BA15-1906BD6CB1ED}</b:Guid>
    <b:Title>La Enseñanza Universitaria</b:Title>
    <b:Year>1997</b:Year>
    <b:City>Lima</b:City>
    <b:Author>
      <b:Author>
        <b:NameList>
          <b:Person>
            <b:Last>Lazo Arrasco</b:Last>
            <b:First>Jorge</b:First>
          </b:Person>
        </b:NameList>
      </b:Author>
    </b:Author>
    <b:Institution>Universidad Inca Garcilazo de la Vega</b:Institution>
    <b:Pages>66</b:Pages>
    <b:RefOrder>25</b:RefOrder>
  </b:Source>
  <b:Source>
    <b:Tag>Lla121</b:Tag>
    <b:SourceType>Report</b:SourceType>
    <b:Guid>{6485CF3B-B670-46F1-AAE8-BE54393E5DB2}</b:Guid>
    <b:Title>La Enseñanza Universitaria, los Recursos Didácticos y el Rendimiento Académico de los estudiantes de la E.A.P de Educación de la Universidad Nacional Mayor de San Marcos.</b:Title>
    <b:Year>2012</b:Year>
    <b:City>Lima</b:City>
    <b:Author>
      <b:Author>
        <b:NameList>
          <b:Person>
            <b:Last>Llanos Castilla</b:Last>
            <b:Middle>Luis</b:Middle>
            <b:First>José </b:First>
          </b:Person>
        </b:NameList>
      </b:Author>
    </b:Author>
    <b:Institution>Universidad Nacional Mayor de San Marcos</b:Institution>
    <b:Pages>218</b:Pages>
    <b:RefOrder>29</b:RefOrder>
  </b:Source>
  <b:Source>
    <b:Tag>Cal02</b:Tag>
    <b:SourceType>Report</b:SourceType>
    <b:Guid>{B92DF286-BA4A-4DE6-BC25-BF5897D0E199}</b:Guid>
    <b:Title>“Calidad de la formación profesional de los alumnos de Obstetricia en U.N.M.S.M y U.S.C.H</b:Title>
    <b:Year>2002</b:Year>
    <b:City>Lima</b:City>
    <b:Author>
      <b:Author>
        <b:NameList>
          <b:Person>
            <b:Last>Calderon Franco</b:Last>
            <b:First>Martha</b:First>
          </b:Person>
        </b:NameList>
      </b:Author>
    </b:Author>
    <b:Institution>Universidad Nacional Mayor de San Marcos</b:Institution>
    <b:RefOrder>30</b:RefOrder>
  </b:Source>
  <b:Source>
    <b:Tag>Nei08</b:Tag>
    <b:SourceType>Report</b:SourceType>
    <b:Guid>{E85CCBA7-66C7-4B03-913F-1DCA0C074897}</b:Guid>
    <b:Title>“Perfil del buen Docente</b:Title>
    <b:Year>2008</b:Year>
    <b:Publisher>SABER ULA</b:Publisher>
    <b:Author>
      <b:Author>
        <b:NameList>
          <b:Person>
            <b:Last>Neira Fernández</b:Last>
            <b:First>Enrique</b:First>
          </b:Person>
        </b:NameList>
      </b:Author>
    </b:Author>
    <b:URL>http://webdelprofesor.ula.ve/cjuridicas/neirae/pdf/ensayos/8docenteuniversitario.pdf</b:URL>
    <b:RefOrder>31</b:RefOrder>
  </b:Source>
  <b:Source>
    <b:Tag>Del04</b:Tag>
    <b:SourceType>Report</b:SourceType>
    <b:Guid>{5CA97E2D-11B0-48E2-8916-CF54BB8DE422}</b:Guid>
    <b:Title>Las nuevas demandas del desempeño profesional y sus implicancias para la docencia universitaria</b:Title>
    <b:Year>2004</b:Year>
    <b:Publisher>Alfa</b:Publisher>
    <b:City>Santiago de Chile</b:City>
    <b:Author>
      <b:Author>
        <b:NameList>
          <b:Person>
            <b:Last>De los Ríos</b:Last>
            <b:First>D</b:First>
          </b:Person>
          <b:Person>
            <b:Last>Herrera</b:Last>
            <b:Middle>M</b:Middle>
            <b:First>J</b:First>
          </b:Person>
          <b:Person>
            <b:Last>Letelier</b:Last>
          </b:Person>
        </b:NameList>
      </b:Author>
    </b:Author>
    <b:Pages>4</b:Pages>
    <b:RefOrder>34</b:RefOrder>
  </b:Source>
  <b:Source>
    <b:Tag>MIN17</b:Tag>
    <b:SourceType>Report</b:SourceType>
    <b:Guid>{B502218F-1D98-4F15-9C58-CAAE35440C03}</b:Guid>
    <b:Author>
      <b:Author>
        <b:Corporate>MINEDU</b:Corporate>
      </b:Author>
    </b:Author>
    <b:Title>¿Cómo planificar el proceso de enseñanza, aprendizaje y evaluación formativa?</b:Title>
    <b:Year>2017</b:Year>
    <b:City>Lima - Perú</b:City>
    <b:URL>http://www.minedu.gob.pe/curriculo/pdf/cartilla-planificacion-curricular.pdf</b:URL>
    <b:RefOrder>35</b:RefOrder>
  </b:Source>
  <b:Source>
    <b:Tag>San06</b:Tag>
    <b:SourceType>Report</b:SourceType>
    <b:Guid>{CF13DD88-E12F-4921-B903-220CB6C55E93}</b:Guid>
    <b:Title>Un enfoque renovado del Material Didáctico</b:Title>
    <b:Year>2006</b:Year>
    <b:Publisher>IMCAHI S.R.L.</b:Publisher>
    <b:City>Lima-Perú</b:City>
    <b:Author>
      <b:Author>
        <b:NameList>
          <b:Person>
            <b:Last>Santibañez Limas</b:Last>
            <b:First>Vicente</b:First>
          </b:Person>
        </b:NameList>
      </b:Author>
    </b:Author>
    <b:Pages>237</b:Pages>
    <b:RefOrder>38</b:RefOrder>
  </b:Source>
  <b:Source>
    <b:Tag>Cal</b:Tag>
    <b:SourceType>Report</b:SourceType>
    <b:Guid>{66C34633-E4AA-46E6-B93A-7B4052650E88}</b:Guid>
    <b:Title>Tecnología Educativa</b:Title>
    <b:Publisher>San Marcos</b:Publisher>
    <b:City>Lima - Perú</b:City>
    <b:Author>
      <b:Author>
        <b:NameList>
          <b:Person>
            <b:Last>Calero Pérez</b:Last>
            <b:First>Mavilo</b:First>
          </b:Person>
        </b:NameList>
      </b:Author>
    </b:Author>
    <b:Pages>195</b:Pages>
    <b:RefOrder>39</b:RefOrder>
  </b:Source>
  <b:Source>
    <b:Tag>Men99</b:Tag>
    <b:SourceType>Report</b:SourceType>
    <b:Guid>{24511AB9-297F-471B-9EBA-A56667D17099}</b:Guid>
    <b:Title>Producción de material educativo impreso</b:Title>
    <b:Year>1999</b:Year>
    <b:City>Lima - Perú</b:City>
    <b:Author>
      <b:Author>
        <b:NameList>
          <b:Person>
            <b:Last>Menéndez de Ore</b:Last>
            <b:First>Ivonne</b:First>
          </b:Person>
        </b:NameList>
      </b:Author>
    </b:Author>
    <b:RefOrder>40</b:RefOrder>
  </b:Source>
  <b:Source>
    <b:Tag>Mar04</b:Tag>
    <b:SourceType>Report</b:SourceType>
    <b:Guid>{7F2206C6-DBA2-458A-8A56-387E7539791B}</b:Guid>
    <b:Title>Los medios didácticos</b:Title>
    <b:Year>2004</b:Year>
    <b:Publisher>DIM</b:Publisher>
    <b:Author>
      <b:Author>
        <b:NameList>
          <b:Person>
            <b:Last>Marqués Graells</b:Last>
            <b:First>Pere</b:First>
          </b:Person>
        </b:NameList>
      </b:Author>
    </b:Author>
    <b:RefOrder>41</b:RefOrder>
  </b:Source>
  <b:Source>
    <b:Tag>Giu85</b:Tag>
    <b:SourceType>Report</b:SourceType>
    <b:Guid>{E749C077-736E-44A4-92EC-54A2640C181D}</b:Guid>
    <b:Title>Hacia una Didáctica General Dinámica</b:Title>
    <b:Year>1985</b:Year>
    <b:Publisher>Kapelusz. S.A.</b:Publisher>
    <b:City>Argentina</b:City>
    <b:Author>
      <b:Author>
        <b:NameList>
          <b:Person>
            <b:Last>Giuseppe Nereci</b:Last>
            <b:First>Imideo</b:First>
          </b:Person>
        </b:NameList>
      </b:Author>
    </b:Author>
    <b:RefOrder>42</b:RefOrder>
  </b:Source>
  <b:Source>
    <b:Tag>Suá98</b:Tag>
    <b:SourceType>Report</b:SourceType>
    <b:Guid>{653D888A-F40D-4CD4-B7A7-466F7B5AA63A}</b:Guid>
    <b:Title>Recursos Didácticos</b:Title>
    <b:Year>1998</b:Year>
    <b:Publisher>UNMSM</b:Publisher>
    <b:City>Lima - Perú</b:City>
    <b:Author>
      <b:Author>
        <b:NameList>
          <b:Person>
            <b:Last>Suárez Guerrero</b:Last>
            <b:First>Cristobal</b:First>
          </b:Person>
          <b:Person>
            <b:Last>Arizaga Arizola</b:Last>
            <b:First>Rosa</b:First>
          </b:Person>
        </b:NameList>
      </b:Author>
    </b:Author>
    <b:RefOrder>43</b:RefOrder>
  </b:Source>
  <b:Source>
    <b:Tag>Rod15</b:Tag>
    <b:SourceType>Report</b:SourceType>
    <b:Guid>{430EC314-25A5-4CC6-8869-53B431AF6834}</b:Guid>
    <b:Title>El reto de medir el talento académico a partir de las notas de la secundaria</b:Title>
    <b:Year>2015</b:Year>
    <b:City>Lima</b:City>
    <b:Author>
      <b:Author>
        <b:NameList>
          <b:Person>
            <b:Last>Rodriguez Saldarriaga</b:Last>
            <b:First>Alfonso</b:First>
          </b:Person>
          <b:Person>
            <b:Last>Ruiz Condori</b:Last>
            <b:First>Fredy</b:First>
          </b:Person>
          <b:Person>
            <b:Last>Salazar Cóndor</b:Last>
            <b:First>Víctor</b:First>
          </b:Person>
        </b:NameList>
      </b:Author>
    </b:Author>
    <b:Institution>Ministerio de Educación</b:Institution>
    <b:Pages>24</b:Pages>
    <b:URL>http://aplicaciones.pronabec.gob.pe/CIIPRE/Content/descargas/e2.pdf</b:URL>
    <b:RefOrder>44</b:RefOrder>
  </b:Source>
  <b:Source>
    <b:Tag>Per</b:Tag>
    <b:SourceType>Report</b:SourceType>
    <b:Guid>{A1EED50F-FB47-4488-8030-4392F8DF5F90}</b:Guid>
    <b:Title>Análisis de las variables que condicionan el Rendimiento Académico</b:Title>
    <b:Author>
      <b:Author>
        <b:NameList>
          <b:Person>
            <b:Last>Perez Luño</b:Last>
            <b:First>A</b:First>
          </b:Person>
          <b:Person>
            <b:Last>Ramón </b:Last>
            <b:First>Jerónimo</b:First>
          </b:Person>
          <b:Person>
            <b:Last>Sanchez Vasquez</b:Last>
          </b:Person>
        </b:NameList>
      </b:Author>
    </b:Author>
    <b:Year>2000</b:Year>
    <b:City>Sevilla - España</b:City>
    <b:Institution>Universidad Pablo de Olavide</b:Institution>
    <b:RefOrder>45</b:RefOrder>
  </b:Source>
  <b:Source>
    <b:Tag>Fac05</b:Tag>
    <b:SourceType>Report</b:SourceType>
    <b:Guid>{37A32A3F-8FE4-4047-BEB6-4ACE40AE47EC}</b:Guid>
    <b:Title>Factores que afectan el Rendimiento Académico y estrés en los estudiantes de la facultad de Medicina de la Universidad de Manizales durante el período académico de Enero - Junio del 2005.</b:Title>
    <b:Year>2005</b:Year>
    <b:Institution>Universidad de Manizales</b:Institution>
    <b:Pages>13</b:Pages>
    <b:URL>http://ridum.umanizales.edu.co:8080/xmlui/bitstream/handle/6789/1464/articulo%20fr%20para%20rendimiento%20academico.pdf?sequence=1</b:URL>
    <b:Author>
      <b:Author>
        <b:NameList>
          <b:Person>
            <b:Last>Bermúdez </b:Last>
            <b:First>Sol </b:First>
          </b:Person>
          <b:Person>
            <b:Last>Duran</b:Last>
            <b:First>María</b:First>
          </b:Person>
          <b:Person>
            <b:Last>Morales Acosta</b:Last>
            <b:First>Adriana</b:First>
          </b:Person>
          <b:Person>
            <b:Last>Castaño Castrillon</b:Last>
            <b:Middle>Jaime</b:Middle>
            <b:First>José </b:First>
          </b:Person>
        </b:NameList>
      </b:Author>
    </b:Author>
    <b:RefOrder>46</b:RefOrder>
  </b:Source>
  <b:Source>
    <b:Tag>Tet05</b:Tag>
    <b:SourceType>Report</b:SourceType>
    <b:Guid>{53269DC4-ACD6-4C44-82E4-A6CA7EA59677}</b:Guid>
    <b:Title>Rendimientos educativos ¿Qué determina el éxito en el aprendizaje? Una aproximación multidisciplinaria.</b:Title>
    <b:Year>2005</b:Year>
    <b:Author>
      <b:Author>
        <b:NameList>
          <b:Person>
            <b:Last>Tetaz</b:Last>
            <b:First>Martín</b:First>
          </b:Person>
        </b:NameList>
      </b:Author>
    </b:Author>
    <b:URL>www.depeco.econo.unlp.edu.ar/semi/semi141005.pdf</b:URL>
    <b:RefOrder>47</b:RefOrder>
  </b:Source>
  <b:Source>
    <b:Tag>Tej03</b:Tag>
    <b:SourceType>Report</b:SourceType>
    <b:Guid>{D5BF0494-9AD1-4F54-B8DF-AC208C89A281}</b:Guid>
    <b:Title>El poder explicativo de algunos determinantes del rendimiento en los estudios universitarios</b:Title>
    <b:Year>2003</b:Year>
    <b:Publisher>Revista española de pedagogía</b:Publisher>
    <b:Author>
      <b:Author>
        <b:NameList>
          <b:Person>
            <b:Last>Tejedor</b:Last>
            <b:First>Francisco</b:First>
          </b:Person>
        </b:NameList>
      </b:Author>
    </b:Author>
    <b:RefOrder>48</b:RefOrder>
  </b:Source>
  <b:Source>
    <b:Tag>Bel09</b:Tag>
    <b:SourceType>Report</b:SourceType>
    <b:Guid>{88762FA7-EBEA-495B-83AD-781C0AAA8195}</b:Guid>
    <b:Title>¿Qué explica la evolución del rendimiento académico universitario? Un estudio de caso en la Universidad del Pacífico</b:Title>
    <b:Year>2009</b:Year>
    <b:Publisher>Centro de Investigación de la Universidad del Pacífico</b:Publisher>
    <b:City>Lima</b:City>
    <b:Author>
      <b:Author>
        <b:NameList>
          <b:Person>
            <b:Last>Beltrán</b:Last>
            <b:First>Arlette</b:First>
          </b:Person>
          <b:Person>
            <b:Last>La Serna</b:Last>
            <b:First>Karlos</b:First>
          </b:Person>
        </b:NameList>
      </b:Author>
    </b:Author>
    <b:Pages>99</b:Pages>
    <b:RefOrder>49</b:RefOrder>
  </b:Source>
  <b:Source>
    <b:Tag>Vid94</b:Tag>
    <b:SourceType>Report</b:SourceType>
    <b:Guid>{EE3F8EA5-AAAC-4D7D-B5CE-D08EFE7894CD}</b:Guid>
    <b:Title>Factores que influyen en el rendimiento de los escolares</b:Title>
    <b:Year>1994</b:Year>
    <b:Publisher>Instituto de Cultura Juan Gil-Albert</b:Publisher>
    <b:City>España</b:City>
    <b:Author>
      <b:Author>
        <b:NameList>
          <b:Person>
            <b:Last>Vidal</b:Last>
            <b:First>C</b:First>
          </b:Person>
        </b:NameList>
      </b:Author>
    </b:Author>
    <b:RefOrder>50</b:RefOrder>
  </b:Source>
  <b:Source>
    <b:Tag>Tej</b:Tag>
    <b:SourceType>Report</b:SourceType>
    <b:Guid>{28FB2A75-8C3B-418B-BF89-1933421C02AB}</b:Guid>
    <b:Title>Causas del bajo rendimiento del estudiante universitario</b:Title>
    <b:Author>
      <b:Author>
        <b:NameList>
          <b:Person>
            <b:Last>Tejedor</b:Last>
            <b:Middle>J</b:Middle>
            <b:First>F</b:First>
          </b:Person>
          <b:Person>
            <b:Last>García Varcarcel</b:Last>
            <b:First>A</b:First>
          </b:Person>
        </b:NameList>
      </b:Author>
    </b:Author>
    <b:Year>2007</b:Year>
    <b:Publisher>Revista de Educación</b:Publisher>
    <b:City>Lima - Perú</b:City>
    <b:Pages>468-469-342</b:Pages>
    <b:RefOrder>51</b:RefOrder>
  </b:Source>
</b:Sources>
</file>

<file path=customXml/itemProps1.xml><?xml version="1.0" encoding="utf-8"?>
<ds:datastoreItem xmlns:ds="http://schemas.openxmlformats.org/officeDocument/2006/customXml" ds:itemID="{55066AB0-7819-4087-8C19-78013410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3127</TotalTime>
  <Pages>196</Pages>
  <Words>36111</Words>
  <Characters>198616</Characters>
  <Application>Microsoft Office Word</Application>
  <DocSecurity>0</DocSecurity>
  <Lines>1655</Lines>
  <Paragraphs>468</Paragraphs>
  <ScaleCrop>false</ScaleCrop>
  <HeadingPairs>
    <vt:vector size="2" baseType="variant">
      <vt:variant>
        <vt:lpstr>Título</vt:lpstr>
      </vt:variant>
      <vt:variant>
        <vt:i4>1</vt:i4>
      </vt:variant>
    </vt:vector>
  </HeadingPairs>
  <TitlesOfParts>
    <vt:vector size="1" baseType="lpstr">
      <vt:lpstr/>
    </vt:vector>
  </TitlesOfParts>
  <Company>ExpeUEW7</Company>
  <LinksUpToDate>false</LinksUpToDate>
  <CharactersWithSpaces>234259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ExpeUEW7</cp:lastModifiedBy>
  <cp:revision>175</cp:revision>
  <cp:lastPrinted>2018-06-14T21:49:00Z</cp:lastPrinted>
  <dcterms:created xsi:type="dcterms:W3CDTF">2016-09-29T19:28:00Z</dcterms:created>
  <dcterms:modified xsi:type="dcterms:W3CDTF">2018-06-14T21:49:00Z</dcterms:modified>
</cp:coreProperties>
</file>